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0BF" w:rsidRDefault="00EE10BF" w:rsidP="00EE1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8"/>
          <w:szCs w:val="28"/>
        </w:rPr>
      </w:pPr>
    </w:p>
    <w:p w:rsidR="0048742A" w:rsidRPr="00EE10BF" w:rsidRDefault="00EE10BF" w:rsidP="00EE1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36"/>
          <w:szCs w:val="36"/>
        </w:rPr>
      </w:pPr>
      <w:r w:rsidRPr="00EE10BF">
        <w:rPr>
          <w:b/>
          <w:i/>
          <w:sz w:val="36"/>
          <w:szCs w:val="36"/>
        </w:rPr>
        <w:t>Вопросы к экзаменам по ИИФН</w:t>
      </w:r>
    </w:p>
    <w:p w:rsidR="00EE10BF" w:rsidRPr="00EE10BF" w:rsidRDefault="00EE10BF" w:rsidP="00EE1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:rsidR="00EE10BF" w:rsidRPr="003A0BE0" w:rsidRDefault="00EE10BF" w:rsidP="00EE10BF">
      <w:pPr>
        <w:shd w:val="clear" w:color="auto" w:fill="FFFFFF"/>
        <w:jc w:val="center"/>
        <w:rPr>
          <w:b/>
          <w:color w:val="000000"/>
          <w:spacing w:val="-7"/>
        </w:rPr>
      </w:pPr>
      <w:r w:rsidRPr="003A0BE0">
        <w:rPr>
          <w:b/>
          <w:color w:val="000000"/>
          <w:spacing w:val="-7"/>
        </w:rPr>
        <w:t>Федеральное агентство по образованию</w:t>
      </w:r>
    </w:p>
    <w:p w:rsidR="00EE10BF" w:rsidRPr="003A0BE0" w:rsidRDefault="00EE10BF" w:rsidP="00EE10BF">
      <w:pPr>
        <w:shd w:val="clear" w:color="auto" w:fill="FFFFFF"/>
        <w:jc w:val="center"/>
        <w:rPr>
          <w:b/>
          <w:color w:val="000000"/>
          <w:spacing w:val="-7"/>
          <w:sz w:val="40"/>
          <w:szCs w:val="40"/>
        </w:rPr>
      </w:pPr>
      <w:r w:rsidRPr="003A0BE0">
        <w:rPr>
          <w:b/>
          <w:color w:val="000000"/>
          <w:spacing w:val="-7"/>
          <w:sz w:val="40"/>
          <w:szCs w:val="40"/>
        </w:rPr>
        <w:t>Воронежский государственный университет</w:t>
      </w:r>
    </w:p>
    <w:p w:rsidR="00EE10BF" w:rsidRPr="009B1D05" w:rsidRDefault="00EE10BF" w:rsidP="00EE10BF">
      <w:pPr>
        <w:shd w:val="clear" w:color="auto" w:fill="FFFFFF"/>
        <w:jc w:val="center"/>
        <w:rPr>
          <w:color w:val="000000"/>
          <w:spacing w:val="-7"/>
          <w:sz w:val="44"/>
          <w:szCs w:val="44"/>
        </w:rPr>
      </w:pPr>
    </w:p>
    <w:p w:rsidR="00EE10BF" w:rsidRDefault="00EE10BF" w:rsidP="00EE10BF">
      <w:pPr>
        <w:shd w:val="clear" w:color="auto" w:fill="FFFFFF"/>
        <w:spacing w:line="283" w:lineRule="exact"/>
        <w:jc w:val="center"/>
        <w:rPr>
          <w:b/>
          <w:color w:val="000000"/>
          <w:spacing w:val="-7"/>
          <w:sz w:val="32"/>
          <w:szCs w:val="32"/>
        </w:rPr>
      </w:pPr>
    </w:p>
    <w:p w:rsidR="00EE10BF" w:rsidRPr="009B1D05" w:rsidRDefault="00EE10BF" w:rsidP="00EE10BF">
      <w:pPr>
        <w:shd w:val="clear" w:color="auto" w:fill="FFFFFF"/>
        <w:spacing w:line="283" w:lineRule="exact"/>
        <w:jc w:val="center"/>
        <w:rPr>
          <w:b/>
          <w:sz w:val="32"/>
          <w:szCs w:val="32"/>
        </w:rPr>
      </w:pPr>
      <w:r w:rsidRPr="009B1D05">
        <w:rPr>
          <w:b/>
          <w:color w:val="000000"/>
          <w:spacing w:val="-7"/>
          <w:sz w:val="32"/>
          <w:szCs w:val="32"/>
        </w:rPr>
        <w:t xml:space="preserve">УЧЕБНО-МЕТОДИЧЕСКОЕ </w:t>
      </w:r>
      <w:r w:rsidRPr="009B1D05">
        <w:rPr>
          <w:b/>
          <w:color w:val="000000"/>
          <w:spacing w:val="-5"/>
          <w:sz w:val="32"/>
          <w:szCs w:val="32"/>
        </w:rPr>
        <w:t>ПОСОБИЕ</w:t>
      </w:r>
    </w:p>
    <w:p w:rsidR="00EE10BF" w:rsidRDefault="00EE10BF" w:rsidP="00EE10BF">
      <w:pPr>
        <w:shd w:val="clear" w:color="auto" w:fill="FFFFFF"/>
        <w:spacing w:line="331" w:lineRule="exact"/>
        <w:jc w:val="center"/>
        <w:rPr>
          <w:color w:val="000000"/>
          <w:spacing w:val="2"/>
          <w:sz w:val="18"/>
          <w:szCs w:val="18"/>
        </w:rPr>
      </w:pPr>
    </w:p>
    <w:p w:rsidR="00EE10BF" w:rsidRDefault="00EE10BF" w:rsidP="00EE10BF">
      <w:pPr>
        <w:shd w:val="clear" w:color="auto" w:fill="FFFFFF"/>
        <w:spacing w:line="331" w:lineRule="exact"/>
        <w:jc w:val="center"/>
        <w:rPr>
          <w:b/>
          <w:color w:val="000000"/>
          <w:spacing w:val="2"/>
          <w:sz w:val="28"/>
          <w:szCs w:val="28"/>
        </w:rPr>
      </w:pPr>
    </w:p>
    <w:p w:rsidR="00EE10BF" w:rsidRPr="009B1D05" w:rsidRDefault="00EE10BF" w:rsidP="00EE10BF">
      <w:pPr>
        <w:shd w:val="clear" w:color="auto" w:fill="FFFFFF"/>
        <w:spacing w:line="331" w:lineRule="exact"/>
        <w:jc w:val="center"/>
        <w:rPr>
          <w:b/>
          <w:sz w:val="28"/>
          <w:szCs w:val="28"/>
        </w:rPr>
      </w:pPr>
      <w:r w:rsidRPr="009B1D05">
        <w:rPr>
          <w:b/>
          <w:color w:val="000000"/>
          <w:spacing w:val="2"/>
          <w:sz w:val="28"/>
          <w:szCs w:val="28"/>
        </w:rPr>
        <w:t>для подготовки к кандидатскому</w:t>
      </w:r>
    </w:p>
    <w:p w:rsidR="00EE10BF" w:rsidRDefault="00EE10BF" w:rsidP="00EE10BF">
      <w:pPr>
        <w:shd w:val="clear" w:color="auto" w:fill="FFFFFF"/>
        <w:spacing w:line="331" w:lineRule="exact"/>
        <w:jc w:val="center"/>
        <w:rPr>
          <w:color w:val="000000"/>
          <w:spacing w:val="3"/>
          <w:sz w:val="18"/>
          <w:szCs w:val="18"/>
        </w:rPr>
      </w:pPr>
    </w:p>
    <w:p w:rsidR="00EE10BF" w:rsidRPr="009B1D05" w:rsidRDefault="00EE10BF" w:rsidP="00EE10BF">
      <w:pPr>
        <w:shd w:val="clear" w:color="auto" w:fill="FFFFFF"/>
        <w:spacing w:line="331" w:lineRule="exact"/>
        <w:jc w:val="center"/>
        <w:rPr>
          <w:b/>
          <w:sz w:val="28"/>
          <w:szCs w:val="28"/>
        </w:rPr>
      </w:pPr>
      <w:r w:rsidRPr="009B1D05">
        <w:rPr>
          <w:b/>
          <w:color w:val="000000"/>
          <w:spacing w:val="3"/>
          <w:sz w:val="28"/>
          <w:szCs w:val="28"/>
        </w:rPr>
        <w:t xml:space="preserve">экзамену по курсу </w:t>
      </w:r>
      <w:r w:rsidRPr="009B1D05">
        <w:rPr>
          <w:b/>
          <w:bCs/>
          <w:color w:val="000000"/>
          <w:spacing w:val="3"/>
          <w:sz w:val="28"/>
          <w:szCs w:val="28"/>
        </w:rPr>
        <w:t>«История и философия науки»</w:t>
      </w:r>
    </w:p>
    <w:p w:rsidR="00EE10BF" w:rsidRPr="009B1D05" w:rsidRDefault="00EE10BF" w:rsidP="00EE10BF">
      <w:pPr>
        <w:shd w:val="clear" w:color="auto" w:fill="FFFFFF"/>
        <w:jc w:val="center"/>
        <w:rPr>
          <w:b/>
          <w:i/>
          <w:color w:val="000000"/>
          <w:spacing w:val="3"/>
          <w:sz w:val="28"/>
          <w:szCs w:val="28"/>
        </w:rPr>
      </w:pPr>
      <w:r w:rsidRPr="009B1D05">
        <w:rPr>
          <w:b/>
          <w:i/>
          <w:color w:val="000000"/>
          <w:spacing w:val="3"/>
          <w:sz w:val="28"/>
          <w:szCs w:val="28"/>
        </w:rPr>
        <w:t>для аспирантов</w:t>
      </w:r>
    </w:p>
    <w:p w:rsidR="00EE10BF" w:rsidRPr="009B1D05" w:rsidRDefault="00EE10BF" w:rsidP="00EE10BF">
      <w:pPr>
        <w:shd w:val="clear" w:color="auto" w:fill="FFFFFF"/>
        <w:jc w:val="center"/>
        <w:rPr>
          <w:b/>
          <w:i/>
          <w:color w:val="000000"/>
          <w:spacing w:val="2"/>
          <w:sz w:val="28"/>
          <w:szCs w:val="28"/>
        </w:rPr>
      </w:pPr>
      <w:r w:rsidRPr="009B1D05">
        <w:rPr>
          <w:b/>
          <w:i/>
          <w:color w:val="000000"/>
          <w:spacing w:val="2"/>
          <w:sz w:val="28"/>
          <w:szCs w:val="28"/>
        </w:rPr>
        <w:t>гуманитарных специальностей</w:t>
      </w:r>
    </w:p>
    <w:p w:rsidR="00EE10BF" w:rsidRPr="009B1D05" w:rsidRDefault="00EE10BF" w:rsidP="00EE10BF">
      <w:pPr>
        <w:rPr>
          <w:i/>
        </w:rPr>
      </w:pPr>
    </w:p>
    <w:p w:rsidR="00EE10BF" w:rsidRDefault="00EE10BF" w:rsidP="00EE10BF">
      <w:pPr>
        <w:shd w:val="clear" w:color="auto" w:fill="FFFFFF"/>
        <w:rPr>
          <w:color w:val="000000"/>
          <w:spacing w:val="7"/>
          <w:sz w:val="14"/>
          <w:szCs w:val="14"/>
        </w:rPr>
      </w:pPr>
    </w:p>
    <w:p w:rsidR="00EE10BF" w:rsidRPr="00EE10BF" w:rsidRDefault="00EE10BF" w:rsidP="00EE10BF">
      <w:pPr>
        <w:shd w:val="clear" w:color="auto" w:fill="FFFFFF"/>
      </w:pPr>
      <w:r w:rsidRPr="00EE10BF">
        <w:rPr>
          <w:color w:val="000000"/>
          <w:spacing w:val="7"/>
        </w:rPr>
        <w:t>ЗНБ ВГУ</w:t>
      </w:r>
    </w:p>
    <w:p w:rsidR="00EE10BF" w:rsidRPr="00EE10BF" w:rsidRDefault="00EE10BF" w:rsidP="00EE10BF">
      <w:pPr>
        <w:shd w:val="clear" w:color="auto" w:fill="FFFFFF"/>
        <w:spacing w:before="341"/>
      </w:pPr>
      <w:r w:rsidRPr="00EE10BF">
        <w:rPr>
          <w:color w:val="000000"/>
        </w:rPr>
        <w:t>0000458927</w:t>
      </w:r>
    </w:p>
    <w:p w:rsidR="00EE10BF" w:rsidRPr="00EE10BF" w:rsidRDefault="00EE10BF" w:rsidP="00EE10BF">
      <w:pPr>
        <w:shd w:val="clear" w:color="auto" w:fill="FFFFFF"/>
        <w:spacing w:before="298"/>
        <w:ind w:firstLine="326"/>
      </w:pPr>
      <w:r w:rsidRPr="00EE10BF">
        <w:rPr>
          <w:color w:val="000000"/>
          <w:spacing w:val="2"/>
        </w:rPr>
        <w:t xml:space="preserve">Утверждено научно-методическим советом </w:t>
      </w:r>
      <w:r w:rsidRPr="00EE10BF">
        <w:rPr>
          <w:bCs/>
          <w:color w:val="000000"/>
          <w:spacing w:val="2"/>
        </w:rPr>
        <w:t xml:space="preserve">факультета </w:t>
      </w:r>
      <w:r w:rsidRPr="00EE10BF">
        <w:rPr>
          <w:color w:val="000000"/>
          <w:spacing w:val="2"/>
        </w:rPr>
        <w:t xml:space="preserve">философии и </w:t>
      </w:r>
      <w:r w:rsidRPr="00EE10BF">
        <w:rPr>
          <w:color w:val="000000"/>
        </w:rPr>
        <w:t xml:space="preserve">психологии (20 февраля </w:t>
      </w:r>
      <w:smartTag w:uri="urn:schemas-microsoft-com:office:smarttags" w:element="metricconverter">
        <w:smartTagPr>
          <w:attr w:name="ProductID" w:val="2006 г"/>
        </w:smartTagPr>
        <w:r w:rsidRPr="00EE10BF">
          <w:rPr>
            <w:color w:val="000000"/>
          </w:rPr>
          <w:t>2006 г</w:t>
        </w:r>
      </w:smartTag>
      <w:r w:rsidRPr="00EE10BF">
        <w:rPr>
          <w:color w:val="000000"/>
        </w:rPr>
        <w:t>., протокол № 2)</w:t>
      </w:r>
    </w:p>
    <w:p w:rsidR="00EE10BF" w:rsidRPr="00EE10BF" w:rsidRDefault="00EE10BF" w:rsidP="00EE10BF">
      <w:pPr>
        <w:shd w:val="clear" w:color="auto" w:fill="FFFFFF"/>
        <w:spacing w:before="696"/>
      </w:pPr>
      <w:r w:rsidRPr="00EE10BF">
        <w:rPr>
          <w:color w:val="000000"/>
          <w:spacing w:val="-5"/>
        </w:rPr>
        <w:t>Составители: Кравец А.С., Ищенко Е.Н.</w:t>
      </w:r>
    </w:p>
    <w:p w:rsidR="00EE10BF" w:rsidRPr="00EE10BF" w:rsidRDefault="00EE10BF" w:rsidP="00EE10BF">
      <w:pPr>
        <w:shd w:val="clear" w:color="auto" w:fill="FFFFFF"/>
        <w:spacing w:before="874"/>
        <w:ind w:firstLine="379"/>
        <w:jc w:val="both"/>
      </w:pPr>
      <w:r w:rsidRPr="00EE10BF">
        <w:rPr>
          <w:color w:val="000000"/>
          <w:spacing w:val="8"/>
        </w:rPr>
        <w:t xml:space="preserve">Учебно-методическое пособие подготовлено на кафедре </w:t>
      </w:r>
      <w:r w:rsidRPr="00EE10BF">
        <w:rPr>
          <w:color w:val="000000"/>
          <w:spacing w:val="5"/>
        </w:rPr>
        <w:t xml:space="preserve">систематической философии факультета философии и психологии </w:t>
      </w:r>
      <w:r w:rsidRPr="00EE10BF">
        <w:rPr>
          <w:color w:val="000000"/>
          <w:spacing w:val="3"/>
        </w:rPr>
        <w:t xml:space="preserve">Воронежского госуниверситета в соответствии с Программой кандидатских </w:t>
      </w:r>
      <w:r w:rsidRPr="00EE10BF">
        <w:rPr>
          <w:color w:val="000000"/>
          <w:spacing w:val="5"/>
        </w:rPr>
        <w:t xml:space="preserve">экзаменов по курсу «История и философия науки» для аспирантов и </w:t>
      </w:r>
      <w:r w:rsidRPr="00EE10BF">
        <w:rPr>
          <w:color w:val="000000"/>
          <w:spacing w:val="7"/>
        </w:rPr>
        <w:t xml:space="preserve">соискателей всех специальностей, утвержденной Министерством </w:t>
      </w:r>
      <w:r w:rsidRPr="00EE10BF">
        <w:rPr>
          <w:color w:val="000000"/>
          <w:spacing w:val="2"/>
        </w:rPr>
        <w:t>образования и науки РФ.</w:t>
      </w:r>
    </w:p>
    <w:p w:rsidR="00EE10BF" w:rsidRPr="00EE10BF" w:rsidRDefault="00EE10BF" w:rsidP="00EE10BF">
      <w:pPr>
        <w:shd w:val="clear" w:color="auto" w:fill="FFFFFF"/>
      </w:pPr>
      <w:r w:rsidRPr="00EE10BF">
        <w:rPr>
          <w:color w:val="000000"/>
          <w:spacing w:val="5"/>
        </w:rPr>
        <w:t>Рекомендуется для аспирантов гуманитарных специальностей всех</w:t>
      </w:r>
    </w:p>
    <w:p w:rsidR="00EE10BF" w:rsidRPr="00EE10BF" w:rsidRDefault="00235448" w:rsidP="00EE10BF">
      <w:pPr>
        <w:shd w:val="clear" w:color="auto" w:fill="FFFFFF"/>
        <w:spacing w:before="283"/>
      </w:pPr>
      <w:r>
        <w:rPr>
          <w:noProof/>
        </w:rPr>
        <w:pict>
          <v:line id="_x0000_s1026" style="position:absolute;z-index:251657216" from="104.65pt,10.1pt" to="161.3pt,10.1pt" o:allowincell="f" strokeweight=".95pt"/>
        </w:pict>
      </w:r>
      <w:r w:rsidR="00EE10BF" w:rsidRPr="00EE10BF">
        <w:rPr>
          <w:b/>
          <w:bCs/>
          <w:color w:val="689EF3"/>
          <w:spacing w:val="-6"/>
        </w:rPr>
        <w:t>Читальный зал  №3</w:t>
      </w:r>
    </w:p>
    <w:p w:rsidR="00EE10BF" w:rsidRPr="00EE10BF" w:rsidRDefault="00EE10BF" w:rsidP="00EE10BF">
      <w:pPr>
        <w:shd w:val="clear" w:color="auto" w:fill="FFFFFF"/>
        <w:spacing w:before="173"/>
        <w:jc w:val="center"/>
        <w:rPr>
          <w:color w:val="000000"/>
          <w:spacing w:val="8"/>
          <w:lang w:val="en-US"/>
        </w:rPr>
      </w:pPr>
    </w:p>
    <w:p w:rsidR="00EE10BF" w:rsidRPr="00EE10BF" w:rsidRDefault="00EE10BF" w:rsidP="00EE10BF">
      <w:pPr>
        <w:shd w:val="clear" w:color="auto" w:fill="FFFFFF"/>
        <w:spacing w:before="173"/>
        <w:jc w:val="center"/>
      </w:pPr>
      <w:r w:rsidRPr="00EE10BF">
        <w:rPr>
          <w:color w:val="000000"/>
          <w:spacing w:val="8"/>
        </w:rPr>
        <w:t>ВВЕДЕНИЕ</w:t>
      </w:r>
    </w:p>
    <w:p w:rsidR="00EE10BF" w:rsidRPr="00EE10BF" w:rsidRDefault="00EE10BF" w:rsidP="00EE10BF">
      <w:pPr>
        <w:shd w:val="clear" w:color="auto" w:fill="FFFFFF"/>
        <w:spacing w:before="163"/>
        <w:ind w:firstLine="326"/>
        <w:jc w:val="both"/>
      </w:pPr>
      <w:r w:rsidRPr="00EE10BF">
        <w:rPr>
          <w:color w:val="000000"/>
          <w:spacing w:val="3"/>
        </w:rPr>
        <w:t xml:space="preserve">Кандидатский экзамен «Истории и философии науки» введен как </w:t>
      </w:r>
      <w:r w:rsidRPr="00EE10BF">
        <w:rPr>
          <w:color w:val="000000"/>
          <w:spacing w:val="4"/>
        </w:rPr>
        <w:t xml:space="preserve">обязательный для аспирантов и соискателей всех специальностей. Цель </w:t>
      </w:r>
      <w:r w:rsidRPr="00EE10BF">
        <w:rPr>
          <w:color w:val="000000"/>
        </w:rPr>
        <w:t xml:space="preserve">нового экзамена - увязать философскую подготовку аспирантов и </w:t>
      </w:r>
      <w:r w:rsidRPr="00EE10BF">
        <w:rPr>
          <w:color w:val="000000"/>
          <w:spacing w:val="3"/>
        </w:rPr>
        <w:t xml:space="preserve">соискателей с профилем их специальности, что отвечает новым задачам современного высшего образования. В современных условиях повышаются </w:t>
      </w:r>
      <w:r w:rsidRPr="00EE10BF">
        <w:rPr>
          <w:color w:val="000000"/>
          <w:spacing w:val="6"/>
        </w:rPr>
        <w:t xml:space="preserve">требования к квалифицированным специалистам, которые должны не </w:t>
      </w:r>
      <w:r w:rsidRPr="00EE10BF">
        <w:rPr>
          <w:color w:val="000000"/>
          <w:spacing w:val="3"/>
        </w:rPr>
        <w:t xml:space="preserve">только обладать глубокими профессиональными знаниями, но и иметь </w:t>
      </w:r>
      <w:r w:rsidRPr="00EE10BF">
        <w:rPr>
          <w:color w:val="000000"/>
          <w:spacing w:val="2"/>
        </w:rPr>
        <w:t xml:space="preserve">достаточно широкий кругозор, позволяющий им увидеть свою профессию в </w:t>
      </w:r>
      <w:r w:rsidRPr="00EE10BF">
        <w:rPr>
          <w:color w:val="000000"/>
          <w:spacing w:val="3"/>
        </w:rPr>
        <w:t>общекультурном контексте, понять логику развития науки, место «своей» науки в системе научных знаний, оценить социальную роль ученого в меняющемся обществе.</w:t>
      </w:r>
    </w:p>
    <w:p w:rsidR="00EE10BF" w:rsidRPr="00EE10BF" w:rsidRDefault="00EE10BF" w:rsidP="00EE10BF">
      <w:pPr>
        <w:shd w:val="clear" w:color="auto" w:fill="FFFFFF"/>
        <w:ind w:firstLine="326"/>
        <w:jc w:val="both"/>
      </w:pPr>
      <w:r w:rsidRPr="00EE10BF">
        <w:rPr>
          <w:color w:val="000000"/>
          <w:spacing w:val="3"/>
        </w:rPr>
        <w:t xml:space="preserve">На первое место в программе нового экзамена выдвигаются вопросы связи науки и философии в их исторической динамике, актуализируются методологические и мировоззренческие аспекты развития науки. Поэтому </w:t>
      </w:r>
      <w:r w:rsidRPr="00EE10BF">
        <w:rPr>
          <w:color w:val="000000"/>
          <w:spacing w:val="5"/>
        </w:rPr>
        <w:t xml:space="preserve">значение нового экзамена весьма весомо, а его программа позволяет </w:t>
      </w:r>
      <w:r w:rsidRPr="00EE10BF">
        <w:rPr>
          <w:color w:val="000000"/>
          <w:spacing w:val="3"/>
        </w:rPr>
        <w:t xml:space="preserve">преодолеть узкий горизонт чисто профессиональной подготовки, обогатить интеллектуальный потенциал аспирантов и соискателей более широкой перспективой, позволяющей увидеть конкретную науку в ее взаимосвязи с другими науками и, в конечном счете, сформировать целостное научное </w:t>
      </w:r>
      <w:r w:rsidRPr="00EE10BF">
        <w:rPr>
          <w:color w:val="000000"/>
          <w:spacing w:val="9"/>
        </w:rPr>
        <w:t xml:space="preserve">мировоззрение, оценить влияние науки на судьбы современной </w:t>
      </w:r>
      <w:r w:rsidRPr="00EE10BF">
        <w:rPr>
          <w:color w:val="000000"/>
          <w:spacing w:val="3"/>
        </w:rPr>
        <w:t xml:space="preserve">цивилизации. Философские проблемы в новой программе раскрываются не </w:t>
      </w:r>
      <w:r w:rsidRPr="00EE10BF">
        <w:rPr>
          <w:color w:val="000000"/>
          <w:spacing w:val="4"/>
        </w:rPr>
        <w:t xml:space="preserve">абстрактно, но в тесной органической связи с внутренними интенциями </w:t>
      </w:r>
      <w:r w:rsidRPr="00EE10BF">
        <w:rPr>
          <w:color w:val="000000"/>
          <w:spacing w:val="2"/>
        </w:rPr>
        <w:t>самой науки.</w:t>
      </w:r>
    </w:p>
    <w:p w:rsidR="00EE10BF" w:rsidRPr="00EE10BF" w:rsidRDefault="00EE10BF" w:rsidP="00EE10BF">
      <w:pPr>
        <w:shd w:val="clear" w:color="auto" w:fill="FFFFFF"/>
        <w:ind w:firstLine="331"/>
        <w:jc w:val="both"/>
      </w:pPr>
      <w:r w:rsidRPr="00EE10BF">
        <w:rPr>
          <w:color w:val="000000"/>
          <w:spacing w:val="6"/>
        </w:rPr>
        <w:t xml:space="preserve">Новая программа кандидатского экзамена включает, во-первых, </w:t>
      </w:r>
      <w:r w:rsidRPr="00EE10BF">
        <w:rPr>
          <w:color w:val="000000"/>
          <w:spacing w:val="10"/>
        </w:rPr>
        <w:t xml:space="preserve">общую часть (как для естественных, так и для гуманитарных </w:t>
      </w:r>
      <w:r w:rsidRPr="00EE10BF">
        <w:rPr>
          <w:color w:val="000000"/>
          <w:spacing w:val="3"/>
        </w:rPr>
        <w:t xml:space="preserve">специальностей) «Основы философии науки». Здесь обсуждаются общие </w:t>
      </w:r>
      <w:r w:rsidRPr="00EE10BF">
        <w:rPr>
          <w:color w:val="000000"/>
          <w:spacing w:val="5"/>
        </w:rPr>
        <w:t xml:space="preserve">методологические и мировоззренческие вопросы развития науки, ее </w:t>
      </w:r>
      <w:r w:rsidRPr="00EE10BF">
        <w:rPr>
          <w:color w:val="000000"/>
          <w:spacing w:val="4"/>
        </w:rPr>
        <w:t xml:space="preserve">социальное и культурное значение. Вторая часть программы носит </w:t>
      </w:r>
      <w:r w:rsidRPr="00EE10BF">
        <w:rPr>
          <w:color w:val="000000"/>
          <w:spacing w:val="3"/>
        </w:rPr>
        <w:t xml:space="preserve">дифференцированный характер. Она включает современные философские проблемы отдельных отраслей научного знания и позволяет соискателям </w:t>
      </w:r>
      <w:r w:rsidRPr="00EE10BF">
        <w:rPr>
          <w:color w:val="000000"/>
          <w:spacing w:val="4"/>
        </w:rPr>
        <w:t xml:space="preserve">ученых степеней углубиться в методологические и мировоззренческие вопросы их будущей научно-преподавательской деятельности. Наконец, </w:t>
      </w:r>
      <w:r w:rsidRPr="00EE10BF">
        <w:rPr>
          <w:color w:val="000000"/>
          <w:spacing w:val="2"/>
        </w:rPr>
        <w:t xml:space="preserve">третья часть программы предусматривает изучение исторического развития той науки, которая определяет профессиональную подготовку специалиста, </w:t>
      </w:r>
      <w:r w:rsidRPr="00EE10BF">
        <w:rPr>
          <w:color w:val="000000"/>
          <w:spacing w:val="5"/>
        </w:rPr>
        <w:t xml:space="preserve">что позволяет ему увидеть «свою» науку как в динамике ее становления, </w:t>
      </w:r>
      <w:r w:rsidRPr="00EE10BF">
        <w:rPr>
          <w:color w:val="000000"/>
          <w:spacing w:val="3"/>
        </w:rPr>
        <w:t>так и в перспективах ее развития.</w:t>
      </w:r>
    </w:p>
    <w:p w:rsidR="00EE10BF" w:rsidRPr="00EE10BF" w:rsidRDefault="00EE10BF" w:rsidP="00EE10BF">
      <w:pPr>
        <w:shd w:val="clear" w:color="auto" w:fill="FFFFFF"/>
        <w:ind w:firstLine="322"/>
        <w:jc w:val="both"/>
        <w:rPr>
          <w:color w:val="000000"/>
          <w:spacing w:val="5"/>
        </w:rPr>
      </w:pPr>
      <w:r w:rsidRPr="00EE10BF">
        <w:rPr>
          <w:color w:val="000000"/>
          <w:spacing w:val="4"/>
        </w:rPr>
        <w:t xml:space="preserve">Данное учебно-методическое пособие не включает стандартные </w:t>
      </w:r>
      <w:r w:rsidRPr="00EE10BF">
        <w:rPr>
          <w:color w:val="000000"/>
          <w:spacing w:val="3"/>
        </w:rPr>
        <w:t xml:space="preserve">программы по «Общим проблемам философии науки», «Современным </w:t>
      </w:r>
      <w:r w:rsidRPr="00EE10BF">
        <w:rPr>
          <w:color w:val="000000"/>
          <w:spacing w:val="2"/>
        </w:rPr>
        <w:t xml:space="preserve">философским проблемам областей научного знания» и «Истории отдельных </w:t>
      </w:r>
      <w:r w:rsidRPr="00EE10BF">
        <w:rPr>
          <w:color w:val="000000"/>
          <w:spacing w:val="5"/>
        </w:rPr>
        <w:t>областей   научного    знания»,   которые   утверждены    Министерством</w:t>
      </w:r>
    </w:p>
    <w:p w:rsidR="00EE10BF" w:rsidRPr="00EE10BF" w:rsidRDefault="00235448" w:rsidP="00EE10BF">
      <w:pPr>
        <w:shd w:val="clear" w:color="auto" w:fill="FFFFFF"/>
        <w:jc w:val="both"/>
      </w:pPr>
      <w:r>
        <w:rPr>
          <w:noProof/>
        </w:rPr>
        <w:pict>
          <v:line id="_x0000_s1027" style="position:absolute;left:0;text-align:left;z-index:251658240;mso-position-horizontal-relative:margin" from="228.95pt,216.5pt" to="228.95pt,224.65pt" o:allowincell="f" strokeweight=".25pt">
            <w10:wrap anchorx="margin"/>
          </v:line>
        </w:pict>
      </w:r>
      <w:r w:rsidR="00EE10BF" w:rsidRPr="00EE10BF">
        <w:rPr>
          <w:color w:val="000000"/>
          <w:spacing w:val="2"/>
        </w:rPr>
        <w:t xml:space="preserve">образования и науки РФ. Эти программы необходимо использовать при </w:t>
      </w:r>
      <w:r w:rsidR="00EE10BF" w:rsidRPr="00EE10BF">
        <w:rPr>
          <w:color w:val="000000"/>
          <w:spacing w:val="8"/>
        </w:rPr>
        <w:t xml:space="preserve">подготовке к экзамену. Их можно найти в издании «Программы </w:t>
      </w:r>
      <w:r w:rsidR="00EE10BF" w:rsidRPr="00EE10BF">
        <w:rPr>
          <w:color w:val="000000"/>
        </w:rPr>
        <w:t xml:space="preserve">кандидатских экзаменов по курсу «История и философия науки». - М.: Гардарика, 2005, а также на сайте Министерства образования и науки РФ: </w:t>
      </w:r>
      <w:r w:rsidR="00EE10BF" w:rsidRPr="00EE10BF">
        <w:rPr>
          <w:color w:val="000000"/>
          <w:lang w:val="en-US"/>
        </w:rPr>
        <w:t>http</w:t>
      </w:r>
      <w:r w:rsidR="00EE10BF" w:rsidRPr="00EE10BF">
        <w:rPr>
          <w:color w:val="000000"/>
        </w:rPr>
        <w:t>://</w:t>
      </w:r>
      <w:r w:rsidR="00EE10BF" w:rsidRPr="00EE10BF">
        <w:rPr>
          <w:color w:val="000000"/>
          <w:lang w:val="en-US"/>
        </w:rPr>
        <w:t>www</w:t>
      </w:r>
      <w:r w:rsidR="00EE10BF" w:rsidRPr="00EE10BF">
        <w:rPr>
          <w:color w:val="000000"/>
        </w:rPr>
        <w:t>.</w:t>
      </w:r>
      <w:r w:rsidR="00EE10BF" w:rsidRPr="00EE10BF">
        <w:rPr>
          <w:color w:val="000000"/>
          <w:lang w:val="en-US"/>
        </w:rPr>
        <w:t>ed</w:t>
      </w:r>
      <w:r w:rsidR="00EE10BF" w:rsidRPr="00EE10BF">
        <w:rPr>
          <w:color w:val="000000"/>
        </w:rPr>
        <w:t>.</w:t>
      </w:r>
      <w:r w:rsidR="00EE10BF" w:rsidRPr="00EE10BF">
        <w:rPr>
          <w:color w:val="000000"/>
          <w:lang w:val="en-US"/>
        </w:rPr>
        <w:t>gov</w:t>
      </w:r>
      <w:r w:rsidR="00EE10BF" w:rsidRPr="00EE10BF">
        <w:rPr>
          <w:color w:val="000000"/>
        </w:rPr>
        <w:t>.</w:t>
      </w:r>
      <w:r w:rsidR="00EE10BF" w:rsidRPr="00EE10BF">
        <w:rPr>
          <w:color w:val="000000"/>
          <w:lang w:val="en-US"/>
        </w:rPr>
        <w:t>ru</w:t>
      </w:r>
      <w:r w:rsidR="00EE10BF" w:rsidRPr="00EE10BF">
        <w:rPr>
          <w:color w:val="000000"/>
        </w:rPr>
        <w:t>/.</w:t>
      </w:r>
    </w:p>
    <w:p w:rsidR="00EE10BF" w:rsidRPr="00EE10BF" w:rsidRDefault="00EE10BF" w:rsidP="00EE10BF">
      <w:pPr>
        <w:shd w:val="clear" w:color="auto" w:fill="FFFFFF"/>
        <w:ind w:firstLine="326"/>
        <w:jc w:val="both"/>
      </w:pPr>
      <w:r w:rsidRPr="00EE10BF">
        <w:rPr>
          <w:color w:val="000000"/>
          <w:spacing w:val="2"/>
        </w:rPr>
        <w:t xml:space="preserve">В учебно-методическое пособие включены экзаменационные вопросы </w:t>
      </w:r>
      <w:r w:rsidRPr="00EE10BF">
        <w:rPr>
          <w:color w:val="000000"/>
          <w:spacing w:val="4"/>
        </w:rPr>
        <w:t xml:space="preserve">по первой и второй части. Следует отметить, что вторая часть программы </w:t>
      </w:r>
      <w:r w:rsidRPr="00EE10BF">
        <w:rPr>
          <w:color w:val="000000"/>
          <w:spacing w:val="2"/>
        </w:rPr>
        <w:t xml:space="preserve">для всех гуманитариев (филологов, историков, политологов, педагогов, психологов, юристов, культурологов, социологов, политологов, философов) </w:t>
      </w:r>
      <w:r w:rsidRPr="00EE10BF">
        <w:rPr>
          <w:color w:val="000000"/>
          <w:spacing w:val="3"/>
        </w:rPr>
        <w:t xml:space="preserve">является общей и называется «Современные философские проблемы </w:t>
      </w:r>
      <w:r w:rsidRPr="00EE10BF">
        <w:rPr>
          <w:color w:val="000000"/>
          <w:spacing w:val="2"/>
        </w:rPr>
        <w:t>социально-гуманитарных наук».</w:t>
      </w:r>
    </w:p>
    <w:p w:rsidR="00EE10BF" w:rsidRPr="00EE10BF" w:rsidRDefault="00EE10BF" w:rsidP="00EE10BF">
      <w:pPr>
        <w:shd w:val="clear" w:color="auto" w:fill="FFFFFF"/>
        <w:ind w:firstLine="322"/>
        <w:jc w:val="both"/>
      </w:pPr>
      <w:r w:rsidRPr="00EE10BF">
        <w:rPr>
          <w:color w:val="000000"/>
          <w:spacing w:val="2"/>
        </w:rPr>
        <w:t xml:space="preserve">Помимо этого в пособие включена и тематика рефератов по истории </w:t>
      </w:r>
      <w:r w:rsidRPr="00EE10BF">
        <w:rPr>
          <w:color w:val="000000"/>
          <w:spacing w:val="4"/>
        </w:rPr>
        <w:t xml:space="preserve">конкретных отраслей науки. Все вопросы по первой и второй частям </w:t>
      </w:r>
      <w:r w:rsidRPr="00EE10BF">
        <w:rPr>
          <w:color w:val="000000"/>
          <w:spacing w:val="5"/>
        </w:rPr>
        <w:t xml:space="preserve">программы, а также тематика рефератов снабжены библиографией, </w:t>
      </w:r>
      <w:r w:rsidRPr="00EE10BF">
        <w:rPr>
          <w:color w:val="000000"/>
          <w:spacing w:val="3"/>
        </w:rPr>
        <w:t>включающей основную и дополнительную литературу.</w:t>
      </w:r>
    </w:p>
    <w:p w:rsidR="00EE10BF" w:rsidRPr="00EE10BF" w:rsidRDefault="00EE10BF" w:rsidP="00EE10BF">
      <w:pPr>
        <w:shd w:val="clear" w:color="auto" w:fill="FFFFFF"/>
        <w:ind w:firstLine="322"/>
        <w:jc w:val="both"/>
      </w:pPr>
      <w:r w:rsidRPr="00EE10BF">
        <w:rPr>
          <w:color w:val="000000"/>
          <w:spacing w:val="5"/>
        </w:rPr>
        <w:t xml:space="preserve">По первым двум частям программы будут прочитаны лекции, </w:t>
      </w:r>
      <w:r w:rsidRPr="00EE10BF">
        <w:rPr>
          <w:color w:val="000000"/>
          <w:spacing w:val="2"/>
        </w:rPr>
        <w:t xml:space="preserve">проблематику же истории науки аспиранты осваивают самостоятельно. Результаты этой самоподготовки выявляются в реферате по истории науки, </w:t>
      </w:r>
      <w:r w:rsidRPr="00EE10BF">
        <w:rPr>
          <w:color w:val="000000"/>
          <w:spacing w:val="5"/>
        </w:rPr>
        <w:t xml:space="preserve">который должен быть сдан на кафедру систематической философии </w:t>
      </w:r>
      <w:r w:rsidRPr="00EE10BF">
        <w:rPr>
          <w:color w:val="000000"/>
        </w:rPr>
        <w:t>факультета философии и психологии не позднее 15 апреля.</w:t>
      </w:r>
    </w:p>
    <w:p w:rsidR="00EE10BF" w:rsidRPr="00EE10BF" w:rsidRDefault="00EE10BF" w:rsidP="00EE10BF">
      <w:pPr>
        <w:shd w:val="clear" w:color="auto" w:fill="FFFFFF"/>
        <w:ind w:firstLine="322"/>
        <w:jc w:val="both"/>
      </w:pPr>
      <w:r w:rsidRPr="00EE10BF">
        <w:rPr>
          <w:color w:val="000000"/>
          <w:spacing w:val="3"/>
        </w:rPr>
        <w:t xml:space="preserve">Аспирант, руководствуясь данным учебно-методическим пособием, </w:t>
      </w:r>
      <w:r w:rsidRPr="00EE10BF">
        <w:rPr>
          <w:color w:val="000000"/>
          <w:spacing w:val="2"/>
        </w:rPr>
        <w:t xml:space="preserve">выбирает тему реферата по истории науки, согласовав ее с консультантом-философом и своим научным руководителем, а затем оформляет его в </w:t>
      </w:r>
      <w:r w:rsidRPr="00EE10BF">
        <w:rPr>
          <w:color w:val="000000"/>
        </w:rPr>
        <w:t xml:space="preserve">компьютерном варианте (шрифт </w:t>
      </w:r>
      <w:r w:rsidRPr="00EE10BF">
        <w:rPr>
          <w:color w:val="000000"/>
          <w:lang w:val="en-US"/>
        </w:rPr>
        <w:t>Times</w:t>
      </w:r>
      <w:r w:rsidRPr="00EE10BF">
        <w:rPr>
          <w:color w:val="000000"/>
        </w:rPr>
        <w:t xml:space="preserve"> </w:t>
      </w:r>
      <w:r w:rsidRPr="00EE10BF">
        <w:rPr>
          <w:color w:val="000000"/>
          <w:lang w:val="en-US"/>
        </w:rPr>
        <w:t>New</w:t>
      </w:r>
      <w:r w:rsidRPr="00EE10BF">
        <w:rPr>
          <w:color w:val="000000"/>
        </w:rPr>
        <w:t xml:space="preserve"> </w:t>
      </w:r>
      <w:r w:rsidRPr="00EE10BF">
        <w:rPr>
          <w:color w:val="000000"/>
          <w:lang w:val="en-US"/>
        </w:rPr>
        <w:t>Roman</w:t>
      </w:r>
      <w:r w:rsidRPr="00EE10BF">
        <w:rPr>
          <w:color w:val="000000"/>
        </w:rPr>
        <w:t xml:space="preserve">, 14 кегль, интервал — полуторный, объем - от 20 до 25 страниц). Реферат должен включать </w:t>
      </w:r>
      <w:r w:rsidRPr="00EE10BF">
        <w:rPr>
          <w:color w:val="000000"/>
          <w:spacing w:val="2"/>
        </w:rPr>
        <w:t xml:space="preserve">введение, основную часть и заключение. В конце реферата приводится </w:t>
      </w:r>
      <w:r w:rsidRPr="00EE10BF">
        <w:rPr>
          <w:color w:val="000000"/>
        </w:rPr>
        <w:t xml:space="preserve">библиографический список, содержащий не менее 10 использованных </w:t>
      </w:r>
      <w:r w:rsidRPr="00EE10BF">
        <w:rPr>
          <w:color w:val="000000"/>
          <w:spacing w:val="3"/>
        </w:rPr>
        <w:t xml:space="preserve">источников. Титульный лист оформляется стандартно: в нем указывается </w:t>
      </w:r>
      <w:r w:rsidRPr="00EE10BF">
        <w:rPr>
          <w:color w:val="000000"/>
        </w:rPr>
        <w:t xml:space="preserve">титул «Воронежский государственный университет», в середине - тема, под </w:t>
      </w:r>
      <w:r w:rsidRPr="00EE10BF">
        <w:rPr>
          <w:color w:val="000000"/>
          <w:spacing w:val="7"/>
        </w:rPr>
        <w:t xml:space="preserve">ней фамилия и инициалы аспиранта, соответствующий факультет и </w:t>
      </w:r>
      <w:r w:rsidRPr="00EE10BF">
        <w:rPr>
          <w:color w:val="000000"/>
          <w:spacing w:val="8"/>
        </w:rPr>
        <w:t xml:space="preserve">кафедра, затем фамилия и инициалы научного руководителя с его </w:t>
      </w:r>
      <w:r w:rsidRPr="00EE10BF">
        <w:rPr>
          <w:color w:val="000000"/>
        </w:rPr>
        <w:t>росписью, внизу - год выполнения реферата.</w:t>
      </w:r>
    </w:p>
    <w:p w:rsidR="00EE10BF" w:rsidRPr="00EE10BF" w:rsidRDefault="00EE10BF" w:rsidP="00EE10BF">
      <w:pPr>
        <w:shd w:val="clear" w:color="auto" w:fill="FFFFFF"/>
        <w:ind w:firstLine="326"/>
        <w:jc w:val="both"/>
        <w:rPr>
          <w:color w:val="000000"/>
          <w:spacing w:val="3"/>
        </w:rPr>
      </w:pPr>
      <w:r w:rsidRPr="00EE10BF">
        <w:rPr>
          <w:color w:val="000000"/>
          <w:spacing w:val="3"/>
        </w:rPr>
        <w:t xml:space="preserve">Содержание реферата оценивается консультантом-философом в виде </w:t>
      </w:r>
      <w:r w:rsidRPr="00EE10BF">
        <w:rPr>
          <w:color w:val="000000"/>
          <w:spacing w:val="2"/>
        </w:rPr>
        <w:t xml:space="preserve">«зачета» или «незачета». Аспиранты, не получившие зачет по реферату, не </w:t>
      </w:r>
      <w:r w:rsidRPr="00EE10BF">
        <w:rPr>
          <w:color w:val="000000"/>
          <w:spacing w:val="3"/>
        </w:rPr>
        <w:t xml:space="preserve">допускаются к экзамену. Общая оценка на экзамене выводится как средняя </w:t>
      </w:r>
      <w:r w:rsidRPr="00EE10BF">
        <w:rPr>
          <w:color w:val="000000"/>
          <w:spacing w:val="6"/>
        </w:rPr>
        <w:t xml:space="preserve">из двух оценок: по первой части «Основы философии науки» и второй </w:t>
      </w:r>
      <w:r w:rsidRPr="00EE10BF">
        <w:rPr>
          <w:color w:val="000000"/>
          <w:spacing w:val="5"/>
        </w:rPr>
        <w:t xml:space="preserve">части «Современные философские проблемы социально-гуманитарных </w:t>
      </w:r>
      <w:r w:rsidRPr="00EE10BF">
        <w:rPr>
          <w:color w:val="000000"/>
          <w:spacing w:val="2"/>
        </w:rPr>
        <w:t xml:space="preserve">наук». Неудовлетворительная оценка по любой части экзамена является </w:t>
      </w:r>
      <w:r w:rsidRPr="00EE10BF">
        <w:rPr>
          <w:color w:val="000000"/>
          <w:spacing w:val="3"/>
        </w:rPr>
        <w:t>основанием для неудовлетворительной итоговой оценки.</w:t>
      </w:r>
    </w:p>
    <w:p w:rsidR="00EE10BF" w:rsidRPr="00EE10BF" w:rsidRDefault="00EE10BF" w:rsidP="00EE10BF">
      <w:pPr>
        <w:shd w:val="clear" w:color="auto" w:fill="FFFFFF"/>
        <w:spacing w:before="178"/>
        <w:ind w:firstLine="230"/>
        <w:jc w:val="center"/>
        <w:rPr>
          <w:b/>
          <w:bCs/>
          <w:color w:val="000000"/>
          <w:spacing w:val="4"/>
        </w:rPr>
      </w:pPr>
    </w:p>
    <w:p w:rsidR="00EE10BF" w:rsidRDefault="00EE10BF" w:rsidP="00EE10BF">
      <w:pPr>
        <w:shd w:val="clear" w:color="auto" w:fill="FFFFFF"/>
        <w:spacing w:before="178" w:line="149" w:lineRule="exact"/>
        <w:ind w:firstLine="230"/>
        <w:jc w:val="center"/>
      </w:pPr>
      <w:r>
        <w:rPr>
          <w:b/>
          <w:bCs/>
          <w:color w:val="000000"/>
          <w:spacing w:val="4"/>
          <w:sz w:val="12"/>
          <w:szCs w:val="12"/>
        </w:rPr>
        <w:t xml:space="preserve">ТЕМАТИЧЕСКОЕ ПЛАНИРОВАНИЕ </w:t>
      </w:r>
      <w:r>
        <w:rPr>
          <w:b/>
          <w:bCs/>
          <w:color w:val="000000"/>
          <w:sz w:val="12"/>
          <w:szCs w:val="12"/>
        </w:rPr>
        <w:t>ЧАСТЬ 1  «ОСНОВЫ ФИЛОСОФИИ НАУКИ»</w:t>
      </w:r>
    </w:p>
    <w:p w:rsidR="00EE10BF" w:rsidRDefault="00EE10BF" w:rsidP="00EE10BF">
      <w:pPr>
        <w:spacing w:after="134" w:line="1" w:lineRule="exact"/>
        <w:rPr>
          <w:sz w:val="2"/>
          <w:szCs w:val="2"/>
        </w:rPr>
      </w:pPr>
    </w:p>
    <w:tbl>
      <w:tblPr>
        <w:tblW w:w="425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9"/>
        <w:gridCol w:w="2064"/>
        <w:gridCol w:w="768"/>
        <w:gridCol w:w="1162"/>
      </w:tblGrid>
      <w:tr w:rsidR="00EE10BF">
        <w:trPr>
          <w:trHeight w:hRule="exact" w:val="442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spacing w:line="144" w:lineRule="exact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№ </w:t>
            </w:r>
            <w:r>
              <w:rPr>
                <w:b/>
                <w:bCs/>
                <w:color w:val="000000"/>
                <w:spacing w:val="-3"/>
                <w:sz w:val="12"/>
                <w:szCs w:val="12"/>
              </w:rPr>
              <w:t xml:space="preserve">п/ </w:t>
            </w:r>
            <w:r>
              <w:rPr>
                <w:color w:val="000000"/>
                <w:sz w:val="12"/>
                <w:szCs w:val="12"/>
              </w:rPr>
              <w:t>п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</w:pPr>
            <w:r>
              <w:rPr>
                <w:color w:val="000000"/>
                <w:spacing w:val="2"/>
                <w:sz w:val="12"/>
                <w:szCs w:val="12"/>
              </w:rPr>
              <w:t>Название разделов и тем курса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jc w:val="center"/>
            </w:pPr>
            <w:r>
              <w:rPr>
                <w:color w:val="000000"/>
                <w:spacing w:val="1"/>
                <w:sz w:val="12"/>
                <w:szCs w:val="12"/>
              </w:rPr>
              <w:t>Лекции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spacing w:line="144" w:lineRule="exact"/>
              <w:jc w:val="center"/>
            </w:pPr>
            <w:r>
              <w:rPr>
                <w:color w:val="000000"/>
                <w:spacing w:val="2"/>
                <w:sz w:val="12"/>
                <w:szCs w:val="12"/>
              </w:rPr>
              <w:t xml:space="preserve">Самостоятельная </w:t>
            </w:r>
            <w:r>
              <w:rPr>
                <w:color w:val="000000"/>
                <w:spacing w:val="3"/>
                <w:sz w:val="12"/>
                <w:szCs w:val="12"/>
              </w:rPr>
              <w:t>работа</w:t>
            </w:r>
          </w:p>
        </w:tc>
      </w:tr>
      <w:tr w:rsidR="00EE10BF">
        <w:trPr>
          <w:trHeight w:hRule="exact" w:val="442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Pr="0098161C" w:rsidRDefault="00EE10BF" w:rsidP="00EE10BF">
            <w:pPr>
              <w:shd w:val="clear" w:color="auto" w:fill="FFFFFF"/>
            </w:pPr>
            <w:r w:rsidRPr="0098161C">
              <w:rPr>
                <w:bCs/>
                <w:color w:val="000000"/>
                <w:sz w:val="12"/>
                <w:szCs w:val="12"/>
              </w:rPr>
              <w:t>1</w:t>
            </w:r>
          </w:p>
          <w:p w:rsidR="00EE10BF" w:rsidRDefault="00EE10BF" w:rsidP="00EE10BF">
            <w:pPr>
              <w:shd w:val="clear" w:color="auto" w:fill="FFFFFF"/>
            </w:pPr>
            <w:r w:rsidRPr="0098161C">
              <w:rPr>
                <w:b/>
                <w:bCs/>
                <w:i/>
                <w:iCs/>
                <w:color w:val="000000"/>
                <w:sz w:val="12"/>
                <w:szCs w:val="12"/>
              </w:rPr>
              <w:t>2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spacing w:line="144" w:lineRule="exact"/>
              <w:ind w:hanging="14"/>
            </w:pPr>
            <w:r>
              <w:rPr>
                <w:color w:val="000000"/>
                <w:spacing w:val="3"/>
                <w:sz w:val="12"/>
                <w:szCs w:val="12"/>
              </w:rPr>
              <w:t xml:space="preserve">Наука как феномен культуры </w:t>
            </w:r>
            <w:r>
              <w:rPr>
                <w:color w:val="000000"/>
                <w:spacing w:val="2"/>
                <w:sz w:val="12"/>
                <w:szCs w:val="12"/>
              </w:rPr>
              <w:t xml:space="preserve">Методология науки: сущность, </w:t>
            </w:r>
            <w:r>
              <w:rPr>
                <w:color w:val="000000"/>
                <w:spacing w:val="3"/>
                <w:sz w:val="12"/>
                <w:szCs w:val="12"/>
              </w:rPr>
              <w:t>структура, функции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tabs>
                <w:tab w:val="left" w:leader="dot" w:pos="317"/>
                <w:tab w:val="left" w:leader="dot" w:pos="739"/>
              </w:tabs>
              <w:spacing w:line="154" w:lineRule="exac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4 </w:t>
            </w:r>
          </w:p>
          <w:p w:rsidR="00EE10BF" w:rsidRDefault="00EE10BF" w:rsidP="00EE10BF">
            <w:pPr>
              <w:shd w:val="clear" w:color="auto" w:fill="FFFFFF"/>
              <w:tabs>
                <w:tab w:val="left" w:leader="dot" w:pos="317"/>
                <w:tab w:val="left" w:leader="dot" w:pos="739"/>
              </w:tabs>
              <w:spacing w:line="154" w:lineRule="exact"/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</w:pPr>
            <w:r>
              <w:rPr>
                <w:color w:val="000000"/>
                <w:sz w:val="12"/>
                <w:szCs w:val="12"/>
              </w:rPr>
              <w:t>4</w:t>
            </w:r>
          </w:p>
          <w:p w:rsidR="00EE10BF" w:rsidRDefault="00EE10BF" w:rsidP="00EE10BF">
            <w:pPr>
              <w:shd w:val="clear" w:color="auto" w:fill="FFFFFF"/>
              <w:tabs>
                <w:tab w:val="left" w:leader="dot" w:pos="912"/>
              </w:tabs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</w:tr>
      <w:tr w:rsidR="00EE10BF">
        <w:trPr>
          <w:trHeight w:hRule="exact" w:val="154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</w:pPr>
            <w:r>
              <w:rPr>
                <w:color w:val="000000"/>
                <w:spacing w:val="2"/>
                <w:sz w:val="12"/>
                <w:szCs w:val="12"/>
              </w:rPr>
              <w:t>Соотношение философии и науки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jc w:val="center"/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</w:tr>
      <w:tr w:rsidR="00EE10BF">
        <w:trPr>
          <w:trHeight w:hRule="exact" w:val="154"/>
        </w:trPr>
        <w:tc>
          <w:tcPr>
            <w:tcW w:w="2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spacing w:line="154" w:lineRule="exact"/>
              <w:ind w:hanging="5"/>
            </w:pPr>
            <w:r>
              <w:rPr>
                <w:color w:val="000000"/>
                <w:sz w:val="12"/>
                <w:szCs w:val="12"/>
              </w:rPr>
              <w:t xml:space="preserve">4 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</w:pPr>
            <w:r>
              <w:rPr>
                <w:color w:val="000000"/>
                <w:spacing w:val="2"/>
                <w:sz w:val="12"/>
                <w:szCs w:val="12"/>
              </w:rPr>
              <w:t>Структура научного познания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jc w:val="center"/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</w:tr>
      <w:tr w:rsidR="00EE10BF">
        <w:trPr>
          <w:trHeight w:hRule="exact" w:val="298"/>
        </w:trPr>
        <w:tc>
          <w:tcPr>
            <w:tcW w:w="2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r>
              <w:rPr>
                <w:color w:val="000000"/>
                <w:sz w:val="12"/>
                <w:szCs w:val="12"/>
              </w:rPr>
              <w:t>5</w:t>
            </w:r>
          </w:p>
          <w:p w:rsidR="00EE10BF" w:rsidRDefault="00EE10BF" w:rsidP="00EE10BF"/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spacing w:line="149" w:lineRule="exact"/>
              <w:ind w:hanging="10"/>
            </w:pPr>
            <w:r>
              <w:rPr>
                <w:color w:val="000000"/>
                <w:spacing w:val="2"/>
                <w:sz w:val="12"/>
                <w:szCs w:val="12"/>
              </w:rPr>
              <w:t>Методы и формы научного познания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jc w:val="center"/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</w:tr>
      <w:tr w:rsidR="00EE10BF">
        <w:trPr>
          <w:trHeight w:hRule="exact" w:val="154"/>
        </w:trPr>
        <w:tc>
          <w:tcPr>
            <w:tcW w:w="2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spacing w:line="158" w:lineRule="exact"/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</w:pPr>
            <w:r>
              <w:rPr>
                <w:color w:val="000000"/>
                <w:spacing w:val="2"/>
                <w:sz w:val="12"/>
                <w:szCs w:val="12"/>
              </w:rPr>
              <w:t>Понимание и объяснение в науке</w:t>
            </w:r>
          </w:p>
        </w:tc>
        <w:tc>
          <w:tcPr>
            <w:tcW w:w="7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tabs>
                <w:tab w:val="left" w:leader="dot" w:pos="312"/>
                <w:tab w:val="left" w:leader="dot" w:pos="629"/>
              </w:tabs>
              <w:spacing w:line="154" w:lineRule="exact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2 </w:t>
            </w:r>
          </w:p>
          <w:p w:rsidR="00EE10BF" w:rsidRDefault="00EE10BF" w:rsidP="00EE10BF">
            <w:pPr>
              <w:shd w:val="clear" w:color="auto" w:fill="FFFFFF"/>
              <w:tabs>
                <w:tab w:val="left" w:leader="dot" w:pos="312"/>
                <w:tab w:val="left" w:leader="dot" w:pos="629"/>
              </w:tabs>
              <w:spacing w:line="154" w:lineRule="exact"/>
              <w:jc w:val="center"/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11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tabs>
                <w:tab w:val="left" w:leader="dot" w:pos="898"/>
              </w:tabs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</w:tr>
      <w:tr w:rsidR="00EE10BF">
        <w:trPr>
          <w:trHeight w:hRule="exact" w:val="154"/>
        </w:trPr>
        <w:tc>
          <w:tcPr>
            <w:tcW w:w="2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r>
              <w:rPr>
                <w:color w:val="000000"/>
                <w:sz w:val="12"/>
                <w:szCs w:val="12"/>
              </w:rPr>
              <w:t>7</w:t>
            </w:r>
          </w:p>
          <w:p w:rsidR="00EE10BF" w:rsidRDefault="00EE10BF" w:rsidP="00EE10BF"/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</w:pPr>
            <w:r>
              <w:rPr>
                <w:color w:val="000000"/>
                <w:spacing w:val="2"/>
                <w:sz w:val="12"/>
                <w:szCs w:val="12"/>
              </w:rPr>
              <w:t>Стиль научного мышления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Pr="0098161C" w:rsidRDefault="00EE10BF" w:rsidP="00EE10BF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98161C">
              <w:rPr>
                <w:sz w:val="12"/>
                <w:szCs w:val="12"/>
              </w:rPr>
              <w:t>2</w:t>
            </w:r>
          </w:p>
          <w:p w:rsidR="00EE10BF" w:rsidRDefault="00EE10BF" w:rsidP="00EE10BF">
            <w:pPr>
              <w:shd w:val="clear" w:color="auto" w:fill="FFFFFF"/>
            </w:pPr>
          </w:p>
        </w:tc>
        <w:tc>
          <w:tcPr>
            <w:tcW w:w="1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</w:pPr>
          </w:p>
          <w:p w:rsidR="00EE10BF" w:rsidRDefault="00EE10BF" w:rsidP="00EE10BF">
            <w:pPr>
              <w:shd w:val="clear" w:color="auto" w:fill="FFFFFF"/>
            </w:pPr>
          </w:p>
        </w:tc>
      </w:tr>
      <w:tr w:rsidR="00EE10BF">
        <w:trPr>
          <w:trHeight w:hRule="exact" w:val="288"/>
        </w:trPr>
        <w:tc>
          <w:tcPr>
            <w:tcW w:w="2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spacing w:line="187" w:lineRule="exact"/>
              <w:ind w:firstLine="5"/>
            </w:pPr>
            <w:r>
              <w:rPr>
                <w:color w:val="000000"/>
                <w:sz w:val="12"/>
                <w:szCs w:val="12"/>
              </w:rPr>
              <w:t>8 .__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spacing w:line="144" w:lineRule="exact"/>
              <w:ind w:hanging="5"/>
            </w:pPr>
            <w:r>
              <w:rPr>
                <w:color w:val="000000"/>
                <w:sz w:val="12"/>
                <w:szCs w:val="12"/>
              </w:rPr>
              <w:t xml:space="preserve">Научная картина мира и ее </w:t>
            </w:r>
            <w:r>
              <w:rPr>
                <w:color w:val="000000"/>
                <w:spacing w:val="2"/>
                <w:sz w:val="12"/>
                <w:szCs w:val="12"/>
              </w:rPr>
              <w:t>эволюция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jc w:val="center"/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</w:tr>
      <w:tr w:rsidR="00EE10BF">
        <w:trPr>
          <w:trHeight w:hRule="exact" w:val="298"/>
        </w:trPr>
        <w:tc>
          <w:tcPr>
            <w:tcW w:w="2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Pr="0098161C" w:rsidRDefault="00EE10BF" w:rsidP="00EE10B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  <w:p w:rsidR="00EE10BF" w:rsidRDefault="00EE10BF" w:rsidP="00EE10BF"/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spacing w:line="139" w:lineRule="exact"/>
              <w:ind w:hanging="5"/>
            </w:pPr>
            <w:r>
              <w:rPr>
                <w:color w:val="000000"/>
                <w:spacing w:val="3"/>
                <w:sz w:val="12"/>
                <w:szCs w:val="12"/>
              </w:rPr>
              <w:t xml:space="preserve">Научная революция как </w:t>
            </w:r>
            <w:r>
              <w:rPr>
                <w:color w:val="000000"/>
                <w:spacing w:val="2"/>
                <w:sz w:val="12"/>
                <w:szCs w:val="12"/>
              </w:rPr>
              <w:t>перестройка основания науки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jc w:val="center"/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</w:tr>
      <w:tr w:rsidR="00EE10BF">
        <w:trPr>
          <w:trHeight w:hRule="exact" w:val="270"/>
        </w:trPr>
        <w:tc>
          <w:tcPr>
            <w:tcW w:w="2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spacing w:line="288" w:lineRule="exact"/>
            </w:pPr>
            <w:r>
              <w:rPr>
                <w:color w:val="000000"/>
                <w:sz w:val="12"/>
                <w:szCs w:val="12"/>
              </w:rPr>
              <w:t>10</w:t>
            </w:r>
            <w:r>
              <w:rPr>
                <w:b/>
                <w:bCs/>
                <w:i/>
                <w:iCs/>
                <w:color w:val="000000"/>
                <w:sz w:val="12"/>
                <w:szCs w:val="12"/>
              </w:rPr>
              <w:t xml:space="preserve"> </w:t>
            </w:r>
            <w:r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  <w:p w:rsidR="00EE10BF" w:rsidRDefault="00EE10BF" w:rsidP="00EE10BF">
            <w:pPr>
              <w:shd w:val="clear" w:color="auto" w:fill="FFFFFF"/>
            </w:pPr>
            <w:r>
              <w:rPr>
                <w:b/>
                <w:bCs/>
                <w:color w:val="000000"/>
                <w:spacing w:val="-45"/>
              </w:rPr>
              <w:t>"и"</w:t>
            </w:r>
          </w:p>
          <w:p w:rsidR="00EE10BF" w:rsidRDefault="00EE10BF" w:rsidP="00EE10BF">
            <w:pPr>
              <w:shd w:val="clear" w:color="auto" w:fill="FFFFFF"/>
            </w:pPr>
            <w:r>
              <w:rPr>
                <w:b/>
                <w:bCs/>
                <w:color w:val="000000"/>
              </w:rPr>
              <w:t>15"</w:t>
            </w:r>
          </w:p>
          <w:p w:rsidR="00EE10BF" w:rsidRDefault="00EE10BF" w:rsidP="00EE10BF">
            <w:pPr>
              <w:shd w:val="clear" w:color="auto" w:fill="FFFFFF"/>
            </w:pPr>
            <w:r>
              <w:rPr>
                <w:b/>
                <w:bCs/>
                <w:color w:val="000000"/>
                <w:spacing w:val="-1"/>
                <w:w w:val="71"/>
                <w:sz w:val="16"/>
                <w:szCs w:val="16"/>
              </w:rPr>
              <w:t>16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</w:pPr>
            <w:r>
              <w:rPr>
                <w:color w:val="000000"/>
                <w:spacing w:val="2"/>
                <w:sz w:val="12"/>
                <w:szCs w:val="12"/>
              </w:rPr>
              <w:t>Эволюция научной рациональности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jc w:val="center"/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</w:tr>
      <w:tr w:rsidR="00EE10BF">
        <w:trPr>
          <w:trHeight w:hRule="exact" w:val="259"/>
        </w:trPr>
        <w:tc>
          <w:tcPr>
            <w:tcW w:w="25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0BF" w:rsidRPr="0098161C" w:rsidRDefault="00EE10BF" w:rsidP="00EE10B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  <w:p w:rsidR="00EE10BF" w:rsidRDefault="00EE10BF" w:rsidP="00EE10BF"/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</w:pPr>
            <w:r>
              <w:rPr>
                <w:color w:val="000000"/>
                <w:spacing w:val="2"/>
                <w:sz w:val="12"/>
                <w:szCs w:val="12"/>
              </w:rPr>
              <w:t>Традиции и новации в науке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jc w:val="center"/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</w:tr>
      <w:tr w:rsidR="00EE10BF">
        <w:trPr>
          <w:trHeight w:hRule="exact" w:val="883"/>
        </w:trPr>
        <w:tc>
          <w:tcPr>
            <w:tcW w:w="25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0BF" w:rsidRPr="0098161C" w:rsidRDefault="00EE10BF" w:rsidP="00EE10B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  <w:p w:rsidR="00EE10BF" w:rsidRDefault="00EE10BF" w:rsidP="00EE10BF">
            <w:pPr>
              <w:rPr>
                <w:sz w:val="12"/>
                <w:szCs w:val="12"/>
              </w:rPr>
            </w:pPr>
          </w:p>
          <w:p w:rsidR="00EE10BF" w:rsidRPr="0098161C" w:rsidRDefault="00EE10BF" w:rsidP="00EE10B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spacing w:line="144" w:lineRule="exact"/>
            </w:pPr>
            <w:r>
              <w:rPr>
                <w:color w:val="000000"/>
                <w:spacing w:val="3"/>
                <w:sz w:val="12"/>
                <w:szCs w:val="12"/>
              </w:rPr>
              <w:t xml:space="preserve">Динамика развития науки (постопозитивистские модели) Наука и власть. Проблема академической свободы и </w:t>
            </w:r>
            <w:r>
              <w:rPr>
                <w:color w:val="000000"/>
                <w:spacing w:val="2"/>
                <w:sz w:val="12"/>
                <w:szCs w:val="12"/>
              </w:rPr>
              <w:t xml:space="preserve">государственного регулирования </w:t>
            </w:r>
            <w:r>
              <w:rPr>
                <w:color w:val="000000"/>
                <w:sz w:val="12"/>
                <w:szCs w:val="12"/>
              </w:rPr>
              <w:t>науки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spacing w:line="293" w:lineRule="exact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2 </w:t>
            </w:r>
          </w:p>
          <w:p w:rsidR="00EE10BF" w:rsidRDefault="00EE10BF" w:rsidP="00EE10BF">
            <w:pPr>
              <w:shd w:val="clear" w:color="auto" w:fill="FFFFFF"/>
              <w:spacing w:line="293" w:lineRule="exact"/>
              <w:jc w:val="center"/>
            </w:pPr>
            <w:r>
              <w:rPr>
                <w:b/>
                <w:bCs/>
                <w:i/>
                <w:i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1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spacing w:line="298" w:lineRule="exact"/>
              <w:ind w:firstLine="5"/>
            </w:pPr>
            <w:r>
              <w:rPr>
                <w:color w:val="000000"/>
                <w:sz w:val="12"/>
                <w:szCs w:val="12"/>
              </w:rPr>
              <w:t xml:space="preserve">2 </w:t>
            </w:r>
          </w:p>
          <w:p w:rsidR="00EE10BF" w:rsidRDefault="00EE10BF" w:rsidP="00EE10BF">
            <w:pPr>
              <w:shd w:val="clear" w:color="auto" w:fill="FFFFFF"/>
              <w:rPr>
                <w:color w:val="000000"/>
                <w:sz w:val="12"/>
                <w:szCs w:val="12"/>
              </w:rPr>
            </w:pPr>
          </w:p>
          <w:p w:rsidR="00EE10BF" w:rsidRDefault="00EE10BF" w:rsidP="00EE10BF">
            <w:pPr>
              <w:shd w:val="clear" w:color="auto" w:fill="FFFFFF"/>
            </w:pPr>
            <w:r>
              <w:rPr>
                <w:color w:val="000000"/>
                <w:sz w:val="12"/>
                <w:szCs w:val="12"/>
              </w:rPr>
              <w:t>2</w:t>
            </w:r>
          </w:p>
          <w:p w:rsidR="00EE10BF" w:rsidRDefault="00EE10BF" w:rsidP="00EE10BF">
            <w:pPr>
              <w:shd w:val="clear" w:color="auto" w:fill="FFFFFF"/>
              <w:spacing w:line="307" w:lineRule="exact"/>
              <w:ind w:firstLine="14"/>
              <w:rPr>
                <w:color w:val="000000"/>
                <w:sz w:val="12"/>
                <w:szCs w:val="12"/>
              </w:rPr>
            </w:pPr>
          </w:p>
          <w:p w:rsidR="00EE10BF" w:rsidRDefault="00EE10BF" w:rsidP="00EE10BF">
            <w:pPr>
              <w:shd w:val="clear" w:color="auto" w:fill="FFFFFF"/>
              <w:spacing w:line="307" w:lineRule="exact"/>
              <w:ind w:firstLine="14"/>
            </w:pPr>
            <w:r>
              <w:rPr>
                <w:color w:val="000000"/>
                <w:sz w:val="12"/>
                <w:szCs w:val="12"/>
              </w:rPr>
              <w:t xml:space="preserve"> </w:t>
            </w:r>
          </w:p>
        </w:tc>
      </w:tr>
      <w:tr w:rsidR="00EE10BF">
        <w:trPr>
          <w:trHeight w:hRule="exact" w:val="883"/>
        </w:trPr>
        <w:tc>
          <w:tcPr>
            <w:tcW w:w="25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  <w:p w:rsidR="00EE10BF" w:rsidRDefault="00EE10BF" w:rsidP="00EE10BF">
            <w:pPr>
              <w:rPr>
                <w:sz w:val="12"/>
                <w:szCs w:val="12"/>
              </w:rPr>
            </w:pPr>
          </w:p>
          <w:p w:rsidR="00EE10BF" w:rsidRDefault="00EE10BF" w:rsidP="00EE10BF">
            <w:pPr>
              <w:rPr>
                <w:sz w:val="12"/>
                <w:szCs w:val="12"/>
              </w:rPr>
            </w:pPr>
          </w:p>
          <w:p w:rsidR="00EE10BF" w:rsidRPr="0098161C" w:rsidRDefault="00EE10BF" w:rsidP="00EE10B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  <w:p w:rsidR="00EE10BF" w:rsidRDefault="00EE10BF" w:rsidP="00EE10BF"/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spacing w:line="149" w:lineRule="exact"/>
              <w:ind w:firstLine="5"/>
            </w:pPr>
            <w:r>
              <w:rPr>
                <w:color w:val="000000"/>
                <w:spacing w:val="3"/>
                <w:sz w:val="12"/>
                <w:szCs w:val="12"/>
              </w:rPr>
              <w:t xml:space="preserve">Сциентизм и антисциентизм как </w:t>
            </w:r>
            <w:r>
              <w:rPr>
                <w:color w:val="000000"/>
                <w:spacing w:val="2"/>
                <w:sz w:val="12"/>
                <w:szCs w:val="12"/>
              </w:rPr>
              <w:t xml:space="preserve">ценностные ориентации в культуре. </w:t>
            </w:r>
            <w:r>
              <w:rPr>
                <w:color w:val="000000"/>
                <w:spacing w:val="3"/>
                <w:sz w:val="12"/>
                <w:szCs w:val="12"/>
              </w:rPr>
              <w:t>«Науки о природе» и «науки о</w:t>
            </w:r>
          </w:p>
          <w:p w:rsidR="00EE10BF" w:rsidRDefault="00EE10BF" w:rsidP="00EE10BF">
            <w:pPr>
              <w:shd w:val="clear" w:color="auto" w:fill="FFFFFF"/>
              <w:spacing w:line="144" w:lineRule="exact"/>
              <w:ind w:firstLine="10"/>
            </w:pPr>
            <w:r>
              <w:rPr>
                <w:color w:val="000000"/>
                <w:spacing w:val="3"/>
                <w:sz w:val="12"/>
                <w:szCs w:val="12"/>
              </w:rPr>
              <w:t xml:space="preserve">Этос науки. Проблема </w:t>
            </w:r>
            <w:r>
              <w:rPr>
                <w:color w:val="000000"/>
                <w:spacing w:val="2"/>
                <w:sz w:val="12"/>
                <w:szCs w:val="12"/>
              </w:rPr>
              <w:t>ответственности ученого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Pr="0098161C" w:rsidRDefault="00EE10BF" w:rsidP="00EE10BF">
            <w:pPr>
              <w:shd w:val="clear" w:color="auto" w:fill="FFFFFF"/>
              <w:tabs>
                <w:tab w:val="left" w:leader="hyphen" w:pos="360"/>
                <w:tab w:val="left" w:leader="hyphen" w:pos="754"/>
              </w:tabs>
              <w:spacing w:line="538" w:lineRule="exact"/>
              <w:rPr>
                <w:sz w:val="12"/>
                <w:szCs w:val="12"/>
              </w:rPr>
            </w:pPr>
          </w:p>
        </w:tc>
        <w:tc>
          <w:tcPr>
            <w:tcW w:w="116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tabs>
                <w:tab w:val="left" w:leader="hyphen" w:pos="360"/>
                <w:tab w:val="left" w:leader="hyphen" w:pos="754"/>
              </w:tabs>
              <w:spacing w:line="538" w:lineRule="exact"/>
              <w:jc w:val="center"/>
            </w:pPr>
          </w:p>
          <w:p w:rsidR="00EE10BF" w:rsidRDefault="00EE10BF" w:rsidP="00EE10BF">
            <w:pPr>
              <w:shd w:val="clear" w:color="auto" w:fill="FFFFFF"/>
              <w:tabs>
                <w:tab w:val="left" w:leader="hyphen" w:pos="360"/>
                <w:tab w:val="left" w:leader="hyphen" w:pos="754"/>
              </w:tabs>
              <w:spacing w:line="538" w:lineRule="exact"/>
              <w:jc w:val="center"/>
            </w:pPr>
          </w:p>
        </w:tc>
      </w:tr>
      <w:tr w:rsidR="00EE10BF">
        <w:trPr>
          <w:trHeight w:hRule="exact" w:val="298"/>
        </w:trPr>
        <w:tc>
          <w:tcPr>
            <w:tcW w:w="25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0BF" w:rsidRPr="0098161C" w:rsidRDefault="00EE10BF" w:rsidP="00EE10B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  <w:p w:rsidR="00EE10BF" w:rsidRDefault="00EE10BF" w:rsidP="00EE10BF"/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spacing w:line="154" w:lineRule="exact"/>
              <w:ind w:firstLine="14"/>
            </w:pPr>
            <w:r>
              <w:rPr>
                <w:color w:val="000000"/>
                <w:spacing w:val="2"/>
                <w:sz w:val="12"/>
                <w:szCs w:val="12"/>
              </w:rPr>
              <w:t>Особенности современного этапа развития науки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jc w:val="center"/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Pr="0098161C" w:rsidRDefault="00EE10BF" w:rsidP="00EE10BF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98161C">
              <w:rPr>
                <w:sz w:val="12"/>
                <w:szCs w:val="12"/>
              </w:rPr>
              <w:t>2</w:t>
            </w:r>
          </w:p>
          <w:p w:rsidR="00EE10BF" w:rsidRDefault="00EE10BF" w:rsidP="00EE10BF">
            <w:pPr>
              <w:shd w:val="clear" w:color="auto" w:fill="FFFFFF"/>
              <w:jc w:val="center"/>
            </w:pPr>
          </w:p>
        </w:tc>
      </w:tr>
      <w:tr w:rsidR="00EE10BF">
        <w:trPr>
          <w:trHeight w:hRule="exact" w:val="182"/>
        </w:trPr>
        <w:tc>
          <w:tcPr>
            <w:tcW w:w="2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/>
          <w:p w:rsidR="00EE10BF" w:rsidRDefault="00EE10BF" w:rsidP="00EE10BF"/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</w:pPr>
            <w:r>
              <w:rPr>
                <w:b/>
                <w:bCs/>
                <w:color w:val="000000"/>
                <w:sz w:val="12"/>
                <w:szCs w:val="12"/>
              </w:rPr>
              <w:t>ВСЕГО ЧАСОВ: 72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jc w:val="center"/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</w:tr>
    </w:tbl>
    <w:p w:rsidR="00EE10BF" w:rsidRDefault="00EE10BF" w:rsidP="00EE10BF">
      <w:pPr>
        <w:shd w:val="clear" w:color="auto" w:fill="FFFFFF"/>
        <w:spacing w:line="158" w:lineRule="exact"/>
        <w:jc w:val="both"/>
      </w:pPr>
    </w:p>
    <w:p w:rsidR="00EE10BF" w:rsidRPr="00EE10BF" w:rsidRDefault="00EE10BF" w:rsidP="00EE10BF">
      <w:pPr>
        <w:shd w:val="clear" w:color="auto" w:fill="FFFFFF"/>
        <w:spacing w:before="178"/>
        <w:ind w:firstLine="540"/>
        <w:jc w:val="center"/>
        <w:rPr>
          <w:b/>
          <w:bCs/>
          <w:color w:val="000000"/>
          <w:sz w:val="28"/>
          <w:szCs w:val="28"/>
        </w:rPr>
      </w:pPr>
      <w:r w:rsidRPr="00EE10BF">
        <w:rPr>
          <w:color w:val="000000"/>
          <w:sz w:val="28"/>
          <w:szCs w:val="28"/>
          <w:highlight w:val="red"/>
        </w:rPr>
        <w:t xml:space="preserve">ЧАСТЬ 1. </w:t>
      </w:r>
      <w:r w:rsidRPr="00EE10BF">
        <w:rPr>
          <w:b/>
          <w:bCs/>
          <w:color w:val="000000"/>
          <w:sz w:val="28"/>
          <w:szCs w:val="28"/>
          <w:highlight w:val="red"/>
        </w:rPr>
        <w:t>ОСНОВЫ ФИЛОСОФИИ НАУКИ</w:t>
      </w:r>
    </w:p>
    <w:p w:rsidR="00EE10BF" w:rsidRPr="00EE10BF" w:rsidRDefault="00EE10BF" w:rsidP="00EE10BF">
      <w:pPr>
        <w:shd w:val="clear" w:color="auto" w:fill="FFFFFF"/>
        <w:spacing w:before="178"/>
        <w:ind w:firstLine="540"/>
        <w:jc w:val="center"/>
        <w:rPr>
          <w:b/>
          <w:sz w:val="28"/>
          <w:szCs w:val="28"/>
        </w:rPr>
      </w:pPr>
      <w:r w:rsidRPr="00EE10BF">
        <w:rPr>
          <w:b/>
          <w:bCs/>
          <w:sz w:val="28"/>
          <w:szCs w:val="28"/>
        </w:rPr>
        <w:t xml:space="preserve"> </w:t>
      </w:r>
      <w:r w:rsidRPr="00EE10BF">
        <w:rPr>
          <w:b/>
          <w:spacing w:val="8"/>
          <w:sz w:val="28"/>
          <w:szCs w:val="28"/>
          <w:highlight w:val="red"/>
        </w:rPr>
        <w:t>Экзаменационные вопросы</w:t>
      </w:r>
    </w:p>
    <w:p w:rsidR="00EE10BF" w:rsidRPr="00EE10BF" w:rsidRDefault="00EE10BF" w:rsidP="00EE10BF">
      <w:pPr>
        <w:widowControl w:val="0"/>
        <w:numPr>
          <w:ilvl w:val="0"/>
          <w:numId w:val="1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before="19"/>
        <w:ind w:firstLine="540"/>
        <w:rPr>
          <w:color w:val="000000"/>
          <w:sz w:val="28"/>
          <w:szCs w:val="28"/>
        </w:rPr>
      </w:pPr>
      <w:r w:rsidRPr="00EE10BF">
        <w:rPr>
          <w:color w:val="000000"/>
          <w:spacing w:val="6"/>
          <w:sz w:val="28"/>
          <w:szCs w:val="28"/>
        </w:rPr>
        <w:t>Три   аспекта   бытия   науки:    наука   как   познавательная</w:t>
      </w:r>
      <w:r w:rsidRPr="00EE10BF">
        <w:rPr>
          <w:color w:val="000000"/>
          <w:spacing w:val="6"/>
          <w:sz w:val="28"/>
          <w:szCs w:val="28"/>
        </w:rPr>
        <w:br/>
      </w:r>
      <w:r w:rsidRPr="00EE10BF">
        <w:rPr>
          <w:color w:val="000000"/>
          <w:spacing w:val="3"/>
          <w:sz w:val="28"/>
          <w:szCs w:val="28"/>
        </w:rPr>
        <w:t>деятельность, социальный институт и особая сфера культуры.</w:t>
      </w:r>
    </w:p>
    <w:p w:rsidR="00EE10BF" w:rsidRPr="00EE10BF" w:rsidRDefault="00EE10BF" w:rsidP="00EE10BF">
      <w:pPr>
        <w:widowControl w:val="0"/>
        <w:numPr>
          <w:ilvl w:val="0"/>
          <w:numId w:val="1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E10BF">
        <w:rPr>
          <w:color w:val="000000"/>
          <w:spacing w:val="3"/>
          <w:sz w:val="28"/>
          <w:szCs w:val="28"/>
        </w:rPr>
        <w:t>Генезис науки и проблемы периодизации ее истории.</w:t>
      </w:r>
    </w:p>
    <w:p w:rsidR="00EE10BF" w:rsidRPr="00EE10BF" w:rsidRDefault="00EE10BF" w:rsidP="00EE10BF">
      <w:pPr>
        <w:widowControl w:val="0"/>
        <w:numPr>
          <w:ilvl w:val="0"/>
          <w:numId w:val="1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E10BF">
        <w:rPr>
          <w:color w:val="000000"/>
          <w:spacing w:val="7"/>
          <w:sz w:val="28"/>
          <w:szCs w:val="28"/>
        </w:rPr>
        <w:t>Культура  античного  полиса  и  становление  первых  форм</w:t>
      </w:r>
      <w:r w:rsidRPr="00EE10BF">
        <w:rPr>
          <w:color w:val="000000"/>
          <w:spacing w:val="7"/>
          <w:sz w:val="28"/>
          <w:szCs w:val="28"/>
        </w:rPr>
        <w:br/>
      </w:r>
      <w:r w:rsidRPr="00EE10BF">
        <w:rPr>
          <w:color w:val="000000"/>
          <w:spacing w:val="3"/>
          <w:sz w:val="28"/>
          <w:szCs w:val="28"/>
        </w:rPr>
        <w:t>теоретической науки.</w:t>
      </w:r>
    </w:p>
    <w:p w:rsidR="00EE10BF" w:rsidRPr="00EE10BF" w:rsidRDefault="00EE10BF" w:rsidP="00EE10BF">
      <w:pPr>
        <w:widowControl w:val="0"/>
        <w:numPr>
          <w:ilvl w:val="0"/>
          <w:numId w:val="1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E10BF">
        <w:rPr>
          <w:color w:val="000000"/>
          <w:spacing w:val="3"/>
          <w:sz w:val="28"/>
          <w:szCs w:val="28"/>
        </w:rPr>
        <w:t>Средневековая наука.</w:t>
      </w:r>
    </w:p>
    <w:p w:rsidR="00EE10BF" w:rsidRPr="00EE10BF" w:rsidRDefault="00EE10BF" w:rsidP="00EE10BF">
      <w:pPr>
        <w:widowControl w:val="0"/>
        <w:numPr>
          <w:ilvl w:val="0"/>
          <w:numId w:val="1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E10BF">
        <w:rPr>
          <w:color w:val="000000"/>
          <w:spacing w:val="5"/>
          <w:sz w:val="28"/>
          <w:szCs w:val="28"/>
        </w:rPr>
        <w:t>Наука   в   собственном   смысле   слова   (от   классического</w:t>
      </w:r>
      <w:r w:rsidRPr="00EE10BF">
        <w:rPr>
          <w:color w:val="000000"/>
          <w:spacing w:val="5"/>
          <w:sz w:val="28"/>
          <w:szCs w:val="28"/>
        </w:rPr>
        <w:br/>
      </w:r>
      <w:r w:rsidRPr="00EE10BF">
        <w:rPr>
          <w:color w:val="000000"/>
          <w:spacing w:val="3"/>
          <w:sz w:val="28"/>
          <w:szCs w:val="28"/>
        </w:rPr>
        <w:t>естествознания до современности).</w:t>
      </w:r>
    </w:p>
    <w:p w:rsidR="00EE10BF" w:rsidRPr="00EE10BF" w:rsidRDefault="00EE10BF" w:rsidP="00EE10BF">
      <w:pPr>
        <w:widowControl w:val="0"/>
        <w:numPr>
          <w:ilvl w:val="0"/>
          <w:numId w:val="1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E10BF">
        <w:rPr>
          <w:color w:val="000000"/>
          <w:spacing w:val="4"/>
          <w:sz w:val="28"/>
          <w:szCs w:val="28"/>
        </w:rPr>
        <w:t>Структура научного познания. Соотношение эмпирического и</w:t>
      </w:r>
      <w:r w:rsidRPr="00EE10BF">
        <w:rPr>
          <w:color w:val="000000"/>
          <w:spacing w:val="4"/>
          <w:sz w:val="28"/>
          <w:szCs w:val="28"/>
        </w:rPr>
        <w:br/>
      </w:r>
      <w:r w:rsidRPr="00EE10BF">
        <w:rPr>
          <w:color w:val="000000"/>
          <w:spacing w:val="3"/>
          <w:sz w:val="28"/>
          <w:szCs w:val="28"/>
        </w:rPr>
        <w:t>теоретического уровней познания.</w:t>
      </w:r>
    </w:p>
    <w:p w:rsidR="00EE10BF" w:rsidRPr="00EE10BF" w:rsidRDefault="00EE10BF" w:rsidP="00EE10BF">
      <w:pPr>
        <w:widowControl w:val="0"/>
        <w:numPr>
          <w:ilvl w:val="0"/>
          <w:numId w:val="1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E10BF">
        <w:rPr>
          <w:color w:val="000000"/>
          <w:spacing w:val="3"/>
          <w:sz w:val="28"/>
          <w:szCs w:val="28"/>
        </w:rPr>
        <w:t>Проблема как форма научного познания.</w:t>
      </w:r>
    </w:p>
    <w:p w:rsidR="00EE10BF" w:rsidRPr="00EE10BF" w:rsidRDefault="00EE10BF" w:rsidP="00EE10BF">
      <w:pPr>
        <w:widowControl w:val="0"/>
        <w:numPr>
          <w:ilvl w:val="0"/>
          <w:numId w:val="1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E10BF">
        <w:rPr>
          <w:color w:val="000000"/>
          <w:spacing w:val="5"/>
          <w:sz w:val="28"/>
          <w:szCs w:val="28"/>
        </w:rPr>
        <w:t>Структура     эмпирического     познания.     Эксперимент     и</w:t>
      </w:r>
      <w:r w:rsidRPr="00EE10BF">
        <w:rPr>
          <w:color w:val="000000"/>
          <w:spacing w:val="5"/>
          <w:sz w:val="28"/>
          <w:szCs w:val="28"/>
        </w:rPr>
        <w:br/>
      </w:r>
      <w:r w:rsidRPr="00EE10BF">
        <w:rPr>
          <w:color w:val="000000"/>
          <w:spacing w:val="3"/>
          <w:sz w:val="28"/>
          <w:szCs w:val="28"/>
        </w:rPr>
        <w:t>наблюдение. Проблема теоретической нагруженности факта.</w:t>
      </w:r>
    </w:p>
    <w:p w:rsidR="00EE10BF" w:rsidRPr="00EE10BF" w:rsidRDefault="00EE10BF" w:rsidP="00EE10BF">
      <w:pPr>
        <w:widowControl w:val="0"/>
        <w:numPr>
          <w:ilvl w:val="0"/>
          <w:numId w:val="1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E10BF">
        <w:rPr>
          <w:color w:val="000000"/>
          <w:spacing w:val="3"/>
          <w:sz w:val="28"/>
          <w:szCs w:val="28"/>
        </w:rPr>
        <w:t>Структура научной теории и ее становление.</w:t>
      </w:r>
    </w:p>
    <w:p w:rsidR="00EE10BF" w:rsidRPr="00EE10BF" w:rsidRDefault="00EE10BF" w:rsidP="00EE10BF">
      <w:pPr>
        <w:widowControl w:val="0"/>
        <w:numPr>
          <w:ilvl w:val="0"/>
          <w:numId w:val="1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before="5"/>
        <w:ind w:firstLine="540"/>
        <w:rPr>
          <w:color w:val="000000"/>
          <w:sz w:val="28"/>
          <w:szCs w:val="28"/>
        </w:rPr>
      </w:pPr>
      <w:r w:rsidRPr="00EE10BF">
        <w:rPr>
          <w:color w:val="000000"/>
          <w:spacing w:val="3"/>
          <w:sz w:val="28"/>
          <w:szCs w:val="28"/>
        </w:rPr>
        <w:t>Понятие метода и методологии.</w:t>
      </w:r>
    </w:p>
    <w:p w:rsidR="00EE10BF" w:rsidRPr="00EE10BF" w:rsidRDefault="00EE10BF" w:rsidP="00EE10BF">
      <w:pPr>
        <w:shd w:val="clear" w:color="auto" w:fill="FFFFFF"/>
        <w:tabs>
          <w:tab w:val="left" w:pos="533"/>
        </w:tabs>
        <w:ind w:firstLine="540"/>
        <w:rPr>
          <w:sz w:val="28"/>
          <w:szCs w:val="28"/>
        </w:rPr>
      </w:pPr>
      <w:r w:rsidRPr="00EE10BF">
        <w:rPr>
          <w:color w:val="000000"/>
          <w:sz w:val="28"/>
          <w:szCs w:val="28"/>
        </w:rPr>
        <w:t>11.</w:t>
      </w:r>
      <w:r w:rsidRPr="00EE10BF">
        <w:rPr>
          <w:color w:val="000000"/>
          <w:sz w:val="28"/>
          <w:szCs w:val="28"/>
        </w:rPr>
        <w:tab/>
      </w:r>
      <w:r w:rsidRPr="00EE10BF">
        <w:rPr>
          <w:color w:val="000000"/>
          <w:spacing w:val="6"/>
          <w:sz w:val="28"/>
          <w:szCs w:val="28"/>
        </w:rPr>
        <w:t>Соотношение  философии  и  частных  наук.  Эвристическая</w:t>
      </w:r>
      <w:r w:rsidRPr="00EE10BF">
        <w:rPr>
          <w:color w:val="000000"/>
          <w:spacing w:val="6"/>
          <w:sz w:val="28"/>
          <w:szCs w:val="28"/>
        </w:rPr>
        <w:br/>
      </w:r>
      <w:r w:rsidRPr="00EE10BF">
        <w:rPr>
          <w:color w:val="000000"/>
          <w:spacing w:val="3"/>
          <w:sz w:val="28"/>
          <w:szCs w:val="28"/>
        </w:rPr>
        <w:t>ценность философских идей.</w:t>
      </w:r>
    </w:p>
    <w:p w:rsidR="00EE10BF" w:rsidRPr="00EE10BF" w:rsidRDefault="00EE10BF" w:rsidP="00EE10BF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E10BF">
        <w:rPr>
          <w:color w:val="000000"/>
          <w:spacing w:val="9"/>
          <w:sz w:val="28"/>
          <w:szCs w:val="28"/>
        </w:rPr>
        <w:t>Гипотетико-дедуктивный метод в научном познании и его</w:t>
      </w:r>
      <w:r w:rsidRPr="00EE10BF">
        <w:rPr>
          <w:color w:val="000000"/>
          <w:spacing w:val="9"/>
          <w:sz w:val="28"/>
          <w:szCs w:val="28"/>
        </w:rPr>
        <w:br/>
      </w:r>
      <w:r w:rsidRPr="00EE10BF">
        <w:rPr>
          <w:color w:val="000000"/>
          <w:spacing w:val="2"/>
          <w:sz w:val="28"/>
          <w:szCs w:val="28"/>
        </w:rPr>
        <w:t>ограниченность.</w:t>
      </w:r>
    </w:p>
    <w:p w:rsidR="00EE10BF" w:rsidRPr="00EE10BF" w:rsidRDefault="00EE10BF" w:rsidP="00EE10BF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E10BF">
        <w:rPr>
          <w:color w:val="000000"/>
          <w:spacing w:val="3"/>
          <w:sz w:val="28"/>
          <w:szCs w:val="28"/>
        </w:rPr>
        <w:t>Понимание и объяснение в науке.</w:t>
      </w:r>
    </w:p>
    <w:p w:rsidR="00EE10BF" w:rsidRPr="00EE10BF" w:rsidRDefault="00EE10BF" w:rsidP="00EE10BF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E10BF">
        <w:rPr>
          <w:color w:val="000000"/>
          <w:spacing w:val="5"/>
          <w:sz w:val="28"/>
          <w:szCs w:val="28"/>
        </w:rPr>
        <w:t>Стиль   научного   мышления.   Идеалы   и   нормы   научного</w:t>
      </w:r>
      <w:r w:rsidRPr="00EE10BF">
        <w:rPr>
          <w:color w:val="000000"/>
          <w:spacing w:val="5"/>
          <w:sz w:val="28"/>
          <w:szCs w:val="28"/>
        </w:rPr>
        <w:br/>
      </w:r>
      <w:r w:rsidRPr="00EE10BF">
        <w:rPr>
          <w:color w:val="000000"/>
          <w:spacing w:val="2"/>
          <w:sz w:val="28"/>
          <w:szCs w:val="28"/>
        </w:rPr>
        <w:t>познания.</w:t>
      </w:r>
    </w:p>
    <w:p w:rsidR="00EE10BF" w:rsidRPr="00EE10BF" w:rsidRDefault="00EE10BF" w:rsidP="00EE10BF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E10BF">
        <w:rPr>
          <w:color w:val="000000"/>
          <w:spacing w:val="3"/>
          <w:sz w:val="28"/>
          <w:szCs w:val="28"/>
        </w:rPr>
        <w:t>Эволюция научной рациональности.</w:t>
      </w:r>
    </w:p>
    <w:p w:rsidR="00EE10BF" w:rsidRPr="00EE10BF" w:rsidRDefault="00E73CC6" w:rsidP="00EE10BF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Понятие  научной революции. </w:t>
      </w:r>
      <w:r w:rsidR="00EE10BF" w:rsidRPr="00EE10BF">
        <w:rPr>
          <w:color w:val="000000"/>
          <w:spacing w:val="7"/>
          <w:sz w:val="28"/>
          <w:szCs w:val="28"/>
        </w:rPr>
        <w:t>Эволюции  и  революции  в</w:t>
      </w:r>
      <w:r w:rsidR="00EE10BF" w:rsidRPr="00EE10BF">
        <w:rPr>
          <w:color w:val="000000"/>
          <w:spacing w:val="7"/>
          <w:sz w:val="28"/>
          <w:szCs w:val="28"/>
        </w:rPr>
        <w:br/>
      </w:r>
      <w:r w:rsidR="00EE10BF" w:rsidRPr="00EE10BF">
        <w:rPr>
          <w:color w:val="000000"/>
          <w:spacing w:val="2"/>
          <w:sz w:val="28"/>
          <w:szCs w:val="28"/>
        </w:rPr>
        <w:t>развитии науки.</w:t>
      </w:r>
    </w:p>
    <w:p w:rsidR="00EE10BF" w:rsidRPr="00EE10BF" w:rsidRDefault="00EE10BF" w:rsidP="00EE10BF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E10BF">
        <w:rPr>
          <w:color w:val="000000"/>
          <w:spacing w:val="3"/>
          <w:sz w:val="28"/>
          <w:szCs w:val="28"/>
        </w:rPr>
        <w:t>Научная картин мира и ее эволюция.</w:t>
      </w:r>
    </w:p>
    <w:p w:rsidR="00EE10BF" w:rsidRPr="00EE10BF" w:rsidRDefault="00EE10BF" w:rsidP="00EE10BF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E10BF">
        <w:rPr>
          <w:color w:val="000000"/>
          <w:spacing w:val="10"/>
          <w:sz w:val="28"/>
          <w:szCs w:val="28"/>
        </w:rPr>
        <w:t>Модели динамики развития в западной философии науки</w:t>
      </w:r>
      <w:r w:rsidRPr="00EE10BF">
        <w:rPr>
          <w:color w:val="000000"/>
          <w:spacing w:val="10"/>
          <w:sz w:val="28"/>
          <w:szCs w:val="28"/>
        </w:rPr>
        <w:br/>
      </w:r>
      <w:r w:rsidRPr="00EE10BF">
        <w:rPr>
          <w:color w:val="000000"/>
          <w:spacing w:val="3"/>
          <w:sz w:val="28"/>
          <w:szCs w:val="28"/>
        </w:rPr>
        <w:t>(Поппер, Лакатос, Кун, Фейерабенд).</w:t>
      </w:r>
    </w:p>
    <w:p w:rsidR="00EE10BF" w:rsidRPr="00EE10BF" w:rsidRDefault="00EE10BF" w:rsidP="00EE10BF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E10BF">
        <w:rPr>
          <w:color w:val="000000"/>
          <w:spacing w:val="3"/>
          <w:sz w:val="28"/>
          <w:szCs w:val="28"/>
        </w:rPr>
        <w:t>Традиции и новации в развитии науки.</w:t>
      </w:r>
    </w:p>
    <w:p w:rsidR="00EE10BF" w:rsidRPr="00EE10BF" w:rsidRDefault="00EE10BF" w:rsidP="00EE10BF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E10BF">
        <w:rPr>
          <w:color w:val="000000"/>
          <w:spacing w:val="3"/>
          <w:sz w:val="28"/>
          <w:szCs w:val="28"/>
        </w:rPr>
        <w:t>Особенности современного этапа развития науки (когнитивный</w:t>
      </w:r>
      <w:r w:rsidRPr="00EE10BF">
        <w:rPr>
          <w:color w:val="000000"/>
          <w:spacing w:val="3"/>
          <w:sz w:val="28"/>
          <w:szCs w:val="28"/>
        </w:rPr>
        <w:br/>
      </w:r>
      <w:r w:rsidRPr="00EE10BF">
        <w:rPr>
          <w:color w:val="000000"/>
          <w:spacing w:val="2"/>
          <w:sz w:val="28"/>
          <w:szCs w:val="28"/>
        </w:rPr>
        <w:t>и социальный аспекты).</w:t>
      </w:r>
    </w:p>
    <w:p w:rsidR="00EE10BF" w:rsidRPr="00EE10BF" w:rsidRDefault="00EE10BF" w:rsidP="00EE10BF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E10BF">
        <w:rPr>
          <w:color w:val="000000"/>
          <w:spacing w:val="3"/>
          <w:sz w:val="28"/>
          <w:szCs w:val="28"/>
        </w:rPr>
        <w:t>Наука как социальный институт.</w:t>
      </w:r>
    </w:p>
    <w:p w:rsidR="00EE10BF" w:rsidRPr="00EE10BF" w:rsidRDefault="00EE10BF" w:rsidP="00EE10BF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E10BF">
        <w:rPr>
          <w:color w:val="000000"/>
          <w:spacing w:val="7"/>
          <w:sz w:val="28"/>
          <w:szCs w:val="28"/>
        </w:rPr>
        <w:t>Наука и власть. Проблема взаимоотношения академической</w:t>
      </w:r>
      <w:r w:rsidRPr="00EE10BF">
        <w:rPr>
          <w:color w:val="000000"/>
          <w:spacing w:val="7"/>
          <w:sz w:val="28"/>
          <w:szCs w:val="28"/>
        </w:rPr>
        <w:br/>
      </w:r>
      <w:r w:rsidRPr="00EE10BF">
        <w:rPr>
          <w:color w:val="000000"/>
          <w:spacing w:val="3"/>
          <w:sz w:val="28"/>
          <w:szCs w:val="28"/>
        </w:rPr>
        <w:t>свободы и государственного регулирования науки.</w:t>
      </w:r>
    </w:p>
    <w:p w:rsidR="00EE10BF" w:rsidRPr="00EE10BF" w:rsidRDefault="00EE10BF" w:rsidP="00EE10BF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E10BF">
        <w:rPr>
          <w:color w:val="000000"/>
          <w:spacing w:val="8"/>
          <w:sz w:val="28"/>
          <w:szCs w:val="28"/>
        </w:rPr>
        <w:t>Сциентизм и антисциентизм как ценностные ориентации в</w:t>
      </w:r>
      <w:r w:rsidRPr="00EE10BF">
        <w:rPr>
          <w:color w:val="000000"/>
          <w:spacing w:val="8"/>
          <w:sz w:val="28"/>
          <w:szCs w:val="28"/>
        </w:rPr>
        <w:br/>
      </w:r>
      <w:r w:rsidRPr="00EE10BF">
        <w:rPr>
          <w:color w:val="000000"/>
          <w:spacing w:val="3"/>
          <w:sz w:val="28"/>
          <w:szCs w:val="28"/>
        </w:rPr>
        <w:t>культуре. «Науки о духе» и «науки о природе».</w:t>
      </w:r>
    </w:p>
    <w:p w:rsidR="00EE10BF" w:rsidRPr="00EE10BF" w:rsidRDefault="00EE10BF" w:rsidP="00EE10BF">
      <w:pPr>
        <w:shd w:val="clear" w:color="auto" w:fill="FFFFFF"/>
        <w:spacing w:before="110"/>
        <w:ind w:firstLine="540"/>
        <w:rPr>
          <w:sz w:val="28"/>
          <w:szCs w:val="28"/>
        </w:rPr>
      </w:pPr>
      <w:r w:rsidRPr="00EE10BF">
        <w:rPr>
          <w:color w:val="000000"/>
          <w:sz w:val="28"/>
          <w:szCs w:val="28"/>
        </w:rPr>
        <w:t>24. Этос науки. Проблема ответственности ученого.</w:t>
      </w:r>
    </w:p>
    <w:p w:rsidR="00EE10BF" w:rsidRDefault="00EE10BF" w:rsidP="00EE10BF">
      <w:pPr>
        <w:shd w:val="clear" w:color="auto" w:fill="FFFFFF"/>
        <w:spacing w:before="413" w:line="144" w:lineRule="exact"/>
        <w:rPr>
          <w:b/>
          <w:bCs/>
          <w:color w:val="000000"/>
          <w:spacing w:val="4"/>
          <w:sz w:val="12"/>
          <w:szCs w:val="12"/>
        </w:rPr>
      </w:pPr>
    </w:p>
    <w:p w:rsidR="00EE10BF" w:rsidRDefault="00EE10BF" w:rsidP="00EE10BF">
      <w:pPr>
        <w:shd w:val="clear" w:color="auto" w:fill="FFFFFF"/>
        <w:spacing w:before="413" w:line="144" w:lineRule="exact"/>
      </w:pPr>
      <w:r>
        <w:rPr>
          <w:b/>
          <w:bCs/>
          <w:color w:val="000000"/>
          <w:spacing w:val="4"/>
          <w:sz w:val="12"/>
          <w:szCs w:val="12"/>
        </w:rPr>
        <w:t>ТЕМАТИЧЕСКОЕ ПЛАНИРОВАНИЕ</w:t>
      </w:r>
    </w:p>
    <w:p w:rsidR="00EE10BF" w:rsidRDefault="00EE10BF" w:rsidP="00EE10BF">
      <w:pPr>
        <w:shd w:val="clear" w:color="auto" w:fill="FFFFFF"/>
        <w:spacing w:line="144" w:lineRule="exact"/>
        <w:ind w:hanging="542"/>
      </w:pPr>
      <w:r>
        <w:rPr>
          <w:b/>
          <w:bCs/>
          <w:color w:val="000000"/>
          <w:sz w:val="12"/>
          <w:szCs w:val="12"/>
        </w:rPr>
        <w:t xml:space="preserve">ЧАСТЬ 2 «СОВРЕМЕННЫЕ ФИЛОСОФСКИЕ ПРОБЛЕМЫ </w:t>
      </w:r>
      <w:r>
        <w:rPr>
          <w:b/>
          <w:bCs/>
          <w:color w:val="000000"/>
          <w:spacing w:val="5"/>
          <w:sz w:val="12"/>
          <w:szCs w:val="12"/>
        </w:rPr>
        <w:t>СОЦИАЛЬНО-ГУМАНИТАРНЫХ НАУК»</w:t>
      </w:r>
    </w:p>
    <w:p w:rsidR="00EE10BF" w:rsidRDefault="00EE10BF" w:rsidP="00EE10BF">
      <w:pPr>
        <w:spacing w:after="13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"/>
        <w:gridCol w:w="2170"/>
        <w:gridCol w:w="787"/>
        <w:gridCol w:w="1104"/>
      </w:tblGrid>
      <w:tr w:rsidR="00EE10BF">
        <w:trPr>
          <w:trHeight w:hRule="exact" w:val="451"/>
        </w:trPr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spacing w:line="144" w:lineRule="exact"/>
            </w:pPr>
            <w:r>
              <w:rPr>
                <w:color w:val="000000"/>
                <w:sz w:val="12"/>
                <w:szCs w:val="12"/>
              </w:rPr>
              <w:t xml:space="preserve">№ </w:t>
            </w:r>
            <w:r>
              <w:rPr>
                <w:color w:val="000000"/>
                <w:spacing w:val="-1"/>
                <w:sz w:val="12"/>
                <w:szCs w:val="12"/>
              </w:rPr>
              <w:t xml:space="preserve">п/ </w:t>
            </w:r>
            <w:r>
              <w:rPr>
                <w:color w:val="000000"/>
                <w:sz w:val="12"/>
                <w:szCs w:val="12"/>
              </w:rPr>
              <w:t>п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</w:pPr>
            <w:r>
              <w:rPr>
                <w:color w:val="000000"/>
                <w:spacing w:val="2"/>
                <w:sz w:val="12"/>
                <w:szCs w:val="12"/>
              </w:rPr>
              <w:t>Название разделов и тем курса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</w:pPr>
            <w:r>
              <w:rPr>
                <w:color w:val="000000"/>
                <w:spacing w:val="2"/>
                <w:sz w:val="12"/>
                <w:szCs w:val="12"/>
              </w:rPr>
              <w:t>Лекции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spacing w:line="130" w:lineRule="exact"/>
            </w:pPr>
            <w:r>
              <w:rPr>
                <w:color w:val="000000"/>
                <w:spacing w:val="1"/>
                <w:sz w:val="12"/>
                <w:szCs w:val="12"/>
              </w:rPr>
              <w:t xml:space="preserve">Самостоятельная </w:t>
            </w:r>
            <w:r>
              <w:rPr>
                <w:color w:val="000000"/>
                <w:spacing w:val="4"/>
                <w:sz w:val="12"/>
                <w:szCs w:val="12"/>
              </w:rPr>
              <w:t>работа</w:t>
            </w:r>
          </w:p>
        </w:tc>
      </w:tr>
      <w:tr w:rsidR="00EE10BF">
        <w:trPr>
          <w:trHeight w:hRule="exact" w:val="288"/>
        </w:trPr>
        <w:tc>
          <w:tcPr>
            <w:tcW w:w="2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</w:pPr>
            <w:r>
              <w:rPr>
                <w:color w:val="000000"/>
                <w:sz w:val="12"/>
                <w:szCs w:val="12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spacing w:line="139" w:lineRule="exact"/>
              <w:ind w:firstLine="10"/>
            </w:pPr>
            <w:r>
              <w:rPr>
                <w:color w:val="000000"/>
                <w:spacing w:val="2"/>
                <w:sz w:val="12"/>
                <w:szCs w:val="12"/>
              </w:rPr>
              <w:t xml:space="preserve">Специфика гуманитарного познания: </w:t>
            </w:r>
            <w:r>
              <w:rPr>
                <w:color w:val="000000"/>
                <w:spacing w:val="3"/>
                <w:sz w:val="12"/>
                <w:szCs w:val="12"/>
              </w:rPr>
              <w:t>история и современность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</w:tr>
      <w:tr w:rsidR="00EE10BF">
        <w:trPr>
          <w:trHeight w:hRule="exact" w:val="307"/>
        </w:trPr>
        <w:tc>
          <w:tcPr>
            <w:tcW w:w="2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0BF" w:rsidRDefault="00EE10BF" w:rsidP="00EE10BF"/>
          <w:p w:rsidR="00EE10BF" w:rsidRDefault="00EE10BF" w:rsidP="00EE10BF"/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spacing w:line="144" w:lineRule="exact"/>
              <w:ind w:firstLine="5"/>
            </w:pPr>
            <w:r>
              <w:rPr>
                <w:color w:val="000000"/>
                <w:spacing w:val="2"/>
                <w:sz w:val="12"/>
                <w:szCs w:val="12"/>
              </w:rPr>
              <w:t xml:space="preserve">Эволюция представлений о методе </w:t>
            </w:r>
            <w:r>
              <w:rPr>
                <w:color w:val="000000"/>
                <w:spacing w:val="3"/>
                <w:sz w:val="12"/>
                <w:szCs w:val="12"/>
              </w:rPr>
              <w:t>гуманитарного познания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</w:tr>
      <w:tr w:rsidR="00EE10BF">
        <w:trPr>
          <w:trHeight w:hRule="exact" w:val="278"/>
        </w:trPr>
        <w:tc>
          <w:tcPr>
            <w:tcW w:w="2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/>
          <w:p w:rsidR="00EE10BF" w:rsidRDefault="00EE10BF" w:rsidP="00EE10BF"/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spacing w:line="144" w:lineRule="exact"/>
              <w:ind w:firstLine="5"/>
            </w:pPr>
            <w:r>
              <w:rPr>
                <w:color w:val="000000"/>
                <w:spacing w:val="2"/>
                <w:sz w:val="12"/>
                <w:szCs w:val="12"/>
              </w:rPr>
              <w:t xml:space="preserve">Герменевтика как методология </w:t>
            </w:r>
            <w:r>
              <w:rPr>
                <w:color w:val="000000"/>
                <w:spacing w:val="3"/>
                <w:sz w:val="12"/>
                <w:szCs w:val="12"/>
              </w:rPr>
              <w:t>гуманитарных наук</w:t>
            </w:r>
          </w:p>
        </w:tc>
        <w:tc>
          <w:tcPr>
            <w:tcW w:w="7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spacing w:line="307" w:lineRule="exact"/>
              <w:ind w:firstLine="10"/>
            </w:pPr>
            <w:r>
              <w:rPr>
                <w:color w:val="000000"/>
                <w:sz w:val="12"/>
                <w:szCs w:val="12"/>
              </w:rPr>
              <w:t>2 2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0BF" w:rsidRPr="00346537" w:rsidRDefault="00EE10BF" w:rsidP="00EE10BF">
            <w:pPr>
              <w:shd w:val="clear" w:color="auto" w:fill="FFFFFF"/>
              <w:rPr>
                <w:sz w:val="12"/>
                <w:szCs w:val="12"/>
              </w:rPr>
            </w:pPr>
            <w:r w:rsidRPr="00346537">
              <w:rPr>
                <w:sz w:val="12"/>
                <w:szCs w:val="12"/>
              </w:rPr>
              <w:t>2</w:t>
            </w:r>
          </w:p>
          <w:p w:rsidR="00EE10BF" w:rsidRDefault="00EE10BF" w:rsidP="00EE10BF">
            <w:pPr>
              <w:shd w:val="clear" w:color="auto" w:fill="FFFFFF"/>
            </w:pPr>
          </w:p>
          <w:p w:rsidR="00EE10BF" w:rsidRPr="00346537" w:rsidRDefault="00EE10BF" w:rsidP="00EE10BF">
            <w:pPr>
              <w:shd w:val="clear" w:color="auto" w:fill="FFFFFF"/>
              <w:rPr>
                <w:sz w:val="12"/>
                <w:szCs w:val="12"/>
              </w:rPr>
            </w:pPr>
            <w:r w:rsidRPr="00346537">
              <w:rPr>
                <w:sz w:val="12"/>
                <w:szCs w:val="12"/>
              </w:rPr>
              <w:t>2</w:t>
            </w:r>
          </w:p>
        </w:tc>
      </w:tr>
      <w:tr w:rsidR="00EE10BF">
        <w:trPr>
          <w:trHeight w:hRule="exact" w:val="451"/>
        </w:trPr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spacing w:line="144" w:lineRule="exact"/>
              <w:ind w:firstLine="5"/>
            </w:pPr>
            <w:r>
              <w:rPr>
                <w:color w:val="000000"/>
                <w:spacing w:val="3"/>
                <w:sz w:val="12"/>
                <w:szCs w:val="12"/>
              </w:rPr>
              <w:t xml:space="preserve">Структурализм: проблема </w:t>
            </w:r>
            <w:r>
              <w:rPr>
                <w:color w:val="000000"/>
                <w:spacing w:val="2"/>
                <w:sz w:val="12"/>
                <w:szCs w:val="12"/>
              </w:rPr>
              <w:t xml:space="preserve">обоснования знания в гуманитарных </w:t>
            </w:r>
            <w:r>
              <w:rPr>
                <w:color w:val="000000"/>
                <w:spacing w:val="3"/>
                <w:sz w:val="12"/>
                <w:szCs w:val="12"/>
              </w:rPr>
              <w:t>науках</w:t>
            </w:r>
          </w:p>
        </w:tc>
        <w:tc>
          <w:tcPr>
            <w:tcW w:w="7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spacing w:line="144" w:lineRule="exact"/>
              <w:ind w:firstLine="5"/>
            </w:pPr>
          </w:p>
          <w:p w:rsidR="00EE10BF" w:rsidRDefault="00EE10BF" w:rsidP="00EE10BF">
            <w:pPr>
              <w:shd w:val="clear" w:color="auto" w:fill="FFFFFF"/>
              <w:spacing w:line="144" w:lineRule="exact"/>
              <w:ind w:firstLine="5"/>
            </w:pPr>
          </w:p>
        </w:tc>
        <w:tc>
          <w:tcPr>
            <w:tcW w:w="11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spacing w:line="144" w:lineRule="exact"/>
              <w:ind w:firstLine="5"/>
            </w:pPr>
          </w:p>
          <w:p w:rsidR="00EE10BF" w:rsidRDefault="00EE10BF" w:rsidP="00EE10BF">
            <w:pPr>
              <w:shd w:val="clear" w:color="auto" w:fill="FFFFFF"/>
              <w:spacing w:line="144" w:lineRule="exact"/>
              <w:ind w:firstLine="5"/>
            </w:pPr>
          </w:p>
        </w:tc>
      </w:tr>
      <w:tr w:rsidR="00EE10BF">
        <w:trPr>
          <w:trHeight w:hRule="exact" w:val="442"/>
        </w:trPr>
        <w:tc>
          <w:tcPr>
            <w:tcW w:w="2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spacing w:line="821" w:lineRule="exact"/>
            </w:pPr>
            <w:r>
              <w:rPr>
                <w:color w:val="000000"/>
                <w:sz w:val="12"/>
                <w:szCs w:val="12"/>
              </w:rPr>
              <w:t xml:space="preserve">5 </w:t>
            </w:r>
            <w:r>
              <w:rPr>
                <w:b/>
                <w:bCs/>
                <w:i/>
                <w:iCs/>
                <w:color w:val="000000"/>
                <w:sz w:val="12"/>
                <w:szCs w:val="12"/>
                <w:lang w:val="en-US"/>
              </w:rPr>
              <w:t>■j-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spacing w:line="144" w:lineRule="exact"/>
              <w:ind w:firstLine="5"/>
            </w:pPr>
            <w:r>
              <w:rPr>
                <w:color w:val="000000"/>
                <w:spacing w:val="3"/>
                <w:sz w:val="12"/>
                <w:szCs w:val="12"/>
              </w:rPr>
              <w:t xml:space="preserve">Семиотический подход в </w:t>
            </w:r>
            <w:r>
              <w:rPr>
                <w:color w:val="000000"/>
                <w:spacing w:val="2"/>
                <w:sz w:val="12"/>
                <w:szCs w:val="12"/>
              </w:rPr>
              <w:t xml:space="preserve">гуманитарных науках: возможности и </w:t>
            </w:r>
            <w:r>
              <w:rPr>
                <w:color w:val="000000"/>
                <w:spacing w:val="3"/>
                <w:sz w:val="12"/>
                <w:szCs w:val="12"/>
              </w:rPr>
              <w:t>границы применимости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</w:tr>
      <w:tr w:rsidR="00EE10BF">
        <w:trPr>
          <w:trHeight w:hRule="exact" w:val="432"/>
        </w:trPr>
        <w:tc>
          <w:tcPr>
            <w:tcW w:w="2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0BF" w:rsidRDefault="00EE10BF" w:rsidP="00EE10BF"/>
          <w:p w:rsidR="00EE10BF" w:rsidRDefault="00EE10BF" w:rsidP="00EE10BF"/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spacing w:line="144" w:lineRule="exact"/>
            </w:pPr>
            <w:r>
              <w:rPr>
                <w:color w:val="000000"/>
                <w:spacing w:val="2"/>
                <w:sz w:val="12"/>
                <w:szCs w:val="12"/>
              </w:rPr>
              <w:t xml:space="preserve">Проблемы гуманитарного познания в </w:t>
            </w:r>
            <w:r>
              <w:rPr>
                <w:color w:val="000000"/>
                <w:spacing w:val="3"/>
                <w:sz w:val="12"/>
                <w:szCs w:val="12"/>
              </w:rPr>
              <w:t>постструктурализме и постмодернизме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</w:tr>
      <w:tr w:rsidR="00EE10BF">
        <w:trPr>
          <w:trHeight w:hRule="exact" w:val="298"/>
        </w:trPr>
        <w:tc>
          <w:tcPr>
            <w:tcW w:w="2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/>
          <w:p w:rsidR="00EE10BF" w:rsidRDefault="00EE10BF" w:rsidP="00EE10BF"/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spacing w:line="144" w:lineRule="exact"/>
              <w:ind w:hanging="5"/>
            </w:pPr>
            <w:r>
              <w:rPr>
                <w:color w:val="000000"/>
                <w:spacing w:val="2"/>
                <w:sz w:val="12"/>
                <w:szCs w:val="12"/>
              </w:rPr>
              <w:t xml:space="preserve">Объект, предмет и субъект </w:t>
            </w:r>
            <w:r>
              <w:rPr>
                <w:color w:val="000000"/>
                <w:spacing w:val="3"/>
                <w:sz w:val="12"/>
                <w:szCs w:val="12"/>
              </w:rPr>
              <w:t>гуманитарного познания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</w:tr>
      <w:tr w:rsidR="00EE10BF">
        <w:trPr>
          <w:trHeight w:hRule="exact" w:val="442"/>
        </w:trPr>
        <w:tc>
          <w:tcPr>
            <w:tcW w:w="2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spacing w:line="446" w:lineRule="exac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8 </w:t>
            </w:r>
          </w:p>
          <w:p w:rsidR="00EE10BF" w:rsidRDefault="00EE10BF" w:rsidP="00EE10BF">
            <w:pPr>
              <w:shd w:val="clear" w:color="auto" w:fill="FFFFFF"/>
              <w:spacing w:line="446" w:lineRule="exact"/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spacing w:line="139" w:lineRule="exact"/>
              <w:ind w:hanging="5"/>
            </w:pPr>
            <w:r>
              <w:rPr>
                <w:color w:val="000000"/>
                <w:spacing w:val="3"/>
                <w:sz w:val="12"/>
                <w:szCs w:val="12"/>
              </w:rPr>
              <w:t xml:space="preserve">Объяснение, интерпретация, </w:t>
            </w:r>
            <w:r>
              <w:rPr>
                <w:color w:val="000000"/>
                <w:spacing w:val="2"/>
                <w:sz w:val="12"/>
                <w:szCs w:val="12"/>
              </w:rPr>
              <w:t>понимание в социогуманитарном познании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</w:tr>
      <w:tr w:rsidR="00EE10BF">
        <w:trPr>
          <w:trHeight w:hRule="exact" w:val="460"/>
        </w:trPr>
        <w:tc>
          <w:tcPr>
            <w:tcW w:w="2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/>
          <w:p w:rsidR="00EE10BF" w:rsidRDefault="00EE10BF" w:rsidP="00EE10BF"/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spacing w:line="149" w:lineRule="exact"/>
            </w:pPr>
            <w:r>
              <w:rPr>
                <w:color w:val="000000"/>
                <w:spacing w:val="2"/>
                <w:sz w:val="12"/>
                <w:szCs w:val="12"/>
              </w:rPr>
              <w:t xml:space="preserve">Проблема истинности гуманитарного </w:t>
            </w:r>
            <w:r>
              <w:rPr>
                <w:color w:val="000000"/>
                <w:sz w:val="12"/>
                <w:szCs w:val="12"/>
              </w:rPr>
              <w:t>знания. Роль традиций и ценностей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spacing w:line="278" w:lineRule="exact"/>
              <w:ind w:hanging="5"/>
            </w:pPr>
            <w:r>
              <w:rPr>
                <w:color w:val="000000"/>
                <w:sz w:val="12"/>
                <w:szCs w:val="12"/>
              </w:rPr>
              <w:t>2 2</w:t>
            </w:r>
          </w:p>
        </w:tc>
      </w:tr>
      <w:tr w:rsidR="00EE10BF">
        <w:trPr>
          <w:trHeight w:hRule="exact" w:val="435"/>
        </w:trPr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spacing w:line="149" w:lineRule="exact"/>
              <w:ind w:hanging="10"/>
            </w:pPr>
            <w:r>
              <w:rPr>
                <w:color w:val="000000"/>
                <w:spacing w:val="2"/>
                <w:sz w:val="12"/>
                <w:szCs w:val="12"/>
              </w:rPr>
              <w:t xml:space="preserve">Языковая картина мира в контексте </w:t>
            </w:r>
            <w:r>
              <w:rPr>
                <w:color w:val="000000"/>
                <w:spacing w:val="3"/>
                <w:sz w:val="12"/>
                <w:szCs w:val="12"/>
              </w:rPr>
              <w:t>современных гуманитарных наук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11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</w:pPr>
          </w:p>
          <w:p w:rsidR="00EE10BF" w:rsidRDefault="00EE10BF" w:rsidP="00EE10BF">
            <w:pPr>
              <w:shd w:val="clear" w:color="auto" w:fill="FFFFFF"/>
            </w:pPr>
          </w:p>
        </w:tc>
      </w:tr>
      <w:tr w:rsidR="00EE10BF">
        <w:trPr>
          <w:trHeight w:hRule="exact" w:val="288"/>
        </w:trPr>
        <w:tc>
          <w:tcPr>
            <w:tcW w:w="2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  <w:p w:rsidR="00EE10BF" w:rsidRDefault="00EE10BF" w:rsidP="00EE10BF">
            <w:pPr>
              <w:shd w:val="clear" w:color="auto" w:fill="FFFFFF"/>
              <w:rPr>
                <w:color w:val="000000"/>
                <w:sz w:val="12"/>
                <w:szCs w:val="12"/>
              </w:rPr>
            </w:pPr>
          </w:p>
          <w:p w:rsidR="00EE10BF" w:rsidRDefault="00EE10BF" w:rsidP="00EE10BF">
            <w:pPr>
              <w:shd w:val="clear" w:color="auto" w:fill="FFFFFF"/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spacing w:line="149" w:lineRule="exact"/>
              <w:ind w:hanging="10"/>
            </w:pPr>
            <w:r>
              <w:rPr>
                <w:color w:val="000000"/>
                <w:spacing w:val="2"/>
                <w:sz w:val="12"/>
                <w:szCs w:val="12"/>
              </w:rPr>
              <w:t xml:space="preserve">Время, пространство, хронотоп в </w:t>
            </w:r>
            <w:r>
              <w:rPr>
                <w:color w:val="000000"/>
                <w:spacing w:val="3"/>
                <w:sz w:val="12"/>
                <w:szCs w:val="12"/>
              </w:rPr>
              <w:t>социогуманитарном познании</w:t>
            </w:r>
          </w:p>
        </w:tc>
        <w:tc>
          <w:tcPr>
            <w:tcW w:w="7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tabs>
                <w:tab w:val="left" w:leader="dot" w:pos="379"/>
              </w:tabs>
            </w:pPr>
            <w:r>
              <w:rPr>
                <w:color w:val="000000"/>
                <w:sz w:val="12"/>
                <w:szCs w:val="12"/>
              </w:rPr>
              <w:t>2</w:t>
            </w:r>
          </w:p>
          <w:p w:rsidR="00EE10BF" w:rsidRDefault="00EE10BF" w:rsidP="00EE10BF">
            <w:pPr>
              <w:shd w:val="clear" w:color="auto" w:fill="FFFFFF"/>
              <w:tabs>
                <w:tab w:val="left" w:leader="dot" w:pos="403"/>
                <w:tab w:val="left" w:leader="dot" w:pos="590"/>
              </w:tabs>
              <w:spacing w:line="322" w:lineRule="exact"/>
              <w:ind w:hanging="1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2 </w:t>
            </w:r>
          </w:p>
          <w:p w:rsidR="00EE10BF" w:rsidRDefault="00EE10BF" w:rsidP="00EE10BF">
            <w:pPr>
              <w:shd w:val="clear" w:color="auto" w:fill="FFFFFF"/>
              <w:tabs>
                <w:tab w:val="left" w:leader="dot" w:pos="403"/>
                <w:tab w:val="left" w:leader="dot" w:pos="590"/>
              </w:tabs>
              <w:spacing w:line="322" w:lineRule="exact"/>
              <w:ind w:hanging="10"/>
            </w:pPr>
            <w:r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</w:tr>
      <w:tr w:rsidR="00EE10BF">
        <w:trPr>
          <w:trHeight w:hRule="exact" w:val="480"/>
        </w:trPr>
        <w:tc>
          <w:tcPr>
            <w:tcW w:w="2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/>
          <w:p w:rsidR="00EE10BF" w:rsidRDefault="00EE10BF" w:rsidP="00EE10BF"/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spacing w:line="154" w:lineRule="exact"/>
              <w:ind w:hanging="5"/>
            </w:pPr>
            <w:r>
              <w:rPr>
                <w:color w:val="000000"/>
                <w:spacing w:val="2"/>
                <w:sz w:val="12"/>
                <w:szCs w:val="12"/>
              </w:rPr>
              <w:t xml:space="preserve">Современное гуманитарное познание: </w:t>
            </w:r>
            <w:r>
              <w:rPr>
                <w:color w:val="000000"/>
                <w:spacing w:val="3"/>
                <w:sz w:val="12"/>
                <w:szCs w:val="12"/>
              </w:rPr>
              <w:t xml:space="preserve">тенденции и перспективы </w:t>
            </w:r>
            <w:r>
              <w:rPr>
                <w:b/>
                <w:bCs/>
                <w:color w:val="000000"/>
                <w:spacing w:val="3"/>
                <w:sz w:val="12"/>
                <w:szCs w:val="12"/>
              </w:rPr>
              <w:t>ВСЕГО ЧАСОВ: 56</w:t>
            </w:r>
          </w:p>
        </w:tc>
        <w:tc>
          <w:tcPr>
            <w:tcW w:w="7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spacing w:line="154" w:lineRule="exact"/>
              <w:ind w:hanging="5"/>
            </w:pPr>
          </w:p>
          <w:p w:rsidR="00EE10BF" w:rsidRDefault="00EE10BF" w:rsidP="00EE10BF">
            <w:pPr>
              <w:shd w:val="clear" w:color="auto" w:fill="FFFFFF"/>
              <w:spacing w:line="154" w:lineRule="exact"/>
              <w:ind w:hanging="5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0BF" w:rsidRDefault="00EE10BF" w:rsidP="00EE10BF">
            <w:pPr>
              <w:shd w:val="clear" w:color="auto" w:fill="FFFFFF"/>
              <w:rPr>
                <w:color w:val="000000"/>
                <w:sz w:val="12"/>
                <w:szCs w:val="12"/>
              </w:rPr>
            </w:pPr>
          </w:p>
          <w:p w:rsidR="00EE10BF" w:rsidRDefault="00EE10BF" w:rsidP="00EE10BF">
            <w:pPr>
              <w:shd w:val="clear" w:color="auto" w:fill="FFFFFF"/>
              <w:rPr>
                <w:color w:val="000000"/>
                <w:sz w:val="12"/>
                <w:szCs w:val="12"/>
              </w:rPr>
            </w:pPr>
          </w:p>
          <w:p w:rsidR="00EE10BF" w:rsidRDefault="00EE10BF" w:rsidP="00EE10BF">
            <w:pPr>
              <w:shd w:val="clear" w:color="auto" w:fill="FFFFFF"/>
            </w:pPr>
            <w:r>
              <w:rPr>
                <w:color w:val="000000"/>
                <w:sz w:val="12"/>
                <w:szCs w:val="12"/>
              </w:rPr>
              <w:t>28</w:t>
            </w:r>
          </w:p>
        </w:tc>
      </w:tr>
    </w:tbl>
    <w:p w:rsidR="00EE10BF" w:rsidRDefault="00EE10BF" w:rsidP="00EE10BF">
      <w:pPr>
        <w:shd w:val="clear" w:color="auto" w:fill="FFFFFF"/>
        <w:spacing w:line="216" w:lineRule="exact"/>
        <w:rPr>
          <w:b/>
          <w:bCs/>
          <w:color w:val="000000"/>
          <w:sz w:val="12"/>
          <w:szCs w:val="12"/>
        </w:rPr>
      </w:pPr>
    </w:p>
    <w:p w:rsidR="00EE10BF" w:rsidRDefault="00EE10BF" w:rsidP="00EE10BF">
      <w:pPr>
        <w:shd w:val="clear" w:color="auto" w:fill="FFFFFF"/>
        <w:rPr>
          <w:b/>
          <w:bCs/>
          <w:color w:val="000000"/>
          <w:sz w:val="28"/>
          <w:szCs w:val="28"/>
          <w:highlight w:val="red"/>
        </w:rPr>
      </w:pPr>
    </w:p>
    <w:p w:rsidR="00EE10BF" w:rsidRDefault="00EE10BF" w:rsidP="00EE10BF">
      <w:pPr>
        <w:shd w:val="clear" w:color="auto" w:fill="FFFFFF"/>
        <w:rPr>
          <w:b/>
          <w:bCs/>
          <w:color w:val="000000"/>
          <w:sz w:val="28"/>
          <w:szCs w:val="28"/>
          <w:highlight w:val="red"/>
        </w:rPr>
      </w:pPr>
    </w:p>
    <w:p w:rsidR="00EE10BF" w:rsidRPr="00EE10BF" w:rsidRDefault="00EE10BF" w:rsidP="00EE10BF">
      <w:pPr>
        <w:shd w:val="clear" w:color="auto" w:fill="FFFFFF"/>
        <w:rPr>
          <w:sz w:val="28"/>
          <w:szCs w:val="28"/>
          <w:highlight w:val="red"/>
        </w:rPr>
      </w:pPr>
      <w:r w:rsidRPr="00EE10BF">
        <w:rPr>
          <w:b/>
          <w:bCs/>
          <w:color w:val="000000"/>
          <w:sz w:val="28"/>
          <w:szCs w:val="28"/>
          <w:highlight w:val="red"/>
        </w:rPr>
        <w:t xml:space="preserve">ЧАСТЬ 2. СОВРЕМЕННЫЕ ФИЛОСОФСКИЕ ПРОБЛЕМЫ </w:t>
      </w:r>
      <w:r w:rsidRPr="00EE10BF">
        <w:rPr>
          <w:b/>
          <w:bCs/>
          <w:color w:val="000000"/>
          <w:spacing w:val="4"/>
          <w:sz w:val="28"/>
          <w:szCs w:val="28"/>
          <w:highlight w:val="red"/>
        </w:rPr>
        <w:t>СОЦИАЛЬНО-ГУМАНИТАРНЫХ НАУК</w:t>
      </w:r>
    </w:p>
    <w:p w:rsidR="00EE10BF" w:rsidRPr="00EE10BF" w:rsidRDefault="00EE10BF" w:rsidP="00EE10BF">
      <w:pPr>
        <w:shd w:val="clear" w:color="auto" w:fill="FFFFFF"/>
        <w:rPr>
          <w:sz w:val="28"/>
          <w:szCs w:val="28"/>
        </w:rPr>
      </w:pPr>
      <w:r w:rsidRPr="00EE10BF">
        <w:rPr>
          <w:b/>
          <w:bCs/>
          <w:color w:val="000000"/>
          <w:spacing w:val="3"/>
          <w:sz w:val="28"/>
          <w:szCs w:val="28"/>
          <w:highlight w:val="red"/>
        </w:rPr>
        <w:t>Экзаменационные вопросы</w:t>
      </w:r>
    </w:p>
    <w:p w:rsidR="00EE10BF" w:rsidRPr="00EE10BF" w:rsidRDefault="00EE10BF" w:rsidP="00EE10BF">
      <w:pPr>
        <w:widowControl w:val="0"/>
        <w:numPr>
          <w:ilvl w:val="0"/>
          <w:numId w:val="3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before="29"/>
        <w:ind w:firstLine="326"/>
        <w:rPr>
          <w:color w:val="000000"/>
          <w:sz w:val="28"/>
          <w:szCs w:val="28"/>
        </w:rPr>
      </w:pPr>
      <w:r w:rsidRPr="00EE10BF">
        <w:rPr>
          <w:color w:val="000000"/>
          <w:spacing w:val="4"/>
          <w:sz w:val="28"/>
          <w:szCs w:val="28"/>
        </w:rPr>
        <w:t>Формирование научных дисциплин социально-гуманитарного</w:t>
      </w:r>
      <w:r w:rsidRPr="00EE10BF">
        <w:rPr>
          <w:color w:val="000000"/>
          <w:spacing w:val="4"/>
          <w:sz w:val="28"/>
          <w:szCs w:val="28"/>
        </w:rPr>
        <w:br/>
      </w:r>
      <w:r w:rsidRPr="00EE10BF">
        <w:rPr>
          <w:color w:val="000000"/>
          <w:spacing w:val="3"/>
          <w:sz w:val="28"/>
          <w:szCs w:val="28"/>
        </w:rPr>
        <w:t>цикла: эмпирические сведения и историко-логические реконструкции.</w:t>
      </w:r>
    </w:p>
    <w:p w:rsidR="00EE10BF" w:rsidRPr="00EE10BF" w:rsidRDefault="00EE10BF" w:rsidP="00EE10BF">
      <w:pPr>
        <w:widowControl w:val="0"/>
        <w:numPr>
          <w:ilvl w:val="0"/>
          <w:numId w:val="3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ind w:firstLine="326"/>
        <w:rPr>
          <w:color w:val="000000"/>
          <w:sz w:val="28"/>
          <w:szCs w:val="28"/>
        </w:rPr>
      </w:pPr>
      <w:r w:rsidRPr="00EE10BF">
        <w:rPr>
          <w:color w:val="000000"/>
          <w:spacing w:val="3"/>
          <w:sz w:val="28"/>
          <w:szCs w:val="28"/>
        </w:rPr>
        <w:t>Специфика   объекта   и   предмета   социально-гуманитарного</w:t>
      </w:r>
      <w:r w:rsidRPr="00EE10BF">
        <w:rPr>
          <w:color w:val="000000"/>
          <w:spacing w:val="3"/>
          <w:sz w:val="28"/>
          <w:szCs w:val="28"/>
        </w:rPr>
        <w:br/>
      </w:r>
      <w:r w:rsidRPr="00EE10BF">
        <w:rPr>
          <w:color w:val="000000"/>
          <w:spacing w:val="2"/>
          <w:sz w:val="28"/>
          <w:szCs w:val="28"/>
        </w:rPr>
        <w:t>познания.</w:t>
      </w:r>
    </w:p>
    <w:p w:rsidR="00EE10BF" w:rsidRPr="00EE10BF" w:rsidRDefault="00EE10BF" w:rsidP="00EE10BF">
      <w:pPr>
        <w:widowControl w:val="0"/>
        <w:numPr>
          <w:ilvl w:val="0"/>
          <w:numId w:val="3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ind w:firstLine="326"/>
        <w:rPr>
          <w:color w:val="000000"/>
          <w:sz w:val="28"/>
          <w:szCs w:val="28"/>
        </w:rPr>
      </w:pPr>
      <w:r w:rsidRPr="00EE10BF">
        <w:rPr>
          <w:color w:val="000000"/>
          <w:spacing w:val="11"/>
          <w:sz w:val="28"/>
          <w:szCs w:val="28"/>
        </w:rPr>
        <w:t>Сходства и отличия  наук о природе и наук о культуре:</w:t>
      </w:r>
      <w:r w:rsidRPr="00EE10BF">
        <w:rPr>
          <w:color w:val="000000"/>
          <w:spacing w:val="11"/>
          <w:sz w:val="28"/>
          <w:szCs w:val="28"/>
        </w:rPr>
        <w:br/>
      </w:r>
      <w:r w:rsidRPr="00EE10BF">
        <w:rPr>
          <w:color w:val="000000"/>
          <w:spacing w:val="3"/>
          <w:sz w:val="28"/>
          <w:szCs w:val="28"/>
        </w:rPr>
        <w:t>современные трактовки проблемы.</w:t>
      </w:r>
    </w:p>
    <w:p w:rsidR="00EE10BF" w:rsidRPr="00EE10BF" w:rsidRDefault="00EE10BF" w:rsidP="00EE10BF">
      <w:pPr>
        <w:widowControl w:val="0"/>
        <w:numPr>
          <w:ilvl w:val="0"/>
          <w:numId w:val="3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ind w:firstLine="326"/>
        <w:rPr>
          <w:color w:val="000000"/>
          <w:sz w:val="28"/>
          <w:szCs w:val="28"/>
        </w:rPr>
      </w:pPr>
      <w:r w:rsidRPr="00EE10BF">
        <w:rPr>
          <w:color w:val="000000"/>
          <w:spacing w:val="5"/>
          <w:sz w:val="28"/>
          <w:szCs w:val="28"/>
        </w:rPr>
        <w:t>Взаимодействие      естественнонаучного      и      социально-</w:t>
      </w:r>
      <w:r w:rsidRPr="00EE10BF">
        <w:rPr>
          <w:color w:val="000000"/>
          <w:spacing w:val="5"/>
          <w:sz w:val="28"/>
          <w:szCs w:val="28"/>
        </w:rPr>
        <w:br/>
      </w:r>
      <w:r w:rsidRPr="00EE10BF">
        <w:rPr>
          <w:color w:val="000000"/>
          <w:spacing w:val="3"/>
          <w:sz w:val="28"/>
          <w:szCs w:val="28"/>
        </w:rPr>
        <w:t>гуманитарного знания в неклассической науке.</w:t>
      </w:r>
    </w:p>
    <w:p w:rsidR="00EE10BF" w:rsidRPr="00EE10BF" w:rsidRDefault="00EE10BF" w:rsidP="00EE10BF">
      <w:pPr>
        <w:widowControl w:val="0"/>
        <w:numPr>
          <w:ilvl w:val="0"/>
          <w:numId w:val="3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EE10BF">
        <w:rPr>
          <w:color w:val="000000"/>
          <w:spacing w:val="3"/>
          <w:sz w:val="28"/>
          <w:szCs w:val="28"/>
        </w:rPr>
        <w:t>Проблема субъекта социально-гуманитарного познания</w:t>
      </w:r>
    </w:p>
    <w:p w:rsidR="00EE10BF" w:rsidRPr="00EE10BF" w:rsidRDefault="00EE10BF" w:rsidP="00EE10BF">
      <w:pPr>
        <w:widowControl w:val="0"/>
        <w:numPr>
          <w:ilvl w:val="0"/>
          <w:numId w:val="3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EE10BF">
        <w:rPr>
          <w:color w:val="000000"/>
          <w:spacing w:val="3"/>
          <w:sz w:val="28"/>
          <w:szCs w:val="28"/>
        </w:rPr>
        <w:t>Роль традиций и ценностей в социогуманитарном познании.</w:t>
      </w:r>
    </w:p>
    <w:p w:rsidR="00EE10BF" w:rsidRPr="00EE10BF" w:rsidRDefault="00EE10BF" w:rsidP="00EE10BF">
      <w:pPr>
        <w:widowControl w:val="0"/>
        <w:numPr>
          <w:ilvl w:val="0"/>
          <w:numId w:val="3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ind w:firstLine="326"/>
        <w:rPr>
          <w:color w:val="000000"/>
          <w:sz w:val="28"/>
          <w:szCs w:val="28"/>
        </w:rPr>
      </w:pPr>
      <w:r w:rsidRPr="00EE10BF">
        <w:rPr>
          <w:color w:val="000000"/>
          <w:spacing w:val="5"/>
          <w:sz w:val="28"/>
          <w:szCs w:val="28"/>
        </w:rPr>
        <w:t>Явные      и      неявные      ценностные      предпосылки      в</w:t>
      </w:r>
      <w:r w:rsidRPr="00EE10BF">
        <w:rPr>
          <w:color w:val="000000"/>
          <w:spacing w:val="5"/>
          <w:sz w:val="28"/>
          <w:szCs w:val="28"/>
        </w:rPr>
        <w:br/>
      </w:r>
      <w:r w:rsidRPr="00EE10BF">
        <w:rPr>
          <w:color w:val="000000"/>
          <w:sz w:val="28"/>
          <w:szCs w:val="28"/>
        </w:rPr>
        <w:t>со цио гуманитарном познании.</w:t>
      </w:r>
    </w:p>
    <w:p w:rsidR="00EE10BF" w:rsidRPr="00EE10BF" w:rsidRDefault="00EE10BF" w:rsidP="00EE10BF">
      <w:pPr>
        <w:shd w:val="clear" w:color="auto" w:fill="FFFFFF"/>
        <w:ind w:firstLine="173"/>
        <w:jc w:val="both"/>
        <w:rPr>
          <w:sz w:val="28"/>
          <w:szCs w:val="28"/>
        </w:rPr>
      </w:pPr>
      <w:r w:rsidRPr="00EE10BF">
        <w:rPr>
          <w:color w:val="000000"/>
          <w:sz w:val="28"/>
          <w:szCs w:val="28"/>
        </w:rPr>
        <w:t xml:space="preserve"> 8. Принцип «ценностной нейтральности» и его роль в социальном </w:t>
      </w:r>
      <w:r w:rsidRPr="00EE10BF">
        <w:rPr>
          <w:color w:val="000000"/>
          <w:spacing w:val="1"/>
          <w:sz w:val="28"/>
          <w:szCs w:val="28"/>
        </w:rPr>
        <w:t>познании.</w:t>
      </w:r>
    </w:p>
    <w:p w:rsidR="00EE10BF" w:rsidRPr="00EE10BF" w:rsidRDefault="00EE10BF" w:rsidP="00EE10BF">
      <w:pPr>
        <w:shd w:val="clear" w:color="auto" w:fill="FFFFFF"/>
        <w:ind w:firstLine="322"/>
        <w:jc w:val="both"/>
        <w:rPr>
          <w:sz w:val="28"/>
          <w:szCs w:val="28"/>
        </w:rPr>
      </w:pPr>
      <w:r w:rsidRPr="00EE10BF">
        <w:rPr>
          <w:color w:val="000000"/>
          <w:sz w:val="28"/>
          <w:szCs w:val="28"/>
        </w:rPr>
        <w:t xml:space="preserve">9. Жизнь как категория наук об обществе и культуре. От </w:t>
      </w:r>
      <w:r w:rsidRPr="00EE10BF">
        <w:rPr>
          <w:color w:val="000000"/>
          <w:spacing w:val="3"/>
          <w:sz w:val="28"/>
          <w:szCs w:val="28"/>
        </w:rPr>
        <w:t>философии жизни к «наукам о культуре».</w:t>
      </w:r>
    </w:p>
    <w:p w:rsidR="00EE10BF" w:rsidRPr="00EE10BF" w:rsidRDefault="00EE10BF" w:rsidP="00EE10BF">
      <w:pPr>
        <w:shd w:val="clear" w:color="auto" w:fill="FFFFFF"/>
        <w:ind w:firstLine="336"/>
        <w:jc w:val="both"/>
        <w:rPr>
          <w:sz w:val="28"/>
          <w:szCs w:val="28"/>
        </w:rPr>
      </w:pPr>
      <w:r w:rsidRPr="00EE10BF">
        <w:rPr>
          <w:color w:val="000000"/>
          <w:sz w:val="28"/>
          <w:szCs w:val="28"/>
        </w:rPr>
        <w:t xml:space="preserve">10.Время, пространство, хронотоп в социальном и гуманитарном </w:t>
      </w:r>
      <w:r w:rsidRPr="00EE10BF">
        <w:rPr>
          <w:color w:val="000000"/>
          <w:spacing w:val="2"/>
          <w:sz w:val="28"/>
          <w:szCs w:val="28"/>
        </w:rPr>
        <w:t>знании.</w:t>
      </w:r>
    </w:p>
    <w:p w:rsidR="00EE10BF" w:rsidRPr="00EE10BF" w:rsidRDefault="00EE10BF" w:rsidP="00EE10BF">
      <w:pPr>
        <w:shd w:val="clear" w:color="auto" w:fill="FFFFFF"/>
        <w:ind w:firstLine="331"/>
        <w:jc w:val="both"/>
        <w:rPr>
          <w:sz w:val="28"/>
          <w:szCs w:val="28"/>
        </w:rPr>
      </w:pPr>
      <w:r w:rsidRPr="00EE10BF">
        <w:rPr>
          <w:color w:val="000000"/>
          <w:sz w:val="28"/>
          <w:szCs w:val="28"/>
        </w:rPr>
        <w:t xml:space="preserve">11 .Коммуникативность в науках об обществе и культуре: </w:t>
      </w:r>
      <w:r w:rsidRPr="00EE10BF">
        <w:rPr>
          <w:color w:val="000000"/>
          <w:spacing w:val="3"/>
          <w:sz w:val="28"/>
          <w:szCs w:val="28"/>
        </w:rPr>
        <w:t>методологические следствия и императивы.</w:t>
      </w:r>
    </w:p>
    <w:p w:rsidR="00EE10BF" w:rsidRPr="00EE10BF" w:rsidRDefault="00EE10BF" w:rsidP="00EE10BF">
      <w:pPr>
        <w:shd w:val="clear" w:color="auto" w:fill="FFFFFF"/>
        <w:ind w:firstLine="331"/>
        <w:jc w:val="both"/>
        <w:rPr>
          <w:sz w:val="28"/>
          <w:szCs w:val="28"/>
        </w:rPr>
      </w:pPr>
      <w:r w:rsidRPr="00EE10BF">
        <w:rPr>
          <w:color w:val="000000"/>
          <w:sz w:val="28"/>
          <w:szCs w:val="28"/>
        </w:rPr>
        <w:t>12.Проблема истинности и рациональности в социально-</w:t>
      </w:r>
      <w:r w:rsidRPr="00EE10BF">
        <w:rPr>
          <w:color w:val="000000"/>
          <w:spacing w:val="3"/>
          <w:sz w:val="28"/>
          <w:szCs w:val="28"/>
        </w:rPr>
        <w:t>гуманитарных науках</w:t>
      </w:r>
    </w:p>
    <w:p w:rsidR="00EE10BF" w:rsidRPr="00EE10BF" w:rsidRDefault="00EE10BF" w:rsidP="00EE10BF">
      <w:pPr>
        <w:shd w:val="clear" w:color="auto" w:fill="FFFFFF"/>
        <w:ind w:firstLine="331"/>
        <w:jc w:val="both"/>
        <w:rPr>
          <w:sz w:val="28"/>
          <w:szCs w:val="28"/>
        </w:rPr>
      </w:pPr>
      <w:r w:rsidRPr="00EE10BF">
        <w:rPr>
          <w:color w:val="000000"/>
          <w:sz w:val="28"/>
          <w:szCs w:val="28"/>
        </w:rPr>
        <w:t xml:space="preserve">13.Релятивизм, психологизм, историзм в социогуманитарном </w:t>
      </w:r>
      <w:r w:rsidRPr="00EE10BF">
        <w:rPr>
          <w:color w:val="000000"/>
          <w:spacing w:val="2"/>
          <w:sz w:val="28"/>
          <w:szCs w:val="28"/>
        </w:rPr>
        <w:t>познании и проблема истины.</w:t>
      </w:r>
    </w:p>
    <w:p w:rsidR="00EE10BF" w:rsidRPr="00EE10BF" w:rsidRDefault="00EE10BF" w:rsidP="00EE10BF">
      <w:pPr>
        <w:shd w:val="clear" w:color="auto" w:fill="FFFFFF"/>
        <w:rPr>
          <w:sz w:val="28"/>
          <w:szCs w:val="28"/>
        </w:rPr>
      </w:pPr>
      <w:r w:rsidRPr="00EE10BF">
        <w:rPr>
          <w:color w:val="000000"/>
          <w:sz w:val="28"/>
          <w:szCs w:val="28"/>
        </w:rPr>
        <w:t>14.Проблема интерпретации в социогуманитарном познании.</w:t>
      </w:r>
    </w:p>
    <w:p w:rsidR="00EE10BF" w:rsidRPr="00EE10BF" w:rsidRDefault="00EE10BF" w:rsidP="00EE10BF">
      <w:pPr>
        <w:shd w:val="clear" w:color="auto" w:fill="FFFFFF"/>
        <w:ind w:firstLine="336"/>
        <w:jc w:val="both"/>
        <w:rPr>
          <w:sz w:val="28"/>
          <w:szCs w:val="28"/>
        </w:rPr>
      </w:pPr>
      <w:r w:rsidRPr="00EE10BF">
        <w:rPr>
          <w:color w:val="000000"/>
          <w:sz w:val="28"/>
          <w:szCs w:val="28"/>
        </w:rPr>
        <w:t xml:space="preserve">15 .Соотношение объяснения, понимания и интерпретации в </w:t>
      </w:r>
      <w:r w:rsidRPr="00EE10BF">
        <w:rPr>
          <w:color w:val="000000"/>
          <w:spacing w:val="3"/>
          <w:sz w:val="28"/>
          <w:szCs w:val="28"/>
        </w:rPr>
        <w:t>социальных и гуманитарных науках.</w:t>
      </w:r>
    </w:p>
    <w:p w:rsidR="00EE10BF" w:rsidRPr="00EE10BF" w:rsidRDefault="00EE10BF" w:rsidP="00EE10BF">
      <w:pPr>
        <w:shd w:val="clear" w:color="auto" w:fill="FFFFFF"/>
        <w:rPr>
          <w:sz w:val="28"/>
          <w:szCs w:val="28"/>
        </w:rPr>
      </w:pPr>
      <w:r w:rsidRPr="00EE10BF">
        <w:rPr>
          <w:color w:val="000000"/>
          <w:sz w:val="28"/>
          <w:szCs w:val="28"/>
        </w:rPr>
        <w:t>16.Текст как предмет гуманитарного познания.</w:t>
      </w:r>
    </w:p>
    <w:p w:rsidR="00EE10BF" w:rsidRPr="00EE10BF" w:rsidRDefault="00EE10BF" w:rsidP="00EE10BF">
      <w:pPr>
        <w:shd w:val="clear" w:color="auto" w:fill="FFFFFF"/>
        <w:ind w:firstLine="336"/>
        <w:jc w:val="both"/>
        <w:rPr>
          <w:sz w:val="28"/>
          <w:szCs w:val="28"/>
        </w:rPr>
      </w:pPr>
      <w:r w:rsidRPr="00EE10BF">
        <w:rPr>
          <w:color w:val="000000"/>
          <w:spacing w:val="18"/>
          <w:sz w:val="28"/>
          <w:szCs w:val="28"/>
        </w:rPr>
        <w:t xml:space="preserve">17.Языковая картина мира в контексте современных </w:t>
      </w:r>
      <w:r w:rsidRPr="00EE10BF">
        <w:rPr>
          <w:color w:val="000000"/>
          <w:sz w:val="28"/>
          <w:szCs w:val="28"/>
        </w:rPr>
        <w:t>со цио гуманитарных наук.</w:t>
      </w:r>
    </w:p>
    <w:p w:rsidR="00EE10BF" w:rsidRPr="00EE10BF" w:rsidRDefault="00EE10BF" w:rsidP="00EE10BF">
      <w:pPr>
        <w:shd w:val="clear" w:color="auto" w:fill="FFFFFF"/>
        <w:rPr>
          <w:sz w:val="28"/>
          <w:szCs w:val="28"/>
        </w:rPr>
      </w:pPr>
      <w:r w:rsidRPr="00EE10BF">
        <w:rPr>
          <w:color w:val="000000"/>
          <w:sz w:val="28"/>
          <w:szCs w:val="28"/>
        </w:rPr>
        <w:t>18.Вера и знание в социально-гуманитарных науках.</w:t>
      </w:r>
    </w:p>
    <w:p w:rsidR="00EE10BF" w:rsidRPr="00EE10BF" w:rsidRDefault="00EE10BF" w:rsidP="00EE10BF">
      <w:pPr>
        <w:shd w:val="clear" w:color="auto" w:fill="FFFFFF"/>
        <w:ind w:firstLine="331"/>
        <w:jc w:val="both"/>
        <w:rPr>
          <w:color w:val="000000"/>
          <w:spacing w:val="3"/>
          <w:sz w:val="28"/>
          <w:szCs w:val="28"/>
        </w:rPr>
      </w:pPr>
      <w:r w:rsidRPr="00EE10BF">
        <w:rPr>
          <w:color w:val="000000"/>
          <w:sz w:val="28"/>
          <w:szCs w:val="28"/>
        </w:rPr>
        <w:t xml:space="preserve">19.Натуралистическая и антинатуралистическая исследовательские </w:t>
      </w:r>
      <w:r w:rsidRPr="00EE10BF">
        <w:rPr>
          <w:color w:val="000000"/>
          <w:spacing w:val="2"/>
          <w:sz w:val="28"/>
          <w:szCs w:val="28"/>
        </w:rPr>
        <w:t xml:space="preserve">программы в социологии, исторической, экономической и юридической </w:t>
      </w:r>
      <w:r w:rsidRPr="00EE10BF">
        <w:rPr>
          <w:color w:val="000000"/>
          <w:spacing w:val="3"/>
          <w:sz w:val="28"/>
          <w:szCs w:val="28"/>
        </w:rPr>
        <w:t>науках, психологии, филологии, культурологии.</w:t>
      </w:r>
    </w:p>
    <w:p w:rsidR="00EE10BF" w:rsidRPr="00EE10BF" w:rsidRDefault="00EE10BF" w:rsidP="00EE10BF">
      <w:pPr>
        <w:shd w:val="clear" w:color="auto" w:fill="FFFFFF"/>
        <w:ind w:firstLine="331"/>
        <w:jc w:val="both"/>
        <w:rPr>
          <w:sz w:val="28"/>
          <w:szCs w:val="28"/>
        </w:rPr>
      </w:pPr>
      <w:r w:rsidRPr="00EE10BF">
        <w:rPr>
          <w:color w:val="000000"/>
          <w:sz w:val="28"/>
          <w:szCs w:val="28"/>
        </w:rPr>
        <w:t xml:space="preserve">20.Проблема разделения социальных и гуманитарных наук (по </w:t>
      </w:r>
      <w:r w:rsidRPr="00EE10BF">
        <w:rPr>
          <w:color w:val="000000"/>
          <w:spacing w:val="3"/>
          <w:sz w:val="28"/>
          <w:szCs w:val="28"/>
        </w:rPr>
        <w:t>п</w:t>
      </w:r>
      <w:r w:rsidR="00E73CC6">
        <w:rPr>
          <w:color w:val="000000"/>
          <w:spacing w:val="3"/>
          <w:sz w:val="28"/>
          <w:szCs w:val="28"/>
        </w:rPr>
        <w:t>редмету, по методу, по предмету</w:t>
      </w:r>
      <w:r w:rsidRPr="00EE10BF">
        <w:rPr>
          <w:color w:val="000000"/>
          <w:spacing w:val="3"/>
          <w:sz w:val="28"/>
          <w:szCs w:val="28"/>
        </w:rPr>
        <w:t xml:space="preserve"> и методу, по исследовательским </w:t>
      </w:r>
      <w:r w:rsidRPr="00EE10BF">
        <w:rPr>
          <w:color w:val="000000"/>
          <w:spacing w:val="2"/>
          <w:sz w:val="28"/>
          <w:szCs w:val="28"/>
        </w:rPr>
        <w:t>программам).</w:t>
      </w:r>
    </w:p>
    <w:p w:rsidR="00EE10BF" w:rsidRPr="00EE10BF" w:rsidRDefault="00EE10BF" w:rsidP="00EE10BF">
      <w:pPr>
        <w:shd w:val="clear" w:color="auto" w:fill="FFFFFF"/>
        <w:spacing w:before="5"/>
        <w:ind w:firstLine="331"/>
        <w:jc w:val="both"/>
        <w:rPr>
          <w:sz w:val="28"/>
          <w:szCs w:val="28"/>
        </w:rPr>
      </w:pPr>
      <w:r w:rsidRPr="00EE10BF">
        <w:rPr>
          <w:color w:val="000000"/>
          <w:sz w:val="28"/>
          <w:szCs w:val="28"/>
        </w:rPr>
        <w:t xml:space="preserve">21.Основные методологические парадигмы социальных и </w:t>
      </w:r>
      <w:r w:rsidRPr="00EE10BF">
        <w:rPr>
          <w:color w:val="000000"/>
          <w:spacing w:val="3"/>
          <w:sz w:val="28"/>
          <w:szCs w:val="28"/>
        </w:rPr>
        <w:t>гуманитарных наук.</w:t>
      </w:r>
    </w:p>
    <w:p w:rsidR="00EE10BF" w:rsidRPr="00EE10BF" w:rsidRDefault="00EE10BF" w:rsidP="00E73CC6">
      <w:pPr>
        <w:shd w:val="clear" w:color="auto" w:fill="FFFFFF"/>
        <w:ind w:firstLine="360"/>
        <w:rPr>
          <w:sz w:val="28"/>
          <w:szCs w:val="28"/>
        </w:rPr>
      </w:pPr>
      <w:r w:rsidRPr="00EE10BF">
        <w:rPr>
          <w:color w:val="000000"/>
          <w:sz w:val="28"/>
          <w:szCs w:val="28"/>
        </w:rPr>
        <w:t>22. Методоло</w:t>
      </w:r>
      <w:r w:rsidR="00E73CC6">
        <w:rPr>
          <w:color w:val="000000"/>
          <w:sz w:val="28"/>
          <w:szCs w:val="28"/>
        </w:rPr>
        <w:t>гия современной социогуманитар</w:t>
      </w:r>
      <w:r w:rsidRPr="00EE10BF">
        <w:rPr>
          <w:color w:val="000000"/>
          <w:sz w:val="28"/>
          <w:szCs w:val="28"/>
        </w:rPr>
        <w:t>ной науки.</w:t>
      </w:r>
    </w:p>
    <w:p w:rsidR="00EE10BF" w:rsidRPr="00EE10BF" w:rsidRDefault="00EE10BF" w:rsidP="00E73CC6">
      <w:pPr>
        <w:shd w:val="clear" w:color="auto" w:fill="FFFFFF"/>
        <w:ind w:firstLine="360"/>
        <w:jc w:val="both"/>
        <w:rPr>
          <w:sz w:val="28"/>
          <w:szCs w:val="28"/>
        </w:rPr>
      </w:pPr>
      <w:r w:rsidRPr="00EE10BF">
        <w:rPr>
          <w:color w:val="000000"/>
          <w:sz w:val="28"/>
          <w:szCs w:val="28"/>
        </w:rPr>
        <w:t>23.</w:t>
      </w:r>
      <w:r w:rsidR="00E73CC6">
        <w:rPr>
          <w:color w:val="000000"/>
          <w:sz w:val="28"/>
          <w:szCs w:val="28"/>
        </w:rPr>
        <w:t xml:space="preserve"> </w:t>
      </w:r>
      <w:r w:rsidRPr="00EE10BF">
        <w:rPr>
          <w:color w:val="000000"/>
          <w:sz w:val="28"/>
          <w:szCs w:val="28"/>
        </w:rPr>
        <w:t>Становление дисциплинарной матрицы социально-</w:t>
      </w:r>
      <w:r w:rsidRPr="00EE10BF">
        <w:rPr>
          <w:color w:val="000000"/>
          <w:spacing w:val="11"/>
          <w:sz w:val="28"/>
          <w:szCs w:val="28"/>
        </w:rPr>
        <w:t xml:space="preserve">гуманитарного знания и современные междисциплинарные </w:t>
      </w:r>
      <w:r w:rsidRPr="00EE10BF">
        <w:rPr>
          <w:color w:val="000000"/>
          <w:spacing w:val="2"/>
          <w:sz w:val="28"/>
          <w:szCs w:val="28"/>
        </w:rPr>
        <w:t>исследования.</w:t>
      </w:r>
    </w:p>
    <w:p w:rsidR="00EE10BF" w:rsidRPr="00EE10BF" w:rsidRDefault="00EE10BF" w:rsidP="00EE10BF">
      <w:pPr>
        <w:shd w:val="clear" w:color="auto" w:fill="FFFFFF"/>
        <w:spacing w:before="5"/>
        <w:ind w:firstLine="331"/>
        <w:jc w:val="both"/>
        <w:rPr>
          <w:sz w:val="28"/>
          <w:szCs w:val="28"/>
        </w:rPr>
      </w:pPr>
      <w:r w:rsidRPr="00EE10BF">
        <w:rPr>
          <w:color w:val="000000"/>
          <w:sz w:val="28"/>
          <w:szCs w:val="28"/>
        </w:rPr>
        <w:t xml:space="preserve">24. Участие социально-гуманитарных наук в экспертизах </w:t>
      </w:r>
      <w:r w:rsidRPr="00EE10BF">
        <w:rPr>
          <w:color w:val="000000"/>
          <w:spacing w:val="3"/>
          <w:sz w:val="28"/>
          <w:szCs w:val="28"/>
        </w:rPr>
        <w:t>социальных проектов и программ.</w:t>
      </w:r>
      <w:r w:rsidRPr="00EE10BF">
        <w:rPr>
          <w:sz w:val="28"/>
          <w:szCs w:val="28"/>
        </w:rPr>
        <w:t xml:space="preserve"> </w:t>
      </w:r>
      <w:bookmarkStart w:id="0" w:name="_GoBack"/>
      <w:bookmarkEnd w:id="0"/>
    </w:p>
    <w:sectPr w:rsidR="00EE10BF" w:rsidRPr="00EE1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86ACC"/>
    <w:multiLevelType w:val="singleLevel"/>
    <w:tmpl w:val="E94CC100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">
    <w:nsid w:val="52DA434D"/>
    <w:multiLevelType w:val="singleLevel"/>
    <w:tmpl w:val="3A96E794"/>
    <w:lvl w:ilvl="0">
      <w:start w:val="12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">
    <w:nsid w:val="78C73BF7"/>
    <w:multiLevelType w:val="singleLevel"/>
    <w:tmpl w:val="422E6D2E"/>
    <w:lvl w:ilvl="0">
      <w:start w:val="1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10BF"/>
    <w:rsid w:val="00235448"/>
    <w:rsid w:val="0048742A"/>
    <w:rsid w:val="00E369BC"/>
    <w:rsid w:val="00E73CC6"/>
    <w:rsid w:val="00EE10BF"/>
    <w:rsid w:val="00F5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AF4FAB11-705D-4549-912B-B81AF0DF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</dc:creator>
  <cp:keywords/>
  <cp:lastModifiedBy>Irina</cp:lastModifiedBy>
  <cp:revision>2</cp:revision>
  <dcterms:created xsi:type="dcterms:W3CDTF">2014-07-27T17:48:00Z</dcterms:created>
  <dcterms:modified xsi:type="dcterms:W3CDTF">2014-07-27T17:48:00Z</dcterms:modified>
</cp:coreProperties>
</file>