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B7" w:rsidRPr="00B82220" w:rsidRDefault="00225CB7" w:rsidP="00225CB7">
      <w:pPr>
        <w:spacing w:line="360" w:lineRule="auto"/>
        <w:jc w:val="center"/>
      </w:pPr>
      <w:r w:rsidRPr="00B82220">
        <w:t xml:space="preserve">ГОУ Гимназия </w:t>
      </w:r>
      <w:r>
        <w:t>№</w:t>
      </w:r>
      <w:r w:rsidRPr="00B82220">
        <w:t>1505</w:t>
      </w:r>
    </w:p>
    <w:p w:rsidR="00225CB7" w:rsidRPr="00B82220" w:rsidRDefault="00225CB7" w:rsidP="00225CB7">
      <w:pPr>
        <w:spacing w:line="360" w:lineRule="auto"/>
        <w:jc w:val="center"/>
      </w:pPr>
      <w:r w:rsidRPr="00B82220">
        <w:t>«Московская городская педагогическая гимназия-лаборатория»</w:t>
      </w: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B82220" w:rsidRDefault="00225CB7" w:rsidP="00225CB7">
      <w:pPr>
        <w:spacing w:line="360" w:lineRule="auto"/>
        <w:jc w:val="center"/>
      </w:pPr>
    </w:p>
    <w:p w:rsidR="00225CB7" w:rsidRPr="00DF77E1" w:rsidRDefault="00225CB7" w:rsidP="00225CB7">
      <w:pPr>
        <w:spacing w:line="360" w:lineRule="auto"/>
        <w:jc w:val="center"/>
        <w:rPr>
          <w:b/>
          <w:sz w:val="36"/>
          <w:szCs w:val="36"/>
        </w:rPr>
      </w:pPr>
      <w:r w:rsidRPr="00DF77E1">
        <w:rPr>
          <w:b/>
          <w:sz w:val="36"/>
          <w:szCs w:val="36"/>
        </w:rPr>
        <w:t>Реферат</w:t>
      </w:r>
    </w:p>
    <w:p w:rsidR="00225CB7" w:rsidRPr="00DF77E1" w:rsidRDefault="00BE2BDD" w:rsidP="00225CB7">
      <w:pPr>
        <w:spacing w:line="360" w:lineRule="auto"/>
        <w:jc w:val="center"/>
        <w:rPr>
          <w:b/>
          <w:sz w:val="32"/>
          <w:szCs w:val="32"/>
        </w:rPr>
      </w:pPr>
      <w:r>
        <w:rPr>
          <w:b/>
          <w:sz w:val="32"/>
          <w:szCs w:val="32"/>
        </w:rPr>
        <w:t xml:space="preserve">Числа Фибоначчи и </w:t>
      </w:r>
      <w:r w:rsidR="003F6C22">
        <w:rPr>
          <w:b/>
          <w:sz w:val="32"/>
          <w:szCs w:val="32"/>
        </w:rPr>
        <w:t>З</w:t>
      </w:r>
      <w:r>
        <w:rPr>
          <w:b/>
          <w:sz w:val="32"/>
          <w:szCs w:val="32"/>
        </w:rPr>
        <w:t>олотое сечение</w:t>
      </w:r>
    </w:p>
    <w:p w:rsidR="00225CB7" w:rsidRPr="00B82220" w:rsidRDefault="00225CB7" w:rsidP="00225CB7">
      <w:pPr>
        <w:spacing w:line="360" w:lineRule="auto"/>
        <w:jc w:val="right"/>
      </w:pP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jc w:val="right"/>
      </w:pPr>
    </w:p>
    <w:p w:rsidR="00225CB7" w:rsidRPr="00DF77E1" w:rsidRDefault="00225CB7" w:rsidP="00225CB7">
      <w:pPr>
        <w:spacing w:line="360" w:lineRule="auto"/>
        <w:jc w:val="right"/>
        <w:rPr>
          <w:i/>
        </w:rPr>
      </w:pPr>
      <w:r w:rsidRPr="00DF77E1">
        <w:rPr>
          <w:i/>
        </w:rPr>
        <w:t xml:space="preserve">  </w:t>
      </w:r>
    </w:p>
    <w:p w:rsidR="00E14E07" w:rsidRDefault="00E14E07" w:rsidP="00225CB7">
      <w:pPr>
        <w:spacing w:line="360" w:lineRule="auto"/>
        <w:jc w:val="right"/>
      </w:pPr>
      <w:r w:rsidRPr="00E14E07">
        <w:rPr>
          <w:i/>
        </w:rPr>
        <w:t>автор</w:t>
      </w:r>
      <w:r>
        <w:t xml:space="preserve">: </w:t>
      </w:r>
      <w:r w:rsidR="00225CB7" w:rsidRPr="00B82220">
        <w:t>ученица 9 класса «</w:t>
      </w:r>
      <w:r w:rsidR="00BE2BDD">
        <w:t>Б</w:t>
      </w:r>
      <w:r w:rsidR="00225CB7" w:rsidRPr="00B82220">
        <w:t>»</w:t>
      </w:r>
      <w:r w:rsidR="00225CB7">
        <w:t xml:space="preserve"> </w:t>
      </w:r>
    </w:p>
    <w:p w:rsidR="00225CB7" w:rsidRPr="00B82220" w:rsidRDefault="00BE2BDD" w:rsidP="00225CB7">
      <w:pPr>
        <w:spacing w:line="360" w:lineRule="auto"/>
        <w:jc w:val="right"/>
      </w:pPr>
      <w:r>
        <w:t>Карпова</w:t>
      </w:r>
      <w:r w:rsidR="00225CB7" w:rsidRPr="00B82220">
        <w:t xml:space="preserve"> </w:t>
      </w:r>
      <w:r>
        <w:t>Анастасия</w:t>
      </w:r>
    </w:p>
    <w:p w:rsidR="00225CB7" w:rsidRPr="00B82220" w:rsidRDefault="00225CB7" w:rsidP="00225CB7">
      <w:pPr>
        <w:spacing w:line="360" w:lineRule="auto"/>
        <w:jc w:val="right"/>
      </w:pPr>
      <w:r w:rsidRPr="00E14E07">
        <w:rPr>
          <w:i/>
        </w:rPr>
        <w:t>Руководитель</w:t>
      </w:r>
      <w:r w:rsidR="00E14E07">
        <w:rPr>
          <w:i/>
        </w:rPr>
        <w:t xml:space="preserve">: </w:t>
      </w:r>
      <w:r w:rsidR="00BE2BDD">
        <w:t>Шалимова</w:t>
      </w:r>
      <w:r w:rsidRPr="00834666">
        <w:t xml:space="preserve"> </w:t>
      </w:r>
      <w:r w:rsidR="00BE2BDD">
        <w:t>М</w:t>
      </w:r>
      <w:r w:rsidRPr="00B82220">
        <w:t>.</w:t>
      </w:r>
      <w:r w:rsidR="00BE2BDD">
        <w:t>Н</w:t>
      </w:r>
      <w:r w:rsidRPr="00B82220">
        <w:t>.</w:t>
      </w: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pPr>
    </w:p>
    <w:p w:rsidR="00225CB7" w:rsidRPr="00B82220" w:rsidRDefault="00225CB7" w:rsidP="00225CB7">
      <w:pPr>
        <w:spacing w:line="360" w:lineRule="auto"/>
      </w:pPr>
    </w:p>
    <w:p w:rsidR="00225CB7" w:rsidRDefault="00225CB7" w:rsidP="00225CB7">
      <w:pPr>
        <w:spacing w:line="360" w:lineRule="auto"/>
      </w:pPr>
    </w:p>
    <w:p w:rsidR="00225CB7" w:rsidRDefault="00225CB7" w:rsidP="00225CB7">
      <w:pPr>
        <w:spacing w:line="360" w:lineRule="auto"/>
      </w:pPr>
    </w:p>
    <w:p w:rsidR="00225CB7" w:rsidRPr="00B82220" w:rsidRDefault="00225CB7" w:rsidP="00225CB7">
      <w:pPr>
        <w:spacing w:line="360" w:lineRule="auto"/>
      </w:pPr>
    </w:p>
    <w:p w:rsidR="00225CB7" w:rsidRDefault="00225CB7" w:rsidP="00225CB7">
      <w:pPr>
        <w:spacing w:line="360" w:lineRule="auto"/>
      </w:pPr>
    </w:p>
    <w:p w:rsidR="00225CB7" w:rsidRPr="00B82220" w:rsidRDefault="00225CB7" w:rsidP="00225CB7">
      <w:pPr>
        <w:spacing w:line="360" w:lineRule="auto"/>
      </w:pPr>
    </w:p>
    <w:p w:rsidR="00225CB7" w:rsidRDefault="00225CB7" w:rsidP="00225CB7">
      <w:pPr>
        <w:spacing w:line="360" w:lineRule="auto"/>
        <w:jc w:val="center"/>
      </w:pPr>
      <w:r>
        <w:t xml:space="preserve"> </w:t>
      </w:r>
      <w:r w:rsidRPr="00B82220">
        <w:t>Москва</w:t>
      </w:r>
    </w:p>
    <w:p w:rsidR="00A15C84" w:rsidRDefault="00225CB7" w:rsidP="00A15C84">
      <w:pPr>
        <w:spacing w:line="360" w:lineRule="auto"/>
        <w:jc w:val="center"/>
      </w:pPr>
      <w:r w:rsidRPr="00B82220">
        <w:t xml:space="preserve"> 201</w:t>
      </w:r>
      <w:r w:rsidR="00BE2BDD">
        <w:t>2</w:t>
      </w:r>
      <w:r w:rsidRPr="00B82220">
        <w:t xml:space="preserve"> </w:t>
      </w:r>
    </w:p>
    <w:p w:rsidR="00A15C84" w:rsidRDefault="00A15C84" w:rsidP="00A15C84">
      <w:pPr>
        <w:spacing w:line="360" w:lineRule="auto"/>
        <w:jc w:val="center"/>
        <w:rPr>
          <w:b/>
          <w:bCs/>
          <w:color w:val="000000"/>
        </w:rPr>
      </w:pPr>
      <w:r w:rsidRPr="00A15C84">
        <w:rPr>
          <w:b/>
          <w:bCs/>
          <w:color w:val="000000"/>
        </w:rPr>
        <w:t>Содержание</w:t>
      </w:r>
    </w:p>
    <w:p w:rsidR="00A15C84" w:rsidRPr="00A15C84" w:rsidRDefault="00A15C84" w:rsidP="00A15C84">
      <w:pPr>
        <w:spacing w:line="360" w:lineRule="auto"/>
        <w:jc w:val="center"/>
      </w:pPr>
    </w:p>
    <w:p w:rsidR="00A15C84" w:rsidRPr="00A15C84" w:rsidRDefault="00A15C84" w:rsidP="00A15C84">
      <w:pPr>
        <w:spacing w:line="360" w:lineRule="auto"/>
        <w:ind w:right="1132"/>
        <w:rPr>
          <w:bCs/>
          <w:color w:val="000000"/>
        </w:rPr>
      </w:pPr>
      <w:r w:rsidRPr="00A15C84">
        <w:rPr>
          <w:b/>
          <w:bCs/>
          <w:color w:val="000000"/>
        </w:rPr>
        <w:t>Введение</w:t>
      </w:r>
      <w:r w:rsidRPr="00A15C84">
        <w:rPr>
          <w:bCs/>
          <w:color w:val="000000"/>
        </w:rPr>
        <w:t>………………………………………………….……………...2</w:t>
      </w:r>
    </w:p>
    <w:p w:rsidR="00A15C84" w:rsidRPr="00A15C84" w:rsidRDefault="00A15C84" w:rsidP="00A15C84">
      <w:pPr>
        <w:spacing w:line="360" w:lineRule="auto"/>
        <w:rPr>
          <w:b/>
          <w:bCs/>
          <w:color w:val="000000"/>
        </w:rPr>
      </w:pPr>
    </w:p>
    <w:p w:rsidR="00A15C84" w:rsidRPr="00A15C84" w:rsidRDefault="00A15C84" w:rsidP="00A15C84">
      <w:pPr>
        <w:spacing w:line="360" w:lineRule="auto"/>
        <w:rPr>
          <w:b/>
          <w:bCs/>
          <w:color w:val="000000"/>
        </w:rPr>
      </w:pPr>
      <w:r w:rsidRPr="00A15C84">
        <w:rPr>
          <w:b/>
          <w:bCs/>
          <w:color w:val="000000"/>
        </w:rPr>
        <w:t>Глава 1</w:t>
      </w:r>
    </w:p>
    <w:p w:rsidR="00A15C84" w:rsidRPr="00A15C84" w:rsidRDefault="00A15C84" w:rsidP="00A15C84">
      <w:pPr>
        <w:tabs>
          <w:tab w:val="left" w:pos="8931"/>
        </w:tabs>
        <w:spacing w:line="360" w:lineRule="auto"/>
        <w:ind w:right="1132"/>
        <w:rPr>
          <w:bCs/>
          <w:color w:val="000000"/>
        </w:rPr>
      </w:pPr>
      <w:r w:rsidRPr="00A15C84">
        <w:t>Свойства Чисел Фибоначчи.</w:t>
      </w:r>
      <w:r w:rsidRPr="00A15C84">
        <w:rPr>
          <w:bCs/>
          <w:color w:val="000000"/>
        </w:rPr>
        <w:t>………………………………..……...........4</w:t>
      </w:r>
    </w:p>
    <w:p w:rsidR="00A15C84" w:rsidRPr="00A15C84" w:rsidRDefault="00A15C84" w:rsidP="00A15C84">
      <w:pPr>
        <w:spacing w:line="360" w:lineRule="auto"/>
        <w:rPr>
          <w:b/>
          <w:bCs/>
          <w:color w:val="000000"/>
        </w:rPr>
      </w:pPr>
    </w:p>
    <w:p w:rsidR="00A15C84" w:rsidRPr="00A15C84" w:rsidRDefault="00A15C84" w:rsidP="00A15C84">
      <w:pPr>
        <w:spacing w:line="360" w:lineRule="auto"/>
        <w:rPr>
          <w:b/>
          <w:bCs/>
          <w:color w:val="000000"/>
        </w:rPr>
      </w:pPr>
      <w:r w:rsidRPr="00A15C84">
        <w:rPr>
          <w:b/>
          <w:bCs/>
          <w:color w:val="000000"/>
        </w:rPr>
        <w:t>Глава 2</w:t>
      </w:r>
    </w:p>
    <w:p w:rsidR="00A15C84" w:rsidRPr="00A15C84" w:rsidRDefault="00A15C84" w:rsidP="00A15C84">
      <w:pPr>
        <w:spacing w:line="360" w:lineRule="auto"/>
        <w:ind w:right="1132"/>
        <w:rPr>
          <w:bCs/>
          <w:color w:val="000000"/>
        </w:rPr>
      </w:pPr>
      <w:r w:rsidRPr="00A15C84">
        <w:rPr>
          <w:bCs/>
          <w:color w:val="000000"/>
        </w:rPr>
        <w:t>Теоретико-числовые свойства чисел Фибоначчи………...…...……………………………………..…..............7</w:t>
      </w:r>
    </w:p>
    <w:p w:rsidR="00A15C84" w:rsidRPr="00A15C84" w:rsidRDefault="00A15C84" w:rsidP="00A15C84">
      <w:pPr>
        <w:spacing w:line="360" w:lineRule="auto"/>
        <w:ind w:right="1132"/>
        <w:rPr>
          <w:bCs/>
          <w:color w:val="000000"/>
        </w:rPr>
      </w:pPr>
    </w:p>
    <w:p w:rsidR="00A15C84" w:rsidRPr="00A15C84" w:rsidRDefault="00A15C84" w:rsidP="00A15C84">
      <w:pPr>
        <w:spacing w:line="360" w:lineRule="auto"/>
        <w:ind w:right="1132"/>
        <w:rPr>
          <w:b/>
          <w:bCs/>
          <w:color w:val="000000"/>
        </w:rPr>
      </w:pPr>
      <w:r w:rsidRPr="00A15C84">
        <w:rPr>
          <w:b/>
          <w:bCs/>
          <w:color w:val="000000"/>
        </w:rPr>
        <w:t>Глава 3</w:t>
      </w:r>
    </w:p>
    <w:p w:rsidR="00A15C84" w:rsidRPr="00A15C84" w:rsidRDefault="00A15C84" w:rsidP="00A15C84">
      <w:pPr>
        <w:spacing w:line="360" w:lineRule="auto"/>
        <w:ind w:right="1132"/>
        <w:rPr>
          <w:bCs/>
          <w:color w:val="000000"/>
        </w:rPr>
      </w:pPr>
      <w:r w:rsidRPr="00A15C84">
        <w:rPr>
          <w:bCs/>
          <w:color w:val="000000"/>
        </w:rPr>
        <w:t>Числа Фибоначчи и геометрия…………………………………………..9</w:t>
      </w:r>
    </w:p>
    <w:p w:rsidR="00A15C84" w:rsidRPr="00A15C84" w:rsidRDefault="00A15C84" w:rsidP="00A15C84">
      <w:pPr>
        <w:spacing w:line="360" w:lineRule="auto"/>
        <w:ind w:right="1132"/>
        <w:rPr>
          <w:b/>
          <w:bCs/>
          <w:color w:val="000000"/>
        </w:rPr>
      </w:pPr>
    </w:p>
    <w:p w:rsidR="00A15C84" w:rsidRPr="00A15C84" w:rsidRDefault="00A15C84" w:rsidP="00A15C84">
      <w:pPr>
        <w:spacing w:line="360" w:lineRule="auto"/>
        <w:ind w:right="1132"/>
        <w:rPr>
          <w:bCs/>
          <w:color w:val="000000"/>
        </w:rPr>
      </w:pPr>
      <w:r w:rsidRPr="00A15C84">
        <w:rPr>
          <w:b/>
          <w:bCs/>
          <w:color w:val="000000"/>
        </w:rPr>
        <w:t>Заключение</w:t>
      </w:r>
      <w:r w:rsidRPr="00A15C84">
        <w:rPr>
          <w:bCs/>
          <w:color w:val="000000"/>
        </w:rPr>
        <w:t>…………………………………………………...………….12</w:t>
      </w:r>
    </w:p>
    <w:p w:rsidR="00A15C84" w:rsidRPr="00A15C84" w:rsidRDefault="00A15C84" w:rsidP="00A15C84">
      <w:pPr>
        <w:spacing w:line="360" w:lineRule="auto"/>
        <w:rPr>
          <w:bCs/>
          <w:color w:val="000000"/>
        </w:rPr>
      </w:pPr>
    </w:p>
    <w:p w:rsidR="00A15C84" w:rsidRPr="00A15C84" w:rsidRDefault="00A15C84" w:rsidP="00A15C84">
      <w:pPr>
        <w:spacing w:line="360" w:lineRule="auto"/>
        <w:ind w:right="1132"/>
        <w:rPr>
          <w:bCs/>
          <w:color w:val="000000"/>
          <w:lang w:val="en-US"/>
        </w:rPr>
      </w:pPr>
      <w:r w:rsidRPr="00A15C84">
        <w:rPr>
          <w:b/>
          <w:bCs/>
          <w:color w:val="000000"/>
        </w:rPr>
        <w:t>Список литературы</w:t>
      </w:r>
      <w:r w:rsidRPr="00A15C84">
        <w:rPr>
          <w:bCs/>
          <w:color w:val="000000"/>
        </w:rPr>
        <w:t>……………………………………………………</w:t>
      </w:r>
      <w:r w:rsidRPr="00A15C84">
        <w:rPr>
          <w:bCs/>
          <w:color w:val="000000"/>
          <w:lang w:val="en-US"/>
        </w:rPr>
        <w:t>..</w:t>
      </w:r>
      <w:r w:rsidRPr="00A15C84">
        <w:rPr>
          <w:bCs/>
          <w:color w:val="000000"/>
        </w:rPr>
        <w:t>1</w:t>
      </w:r>
      <w:r w:rsidRPr="00A15C84">
        <w:rPr>
          <w:bCs/>
          <w:color w:val="000000"/>
          <w:lang w:val="en-US"/>
        </w:rPr>
        <w:t>3</w:t>
      </w:r>
    </w:p>
    <w:p w:rsidR="00A15C84" w:rsidRPr="00A15C84" w:rsidRDefault="00A15C84" w:rsidP="00A15C84">
      <w:pPr>
        <w:spacing w:line="360" w:lineRule="auto"/>
        <w:rPr>
          <w:bCs/>
          <w:color w:val="000000"/>
        </w:rPr>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Default="00A15C84" w:rsidP="00A15C84">
      <w:pPr>
        <w:spacing w:line="360" w:lineRule="auto"/>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Pr="00A15C84" w:rsidRDefault="00A15C84" w:rsidP="00A15C84">
      <w:pPr>
        <w:spacing w:line="360" w:lineRule="auto"/>
        <w:jc w:val="center"/>
        <w:rPr>
          <w:b/>
        </w:rPr>
      </w:pPr>
      <w:r w:rsidRPr="00A15C84">
        <w:rPr>
          <w:b/>
        </w:rPr>
        <w:t>Введение.</w:t>
      </w:r>
    </w:p>
    <w:p w:rsidR="00A15C84" w:rsidRPr="00A15C84" w:rsidRDefault="00A15C84" w:rsidP="00A15C84">
      <w:pPr>
        <w:spacing w:line="360" w:lineRule="auto"/>
        <w:ind w:firstLine="708"/>
        <w:jc w:val="both"/>
      </w:pPr>
      <w:r w:rsidRPr="00A15C84">
        <w:t xml:space="preserve">Из школьного курса математики хорошо известны такие ученые, как Евклид, Архимед и Герон. </w:t>
      </w:r>
    </w:p>
    <w:p w:rsidR="00A15C84" w:rsidRPr="00A15C84" w:rsidRDefault="00A15C84" w:rsidP="00A15C84">
      <w:pPr>
        <w:spacing w:line="360" w:lineRule="auto"/>
        <w:ind w:firstLine="709"/>
        <w:jc w:val="both"/>
      </w:pPr>
      <w:r w:rsidRPr="00A15C84">
        <w:t xml:space="preserve">Если же мы обратимся к математике средневековья, то не обнаружим такого большого количества выдающихся математических деятелей. Это связано с тем, что математика в эту эпоху развивалась крайне медленно. </w:t>
      </w:r>
    </w:p>
    <w:p w:rsidR="00A15C84" w:rsidRPr="00A15C84" w:rsidRDefault="00A15C84" w:rsidP="00A15C84">
      <w:pPr>
        <w:spacing w:line="360" w:lineRule="auto"/>
        <w:ind w:firstLine="709"/>
        <w:jc w:val="both"/>
      </w:pPr>
      <w:r w:rsidRPr="00A15C84">
        <w:t>Однако стоит обратить внимание на сочинение “</w:t>
      </w:r>
      <w:r w:rsidRPr="00A15C84">
        <w:rPr>
          <w:lang w:val="en-US"/>
        </w:rPr>
        <w:t>Liber</w:t>
      </w:r>
      <w:r w:rsidRPr="00A15C84">
        <w:t xml:space="preserve"> </w:t>
      </w:r>
      <w:r w:rsidRPr="00A15C84">
        <w:rPr>
          <w:lang w:val="en-US"/>
        </w:rPr>
        <w:t>abac</w:t>
      </w:r>
      <w:r w:rsidRPr="00A15C84">
        <w:t>с</w:t>
      </w:r>
      <w:r w:rsidRPr="00A15C84">
        <w:rPr>
          <w:lang w:val="en-US"/>
        </w:rPr>
        <w:t>i</w:t>
      </w:r>
      <w:r w:rsidRPr="00A15C84">
        <w:t xml:space="preserve">”, написанное знаменитым итальянским математиком Леонардо Фибоначчи  в 1202 году, которое дошло до нас в издании от 1228 года.  В данной книге содержатся почти все арифметические и алгебраические сведения того времени. Данная работа сыграла большую роль  в развитии математики в Западной Европе в течение нескольких следующих столетий.  </w:t>
      </w:r>
    </w:p>
    <w:p w:rsidR="00A15C84" w:rsidRPr="00A15C84" w:rsidRDefault="00A15C84" w:rsidP="00A15C84">
      <w:pPr>
        <w:spacing w:line="360" w:lineRule="auto"/>
        <w:ind w:firstLine="708"/>
        <w:jc w:val="both"/>
      </w:pPr>
      <w:r w:rsidRPr="00A15C84">
        <w:t xml:space="preserve">Данный трактат примечателен тем, что материал поясняется на большом числе интересных математических задач. Обратимся к одной из задач, разобранной в этой книге. </w:t>
      </w:r>
    </w:p>
    <w:p w:rsidR="00A15C84" w:rsidRPr="00A15C84" w:rsidRDefault="00A15C84" w:rsidP="00A15C84">
      <w:pPr>
        <w:spacing w:line="360" w:lineRule="auto"/>
        <w:ind w:firstLine="708"/>
        <w:jc w:val="both"/>
      </w:pPr>
      <w:r w:rsidRPr="00A15C84">
        <w:rPr>
          <w:rStyle w:val="a5"/>
        </w:rPr>
        <w:footnoteReference w:id="1"/>
      </w:r>
      <w:r w:rsidRPr="00A15C84">
        <w:t xml:space="preserve">Исходная формулировка задачи – «Сколько пар кроликов в один год от одной пары рождается?» Рассмотрим предлагаемое автором решение. Представим, что некто поместил пару кроликов в огороженном со всех сторон месте и хочет узнать, сколько пар кроликов родится при этом в течение года. По условию задачи  природа кроликов такова, что через месяц пара кроликов производит на свет другую пару, а рождают кролики со второго месяца после своего рождения.  Проведем мысленный эксперимент и узнаем, сколько пар кроликов будет в каждом последующем месяце.  Так как первая пара в первом месяце даст потомство, то всего будет 2 пары, причем первая пара рождает и в следующем месяце. То есть во втором месяце окажется три пары и две из них в следующем месяце дадут потомство. Получится, что в третьем месяце будет пять пар кроликов и три пары дадут потомство в следующем месяце. То есть в четвертом месяце будет 8 пар кроликов, и пять из них будут давать потомство. Это значит, что в пятом месяце будет 13 пар, из которых 8 дадут потомство в следующем месяце. Проведя аналогичные рассуждения, получим, что в шестом месяце будет 21 пара, в седьмом 34 пары, в восьмом 55 пар, в девятом 89 пар, в десятом 144 пары, в одиннадцатом 233 пары, в двенадцатом 377 пар – столько пар произвела первая пара в данном месте к концу одного года.  Можно заметить, что число пар кроликов в текущем месяце равняется сумме пар кроликов  за два предшествующих месяца. </w:t>
      </w:r>
    </w:p>
    <w:p w:rsidR="00A15C84" w:rsidRPr="00A15C84" w:rsidRDefault="00A15C84" w:rsidP="00A15C84">
      <w:pPr>
        <w:spacing w:line="360" w:lineRule="auto"/>
        <w:ind w:firstLine="708"/>
        <w:jc w:val="both"/>
      </w:pPr>
      <w:r w:rsidRPr="00A15C84">
        <w:t xml:space="preserve"> Математически решение этой задачи приводит к появлению последовательности чисел </w:t>
      </w:r>
    </w:p>
    <w:p w:rsidR="00A15C84" w:rsidRPr="00A15C84" w:rsidRDefault="00A15C84" w:rsidP="00A15C84">
      <w:pPr>
        <w:spacing w:line="360" w:lineRule="auto"/>
        <w:ind w:firstLine="708"/>
        <w:jc w:val="center"/>
      </w:pPr>
      <w:r w:rsidRPr="00A15C84">
        <w:rPr>
          <w:rStyle w:val="a5"/>
          <w:lang w:val="en-US"/>
        </w:rPr>
        <w:footnoteReference w:id="2"/>
      </w:r>
      <w:r w:rsidRPr="00A15C84">
        <w:rPr>
          <w:lang w:val="en-US"/>
        </w:rPr>
        <w:t>u</w:t>
      </w:r>
      <w:r w:rsidRPr="00A15C84">
        <w:rPr>
          <w:vertAlign w:val="subscript"/>
        </w:rPr>
        <w:t>1</w:t>
      </w:r>
      <w:r w:rsidRPr="00A15C84">
        <w:t xml:space="preserve">, </w:t>
      </w:r>
      <w:r w:rsidRPr="00A15C84">
        <w:rPr>
          <w:vertAlign w:val="subscript"/>
        </w:rPr>
        <w:t xml:space="preserve"> </w:t>
      </w:r>
      <w:r w:rsidRPr="00A15C84">
        <w:rPr>
          <w:lang w:val="en-US"/>
        </w:rPr>
        <w:t>u</w:t>
      </w:r>
      <w:r w:rsidRPr="00A15C84">
        <w:rPr>
          <w:vertAlign w:val="subscript"/>
        </w:rPr>
        <w:t>2</w:t>
      </w:r>
      <w:r w:rsidRPr="00A15C84">
        <w:t xml:space="preserve">, </w:t>
      </w:r>
      <w:r w:rsidRPr="00A15C84">
        <w:rPr>
          <w:vertAlign w:val="subscript"/>
        </w:rPr>
        <w:t xml:space="preserve"> … </w:t>
      </w:r>
      <w:r w:rsidRPr="00A15C84">
        <w:rPr>
          <w:lang w:val="en-US"/>
        </w:rPr>
        <w:t>u</w:t>
      </w:r>
      <w:r w:rsidRPr="00A15C84">
        <w:rPr>
          <w:vertAlign w:val="subscript"/>
          <w:lang w:val="en-US"/>
        </w:rPr>
        <w:t>n</w:t>
      </w:r>
      <w:r w:rsidRPr="00A15C84">
        <w:t xml:space="preserve"> </w:t>
      </w:r>
      <w:r w:rsidRPr="00A15C84">
        <w:tab/>
      </w:r>
      <w:r w:rsidRPr="00A15C84">
        <w:tab/>
      </w:r>
    </w:p>
    <w:p w:rsidR="00A15C84" w:rsidRPr="00A15C84" w:rsidRDefault="00A15C84" w:rsidP="00A15C84">
      <w:pPr>
        <w:spacing w:line="360" w:lineRule="auto"/>
        <w:ind w:firstLine="708"/>
        <w:jc w:val="both"/>
      </w:pPr>
      <w:r w:rsidRPr="00A15C84">
        <w:t xml:space="preserve">в которой каждый член равен сумме двух предыдущих, то есть для любого </w:t>
      </w:r>
      <w:r w:rsidRPr="00A15C84">
        <w:rPr>
          <w:lang w:val="en-US"/>
        </w:rPr>
        <w:t>n</w:t>
      </w:r>
      <w:r w:rsidRPr="00A15C84">
        <w:t xml:space="preserve">&gt;2 </w:t>
      </w:r>
    </w:p>
    <w:p w:rsidR="00A15C84" w:rsidRPr="00A15C84" w:rsidRDefault="00A15C84" w:rsidP="00A15C84">
      <w:pPr>
        <w:spacing w:line="360" w:lineRule="auto"/>
        <w:ind w:firstLine="708"/>
        <w:jc w:val="center"/>
      </w:pPr>
      <w:r w:rsidRPr="00A15C84">
        <w:rPr>
          <w:rStyle w:val="a5"/>
          <w:lang w:val="en-US"/>
        </w:rPr>
        <w:footnoteReference w:id="3"/>
      </w:r>
      <w:r w:rsidRPr="00A15C84">
        <w:rPr>
          <w:lang w:val="en-US"/>
        </w:rPr>
        <w:t>u</w:t>
      </w:r>
      <w:r w:rsidRPr="00A15C84">
        <w:rPr>
          <w:vertAlign w:val="subscript"/>
          <w:lang w:val="en-US"/>
        </w:rPr>
        <w:t>n</w:t>
      </w:r>
      <w:r w:rsidRPr="00A15C84">
        <w:t xml:space="preserve">= </w:t>
      </w:r>
      <w:r w:rsidRPr="00A15C84">
        <w:rPr>
          <w:lang w:val="en-US"/>
        </w:rPr>
        <w:t>u</w:t>
      </w:r>
      <w:r w:rsidRPr="00A15C84">
        <w:rPr>
          <w:vertAlign w:val="subscript"/>
          <w:lang w:val="en-US"/>
        </w:rPr>
        <w:t>n</w:t>
      </w:r>
      <w:r w:rsidRPr="00A15C84">
        <w:rPr>
          <w:vertAlign w:val="subscript"/>
        </w:rPr>
        <w:t>-1</w:t>
      </w:r>
      <w:r w:rsidRPr="00A15C84">
        <w:t xml:space="preserve">+ </w:t>
      </w:r>
      <w:r w:rsidRPr="00A15C84">
        <w:rPr>
          <w:lang w:val="en-US"/>
        </w:rPr>
        <w:t>u</w:t>
      </w:r>
      <w:r w:rsidRPr="00A15C84">
        <w:rPr>
          <w:vertAlign w:val="subscript"/>
          <w:lang w:val="en-US"/>
        </w:rPr>
        <w:t>n</w:t>
      </w:r>
      <w:r w:rsidRPr="00A15C84">
        <w:rPr>
          <w:vertAlign w:val="subscript"/>
        </w:rPr>
        <w:t>-2</w:t>
      </w:r>
      <w:r w:rsidRPr="00A15C84">
        <w:rPr>
          <w:vertAlign w:val="subscript"/>
        </w:rPr>
        <w:tab/>
      </w:r>
      <w:r w:rsidRPr="00A15C84">
        <w:rPr>
          <w:vertAlign w:val="subscript"/>
        </w:rPr>
        <w:tab/>
      </w:r>
    </w:p>
    <w:p w:rsidR="00A15C84" w:rsidRPr="00A15C84" w:rsidRDefault="00A15C84" w:rsidP="00A15C84">
      <w:pPr>
        <w:spacing w:line="360" w:lineRule="auto"/>
        <w:jc w:val="both"/>
      </w:pPr>
      <w:r w:rsidRPr="00A15C84">
        <w:t xml:space="preserve">Эта последовательность была названа числами Фибоначчи.  В школьном курсе математики не изучаются числа Фибоначчи, поэтому возникает вопрос: какие это числа и какими свойствами они обладают? Поэтому я поставила следующие задачи: </w:t>
      </w:r>
    </w:p>
    <w:p w:rsidR="00A15C84" w:rsidRPr="00A15C84" w:rsidRDefault="00A15C84" w:rsidP="00A15C84">
      <w:pPr>
        <w:numPr>
          <w:ilvl w:val="0"/>
          <w:numId w:val="1"/>
        </w:numPr>
        <w:spacing w:line="360" w:lineRule="auto"/>
        <w:jc w:val="both"/>
      </w:pPr>
      <w:r w:rsidRPr="00A15C84">
        <w:t xml:space="preserve">Проанализировать в чем состоят свойства чисел Фибоначчи </w:t>
      </w:r>
    </w:p>
    <w:p w:rsidR="00A15C84" w:rsidRPr="00A15C84" w:rsidRDefault="00A15C84" w:rsidP="00A15C84">
      <w:pPr>
        <w:numPr>
          <w:ilvl w:val="0"/>
          <w:numId w:val="1"/>
        </w:numPr>
        <w:spacing w:line="360" w:lineRule="auto"/>
        <w:jc w:val="both"/>
      </w:pPr>
      <w:r w:rsidRPr="00A15C84">
        <w:t xml:space="preserve"> возможности их применения к решению задач.</w:t>
      </w:r>
    </w:p>
    <w:p w:rsidR="00A15C84" w:rsidRPr="00A15C84" w:rsidRDefault="00A15C84" w:rsidP="00A15C84">
      <w:pPr>
        <w:spacing w:line="360" w:lineRule="auto"/>
        <w:jc w:val="both"/>
      </w:pPr>
      <w:r w:rsidRPr="00A15C84">
        <w:t>Для того чтобы получить сведения по данным вопросам, я выбрала и проанализировала первоисточник: книгу Н.Н.Воробьева «Числа Фибоначчи».</w:t>
      </w: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Default="00A15C84" w:rsidP="00A15C84">
      <w:pPr>
        <w:spacing w:line="360" w:lineRule="auto"/>
      </w:pPr>
    </w:p>
    <w:p w:rsidR="00A15C84" w:rsidRPr="00A15C84" w:rsidRDefault="00A15C84" w:rsidP="00A15C84">
      <w:pPr>
        <w:spacing w:line="360" w:lineRule="auto"/>
        <w:jc w:val="center"/>
        <w:rPr>
          <w:b/>
        </w:rPr>
      </w:pPr>
      <w:r w:rsidRPr="00A15C84">
        <w:rPr>
          <w:b/>
        </w:rPr>
        <w:t>§ 1. СВОЙСТВА ЧИСЕЛ ФИБОНАЧЧИ</w:t>
      </w:r>
    </w:p>
    <w:p w:rsidR="00A15C84" w:rsidRPr="00A15C84" w:rsidRDefault="00A15C84" w:rsidP="00A15C84">
      <w:pPr>
        <w:spacing w:line="360" w:lineRule="auto"/>
        <w:ind w:firstLine="360"/>
        <w:jc w:val="both"/>
      </w:pPr>
      <w:r w:rsidRPr="00A15C84">
        <w:t>В первой главе описываются простейшие свойства чисел Фибоначчи. Зная особенности суммарной последовательности Фибоначчи ученые смогли выяснить, что им подчиняются многие особенности жизни, времени, деятельности человека. В законах природы, как и в законах математики имеется важнейший элемент – ритмичность. Свойства чисел последовательности используются не только в математике и физике, но и в природе, архитектуре, биологии, астрономии, изобразительном искусстве. При помощи этих чисел описываются разнообразные процессы во вселенной. Свойства чисел последовательности Фибоначчи, сделал  их основой технического анализа. Я изучила простейшие свойства чисел Фибоначчи и проверила их верность на примерах. Рассмотрим некоторые из них:</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 xml:space="preserve">Сумма первых </w:t>
      </w:r>
      <w:r w:rsidRPr="00A15C84">
        <w:rPr>
          <w:rFonts w:ascii="Times New Roman" w:hAnsi="Times New Roman"/>
          <w:sz w:val="24"/>
          <w:szCs w:val="24"/>
          <w:lang w:val="en-US"/>
        </w:rPr>
        <w:t>n</w:t>
      </w:r>
      <w:r w:rsidRPr="00A15C84">
        <w:rPr>
          <w:rFonts w:ascii="Times New Roman" w:hAnsi="Times New Roman"/>
          <w:sz w:val="24"/>
          <w:szCs w:val="24"/>
        </w:rPr>
        <w:t xml:space="preserve"> чисел Фибоначчи равна:</w:t>
      </w:r>
    </w:p>
    <w:p w:rsidR="00A15C84" w:rsidRPr="00A15C84" w:rsidRDefault="00A15C84" w:rsidP="00A15C84">
      <w:pPr>
        <w:pStyle w:val="a6"/>
        <w:spacing w:after="0" w:line="360" w:lineRule="auto"/>
        <w:rPr>
          <w:rFonts w:ascii="Times New Roman" w:hAnsi="Times New Roman"/>
          <w:sz w:val="24"/>
          <w:szCs w:val="24"/>
          <w:vertAlign w:val="subscript"/>
          <w:lang w:val="en-US"/>
        </w:rPr>
      </w:pPr>
      <w:r w:rsidRPr="00A15C84">
        <w:rPr>
          <w:rStyle w:val="a5"/>
          <w:rFonts w:ascii="Times New Roman" w:hAnsi="Times New Roman"/>
          <w:sz w:val="24"/>
          <w:szCs w:val="24"/>
          <w:lang w:val="en-US"/>
        </w:rPr>
        <w:footnoteReference w:id="4"/>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1</w:t>
      </w:r>
      <w:r w:rsidRPr="00A15C84">
        <w:rPr>
          <w:rFonts w:ascii="Times New Roman" w:hAnsi="Times New Roman"/>
          <w:sz w:val="24"/>
          <w:szCs w:val="24"/>
          <w:lang w:val="en-US"/>
        </w:rPr>
        <w:t xml:space="preserve"> + u</w:t>
      </w:r>
      <w:r w:rsidRPr="00A15C84">
        <w:rPr>
          <w:rFonts w:ascii="Times New Roman" w:hAnsi="Times New Roman"/>
          <w:sz w:val="24"/>
          <w:szCs w:val="24"/>
          <w:vertAlign w:val="subscript"/>
          <w:lang w:val="en-US"/>
        </w:rPr>
        <w:t>2</w:t>
      </w:r>
      <w:r w:rsidRPr="00A15C84">
        <w:rPr>
          <w:rFonts w:ascii="Times New Roman" w:hAnsi="Times New Roman"/>
          <w:sz w:val="24"/>
          <w:szCs w:val="24"/>
          <w:lang w:val="en-US"/>
        </w:rPr>
        <w:t xml:space="preserve"> +… + u</w:t>
      </w:r>
      <w:r w:rsidRPr="00A15C84">
        <w:rPr>
          <w:rFonts w:ascii="Times New Roman" w:hAnsi="Times New Roman"/>
          <w:sz w:val="24"/>
          <w:szCs w:val="24"/>
          <w:vertAlign w:val="subscript"/>
          <w:lang w:val="en-US"/>
        </w:rPr>
        <w:t>n</w:t>
      </w:r>
      <w:r w:rsidRPr="00A15C84">
        <w:rPr>
          <w:rFonts w:ascii="Times New Roman" w:hAnsi="Times New Roman"/>
          <w:sz w:val="24"/>
          <w:szCs w:val="24"/>
          <w:lang w:val="en-US"/>
        </w:rPr>
        <w:t xml:space="preserve"> = u</w:t>
      </w:r>
      <w:r w:rsidRPr="00A15C84">
        <w:rPr>
          <w:rFonts w:ascii="Times New Roman" w:hAnsi="Times New Roman"/>
          <w:sz w:val="24"/>
          <w:szCs w:val="24"/>
          <w:vertAlign w:val="subscript"/>
          <w:lang w:val="en-US"/>
        </w:rPr>
        <w:t>n+2</w:t>
      </w:r>
      <w:r w:rsidRPr="00A15C84">
        <w:rPr>
          <w:rFonts w:ascii="Times New Roman" w:hAnsi="Times New Roman"/>
          <w:sz w:val="24"/>
          <w:szCs w:val="24"/>
          <w:lang w:val="en-US"/>
        </w:rPr>
        <w:t xml:space="preserve"> – u</w:t>
      </w:r>
      <w:r w:rsidRPr="00A15C84">
        <w:rPr>
          <w:rFonts w:ascii="Times New Roman" w:hAnsi="Times New Roman"/>
          <w:sz w:val="24"/>
          <w:szCs w:val="24"/>
          <w:vertAlign w:val="subscript"/>
          <w:lang w:val="en-US"/>
        </w:rPr>
        <w:t>2</w:t>
      </w:r>
    </w:p>
    <w:p w:rsidR="00A15C84" w:rsidRPr="00A15C84" w:rsidRDefault="00A15C84" w:rsidP="00A15C84">
      <w:pPr>
        <w:pStyle w:val="a6"/>
        <w:spacing w:after="0" w:line="360" w:lineRule="auto"/>
        <w:rPr>
          <w:rFonts w:ascii="Times New Roman" w:hAnsi="Times New Roman"/>
          <w:sz w:val="24"/>
          <w:szCs w:val="24"/>
          <w:lang w:val="en-US"/>
        </w:rPr>
      </w:pPr>
      <w:r w:rsidRPr="00A15C84">
        <w:rPr>
          <w:rFonts w:ascii="Times New Roman" w:hAnsi="Times New Roman"/>
          <w:sz w:val="24"/>
          <w:szCs w:val="24"/>
        </w:rPr>
        <w:t>где</w:t>
      </w:r>
      <w:r w:rsidRPr="00A15C84">
        <w:rPr>
          <w:rFonts w:ascii="Times New Roman" w:hAnsi="Times New Roman"/>
          <w:sz w:val="24"/>
          <w:szCs w:val="24"/>
          <w:lang w:val="en-US"/>
        </w:rPr>
        <w:t xml:space="preserve"> </w:t>
      </w:r>
      <w:r w:rsidRPr="00A15C84">
        <w:rPr>
          <w:rFonts w:ascii="Times New Roman" w:hAnsi="Times New Roman"/>
          <w:sz w:val="24"/>
          <w:szCs w:val="24"/>
          <w:vertAlign w:val="subscript"/>
          <w:lang w:val="en-US"/>
        </w:rPr>
        <w:t xml:space="preserve">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 xml:space="preserve">2 </w:t>
      </w:r>
      <w:r w:rsidRPr="00A15C84">
        <w:rPr>
          <w:rFonts w:ascii="Times New Roman" w:hAnsi="Times New Roman"/>
          <w:sz w:val="24"/>
          <w:szCs w:val="24"/>
          <w:lang w:val="en-US"/>
        </w:rPr>
        <w:t>= 1</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 xml:space="preserve">Рассмотрим это на простейшем примере. Пусть </w:t>
      </w:r>
      <w:r w:rsidRPr="00A15C84">
        <w:rPr>
          <w:rFonts w:ascii="Times New Roman" w:hAnsi="Times New Roman"/>
          <w:sz w:val="24"/>
          <w:szCs w:val="24"/>
          <w:lang w:val="en-US"/>
        </w:rPr>
        <w:t>n</w:t>
      </w:r>
      <w:r w:rsidRPr="00A15C84">
        <w:rPr>
          <w:rFonts w:ascii="Times New Roman" w:hAnsi="Times New Roman"/>
          <w:sz w:val="24"/>
          <w:szCs w:val="24"/>
        </w:rPr>
        <w:t xml:space="preserve"> = 5, тогда:</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1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1;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2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1;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3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2;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4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3;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5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5;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 xml:space="preserve">+2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13</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1 + 1 + 2 + 3 + 5 = 13 - 1</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12=12 Свойство верно</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Сумма чисел Фибоначчи с нечетными номерами равна:</w:t>
      </w:r>
    </w:p>
    <w:p w:rsidR="00A15C84" w:rsidRPr="00A15C84" w:rsidRDefault="00A15C84" w:rsidP="00A15C84">
      <w:pPr>
        <w:pStyle w:val="a6"/>
        <w:spacing w:after="0" w:line="360" w:lineRule="auto"/>
        <w:ind w:left="644"/>
        <w:jc w:val="both"/>
        <w:rPr>
          <w:rFonts w:ascii="Times New Roman" w:hAnsi="Times New Roman"/>
          <w:sz w:val="24"/>
          <w:szCs w:val="24"/>
          <w:vertAlign w:val="subscript"/>
        </w:rPr>
      </w:pPr>
      <w:r w:rsidRPr="00A15C84">
        <w:rPr>
          <w:rStyle w:val="a5"/>
          <w:rFonts w:ascii="Times New Roman" w:hAnsi="Times New Roman"/>
          <w:sz w:val="24"/>
          <w:szCs w:val="24"/>
          <w:lang w:val="en-US"/>
        </w:rPr>
        <w:footnoteReference w:id="5"/>
      </w:r>
      <w:r w:rsidRPr="00A15C84">
        <w:rPr>
          <w:rFonts w:ascii="Times New Roman" w:hAnsi="Times New Roman"/>
          <w:sz w:val="24"/>
          <w:szCs w:val="24"/>
          <w:lang w:val="en-US"/>
        </w:rPr>
        <w:t>u</w:t>
      </w:r>
      <w:r w:rsidRPr="00A15C84">
        <w:rPr>
          <w:rFonts w:ascii="Times New Roman" w:hAnsi="Times New Roman"/>
          <w:sz w:val="24"/>
          <w:szCs w:val="24"/>
          <w:vertAlign w:val="subscript"/>
        </w:rPr>
        <w:t>1</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3</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5</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 xml:space="preserve">Например,  </w:t>
      </w:r>
      <w:r w:rsidRPr="00A15C84">
        <w:rPr>
          <w:rFonts w:ascii="Times New Roman" w:hAnsi="Times New Roman"/>
          <w:sz w:val="24"/>
          <w:szCs w:val="24"/>
          <w:lang w:val="en-US"/>
        </w:rPr>
        <w:t>n</w:t>
      </w:r>
      <w:r w:rsidRPr="00A15C84">
        <w:rPr>
          <w:rFonts w:ascii="Times New Roman" w:hAnsi="Times New Roman"/>
          <w:sz w:val="24"/>
          <w:szCs w:val="24"/>
        </w:rPr>
        <w:t xml:space="preserve"> = 5, тогда:</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1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1;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3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2;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5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5;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7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13;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w:t>
      </w:r>
      <w:r w:rsidRPr="00A15C84">
        <w:rPr>
          <w:rFonts w:ascii="Times New Roman" w:hAnsi="Times New Roman"/>
          <w:sz w:val="24"/>
          <w:szCs w:val="24"/>
        </w:rPr>
        <w:t xml:space="preserve">= 34;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 xml:space="preserve"> </w:t>
      </w:r>
      <w:r w:rsidRPr="00A15C84">
        <w:rPr>
          <w:rFonts w:ascii="Times New Roman" w:hAnsi="Times New Roman"/>
          <w:sz w:val="24"/>
          <w:szCs w:val="24"/>
        </w:rPr>
        <w:t>= 55</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1 + 2 + 5 + 13 + 34 = 55</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55 = 55 Свойство верно</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Сумма чисел Фибоначчи с четными номерами равна:</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Style w:val="a5"/>
          <w:rFonts w:ascii="Times New Roman" w:hAnsi="Times New Roman"/>
          <w:sz w:val="24"/>
          <w:szCs w:val="24"/>
          <w:lang w:val="en-US"/>
        </w:rPr>
        <w:footnoteReference w:id="6"/>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4</w:t>
      </w:r>
      <w:r w:rsidRPr="00A15C84">
        <w:rPr>
          <w:rFonts w:ascii="Times New Roman" w:hAnsi="Times New Roman"/>
          <w:sz w:val="24"/>
          <w:szCs w:val="24"/>
        </w:rPr>
        <w:t xml:space="preserve"> + … +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 xml:space="preserve">+1 </w:t>
      </w:r>
      <w:r w:rsidRPr="00A15C84">
        <w:rPr>
          <w:rFonts w:ascii="Times New Roman" w:hAnsi="Times New Roman"/>
          <w:sz w:val="24"/>
          <w:szCs w:val="24"/>
        </w:rPr>
        <w:t>– 1</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 xml:space="preserve">Например,  </w:t>
      </w:r>
      <w:r w:rsidRPr="00A15C84">
        <w:rPr>
          <w:rFonts w:ascii="Times New Roman" w:hAnsi="Times New Roman"/>
          <w:sz w:val="24"/>
          <w:szCs w:val="24"/>
          <w:lang w:val="en-US"/>
        </w:rPr>
        <w:t>n</w:t>
      </w:r>
      <w:r w:rsidRPr="00A15C84">
        <w:rPr>
          <w:rFonts w:ascii="Times New Roman" w:hAnsi="Times New Roman"/>
          <w:sz w:val="24"/>
          <w:szCs w:val="24"/>
        </w:rPr>
        <w:t xml:space="preserve"> = 5, тогда:</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2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1;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4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3;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6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8; </w:t>
      </w:r>
      <w:r w:rsidRPr="00A15C84">
        <w:rPr>
          <w:rFonts w:ascii="Times New Roman" w:hAnsi="Times New Roman"/>
          <w:sz w:val="24"/>
          <w:szCs w:val="24"/>
          <w:lang w:val="en-US"/>
        </w:rPr>
        <w:t>u</w:t>
      </w:r>
      <w:r w:rsidRPr="00A15C84">
        <w:rPr>
          <w:rFonts w:ascii="Times New Roman" w:hAnsi="Times New Roman"/>
          <w:sz w:val="24"/>
          <w:szCs w:val="24"/>
          <w:vertAlign w:val="subscript"/>
        </w:rPr>
        <w:t xml:space="preserve">8 </w:t>
      </w:r>
      <w:r w:rsidRPr="00A15C84">
        <w:rPr>
          <w:rFonts w:ascii="Times New Roman" w:hAnsi="Times New Roman"/>
          <w:sz w:val="24"/>
          <w:szCs w:val="24"/>
        </w:rPr>
        <w:t>=</w:t>
      </w:r>
      <w:r w:rsidRPr="00A15C84">
        <w:rPr>
          <w:rFonts w:ascii="Times New Roman" w:hAnsi="Times New Roman"/>
          <w:sz w:val="24"/>
          <w:szCs w:val="24"/>
          <w:vertAlign w:val="subscript"/>
        </w:rPr>
        <w:t xml:space="preserve"> </w:t>
      </w:r>
      <w:r w:rsidRPr="00A15C84">
        <w:rPr>
          <w:rFonts w:ascii="Times New Roman" w:hAnsi="Times New Roman"/>
          <w:sz w:val="24"/>
          <w:szCs w:val="24"/>
        </w:rPr>
        <w:t xml:space="preserve">21;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rPr>
        <w:t xml:space="preserve">= 55;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 =</w:t>
      </w:r>
      <w:r w:rsidRPr="00A15C84">
        <w:rPr>
          <w:rFonts w:ascii="Times New Roman" w:hAnsi="Times New Roman"/>
          <w:sz w:val="24"/>
          <w:szCs w:val="24"/>
        </w:rPr>
        <w:t xml:space="preserve"> 89</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1 + 3 + 8 + 21 + 55 = 89 - 1</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88 = 88 Свойство верно</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 xml:space="preserve">Формула суммы квадратов первых </w:t>
      </w:r>
      <w:r w:rsidRPr="00A15C84">
        <w:rPr>
          <w:rFonts w:ascii="Times New Roman" w:hAnsi="Times New Roman"/>
          <w:sz w:val="24"/>
          <w:szCs w:val="24"/>
          <w:lang w:val="en-US"/>
        </w:rPr>
        <w:t>n</w:t>
      </w:r>
      <w:r w:rsidRPr="00A15C84">
        <w:rPr>
          <w:rFonts w:ascii="Times New Roman" w:hAnsi="Times New Roman"/>
          <w:sz w:val="24"/>
          <w:szCs w:val="24"/>
        </w:rPr>
        <w:t xml:space="preserve"> чисел Фибоначчи выглядит так:</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Style w:val="a5"/>
          <w:rFonts w:ascii="Times New Roman" w:hAnsi="Times New Roman"/>
          <w:sz w:val="24"/>
          <w:szCs w:val="24"/>
          <w:lang w:val="en-US"/>
        </w:rPr>
        <w:footnoteReference w:id="7"/>
      </w:r>
      <w:r w:rsidRPr="00A15C84">
        <w:rPr>
          <w:rFonts w:ascii="Times New Roman" w:hAnsi="Times New Roman"/>
          <w:sz w:val="24"/>
          <w:szCs w:val="24"/>
          <w:lang w:val="en-US"/>
        </w:rPr>
        <w:t>u</w:t>
      </w:r>
      <w:r w:rsidRPr="00A15C84">
        <w:rPr>
          <w:rFonts w:ascii="Times New Roman" w:hAnsi="Times New Roman"/>
          <w:sz w:val="24"/>
          <w:szCs w:val="24"/>
          <w:vertAlign w:val="subscript"/>
        </w:rPr>
        <w:t>1</w:t>
      </w:r>
      <w:r w:rsidRPr="00A15C84">
        <w:rPr>
          <w:rFonts w:ascii="Times New Roman" w:hAnsi="Times New Roman"/>
          <w:sz w:val="24"/>
          <w:szCs w:val="24"/>
          <w:vertAlign w:val="superscript"/>
        </w:rPr>
        <w:t xml:space="preserve">2 </w:t>
      </w:r>
      <w:r w:rsidRPr="00A15C84">
        <w:rPr>
          <w:rFonts w:ascii="Times New Roman" w:hAnsi="Times New Roman"/>
          <w:sz w:val="24"/>
          <w:szCs w:val="24"/>
        </w:rPr>
        <w:t xml:space="preserve">+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vertAlign w:val="superscript"/>
        </w:rPr>
        <w:t>2</w:t>
      </w:r>
      <w:r w:rsidRPr="00A15C84">
        <w:rPr>
          <w:rFonts w:ascii="Times New Roman" w:hAnsi="Times New Roman"/>
          <w:sz w:val="24"/>
          <w:szCs w:val="24"/>
        </w:rPr>
        <w:t xml:space="preserve"> +… +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perscript"/>
        </w:rPr>
        <w:t>2</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w:t>
      </w:r>
      <w:r w:rsidRPr="00A15C84">
        <w:rPr>
          <w:rFonts w:ascii="Times New Roman" w:hAnsi="Times New Roman"/>
          <w:sz w:val="24"/>
          <w:szCs w:val="24"/>
        </w:rPr>
        <w:t xml:space="preserve"> </w:t>
      </w:r>
    </w:p>
    <w:p w:rsidR="00A15C84" w:rsidRPr="00A15C84" w:rsidRDefault="00A15C84" w:rsidP="00A15C84">
      <w:pPr>
        <w:pStyle w:val="a6"/>
        <w:spacing w:after="0" w:line="360" w:lineRule="auto"/>
        <w:rPr>
          <w:rFonts w:ascii="Times New Roman" w:hAnsi="Times New Roman"/>
          <w:sz w:val="24"/>
          <w:szCs w:val="24"/>
        </w:rPr>
      </w:pPr>
      <w:r w:rsidRPr="00A15C84">
        <w:rPr>
          <w:rFonts w:ascii="Times New Roman" w:hAnsi="Times New Roman"/>
          <w:sz w:val="24"/>
          <w:szCs w:val="24"/>
        </w:rPr>
        <w:t xml:space="preserve">Например,  </w:t>
      </w:r>
      <w:r w:rsidRPr="00A15C84">
        <w:rPr>
          <w:rFonts w:ascii="Times New Roman" w:hAnsi="Times New Roman"/>
          <w:sz w:val="24"/>
          <w:szCs w:val="24"/>
          <w:lang w:val="en-US"/>
        </w:rPr>
        <w:t>n</w:t>
      </w:r>
      <w:r w:rsidRPr="00A15C84">
        <w:rPr>
          <w:rFonts w:ascii="Times New Roman" w:hAnsi="Times New Roman"/>
          <w:sz w:val="24"/>
          <w:szCs w:val="24"/>
        </w:rPr>
        <w:t xml:space="preserve"> = 5, тогда:</w:t>
      </w:r>
    </w:p>
    <w:p w:rsidR="00A15C84" w:rsidRPr="00A15C84" w:rsidRDefault="00A15C84" w:rsidP="00A15C84">
      <w:pPr>
        <w:pStyle w:val="a6"/>
        <w:spacing w:after="0" w:line="360" w:lineRule="auto"/>
        <w:ind w:left="644"/>
        <w:jc w:val="both"/>
        <w:rPr>
          <w:rFonts w:ascii="Times New Roman" w:hAnsi="Times New Roman"/>
          <w:sz w:val="24"/>
          <w:szCs w:val="24"/>
          <w:lang w:val="en-US"/>
        </w:rPr>
      </w:pP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1</w:t>
      </w:r>
      <w:r w:rsidRPr="00A15C84">
        <w:rPr>
          <w:rFonts w:ascii="Times New Roman" w:hAnsi="Times New Roman"/>
          <w:sz w:val="24"/>
          <w:szCs w:val="24"/>
          <w:vertAlign w:val="superscript"/>
          <w:lang w:val="en-US"/>
        </w:rPr>
        <w:t xml:space="preserve">2 </w:t>
      </w:r>
      <w:r w:rsidRPr="00A15C84">
        <w:rPr>
          <w:rFonts w:ascii="Times New Roman" w:hAnsi="Times New Roman"/>
          <w:sz w:val="24"/>
          <w:szCs w:val="24"/>
          <w:lang w:val="en-US"/>
        </w:rPr>
        <w:t>= 1; u</w:t>
      </w:r>
      <w:r w:rsidRPr="00A15C84">
        <w:rPr>
          <w:rFonts w:ascii="Times New Roman" w:hAnsi="Times New Roman"/>
          <w:sz w:val="24"/>
          <w:szCs w:val="24"/>
          <w:vertAlign w:val="subscript"/>
          <w:lang w:val="en-US"/>
        </w:rPr>
        <w:t>2</w:t>
      </w:r>
      <w:r w:rsidRPr="00A15C84">
        <w:rPr>
          <w:rFonts w:ascii="Times New Roman" w:hAnsi="Times New Roman"/>
          <w:sz w:val="24"/>
          <w:szCs w:val="24"/>
          <w:vertAlign w:val="superscript"/>
          <w:lang w:val="en-US"/>
        </w:rPr>
        <w:t xml:space="preserve">2 </w:t>
      </w:r>
      <w:r w:rsidRPr="00A15C84">
        <w:rPr>
          <w:rFonts w:ascii="Times New Roman" w:hAnsi="Times New Roman"/>
          <w:sz w:val="24"/>
          <w:szCs w:val="24"/>
          <w:lang w:val="en-US"/>
        </w:rPr>
        <w:t>= 1; u</w:t>
      </w:r>
      <w:r w:rsidRPr="00A15C84">
        <w:rPr>
          <w:rFonts w:ascii="Times New Roman" w:hAnsi="Times New Roman"/>
          <w:sz w:val="24"/>
          <w:szCs w:val="24"/>
          <w:vertAlign w:val="subscript"/>
          <w:lang w:val="en-US"/>
        </w:rPr>
        <w:t>3</w:t>
      </w:r>
      <w:r w:rsidRPr="00A15C84">
        <w:rPr>
          <w:rFonts w:ascii="Times New Roman" w:hAnsi="Times New Roman"/>
          <w:sz w:val="24"/>
          <w:szCs w:val="24"/>
          <w:vertAlign w:val="superscript"/>
          <w:lang w:val="en-US"/>
        </w:rPr>
        <w:t xml:space="preserve">2 </w:t>
      </w:r>
      <w:r w:rsidRPr="00A15C84">
        <w:rPr>
          <w:rFonts w:ascii="Times New Roman" w:hAnsi="Times New Roman"/>
          <w:sz w:val="24"/>
          <w:szCs w:val="24"/>
          <w:lang w:val="en-US"/>
        </w:rPr>
        <w:t>= 4; u</w:t>
      </w:r>
      <w:r w:rsidRPr="00A15C84">
        <w:rPr>
          <w:rFonts w:ascii="Times New Roman" w:hAnsi="Times New Roman"/>
          <w:sz w:val="24"/>
          <w:szCs w:val="24"/>
          <w:vertAlign w:val="subscript"/>
          <w:lang w:val="en-US"/>
        </w:rPr>
        <w:t>4</w:t>
      </w:r>
      <w:r w:rsidRPr="00A15C84">
        <w:rPr>
          <w:rFonts w:ascii="Times New Roman" w:hAnsi="Times New Roman"/>
          <w:sz w:val="24"/>
          <w:szCs w:val="24"/>
          <w:vertAlign w:val="superscript"/>
          <w:lang w:val="en-US"/>
        </w:rPr>
        <w:t xml:space="preserve">2 </w:t>
      </w:r>
      <w:r w:rsidRPr="00A15C84">
        <w:rPr>
          <w:rFonts w:ascii="Times New Roman" w:hAnsi="Times New Roman"/>
          <w:sz w:val="24"/>
          <w:szCs w:val="24"/>
          <w:lang w:val="en-US"/>
        </w:rPr>
        <w:t>= 9; 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perscript"/>
          <w:lang w:val="en-US"/>
        </w:rPr>
        <w:t xml:space="preserve">2 </w:t>
      </w:r>
      <w:r w:rsidRPr="00A15C84">
        <w:rPr>
          <w:rFonts w:ascii="Times New Roman" w:hAnsi="Times New Roman"/>
          <w:sz w:val="24"/>
          <w:szCs w:val="24"/>
          <w:lang w:val="en-US"/>
        </w:rPr>
        <w:t>= 25; u</w:t>
      </w:r>
      <w:r w:rsidRPr="00A15C84">
        <w:rPr>
          <w:rFonts w:ascii="Times New Roman" w:hAnsi="Times New Roman"/>
          <w:sz w:val="24"/>
          <w:szCs w:val="24"/>
          <w:vertAlign w:val="subscript"/>
          <w:lang w:val="en-US"/>
        </w:rPr>
        <w:t>n =</w:t>
      </w:r>
      <w:r w:rsidRPr="00A15C84">
        <w:rPr>
          <w:rFonts w:ascii="Times New Roman" w:hAnsi="Times New Roman"/>
          <w:sz w:val="24"/>
          <w:szCs w:val="24"/>
          <w:lang w:val="en-US"/>
        </w:rPr>
        <w:t xml:space="preserve"> 5; u</w:t>
      </w:r>
      <w:r w:rsidRPr="00A15C84">
        <w:rPr>
          <w:rFonts w:ascii="Times New Roman" w:hAnsi="Times New Roman"/>
          <w:sz w:val="24"/>
          <w:szCs w:val="24"/>
          <w:vertAlign w:val="subscript"/>
          <w:lang w:val="en-US"/>
        </w:rPr>
        <w:t xml:space="preserve">n+1 </w:t>
      </w:r>
      <w:r w:rsidRPr="00A15C84">
        <w:rPr>
          <w:rFonts w:ascii="Times New Roman" w:hAnsi="Times New Roman"/>
          <w:sz w:val="24"/>
          <w:szCs w:val="24"/>
          <w:lang w:val="en-US"/>
        </w:rPr>
        <w:t>=</w:t>
      </w:r>
      <w:r w:rsidRPr="00A15C84">
        <w:rPr>
          <w:rFonts w:ascii="Times New Roman" w:hAnsi="Times New Roman"/>
          <w:sz w:val="24"/>
          <w:szCs w:val="24"/>
          <w:vertAlign w:val="subscript"/>
          <w:lang w:val="en-US"/>
        </w:rPr>
        <w:t xml:space="preserve"> </w:t>
      </w:r>
      <w:r w:rsidRPr="00A15C84">
        <w:rPr>
          <w:rFonts w:ascii="Times New Roman" w:hAnsi="Times New Roman"/>
          <w:sz w:val="24"/>
          <w:szCs w:val="24"/>
          <w:lang w:val="en-US"/>
        </w:rPr>
        <w:t>8</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1 + 1 + 4 + 9 + 25 = 5 * 8</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rPr>
        <w:t>40 = 40 Свойство верно</w:t>
      </w:r>
    </w:p>
    <w:p w:rsidR="00A15C84" w:rsidRPr="00A15C84" w:rsidRDefault="00A15C84" w:rsidP="00A15C84">
      <w:pPr>
        <w:pStyle w:val="a6"/>
        <w:numPr>
          <w:ilvl w:val="0"/>
          <w:numId w:val="2"/>
        </w:numPr>
        <w:spacing w:after="0" w:line="360" w:lineRule="auto"/>
        <w:jc w:val="both"/>
        <w:rPr>
          <w:rFonts w:ascii="Times New Roman" w:hAnsi="Times New Roman"/>
          <w:sz w:val="24"/>
          <w:szCs w:val="24"/>
          <w:vertAlign w:val="subscript"/>
        </w:rPr>
      </w:pPr>
      <w:r w:rsidRPr="00A15C84">
        <w:rPr>
          <w:rStyle w:val="a5"/>
          <w:rFonts w:ascii="Times New Roman" w:hAnsi="Times New Roman"/>
          <w:sz w:val="24"/>
          <w:szCs w:val="24"/>
        </w:rPr>
        <w:footnoteReference w:id="8"/>
      </w:r>
      <w:r w:rsidRPr="00A15C84">
        <w:rPr>
          <w:rFonts w:ascii="Times New Roman" w:hAnsi="Times New Roman"/>
          <w:sz w:val="24"/>
          <w:szCs w:val="24"/>
        </w:rPr>
        <w:t xml:space="preserve">Соотношения между числами Фибоначчи удобно доказывать при помощи метода полной индукции. Сущность метода заключается в том, что для доказательства, что некоторого утверждения справедливого для всякого натурального числа достаточно двух условий </w:t>
      </w:r>
    </w:p>
    <w:p w:rsidR="00A15C84" w:rsidRPr="00A15C84" w:rsidRDefault="00A15C84" w:rsidP="00A15C84">
      <w:pPr>
        <w:spacing w:line="360" w:lineRule="auto"/>
        <w:ind w:firstLine="360"/>
        <w:jc w:val="both"/>
      </w:pPr>
      <w:r w:rsidRPr="00A15C84">
        <w:t>А) Утверждение имеет место для числа 1</w:t>
      </w:r>
    </w:p>
    <w:p w:rsidR="00A15C84" w:rsidRPr="00A15C84" w:rsidRDefault="00A15C84" w:rsidP="00A15C84">
      <w:pPr>
        <w:spacing w:line="360" w:lineRule="auto"/>
        <w:ind w:left="360"/>
        <w:jc w:val="both"/>
      </w:pPr>
      <w:r w:rsidRPr="00A15C84">
        <w:t xml:space="preserve">Б) Из справедливости доказываемого утверждения для произвольного числа </w:t>
      </w:r>
      <w:r w:rsidRPr="00A15C84">
        <w:rPr>
          <w:lang w:val="en-US"/>
        </w:rPr>
        <w:t>n</w:t>
      </w:r>
      <w:r w:rsidRPr="00A15C84">
        <w:t xml:space="preserve">, следует его справедливость для числа </w:t>
      </w:r>
      <w:r w:rsidRPr="00A15C84">
        <w:rPr>
          <w:lang w:val="en-US"/>
        </w:rPr>
        <w:t>n</w:t>
      </w:r>
      <w:r w:rsidRPr="00A15C84">
        <w:t xml:space="preserve">+1. </w:t>
      </w:r>
    </w:p>
    <w:p w:rsidR="00A15C84" w:rsidRPr="00A15C84" w:rsidRDefault="00A15C84" w:rsidP="00A15C84">
      <w:pPr>
        <w:spacing w:line="360" w:lineRule="auto"/>
        <w:ind w:left="360"/>
        <w:jc w:val="both"/>
      </w:pPr>
      <w:r w:rsidRPr="00A15C84">
        <w:t xml:space="preserve">Иногда применяется индуктивное рассуждение, которое можно назвать переходом «от всех чисел, меньших </w:t>
      </w:r>
      <w:r w:rsidRPr="00A15C84">
        <w:rPr>
          <w:lang w:val="en-US"/>
        </w:rPr>
        <w:t>n</w:t>
      </w:r>
      <w:r w:rsidRPr="00A15C84">
        <w:t xml:space="preserve">, к </w:t>
      </w:r>
      <w:r w:rsidRPr="00A15C84">
        <w:rPr>
          <w:lang w:val="en-US"/>
        </w:rPr>
        <w:t>n</w:t>
      </w:r>
      <w:r w:rsidRPr="00A15C84">
        <w:t xml:space="preserve">». Именно таким является доказательство возможности разложения любого натурального числа на простые множители. </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 xml:space="preserve">Простейшей реализацией идеи индукции в применении к числам Фибоначчи является само определение чисел Фибоначчи. Оно состоит в указании двух первых чисел Фибоначчи: </w:t>
      </w:r>
      <w:r w:rsidRPr="00A15C84">
        <w:rPr>
          <w:rFonts w:ascii="Times New Roman" w:hAnsi="Times New Roman"/>
          <w:sz w:val="24"/>
          <w:szCs w:val="24"/>
          <w:lang w:val="en-US"/>
        </w:rPr>
        <w:t>u</w:t>
      </w:r>
      <w:r w:rsidRPr="00A15C84">
        <w:rPr>
          <w:rFonts w:ascii="Times New Roman" w:hAnsi="Times New Roman"/>
          <w:sz w:val="24"/>
          <w:szCs w:val="24"/>
          <w:vertAlign w:val="subscript"/>
        </w:rPr>
        <w:t>1</w:t>
      </w:r>
      <w:r w:rsidRPr="00A15C84">
        <w:rPr>
          <w:rFonts w:ascii="Times New Roman" w:hAnsi="Times New Roman"/>
          <w:sz w:val="24"/>
          <w:szCs w:val="24"/>
        </w:rPr>
        <w:t xml:space="preserve">= 1 и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rPr>
        <w:t xml:space="preserve"> = 1 и в индуктивном переходе от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rPr>
        <w:t xml:space="preserve"> и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w:t>
      </w:r>
      <w:r w:rsidRPr="00A15C84">
        <w:rPr>
          <w:rFonts w:ascii="Times New Roman" w:hAnsi="Times New Roman"/>
          <w:sz w:val="24"/>
          <w:szCs w:val="24"/>
        </w:rPr>
        <w:t xml:space="preserve"> к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+2</w:t>
      </w:r>
      <w:r w:rsidRPr="00A15C84">
        <w:rPr>
          <w:rFonts w:ascii="Times New Roman" w:hAnsi="Times New Roman"/>
          <w:sz w:val="24"/>
          <w:szCs w:val="24"/>
        </w:rPr>
        <w:t xml:space="preserve">, даваемым рекуррентным соотношением </w:t>
      </w:r>
    </w:p>
    <w:p w:rsidR="00A15C84" w:rsidRPr="00A15C84" w:rsidRDefault="00A15C84" w:rsidP="00A15C84">
      <w:pPr>
        <w:pStyle w:val="a6"/>
        <w:spacing w:after="0" w:line="360" w:lineRule="auto"/>
        <w:ind w:left="644"/>
        <w:jc w:val="both"/>
        <w:rPr>
          <w:rFonts w:ascii="Times New Roman" w:hAnsi="Times New Roman"/>
          <w:sz w:val="24"/>
          <w:szCs w:val="24"/>
        </w:rPr>
      </w:pP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+1</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vertAlign w:val="subscript"/>
        </w:rPr>
        <w:t>+2</w:t>
      </w:r>
      <w:r w:rsidRPr="00A15C84">
        <w:rPr>
          <w:rFonts w:ascii="Times New Roman" w:hAnsi="Times New Roman"/>
          <w:sz w:val="24"/>
          <w:szCs w:val="24"/>
        </w:rPr>
        <w:t>,</w:t>
      </w:r>
    </w:p>
    <w:p w:rsidR="00A15C84" w:rsidRPr="00A15C84" w:rsidRDefault="00A15C84" w:rsidP="00A15C84">
      <w:pPr>
        <w:spacing w:line="360" w:lineRule="auto"/>
        <w:jc w:val="both"/>
      </w:pPr>
      <w:r w:rsidRPr="00A15C84">
        <w:t xml:space="preserve">Отсюда автоматически следует, что если некоторая последовательность чисел начинается с двух единиц, а каждое из следующих получается </w:t>
      </w:r>
    </w:p>
    <w:p w:rsidR="00A15C84" w:rsidRPr="00A15C84" w:rsidRDefault="00A15C84" w:rsidP="00A15C84">
      <w:pPr>
        <w:spacing w:line="360" w:lineRule="auto"/>
        <w:jc w:val="both"/>
      </w:pPr>
      <w:r w:rsidRPr="00A15C84">
        <w:t xml:space="preserve">сложением двух предыдущих, то эта последовательность является последовательностью чисел Фибоначчи. </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 xml:space="preserve">Аналогично только что доказанным свойствам чисел Фибоначчи можно установить еще и такие свойства этих чисел: </w:t>
      </w:r>
    </w:p>
    <w:p w:rsidR="00A15C84" w:rsidRPr="00A15C84" w:rsidRDefault="00A15C84" w:rsidP="00A15C84">
      <w:pPr>
        <w:spacing w:line="360" w:lineRule="auto"/>
        <w:ind w:left="284"/>
        <w:jc w:val="both"/>
        <w:rPr>
          <w:lang w:val="en-US"/>
        </w:rPr>
      </w:pPr>
      <w:r w:rsidRPr="00A15C84">
        <w:rPr>
          <w:rStyle w:val="a5"/>
          <w:lang w:val="en-US"/>
        </w:rPr>
        <w:footnoteReference w:id="9"/>
      </w:r>
      <w:r w:rsidRPr="00A15C84">
        <w:rPr>
          <w:lang w:val="en-US"/>
        </w:rPr>
        <w:t>u</w:t>
      </w:r>
      <w:r w:rsidRPr="00A15C84">
        <w:rPr>
          <w:vertAlign w:val="subscript"/>
          <w:lang w:val="en-US"/>
        </w:rPr>
        <w:t>1</w:t>
      </w:r>
      <w:r w:rsidRPr="00A15C84">
        <w:rPr>
          <w:lang w:val="en-US"/>
        </w:rPr>
        <w:t>u</w:t>
      </w:r>
      <w:r w:rsidRPr="00A15C84">
        <w:rPr>
          <w:vertAlign w:val="subscript"/>
          <w:lang w:val="en-US"/>
        </w:rPr>
        <w:t xml:space="preserve">2 </w:t>
      </w:r>
      <w:r w:rsidRPr="00A15C84">
        <w:rPr>
          <w:lang w:val="en-US"/>
        </w:rPr>
        <w:t>+</w:t>
      </w:r>
      <w:r w:rsidRPr="00A15C84">
        <w:rPr>
          <w:vertAlign w:val="subscript"/>
          <w:lang w:val="en-US"/>
        </w:rPr>
        <w:t xml:space="preserve"> </w:t>
      </w:r>
      <w:r w:rsidRPr="00A15C84">
        <w:rPr>
          <w:lang w:val="en-US"/>
        </w:rPr>
        <w:t>u</w:t>
      </w:r>
      <w:r w:rsidRPr="00A15C84">
        <w:rPr>
          <w:vertAlign w:val="subscript"/>
          <w:lang w:val="en-US"/>
        </w:rPr>
        <w:t>2</w:t>
      </w:r>
      <w:r w:rsidRPr="00A15C84">
        <w:rPr>
          <w:lang w:val="en-US"/>
        </w:rPr>
        <w:t>u</w:t>
      </w:r>
      <w:r w:rsidRPr="00A15C84">
        <w:rPr>
          <w:vertAlign w:val="subscript"/>
          <w:lang w:val="en-US"/>
        </w:rPr>
        <w:t xml:space="preserve">3 </w:t>
      </w:r>
      <w:r w:rsidRPr="00A15C84">
        <w:rPr>
          <w:lang w:val="en-US"/>
        </w:rPr>
        <w:t>+ u</w:t>
      </w:r>
      <w:r w:rsidRPr="00A15C84">
        <w:rPr>
          <w:vertAlign w:val="subscript"/>
          <w:lang w:val="en-US"/>
        </w:rPr>
        <w:t>3</w:t>
      </w:r>
      <w:r w:rsidRPr="00A15C84">
        <w:rPr>
          <w:lang w:val="en-US"/>
        </w:rPr>
        <w:t>u</w:t>
      </w:r>
      <w:r w:rsidRPr="00A15C84">
        <w:rPr>
          <w:vertAlign w:val="subscript"/>
          <w:lang w:val="en-US"/>
        </w:rPr>
        <w:t>4</w:t>
      </w:r>
      <w:r w:rsidRPr="00A15C84">
        <w:rPr>
          <w:lang w:val="en-US"/>
        </w:rPr>
        <w:t>+</w:t>
      </w:r>
      <w:r w:rsidRPr="00A15C84">
        <w:rPr>
          <w:vertAlign w:val="subscript"/>
          <w:lang w:val="en-US"/>
        </w:rPr>
        <w:t xml:space="preserve"> </w:t>
      </w:r>
      <w:r w:rsidRPr="00A15C84">
        <w:rPr>
          <w:lang w:val="en-US"/>
        </w:rPr>
        <w:t>…+ u</w:t>
      </w:r>
      <w:r w:rsidRPr="00A15C84">
        <w:rPr>
          <w:vertAlign w:val="subscript"/>
          <w:lang w:val="en-US"/>
        </w:rPr>
        <w:t>2n - 1</w:t>
      </w:r>
      <w:r w:rsidRPr="00A15C84">
        <w:rPr>
          <w:lang w:val="en-US"/>
        </w:rPr>
        <w:t>u</w:t>
      </w:r>
      <w:r w:rsidRPr="00A15C84">
        <w:rPr>
          <w:vertAlign w:val="subscript"/>
          <w:lang w:val="en-US"/>
        </w:rPr>
        <w:t xml:space="preserve">2n = </w:t>
      </w:r>
      <w:r w:rsidRPr="00A15C84">
        <w:rPr>
          <w:lang w:val="en-US"/>
        </w:rPr>
        <w:t>u</w:t>
      </w:r>
      <w:r w:rsidRPr="00A15C84">
        <w:rPr>
          <w:vertAlign w:val="superscript"/>
          <w:lang w:val="en-US"/>
        </w:rPr>
        <w:t>2</w:t>
      </w:r>
      <w:r w:rsidRPr="00A15C84">
        <w:rPr>
          <w:vertAlign w:val="subscript"/>
          <w:lang w:val="en-US"/>
        </w:rPr>
        <w:t>2n</w:t>
      </w:r>
    </w:p>
    <w:p w:rsidR="00A15C84" w:rsidRPr="00A15C84" w:rsidRDefault="00A15C84" w:rsidP="00A15C84">
      <w:pPr>
        <w:spacing w:line="360" w:lineRule="auto"/>
        <w:ind w:left="284"/>
        <w:jc w:val="both"/>
        <w:rPr>
          <w:lang w:val="en-US"/>
        </w:rPr>
      </w:pPr>
      <w:r w:rsidRPr="00A15C84">
        <w:rPr>
          <w:lang w:val="en-US"/>
        </w:rPr>
        <w:t>u</w:t>
      </w:r>
      <w:r w:rsidRPr="00A15C84">
        <w:rPr>
          <w:vertAlign w:val="subscript"/>
          <w:lang w:val="en-US"/>
        </w:rPr>
        <w:t>1</w:t>
      </w:r>
      <w:r w:rsidRPr="00A15C84">
        <w:rPr>
          <w:lang w:val="en-US"/>
        </w:rPr>
        <w:t>u</w:t>
      </w:r>
      <w:r w:rsidRPr="00A15C84">
        <w:rPr>
          <w:vertAlign w:val="subscript"/>
          <w:lang w:val="en-US"/>
        </w:rPr>
        <w:t xml:space="preserve">2 </w:t>
      </w:r>
      <w:r w:rsidRPr="00A15C84">
        <w:rPr>
          <w:lang w:val="en-US"/>
        </w:rPr>
        <w:t>+</w:t>
      </w:r>
      <w:r w:rsidRPr="00A15C84">
        <w:rPr>
          <w:vertAlign w:val="subscript"/>
          <w:lang w:val="en-US"/>
        </w:rPr>
        <w:t xml:space="preserve"> </w:t>
      </w:r>
      <w:r w:rsidRPr="00A15C84">
        <w:rPr>
          <w:lang w:val="en-US"/>
        </w:rPr>
        <w:t>u</w:t>
      </w:r>
      <w:r w:rsidRPr="00A15C84">
        <w:rPr>
          <w:vertAlign w:val="subscript"/>
          <w:lang w:val="en-US"/>
        </w:rPr>
        <w:t>2</w:t>
      </w:r>
      <w:r w:rsidRPr="00A15C84">
        <w:rPr>
          <w:lang w:val="en-US"/>
        </w:rPr>
        <w:t>u</w:t>
      </w:r>
      <w:r w:rsidRPr="00A15C84">
        <w:rPr>
          <w:vertAlign w:val="subscript"/>
          <w:lang w:val="en-US"/>
        </w:rPr>
        <w:t xml:space="preserve">3 </w:t>
      </w:r>
      <w:r w:rsidRPr="00A15C84">
        <w:rPr>
          <w:lang w:val="en-US"/>
        </w:rPr>
        <w:t>+ u</w:t>
      </w:r>
      <w:r w:rsidRPr="00A15C84">
        <w:rPr>
          <w:vertAlign w:val="subscript"/>
          <w:lang w:val="en-US"/>
        </w:rPr>
        <w:t>3</w:t>
      </w:r>
      <w:r w:rsidRPr="00A15C84">
        <w:rPr>
          <w:lang w:val="en-US"/>
        </w:rPr>
        <w:t>u</w:t>
      </w:r>
      <w:r w:rsidRPr="00A15C84">
        <w:rPr>
          <w:vertAlign w:val="subscript"/>
          <w:lang w:val="en-US"/>
        </w:rPr>
        <w:t>4</w:t>
      </w:r>
      <w:r w:rsidRPr="00A15C84">
        <w:rPr>
          <w:lang w:val="en-US"/>
        </w:rPr>
        <w:t>+</w:t>
      </w:r>
      <w:r w:rsidRPr="00A15C84">
        <w:rPr>
          <w:vertAlign w:val="subscript"/>
          <w:lang w:val="en-US"/>
        </w:rPr>
        <w:t xml:space="preserve"> </w:t>
      </w:r>
      <w:r w:rsidRPr="00A15C84">
        <w:rPr>
          <w:lang w:val="en-US"/>
        </w:rPr>
        <w:t>…+ u</w:t>
      </w:r>
      <w:r w:rsidRPr="00A15C84">
        <w:rPr>
          <w:vertAlign w:val="subscript"/>
          <w:lang w:val="en-US"/>
        </w:rPr>
        <w:t>2n+1</w:t>
      </w:r>
      <w:r w:rsidRPr="00A15C84">
        <w:rPr>
          <w:lang w:val="en-US"/>
        </w:rPr>
        <w:t>u</w:t>
      </w:r>
      <w:r w:rsidRPr="00A15C84">
        <w:rPr>
          <w:vertAlign w:val="subscript"/>
          <w:lang w:val="en-US"/>
        </w:rPr>
        <w:t xml:space="preserve">2n = </w:t>
      </w:r>
      <w:r w:rsidRPr="00A15C84">
        <w:rPr>
          <w:lang w:val="en-US"/>
        </w:rPr>
        <w:t>u</w:t>
      </w:r>
      <w:r w:rsidRPr="00A15C84">
        <w:rPr>
          <w:vertAlign w:val="superscript"/>
          <w:lang w:val="en-US"/>
        </w:rPr>
        <w:t>2</w:t>
      </w:r>
      <w:r w:rsidRPr="00A15C84">
        <w:rPr>
          <w:vertAlign w:val="subscript"/>
          <w:lang w:val="en-US"/>
        </w:rPr>
        <w:t xml:space="preserve">2n+1 </w:t>
      </w:r>
      <w:r w:rsidRPr="00A15C84">
        <w:rPr>
          <w:lang w:val="en-US"/>
        </w:rPr>
        <w:t>– 1</w:t>
      </w:r>
    </w:p>
    <w:p w:rsidR="00A15C84" w:rsidRPr="00A15C84" w:rsidRDefault="00A15C84" w:rsidP="00A15C84">
      <w:pPr>
        <w:spacing w:line="360" w:lineRule="auto"/>
        <w:ind w:left="284"/>
        <w:jc w:val="both"/>
        <w:rPr>
          <w:lang w:val="en-US"/>
        </w:rPr>
      </w:pPr>
      <w:r w:rsidRPr="00A15C84">
        <w:rPr>
          <w:lang w:val="en-US"/>
        </w:rPr>
        <w:t>nu</w:t>
      </w:r>
      <w:r w:rsidRPr="00A15C84">
        <w:rPr>
          <w:vertAlign w:val="subscript"/>
          <w:lang w:val="en-US"/>
        </w:rPr>
        <w:t xml:space="preserve">1  </w:t>
      </w:r>
      <w:r w:rsidRPr="00A15C84">
        <w:rPr>
          <w:lang w:val="en-US"/>
        </w:rPr>
        <w:t>+</w:t>
      </w:r>
      <w:r w:rsidRPr="00A15C84">
        <w:rPr>
          <w:vertAlign w:val="subscript"/>
          <w:lang w:val="en-US"/>
        </w:rPr>
        <w:t xml:space="preserve"> </w:t>
      </w:r>
      <w:r w:rsidRPr="00A15C84">
        <w:rPr>
          <w:lang w:val="en-US"/>
        </w:rPr>
        <w:t>(n-1)u</w:t>
      </w:r>
      <w:r w:rsidRPr="00A15C84">
        <w:rPr>
          <w:vertAlign w:val="subscript"/>
          <w:lang w:val="en-US"/>
        </w:rPr>
        <w:t xml:space="preserve">2 </w:t>
      </w:r>
      <w:r w:rsidRPr="00A15C84">
        <w:rPr>
          <w:lang w:val="en-US"/>
        </w:rPr>
        <w:t>+(n-2) u</w:t>
      </w:r>
      <w:r w:rsidRPr="00A15C84">
        <w:rPr>
          <w:vertAlign w:val="subscript"/>
          <w:lang w:val="en-US"/>
        </w:rPr>
        <w:t>3</w:t>
      </w:r>
      <w:r w:rsidRPr="00A15C84">
        <w:rPr>
          <w:lang w:val="en-US"/>
        </w:rPr>
        <w:t>+</w:t>
      </w:r>
      <w:r w:rsidRPr="00A15C84">
        <w:rPr>
          <w:vertAlign w:val="subscript"/>
          <w:lang w:val="en-US"/>
        </w:rPr>
        <w:t xml:space="preserve"> </w:t>
      </w:r>
      <w:r w:rsidRPr="00A15C84">
        <w:rPr>
          <w:lang w:val="en-US"/>
        </w:rPr>
        <w:t>…+2u</w:t>
      </w:r>
      <w:r w:rsidRPr="00A15C84">
        <w:rPr>
          <w:vertAlign w:val="subscript"/>
          <w:lang w:val="en-US"/>
        </w:rPr>
        <w:t>n – 1</w:t>
      </w:r>
      <w:r w:rsidRPr="00A15C84">
        <w:rPr>
          <w:lang w:val="en-US"/>
        </w:rPr>
        <w:t>+</w:t>
      </w:r>
      <w:r w:rsidRPr="00A15C84">
        <w:rPr>
          <w:vertAlign w:val="subscript"/>
          <w:lang w:val="en-US"/>
        </w:rPr>
        <w:t xml:space="preserve"> </w:t>
      </w:r>
      <w:r w:rsidRPr="00A15C84">
        <w:rPr>
          <w:lang w:val="en-US"/>
        </w:rPr>
        <w:t>u</w:t>
      </w:r>
      <w:r w:rsidRPr="00A15C84">
        <w:rPr>
          <w:vertAlign w:val="subscript"/>
          <w:lang w:val="en-US"/>
        </w:rPr>
        <w:t xml:space="preserve">n = </w:t>
      </w:r>
      <w:r w:rsidRPr="00A15C84">
        <w:rPr>
          <w:lang w:val="en-US"/>
        </w:rPr>
        <w:t>u</w:t>
      </w:r>
      <w:r w:rsidRPr="00A15C84">
        <w:rPr>
          <w:vertAlign w:val="subscript"/>
          <w:lang w:val="en-US"/>
        </w:rPr>
        <w:t xml:space="preserve">n+4 </w:t>
      </w:r>
      <w:r w:rsidRPr="00A15C84">
        <w:rPr>
          <w:lang w:val="en-US"/>
        </w:rPr>
        <w:t>-</w:t>
      </w:r>
      <w:r w:rsidRPr="00A15C84">
        <w:rPr>
          <w:vertAlign w:val="subscript"/>
          <w:lang w:val="en-US"/>
        </w:rPr>
        <w:t xml:space="preserve"> </w:t>
      </w:r>
      <w:r w:rsidRPr="00A15C84">
        <w:rPr>
          <w:lang w:val="en-US"/>
        </w:rPr>
        <w:t>(n-3)</w:t>
      </w:r>
    </w:p>
    <w:p w:rsidR="00A15C84" w:rsidRPr="00A15C84" w:rsidRDefault="00A15C84" w:rsidP="00A15C84">
      <w:pPr>
        <w:spacing w:line="360" w:lineRule="auto"/>
        <w:ind w:left="284"/>
        <w:jc w:val="both"/>
        <w:rPr>
          <w:lang w:val="en-US"/>
        </w:rPr>
      </w:pPr>
      <w:r w:rsidRPr="00A15C84">
        <w:rPr>
          <w:lang w:val="en-US"/>
        </w:rPr>
        <w:t>u</w:t>
      </w:r>
      <w:r w:rsidRPr="00A15C84">
        <w:rPr>
          <w:vertAlign w:val="subscript"/>
          <w:lang w:val="en-US"/>
        </w:rPr>
        <w:t xml:space="preserve">1 </w:t>
      </w:r>
      <w:r w:rsidRPr="00A15C84">
        <w:rPr>
          <w:lang w:val="en-US"/>
        </w:rPr>
        <w:t>+</w:t>
      </w:r>
      <w:r w:rsidRPr="00A15C84">
        <w:rPr>
          <w:vertAlign w:val="subscript"/>
          <w:lang w:val="en-US"/>
        </w:rPr>
        <w:t xml:space="preserve"> 2</w:t>
      </w:r>
      <w:r w:rsidRPr="00A15C84">
        <w:rPr>
          <w:lang w:val="en-US"/>
        </w:rPr>
        <w:t>u</w:t>
      </w:r>
      <w:r w:rsidRPr="00A15C84">
        <w:rPr>
          <w:vertAlign w:val="subscript"/>
          <w:lang w:val="en-US"/>
        </w:rPr>
        <w:t xml:space="preserve">2 </w:t>
      </w:r>
      <w:r w:rsidRPr="00A15C84">
        <w:rPr>
          <w:lang w:val="en-US"/>
        </w:rPr>
        <w:t>+</w:t>
      </w:r>
      <w:r w:rsidRPr="00A15C84">
        <w:rPr>
          <w:vertAlign w:val="subscript"/>
          <w:lang w:val="en-US"/>
        </w:rPr>
        <w:t xml:space="preserve"> </w:t>
      </w:r>
      <w:r w:rsidRPr="00A15C84">
        <w:rPr>
          <w:lang w:val="en-US"/>
        </w:rPr>
        <w:t>3u</w:t>
      </w:r>
      <w:r w:rsidRPr="00A15C84">
        <w:rPr>
          <w:vertAlign w:val="subscript"/>
          <w:lang w:val="en-US"/>
        </w:rPr>
        <w:t xml:space="preserve">3 </w:t>
      </w:r>
      <w:r w:rsidRPr="00A15C84">
        <w:rPr>
          <w:lang w:val="en-US"/>
        </w:rPr>
        <w:t>+ …+ nu</w:t>
      </w:r>
      <w:r w:rsidRPr="00A15C84">
        <w:rPr>
          <w:vertAlign w:val="subscript"/>
          <w:lang w:val="en-US"/>
        </w:rPr>
        <w:t xml:space="preserve">n = </w:t>
      </w:r>
      <w:r w:rsidRPr="00A15C84">
        <w:rPr>
          <w:lang w:val="en-US"/>
        </w:rPr>
        <w:t>nu</w:t>
      </w:r>
      <w:r w:rsidRPr="00A15C84">
        <w:rPr>
          <w:vertAlign w:val="subscript"/>
          <w:lang w:val="en-US"/>
        </w:rPr>
        <w:t xml:space="preserve">n+2 </w:t>
      </w:r>
      <w:r w:rsidRPr="00A15C84">
        <w:rPr>
          <w:lang w:val="en-US"/>
        </w:rPr>
        <w:t>–</w:t>
      </w:r>
      <w:r w:rsidRPr="00A15C84">
        <w:rPr>
          <w:vertAlign w:val="subscript"/>
          <w:lang w:val="en-US"/>
        </w:rPr>
        <w:t xml:space="preserve"> </w:t>
      </w:r>
      <w:r w:rsidRPr="00A15C84">
        <w:rPr>
          <w:lang w:val="en-US"/>
        </w:rPr>
        <w:t>u</w:t>
      </w:r>
      <w:r w:rsidRPr="00A15C84">
        <w:rPr>
          <w:vertAlign w:val="subscript"/>
          <w:lang w:val="en-US"/>
        </w:rPr>
        <w:t>n+3</w:t>
      </w:r>
      <w:r w:rsidRPr="00A15C84">
        <w:rPr>
          <w:lang w:val="en-US"/>
        </w:rPr>
        <w:t xml:space="preserve">+2. </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Style w:val="a5"/>
          <w:rFonts w:ascii="Times New Roman" w:hAnsi="Times New Roman"/>
          <w:sz w:val="24"/>
          <w:szCs w:val="24"/>
        </w:rPr>
        <w:footnoteReference w:id="10"/>
      </w:r>
      <w:r w:rsidRPr="00A15C84">
        <w:rPr>
          <w:rFonts w:ascii="Times New Roman" w:hAnsi="Times New Roman"/>
          <w:sz w:val="24"/>
          <w:szCs w:val="24"/>
        </w:rPr>
        <w:t xml:space="preserve">Любое число Фибоначчи можно определить и непосредственно, как некоторую функцию его номера. для этого исследуют различные последовательности </w:t>
      </w:r>
      <w:r w:rsidRPr="00A15C84">
        <w:rPr>
          <w:rFonts w:ascii="Times New Roman" w:hAnsi="Times New Roman"/>
          <w:sz w:val="24"/>
          <w:szCs w:val="24"/>
          <w:lang w:val="en-US"/>
        </w:rPr>
        <w:t>u</w:t>
      </w:r>
      <w:r w:rsidRPr="00A15C84">
        <w:rPr>
          <w:rFonts w:ascii="Times New Roman" w:hAnsi="Times New Roman"/>
          <w:sz w:val="24"/>
          <w:szCs w:val="24"/>
          <w:vertAlign w:val="subscript"/>
        </w:rPr>
        <w:t>1</w:t>
      </w:r>
      <w:r w:rsidRPr="00A15C84">
        <w:rPr>
          <w:rFonts w:ascii="Times New Roman" w:hAnsi="Times New Roman"/>
          <w:sz w:val="24"/>
          <w:szCs w:val="24"/>
        </w:rPr>
        <w:t xml:space="preserve">, </w:t>
      </w:r>
      <w:r w:rsidRPr="00A15C84">
        <w:rPr>
          <w:rFonts w:ascii="Times New Roman" w:hAnsi="Times New Roman"/>
          <w:sz w:val="24"/>
          <w:szCs w:val="24"/>
          <w:lang w:val="en-US"/>
        </w:rPr>
        <w:t>u</w:t>
      </w:r>
      <w:r w:rsidRPr="00A15C84">
        <w:rPr>
          <w:rFonts w:ascii="Times New Roman" w:hAnsi="Times New Roman"/>
          <w:sz w:val="24"/>
          <w:szCs w:val="24"/>
          <w:vertAlign w:val="subscript"/>
        </w:rPr>
        <w:t>2</w:t>
      </w:r>
      <w:r w:rsidRPr="00A15C84">
        <w:rPr>
          <w:rFonts w:ascii="Times New Roman" w:hAnsi="Times New Roman"/>
          <w:sz w:val="24"/>
          <w:szCs w:val="24"/>
        </w:rPr>
        <w:t xml:space="preserve">, ..., </w:t>
      </w:r>
      <w:r w:rsidRPr="00A15C84">
        <w:rPr>
          <w:rFonts w:ascii="Times New Roman" w:hAnsi="Times New Roman"/>
          <w:sz w:val="24"/>
          <w:szCs w:val="24"/>
          <w:lang w:val="en-US"/>
        </w:rPr>
        <w:t>u</w:t>
      </w:r>
      <w:r w:rsidRPr="00A15C84">
        <w:rPr>
          <w:rFonts w:ascii="Times New Roman" w:hAnsi="Times New Roman"/>
          <w:sz w:val="24"/>
          <w:szCs w:val="24"/>
          <w:vertAlign w:val="subscript"/>
          <w:lang w:val="en-US"/>
        </w:rPr>
        <w:t>n</w:t>
      </w:r>
      <w:r w:rsidRPr="00A15C84">
        <w:rPr>
          <w:rFonts w:ascii="Times New Roman" w:hAnsi="Times New Roman"/>
          <w:sz w:val="24"/>
          <w:szCs w:val="24"/>
        </w:rPr>
        <w:t>, ..., удовлетворяющие соотношению</w:t>
      </w:r>
    </w:p>
    <w:p w:rsidR="00A15C84" w:rsidRPr="00A15C84" w:rsidRDefault="00A15C84" w:rsidP="00A15C84">
      <w:pPr>
        <w:spacing w:line="360" w:lineRule="auto"/>
        <w:ind w:left="284"/>
        <w:jc w:val="both"/>
        <w:rPr>
          <w:vertAlign w:val="subscript"/>
        </w:rPr>
      </w:pPr>
      <w:r w:rsidRPr="00A15C84">
        <w:t xml:space="preserve"> </w:t>
      </w:r>
      <w:r w:rsidRPr="00A15C84">
        <w:rPr>
          <w:lang w:val="en-US"/>
        </w:rPr>
        <w:t>u</w:t>
      </w:r>
      <w:r w:rsidRPr="00A15C84">
        <w:rPr>
          <w:vertAlign w:val="subscript"/>
          <w:lang w:val="en-US"/>
        </w:rPr>
        <w:t>n</w:t>
      </w:r>
      <w:r w:rsidRPr="00A15C84">
        <w:rPr>
          <w:lang w:val="en-US"/>
        </w:rPr>
        <w:t>= u</w:t>
      </w:r>
      <w:r w:rsidRPr="00A15C84">
        <w:rPr>
          <w:vertAlign w:val="subscript"/>
          <w:lang w:val="en-US"/>
        </w:rPr>
        <w:t xml:space="preserve">n-2 </w:t>
      </w:r>
      <w:r w:rsidRPr="00A15C84">
        <w:rPr>
          <w:lang w:val="en-US"/>
        </w:rPr>
        <w:t>+ u</w:t>
      </w:r>
      <w:r w:rsidRPr="00A15C84">
        <w:rPr>
          <w:vertAlign w:val="subscript"/>
          <w:lang w:val="en-US"/>
        </w:rPr>
        <w:t>n-1</w:t>
      </w:r>
    </w:p>
    <w:p w:rsidR="00A15C84" w:rsidRPr="00A15C84" w:rsidRDefault="00A15C84" w:rsidP="00A15C84">
      <w:pPr>
        <w:pStyle w:val="a6"/>
        <w:numPr>
          <w:ilvl w:val="0"/>
          <w:numId w:val="2"/>
        </w:numPr>
        <w:spacing w:after="0" w:line="360" w:lineRule="auto"/>
        <w:jc w:val="both"/>
        <w:rPr>
          <w:rFonts w:ascii="Times New Roman" w:hAnsi="Times New Roman"/>
          <w:sz w:val="24"/>
          <w:szCs w:val="24"/>
        </w:rPr>
      </w:pPr>
      <w:r w:rsidRPr="00A15C84">
        <w:rPr>
          <w:rFonts w:ascii="Times New Roman" w:hAnsi="Times New Roman"/>
          <w:sz w:val="24"/>
          <w:szCs w:val="24"/>
        </w:rPr>
        <w:t>Числа Фибоначчи могут составить основу своеобразно «фибоначчисвой» системы счисления, т. е., представления любого натурального числа а в виде некоторой последовательности «цифр» ф</w:t>
      </w:r>
      <w:r w:rsidRPr="00A15C84">
        <w:rPr>
          <w:rFonts w:ascii="Times New Roman" w:hAnsi="Times New Roman"/>
          <w:sz w:val="24"/>
          <w:szCs w:val="24"/>
          <w:vertAlign w:val="subscript"/>
        </w:rPr>
        <w:t>1</w:t>
      </w:r>
      <w:r w:rsidRPr="00A15C84">
        <w:rPr>
          <w:rFonts w:ascii="Times New Roman" w:hAnsi="Times New Roman"/>
          <w:sz w:val="24"/>
          <w:szCs w:val="24"/>
        </w:rPr>
        <w:t>ф</w:t>
      </w:r>
      <w:r w:rsidRPr="00A15C84">
        <w:rPr>
          <w:rFonts w:ascii="Times New Roman" w:hAnsi="Times New Roman"/>
          <w:sz w:val="24"/>
          <w:szCs w:val="24"/>
          <w:vertAlign w:val="subscript"/>
        </w:rPr>
        <w:t>2</w:t>
      </w:r>
      <w:r w:rsidRPr="00A15C84">
        <w:rPr>
          <w:rFonts w:ascii="Times New Roman" w:hAnsi="Times New Roman"/>
          <w:sz w:val="24"/>
          <w:szCs w:val="24"/>
        </w:rPr>
        <w:t xml:space="preserve"> .. .ф</w:t>
      </w:r>
      <w:r w:rsidRPr="00A15C84">
        <w:rPr>
          <w:rFonts w:ascii="Times New Roman" w:hAnsi="Times New Roman"/>
          <w:sz w:val="24"/>
          <w:szCs w:val="24"/>
          <w:vertAlign w:val="subscript"/>
        </w:rPr>
        <w:t>г</w:t>
      </w:r>
      <w:r w:rsidRPr="00A15C84">
        <w:rPr>
          <w:rFonts w:ascii="Times New Roman" w:hAnsi="Times New Roman"/>
          <w:sz w:val="24"/>
          <w:szCs w:val="24"/>
        </w:rPr>
        <w:t>.</w:t>
      </w:r>
    </w:p>
    <w:p w:rsidR="00A15C84" w:rsidRPr="00A15C84" w:rsidRDefault="00A15C84" w:rsidP="00A15C84">
      <w:pPr>
        <w:spacing w:line="360" w:lineRule="auto"/>
        <w:jc w:val="both"/>
      </w:pPr>
    </w:p>
    <w:p w:rsidR="00A15C84" w:rsidRPr="00A15C84" w:rsidRDefault="00A15C84" w:rsidP="00A15C84">
      <w:pPr>
        <w:spacing w:line="360" w:lineRule="auto"/>
        <w:jc w:val="both"/>
      </w:pPr>
      <w:r w:rsidRPr="00A15C84">
        <w:t xml:space="preserve">Рассмотренные мною свойства являются не всеми свойствами занимательных чисел, они требуют более глубокого знания математики. </w:t>
      </w: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Default="00A15C84" w:rsidP="00A15C84">
      <w:pPr>
        <w:spacing w:line="360" w:lineRule="auto"/>
      </w:pPr>
    </w:p>
    <w:p w:rsidR="00A15C84" w:rsidRPr="00A15C84" w:rsidRDefault="00A15C84" w:rsidP="00A15C84">
      <w:pPr>
        <w:spacing w:line="360" w:lineRule="auto"/>
        <w:jc w:val="center"/>
        <w:rPr>
          <w:b/>
        </w:rPr>
      </w:pPr>
      <w:r w:rsidRPr="00A15C84">
        <w:rPr>
          <w:b/>
        </w:rPr>
        <w:t>§ 2. ТЕОРЕТИКО-ЧИСЛОВЫЕ СВОЙСТВА ЧИСЕЛ ФИБОНАЧЧИ</w:t>
      </w:r>
    </w:p>
    <w:p w:rsidR="00A15C84" w:rsidRPr="00A15C84" w:rsidRDefault="00A15C84" w:rsidP="00A15C84">
      <w:pPr>
        <w:spacing w:line="360" w:lineRule="auto"/>
        <w:ind w:firstLine="360"/>
        <w:jc w:val="both"/>
      </w:pPr>
      <w:r w:rsidRPr="00A15C84">
        <w:t>Вторая глава рассматривает  свойства чисел Фибоначчи, касающиеся их делимости.</w:t>
      </w:r>
    </w:p>
    <w:p w:rsidR="00A15C84" w:rsidRPr="00A15C84" w:rsidRDefault="00A15C84" w:rsidP="00A15C84">
      <w:pPr>
        <w:spacing w:line="360" w:lineRule="auto"/>
        <w:ind w:firstLine="360"/>
        <w:jc w:val="both"/>
      </w:pPr>
      <w:r w:rsidRPr="00A15C84">
        <w:t xml:space="preserve">Если существует хотя бы одно число Фибоначчи </w:t>
      </w:r>
      <w:r w:rsidRPr="00A15C84">
        <w:rPr>
          <w:lang w:val="en-US"/>
        </w:rPr>
        <w:t>u</w:t>
      </w:r>
      <w:r w:rsidRPr="00A15C84">
        <w:rPr>
          <w:vertAlign w:val="subscript"/>
          <w:lang w:val="en-US"/>
        </w:rPr>
        <w:t>n</w:t>
      </w:r>
      <w:r w:rsidRPr="00A15C84">
        <w:t xml:space="preserve"> делящееся на </w:t>
      </w:r>
      <w:r w:rsidRPr="00A15C84">
        <w:rPr>
          <w:lang w:val="en-US"/>
        </w:rPr>
        <w:t>m</w:t>
      </w:r>
      <w:r w:rsidRPr="00A15C84">
        <w:t xml:space="preserve">, то таких делящихся на </w:t>
      </w:r>
      <w:r w:rsidRPr="00A15C84">
        <w:rPr>
          <w:lang w:val="en-US"/>
        </w:rPr>
        <w:t>m</w:t>
      </w:r>
      <w:r w:rsidRPr="00A15C84">
        <w:t xml:space="preserve"> чисел Фибоначчи можно найти сколь угодно много. Ими будут, кроме </w:t>
      </w:r>
      <w:r w:rsidRPr="00A15C84">
        <w:rPr>
          <w:lang w:val="en-US"/>
        </w:rPr>
        <w:t>u</w:t>
      </w:r>
      <w:r w:rsidRPr="00A15C84">
        <w:rPr>
          <w:vertAlign w:val="subscript"/>
          <w:lang w:val="en-US"/>
        </w:rPr>
        <w:t>n</w:t>
      </w:r>
      <w:r w:rsidRPr="00A15C84">
        <w:t xml:space="preserve">, например, числа </w:t>
      </w:r>
      <w:r w:rsidRPr="00A15C84">
        <w:rPr>
          <w:lang w:val="en-US"/>
        </w:rPr>
        <w:t>u</w:t>
      </w:r>
      <w:r w:rsidRPr="00A15C84">
        <w:rPr>
          <w:vertAlign w:val="subscript"/>
        </w:rPr>
        <w:t>2</w:t>
      </w:r>
      <w:r w:rsidRPr="00A15C84">
        <w:rPr>
          <w:vertAlign w:val="subscript"/>
          <w:lang w:val="en-US"/>
        </w:rPr>
        <w:t>n</w:t>
      </w:r>
      <w:r w:rsidRPr="00A15C84">
        <w:t xml:space="preserve">, </w:t>
      </w:r>
      <w:r w:rsidRPr="00A15C84">
        <w:rPr>
          <w:lang w:val="en-US"/>
        </w:rPr>
        <w:t>u</w:t>
      </w:r>
      <w:r w:rsidRPr="00A15C84">
        <w:rPr>
          <w:vertAlign w:val="subscript"/>
        </w:rPr>
        <w:t>3</w:t>
      </w:r>
      <w:r w:rsidRPr="00A15C84">
        <w:rPr>
          <w:vertAlign w:val="subscript"/>
          <w:lang w:val="en-US"/>
        </w:rPr>
        <w:t>n</w:t>
      </w:r>
      <w:r w:rsidRPr="00A15C84">
        <w:t xml:space="preserve">., </w:t>
      </w:r>
      <w:r w:rsidRPr="00A15C84">
        <w:rPr>
          <w:lang w:val="en-US"/>
        </w:rPr>
        <w:t>u</w:t>
      </w:r>
      <w:r w:rsidRPr="00A15C84">
        <w:rPr>
          <w:vertAlign w:val="subscript"/>
        </w:rPr>
        <w:t>4</w:t>
      </w:r>
      <w:r w:rsidRPr="00A15C84">
        <w:rPr>
          <w:vertAlign w:val="subscript"/>
          <w:lang w:val="en-US"/>
        </w:rPr>
        <w:t>n</w:t>
      </w:r>
      <w:r w:rsidRPr="00A15C84">
        <w:t xml:space="preserve">… </w:t>
      </w:r>
    </w:p>
    <w:p w:rsidR="00A15C84" w:rsidRPr="00A15C84" w:rsidRDefault="00A15C84" w:rsidP="00A15C84">
      <w:pPr>
        <w:spacing w:line="360" w:lineRule="auto"/>
        <w:ind w:firstLine="360"/>
        <w:jc w:val="both"/>
      </w:pPr>
      <w:r w:rsidRPr="00A15C84">
        <w:t xml:space="preserve">Оказывается, что по заданному числу </w:t>
      </w:r>
      <w:r w:rsidRPr="00A15C84">
        <w:rPr>
          <w:lang w:val="en-US"/>
        </w:rPr>
        <w:t>m</w:t>
      </w:r>
      <w:r w:rsidRPr="00A15C84">
        <w:t xml:space="preserve"> можно найти хотя бы одно делящееся на него число Фибоначчи. Это доказывает следующая теорема: </w:t>
      </w:r>
      <w:r w:rsidRPr="00A15C84">
        <w:rPr>
          <w:rStyle w:val="a5"/>
        </w:rPr>
        <w:footnoteReference w:id="11"/>
      </w:r>
      <w:r w:rsidRPr="00A15C84">
        <w:rPr>
          <w:b/>
        </w:rPr>
        <w:t xml:space="preserve">Каково бы ни было целое число </w:t>
      </w:r>
      <w:r w:rsidRPr="00A15C84">
        <w:rPr>
          <w:b/>
          <w:lang w:val="en-US"/>
        </w:rPr>
        <w:t>m</w:t>
      </w:r>
      <w:r w:rsidRPr="00A15C84">
        <w:rPr>
          <w:b/>
        </w:rPr>
        <w:t xml:space="preserve">, среди первых </w:t>
      </w:r>
      <w:r w:rsidRPr="00A15C84">
        <w:rPr>
          <w:b/>
          <w:lang w:val="en-US"/>
        </w:rPr>
        <w:t>m</w:t>
      </w:r>
      <w:r w:rsidRPr="00A15C84">
        <w:rPr>
          <w:b/>
          <w:vertAlign w:val="superscript"/>
        </w:rPr>
        <w:t>2</w:t>
      </w:r>
      <w:r w:rsidRPr="00A15C84">
        <w:rPr>
          <w:b/>
        </w:rPr>
        <w:t xml:space="preserve">—1 чисел Фибоначчи найдется хотя бы одно, делящееся на </w:t>
      </w:r>
      <w:r w:rsidRPr="00A15C84">
        <w:rPr>
          <w:b/>
          <w:lang w:val="en-US"/>
        </w:rPr>
        <w:t>m</w:t>
      </w:r>
      <w:r w:rsidRPr="00A15C84">
        <w:rPr>
          <w:b/>
        </w:rPr>
        <w:t xml:space="preserve">. </w:t>
      </w:r>
      <w:r w:rsidRPr="00A15C84">
        <w:t xml:space="preserve">Эта  теорема не утверждает ничего о том, какое именно число Фибоначчи разделится на </w:t>
      </w:r>
      <w:r w:rsidRPr="00A15C84">
        <w:rPr>
          <w:lang w:val="en-US"/>
        </w:rPr>
        <w:t>m</w:t>
      </w:r>
      <w:r w:rsidRPr="00A15C84">
        <w:t xml:space="preserve">. Она говорит только, что первое число Фибоначчи, делящееся на </w:t>
      </w:r>
      <w:r w:rsidRPr="00A15C84">
        <w:rPr>
          <w:lang w:val="en-US"/>
        </w:rPr>
        <w:t>m</w:t>
      </w:r>
      <w:r w:rsidRPr="00A15C84">
        <w:t xml:space="preserve">, не должно быть особенно большим. Рассмотрим справедливость этой теоремы на конкретном примере. Пусть </w:t>
      </w:r>
      <w:r w:rsidRPr="00A15C84">
        <w:rPr>
          <w:lang w:val="en-US"/>
        </w:rPr>
        <w:t>m</w:t>
      </w:r>
      <w:r w:rsidRPr="00A15C84">
        <w:t xml:space="preserve"> = 5, тогда </w:t>
      </w:r>
      <w:r w:rsidRPr="00A15C84">
        <w:rPr>
          <w:lang w:val="en-US"/>
        </w:rPr>
        <w:t>m</w:t>
      </w:r>
      <w:r w:rsidRPr="00A15C84">
        <w:rPr>
          <w:vertAlign w:val="superscript"/>
        </w:rPr>
        <w:t>2</w:t>
      </w:r>
      <w:r w:rsidRPr="00A15C84">
        <w:t xml:space="preserve">—1 = 24, то есть </w:t>
      </w:r>
      <w:r w:rsidRPr="00A15C84">
        <w:rPr>
          <w:lang w:val="en-US"/>
        </w:rPr>
        <w:t>n</w:t>
      </w:r>
      <w:r w:rsidRPr="00A15C84">
        <w:t xml:space="preserve">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31"/>
        <w:gridCol w:w="731"/>
        <w:gridCol w:w="731"/>
        <w:gridCol w:w="731"/>
        <w:gridCol w:w="731"/>
        <w:gridCol w:w="731"/>
        <w:gridCol w:w="731"/>
        <w:gridCol w:w="731"/>
        <w:gridCol w:w="731"/>
        <w:gridCol w:w="681"/>
        <w:gridCol w:w="681"/>
        <w:gridCol w:w="681"/>
      </w:tblGrid>
      <w:tr w:rsidR="00A15C84" w:rsidRPr="00A15C84" w:rsidTr="00B74174">
        <w:tc>
          <w:tcPr>
            <w:tcW w:w="949" w:type="dxa"/>
          </w:tcPr>
          <w:p w:rsidR="00A15C84" w:rsidRPr="00A15C84" w:rsidRDefault="00A15C84" w:rsidP="00A15C84">
            <w:pPr>
              <w:spacing w:line="360" w:lineRule="auto"/>
              <w:jc w:val="both"/>
            </w:pPr>
            <w:r w:rsidRPr="00A15C84">
              <w:t>№ п-п</w:t>
            </w:r>
          </w:p>
        </w:tc>
        <w:tc>
          <w:tcPr>
            <w:tcW w:w="731" w:type="dxa"/>
          </w:tcPr>
          <w:p w:rsidR="00A15C84" w:rsidRPr="00A15C84" w:rsidRDefault="00A15C84" w:rsidP="00A15C84">
            <w:pPr>
              <w:spacing w:line="360" w:lineRule="auto"/>
              <w:jc w:val="both"/>
            </w:pPr>
            <w:r w:rsidRPr="00A15C84">
              <w:t>1</w:t>
            </w:r>
          </w:p>
        </w:tc>
        <w:tc>
          <w:tcPr>
            <w:tcW w:w="731" w:type="dxa"/>
          </w:tcPr>
          <w:p w:rsidR="00A15C84" w:rsidRPr="00A15C84" w:rsidRDefault="00A15C84" w:rsidP="00A15C84">
            <w:pPr>
              <w:spacing w:line="360" w:lineRule="auto"/>
              <w:jc w:val="both"/>
            </w:pPr>
            <w:r w:rsidRPr="00A15C84">
              <w:t>2</w:t>
            </w:r>
          </w:p>
        </w:tc>
        <w:tc>
          <w:tcPr>
            <w:tcW w:w="731" w:type="dxa"/>
          </w:tcPr>
          <w:p w:rsidR="00A15C84" w:rsidRPr="00A15C84" w:rsidRDefault="00A15C84" w:rsidP="00A15C84">
            <w:pPr>
              <w:spacing w:line="360" w:lineRule="auto"/>
              <w:jc w:val="both"/>
            </w:pPr>
            <w:r w:rsidRPr="00A15C84">
              <w:t>3</w:t>
            </w:r>
          </w:p>
        </w:tc>
        <w:tc>
          <w:tcPr>
            <w:tcW w:w="731" w:type="dxa"/>
          </w:tcPr>
          <w:p w:rsidR="00A15C84" w:rsidRPr="00A15C84" w:rsidRDefault="00A15C84" w:rsidP="00A15C84">
            <w:pPr>
              <w:spacing w:line="360" w:lineRule="auto"/>
              <w:jc w:val="both"/>
            </w:pPr>
            <w:r w:rsidRPr="00A15C84">
              <w:t>4</w:t>
            </w:r>
          </w:p>
        </w:tc>
        <w:tc>
          <w:tcPr>
            <w:tcW w:w="731" w:type="dxa"/>
          </w:tcPr>
          <w:p w:rsidR="00A15C84" w:rsidRPr="00A15C84" w:rsidRDefault="00A15C84" w:rsidP="00A15C84">
            <w:pPr>
              <w:spacing w:line="360" w:lineRule="auto"/>
              <w:jc w:val="both"/>
            </w:pPr>
            <w:r w:rsidRPr="00A15C84">
              <w:t>5</w:t>
            </w:r>
          </w:p>
        </w:tc>
        <w:tc>
          <w:tcPr>
            <w:tcW w:w="731" w:type="dxa"/>
          </w:tcPr>
          <w:p w:rsidR="00A15C84" w:rsidRPr="00A15C84" w:rsidRDefault="00A15C84" w:rsidP="00A15C84">
            <w:pPr>
              <w:spacing w:line="360" w:lineRule="auto"/>
              <w:jc w:val="both"/>
            </w:pPr>
            <w:r w:rsidRPr="00A15C84">
              <w:t>6</w:t>
            </w:r>
          </w:p>
        </w:tc>
        <w:tc>
          <w:tcPr>
            <w:tcW w:w="731" w:type="dxa"/>
          </w:tcPr>
          <w:p w:rsidR="00A15C84" w:rsidRPr="00A15C84" w:rsidRDefault="00A15C84" w:rsidP="00A15C84">
            <w:pPr>
              <w:spacing w:line="360" w:lineRule="auto"/>
              <w:jc w:val="both"/>
            </w:pPr>
            <w:r w:rsidRPr="00A15C84">
              <w:t>7</w:t>
            </w:r>
          </w:p>
        </w:tc>
        <w:tc>
          <w:tcPr>
            <w:tcW w:w="731" w:type="dxa"/>
          </w:tcPr>
          <w:p w:rsidR="00A15C84" w:rsidRPr="00A15C84" w:rsidRDefault="00A15C84" w:rsidP="00A15C84">
            <w:pPr>
              <w:spacing w:line="360" w:lineRule="auto"/>
              <w:jc w:val="both"/>
            </w:pPr>
            <w:r w:rsidRPr="00A15C84">
              <w:t>8</w:t>
            </w:r>
          </w:p>
        </w:tc>
        <w:tc>
          <w:tcPr>
            <w:tcW w:w="731" w:type="dxa"/>
          </w:tcPr>
          <w:p w:rsidR="00A15C84" w:rsidRPr="00A15C84" w:rsidRDefault="00A15C84" w:rsidP="00A15C84">
            <w:pPr>
              <w:spacing w:line="360" w:lineRule="auto"/>
              <w:jc w:val="both"/>
            </w:pPr>
            <w:r w:rsidRPr="00A15C84">
              <w:t>9</w:t>
            </w:r>
          </w:p>
        </w:tc>
        <w:tc>
          <w:tcPr>
            <w:tcW w:w="681" w:type="dxa"/>
          </w:tcPr>
          <w:p w:rsidR="00A15C84" w:rsidRPr="00A15C84" w:rsidRDefault="00A15C84" w:rsidP="00A15C84">
            <w:pPr>
              <w:spacing w:line="360" w:lineRule="auto"/>
              <w:jc w:val="both"/>
            </w:pPr>
            <w:r w:rsidRPr="00A15C84">
              <w:t>10</w:t>
            </w:r>
          </w:p>
        </w:tc>
        <w:tc>
          <w:tcPr>
            <w:tcW w:w="681" w:type="dxa"/>
          </w:tcPr>
          <w:p w:rsidR="00A15C84" w:rsidRPr="00A15C84" w:rsidRDefault="00A15C84" w:rsidP="00A15C84">
            <w:pPr>
              <w:spacing w:line="360" w:lineRule="auto"/>
              <w:jc w:val="both"/>
            </w:pPr>
            <w:r w:rsidRPr="00A15C84">
              <w:t>11</w:t>
            </w:r>
          </w:p>
        </w:tc>
        <w:tc>
          <w:tcPr>
            <w:tcW w:w="681" w:type="dxa"/>
          </w:tcPr>
          <w:p w:rsidR="00A15C84" w:rsidRPr="00A15C84" w:rsidRDefault="00A15C84" w:rsidP="00A15C84">
            <w:pPr>
              <w:spacing w:line="360" w:lineRule="auto"/>
              <w:jc w:val="both"/>
            </w:pPr>
            <w:r w:rsidRPr="00A15C84">
              <w:t>12</w:t>
            </w:r>
          </w:p>
        </w:tc>
      </w:tr>
      <w:tr w:rsidR="00A15C84" w:rsidRPr="00A15C84" w:rsidTr="00B74174">
        <w:tc>
          <w:tcPr>
            <w:tcW w:w="949" w:type="dxa"/>
          </w:tcPr>
          <w:p w:rsidR="00A15C84" w:rsidRPr="00A15C84" w:rsidRDefault="00A15C84" w:rsidP="00A15C84">
            <w:pPr>
              <w:spacing w:line="360" w:lineRule="auto"/>
              <w:jc w:val="both"/>
            </w:pPr>
            <w:r w:rsidRPr="00A15C84">
              <w:t>Числа</w:t>
            </w:r>
          </w:p>
        </w:tc>
        <w:tc>
          <w:tcPr>
            <w:tcW w:w="731" w:type="dxa"/>
          </w:tcPr>
          <w:p w:rsidR="00A15C84" w:rsidRPr="00A15C84" w:rsidRDefault="00A15C84" w:rsidP="00A15C84">
            <w:pPr>
              <w:spacing w:line="360" w:lineRule="auto"/>
              <w:jc w:val="both"/>
            </w:pPr>
            <w:r w:rsidRPr="00A15C84">
              <w:t>1</w:t>
            </w:r>
          </w:p>
        </w:tc>
        <w:tc>
          <w:tcPr>
            <w:tcW w:w="731" w:type="dxa"/>
          </w:tcPr>
          <w:p w:rsidR="00A15C84" w:rsidRPr="00A15C84" w:rsidRDefault="00A15C84" w:rsidP="00A15C84">
            <w:pPr>
              <w:spacing w:line="360" w:lineRule="auto"/>
              <w:jc w:val="both"/>
            </w:pPr>
            <w:r w:rsidRPr="00A15C84">
              <w:t>1</w:t>
            </w:r>
          </w:p>
        </w:tc>
        <w:tc>
          <w:tcPr>
            <w:tcW w:w="731" w:type="dxa"/>
          </w:tcPr>
          <w:p w:rsidR="00A15C84" w:rsidRPr="00A15C84" w:rsidRDefault="00A15C84" w:rsidP="00A15C84">
            <w:pPr>
              <w:spacing w:line="360" w:lineRule="auto"/>
              <w:jc w:val="both"/>
            </w:pPr>
            <w:r w:rsidRPr="00A15C84">
              <w:t>2</w:t>
            </w:r>
          </w:p>
        </w:tc>
        <w:tc>
          <w:tcPr>
            <w:tcW w:w="731" w:type="dxa"/>
          </w:tcPr>
          <w:p w:rsidR="00A15C84" w:rsidRPr="00A15C84" w:rsidRDefault="00A15C84" w:rsidP="00A15C84">
            <w:pPr>
              <w:spacing w:line="360" w:lineRule="auto"/>
              <w:jc w:val="both"/>
            </w:pPr>
            <w:r w:rsidRPr="00A15C84">
              <w:t>3</w:t>
            </w:r>
          </w:p>
        </w:tc>
        <w:tc>
          <w:tcPr>
            <w:tcW w:w="731" w:type="dxa"/>
          </w:tcPr>
          <w:p w:rsidR="00A15C84" w:rsidRPr="00A15C84" w:rsidRDefault="00A15C84" w:rsidP="00A15C84">
            <w:pPr>
              <w:spacing w:line="360" w:lineRule="auto"/>
              <w:jc w:val="both"/>
              <w:rPr>
                <w:color w:val="FF0000"/>
              </w:rPr>
            </w:pPr>
            <w:r w:rsidRPr="00A15C84">
              <w:rPr>
                <w:color w:val="FF0000"/>
              </w:rPr>
              <w:t>5</w:t>
            </w:r>
          </w:p>
        </w:tc>
        <w:tc>
          <w:tcPr>
            <w:tcW w:w="731" w:type="dxa"/>
          </w:tcPr>
          <w:p w:rsidR="00A15C84" w:rsidRPr="00A15C84" w:rsidRDefault="00A15C84" w:rsidP="00A15C84">
            <w:pPr>
              <w:spacing w:line="360" w:lineRule="auto"/>
              <w:jc w:val="both"/>
            </w:pPr>
            <w:r w:rsidRPr="00A15C84">
              <w:t>8</w:t>
            </w:r>
          </w:p>
        </w:tc>
        <w:tc>
          <w:tcPr>
            <w:tcW w:w="731" w:type="dxa"/>
          </w:tcPr>
          <w:p w:rsidR="00A15C84" w:rsidRPr="00A15C84" w:rsidRDefault="00A15C84" w:rsidP="00A15C84">
            <w:pPr>
              <w:spacing w:line="360" w:lineRule="auto"/>
              <w:jc w:val="both"/>
            </w:pPr>
            <w:r w:rsidRPr="00A15C84">
              <w:t>13</w:t>
            </w:r>
          </w:p>
        </w:tc>
        <w:tc>
          <w:tcPr>
            <w:tcW w:w="731" w:type="dxa"/>
          </w:tcPr>
          <w:p w:rsidR="00A15C84" w:rsidRPr="00A15C84" w:rsidRDefault="00A15C84" w:rsidP="00A15C84">
            <w:pPr>
              <w:spacing w:line="360" w:lineRule="auto"/>
              <w:jc w:val="both"/>
            </w:pPr>
            <w:r w:rsidRPr="00A15C84">
              <w:t>21</w:t>
            </w:r>
          </w:p>
        </w:tc>
        <w:tc>
          <w:tcPr>
            <w:tcW w:w="731" w:type="dxa"/>
          </w:tcPr>
          <w:p w:rsidR="00A15C84" w:rsidRPr="00A15C84" w:rsidRDefault="00A15C84" w:rsidP="00A15C84">
            <w:pPr>
              <w:spacing w:line="360" w:lineRule="auto"/>
              <w:jc w:val="both"/>
            </w:pPr>
            <w:r w:rsidRPr="00A15C84">
              <w:t>34</w:t>
            </w:r>
          </w:p>
        </w:tc>
        <w:tc>
          <w:tcPr>
            <w:tcW w:w="681" w:type="dxa"/>
          </w:tcPr>
          <w:p w:rsidR="00A15C84" w:rsidRPr="00A15C84" w:rsidRDefault="00A15C84" w:rsidP="00A15C84">
            <w:pPr>
              <w:spacing w:line="360" w:lineRule="auto"/>
              <w:jc w:val="both"/>
              <w:rPr>
                <w:color w:val="FF0000"/>
              </w:rPr>
            </w:pPr>
            <w:r w:rsidRPr="00A15C84">
              <w:rPr>
                <w:color w:val="FF0000"/>
              </w:rPr>
              <w:t>55</w:t>
            </w:r>
          </w:p>
        </w:tc>
        <w:tc>
          <w:tcPr>
            <w:tcW w:w="681" w:type="dxa"/>
          </w:tcPr>
          <w:p w:rsidR="00A15C84" w:rsidRPr="00A15C84" w:rsidRDefault="00A15C84" w:rsidP="00A15C84">
            <w:pPr>
              <w:spacing w:line="360" w:lineRule="auto"/>
              <w:jc w:val="both"/>
            </w:pPr>
            <w:r w:rsidRPr="00A15C84">
              <w:t>89</w:t>
            </w:r>
          </w:p>
        </w:tc>
        <w:tc>
          <w:tcPr>
            <w:tcW w:w="681" w:type="dxa"/>
          </w:tcPr>
          <w:p w:rsidR="00A15C84" w:rsidRPr="00A15C84" w:rsidRDefault="00A15C84" w:rsidP="00A15C84">
            <w:pPr>
              <w:spacing w:line="360" w:lineRule="auto"/>
              <w:jc w:val="both"/>
            </w:pPr>
            <w:r w:rsidRPr="00A15C84">
              <w:t>144</w:t>
            </w:r>
          </w:p>
        </w:tc>
      </w:tr>
    </w:tbl>
    <w:p w:rsidR="00A15C84" w:rsidRPr="00A15C84" w:rsidRDefault="00A15C84" w:rsidP="00A15C84">
      <w:pPr>
        <w:spacing w:line="360" w:lineRule="auto"/>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94"/>
        <w:gridCol w:w="694"/>
        <w:gridCol w:w="694"/>
        <w:gridCol w:w="694"/>
        <w:gridCol w:w="723"/>
        <w:gridCol w:w="723"/>
        <w:gridCol w:w="723"/>
        <w:gridCol w:w="723"/>
        <w:gridCol w:w="816"/>
        <w:gridCol w:w="816"/>
        <w:gridCol w:w="816"/>
        <w:gridCol w:w="816"/>
      </w:tblGrid>
      <w:tr w:rsidR="00A15C84" w:rsidRPr="00A15C84" w:rsidTr="00B74174">
        <w:tc>
          <w:tcPr>
            <w:tcW w:w="949" w:type="dxa"/>
          </w:tcPr>
          <w:p w:rsidR="00A15C84" w:rsidRPr="00A15C84" w:rsidRDefault="00A15C84" w:rsidP="00A15C84">
            <w:pPr>
              <w:spacing w:line="360" w:lineRule="auto"/>
              <w:jc w:val="both"/>
            </w:pPr>
            <w:r w:rsidRPr="00A15C84">
              <w:t>№ п-п</w:t>
            </w:r>
          </w:p>
        </w:tc>
        <w:tc>
          <w:tcPr>
            <w:tcW w:w="731" w:type="dxa"/>
          </w:tcPr>
          <w:p w:rsidR="00A15C84" w:rsidRPr="00A15C84" w:rsidRDefault="00A15C84" w:rsidP="00A15C84">
            <w:pPr>
              <w:spacing w:line="360" w:lineRule="auto"/>
              <w:jc w:val="both"/>
            </w:pPr>
            <w:r w:rsidRPr="00A15C84">
              <w:t>13</w:t>
            </w:r>
          </w:p>
        </w:tc>
        <w:tc>
          <w:tcPr>
            <w:tcW w:w="731" w:type="dxa"/>
          </w:tcPr>
          <w:p w:rsidR="00A15C84" w:rsidRPr="00A15C84" w:rsidRDefault="00A15C84" w:rsidP="00A15C84">
            <w:pPr>
              <w:spacing w:line="360" w:lineRule="auto"/>
              <w:jc w:val="both"/>
            </w:pPr>
            <w:r w:rsidRPr="00A15C84">
              <w:t>14</w:t>
            </w:r>
          </w:p>
        </w:tc>
        <w:tc>
          <w:tcPr>
            <w:tcW w:w="731" w:type="dxa"/>
          </w:tcPr>
          <w:p w:rsidR="00A15C84" w:rsidRPr="00A15C84" w:rsidRDefault="00A15C84" w:rsidP="00A15C84">
            <w:pPr>
              <w:spacing w:line="360" w:lineRule="auto"/>
              <w:jc w:val="both"/>
            </w:pPr>
            <w:r w:rsidRPr="00A15C84">
              <w:t>15</w:t>
            </w:r>
          </w:p>
        </w:tc>
        <w:tc>
          <w:tcPr>
            <w:tcW w:w="731" w:type="dxa"/>
          </w:tcPr>
          <w:p w:rsidR="00A15C84" w:rsidRPr="00A15C84" w:rsidRDefault="00A15C84" w:rsidP="00A15C84">
            <w:pPr>
              <w:spacing w:line="360" w:lineRule="auto"/>
              <w:jc w:val="both"/>
            </w:pPr>
            <w:r w:rsidRPr="00A15C84">
              <w:t>16</w:t>
            </w:r>
          </w:p>
        </w:tc>
        <w:tc>
          <w:tcPr>
            <w:tcW w:w="731" w:type="dxa"/>
          </w:tcPr>
          <w:p w:rsidR="00A15C84" w:rsidRPr="00A15C84" w:rsidRDefault="00A15C84" w:rsidP="00A15C84">
            <w:pPr>
              <w:spacing w:line="360" w:lineRule="auto"/>
              <w:jc w:val="both"/>
            </w:pPr>
            <w:r w:rsidRPr="00A15C84">
              <w:t>17</w:t>
            </w:r>
          </w:p>
        </w:tc>
        <w:tc>
          <w:tcPr>
            <w:tcW w:w="731" w:type="dxa"/>
          </w:tcPr>
          <w:p w:rsidR="00A15C84" w:rsidRPr="00A15C84" w:rsidRDefault="00A15C84" w:rsidP="00A15C84">
            <w:pPr>
              <w:spacing w:line="360" w:lineRule="auto"/>
              <w:jc w:val="both"/>
            </w:pPr>
            <w:r w:rsidRPr="00A15C84">
              <w:t>18</w:t>
            </w:r>
          </w:p>
        </w:tc>
        <w:tc>
          <w:tcPr>
            <w:tcW w:w="731" w:type="dxa"/>
          </w:tcPr>
          <w:p w:rsidR="00A15C84" w:rsidRPr="00A15C84" w:rsidRDefault="00A15C84" w:rsidP="00A15C84">
            <w:pPr>
              <w:spacing w:line="360" w:lineRule="auto"/>
              <w:jc w:val="both"/>
            </w:pPr>
            <w:r w:rsidRPr="00A15C84">
              <w:t>19</w:t>
            </w:r>
          </w:p>
        </w:tc>
        <w:tc>
          <w:tcPr>
            <w:tcW w:w="731" w:type="dxa"/>
          </w:tcPr>
          <w:p w:rsidR="00A15C84" w:rsidRPr="00A15C84" w:rsidRDefault="00A15C84" w:rsidP="00A15C84">
            <w:pPr>
              <w:spacing w:line="360" w:lineRule="auto"/>
              <w:jc w:val="both"/>
            </w:pPr>
            <w:r w:rsidRPr="00A15C84">
              <w:t>20</w:t>
            </w:r>
          </w:p>
        </w:tc>
        <w:tc>
          <w:tcPr>
            <w:tcW w:w="731" w:type="dxa"/>
          </w:tcPr>
          <w:p w:rsidR="00A15C84" w:rsidRPr="00A15C84" w:rsidRDefault="00A15C84" w:rsidP="00A15C84">
            <w:pPr>
              <w:spacing w:line="360" w:lineRule="auto"/>
              <w:jc w:val="both"/>
            </w:pPr>
            <w:r w:rsidRPr="00A15C84">
              <w:t>21</w:t>
            </w:r>
          </w:p>
        </w:tc>
        <w:tc>
          <w:tcPr>
            <w:tcW w:w="681" w:type="dxa"/>
          </w:tcPr>
          <w:p w:rsidR="00A15C84" w:rsidRPr="00A15C84" w:rsidRDefault="00A15C84" w:rsidP="00A15C84">
            <w:pPr>
              <w:spacing w:line="360" w:lineRule="auto"/>
              <w:jc w:val="both"/>
            </w:pPr>
            <w:r w:rsidRPr="00A15C84">
              <w:t>22</w:t>
            </w:r>
          </w:p>
        </w:tc>
        <w:tc>
          <w:tcPr>
            <w:tcW w:w="681" w:type="dxa"/>
          </w:tcPr>
          <w:p w:rsidR="00A15C84" w:rsidRPr="00A15C84" w:rsidRDefault="00A15C84" w:rsidP="00A15C84">
            <w:pPr>
              <w:spacing w:line="360" w:lineRule="auto"/>
              <w:jc w:val="both"/>
            </w:pPr>
            <w:r w:rsidRPr="00A15C84">
              <w:t>23</w:t>
            </w:r>
          </w:p>
        </w:tc>
        <w:tc>
          <w:tcPr>
            <w:tcW w:w="681" w:type="dxa"/>
          </w:tcPr>
          <w:p w:rsidR="00A15C84" w:rsidRPr="00A15C84" w:rsidRDefault="00A15C84" w:rsidP="00A15C84">
            <w:pPr>
              <w:spacing w:line="360" w:lineRule="auto"/>
              <w:jc w:val="both"/>
            </w:pPr>
            <w:r w:rsidRPr="00A15C84">
              <w:t>24</w:t>
            </w:r>
          </w:p>
        </w:tc>
      </w:tr>
      <w:tr w:rsidR="00A15C84" w:rsidRPr="00A15C84" w:rsidTr="00B74174">
        <w:tc>
          <w:tcPr>
            <w:tcW w:w="949" w:type="dxa"/>
          </w:tcPr>
          <w:p w:rsidR="00A15C84" w:rsidRPr="00A15C84" w:rsidRDefault="00A15C84" w:rsidP="00A15C84">
            <w:pPr>
              <w:spacing w:line="360" w:lineRule="auto"/>
              <w:jc w:val="both"/>
            </w:pPr>
            <w:r w:rsidRPr="00A15C84">
              <w:t>Числа</w:t>
            </w:r>
          </w:p>
        </w:tc>
        <w:tc>
          <w:tcPr>
            <w:tcW w:w="731" w:type="dxa"/>
          </w:tcPr>
          <w:p w:rsidR="00A15C84" w:rsidRPr="00A15C84" w:rsidRDefault="00A15C84" w:rsidP="00A15C84">
            <w:pPr>
              <w:spacing w:line="360" w:lineRule="auto"/>
              <w:jc w:val="both"/>
            </w:pPr>
            <w:r w:rsidRPr="00A15C84">
              <w:t>233</w:t>
            </w:r>
          </w:p>
        </w:tc>
        <w:tc>
          <w:tcPr>
            <w:tcW w:w="731" w:type="dxa"/>
          </w:tcPr>
          <w:p w:rsidR="00A15C84" w:rsidRPr="00A15C84" w:rsidRDefault="00A15C84" w:rsidP="00A15C84">
            <w:pPr>
              <w:spacing w:line="360" w:lineRule="auto"/>
              <w:jc w:val="both"/>
            </w:pPr>
            <w:r w:rsidRPr="00A15C84">
              <w:t>377</w:t>
            </w:r>
          </w:p>
        </w:tc>
        <w:tc>
          <w:tcPr>
            <w:tcW w:w="731" w:type="dxa"/>
          </w:tcPr>
          <w:p w:rsidR="00A15C84" w:rsidRPr="00A15C84" w:rsidRDefault="00A15C84" w:rsidP="00A15C84">
            <w:pPr>
              <w:spacing w:line="360" w:lineRule="auto"/>
              <w:jc w:val="both"/>
              <w:rPr>
                <w:color w:val="FF0000"/>
              </w:rPr>
            </w:pPr>
            <w:r w:rsidRPr="00A15C84">
              <w:rPr>
                <w:color w:val="FF0000"/>
              </w:rPr>
              <w:t>610</w:t>
            </w:r>
          </w:p>
        </w:tc>
        <w:tc>
          <w:tcPr>
            <w:tcW w:w="731" w:type="dxa"/>
          </w:tcPr>
          <w:p w:rsidR="00A15C84" w:rsidRPr="00A15C84" w:rsidRDefault="00A15C84" w:rsidP="00A15C84">
            <w:pPr>
              <w:spacing w:line="360" w:lineRule="auto"/>
              <w:jc w:val="both"/>
            </w:pPr>
            <w:r w:rsidRPr="00A15C84">
              <w:t>987</w:t>
            </w:r>
          </w:p>
        </w:tc>
        <w:tc>
          <w:tcPr>
            <w:tcW w:w="731" w:type="dxa"/>
          </w:tcPr>
          <w:p w:rsidR="00A15C84" w:rsidRPr="00A15C84" w:rsidRDefault="00A15C84" w:rsidP="00A15C84">
            <w:pPr>
              <w:spacing w:line="360" w:lineRule="auto"/>
              <w:jc w:val="both"/>
            </w:pPr>
            <w:r w:rsidRPr="00A15C84">
              <w:t>1597</w:t>
            </w:r>
          </w:p>
        </w:tc>
        <w:tc>
          <w:tcPr>
            <w:tcW w:w="731" w:type="dxa"/>
          </w:tcPr>
          <w:p w:rsidR="00A15C84" w:rsidRPr="00A15C84" w:rsidRDefault="00A15C84" w:rsidP="00A15C84">
            <w:pPr>
              <w:spacing w:line="360" w:lineRule="auto"/>
              <w:jc w:val="both"/>
            </w:pPr>
            <w:r w:rsidRPr="00A15C84">
              <w:t>2584</w:t>
            </w:r>
          </w:p>
        </w:tc>
        <w:tc>
          <w:tcPr>
            <w:tcW w:w="731" w:type="dxa"/>
          </w:tcPr>
          <w:p w:rsidR="00A15C84" w:rsidRPr="00A15C84" w:rsidRDefault="00A15C84" w:rsidP="00A15C84">
            <w:pPr>
              <w:spacing w:line="360" w:lineRule="auto"/>
              <w:jc w:val="both"/>
            </w:pPr>
            <w:r w:rsidRPr="00A15C84">
              <w:t>4181</w:t>
            </w:r>
          </w:p>
        </w:tc>
        <w:tc>
          <w:tcPr>
            <w:tcW w:w="731" w:type="dxa"/>
          </w:tcPr>
          <w:p w:rsidR="00A15C84" w:rsidRPr="00A15C84" w:rsidRDefault="00A15C84" w:rsidP="00A15C84">
            <w:pPr>
              <w:spacing w:line="360" w:lineRule="auto"/>
              <w:jc w:val="both"/>
              <w:rPr>
                <w:color w:val="FF0000"/>
              </w:rPr>
            </w:pPr>
            <w:r w:rsidRPr="00A15C84">
              <w:rPr>
                <w:color w:val="FF0000"/>
              </w:rPr>
              <w:t>6765</w:t>
            </w:r>
          </w:p>
        </w:tc>
        <w:tc>
          <w:tcPr>
            <w:tcW w:w="731" w:type="dxa"/>
          </w:tcPr>
          <w:p w:rsidR="00A15C84" w:rsidRPr="00A15C84" w:rsidRDefault="00A15C84" w:rsidP="00A15C84">
            <w:pPr>
              <w:spacing w:line="360" w:lineRule="auto"/>
              <w:jc w:val="both"/>
            </w:pPr>
            <w:r w:rsidRPr="00A15C84">
              <w:t>10946</w:t>
            </w:r>
          </w:p>
        </w:tc>
        <w:tc>
          <w:tcPr>
            <w:tcW w:w="681" w:type="dxa"/>
          </w:tcPr>
          <w:p w:rsidR="00A15C84" w:rsidRPr="00A15C84" w:rsidRDefault="00A15C84" w:rsidP="00A15C84">
            <w:pPr>
              <w:spacing w:line="360" w:lineRule="auto"/>
              <w:jc w:val="both"/>
            </w:pPr>
            <w:r w:rsidRPr="00A15C84">
              <w:t>17711</w:t>
            </w:r>
          </w:p>
        </w:tc>
        <w:tc>
          <w:tcPr>
            <w:tcW w:w="681" w:type="dxa"/>
          </w:tcPr>
          <w:p w:rsidR="00A15C84" w:rsidRPr="00A15C84" w:rsidRDefault="00A15C84" w:rsidP="00A15C84">
            <w:pPr>
              <w:spacing w:line="360" w:lineRule="auto"/>
              <w:jc w:val="both"/>
            </w:pPr>
            <w:r w:rsidRPr="00A15C84">
              <w:t>28657</w:t>
            </w:r>
          </w:p>
        </w:tc>
        <w:tc>
          <w:tcPr>
            <w:tcW w:w="681" w:type="dxa"/>
          </w:tcPr>
          <w:p w:rsidR="00A15C84" w:rsidRPr="00A15C84" w:rsidRDefault="00A15C84" w:rsidP="00A15C84">
            <w:pPr>
              <w:spacing w:line="360" w:lineRule="auto"/>
              <w:jc w:val="both"/>
            </w:pPr>
            <w:r w:rsidRPr="00A15C84">
              <w:t>46368</w:t>
            </w:r>
          </w:p>
        </w:tc>
      </w:tr>
    </w:tbl>
    <w:p w:rsidR="00A15C84" w:rsidRPr="00A15C84" w:rsidRDefault="00A15C84" w:rsidP="00A15C84">
      <w:pPr>
        <w:spacing w:line="360" w:lineRule="auto"/>
        <w:ind w:firstLine="360"/>
        <w:jc w:val="both"/>
        <w:rPr>
          <w:lang w:val="en-US"/>
        </w:rPr>
      </w:pPr>
    </w:p>
    <w:p w:rsidR="00A15C84" w:rsidRPr="00A15C84" w:rsidRDefault="00A15C84" w:rsidP="00A15C84">
      <w:pPr>
        <w:spacing w:line="360" w:lineRule="auto"/>
        <w:ind w:firstLine="360"/>
        <w:jc w:val="both"/>
      </w:pPr>
      <w:r w:rsidRPr="00A15C84">
        <w:rPr>
          <w:b/>
        </w:rPr>
        <w:t>Вывод:</w:t>
      </w:r>
      <w:r w:rsidRPr="00A15C84">
        <w:t xml:space="preserve"> Приняв за </w:t>
      </w:r>
      <w:r w:rsidRPr="00A15C84">
        <w:rPr>
          <w:lang w:val="en-US"/>
        </w:rPr>
        <w:t>m</w:t>
      </w:r>
      <w:r w:rsidRPr="00A15C84">
        <w:t xml:space="preserve"> число 5. Из 24 чисел последовательности Фибоначчи на </w:t>
      </w:r>
      <w:r w:rsidRPr="00A15C84">
        <w:rPr>
          <w:lang w:val="en-US"/>
        </w:rPr>
        <w:t>m</w:t>
      </w:r>
      <w:r w:rsidRPr="00A15C84">
        <w:t xml:space="preserve"> делится 4 числа. Теорема верна.</w:t>
      </w:r>
    </w:p>
    <w:p w:rsidR="00A15C84" w:rsidRPr="00A15C84" w:rsidRDefault="00A15C84" w:rsidP="00A15C84">
      <w:pPr>
        <w:spacing w:line="360" w:lineRule="auto"/>
        <w:jc w:val="both"/>
        <w:rPr>
          <w:b/>
        </w:rPr>
      </w:pPr>
      <w:r w:rsidRPr="00A15C84">
        <w:rPr>
          <w:rStyle w:val="a5"/>
          <w:b/>
        </w:rPr>
        <w:footnoteReference w:id="12"/>
      </w:r>
      <w:r w:rsidRPr="00A15C84">
        <w:rPr>
          <w:b/>
        </w:rPr>
        <w:t>Теорема. Соседние числа Фибоначчи взаимно просты.</w:t>
      </w:r>
    </w:p>
    <w:p w:rsidR="00A15C84" w:rsidRPr="00A15C84" w:rsidRDefault="00A15C84" w:rsidP="00A15C84">
      <w:pPr>
        <w:spacing w:line="360" w:lineRule="auto"/>
        <w:jc w:val="both"/>
      </w:pPr>
      <w:r w:rsidRPr="00A15C84">
        <w:t xml:space="preserve">Возьмем два соседних числа. Например, </w:t>
      </w:r>
      <w:r w:rsidRPr="00A15C84">
        <w:rPr>
          <w:lang w:val="en-US"/>
        </w:rPr>
        <w:t>u</w:t>
      </w:r>
      <w:r w:rsidRPr="00A15C84">
        <w:rPr>
          <w:vertAlign w:val="subscript"/>
        </w:rPr>
        <w:t xml:space="preserve">5 </w:t>
      </w:r>
      <w:r w:rsidRPr="00A15C84">
        <w:t>= 5  и</w:t>
      </w:r>
      <w:r w:rsidRPr="00A15C84">
        <w:rPr>
          <w:vertAlign w:val="subscript"/>
        </w:rPr>
        <w:t xml:space="preserve"> </w:t>
      </w:r>
      <w:r w:rsidRPr="00A15C84">
        <w:t xml:space="preserve"> </w:t>
      </w:r>
      <w:r w:rsidRPr="00A15C84">
        <w:rPr>
          <w:lang w:val="en-US"/>
        </w:rPr>
        <w:t>u</w:t>
      </w:r>
      <w:r w:rsidRPr="00A15C84">
        <w:rPr>
          <w:vertAlign w:val="subscript"/>
        </w:rPr>
        <w:t xml:space="preserve">6 </w:t>
      </w:r>
      <w:r w:rsidRPr="00A15C84">
        <w:t xml:space="preserve">= 8. </w:t>
      </w:r>
    </w:p>
    <w:p w:rsidR="00A15C84" w:rsidRPr="00A15C84" w:rsidRDefault="00A15C84" w:rsidP="00A15C84">
      <w:pPr>
        <w:spacing w:line="360" w:lineRule="auto"/>
        <w:jc w:val="both"/>
      </w:pPr>
      <w:r w:rsidRPr="00A15C84">
        <w:t>Пусть вопреки утверждению теоремы 5 и 8 имеют некоторый общий делитель d&gt; 1. Тогда и их разность 8 - 5 будет делиться на d. А так как 8 — 5 = 3(</w:t>
      </w:r>
      <w:r w:rsidRPr="00A15C84">
        <w:rPr>
          <w:lang w:val="en-US"/>
        </w:rPr>
        <w:t>u</w:t>
      </w:r>
      <w:r w:rsidRPr="00A15C84">
        <w:rPr>
          <w:vertAlign w:val="subscript"/>
        </w:rPr>
        <w:t>4</w:t>
      </w:r>
      <w:r w:rsidRPr="00A15C84">
        <w:t>), на d должно делиться и 3. Числа 8 и 5 не имеют общего делителя.</w:t>
      </w:r>
    </w:p>
    <w:p w:rsidR="00A15C84" w:rsidRPr="00A15C84" w:rsidRDefault="00A15C84" w:rsidP="00A15C84">
      <w:pPr>
        <w:spacing w:line="360" w:lineRule="auto"/>
        <w:jc w:val="both"/>
      </w:pPr>
      <w:r w:rsidRPr="00A15C84">
        <w:t>Имеет место равенство (</w:t>
      </w:r>
      <w:r w:rsidRPr="00A15C84">
        <w:rPr>
          <w:lang w:val="en-US"/>
        </w:rPr>
        <w:t>u</w:t>
      </w:r>
      <w:r w:rsidRPr="00A15C84">
        <w:rPr>
          <w:vertAlign w:val="subscript"/>
          <w:lang w:val="en-US"/>
        </w:rPr>
        <w:t>m</w:t>
      </w:r>
      <w:r w:rsidRPr="00A15C84">
        <w:rPr>
          <w:vertAlign w:val="subscript"/>
        </w:rPr>
        <w:t xml:space="preserve"> </w:t>
      </w:r>
      <w:r w:rsidRPr="00A15C84">
        <w:t xml:space="preserve">, </w:t>
      </w:r>
      <w:r w:rsidRPr="00A15C84">
        <w:rPr>
          <w:lang w:val="en-US"/>
        </w:rPr>
        <w:t>u</w:t>
      </w:r>
      <w:r w:rsidRPr="00A15C84">
        <w:rPr>
          <w:vertAlign w:val="subscript"/>
          <w:lang w:val="en-US"/>
        </w:rPr>
        <w:t>n</w:t>
      </w:r>
      <w:r w:rsidRPr="00A15C84">
        <w:t xml:space="preserve">)= </w:t>
      </w:r>
      <w:r w:rsidRPr="00A15C84">
        <w:rPr>
          <w:lang w:val="en-US"/>
        </w:rPr>
        <w:t>u</w:t>
      </w:r>
      <w:r w:rsidRPr="00A15C84">
        <w:rPr>
          <w:vertAlign w:val="subscript"/>
        </w:rPr>
        <w:t>(</w:t>
      </w:r>
      <w:r w:rsidRPr="00A15C84">
        <w:rPr>
          <w:vertAlign w:val="subscript"/>
          <w:lang w:val="en-US"/>
        </w:rPr>
        <w:t>m</w:t>
      </w:r>
      <w:r w:rsidRPr="00A15C84">
        <w:rPr>
          <w:vertAlign w:val="subscript"/>
        </w:rPr>
        <w:t>,</w:t>
      </w:r>
      <w:r w:rsidRPr="00A15C84">
        <w:rPr>
          <w:vertAlign w:val="subscript"/>
          <w:lang w:val="en-US"/>
        </w:rPr>
        <w:t>n</w:t>
      </w:r>
      <w:r w:rsidRPr="00A15C84">
        <w:rPr>
          <w:vertAlign w:val="subscript"/>
        </w:rPr>
        <w:t xml:space="preserve">) </w:t>
      </w:r>
      <w:r w:rsidRPr="00A15C84">
        <w:t>.</w:t>
      </w:r>
    </w:p>
    <w:p w:rsidR="00A15C84" w:rsidRPr="00A15C84" w:rsidRDefault="00A15C84" w:rsidP="00A15C84">
      <w:pPr>
        <w:spacing w:line="360" w:lineRule="auto"/>
        <w:ind w:firstLine="360"/>
        <w:jc w:val="both"/>
      </w:pPr>
      <w:r w:rsidRPr="00A15C84">
        <w:rPr>
          <w:rStyle w:val="a5"/>
        </w:rPr>
        <w:footnoteReference w:id="13"/>
      </w:r>
      <w:r w:rsidRPr="00A15C84">
        <w:t>О делимости чисел Фибоначчи можно судить, рассматривая делимость их номеров. Рассмотрим, несколько «признаков делимости» чисел Фибоначчи. Под признаком делимости мы понимаем здесь признак, по которому можно определить, делится или нет то или иное число Фибоначчи на некоторое данное число.</w:t>
      </w:r>
    </w:p>
    <w:p w:rsidR="00A15C84" w:rsidRPr="00A15C84" w:rsidRDefault="00A15C84" w:rsidP="00A15C84">
      <w:pPr>
        <w:spacing w:line="360" w:lineRule="auto"/>
        <w:jc w:val="both"/>
      </w:pPr>
      <w:r w:rsidRPr="00A15C84">
        <w:t xml:space="preserve">Число Фибоначчи четно тогда и только тогда, когда его номер делится на 3. </w:t>
      </w:r>
    </w:p>
    <w:p w:rsidR="00A15C84" w:rsidRPr="00A15C84" w:rsidRDefault="00A15C84" w:rsidP="00A15C84">
      <w:pPr>
        <w:spacing w:line="360" w:lineRule="auto"/>
        <w:jc w:val="both"/>
      </w:pPr>
      <w:r w:rsidRPr="00A15C84">
        <w:t>Число Фибоначчи делится на 3 тогда и только тогда, когда его номер делится на 4.</w:t>
      </w:r>
    </w:p>
    <w:p w:rsidR="00A15C84" w:rsidRPr="00A15C84" w:rsidRDefault="00A15C84" w:rsidP="00A15C84">
      <w:pPr>
        <w:spacing w:line="360" w:lineRule="auto"/>
        <w:jc w:val="both"/>
      </w:pPr>
      <w:r w:rsidRPr="00A15C84">
        <w:t xml:space="preserve">Число Фибоначчи делится на 4 тогда и только тогда, когда его номер делится на 6. </w:t>
      </w:r>
    </w:p>
    <w:p w:rsidR="00A15C84" w:rsidRPr="00A15C84" w:rsidRDefault="00A15C84" w:rsidP="00A15C84">
      <w:pPr>
        <w:spacing w:line="360" w:lineRule="auto"/>
        <w:jc w:val="both"/>
      </w:pPr>
      <w:r w:rsidRPr="00A15C84">
        <w:t xml:space="preserve">Число Фибоначчи делится на 5 тогда и только тогда, когда его номер делится на 5. </w:t>
      </w:r>
    </w:p>
    <w:p w:rsidR="00A15C84" w:rsidRPr="00A15C84" w:rsidRDefault="00A15C84" w:rsidP="00A15C84">
      <w:pPr>
        <w:spacing w:line="360" w:lineRule="auto"/>
        <w:jc w:val="both"/>
      </w:pPr>
      <w:r w:rsidRPr="00A15C84">
        <w:t xml:space="preserve">Число Фибоначчи делится на 7 тогда и только тогда, когда его номер делится на 8. </w:t>
      </w:r>
    </w:p>
    <w:p w:rsidR="00A15C84" w:rsidRPr="00A15C84" w:rsidRDefault="00A15C84" w:rsidP="00A15C84">
      <w:pPr>
        <w:spacing w:line="360" w:lineRule="auto"/>
        <w:jc w:val="both"/>
      </w:pPr>
      <w:r w:rsidRPr="00A15C84">
        <w:t>Число Фибоначчи делится на 16 тогда и только тогда, когда его номер делится на 12. Доказательства всех этих признаков делимости и всех других, подобных им, легко могут быть проведены читателем при помощи предложения, приведенного в начале этого пункта, и рассмотрения соответственно третьего, четвертого, пятого, шестого, восьмого, двенадцатого и т. д. чисел Фибоначчи. Пусть заодно читатель докажет, что не существует чисел Фибоначчи, дающих при делении на 8 в остатке 4, а также, что нет нечетных чисел Фибоначчи, делящихся на 17.</w:t>
      </w:r>
    </w:p>
    <w:p w:rsidR="00A15C84" w:rsidRPr="00A15C84" w:rsidRDefault="00A15C84" w:rsidP="00A15C84">
      <w:pPr>
        <w:spacing w:line="360" w:lineRule="auto"/>
        <w:ind w:firstLine="708"/>
        <w:jc w:val="both"/>
        <w:rPr>
          <w:b/>
        </w:rPr>
      </w:pPr>
      <w:r w:rsidRPr="00A15C84">
        <w:rPr>
          <w:rStyle w:val="a5"/>
          <w:b/>
        </w:rPr>
        <w:footnoteReference w:id="14"/>
      </w:r>
      <w:r w:rsidRPr="00A15C84">
        <w:rPr>
          <w:b/>
        </w:rPr>
        <w:t>Рассмотрим следующее свойство: Если число Фибоначчи имеет нечетный номер, то все его нечетные делители имеют вид 4</w:t>
      </w:r>
      <w:r w:rsidRPr="00A15C84">
        <w:rPr>
          <w:b/>
          <w:lang w:val="en-US"/>
        </w:rPr>
        <w:t>t</w:t>
      </w:r>
      <w:r w:rsidRPr="00A15C84">
        <w:rPr>
          <w:b/>
        </w:rPr>
        <w:t xml:space="preserve">+1. </w:t>
      </w:r>
    </w:p>
    <w:p w:rsidR="00A15C84" w:rsidRPr="00A15C84" w:rsidRDefault="00A15C84" w:rsidP="00A15C84">
      <w:pPr>
        <w:spacing w:line="360" w:lineRule="auto"/>
        <w:ind w:firstLine="708"/>
        <w:jc w:val="both"/>
      </w:pPr>
      <w:r w:rsidRPr="00A15C84">
        <w:t xml:space="preserve">Вернемся к нечетным номерам рассматриваемой последовательности чисел Фибоначчи. </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59"/>
        <w:gridCol w:w="1154"/>
        <w:gridCol w:w="1274"/>
        <w:gridCol w:w="1394"/>
        <w:gridCol w:w="1634"/>
        <w:gridCol w:w="1754"/>
        <w:gridCol w:w="1874"/>
      </w:tblGrid>
      <w:tr w:rsidR="00A15C84" w:rsidRPr="00A15C84" w:rsidTr="00B74174">
        <w:trPr>
          <w:jc w:val="center"/>
        </w:trPr>
        <w:tc>
          <w:tcPr>
            <w:tcW w:w="825" w:type="dxa"/>
          </w:tcPr>
          <w:p w:rsidR="00A15C84" w:rsidRPr="00A15C84" w:rsidRDefault="00A15C84" w:rsidP="00A15C84">
            <w:pPr>
              <w:spacing w:line="360" w:lineRule="auto"/>
              <w:jc w:val="both"/>
            </w:pPr>
            <w:r w:rsidRPr="00A15C84">
              <w:t>№ п-п</w:t>
            </w:r>
          </w:p>
        </w:tc>
        <w:tc>
          <w:tcPr>
            <w:tcW w:w="1029" w:type="dxa"/>
          </w:tcPr>
          <w:p w:rsidR="00A15C84" w:rsidRPr="00A15C84" w:rsidRDefault="00A15C84" w:rsidP="00A15C84">
            <w:pPr>
              <w:spacing w:line="360" w:lineRule="auto"/>
              <w:jc w:val="both"/>
            </w:pPr>
            <w:r w:rsidRPr="00A15C84">
              <w:t>5</w:t>
            </w:r>
          </w:p>
        </w:tc>
        <w:tc>
          <w:tcPr>
            <w:tcW w:w="819" w:type="dxa"/>
          </w:tcPr>
          <w:p w:rsidR="00A15C84" w:rsidRPr="00A15C84" w:rsidRDefault="00A15C84" w:rsidP="00A15C84">
            <w:pPr>
              <w:spacing w:line="360" w:lineRule="auto"/>
              <w:jc w:val="both"/>
            </w:pPr>
            <w:r w:rsidRPr="00A15C84">
              <w:t>7</w:t>
            </w:r>
          </w:p>
        </w:tc>
        <w:tc>
          <w:tcPr>
            <w:tcW w:w="1260" w:type="dxa"/>
          </w:tcPr>
          <w:p w:rsidR="00A15C84" w:rsidRPr="00A15C84" w:rsidRDefault="00A15C84" w:rsidP="00A15C84">
            <w:pPr>
              <w:spacing w:line="360" w:lineRule="auto"/>
              <w:jc w:val="both"/>
            </w:pPr>
            <w:r w:rsidRPr="00A15C84">
              <w:t>11</w:t>
            </w:r>
          </w:p>
        </w:tc>
        <w:tc>
          <w:tcPr>
            <w:tcW w:w="1378" w:type="dxa"/>
          </w:tcPr>
          <w:p w:rsidR="00A15C84" w:rsidRPr="00A15C84" w:rsidRDefault="00A15C84" w:rsidP="00A15C84">
            <w:pPr>
              <w:spacing w:line="360" w:lineRule="auto"/>
              <w:jc w:val="both"/>
            </w:pPr>
            <w:r w:rsidRPr="00A15C84">
              <w:t>13</w:t>
            </w:r>
          </w:p>
        </w:tc>
        <w:tc>
          <w:tcPr>
            <w:tcW w:w="1615" w:type="dxa"/>
          </w:tcPr>
          <w:p w:rsidR="00A15C84" w:rsidRPr="00A15C84" w:rsidRDefault="00A15C84" w:rsidP="00A15C84">
            <w:pPr>
              <w:spacing w:line="360" w:lineRule="auto"/>
              <w:jc w:val="both"/>
            </w:pPr>
            <w:r w:rsidRPr="00A15C84">
              <w:t>17</w:t>
            </w:r>
          </w:p>
        </w:tc>
        <w:tc>
          <w:tcPr>
            <w:tcW w:w="1733" w:type="dxa"/>
          </w:tcPr>
          <w:p w:rsidR="00A15C84" w:rsidRPr="00A15C84" w:rsidRDefault="00A15C84" w:rsidP="00A15C84">
            <w:pPr>
              <w:spacing w:line="360" w:lineRule="auto"/>
              <w:jc w:val="both"/>
            </w:pPr>
            <w:r w:rsidRPr="00A15C84">
              <w:t>19</w:t>
            </w:r>
          </w:p>
        </w:tc>
        <w:tc>
          <w:tcPr>
            <w:tcW w:w="1851" w:type="dxa"/>
          </w:tcPr>
          <w:p w:rsidR="00A15C84" w:rsidRPr="00A15C84" w:rsidRDefault="00A15C84" w:rsidP="00A15C84">
            <w:pPr>
              <w:spacing w:line="360" w:lineRule="auto"/>
              <w:jc w:val="both"/>
            </w:pPr>
            <w:r w:rsidRPr="00A15C84">
              <w:t>23</w:t>
            </w:r>
          </w:p>
        </w:tc>
      </w:tr>
      <w:tr w:rsidR="00A15C84" w:rsidRPr="00A15C84" w:rsidTr="00B74174">
        <w:trPr>
          <w:jc w:val="center"/>
        </w:trPr>
        <w:tc>
          <w:tcPr>
            <w:tcW w:w="825" w:type="dxa"/>
          </w:tcPr>
          <w:p w:rsidR="00A15C84" w:rsidRPr="00A15C84" w:rsidRDefault="00A15C84" w:rsidP="00A15C84">
            <w:pPr>
              <w:spacing w:line="360" w:lineRule="auto"/>
              <w:jc w:val="both"/>
            </w:pPr>
            <w:r w:rsidRPr="00A15C84">
              <w:t>Числа</w:t>
            </w:r>
          </w:p>
        </w:tc>
        <w:tc>
          <w:tcPr>
            <w:tcW w:w="1029" w:type="dxa"/>
          </w:tcPr>
          <w:p w:rsidR="00A15C84" w:rsidRPr="00A15C84" w:rsidRDefault="00A15C84" w:rsidP="00A15C84">
            <w:pPr>
              <w:spacing w:line="360" w:lineRule="auto"/>
              <w:jc w:val="both"/>
            </w:pPr>
            <w:r w:rsidRPr="00A15C84">
              <w:t>5</w:t>
            </w:r>
          </w:p>
        </w:tc>
        <w:tc>
          <w:tcPr>
            <w:tcW w:w="819" w:type="dxa"/>
          </w:tcPr>
          <w:p w:rsidR="00A15C84" w:rsidRPr="00A15C84" w:rsidRDefault="00A15C84" w:rsidP="00A15C84">
            <w:pPr>
              <w:spacing w:line="360" w:lineRule="auto"/>
              <w:jc w:val="both"/>
            </w:pPr>
            <w:r w:rsidRPr="00A15C84">
              <w:t>13</w:t>
            </w:r>
          </w:p>
        </w:tc>
        <w:tc>
          <w:tcPr>
            <w:tcW w:w="1260" w:type="dxa"/>
          </w:tcPr>
          <w:p w:rsidR="00A15C84" w:rsidRPr="00A15C84" w:rsidRDefault="00A15C84" w:rsidP="00A15C84">
            <w:pPr>
              <w:spacing w:line="360" w:lineRule="auto"/>
              <w:jc w:val="both"/>
            </w:pPr>
            <w:r w:rsidRPr="00A15C84">
              <w:t>89</w:t>
            </w:r>
          </w:p>
        </w:tc>
        <w:tc>
          <w:tcPr>
            <w:tcW w:w="1378" w:type="dxa"/>
          </w:tcPr>
          <w:p w:rsidR="00A15C84" w:rsidRPr="00A15C84" w:rsidRDefault="00A15C84" w:rsidP="00A15C84">
            <w:pPr>
              <w:spacing w:line="360" w:lineRule="auto"/>
              <w:jc w:val="both"/>
            </w:pPr>
            <w:r w:rsidRPr="00A15C84">
              <w:t>233</w:t>
            </w:r>
          </w:p>
        </w:tc>
        <w:tc>
          <w:tcPr>
            <w:tcW w:w="1615" w:type="dxa"/>
          </w:tcPr>
          <w:p w:rsidR="00A15C84" w:rsidRPr="00A15C84" w:rsidRDefault="00A15C84" w:rsidP="00A15C84">
            <w:pPr>
              <w:spacing w:line="360" w:lineRule="auto"/>
              <w:jc w:val="both"/>
            </w:pPr>
            <w:r w:rsidRPr="00A15C84">
              <w:t>1597</w:t>
            </w:r>
          </w:p>
        </w:tc>
        <w:tc>
          <w:tcPr>
            <w:tcW w:w="1733" w:type="dxa"/>
          </w:tcPr>
          <w:p w:rsidR="00A15C84" w:rsidRPr="00A15C84" w:rsidRDefault="00A15C84" w:rsidP="00A15C84">
            <w:pPr>
              <w:spacing w:line="360" w:lineRule="auto"/>
              <w:jc w:val="both"/>
            </w:pPr>
            <w:r w:rsidRPr="00A15C84">
              <w:t>4181</w:t>
            </w:r>
          </w:p>
        </w:tc>
        <w:tc>
          <w:tcPr>
            <w:tcW w:w="1851" w:type="dxa"/>
          </w:tcPr>
          <w:p w:rsidR="00A15C84" w:rsidRPr="00A15C84" w:rsidRDefault="00A15C84" w:rsidP="00A15C84">
            <w:pPr>
              <w:spacing w:line="360" w:lineRule="auto"/>
              <w:jc w:val="both"/>
            </w:pPr>
            <w:r w:rsidRPr="00A15C84">
              <w:t>28657</w:t>
            </w:r>
          </w:p>
        </w:tc>
      </w:tr>
      <w:tr w:rsidR="00A15C84" w:rsidRPr="00A15C84" w:rsidTr="00B74174">
        <w:trPr>
          <w:jc w:val="center"/>
        </w:trPr>
        <w:tc>
          <w:tcPr>
            <w:tcW w:w="825" w:type="dxa"/>
          </w:tcPr>
          <w:p w:rsidR="00A15C84" w:rsidRPr="00A15C84" w:rsidRDefault="00A15C84" w:rsidP="00A15C84">
            <w:pPr>
              <w:spacing w:line="360" w:lineRule="auto"/>
              <w:jc w:val="both"/>
              <w:rPr>
                <w:lang w:val="en-US"/>
              </w:rPr>
            </w:pPr>
            <w:r w:rsidRPr="00A15C84">
              <w:t>4</w:t>
            </w:r>
            <w:r w:rsidRPr="00A15C84">
              <w:rPr>
                <w:lang w:val="en-US"/>
              </w:rPr>
              <w:t>t+1</w:t>
            </w:r>
          </w:p>
        </w:tc>
        <w:tc>
          <w:tcPr>
            <w:tcW w:w="1029" w:type="dxa"/>
          </w:tcPr>
          <w:p w:rsidR="00A15C84" w:rsidRPr="00A15C84" w:rsidRDefault="00A15C84" w:rsidP="00A15C84">
            <w:pPr>
              <w:spacing w:line="360" w:lineRule="auto"/>
              <w:jc w:val="both"/>
              <w:rPr>
                <w:lang w:val="en-US"/>
              </w:rPr>
            </w:pPr>
            <w:r w:rsidRPr="00A15C84">
              <w:rPr>
                <w:lang w:val="en-US"/>
              </w:rPr>
              <w:t>5:4= 1+1</w:t>
            </w:r>
          </w:p>
        </w:tc>
        <w:tc>
          <w:tcPr>
            <w:tcW w:w="819" w:type="dxa"/>
          </w:tcPr>
          <w:p w:rsidR="00A15C84" w:rsidRPr="00A15C84" w:rsidRDefault="00A15C84" w:rsidP="00A15C84">
            <w:pPr>
              <w:spacing w:line="360" w:lineRule="auto"/>
              <w:jc w:val="both"/>
              <w:rPr>
                <w:lang w:val="en-US"/>
              </w:rPr>
            </w:pPr>
            <w:r w:rsidRPr="00A15C84">
              <w:rPr>
                <w:lang w:val="en-US"/>
              </w:rPr>
              <w:t>13:4=3+1</w:t>
            </w:r>
          </w:p>
        </w:tc>
        <w:tc>
          <w:tcPr>
            <w:tcW w:w="1260" w:type="dxa"/>
          </w:tcPr>
          <w:p w:rsidR="00A15C84" w:rsidRPr="00A15C84" w:rsidRDefault="00A15C84" w:rsidP="00A15C84">
            <w:pPr>
              <w:spacing w:line="360" w:lineRule="auto"/>
              <w:jc w:val="both"/>
              <w:rPr>
                <w:lang w:val="en-US"/>
              </w:rPr>
            </w:pPr>
            <w:r w:rsidRPr="00A15C84">
              <w:rPr>
                <w:lang w:val="en-US"/>
              </w:rPr>
              <w:t>89:4=22+1</w:t>
            </w:r>
          </w:p>
        </w:tc>
        <w:tc>
          <w:tcPr>
            <w:tcW w:w="1378" w:type="dxa"/>
          </w:tcPr>
          <w:p w:rsidR="00A15C84" w:rsidRPr="00A15C84" w:rsidRDefault="00A15C84" w:rsidP="00A15C84">
            <w:pPr>
              <w:spacing w:line="360" w:lineRule="auto"/>
              <w:jc w:val="both"/>
              <w:rPr>
                <w:lang w:val="en-US"/>
              </w:rPr>
            </w:pPr>
            <w:r w:rsidRPr="00A15C84">
              <w:rPr>
                <w:lang w:val="en-US"/>
              </w:rPr>
              <w:t>233:4=58+1</w:t>
            </w:r>
          </w:p>
        </w:tc>
        <w:tc>
          <w:tcPr>
            <w:tcW w:w="1615" w:type="dxa"/>
          </w:tcPr>
          <w:p w:rsidR="00A15C84" w:rsidRPr="00A15C84" w:rsidRDefault="00A15C84" w:rsidP="00A15C84">
            <w:pPr>
              <w:spacing w:line="360" w:lineRule="auto"/>
              <w:jc w:val="both"/>
              <w:rPr>
                <w:lang w:val="en-US"/>
              </w:rPr>
            </w:pPr>
            <w:r w:rsidRPr="00A15C84">
              <w:rPr>
                <w:lang w:val="en-US"/>
              </w:rPr>
              <w:t>1597:4=399+1</w:t>
            </w:r>
          </w:p>
        </w:tc>
        <w:tc>
          <w:tcPr>
            <w:tcW w:w="1733" w:type="dxa"/>
          </w:tcPr>
          <w:p w:rsidR="00A15C84" w:rsidRPr="00A15C84" w:rsidRDefault="00A15C84" w:rsidP="00A15C84">
            <w:pPr>
              <w:spacing w:line="360" w:lineRule="auto"/>
              <w:jc w:val="both"/>
              <w:rPr>
                <w:lang w:val="en-US"/>
              </w:rPr>
            </w:pPr>
            <w:r w:rsidRPr="00A15C84">
              <w:rPr>
                <w:lang w:val="en-US"/>
              </w:rPr>
              <w:t>4181:4=1045+1</w:t>
            </w:r>
          </w:p>
        </w:tc>
        <w:tc>
          <w:tcPr>
            <w:tcW w:w="1851" w:type="dxa"/>
          </w:tcPr>
          <w:p w:rsidR="00A15C84" w:rsidRPr="00A15C84" w:rsidRDefault="00A15C84" w:rsidP="00A15C84">
            <w:pPr>
              <w:spacing w:line="360" w:lineRule="auto"/>
              <w:jc w:val="both"/>
              <w:rPr>
                <w:lang w:val="en-US"/>
              </w:rPr>
            </w:pPr>
            <w:r w:rsidRPr="00A15C84">
              <w:rPr>
                <w:lang w:val="en-US"/>
              </w:rPr>
              <w:t>28657:4=7164+1</w:t>
            </w:r>
          </w:p>
        </w:tc>
      </w:tr>
    </w:tbl>
    <w:p w:rsidR="00A15C84" w:rsidRPr="00A15C84" w:rsidRDefault="00A15C84" w:rsidP="00A15C84">
      <w:pPr>
        <w:spacing w:line="360" w:lineRule="auto"/>
        <w:ind w:firstLine="708"/>
        <w:jc w:val="both"/>
        <w:rPr>
          <w:b/>
        </w:rPr>
      </w:pPr>
    </w:p>
    <w:p w:rsidR="00A15C84" w:rsidRPr="00A15C84" w:rsidRDefault="00A15C84" w:rsidP="00A15C84">
      <w:pPr>
        <w:spacing w:line="360" w:lineRule="auto"/>
        <w:ind w:firstLine="708"/>
        <w:jc w:val="both"/>
        <w:rPr>
          <w:b/>
        </w:rPr>
      </w:pPr>
      <w:r w:rsidRPr="00A15C84">
        <w:rPr>
          <w:b/>
        </w:rPr>
        <w:t>Вывод: свойство верно</w:t>
      </w:r>
    </w:p>
    <w:p w:rsidR="00A15C84" w:rsidRPr="00A15C84" w:rsidRDefault="00A15C84" w:rsidP="00A15C84">
      <w:pPr>
        <w:spacing w:line="360" w:lineRule="auto"/>
        <w:jc w:val="both"/>
        <w:rPr>
          <w:b/>
        </w:rPr>
      </w:pPr>
      <w:r w:rsidRPr="00A15C84">
        <w:rPr>
          <w:rStyle w:val="a5"/>
          <w:b/>
        </w:rPr>
        <w:footnoteReference w:id="15"/>
      </w:r>
      <w:r w:rsidRPr="00A15C84">
        <w:rPr>
          <w:b/>
        </w:rPr>
        <w:t xml:space="preserve">Теорема. Всякое натуральное число разлагается на простые множители лишь одним способом. </w:t>
      </w: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Default="00A15C84" w:rsidP="00A15C84">
      <w:pPr>
        <w:spacing w:line="360" w:lineRule="auto"/>
      </w:pPr>
    </w:p>
    <w:p w:rsidR="00A15C84" w:rsidRPr="00A15C84" w:rsidRDefault="00A15C84" w:rsidP="00A15C84">
      <w:pPr>
        <w:spacing w:line="360" w:lineRule="auto"/>
        <w:jc w:val="center"/>
        <w:rPr>
          <w:b/>
        </w:rPr>
      </w:pPr>
      <w:r w:rsidRPr="00A15C84">
        <w:rPr>
          <w:b/>
        </w:rPr>
        <w:t>§ 3. ЧИСЛА ФИБОНАЧЧИ И ГЕОМЕТРИЯ</w:t>
      </w:r>
    </w:p>
    <w:p w:rsidR="00A15C84" w:rsidRPr="00A15C84" w:rsidRDefault="00A15C84" w:rsidP="00A15C84">
      <w:pPr>
        <w:spacing w:line="360" w:lineRule="auto"/>
        <w:jc w:val="both"/>
      </w:pPr>
      <w:r w:rsidRPr="00A15C84">
        <w:rPr>
          <w:rStyle w:val="a5"/>
        </w:rPr>
        <w:footnoteReference w:id="16"/>
      </w:r>
      <w:r w:rsidRPr="00A15C84">
        <w:t>Последовательность Фибоначчи стремится к постоянному соотношению. Это отношение иррационально, представляет собой число с бесконечной последовательность десятичных чисел в дробной части. Члены последовательности связаны между собой соотношениями. Если член последовательности разделить на предшествующий ему, то величина будет колебаться примерно Ф = 1,618. Число Фи. При делении каждого числа Фибоначчи на последующее отношение стремится к  0,382.  Эти соотношения называются  фибоначчиевыми коэффициентами. Золотое сечение не проходится в школьном курсе математики, поэтому оно известно далеко не всем. Золотое сечение с древности рассматривалось, как эстетически самое благоприятное отношение. Через Золотое сечение числа Фибоначчи проявляют свои свойства. Посколько целое всегда состоит из частей, то части находятся в определенном отношении к друг другу и к целому. Принц Золотого сечения – это принцип гармоничной пропорции. Рассмотрим пример деления отрезка:</w:t>
      </w:r>
    </w:p>
    <w:p w:rsidR="00A15C84" w:rsidRPr="00A15C84" w:rsidRDefault="00A15C84" w:rsidP="00A15C84">
      <w:pPr>
        <w:spacing w:line="360" w:lineRule="auto"/>
        <w:jc w:val="both"/>
      </w:pPr>
      <w:r w:rsidRPr="00A15C84">
        <w:t xml:space="preserve">1. Разделим отрезок АВ единичной длины на две части точкой </w:t>
      </w:r>
      <w:r w:rsidRPr="00A15C84">
        <w:rPr>
          <w:lang w:val="en-US"/>
        </w:rPr>
        <w:t>C</w:t>
      </w:r>
      <w:r w:rsidRPr="00A15C84">
        <w:t xml:space="preserve"> так, чтобы большая из его частей являлась средним пропорциональным между меньшей его частью и всем отрезком. Обозначим искомую длину большей части отрезка через х. Тогда условие нашей задачи дает пропорцию:</w:t>
      </w:r>
    </w:p>
    <w:p w:rsidR="00A15C84" w:rsidRPr="00A15C84" w:rsidRDefault="0025542C" w:rsidP="00A15C84">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A3201&quot;/&gt;&lt;wsp:rsid wsp:val=&quot;00FC0B65&quot;/&gt;&lt;wsp:rsid wsp:val=&quot;00FC4A53&quot;/&gt;&lt;/wsp:rsids&gt;&lt;/w:docPr&gt;&lt;w:body&gt;&lt;w:p wsp:rsidR=&quot;00000000&quot; wsp:rsidRDefault=&quot;00FA3201&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Times New Roman&quot;/&gt;&lt;wx:font wx:val=&quot;Cambria Math&quot;/&gt;&lt;w:i/&gt;&lt;w:sz w:val=&quot;24&quot;/&gt;&lt;w:sz-cs w:val=&quot;24&quot;/&gt;&lt;/w:rPr&gt;&lt;m:t&gt;1&lt;/m:t&gt;&lt;/m:r&gt;&lt;/m:num&gt;&lt;m:den&gt;&lt;m:r&gt;&lt;w:rPr&gt;&lt;w:rFonts w:ascii=&quot;Cambria Math&quot; w:fareast=&quot;Times New Roman&quot; w:h-ansi=&quot;Cambria Math&quot;/&gt;&lt;wx:font wx:val=&quot;Cambria Math&quot;/&gt;&lt;w:i/&gt;&lt;w:sz w:val=&quot;24&quot;/&gt;&lt;w:sz-cs w:val=&quot;24&quot;/&gt;&lt;w:lang w:val=&quot;EN-US&quot;/&gt;&lt;/w:rPr&gt;&lt;m:t&gt;x&lt;/m:t&gt;&lt;/m:r&gt;&lt;/m:den&gt;&lt;/m:f&gt;&lt;m:r&gt;&lt;w:rPr&gt;&lt;w:rFonts w:ascii=&quot;Cambria Math&quot; w:fareast=&quot;Times New Roman&quot; w:h-ansi=&quot;Times New Roman&quot;/&gt;&lt;wx:font wx:val=&quot;Cambria Math&quot;/&gt;&lt;w:i/&gt;&lt;w:sz w:val=&quot;24&quot;/&gt;&lt;w:sz-cs w:val=&quot;24&quot;/&gt;&lt;/w:rPr&gt;&lt;m:t&gt;= &lt;/m:t&gt;&lt;/m:r&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Cambria Math&quot;/&gt;&lt;wx:font wx:val=&quot;Cambria Math&quot;/&gt;&lt;w:i/&gt;&lt;w:sz w:val=&quot;24&quot;/&gt;&lt;w:sz-cs w:val=&quot;24&quot;/&gt;&lt;/w:rPr&gt;&lt;m:t&gt;x&lt;/m:t&gt;&lt;/m:r&gt;&lt;/m:num&gt;&lt;m:den&gt;&lt;m:r&gt;&lt;w:rPr&gt;&lt;w:rFonts w:ascii=&quot;Cambria Math&quot; w:fareast=&quot;Times New Roman&quot; w:h-ansi=&quot;Times New Roman&quot;/&gt;&lt;wx:font wx:val=&quot;Cambria Math&quot;/&gt;&lt;w:i/&gt;&lt;w:sz w:val=&quot;24&quot;/&gt;&lt;w:sz-cs w:val=&quot;24&quot;/&gt;&lt;/w:rPr&gt;&lt;m:t&gt;1&lt;/m:t&gt;&lt;/m:r&gt;&lt;m:r&gt;&lt;w:rPr&gt;&lt;w:rFonts w:ascii=&quot;Times New Roman&quot; w:fareast=&quot;Times New Roman&quot; w:h-ansi=&quot;Times New Roman&quot;/&gt;&lt;wx:font wx:val=&quot;Times New Roman&quot;/&gt;&lt;w:i/&gt;&lt;w:sz w:val=&quot;24&quot;/&gt;&lt;w:sz-cs w:val=&quot;24&quot;/&gt;&lt;/w:rPr&gt;&lt;m:t&gt;-&lt;/m:t&gt;&lt;/m:r&gt;&lt;m:r&gt;&lt;w:rPr&gt;&lt;w:rFonts w:ascii=&quot;Cambria Math&quot; w:fareast=&quot;Times New Roman&quot; w:h-ansi=&quot;Cambria Math&quot;/&gt;&lt;wx:font wx:val=&quot;Cambria Math&quot;/&gt;&lt;w:i/&gt;&lt;w:sz w:val=&quot;24&quot;/&gt;&lt;w:sz-cs w:val=&quot;24&quot;/&gt;&lt;/w:rPr&gt;&lt;m:t&gt;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A15C84" w:rsidRPr="00A15C84" w:rsidRDefault="00A15C84" w:rsidP="00A15C84">
      <w:pPr>
        <w:spacing w:line="360" w:lineRule="auto"/>
        <w:jc w:val="both"/>
      </w:pPr>
      <w:r w:rsidRPr="00A15C84">
        <w:t xml:space="preserve">Положительным корнем является  </w:t>
      </w:r>
      <w:r w:rsidRPr="00A15C84">
        <w:fldChar w:fldCharType="begin"/>
      </w:r>
      <w:r w:rsidRPr="00A15C84">
        <w:instrText xml:space="preserve"> QUOTE </w:instrText>
      </w:r>
      <w:r w:rsidR="0025542C">
        <w:rPr>
          <w:position w:val="-18"/>
        </w:rPr>
        <w:pict>
          <v:shape id="_x0000_i1026" type="#_x0000_t75" style="width:30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2296C&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72296C&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Times New Roman&quot; w:fareast=&quot;Times New Roman&quot; w:h-ansi=&quot;Times New Roman&quot;/&gt;&lt;wx:font wx:val=&quot;Times New Roman&quot;/&gt;&lt;w:i/&gt;&lt;w:sz w:val=&quot;24&quot;/&gt;&lt;w:sz-cs w:val=&quot;24&quot;/&gt;&lt;/w:rPr&gt;&lt;m:t&gt;-&lt;/m:t&gt;&lt;/m:r&gt;&lt;m:r&gt;&lt;w:rPr&gt;&lt;w:rFonts w:ascii=&quot;Cambria Math&quot; w:fareast=&quot;Times New Roman&quot; w:h-ansi=&quot;Times New Roman&quot;/&gt;&lt;wx:font wx:val=&quot;Cambria Math&quot;/&gt;&lt;w:i/&gt;&lt;w:sz w:val=&quot;24&quot;/&gt;&lt;w:sz-cs w:val=&quot;24&quot;/&gt;&lt;/w:rPr&gt;&lt;m:t&gt;1+ &lt;/m:t&gt;&lt;/m:r&gt;&lt;m:rad&gt;&lt;m:radPr&gt;&lt;m:degHide m:val=&quot;on&quot;/&gt;&lt;m:ctrlPr&gt;&lt;w:rPr&gt;&lt;w:rFonts w:ascii=&quot;Cambria Math&quot; w:fareast=&quot;Times New Roman&quot; w:h-ansi=&quot;Times New Roman&quot;/&gt;&lt;wx:font wx:val=&quot;Cambria Math&quot;/&gt;&lt;w:i/&gt;&lt;w:sz w:val=&quot;24&quot;/&gt;&lt;w:sz-cs w:val=&quot;24&quot;/&gt;&lt;/w:rPr&gt;&lt;/m:ctrlPr&gt;&lt;/m:radPr&gt;&lt;m:deg/&gt;&lt;m:e&gt;&lt;m:r&gt;&lt;w:rPr&gt;&lt;w:rFonts w:ascii=&quot;Cambria Math&quot; w:fareast=&quot;Times New Roman&quot; w:h-ansi=&quot;Times New Roman&quot;/&gt;&lt;wx:font wx:val=&quot;Cambria Math&quot;/&gt;&lt;w:i/&gt;&lt;w:sz w:val=&quot;24&quot;/&gt;&lt;w:sz-cs w:val=&quot;24&quot;/&gt;&lt;/w:rPr&gt;&lt;m:t&gt;5&lt;/m:t&gt;&lt;/m:r&gt;&lt;/m:e&gt;&lt;/m:rad&gt;&lt;/m:num&gt;&lt;m:den&gt;&lt;m:r&gt;&lt;w:rPr&gt;&lt;w:rFonts w:ascii=&quot;Cambria Math&quot; w:fareast=&quot;Times New Roman&quot; w:h-ansi=&quot;Times New Roman&quot;/&gt;&lt;wx:font wx:val=&quot;Cambria Math&quot;/&gt;&lt;w:i/&gt;&lt;w:sz w:val=&quot;24&quot;/&gt;&lt;w:sz-cs w:val=&quot;24&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A15C84">
        <w:instrText xml:space="preserve"> </w:instrText>
      </w:r>
      <w:r w:rsidRPr="00A15C84">
        <w:fldChar w:fldCharType="separate"/>
      </w:r>
      <w:r w:rsidR="0025542C">
        <w:rPr>
          <w:position w:val="-18"/>
        </w:rPr>
        <w:pict>
          <v:shape id="_x0000_i1027" type="#_x0000_t75" style="width:30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2296C&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72296C&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Times New Roman&quot; w:fareast=&quot;Times New Roman&quot; w:h-ansi=&quot;Times New Roman&quot;/&gt;&lt;wx:font wx:val=&quot;Times New Roman&quot;/&gt;&lt;w:i/&gt;&lt;w:sz w:val=&quot;24&quot;/&gt;&lt;w:sz-cs w:val=&quot;24&quot;/&gt;&lt;/w:rPr&gt;&lt;m:t&gt;-&lt;/m:t&gt;&lt;/m:r&gt;&lt;m:r&gt;&lt;w:rPr&gt;&lt;w:rFonts w:ascii=&quot;Cambria Math&quot; w:fareast=&quot;Times New Roman&quot; w:h-ansi=&quot;Times New Roman&quot;/&gt;&lt;wx:font wx:val=&quot;Cambria Math&quot;/&gt;&lt;w:i/&gt;&lt;w:sz w:val=&quot;24&quot;/&gt;&lt;w:sz-cs w:val=&quot;24&quot;/&gt;&lt;/w:rPr&gt;&lt;m:t&gt;1+ &lt;/m:t&gt;&lt;/m:r&gt;&lt;m:rad&gt;&lt;m:radPr&gt;&lt;m:degHide m:val=&quot;on&quot;/&gt;&lt;m:ctrlPr&gt;&lt;w:rPr&gt;&lt;w:rFonts w:ascii=&quot;Cambria Math&quot; w:fareast=&quot;Times New Roman&quot; w:h-ansi=&quot;Times New Roman&quot;/&gt;&lt;wx:font wx:val=&quot;Cambria Math&quot;/&gt;&lt;w:i/&gt;&lt;w:sz w:val=&quot;24&quot;/&gt;&lt;w:sz-cs w:val=&quot;24&quot;/&gt;&lt;/w:rPr&gt;&lt;/m:ctrlPr&gt;&lt;/m:radPr&gt;&lt;m:deg/&gt;&lt;m:e&gt;&lt;m:r&gt;&lt;w:rPr&gt;&lt;w:rFonts w:ascii=&quot;Cambria Math&quot; w:fareast=&quot;Times New Roman&quot; w:h-ansi=&quot;Times New Roman&quot;/&gt;&lt;wx:font wx:val=&quot;Cambria Math&quot;/&gt;&lt;w:i/&gt;&lt;w:sz w:val=&quot;24&quot;/&gt;&lt;w:sz-cs w:val=&quot;24&quot;/&gt;&lt;/w:rPr&gt;&lt;m:t&gt;5&lt;/m:t&gt;&lt;/m:r&gt;&lt;/m:e&gt;&lt;/m:rad&gt;&lt;/m:num&gt;&lt;m:den&gt;&lt;m:r&gt;&lt;w:rPr&gt;&lt;w:rFonts w:ascii=&quot;Cambria Math&quot; w:fareast=&quot;Times New Roman&quot; w:h-ansi=&quot;Times New Roman&quot;/&gt;&lt;wx:font wx:val=&quot;Cambria Math&quot;/&gt;&lt;w:i/&gt;&lt;w:sz w:val=&quot;24&quot;/&gt;&lt;w:sz-cs w:val=&quot;24&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A15C84">
        <w:fldChar w:fldCharType="end"/>
      </w:r>
      <w:r w:rsidRPr="00A15C84">
        <w:t xml:space="preserve">. Получаем, что отношения в пропорции равны </w:t>
      </w:r>
      <w:r w:rsidRPr="00A15C84">
        <w:fldChar w:fldCharType="begin"/>
      </w:r>
      <w:r w:rsidRPr="00A15C84">
        <w:instrText xml:space="preserve"> QUOTE </w:instrText>
      </w:r>
      <w:r w:rsidR="0025542C">
        <w:rPr>
          <w:position w:val="-18"/>
        </w:rPr>
        <w:pict>
          <v:shape id="_x0000_i1028" type="#_x0000_t75" style="width:46.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2126B&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D2126B&quot;&gt;&lt;m:oMathPara&gt;&lt;m:oMath&gt;&lt;m:r&gt;&lt;w:rPr&gt;&lt;w:rFonts w:ascii=&quot;Cambria Math&quot; w:fareast=&quot;Times New Roman&quot; w:h-ansi=&quot;Cambria Math&quot;/&gt;&lt;wx:font wx:val=&quot;Cambria Math&quot;/&gt;&lt;w:i/&gt;&lt;w:sz w:val=&quot;24&quot;/&gt;&lt;w:sz-cs w:val=&quot;24&quot;/&gt;&lt;/w:rPr&gt;&lt;m:t&gt;О±&lt;/m:t&gt;&lt;/m:r&gt;&lt;m:r&gt;&lt;w:rPr&gt;&lt;w:rFonts w:ascii=&quot;Cambria Math&quot; w:fareast=&quot;Times New Roman&quot; w:h-ansi=&quot;Times New Roman&quot;/&gt;&lt;wx:font wx:val=&quot;Cambria Math&quot;/&gt;&lt;w:i/&gt;&lt;w:sz w:val=&quot;24&quot;/&gt;&lt;w:sz-cs w:val=&quot;24&quot;/&gt;&lt;/w:rPr&gt;&lt;m:t&gt;=&lt;/m:t&gt;&lt;/m:r&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Times New Roman&quot;/&gt;&lt;wx:font wx:val=&quot;Cambria Math&quot;/&gt;&lt;w:i/&gt;&lt;w:sz w:val=&quot;24&quot;/&gt;&lt;w:sz-cs w:val=&quot;24&quot;/&gt;&lt;/w:rPr&gt;&lt;m:t&gt;1+ &lt;/m:t&gt;&lt;/m:r&gt;&lt;m:rad&gt;&lt;m:radPr&gt;&lt;m:degHide m:val=&quot;on&quot;/&gt;&lt;m:ctrlPr&gt;&lt;w:rPr&gt;&lt;w:rFonts w:ascii=&quot;Cambria Math&quot; w:fareast=&quot;Times New Roman&quot; w:h-ansi=&quot;Times New Roman&quot;/&gt;&lt;wx:font wx:val=&quot;Cambria Math&quot;/&gt;&lt;w:i/&gt;&lt;w:sz w:val=&quot;24&quot;/&gt;&lt;w:sz-cs w:val=&quot;24&quot;/&gt;&lt;/w:rPr&gt;&lt;/m:ctrlPr&gt;&lt;/m:radPr&gt;&lt;m:deg/&gt;&lt;m:e&gt;&lt;m:r&gt;&lt;w:rPr&gt;&lt;w:rFonts w:ascii=&quot;Cambria Math&quot; w:fareast=&quot;Times New Roman&quot; w:h-ansi=&quot;Times New Roman&quot;/&gt;&lt;wx:font wx:val=&quot;Cambria Math&quot;/&gt;&lt;w:i/&gt;&lt;w:sz w:val=&quot;24&quot;/&gt;&lt;w:sz-cs w:val=&quot;24&quot;/&gt;&lt;/w:rPr&gt;&lt;m:t&gt;5&lt;/m:t&gt;&lt;/m:r&gt;&lt;/m:e&gt;&lt;/m:rad&gt;&lt;/m:num&gt;&lt;m:den&gt;&lt;m:r&gt;&lt;w:rPr&gt;&lt;w:rFonts w:ascii=&quot;Cambria Math&quot; w:fareast=&quot;Times New Roman&quot; w:h-ansi=&quot;Times New Roman&quot;/&gt;&lt;wx:font wx:val=&quot;Cambria Math&quot;/&gt;&lt;w:i/&gt;&lt;w:sz w:val=&quot;24&quot;/&gt;&lt;w:sz-cs w:val=&quot;24&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5C84">
        <w:instrText xml:space="preserve"> </w:instrText>
      </w:r>
      <w:r w:rsidRPr="00A15C84">
        <w:fldChar w:fldCharType="separate"/>
      </w:r>
      <w:r w:rsidR="0025542C">
        <w:rPr>
          <w:position w:val="-18"/>
        </w:rPr>
        <w:pict>
          <v:shape id="_x0000_i1029" type="#_x0000_t75" style="width:46.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2126B&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D2126B&quot;&gt;&lt;m:oMathPara&gt;&lt;m:oMath&gt;&lt;m:r&gt;&lt;w:rPr&gt;&lt;w:rFonts w:ascii=&quot;Cambria Math&quot; w:fareast=&quot;Times New Roman&quot; w:h-ansi=&quot;Cambria Math&quot;/&gt;&lt;wx:font wx:val=&quot;Cambria Math&quot;/&gt;&lt;w:i/&gt;&lt;w:sz w:val=&quot;24&quot;/&gt;&lt;w:sz-cs w:val=&quot;24&quot;/&gt;&lt;/w:rPr&gt;&lt;m:t&gt;О±&lt;/m:t&gt;&lt;/m:r&gt;&lt;m:r&gt;&lt;w:rPr&gt;&lt;w:rFonts w:ascii=&quot;Cambria Math&quot; w:fareast=&quot;Times New Roman&quot; w:h-ansi=&quot;Times New Roman&quot;/&gt;&lt;wx:font wx:val=&quot;Cambria Math&quot;/&gt;&lt;w:i/&gt;&lt;w:sz w:val=&quot;24&quot;/&gt;&lt;w:sz-cs w:val=&quot;24&quot;/&gt;&lt;/w:rPr&gt;&lt;m:t&gt;=&lt;/m:t&gt;&lt;/m:r&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Times New Roman&quot;/&gt;&lt;wx:font wx:val=&quot;Cambria Math&quot;/&gt;&lt;w:i/&gt;&lt;w:sz w:val=&quot;24&quot;/&gt;&lt;w:sz-cs w:val=&quot;24&quot;/&gt;&lt;/w:rPr&gt;&lt;m:t&gt;1+ &lt;/m:t&gt;&lt;/m:r&gt;&lt;m:rad&gt;&lt;m:radPr&gt;&lt;m:degHide m:val=&quot;on&quot;/&gt;&lt;m:ctrlPr&gt;&lt;w:rPr&gt;&lt;w:rFonts w:ascii=&quot;Cambria Math&quot; w:fareast=&quot;Times New Roman&quot; w:h-ansi=&quot;Times New Roman&quot;/&gt;&lt;wx:font wx:val=&quot;Cambria Math&quot;/&gt;&lt;w:i/&gt;&lt;w:sz w:val=&quot;24&quot;/&gt;&lt;w:sz-cs w:val=&quot;24&quot;/&gt;&lt;/w:rPr&gt;&lt;/m:ctrlPr&gt;&lt;/m:radPr&gt;&lt;m:deg/&gt;&lt;m:e&gt;&lt;m:r&gt;&lt;w:rPr&gt;&lt;w:rFonts w:ascii=&quot;Cambria Math&quot; w:fareast=&quot;Times New Roman&quot; w:h-ansi=&quot;Times New Roman&quot;/&gt;&lt;wx:font wx:val=&quot;Cambria Math&quot;/&gt;&lt;w:i/&gt;&lt;w:sz w:val=&quot;24&quot;/&gt;&lt;w:sz-cs w:val=&quot;24&quot;/&gt;&lt;/w:rPr&gt;&lt;m:t&gt;5&lt;/m:t&gt;&lt;/m:r&gt;&lt;/m:e&gt;&lt;/m:rad&gt;&lt;/m:num&gt;&lt;m:den&gt;&lt;m:r&gt;&lt;w:rPr&gt;&lt;w:rFonts w:ascii=&quot;Cambria Math&quot; w:fareast=&quot;Times New Roman&quot; w:h-ansi=&quot;Times New Roman&quot;/&gt;&lt;wx:font wx:val=&quot;Cambria Math&quot;/&gt;&lt;w:i/&gt;&lt;w:sz w:val=&quot;24&quot;/&gt;&lt;w:sz-cs w:val=&quot;24&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A15C84">
        <w:fldChar w:fldCharType="end"/>
      </w:r>
      <w:r w:rsidRPr="00A15C84">
        <w:t xml:space="preserve"> (</w:t>
      </w:r>
      <w:r w:rsidRPr="00A15C84">
        <w:fldChar w:fldCharType="begin"/>
      </w:r>
      <w:r w:rsidRPr="00A15C84">
        <w:instrText xml:space="preserve"> QUOTE </w:instrText>
      </w:r>
      <w:r w:rsidR="0025542C">
        <w:rPr>
          <w:position w:val="-18"/>
        </w:rPr>
        <w:pict>
          <v:shape id="_x0000_i1030" type="#_x0000_t75" style="width:41.2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36DED&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336DED&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Cambria Math&quot;/&gt;&lt;wx:font wx:val=&quot;Cambria Math&quot;/&gt;&lt;w:i/&gt;&lt;w:sz w:val=&quot;24&quot;/&gt;&lt;w:sz-cs w:val=&quot;24&quot;/&gt;&lt;/w:rPr&gt;&lt;m:t&gt;AB&lt;/m:t&gt;&lt;/m:r&gt;&lt;/m:num&gt;&lt;m:den&gt;&lt;m:r&gt;&lt;w:rPr&gt;&lt;w:rFonts w:ascii=&quot;Cambria Math&quot; w:fareast=&quot;Times New Roman&quot; w:h-ansi=&quot;Cambria Math&quot;/&gt;&lt;wx:font wx:val=&quot;Cambria Math&quot;/&gt;&lt;w:i/&gt;&lt;w:sz w:val=&quot;24&quot;/&gt;&lt;w:sz-cs w:val=&quot;24&quot;/&gt;&lt;/w:rPr&gt;&lt;m:t&gt;AC&lt;/m:t&gt;&lt;/m:r&gt;&lt;/m:den&gt;&lt;/m:f&gt;&lt;m:r&gt;&lt;w:rPr&gt;&lt;w:rFonts w:ascii=&quot;Cambria Math&quot; w:fareast=&quot;Times New Roman&quot; w:h-ansi=&quot;Times New Roman&quot;/&gt;&lt;wx:font wx:val=&quot;Cambria Math&quot;/&gt;&lt;w:i/&gt;&lt;w:sz w:val=&quot;24&quot;/&gt;&lt;w:sz-cs w:val=&quot;24&quot;/&gt;&lt;/w:rPr&gt;&lt;m:t&gt;= &lt;/m:t&gt;&lt;/m:r&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Cambria Math&quot;/&gt;&lt;wx:font wx:val=&quot;Cambria Math&quot;/&gt;&lt;w:i/&gt;&lt;w:sz w:val=&quot;24&quot;/&gt;&lt;w:sz-cs w:val=&quot;24&quot;/&gt;&lt;/w:rPr&gt;&lt;m:t&gt;AC&lt;/m:t&gt;&lt;/m:r&gt;&lt;/m:num&gt;&lt;m:den&gt;&lt;m:r&gt;&lt;w:rPr&gt;&lt;w:rFonts w:ascii=&quot;Cambria Math&quot; w:fareast=&quot;Times New Roman&quot; w:h-ansi=&quot;Cambria Math&quot;/&gt;&lt;wx:font wx:val=&quot;Cambria Math&quot;/&gt;&lt;w:i/&gt;&lt;w:sz w:val=&quot;24&quot;/&gt;&lt;w:sz-cs w:val=&quot;24&quot;/&gt;&lt;/w:rPr&gt;&lt;m:t&gt;B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A15C84">
        <w:instrText xml:space="preserve"> </w:instrText>
      </w:r>
      <w:r w:rsidRPr="00A15C84">
        <w:fldChar w:fldCharType="separate"/>
      </w:r>
      <w:r w:rsidR="0025542C">
        <w:rPr>
          <w:position w:val="-18"/>
        </w:rPr>
        <w:pict>
          <v:shape id="_x0000_i1031" type="#_x0000_t75" style="width:41.2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36DED&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336DED&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Cambria Math&quot;/&gt;&lt;wx:font wx:val=&quot;Cambria Math&quot;/&gt;&lt;w:i/&gt;&lt;w:sz w:val=&quot;24&quot;/&gt;&lt;w:sz-cs w:val=&quot;24&quot;/&gt;&lt;/w:rPr&gt;&lt;m:t&gt;AB&lt;/m:t&gt;&lt;/m:r&gt;&lt;/m:num&gt;&lt;m:den&gt;&lt;m:r&gt;&lt;w:rPr&gt;&lt;w:rFonts w:ascii=&quot;Cambria Math&quot; w:fareast=&quot;Times New Roman&quot; w:h-ansi=&quot;Cambria Math&quot;/&gt;&lt;wx:font wx:val=&quot;Cambria Math&quot;/&gt;&lt;w:i/&gt;&lt;w:sz w:val=&quot;24&quot;/&gt;&lt;w:sz-cs w:val=&quot;24&quot;/&gt;&lt;/w:rPr&gt;&lt;m:t&gt;AC&lt;/m:t&gt;&lt;/m:r&gt;&lt;/m:den&gt;&lt;/m:f&gt;&lt;m:r&gt;&lt;w:rPr&gt;&lt;w:rFonts w:ascii=&quot;Cambria Math&quot; w:fareast=&quot;Times New Roman&quot; w:h-ansi=&quot;Times New Roman&quot;/&gt;&lt;wx:font wx:val=&quot;Cambria Math&quot;/&gt;&lt;w:i/&gt;&lt;w:sz w:val=&quot;24&quot;/&gt;&lt;w:sz-cs w:val=&quot;24&quot;/&gt;&lt;/w:rPr&gt;&lt;m:t&gt;= &lt;/m:t&gt;&lt;/m:r&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Cambria Math&quot;/&gt;&lt;wx:font wx:val=&quot;Cambria Math&quot;/&gt;&lt;w:i/&gt;&lt;w:sz w:val=&quot;24&quot;/&gt;&lt;w:sz-cs w:val=&quot;24&quot;/&gt;&lt;/w:rPr&gt;&lt;m:t&gt;AC&lt;/m:t&gt;&lt;/m:r&gt;&lt;/m:num&gt;&lt;m:den&gt;&lt;m:r&gt;&lt;w:rPr&gt;&lt;w:rFonts w:ascii=&quot;Cambria Math&quot; w:fareast=&quot;Times New Roman&quot; w:h-ansi=&quot;Cambria Math&quot;/&gt;&lt;wx:font wx:val=&quot;Cambria Math&quot;/&gt;&lt;w:i/&gt;&lt;w:sz w:val=&quot;24&quot;/&gt;&lt;w:sz-cs w:val=&quot;24&quot;/&gt;&lt;/w:rPr&gt;&lt;m:t&gt;B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A15C84">
        <w:fldChar w:fldCharType="end"/>
      </w:r>
      <w:r w:rsidRPr="00A15C84">
        <w:t xml:space="preserve">). Это деление и есть Золотое сечение или деление отрезка в крайнем и среднем отношении. Отрезки Золотой пропорции выражаются бесконечными и рациональными дробями </w:t>
      </w:r>
      <w:r w:rsidRPr="00A15C84">
        <w:rPr>
          <w:lang w:val="en-US"/>
        </w:rPr>
        <w:t>b</w:t>
      </w:r>
      <w:r w:rsidRPr="00A15C84">
        <w:t xml:space="preserve"> = 0,618; </w:t>
      </w:r>
      <w:r w:rsidRPr="00A15C84">
        <w:rPr>
          <w:lang w:val="en-US"/>
        </w:rPr>
        <w:t>a</w:t>
      </w:r>
      <w:r w:rsidRPr="00A15C84">
        <w:t xml:space="preserve"> = 0,382. Числа 0,618: 0,382 – коэффициенты последовательности Фибоначчи. На этой последовательности базируются все геометрические фигуры. </w:t>
      </w:r>
    </w:p>
    <w:p w:rsidR="00A15C84" w:rsidRPr="00A15C84" w:rsidRDefault="00A15C84" w:rsidP="00A15C84">
      <w:pPr>
        <w:spacing w:line="360" w:lineRule="auto"/>
        <w:jc w:val="both"/>
      </w:pPr>
      <w:r w:rsidRPr="00A15C84">
        <w:t>Рассмотрим правильный пятиугольник.</w:t>
      </w:r>
    </w:p>
    <w:p w:rsidR="00A15C84" w:rsidRPr="00A15C84" w:rsidRDefault="0025542C" w:rsidP="00A15C84">
      <w:pPr>
        <w:spacing w:line="360" w:lineRule="auto"/>
        <w:jc w:val="both"/>
      </w:pPr>
      <w:r>
        <w:rPr>
          <w:noProof/>
        </w:rPr>
        <w:pict>
          <v:shape id="Рисунок 6" o:spid="_x0000_i1032" type="#_x0000_t75" style="width:132.75pt;height:84pt;visibility:visible">
            <v:imagedata r:id="rId12" o:title=""/>
          </v:shape>
        </w:pict>
      </w:r>
      <w:r w:rsidR="00A15C84" w:rsidRPr="00A15C84">
        <w:rPr>
          <w:rStyle w:val="a5"/>
        </w:rPr>
        <w:footnoteReference w:id="17"/>
      </w:r>
      <w:r w:rsidR="00A15C84" w:rsidRPr="00A15C84">
        <w:t xml:space="preserve">Можно доказать, что точка С делит отрезок </w:t>
      </w:r>
      <w:r w:rsidR="00A15C84" w:rsidRPr="00A15C84">
        <w:rPr>
          <w:lang w:val="en-US"/>
        </w:rPr>
        <w:t>AD</w:t>
      </w:r>
      <w:r w:rsidR="00A15C84" w:rsidRPr="00A15C84">
        <w:t xml:space="preserve"> золотым сечением. То есть: </w:t>
      </w:r>
      <w:r w:rsidR="00A15C84" w:rsidRPr="00A15C84">
        <w:fldChar w:fldCharType="begin"/>
      </w:r>
      <w:r w:rsidR="00A15C84" w:rsidRPr="00A15C84">
        <w:instrText xml:space="preserve"> QUOTE </w:instrText>
      </w:r>
      <w:r>
        <w:rPr>
          <w:position w:val="-18"/>
        </w:rPr>
        <w:pict>
          <v:shape id="_x0000_i1033" type="#_x0000_t75" style="width:3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3963&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793963&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AC&lt;/m:t&gt;&lt;/m:r&gt;&lt;/m:num&gt;&lt;m:den&gt;&lt;m:r&gt;&lt;w:rPr&gt;&lt;w:rFonts w:ascii=&quot;Cambria Math&quot; w:h-ansi=&quot;Cambria Math&quot;/&gt;&lt;wx:font wx:val=&quot;Cambria Math&quot;/&gt;&lt;w:i/&gt;&lt;w:sz w:val=&quot;24&quot;/&gt;&lt;w:sz-cs w:val=&quot;24&quot;/&gt;&lt;/w:rPr&gt;&lt;m:t&gt;CD&lt;/m:t&gt;&lt;/m:r&gt;&lt;/m:den&gt;&lt;/m:f&gt;&lt;m:r&gt;&lt;w:rPr&gt;&lt;w:rFonts w:ascii=&quot;Cambria Math&quot; w:h-ansi=&quot;Times New Roman&quot;/&gt;&lt;wx:font wx:val=&quot;Cambria Math&quot;/&gt;&lt;w:i/&gt;&lt;w:sz w:val=&quot;24&quot;/&gt;&lt;w:sz-cs w:val=&quot;24&quot;/&gt;&lt;/w:rPr&gt;&lt;m:t&gt;= &lt;/m:t&gt;&lt;/m:r&gt;&lt;m:r&gt;&lt;w:rPr&gt;&lt;w:rFonts w:ascii=&quot;Cambria Math&quot; w:h-ansi=&quot;Cambria Math&quot;/&gt;&lt;wx:font wx:val=&quot;Cambria Math&quot;/&gt;&lt;w:i/&gt;&lt;w:sz w:val=&quot;24&quot;/&gt;&lt;w:sz-cs w:val=&quot;24&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15C84" w:rsidRPr="00A15C84">
        <w:instrText xml:space="preserve"> </w:instrText>
      </w:r>
      <w:r w:rsidR="00A15C84" w:rsidRPr="00A15C84">
        <w:fldChar w:fldCharType="separate"/>
      </w:r>
      <w:r>
        <w:rPr>
          <w:position w:val="-18"/>
        </w:rPr>
        <w:pict>
          <v:shape id="_x0000_i1034" type="#_x0000_t75" style="width:3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numStart w:val=&quot;16&quot;/&gt;&lt;/w:footnotePr&gt;&lt;w:compat&gt;&lt;w:breakWrappedTables/&gt;&lt;w:snapToGridInCell/&gt;&lt;w:wrapTextWithPunct/&gt;&lt;w:useAsianBreakRules/&gt;&lt;w:dontGrowAutofit/&gt;&lt;/w:compat&gt;&lt;wsp:rsids&gt;&lt;wsp:rsidRoot wsp:val=&quot;002272DD&quot;/&gt;&lt;wsp:rsid wsp:val=&quot;000166A0&quot;/&gt;&lt;wsp:rsid wsp:val=&quot;000218AD&quot;/&gt;&lt;wsp:rsid wsp:val=&quot;00060591&quot;/&gt;&lt;wsp:rsid wsp:val=&quot;000B6AE1&quot;/&gt;&lt;wsp:rsid wsp:val=&quot;000C375F&quot;/&gt;&lt;wsp:rsid wsp:val=&quot;000D10A7&quot;/&gt;&lt;wsp:rsid wsp:val=&quot;00162395&quot;/&gt;&lt;wsp:rsid wsp:val=&quot;00177B0D&quot;/&gt;&lt;wsp:rsid wsp:val=&quot;001C5AF2&quot;/&gt;&lt;wsp:rsid wsp:val=&quot;001D3B94&quot;/&gt;&lt;wsp:rsid wsp:val=&quot;001D4FB5&quot;/&gt;&lt;wsp:rsid wsp:val=&quot;001D6556&quot;/&gt;&lt;wsp:rsid wsp:val=&quot;001E757E&quot;/&gt;&lt;wsp:rsid wsp:val=&quot;00207A1A&quot;/&gt;&lt;wsp:rsid wsp:val=&quot;00216453&quot;/&gt;&lt;wsp:rsid wsp:val=&quot;002272DD&quot;/&gt;&lt;wsp:rsid wsp:val=&quot;0026079B&quot;/&gt;&lt;wsp:rsid wsp:val=&quot;00291744&quot;/&gt;&lt;wsp:rsid wsp:val=&quot;00296FF7&quot;/&gt;&lt;wsp:rsid wsp:val=&quot;002D01AC&quot;/&gt;&lt;wsp:rsid wsp:val=&quot;002D1120&quot;/&gt;&lt;wsp:rsid wsp:val=&quot;002E5295&quot;/&gt;&lt;wsp:rsid wsp:val=&quot;002F6F81&quot;/&gt;&lt;wsp:rsid wsp:val=&quot;00303972&quot;/&gt;&lt;wsp:rsid wsp:val=&quot;003B00BD&quot;/&gt;&lt;wsp:rsid wsp:val=&quot;003B0A42&quot;/&gt;&lt;wsp:rsid wsp:val=&quot;004A1411&quot;/&gt;&lt;wsp:rsid wsp:val=&quot;004B7C36&quot;/&gt;&lt;wsp:rsid wsp:val=&quot;004C1B34&quot;/&gt;&lt;wsp:rsid wsp:val=&quot;004F61C7&quot;/&gt;&lt;wsp:rsid wsp:val=&quot;005265FC&quot;/&gt;&lt;wsp:rsid wsp:val=&quot;00551FA7&quot;/&gt;&lt;wsp:rsid wsp:val=&quot;00555FEA&quot;/&gt;&lt;wsp:rsid wsp:val=&quot;00557B80&quot;/&gt;&lt;wsp:rsid wsp:val=&quot;0057185B&quot;/&gt;&lt;wsp:rsid wsp:val=&quot;00584AE5&quot;/&gt;&lt;wsp:rsid wsp:val=&quot;0058651A&quot;/&gt;&lt;wsp:rsid wsp:val=&quot;00590F9E&quot;/&gt;&lt;wsp:rsid wsp:val=&quot;00604884&quot;/&gt;&lt;wsp:rsid wsp:val=&quot;00695065&quot;/&gt;&lt;wsp:rsid wsp:val=&quot;006C07E7&quot;/&gt;&lt;wsp:rsid wsp:val=&quot;006C2AF4&quot;/&gt;&lt;wsp:rsid wsp:val=&quot;006E248C&quot;/&gt;&lt;wsp:rsid wsp:val=&quot;006F6BE2&quot;/&gt;&lt;wsp:rsid wsp:val=&quot;006F6CF1&quot;/&gt;&lt;wsp:rsid wsp:val=&quot;00704DA3&quot;/&gt;&lt;wsp:rsid wsp:val=&quot;00733E47&quot;/&gt;&lt;wsp:rsid wsp:val=&quot;00735448&quot;/&gt;&lt;wsp:rsid wsp:val=&quot;00772B0F&quot;/&gt;&lt;wsp:rsid wsp:val=&quot;00783EF1&quot;/&gt;&lt;wsp:rsid wsp:val=&quot;00793963&quot;/&gt;&lt;wsp:rsid wsp:val=&quot;00796DC2&quot;/&gt;&lt;wsp:rsid wsp:val=&quot;007B4D56&quot;/&gt;&lt;wsp:rsid wsp:val=&quot;007E64B2&quot;/&gt;&lt;wsp:rsid wsp:val=&quot;007F68F3&quot;/&gt;&lt;wsp:rsid wsp:val=&quot;00823D6F&quot;/&gt;&lt;wsp:rsid wsp:val=&quot;00833FE1&quot;/&gt;&lt;wsp:rsid wsp:val=&quot;00854E94&quot;/&gt;&lt;wsp:rsid wsp:val=&quot;008945AB&quot;/&gt;&lt;wsp:rsid wsp:val=&quot;008F2C08&quot;/&gt;&lt;wsp:rsid wsp:val=&quot;009343A4&quot;/&gt;&lt;wsp:rsid wsp:val=&quot;009719F8&quot;/&gt;&lt;wsp:rsid wsp:val=&quot;0097482E&quot;/&gt;&lt;wsp:rsid wsp:val=&quot;00977B64&quot;/&gt;&lt;wsp:rsid wsp:val=&quot;009A4BD7&quot;/&gt;&lt;wsp:rsid wsp:val=&quot;009C6330&quot;/&gt;&lt;wsp:rsid wsp:val=&quot;00A17072&quot;/&gt;&lt;wsp:rsid wsp:val=&quot;00A456E1&quot;/&gt;&lt;wsp:rsid wsp:val=&quot;00A839D0&quot;/&gt;&lt;wsp:rsid wsp:val=&quot;00B0793F&quot;/&gt;&lt;wsp:rsid wsp:val=&quot;00B31E3B&quot;/&gt;&lt;wsp:rsid wsp:val=&quot;00B57F7C&quot;/&gt;&lt;wsp:rsid wsp:val=&quot;00B91038&quot;/&gt;&lt;wsp:rsid wsp:val=&quot;00C570D0&quot;/&gt;&lt;wsp:rsid wsp:val=&quot;00C72CFB&quot;/&gt;&lt;wsp:rsid wsp:val=&quot;00C760E1&quot;/&gt;&lt;wsp:rsid wsp:val=&quot;00CA5AE1&quot;/&gt;&lt;wsp:rsid wsp:val=&quot;00D304C3&quot;/&gt;&lt;wsp:rsid wsp:val=&quot;00D6702E&quot;/&gt;&lt;wsp:rsid wsp:val=&quot;00D768F1&quot;/&gt;&lt;wsp:rsid wsp:val=&quot;00EB7589&quot;/&gt;&lt;wsp:rsid wsp:val=&quot;00EE0AB0&quot;/&gt;&lt;wsp:rsid wsp:val=&quot;00FC0B65&quot;/&gt;&lt;wsp:rsid wsp:val=&quot;00FC4A53&quot;/&gt;&lt;/wsp:rsids&gt;&lt;/w:docPr&gt;&lt;w:body&gt;&lt;w:p wsp:rsidR=&quot;00000000&quot; wsp:rsidRDefault=&quot;00793963&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AC&lt;/m:t&gt;&lt;/m:r&gt;&lt;/m:num&gt;&lt;m:den&gt;&lt;m:r&gt;&lt;w:rPr&gt;&lt;w:rFonts w:ascii=&quot;Cambria Math&quot; w:h-ansi=&quot;Cambria Math&quot;/&gt;&lt;wx:font wx:val=&quot;Cambria Math&quot;/&gt;&lt;w:i/&gt;&lt;w:sz w:val=&quot;24&quot;/&gt;&lt;w:sz-cs w:val=&quot;24&quot;/&gt;&lt;/w:rPr&gt;&lt;m:t&gt;CD&lt;/m:t&gt;&lt;/m:r&gt;&lt;/m:den&gt;&lt;/m:f&gt;&lt;m:r&gt;&lt;w:rPr&gt;&lt;w:rFonts w:ascii=&quot;Cambria Math&quot; w:h-ansi=&quot;Times New Roman&quot;/&gt;&lt;wx:font wx:val=&quot;Cambria Math&quot;/&gt;&lt;w:i/&gt;&lt;w:sz w:val=&quot;24&quot;/&gt;&lt;w:sz-cs w:val=&quot;24&quot;/&gt;&lt;/w:rPr&gt;&lt;m:t&gt;= &lt;/m:t&gt;&lt;/m:r&gt;&lt;m:r&gt;&lt;w:rPr&gt;&lt;w:rFonts w:ascii=&quot;Cambria Math&quot; w:h-ansi=&quot;Cambria Math&quot;/&gt;&lt;wx:font wx:val=&quot;Cambria Math&quot;/&gt;&lt;w:i/&gt;&lt;w:sz w:val=&quot;24&quot;/&gt;&lt;w:sz-cs w:val=&quot;24&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15C84" w:rsidRPr="00A15C84">
        <w:fldChar w:fldCharType="end"/>
      </w:r>
      <w:r w:rsidR="00A15C84" w:rsidRPr="00A15C84">
        <w:t>. Таким образом, среди отрезков ВС, АВ, AC, AD каждый последующий в α раз больше предыдущего.</w:t>
      </w:r>
    </w:p>
    <w:p w:rsidR="00A15C84" w:rsidRPr="00A15C84" w:rsidRDefault="00A15C84" w:rsidP="00A15C84">
      <w:pPr>
        <w:spacing w:line="360" w:lineRule="auto"/>
        <w:jc w:val="both"/>
      </w:pPr>
      <w:r w:rsidRPr="00A15C84">
        <w:t>Рассмотрим прямоугольник,  у которого отношение сторон равно α. Такие прямоугольники будем называть прямоугольниками золотого сечения. Можно доказать, что, вписав в  такой прямоугольник наибольший возможный квадрат, мы снова получим прямоугольник золотого сечения.</w:t>
      </w:r>
    </w:p>
    <w:p w:rsidR="00A15C84" w:rsidRPr="00A15C84" w:rsidRDefault="00A15C84" w:rsidP="00A15C84">
      <w:pPr>
        <w:spacing w:line="360" w:lineRule="auto"/>
        <w:jc w:val="both"/>
      </w:pPr>
      <w:r w:rsidRPr="00A15C84">
        <w:t>Можно говорить и о треугольниках золотого сечения: остроугольном — с углами 36°, 72° и 72° и тупоугольном— с углами 108°, 36° и 36°. Интересно, что остроугольный треугольник золотого сечения разбивается на меньшие три треугольника золотого сечения. Соотношение длины боковой стороны к длине основания такого треугольника равно 1,618.</w:t>
      </w:r>
    </w:p>
    <w:p w:rsidR="00A15C84" w:rsidRPr="00A15C84" w:rsidRDefault="00A15C84" w:rsidP="00A15C84">
      <w:pPr>
        <w:spacing w:line="360" w:lineRule="auto"/>
        <w:jc w:val="center"/>
      </w:pPr>
      <w:r w:rsidRPr="00A15C84">
        <w:t xml:space="preserve">В Природе мы часто видим, что  расположение предметов можно описать соотношениями чисел Фибоначчи и соответствующими величинам Золотого деления. Например, это спирально закрученные раковины и спиралевидная паутина, и спирально закрученный торнадо, и спиралевидная молекула ДНК. </w:t>
      </w:r>
      <w:r w:rsidR="0025542C">
        <w:rPr>
          <w:noProof/>
        </w:rPr>
        <w:pict>
          <v:shape id="Рисунок 4" o:spid="_x0000_i1035" type="#_x0000_t75" alt="1.25 Морские раковины" style="width:180.75pt;height:235.5pt;rotation:90;visibility:visible">
            <v:imagedata r:id="rId14" o:title="1"/>
          </v:shape>
        </w:pict>
      </w:r>
    </w:p>
    <w:p w:rsidR="00A15C84" w:rsidRPr="00A15C84" w:rsidRDefault="00A15C84" w:rsidP="00A15C84">
      <w:pPr>
        <w:spacing w:line="360" w:lineRule="auto"/>
        <w:jc w:val="center"/>
      </w:pPr>
      <w:r w:rsidRPr="00A15C84">
        <w:t xml:space="preserve">Числа спиралей того и другого типов часто оказываются соседними числами Фибоначчи. </w:t>
      </w:r>
      <w:r w:rsidR="0025542C">
        <w:rPr>
          <w:noProof/>
        </w:rPr>
        <w:pict>
          <v:shape id="Рисунок 1" o:spid="_x0000_i1036" type="#_x0000_t75" alt="1.7 Последовательность на примере цветка" style="width:261.75pt;height:278.25pt;visibility:visible">
            <v:imagedata r:id="rId15" o:title="1"/>
          </v:shape>
        </w:pict>
      </w:r>
    </w:p>
    <w:p w:rsidR="00A15C84" w:rsidRPr="00A15C84" w:rsidRDefault="00A15C84" w:rsidP="00A15C84">
      <w:pPr>
        <w:spacing w:line="360" w:lineRule="auto"/>
        <w:jc w:val="both"/>
      </w:pPr>
      <w:r w:rsidRPr="00A15C84">
        <w:t>Золотое сечение применяли художники и архитекторы, астрономы описывали закономерности планет солнечной системы.</w:t>
      </w:r>
    </w:p>
    <w:p w:rsidR="00A15C84" w:rsidRPr="00A15C84" w:rsidRDefault="00A15C84" w:rsidP="00A15C84">
      <w:pPr>
        <w:spacing w:line="360" w:lineRule="auto"/>
        <w:jc w:val="both"/>
      </w:pPr>
      <w:r w:rsidRPr="00A15C84">
        <w:t xml:space="preserve">Числа Фибоначчи появляются также в вопросах, связанных с исследованием путей в различных геометрических конфигурациях. </w:t>
      </w:r>
    </w:p>
    <w:p w:rsidR="00A15C84" w:rsidRPr="00A15C84" w:rsidRDefault="00A15C84" w:rsidP="00A15C84">
      <w:pPr>
        <w:spacing w:line="360" w:lineRule="auto"/>
        <w:jc w:val="both"/>
      </w:pPr>
    </w:p>
    <w:p w:rsidR="00A15C84" w:rsidRPr="00A15C84" w:rsidRDefault="00A15C84" w:rsidP="00A15C84">
      <w:pPr>
        <w:spacing w:line="360" w:lineRule="auto"/>
      </w:pPr>
    </w:p>
    <w:p w:rsidR="00A15C84" w:rsidRPr="00A15C84" w:rsidRDefault="00A15C84" w:rsidP="00A15C84">
      <w:pPr>
        <w:spacing w:line="360" w:lineRule="auto"/>
      </w:pPr>
    </w:p>
    <w:p w:rsidR="00A15C84" w:rsidRPr="00A15C84" w:rsidRDefault="00A15C84" w:rsidP="00A15C84">
      <w:pPr>
        <w:spacing w:line="360" w:lineRule="auto"/>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Default="00A15C84" w:rsidP="00A15C84">
      <w:pPr>
        <w:spacing w:line="360" w:lineRule="auto"/>
        <w:jc w:val="center"/>
        <w:rPr>
          <w:b/>
        </w:rPr>
      </w:pPr>
    </w:p>
    <w:p w:rsidR="00A15C84" w:rsidRPr="00A15C84" w:rsidRDefault="00A15C84" w:rsidP="00A15C84">
      <w:pPr>
        <w:spacing w:line="360" w:lineRule="auto"/>
        <w:jc w:val="center"/>
        <w:rPr>
          <w:b/>
        </w:rPr>
      </w:pPr>
      <w:r w:rsidRPr="00A15C84">
        <w:rPr>
          <w:b/>
        </w:rPr>
        <w:t>Заключение</w:t>
      </w:r>
    </w:p>
    <w:p w:rsidR="00A15C84" w:rsidRPr="00A15C84" w:rsidRDefault="00A15C84" w:rsidP="00A15C84">
      <w:pPr>
        <w:spacing w:line="360" w:lineRule="auto"/>
        <w:jc w:val="both"/>
      </w:pPr>
      <w:r w:rsidRPr="00A15C84">
        <w:t>Изучив и проанализировав первоисточник Н.Н.Воробьева «Числа Фибоначчи», а так же дополнительную литературу я пришла к следующим выводам:</w:t>
      </w:r>
    </w:p>
    <w:p w:rsidR="00A15C84" w:rsidRPr="00A15C84" w:rsidRDefault="00A15C84" w:rsidP="00A15C84">
      <w:pPr>
        <w:pStyle w:val="a6"/>
        <w:numPr>
          <w:ilvl w:val="0"/>
          <w:numId w:val="3"/>
        </w:numPr>
        <w:spacing w:after="0" w:line="360" w:lineRule="auto"/>
        <w:jc w:val="both"/>
        <w:rPr>
          <w:rFonts w:ascii="Times New Roman" w:hAnsi="Times New Roman"/>
          <w:sz w:val="24"/>
          <w:szCs w:val="24"/>
        </w:rPr>
      </w:pPr>
      <w:r w:rsidRPr="00A15C84">
        <w:rPr>
          <w:rFonts w:ascii="Times New Roman" w:hAnsi="Times New Roman"/>
          <w:sz w:val="24"/>
          <w:szCs w:val="24"/>
        </w:rPr>
        <w:t xml:space="preserve">Все в природе подчиняется цикличности и закономерности, которую можно объяснить при помощи последовательности Фибоначчи и Золотого сечения. </w:t>
      </w:r>
    </w:p>
    <w:p w:rsidR="00A15C84" w:rsidRPr="00A15C84" w:rsidRDefault="00A15C84" w:rsidP="00A15C84">
      <w:pPr>
        <w:pStyle w:val="a6"/>
        <w:numPr>
          <w:ilvl w:val="0"/>
          <w:numId w:val="3"/>
        </w:numPr>
        <w:spacing w:after="0" w:line="360" w:lineRule="auto"/>
        <w:jc w:val="both"/>
        <w:rPr>
          <w:rFonts w:ascii="Times New Roman" w:hAnsi="Times New Roman"/>
          <w:sz w:val="24"/>
          <w:szCs w:val="24"/>
        </w:rPr>
      </w:pPr>
      <w:r w:rsidRPr="00A15C84">
        <w:rPr>
          <w:rFonts w:ascii="Times New Roman" w:hAnsi="Times New Roman"/>
          <w:sz w:val="24"/>
          <w:szCs w:val="24"/>
        </w:rPr>
        <w:t>Изучение свойств последовательности Фибоначчи позволяет применять ее для решения многих практических и теоретических задач в различных сферах деятельности человека</w:t>
      </w:r>
    </w:p>
    <w:p w:rsidR="00A15C84" w:rsidRPr="00A15C84" w:rsidRDefault="00A15C84" w:rsidP="00A15C84">
      <w:pPr>
        <w:pStyle w:val="a6"/>
        <w:numPr>
          <w:ilvl w:val="0"/>
          <w:numId w:val="3"/>
        </w:numPr>
        <w:spacing w:after="0" w:line="360" w:lineRule="auto"/>
        <w:jc w:val="both"/>
        <w:rPr>
          <w:rFonts w:ascii="Times New Roman" w:hAnsi="Times New Roman"/>
          <w:sz w:val="24"/>
          <w:szCs w:val="24"/>
        </w:rPr>
      </w:pPr>
      <w:r w:rsidRPr="00A15C84">
        <w:rPr>
          <w:rFonts w:ascii="Times New Roman" w:hAnsi="Times New Roman"/>
          <w:sz w:val="24"/>
          <w:szCs w:val="24"/>
        </w:rPr>
        <w:t xml:space="preserve">Многие свойства чисел Фибоначчи до конца не изучены. </w:t>
      </w:r>
    </w:p>
    <w:p w:rsidR="00A15C84" w:rsidRPr="00A15C84" w:rsidRDefault="00A15C84" w:rsidP="00A15C84">
      <w:pPr>
        <w:spacing w:line="360" w:lineRule="auto"/>
        <w:jc w:val="both"/>
      </w:pPr>
    </w:p>
    <w:p w:rsidR="00A15C84" w:rsidRPr="00A15C84" w:rsidRDefault="00A15C84" w:rsidP="00A15C84">
      <w:pPr>
        <w:spacing w:line="360" w:lineRule="auto"/>
      </w:pPr>
      <w:bookmarkStart w:id="0" w:name="_GoBack"/>
      <w:bookmarkEnd w:id="0"/>
    </w:p>
    <w:sectPr w:rsidR="00A15C84" w:rsidRPr="00A15C84" w:rsidSect="00A15C84">
      <w:footerReference w:type="defaul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74" w:rsidRDefault="00B74174" w:rsidP="00A15C84">
      <w:r>
        <w:separator/>
      </w:r>
    </w:p>
  </w:endnote>
  <w:endnote w:type="continuationSeparator" w:id="0">
    <w:p w:rsidR="00B74174" w:rsidRDefault="00B74174" w:rsidP="00A1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84" w:rsidRDefault="00A15C84">
    <w:pPr>
      <w:pStyle w:val="aa"/>
      <w:jc w:val="right"/>
    </w:pPr>
    <w:r>
      <w:fldChar w:fldCharType="begin"/>
    </w:r>
    <w:r>
      <w:instrText xml:space="preserve"> PAGE   \* MERGEFORMAT </w:instrText>
    </w:r>
    <w:r>
      <w:fldChar w:fldCharType="separate"/>
    </w:r>
    <w:r>
      <w:rPr>
        <w:noProof/>
      </w:rPr>
      <w:t>13</w:t>
    </w:r>
    <w:r>
      <w:fldChar w:fldCharType="end"/>
    </w:r>
  </w:p>
  <w:p w:rsidR="00A15C84" w:rsidRDefault="00A15C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74" w:rsidRDefault="00B74174" w:rsidP="00A15C84">
      <w:r>
        <w:separator/>
      </w:r>
    </w:p>
  </w:footnote>
  <w:footnote w:type="continuationSeparator" w:id="0">
    <w:p w:rsidR="00B74174" w:rsidRDefault="00B74174" w:rsidP="00A15C84">
      <w:r>
        <w:continuationSeparator/>
      </w:r>
    </w:p>
  </w:footnote>
  <w:footnote w:id="1">
    <w:p w:rsidR="00A15C84" w:rsidRDefault="00A15C84" w:rsidP="00A15C84">
      <w:pPr>
        <w:pStyle w:val="a3"/>
      </w:pPr>
      <w:r>
        <w:rPr>
          <w:rStyle w:val="a5"/>
        </w:rPr>
        <w:footnoteRef/>
      </w:r>
      <w:r>
        <w:t xml:space="preserve"> Воробьев Н.Н. «Числа Фибоначчи», М: Наука 1978.</w:t>
      </w:r>
    </w:p>
  </w:footnote>
  <w:footnote w:id="2">
    <w:p w:rsidR="00A15C84" w:rsidRDefault="00A15C84" w:rsidP="00A15C84">
      <w:pPr>
        <w:pStyle w:val="a3"/>
      </w:pPr>
      <w:r>
        <w:rPr>
          <w:rStyle w:val="a5"/>
        </w:rPr>
        <w:footnoteRef/>
      </w:r>
      <w:r>
        <w:t xml:space="preserve"> Там же</w:t>
      </w:r>
    </w:p>
  </w:footnote>
  <w:footnote w:id="3">
    <w:p w:rsidR="00A15C84" w:rsidRDefault="00A15C84" w:rsidP="00A15C84">
      <w:pPr>
        <w:pStyle w:val="a3"/>
      </w:pPr>
      <w:r>
        <w:rPr>
          <w:rStyle w:val="a5"/>
        </w:rPr>
        <w:footnoteRef/>
      </w:r>
      <w:r>
        <w:t xml:space="preserve"> Там же </w:t>
      </w:r>
    </w:p>
  </w:footnote>
  <w:footnote w:id="4">
    <w:p w:rsidR="00A15C84" w:rsidRDefault="00A15C84" w:rsidP="00A15C84">
      <w:pPr>
        <w:pStyle w:val="a3"/>
      </w:pPr>
      <w:r>
        <w:rPr>
          <w:rStyle w:val="a5"/>
        </w:rPr>
        <w:footnoteRef/>
      </w:r>
      <w:r>
        <w:t xml:space="preserve"> Воробьев Н.Н. «Числа Фибоначчи», М: Наука 1978.</w:t>
      </w:r>
    </w:p>
  </w:footnote>
  <w:footnote w:id="5">
    <w:p w:rsidR="00A15C84" w:rsidRDefault="00A15C84" w:rsidP="00A15C84">
      <w:pPr>
        <w:pStyle w:val="a3"/>
      </w:pPr>
      <w:r>
        <w:rPr>
          <w:rStyle w:val="a5"/>
        </w:rPr>
        <w:footnoteRef/>
      </w:r>
      <w:r>
        <w:t xml:space="preserve"> Там же</w:t>
      </w:r>
    </w:p>
  </w:footnote>
  <w:footnote w:id="6">
    <w:p w:rsidR="00A15C84" w:rsidRPr="00FC4A18" w:rsidRDefault="00A15C84" w:rsidP="00A15C84">
      <w:pPr>
        <w:pStyle w:val="a3"/>
      </w:pPr>
      <w:r>
        <w:rPr>
          <w:rStyle w:val="a5"/>
        </w:rPr>
        <w:footnoteRef/>
      </w:r>
      <w:r>
        <w:t xml:space="preserve"> Там же</w:t>
      </w:r>
    </w:p>
    <w:p w:rsidR="00A15C84" w:rsidRDefault="00A15C84" w:rsidP="00A15C84">
      <w:pPr>
        <w:pStyle w:val="a3"/>
      </w:pPr>
    </w:p>
  </w:footnote>
  <w:footnote w:id="7">
    <w:p w:rsidR="00A15C84" w:rsidRDefault="00A15C84" w:rsidP="00A15C84">
      <w:pPr>
        <w:pStyle w:val="a3"/>
      </w:pPr>
      <w:r>
        <w:rPr>
          <w:rStyle w:val="a5"/>
        </w:rPr>
        <w:footnoteRef/>
      </w:r>
      <w:r>
        <w:t xml:space="preserve"> Там же</w:t>
      </w:r>
    </w:p>
  </w:footnote>
  <w:footnote w:id="8">
    <w:p w:rsidR="00A15C84" w:rsidRDefault="00A15C84" w:rsidP="00A15C84">
      <w:pPr>
        <w:pStyle w:val="a3"/>
      </w:pPr>
      <w:r>
        <w:rPr>
          <w:rStyle w:val="a5"/>
        </w:rPr>
        <w:footnoteRef/>
      </w:r>
      <w:r>
        <w:t xml:space="preserve"> Там же</w:t>
      </w:r>
    </w:p>
  </w:footnote>
  <w:footnote w:id="9">
    <w:p w:rsidR="00A15C84" w:rsidRDefault="00A15C84" w:rsidP="00A15C84">
      <w:pPr>
        <w:pStyle w:val="a3"/>
      </w:pPr>
      <w:r>
        <w:rPr>
          <w:rStyle w:val="a5"/>
        </w:rPr>
        <w:footnoteRef/>
      </w:r>
      <w:r>
        <w:t xml:space="preserve"> Там же </w:t>
      </w:r>
    </w:p>
  </w:footnote>
  <w:footnote w:id="10">
    <w:p w:rsidR="00A15C84" w:rsidRDefault="00A15C84" w:rsidP="00A15C84">
      <w:pPr>
        <w:pStyle w:val="a3"/>
      </w:pPr>
      <w:r>
        <w:rPr>
          <w:rStyle w:val="a5"/>
        </w:rPr>
        <w:footnoteRef/>
      </w:r>
      <w:r>
        <w:t xml:space="preserve"> Там же</w:t>
      </w:r>
    </w:p>
  </w:footnote>
  <w:footnote w:id="11">
    <w:p w:rsidR="00A15C84" w:rsidRDefault="00A15C84" w:rsidP="00A15C84">
      <w:pPr>
        <w:pStyle w:val="a3"/>
      </w:pPr>
      <w:r>
        <w:rPr>
          <w:rStyle w:val="a5"/>
        </w:rPr>
        <w:footnoteRef/>
      </w:r>
      <w:r>
        <w:t xml:space="preserve"> Там же  </w:t>
      </w:r>
    </w:p>
  </w:footnote>
  <w:footnote w:id="12">
    <w:p w:rsidR="00A15C84" w:rsidRDefault="00A15C84" w:rsidP="00A15C84">
      <w:pPr>
        <w:pStyle w:val="a3"/>
      </w:pPr>
      <w:r>
        <w:rPr>
          <w:rStyle w:val="a5"/>
        </w:rPr>
        <w:footnoteRef/>
      </w:r>
      <w:r>
        <w:t xml:space="preserve">  Там же</w:t>
      </w:r>
    </w:p>
  </w:footnote>
  <w:footnote w:id="13">
    <w:p w:rsidR="00A15C84" w:rsidRDefault="00A15C84" w:rsidP="00A15C84">
      <w:pPr>
        <w:pStyle w:val="a3"/>
      </w:pPr>
      <w:r>
        <w:rPr>
          <w:rStyle w:val="a5"/>
        </w:rPr>
        <w:footnoteRef/>
      </w:r>
      <w:r>
        <w:t xml:space="preserve">  Там же</w:t>
      </w:r>
    </w:p>
  </w:footnote>
  <w:footnote w:id="14">
    <w:p w:rsidR="00A15C84" w:rsidRDefault="00A15C84" w:rsidP="00A15C84">
      <w:pPr>
        <w:pStyle w:val="a3"/>
      </w:pPr>
      <w:r>
        <w:rPr>
          <w:rStyle w:val="a5"/>
        </w:rPr>
        <w:footnoteRef/>
      </w:r>
      <w:r>
        <w:t xml:space="preserve"> Там же</w:t>
      </w:r>
    </w:p>
  </w:footnote>
  <w:footnote w:id="15">
    <w:p w:rsidR="00A15C84" w:rsidRDefault="00A15C84" w:rsidP="00A15C84">
      <w:pPr>
        <w:pStyle w:val="a3"/>
      </w:pPr>
      <w:r>
        <w:rPr>
          <w:rStyle w:val="a5"/>
        </w:rPr>
        <w:footnoteRef/>
      </w:r>
      <w:r>
        <w:t xml:space="preserve">  Там же</w:t>
      </w:r>
    </w:p>
  </w:footnote>
  <w:footnote w:id="16">
    <w:p w:rsidR="00A15C84" w:rsidRPr="00343E30" w:rsidRDefault="00A15C84" w:rsidP="00A15C84">
      <w:pPr>
        <w:pStyle w:val="a3"/>
      </w:pPr>
      <w:r>
        <w:rPr>
          <w:rStyle w:val="a5"/>
        </w:rPr>
        <w:footnoteRef/>
      </w:r>
      <w:r>
        <w:rPr>
          <w:bCs/>
          <w:iCs/>
          <w:color w:val="000000"/>
          <w:shd w:val="clear" w:color="auto" w:fill="FEFCFF"/>
        </w:rPr>
        <w:t>Фибоначчи</w:t>
      </w:r>
      <w:r w:rsidRPr="0062592C">
        <w:rPr>
          <w:bCs/>
          <w:iCs/>
          <w:color w:val="000000"/>
          <w:shd w:val="clear" w:color="auto" w:fill="FEFCFF"/>
        </w:rPr>
        <w:t>. [Электронный ресурс]. Числа Фибоначчи. Режим доступа:</w:t>
      </w:r>
      <w:r w:rsidRPr="0062592C">
        <w:rPr>
          <w:rStyle w:val="apple-converted-space"/>
          <w:bCs/>
          <w:iCs/>
          <w:color w:val="000000"/>
          <w:shd w:val="clear" w:color="auto" w:fill="FEFCFF"/>
        </w:rPr>
        <w:t xml:space="preserve"> </w:t>
      </w:r>
      <w:r w:rsidRPr="0025542C">
        <w:t>http://forexaw.com</w:t>
      </w:r>
      <w:r w:rsidRPr="006F6CF1">
        <w:t xml:space="preserve"> </w:t>
      </w:r>
      <w:r w:rsidRPr="0062592C">
        <w:rPr>
          <w:bCs/>
          <w:iCs/>
          <w:color w:val="000000"/>
          <w:shd w:val="clear" w:color="auto" w:fill="FEFCFF"/>
        </w:rPr>
        <w:t xml:space="preserve">Свободный. Данные соответствуют – </w:t>
      </w:r>
      <w:r w:rsidRPr="003B00BD">
        <w:rPr>
          <w:bCs/>
          <w:iCs/>
          <w:color w:val="000000"/>
          <w:shd w:val="clear" w:color="auto" w:fill="FEFCFF"/>
        </w:rPr>
        <w:t>01</w:t>
      </w:r>
      <w:r w:rsidRPr="0062592C">
        <w:rPr>
          <w:bCs/>
          <w:iCs/>
          <w:color w:val="000000"/>
          <w:shd w:val="clear" w:color="auto" w:fill="FEFCFF"/>
        </w:rPr>
        <w:t>.0</w:t>
      </w:r>
      <w:r w:rsidRPr="003B00BD">
        <w:rPr>
          <w:bCs/>
          <w:iCs/>
          <w:color w:val="000000"/>
          <w:shd w:val="clear" w:color="auto" w:fill="FEFCFF"/>
        </w:rPr>
        <w:t>5</w:t>
      </w:r>
      <w:r w:rsidRPr="0062592C">
        <w:rPr>
          <w:bCs/>
          <w:iCs/>
          <w:color w:val="000000"/>
          <w:shd w:val="clear" w:color="auto" w:fill="FEFCFF"/>
        </w:rPr>
        <w:t>.2012г.</w:t>
      </w:r>
    </w:p>
    <w:p w:rsidR="00A15C84" w:rsidRDefault="00A15C84" w:rsidP="00A15C84">
      <w:pPr>
        <w:pStyle w:val="a3"/>
      </w:pPr>
    </w:p>
  </w:footnote>
  <w:footnote w:id="17">
    <w:p w:rsidR="00A15C84" w:rsidRPr="006F6CF1" w:rsidRDefault="00A15C84" w:rsidP="00A15C84">
      <w:pPr>
        <w:pStyle w:val="a3"/>
      </w:pPr>
      <w:r>
        <w:rPr>
          <w:rStyle w:val="a5"/>
        </w:rPr>
        <w:footnoteRef/>
      </w:r>
      <w:r>
        <w:t xml:space="preserve"> Воробьев Н.Н. «Числа Фибоначчи», М: Наука 1978.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B52"/>
    <w:multiLevelType w:val="hybridMultilevel"/>
    <w:tmpl w:val="5D0C2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EC24C4"/>
    <w:multiLevelType w:val="hybridMultilevel"/>
    <w:tmpl w:val="6636AAD8"/>
    <w:lvl w:ilvl="0" w:tplc="CC78A08C">
      <w:start w:val="1"/>
      <w:numFmt w:val="decimal"/>
      <w:lvlText w:val="%1."/>
      <w:lvlJc w:val="left"/>
      <w:pPr>
        <w:ind w:left="502"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6094"/>
    <w:multiLevelType w:val="hybridMultilevel"/>
    <w:tmpl w:val="A22AD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CB7"/>
    <w:rsid w:val="0000241E"/>
    <w:rsid w:val="00225CB7"/>
    <w:rsid w:val="0025542C"/>
    <w:rsid w:val="003B2530"/>
    <w:rsid w:val="003F6C22"/>
    <w:rsid w:val="00525DFF"/>
    <w:rsid w:val="007B0412"/>
    <w:rsid w:val="00A15C84"/>
    <w:rsid w:val="00A7325B"/>
    <w:rsid w:val="00B74174"/>
    <w:rsid w:val="00BE2BDD"/>
    <w:rsid w:val="00CF1958"/>
    <w:rsid w:val="00D070AC"/>
    <w:rsid w:val="00E14E07"/>
    <w:rsid w:val="00F9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0A788FF6-DDED-4A0C-9AE2-6D1938B4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C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15C84"/>
    <w:pPr>
      <w:spacing w:after="200" w:line="276" w:lineRule="auto"/>
    </w:pPr>
    <w:rPr>
      <w:rFonts w:ascii="Calibri" w:eastAsia="Calibri" w:hAnsi="Calibri"/>
      <w:sz w:val="20"/>
      <w:szCs w:val="20"/>
      <w:lang w:eastAsia="en-US"/>
    </w:rPr>
  </w:style>
  <w:style w:type="character" w:customStyle="1" w:styleId="a4">
    <w:name w:val="Текст виноски Знак"/>
    <w:basedOn w:val="a0"/>
    <w:link w:val="a3"/>
    <w:uiPriority w:val="99"/>
    <w:rsid w:val="00A15C84"/>
    <w:rPr>
      <w:rFonts w:ascii="Calibri" w:eastAsia="Calibri" w:hAnsi="Calibri"/>
      <w:lang w:eastAsia="en-US"/>
    </w:rPr>
  </w:style>
  <w:style w:type="character" w:styleId="a5">
    <w:name w:val="footnote reference"/>
    <w:basedOn w:val="a0"/>
    <w:uiPriority w:val="99"/>
    <w:unhideWhenUsed/>
    <w:rsid w:val="00A15C84"/>
    <w:rPr>
      <w:vertAlign w:val="superscript"/>
    </w:rPr>
  </w:style>
  <w:style w:type="paragraph" w:styleId="a6">
    <w:name w:val="List Paragraph"/>
    <w:basedOn w:val="a"/>
    <w:uiPriority w:val="34"/>
    <w:qFormat/>
    <w:rsid w:val="00A15C84"/>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15C84"/>
  </w:style>
  <w:style w:type="character" w:styleId="a7">
    <w:name w:val="Hyperlink"/>
    <w:uiPriority w:val="99"/>
    <w:unhideWhenUsed/>
    <w:rsid w:val="00A15C84"/>
    <w:rPr>
      <w:color w:val="0000FF"/>
      <w:u w:val="single"/>
    </w:rPr>
  </w:style>
  <w:style w:type="paragraph" w:styleId="a8">
    <w:name w:val="header"/>
    <w:basedOn w:val="a"/>
    <w:link w:val="a9"/>
    <w:rsid w:val="00A15C84"/>
    <w:pPr>
      <w:tabs>
        <w:tab w:val="center" w:pos="4677"/>
        <w:tab w:val="right" w:pos="9355"/>
      </w:tabs>
    </w:pPr>
  </w:style>
  <w:style w:type="character" w:customStyle="1" w:styleId="a9">
    <w:name w:val="Верхній колонтитул Знак"/>
    <w:basedOn w:val="a0"/>
    <w:link w:val="a8"/>
    <w:rsid w:val="00A15C84"/>
    <w:rPr>
      <w:sz w:val="24"/>
      <w:szCs w:val="24"/>
    </w:rPr>
  </w:style>
  <w:style w:type="paragraph" w:styleId="aa">
    <w:name w:val="footer"/>
    <w:basedOn w:val="a"/>
    <w:link w:val="ab"/>
    <w:uiPriority w:val="99"/>
    <w:rsid w:val="00A15C84"/>
    <w:pPr>
      <w:tabs>
        <w:tab w:val="center" w:pos="4677"/>
        <w:tab w:val="right" w:pos="9355"/>
      </w:tabs>
    </w:pPr>
  </w:style>
  <w:style w:type="character" w:customStyle="1" w:styleId="ab">
    <w:name w:val="Нижній колонтитул Знак"/>
    <w:basedOn w:val="a0"/>
    <w:link w:val="aa"/>
    <w:uiPriority w:val="99"/>
    <w:rsid w:val="00A15C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D10E-CDC4-4446-B534-73F60EFB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ГОУ Гимназия №1505</vt:lpstr>
    </vt:vector>
  </TitlesOfParts>
  <Company>Home</Company>
  <LinksUpToDate>false</LinksUpToDate>
  <CharactersWithSpaces>14014</CharactersWithSpaces>
  <SharedDoc>false</SharedDoc>
  <HLinks>
    <vt:vector size="6" baseType="variant">
      <vt:variant>
        <vt:i4>4063267</vt:i4>
      </vt:variant>
      <vt:variant>
        <vt:i4>0</vt:i4>
      </vt:variant>
      <vt:variant>
        <vt:i4>0</vt:i4>
      </vt:variant>
      <vt:variant>
        <vt:i4>5</vt:i4>
      </vt:variant>
      <vt:variant>
        <vt:lpwstr>http://forexaw.com/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Гимназия №1505</dc:title>
  <dc:subject/>
  <dc:creator>Gal</dc:creator>
  <cp:keywords/>
  <cp:lastModifiedBy>Irina</cp:lastModifiedBy>
  <cp:revision>2</cp:revision>
  <dcterms:created xsi:type="dcterms:W3CDTF">2014-07-20T12:24:00Z</dcterms:created>
  <dcterms:modified xsi:type="dcterms:W3CDTF">2014-07-20T12:24:00Z</dcterms:modified>
</cp:coreProperties>
</file>