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5A" w:rsidRDefault="0008755A">
      <w:pPr>
        <w:pStyle w:val="a7"/>
        <w:spacing w:line="360" w:lineRule="auto"/>
        <w:rPr>
          <w:b w:val="0"/>
        </w:rPr>
      </w:pPr>
    </w:p>
    <w:p w:rsidR="002167F1" w:rsidRDefault="002167F1">
      <w:pPr>
        <w:pStyle w:val="a7"/>
        <w:spacing w:line="360" w:lineRule="auto"/>
        <w:rPr>
          <w:b w:val="0"/>
          <w:lang w:val="ru-RU"/>
        </w:rPr>
      </w:pPr>
      <w:r>
        <w:rPr>
          <w:b w:val="0"/>
          <w:lang w:val="ru-RU"/>
        </w:rPr>
        <w:t>БЕЛОРУССКИЙ ГОСУДАРСТВЕННЫЙ УНИВЕРСИТЕТ</w:t>
      </w:r>
    </w:p>
    <w:p w:rsidR="002167F1" w:rsidRDefault="002167F1">
      <w:pPr>
        <w:pStyle w:val="5"/>
      </w:pPr>
    </w:p>
    <w:p w:rsidR="002167F1" w:rsidRDefault="002167F1">
      <w:pPr>
        <w:pStyle w:val="5"/>
      </w:pPr>
    </w:p>
    <w:p w:rsidR="002167F1" w:rsidRDefault="002167F1"/>
    <w:p w:rsidR="002167F1" w:rsidRDefault="002167F1"/>
    <w:p w:rsidR="002167F1" w:rsidRDefault="002167F1"/>
    <w:p w:rsidR="002167F1" w:rsidRDefault="002167F1"/>
    <w:p w:rsidR="002167F1" w:rsidRDefault="002167F1"/>
    <w:p w:rsidR="002167F1" w:rsidRDefault="002167F1">
      <w:pPr>
        <w:pStyle w:val="5"/>
      </w:pPr>
    </w:p>
    <w:p w:rsidR="002167F1" w:rsidRDefault="002167F1">
      <w:pPr>
        <w:pStyle w:val="5"/>
      </w:pPr>
      <w:r>
        <w:rPr>
          <w:i w:val="0"/>
          <w:sz w:val="40"/>
        </w:rPr>
        <w:t>Выпускная работа по</w:t>
      </w:r>
      <w:r>
        <w:rPr>
          <w:b w:val="0"/>
        </w:rPr>
        <w:br/>
      </w:r>
      <w:r>
        <w:rPr>
          <w:i w:val="0"/>
          <w:sz w:val="32"/>
          <w:szCs w:val="32"/>
        </w:rPr>
        <w:t>«Основам информационных технологий»</w:t>
      </w:r>
    </w:p>
    <w:p w:rsidR="002167F1" w:rsidRDefault="002167F1">
      <w:pPr>
        <w:pStyle w:val="5"/>
      </w:pPr>
    </w:p>
    <w:p w:rsidR="002167F1" w:rsidRDefault="002167F1">
      <w:pPr>
        <w:pStyle w:val="5"/>
      </w:pPr>
    </w:p>
    <w:p w:rsidR="002167F1" w:rsidRDefault="002167F1">
      <w:pPr>
        <w:pStyle w:val="5"/>
      </w:pPr>
    </w:p>
    <w:p w:rsidR="002167F1" w:rsidRDefault="002167F1">
      <w:pPr>
        <w:pStyle w:val="5"/>
        <w:ind w:left="5220"/>
        <w:jc w:val="left"/>
        <w:rPr>
          <w:i w:val="0"/>
          <w:sz w:val="20"/>
          <w:szCs w:val="20"/>
        </w:rPr>
      </w:pPr>
      <w:r>
        <w:rPr>
          <w:i w:val="0"/>
          <w:sz w:val="20"/>
          <w:szCs w:val="20"/>
        </w:rPr>
        <w:t xml:space="preserve">Магистрант </w:t>
      </w:r>
    </w:p>
    <w:p w:rsidR="002167F1" w:rsidRDefault="002167F1">
      <w:pPr>
        <w:spacing w:line="360" w:lineRule="auto"/>
        <w:ind w:left="5220"/>
        <w:rPr>
          <w:b/>
          <w:sz w:val="20"/>
          <w:szCs w:val="20"/>
        </w:rPr>
      </w:pPr>
      <w:r>
        <w:rPr>
          <w:b/>
          <w:sz w:val="20"/>
          <w:szCs w:val="20"/>
        </w:rPr>
        <w:t>кафедры высокомолекулярных соединений</w:t>
      </w:r>
    </w:p>
    <w:p w:rsidR="002167F1" w:rsidRPr="000A2D73" w:rsidRDefault="00E85971">
      <w:pPr>
        <w:spacing w:line="360" w:lineRule="auto"/>
        <w:ind w:left="5220"/>
        <w:rPr>
          <w:b/>
          <w:sz w:val="20"/>
          <w:szCs w:val="20"/>
        </w:rPr>
      </w:pPr>
      <w:r>
        <w:rPr>
          <w:b/>
          <w:sz w:val="20"/>
          <w:szCs w:val="20"/>
        </w:rPr>
        <w:t>Радченко Алексей Васильевич</w:t>
      </w:r>
    </w:p>
    <w:p w:rsidR="002167F1" w:rsidRDefault="002167F1">
      <w:pPr>
        <w:spacing w:line="360" w:lineRule="auto"/>
        <w:ind w:left="5220"/>
        <w:rPr>
          <w:b/>
          <w:sz w:val="20"/>
          <w:szCs w:val="20"/>
        </w:rPr>
      </w:pPr>
      <w:r>
        <w:rPr>
          <w:b/>
          <w:sz w:val="20"/>
          <w:szCs w:val="20"/>
        </w:rPr>
        <w:t>Руководители:</w:t>
      </w:r>
    </w:p>
    <w:p w:rsidR="002167F1" w:rsidRDefault="000A2D73">
      <w:pPr>
        <w:spacing w:line="360" w:lineRule="auto"/>
        <w:ind w:left="5220"/>
        <w:rPr>
          <w:b/>
          <w:sz w:val="20"/>
          <w:szCs w:val="20"/>
        </w:rPr>
      </w:pPr>
      <w:r>
        <w:rPr>
          <w:b/>
          <w:sz w:val="20"/>
          <w:szCs w:val="20"/>
        </w:rPr>
        <w:t>к.х.н.</w:t>
      </w:r>
      <w:r w:rsidR="002167F1">
        <w:rPr>
          <w:b/>
          <w:sz w:val="20"/>
          <w:szCs w:val="20"/>
        </w:rPr>
        <w:t xml:space="preserve"> </w:t>
      </w:r>
      <w:r>
        <w:rPr>
          <w:b/>
          <w:sz w:val="20"/>
          <w:szCs w:val="20"/>
        </w:rPr>
        <w:t>Костюк Сергей Викторович</w:t>
      </w:r>
    </w:p>
    <w:p w:rsidR="002167F1" w:rsidRDefault="002167F1">
      <w:pPr>
        <w:spacing w:line="360" w:lineRule="auto"/>
        <w:ind w:left="5220"/>
        <w:rPr>
          <w:b/>
          <w:sz w:val="20"/>
          <w:szCs w:val="20"/>
        </w:rPr>
      </w:pPr>
      <w:r>
        <w:rPr>
          <w:b/>
          <w:sz w:val="20"/>
          <w:szCs w:val="20"/>
        </w:rPr>
        <w:t>ассистент Шешко Сергей Михайлович</w:t>
      </w:r>
    </w:p>
    <w:p w:rsidR="002167F1" w:rsidRDefault="002167F1">
      <w:pPr>
        <w:spacing w:line="360" w:lineRule="auto"/>
        <w:ind w:left="5220"/>
        <w:rPr>
          <w:b/>
          <w:sz w:val="20"/>
          <w:szCs w:val="20"/>
        </w:rPr>
      </w:pPr>
    </w:p>
    <w:p w:rsidR="002167F1" w:rsidRDefault="002167F1">
      <w:pPr>
        <w:spacing w:line="360" w:lineRule="auto"/>
        <w:ind w:left="5220"/>
        <w:rPr>
          <w:b/>
          <w:sz w:val="20"/>
          <w:szCs w:val="20"/>
        </w:rPr>
      </w:pPr>
    </w:p>
    <w:p w:rsidR="002167F1" w:rsidRDefault="002167F1">
      <w:pPr>
        <w:spacing w:line="360" w:lineRule="auto"/>
        <w:ind w:left="5220"/>
        <w:rPr>
          <w:b/>
          <w:sz w:val="20"/>
          <w:szCs w:val="20"/>
        </w:rPr>
      </w:pPr>
    </w:p>
    <w:p w:rsidR="0008755A" w:rsidRDefault="0008755A">
      <w:pPr>
        <w:spacing w:line="360" w:lineRule="auto"/>
        <w:jc w:val="center"/>
        <w:rPr>
          <w:b/>
          <w:color w:val="000000"/>
          <w:sz w:val="28"/>
          <w:szCs w:val="20"/>
          <w:lang w:val="en-US"/>
        </w:rPr>
      </w:pPr>
    </w:p>
    <w:p w:rsidR="0008755A" w:rsidRDefault="0008755A">
      <w:pPr>
        <w:spacing w:line="360" w:lineRule="auto"/>
        <w:jc w:val="center"/>
        <w:rPr>
          <w:b/>
          <w:color w:val="000000"/>
          <w:sz w:val="28"/>
          <w:szCs w:val="20"/>
          <w:lang w:val="en-US"/>
        </w:rPr>
      </w:pPr>
    </w:p>
    <w:p w:rsidR="0008755A" w:rsidRDefault="0008755A">
      <w:pPr>
        <w:spacing w:line="360" w:lineRule="auto"/>
        <w:jc w:val="center"/>
        <w:rPr>
          <w:b/>
          <w:color w:val="000000"/>
          <w:sz w:val="28"/>
          <w:szCs w:val="20"/>
          <w:lang w:val="en-US"/>
        </w:rPr>
      </w:pPr>
    </w:p>
    <w:p w:rsidR="0008755A" w:rsidRDefault="0008755A">
      <w:pPr>
        <w:spacing w:line="360" w:lineRule="auto"/>
        <w:jc w:val="center"/>
        <w:rPr>
          <w:b/>
          <w:color w:val="000000"/>
          <w:sz w:val="28"/>
          <w:szCs w:val="20"/>
          <w:lang w:val="en-US"/>
        </w:rPr>
      </w:pPr>
    </w:p>
    <w:p w:rsidR="002167F1" w:rsidRDefault="000A2D73">
      <w:pPr>
        <w:spacing w:line="360" w:lineRule="auto"/>
        <w:jc w:val="center"/>
        <w:rPr>
          <w:b/>
          <w:color w:val="000000"/>
          <w:sz w:val="28"/>
          <w:szCs w:val="20"/>
        </w:rPr>
      </w:pPr>
      <w:r>
        <w:rPr>
          <w:b/>
          <w:color w:val="000000"/>
          <w:sz w:val="28"/>
          <w:szCs w:val="20"/>
        </w:rPr>
        <w:t>Минск – 200</w:t>
      </w:r>
      <w:r w:rsidR="00E85971">
        <w:rPr>
          <w:b/>
          <w:color w:val="000000"/>
          <w:sz w:val="28"/>
          <w:szCs w:val="20"/>
        </w:rPr>
        <w:t>8</w:t>
      </w:r>
      <w:r w:rsidR="002167F1">
        <w:rPr>
          <w:b/>
          <w:color w:val="000000"/>
          <w:sz w:val="28"/>
          <w:szCs w:val="20"/>
        </w:rPr>
        <w:t xml:space="preserve"> г.</w:t>
      </w:r>
    </w:p>
    <w:p w:rsidR="002167F1" w:rsidRDefault="002167F1">
      <w:pPr>
        <w:pStyle w:val="5"/>
      </w:pPr>
      <w:r>
        <w:br w:type="page"/>
        <w:t xml:space="preserve"> </w:t>
      </w:r>
      <w:r>
        <w:rPr>
          <w:sz w:val="32"/>
          <w:szCs w:val="32"/>
        </w:rPr>
        <w:t>Оглавление</w:t>
      </w:r>
    </w:p>
    <w:p w:rsidR="002167F1" w:rsidRDefault="002167F1">
      <w:pPr>
        <w:pStyle w:val="12"/>
        <w:tabs>
          <w:tab w:val="right" w:leader="dot" w:pos="9345"/>
        </w:tabs>
        <w:spacing w:line="360" w:lineRule="auto"/>
        <w:rPr>
          <w:b w:val="0"/>
          <w:bCs w:val="0"/>
          <w:i w:val="0"/>
          <w:iCs w:val="0"/>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55981920" w:history="1">
        <w:r>
          <w:rPr>
            <w:rStyle w:val="a5"/>
            <w:noProof/>
            <w:sz w:val="28"/>
            <w:szCs w:val="28"/>
          </w:rPr>
          <w:t>Список обозначений</w:t>
        </w:r>
        <w:r>
          <w:rPr>
            <w:noProof/>
            <w:webHidden/>
            <w:sz w:val="28"/>
            <w:szCs w:val="28"/>
          </w:rPr>
          <w:tab/>
        </w:r>
        <w:r>
          <w:rPr>
            <w:noProof/>
            <w:webHidden/>
            <w:sz w:val="28"/>
            <w:szCs w:val="28"/>
          </w:rPr>
          <w:fldChar w:fldCharType="begin"/>
        </w:r>
        <w:r>
          <w:rPr>
            <w:noProof/>
            <w:webHidden/>
            <w:sz w:val="28"/>
            <w:szCs w:val="28"/>
          </w:rPr>
          <w:instrText xml:space="preserve"> PAGEREF _Toc155981920 \h </w:instrText>
        </w:r>
        <w:r>
          <w:rPr>
            <w:noProof/>
            <w:webHidden/>
            <w:sz w:val="28"/>
            <w:szCs w:val="28"/>
          </w:rPr>
        </w:r>
        <w:r>
          <w:rPr>
            <w:noProof/>
            <w:webHidden/>
            <w:sz w:val="28"/>
            <w:szCs w:val="28"/>
          </w:rPr>
          <w:fldChar w:fldCharType="separate"/>
        </w:r>
        <w:r>
          <w:rPr>
            <w:noProof/>
            <w:webHidden/>
            <w:sz w:val="28"/>
            <w:szCs w:val="28"/>
          </w:rPr>
          <w:t>3</w:t>
        </w:r>
        <w:r>
          <w:rPr>
            <w:noProof/>
            <w:webHidden/>
            <w:sz w:val="28"/>
            <w:szCs w:val="28"/>
          </w:rPr>
          <w:fldChar w:fldCharType="end"/>
        </w:r>
      </w:hyperlink>
    </w:p>
    <w:p w:rsidR="002167F1" w:rsidRDefault="00921065">
      <w:pPr>
        <w:pStyle w:val="12"/>
        <w:tabs>
          <w:tab w:val="right" w:leader="dot" w:pos="9345"/>
        </w:tabs>
        <w:spacing w:line="360" w:lineRule="auto"/>
        <w:rPr>
          <w:b w:val="0"/>
          <w:bCs w:val="0"/>
          <w:i w:val="0"/>
          <w:iCs w:val="0"/>
          <w:noProof/>
          <w:sz w:val="28"/>
          <w:szCs w:val="28"/>
        </w:rPr>
      </w:pPr>
      <w:hyperlink w:anchor="_Toc155981921" w:history="1">
        <w:r w:rsidR="002167F1">
          <w:rPr>
            <w:rStyle w:val="a5"/>
            <w:noProof/>
            <w:sz w:val="28"/>
            <w:szCs w:val="28"/>
          </w:rPr>
          <w:t xml:space="preserve">Реферат «Использование пакета </w:t>
        </w:r>
        <w:r w:rsidR="002167F1">
          <w:rPr>
            <w:rStyle w:val="a5"/>
            <w:noProof/>
            <w:sz w:val="28"/>
            <w:szCs w:val="28"/>
            <w:lang w:val="en-US"/>
          </w:rPr>
          <w:t>Origin</w:t>
        </w:r>
        <w:r w:rsidR="002167F1">
          <w:rPr>
            <w:rStyle w:val="a5"/>
            <w:noProof/>
            <w:sz w:val="28"/>
            <w:szCs w:val="28"/>
          </w:rPr>
          <w:t xml:space="preserve"> в химии высокомолекулярных соединений»</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_Toc155981921 \h </w:instrText>
        </w:r>
        <w:r w:rsidR="002167F1">
          <w:rPr>
            <w:noProof/>
            <w:webHidden/>
            <w:sz w:val="28"/>
            <w:szCs w:val="28"/>
          </w:rPr>
        </w:r>
        <w:r w:rsidR="002167F1">
          <w:rPr>
            <w:noProof/>
            <w:webHidden/>
            <w:sz w:val="28"/>
            <w:szCs w:val="28"/>
          </w:rPr>
          <w:fldChar w:fldCharType="separate"/>
        </w:r>
        <w:r w:rsidR="002167F1">
          <w:rPr>
            <w:noProof/>
            <w:webHidden/>
            <w:sz w:val="28"/>
            <w:szCs w:val="28"/>
          </w:rPr>
          <w:t>4</w:t>
        </w:r>
        <w:r w:rsidR="002167F1">
          <w:rPr>
            <w:noProof/>
            <w:webHidden/>
            <w:sz w:val="28"/>
            <w:szCs w:val="28"/>
          </w:rPr>
          <w:fldChar w:fldCharType="end"/>
        </w:r>
      </w:hyperlink>
    </w:p>
    <w:p w:rsidR="002167F1" w:rsidRDefault="00921065">
      <w:pPr>
        <w:pStyle w:val="21"/>
        <w:tabs>
          <w:tab w:val="right" w:leader="dot" w:pos="9345"/>
        </w:tabs>
        <w:spacing w:line="360" w:lineRule="auto"/>
        <w:rPr>
          <w:b w:val="0"/>
          <w:bCs w:val="0"/>
          <w:noProof/>
          <w:sz w:val="28"/>
          <w:szCs w:val="28"/>
        </w:rPr>
      </w:pPr>
      <w:hyperlink w:anchor="_Toc155981922" w:history="1">
        <w:r w:rsidR="002167F1">
          <w:rPr>
            <w:rStyle w:val="a5"/>
            <w:noProof/>
            <w:sz w:val="28"/>
            <w:szCs w:val="28"/>
          </w:rPr>
          <w:t>Введение</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_Toc155981922 \h </w:instrText>
        </w:r>
        <w:r w:rsidR="002167F1">
          <w:rPr>
            <w:noProof/>
            <w:webHidden/>
            <w:sz w:val="28"/>
            <w:szCs w:val="28"/>
          </w:rPr>
        </w:r>
        <w:r w:rsidR="002167F1">
          <w:rPr>
            <w:noProof/>
            <w:webHidden/>
            <w:sz w:val="28"/>
            <w:szCs w:val="28"/>
          </w:rPr>
          <w:fldChar w:fldCharType="separate"/>
        </w:r>
        <w:r w:rsidR="002167F1">
          <w:rPr>
            <w:noProof/>
            <w:webHidden/>
            <w:sz w:val="28"/>
            <w:szCs w:val="28"/>
          </w:rPr>
          <w:t>5</w:t>
        </w:r>
        <w:r w:rsidR="002167F1">
          <w:rPr>
            <w:noProof/>
            <w:webHidden/>
            <w:sz w:val="28"/>
            <w:szCs w:val="28"/>
          </w:rPr>
          <w:fldChar w:fldCharType="end"/>
        </w:r>
      </w:hyperlink>
    </w:p>
    <w:p w:rsidR="002167F1" w:rsidRDefault="00921065">
      <w:pPr>
        <w:pStyle w:val="21"/>
        <w:tabs>
          <w:tab w:val="right" w:leader="dot" w:pos="9345"/>
        </w:tabs>
        <w:spacing w:line="360" w:lineRule="auto"/>
        <w:rPr>
          <w:b w:val="0"/>
          <w:bCs w:val="0"/>
          <w:noProof/>
          <w:sz w:val="28"/>
          <w:szCs w:val="28"/>
        </w:rPr>
      </w:pPr>
      <w:hyperlink w:anchor="_Toc155981923" w:history="1">
        <w:r w:rsidR="002167F1">
          <w:rPr>
            <w:rStyle w:val="a5"/>
            <w:noProof/>
            <w:sz w:val="28"/>
            <w:szCs w:val="28"/>
          </w:rPr>
          <w:t xml:space="preserve">1. Описание возможностей </w:t>
        </w:r>
        <w:r w:rsidR="002167F1">
          <w:rPr>
            <w:rStyle w:val="a5"/>
            <w:noProof/>
            <w:sz w:val="28"/>
            <w:szCs w:val="28"/>
            <w:lang w:val="en-US"/>
          </w:rPr>
          <w:t>OriginLab</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_Toc155981923 \h </w:instrText>
        </w:r>
        <w:r w:rsidR="002167F1">
          <w:rPr>
            <w:noProof/>
            <w:webHidden/>
            <w:sz w:val="28"/>
            <w:szCs w:val="28"/>
          </w:rPr>
        </w:r>
        <w:r w:rsidR="002167F1">
          <w:rPr>
            <w:noProof/>
            <w:webHidden/>
            <w:sz w:val="28"/>
            <w:szCs w:val="28"/>
          </w:rPr>
          <w:fldChar w:fldCharType="separate"/>
        </w:r>
        <w:r w:rsidR="002167F1">
          <w:rPr>
            <w:noProof/>
            <w:webHidden/>
            <w:sz w:val="28"/>
            <w:szCs w:val="28"/>
          </w:rPr>
          <w:t>7</w:t>
        </w:r>
        <w:r w:rsidR="002167F1">
          <w:rPr>
            <w:noProof/>
            <w:webHidden/>
            <w:sz w:val="28"/>
            <w:szCs w:val="28"/>
          </w:rPr>
          <w:fldChar w:fldCharType="end"/>
        </w:r>
      </w:hyperlink>
    </w:p>
    <w:p w:rsidR="002167F1" w:rsidRDefault="00921065">
      <w:pPr>
        <w:pStyle w:val="31"/>
        <w:tabs>
          <w:tab w:val="right" w:leader="dot" w:pos="9345"/>
        </w:tabs>
        <w:spacing w:line="360" w:lineRule="auto"/>
        <w:rPr>
          <w:noProof/>
          <w:sz w:val="28"/>
          <w:szCs w:val="28"/>
        </w:rPr>
      </w:pPr>
      <w:hyperlink w:anchor="_Toc155981924" w:history="1">
        <w:r w:rsidR="002167F1">
          <w:rPr>
            <w:rStyle w:val="a5"/>
            <w:noProof/>
            <w:sz w:val="28"/>
            <w:szCs w:val="28"/>
          </w:rPr>
          <w:t xml:space="preserve">1.1. Сравнение версий </w:t>
        </w:r>
        <w:r w:rsidR="002167F1">
          <w:rPr>
            <w:rStyle w:val="a5"/>
            <w:noProof/>
            <w:sz w:val="28"/>
            <w:szCs w:val="28"/>
            <w:lang w:val="en-US"/>
          </w:rPr>
          <w:t>OriginLab</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_Toc155981924 \h </w:instrText>
        </w:r>
        <w:r w:rsidR="002167F1">
          <w:rPr>
            <w:noProof/>
            <w:webHidden/>
            <w:sz w:val="28"/>
            <w:szCs w:val="28"/>
          </w:rPr>
        </w:r>
        <w:r w:rsidR="002167F1">
          <w:rPr>
            <w:noProof/>
            <w:webHidden/>
            <w:sz w:val="28"/>
            <w:szCs w:val="28"/>
          </w:rPr>
          <w:fldChar w:fldCharType="separate"/>
        </w:r>
        <w:r w:rsidR="002167F1">
          <w:rPr>
            <w:noProof/>
            <w:webHidden/>
            <w:sz w:val="28"/>
            <w:szCs w:val="28"/>
          </w:rPr>
          <w:t>7</w:t>
        </w:r>
        <w:r w:rsidR="002167F1">
          <w:rPr>
            <w:noProof/>
            <w:webHidden/>
            <w:sz w:val="28"/>
            <w:szCs w:val="28"/>
          </w:rPr>
          <w:fldChar w:fldCharType="end"/>
        </w:r>
      </w:hyperlink>
    </w:p>
    <w:p w:rsidR="002167F1" w:rsidRDefault="00921065">
      <w:pPr>
        <w:pStyle w:val="31"/>
        <w:tabs>
          <w:tab w:val="right" w:leader="dot" w:pos="9345"/>
        </w:tabs>
        <w:spacing w:line="360" w:lineRule="auto"/>
        <w:rPr>
          <w:noProof/>
          <w:sz w:val="28"/>
          <w:szCs w:val="28"/>
        </w:rPr>
      </w:pPr>
      <w:hyperlink w:anchor="_Toc155981925" w:history="1">
        <w:r w:rsidR="002167F1">
          <w:rPr>
            <w:rStyle w:val="a5"/>
            <w:noProof/>
            <w:sz w:val="28"/>
            <w:szCs w:val="28"/>
          </w:rPr>
          <w:t xml:space="preserve">1.2. Работа с файлами </w:t>
        </w:r>
        <w:r w:rsidR="002167F1">
          <w:rPr>
            <w:rStyle w:val="a5"/>
            <w:noProof/>
            <w:sz w:val="28"/>
            <w:szCs w:val="28"/>
            <w:lang w:val="en-US"/>
          </w:rPr>
          <w:t>MS</w:t>
        </w:r>
        <w:r w:rsidR="002167F1">
          <w:rPr>
            <w:rStyle w:val="a5"/>
            <w:noProof/>
            <w:sz w:val="28"/>
            <w:szCs w:val="28"/>
          </w:rPr>
          <w:t xml:space="preserve"> </w:t>
        </w:r>
        <w:r w:rsidR="002167F1">
          <w:rPr>
            <w:rStyle w:val="a5"/>
            <w:noProof/>
            <w:sz w:val="28"/>
            <w:szCs w:val="28"/>
            <w:lang w:val="en-US"/>
          </w:rPr>
          <w:t>Excel</w:t>
        </w:r>
        <w:r w:rsidR="002167F1">
          <w:rPr>
            <w:rStyle w:val="a5"/>
            <w:noProof/>
            <w:sz w:val="28"/>
            <w:szCs w:val="28"/>
          </w:rPr>
          <w:t xml:space="preserve"> в </w:t>
        </w:r>
        <w:r w:rsidR="002167F1">
          <w:rPr>
            <w:rStyle w:val="a5"/>
            <w:noProof/>
            <w:sz w:val="28"/>
            <w:szCs w:val="28"/>
            <w:lang w:val="en-US"/>
          </w:rPr>
          <w:t>OriginLab</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_Toc155981925 \h </w:instrText>
        </w:r>
        <w:r w:rsidR="002167F1">
          <w:rPr>
            <w:noProof/>
            <w:webHidden/>
            <w:sz w:val="28"/>
            <w:szCs w:val="28"/>
          </w:rPr>
        </w:r>
        <w:r w:rsidR="002167F1">
          <w:rPr>
            <w:noProof/>
            <w:webHidden/>
            <w:sz w:val="28"/>
            <w:szCs w:val="28"/>
          </w:rPr>
          <w:fldChar w:fldCharType="separate"/>
        </w:r>
        <w:r w:rsidR="002167F1">
          <w:rPr>
            <w:noProof/>
            <w:webHidden/>
            <w:sz w:val="28"/>
            <w:szCs w:val="28"/>
          </w:rPr>
          <w:t>9</w:t>
        </w:r>
        <w:r w:rsidR="002167F1">
          <w:rPr>
            <w:noProof/>
            <w:webHidden/>
            <w:sz w:val="28"/>
            <w:szCs w:val="28"/>
          </w:rPr>
          <w:fldChar w:fldCharType="end"/>
        </w:r>
      </w:hyperlink>
    </w:p>
    <w:p w:rsidR="002167F1" w:rsidRDefault="00921065">
      <w:pPr>
        <w:pStyle w:val="31"/>
        <w:tabs>
          <w:tab w:val="right" w:leader="dot" w:pos="9345"/>
        </w:tabs>
        <w:spacing w:line="360" w:lineRule="auto"/>
        <w:rPr>
          <w:noProof/>
          <w:sz w:val="28"/>
          <w:szCs w:val="28"/>
        </w:rPr>
      </w:pPr>
      <w:hyperlink w:anchor="_Toc155981926" w:history="1">
        <w:r w:rsidR="002167F1">
          <w:rPr>
            <w:rStyle w:val="a5"/>
            <w:noProof/>
            <w:sz w:val="28"/>
            <w:szCs w:val="28"/>
          </w:rPr>
          <w:t xml:space="preserve">1.3. Построение графиков в </w:t>
        </w:r>
        <w:r w:rsidR="002167F1">
          <w:rPr>
            <w:rStyle w:val="a5"/>
            <w:noProof/>
            <w:sz w:val="28"/>
            <w:szCs w:val="28"/>
            <w:lang w:val="en-US"/>
          </w:rPr>
          <w:t>OriginLab</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_Toc155981926 \h </w:instrText>
        </w:r>
        <w:r w:rsidR="002167F1">
          <w:rPr>
            <w:noProof/>
            <w:webHidden/>
            <w:sz w:val="28"/>
            <w:szCs w:val="28"/>
          </w:rPr>
        </w:r>
        <w:r w:rsidR="002167F1">
          <w:rPr>
            <w:noProof/>
            <w:webHidden/>
            <w:sz w:val="28"/>
            <w:szCs w:val="28"/>
          </w:rPr>
          <w:fldChar w:fldCharType="separate"/>
        </w:r>
        <w:r w:rsidR="002167F1">
          <w:rPr>
            <w:noProof/>
            <w:webHidden/>
            <w:sz w:val="28"/>
            <w:szCs w:val="28"/>
          </w:rPr>
          <w:t>10</w:t>
        </w:r>
        <w:r w:rsidR="002167F1">
          <w:rPr>
            <w:noProof/>
            <w:webHidden/>
            <w:sz w:val="28"/>
            <w:szCs w:val="28"/>
          </w:rPr>
          <w:fldChar w:fldCharType="end"/>
        </w:r>
      </w:hyperlink>
    </w:p>
    <w:p w:rsidR="002167F1" w:rsidRDefault="00921065">
      <w:pPr>
        <w:pStyle w:val="21"/>
        <w:tabs>
          <w:tab w:val="right" w:leader="dot" w:pos="9345"/>
        </w:tabs>
        <w:spacing w:line="360" w:lineRule="auto"/>
        <w:rPr>
          <w:b w:val="0"/>
          <w:bCs w:val="0"/>
          <w:noProof/>
          <w:sz w:val="28"/>
          <w:szCs w:val="28"/>
        </w:rPr>
      </w:pPr>
      <w:hyperlink w:anchor="_Toc155981927" w:history="1">
        <w:r w:rsidR="002167F1">
          <w:rPr>
            <w:rStyle w:val="a5"/>
            <w:noProof/>
            <w:sz w:val="28"/>
            <w:szCs w:val="28"/>
          </w:rPr>
          <w:t xml:space="preserve">2. Применение </w:t>
        </w:r>
        <w:r w:rsidR="002167F1">
          <w:rPr>
            <w:rStyle w:val="a5"/>
            <w:noProof/>
            <w:sz w:val="28"/>
            <w:szCs w:val="28"/>
            <w:lang w:val="en-US"/>
          </w:rPr>
          <w:t>OriginLab</w:t>
        </w:r>
        <w:r w:rsidR="002167F1">
          <w:rPr>
            <w:rStyle w:val="a5"/>
            <w:noProof/>
            <w:sz w:val="28"/>
            <w:szCs w:val="28"/>
          </w:rPr>
          <w:t xml:space="preserve"> на практике</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_Toc155981927 \h </w:instrText>
        </w:r>
        <w:r w:rsidR="002167F1">
          <w:rPr>
            <w:noProof/>
            <w:webHidden/>
            <w:sz w:val="28"/>
            <w:szCs w:val="28"/>
          </w:rPr>
        </w:r>
        <w:r w:rsidR="002167F1">
          <w:rPr>
            <w:noProof/>
            <w:webHidden/>
            <w:sz w:val="28"/>
            <w:szCs w:val="28"/>
          </w:rPr>
          <w:fldChar w:fldCharType="separate"/>
        </w:r>
        <w:r w:rsidR="002167F1">
          <w:rPr>
            <w:noProof/>
            <w:webHidden/>
            <w:sz w:val="28"/>
            <w:szCs w:val="28"/>
          </w:rPr>
          <w:t>13</w:t>
        </w:r>
        <w:r w:rsidR="002167F1">
          <w:rPr>
            <w:noProof/>
            <w:webHidden/>
            <w:sz w:val="28"/>
            <w:szCs w:val="28"/>
          </w:rPr>
          <w:fldChar w:fldCharType="end"/>
        </w:r>
      </w:hyperlink>
    </w:p>
    <w:p w:rsidR="002167F1" w:rsidRDefault="00921065">
      <w:pPr>
        <w:pStyle w:val="21"/>
        <w:tabs>
          <w:tab w:val="right" w:leader="dot" w:pos="9345"/>
        </w:tabs>
        <w:spacing w:line="360" w:lineRule="auto"/>
        <w:rPr>
          <w:b w:val="0"/>
          <w:bCs w:val="0"/>
          <w:noProof/>
          <w:sz w:val="28"/>
          <w:szCs w:val="28"/>
        </w:rPr>
      </w:pPr>
      <w:hyperlink w:anchor="_Toc155981928" w:history="1">
        <w:r w:rsidR="002167F1">
          <w:rPr>
            <w:rStyle w:val="a5"/>
            <w:noProof/>
            <w:sz w:val="28"/>
            <w:szCs w:val="28"/>
          </w:rPr>
          <w:t>Заключение</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_Toc155981928 \h </w:instrText>
        </w:r>
        <w:r w:rsidR="002167F1">
          <w:rPr>
            <w:noProof/>
            <w:webHidden/>
            <w:sz w:val="28"/>
            <w:szCs w:val="28"/>
          </w:rPr>
        </w:r>
        <w:r w:rsidR="002167F1">
          <w:rPr>
            <w:noProof/>
            <w:webHidden/>
            <w:sz w:val="28"/>
            <w:szCs w:val="28"/>
          </w:rPr>
          <w:fldChar w:fldCharType="separate"/>
        </w:r>
        <w:r w:rsidR="002167F1">
          <w:rPr>
            <w:noProof/>
            <w:webHidden/>
            <w:sz w:val="28"/>
            <w:szCs w:val="28"/>
          </w:rPr>
          <w:t>16</w:t>
        </w:r>
        <w:r w:rsidR="002167F1">
          <w:rPr>
            <w:noProof/>
            <w:webHidden/>
            <w:sz w:val="28"/>
            <w:szCs w:val="28"/>
          </w:rPr>
          <w:fldChar w:fldCharType="end"/>
        </w:r>
      </w:hyperlink>
    </w:p>
    <w:p w:rsidR="002167F1" w:rsidRPr="00FD01FC" w:rsidRDefault="00921065">
      <w:pPr>
        <w:pStyle w:val="21"/>
        <w:tabs>
          <w:tab w:val="right" w:leader="dot" w:pos="9345"/>
        </w:tabs>
        <w:spacing w:line="360" w:lineRule="auto"/>
        <w:rPr>
          <w:b w:val="0"/>
          <w:bCs w:val="0"/>
          <w:noProof/>
          <w:sz w:val="28"/>
          <w:szCs w:val="28"/>
          <w:lang w:val="en-US"/>
        </w:rPr>
      </w:pPr>
      <w:hyperlink w:anchor="_Toc155981929" w:history="1">
        <w:r w:rsidR="002167F1">
          <w:rPr>
            <w:rStyle w:val="a5"/>
            <w:noProof/>
            <w:sz w:val="28"/>
            <w:szCs w:val="28"/>
          </w:rPr>
          <w:t>Список литературы.</w:t>
        </w:r>
        <w:r w:rsidR="002167F1">
          <w:rPr>
            <w:noProof/>
            <w:webHidden/>
            <w:sz w:val="28"/>
            <w:szCs w:val="28"/>
          </w:rPr>
          <w:tab/>
        </w:r>
        <w:r w:rsidR="00FD01FC">
          <w:rPr>
            <w:noProof/>
            <w:webHidden/>
            <w:sz w:val="28"/>
            <w:szCs w:val="28"/>
            <w:lang w:val="en-US"/>
          </w:rPr>
          <w:t>18</w:t>
        </w:r>
      </w:hyperlink>
    </w:p>
    <w:p w:rsidR="002167F1" w:rsidRPr="00FD01FC" w:rsidRDefault="00921065">
      <w:pPr>
        <w:pStyle w:val="21"/>
        <w:tabs>
          <w:tab w:val="right" w:leader="dot" w:pos="9345"/>
        </w:tabs>
        <w:spacing w:line="360" w:lineRule="auto"/>
        <w:rPr>
          <w:b w:val="0"/>
          <w:bCs w:val="0"/>
          <w:noProof/>
          <w:sz w:val="28"/>
          <w:szCs w:val="28"/>
          <w:lang w:val="en-US"/>
        </w:rPr>
      </w:pPr>
      <w:hyperlink w:anchor="_Toc155981930" w:history="1">
        <w:r w:rsidR="002167F1">
          <w:rPr>
            <w:rStyle w:val="a5"/>
            <w:noProof/>
            <w:sz w:val="28"/>
            <w:szCs w:val="28"/>
          </w:rPr>
          <w:t>Предметный указатель</w:t>
        </w:r>
        <w:r w:rsidR="002167F1">
          <w:rPr>
            <w:noProof/>
            <w:webHidden/>
            <w:sz w:val="28"/>
            <w:szCs w:val="28"/>
          </w:rPr>
          <w:tab/>
        </w:r>
        <w:r w:rsidR="00FD01FC">
          <w:rPr>
            <w:noProof/>
            <w:webHidden/>
            <w:sz w:val="28"/>
            <w:szCs w:val="28"/>
            <w:lang w:val="en-US"/>
          </w:rPr>
          <w:t>19</w:t>
        </w:r>
      </w:hyperlink>
    </w:p>
    <w:p w:rsidR="002167F1" w:rsidRDefault="00921065">
      <w:pPr>
        <w:pStyle w:val="12"/>
        <w:tabs>
          <w:tab w:val="right" w:leader="dot" w:pos="9345"/>
        </w:tabs>
        <w:spacing w:line="360" w:lineRule="auto"/>
        <w:rPr>
          <w:b w:val="0"/>
          <w:bCs w:val="0"/>
          <w:i w:val="0"/>
          <w:iCs w:val="0"/>
          <w:noProof/>
          <w:sz w:val="28"/>
          <w:szCs w:val="28"/>
        </w:rPr>
      </w:pPr>
      <w:hyperlink w:anchor="_Toc155981931" w:history="1">
        <w:r w:rsidR="002167F1">
          <w:rPr>
            <w:rStyle w:val="a5"/>
            <w:noProof/>
            <w:sz w:val="28"/>
            <w:szCs w:val="28"/>
          </w:rPr>
          <w:t>Интернет-ресурсы в предметной области исследования</w:t>
        </w:r>
        <w:r w:rsidR="002167F1">
          <w:rPr>
            <w:noProof/>
            <w:webHidden/>
            <w:sz w:val="28"/>
            <w:szCs w:val="28"/>
          </w:rPr>
          <w:tab/>
        </w:r>
        <w:r w:rsidR="00FD01FC">
          <w:rPr>
            <w:noProof/>
            <w:webHidden/>
            <w:sz w:val="28"/>
            <w:szCs w:val="28"/>
            <w:lang w:val="en-US"/>
          </w:rPr>
          <w:t>20</w:t>
        </w:r>
      </w:hyperlink>
    </w:p>
    <w:p w:rsidR="002167F1" w:rsidRDefault="00921065">
      <w:pPr>
        <w:pStyle w:val="12"/>
        <w:tabs>
          <w:tab w:val="right" w:leader="dot" w:pos="9345"/>
        </w:tabs>
        <w:spacing w:line="360" w:lineRule="auto"/>
        <w:rPr>
          <w:b w:val="0"/>
          <w:bCs w:val="0"/>
          <w:i w:val="0"/>
          <w:iCs w:val="0"/>
          <w:noProof/>
          <w:sz w:val="28"/>
          <w:szCs w:val="28"/>
        </w:rPr>
      </w:pPr>
      <w:hyperlink w:anchor="_Toc155981932" w:history="1">
        <w:r w:rsidR="002167F1">
          <w:rPr>
            <w:rStyle w:val="a5"/>
            <w:noProof/>
            <w:sz w:val="28"/>
            <w:szCs w:val="28"/>
          </w:rPr>
          <w:t>Личный сайт</w:t>
        </w:r>
        <w:r w:rsidR="002167F1">
          <w:rPr>
            <w:noProof/>
            <w:webHidden/>
            <w:sz w:val="28"/>
            <w:szCs w:val="28"/>
          </w:rPr>
          <w:tab/>
        </w:r>
        <w:r w:rsidR="00FD01FC">
          <w:rPr>
            <w:noProof/>
            <w:webHidden/>
            <w:sz w:val="28"/>
            <w:szCs w:val="28"/>
            <w:lang w:val="en-US"/>
          </w:rPr>
          <w:t>21</w:t>
        </w:r>
      </w:hyperlink>
    </w:p>
    <w:p w:rsidR="002167F1" w:rsidRDefault="00921065">
      <w:pPr>
        <w:pStyle w:val="12"/>
        <w:tabs>
          <w:tab w:val="right" w:leader="dot" w:pos="9345"/>
        </w:tabs>
        <w:spacing w:line="360" w:lineRule="auto"/>
        <w:rPr>
          <w:b w:val="0"/>
          <w:bCs w:val="0"/>
          <w:i w:val="0"/>
          <w:iCs w:val="0"/>
          <w:noProof/>
          <w:sz w:val="28"/>
          <w:szCs w:val="28"/>
        </w:rPr>
      </w:pPr>
      <w:hyperlink w:anchor="_Toc155981933" w:history="1">
        <w:r w:rsidR="002167F1">
          <w:rPr>
            <w:rStyle w:val="a5"/>
            <w:noProof/>
            <w:sz w:val="28"/>
            <w:szCs w:val="28"/>
          </w:rPr>
          <w:t>Презентация магистерской диссертации</w:t>
        </w:r>
        <w:r w:rsidR="002167F1">
          <w:rPr>
            <w:noProof/>
            <w:webHidden/>
            <w:sz w:val="28"/>
            <w:szCs w:val="28"/>
          </w:rPr>
          <w:tab/>
        </w:r>
        <w:r w:rsidR="002167F1">
          <w:rPr>
            <w:noProof/>
            <w:webHidden/>
            <w:sz w:val="28"/>
            <w:szCs w:val="28"/>
          </w:rPr>
          <w:fldChar w:fldCharType="begin"/>
        </w:r>
        <w:r w:rsidR="002167F1">
          <w:rPr>
            <w:noProof/>
            <w:webHidden/>
            <w:sz w:val="28"/>
            <w:szCs w:val="28"/>
          </w:rPr>
          <w:instrText xml:space="preserve"> PAGEREF _Toc155981933 \h </w:instrText>
        </w:r>
        <w:r w:rsidR="002167F1">
          <w:rPr>
            <w:noProof/>
            <w:webHidden/>
            <w:sz w:val="28"/>
            <w:szCs w:val="28"/>
          </w:rPr>
        </w:r>
        <w:r w:rsidR="002167F1">
          <w:rPr>
            <w:noProof/>
            <w:webHidden/>
            <w:sz w:val="28"/>
            <w:szCs w:val="28"/>
          </w:rPr>
          <w:fldChar w:fldCharType="separate"/>
        </w:r>
        <w:r w:rsidR="002167F1">
          <w:rPr>
            <w:noProof/>
            <w:webHidden/>
            <w:sz w:val="28"/>
            <w:szCs w:val="28"/>
          </w:rPr>
          <w:t>20</w:t>
        </w:r>
        <w:r w:rsidR="002167F1">
          <w:rPr>
            <w:noProof/>
            <w:webHidden/>
            <w:sz w:val="28"/>
            <w:szCs w:val="28"/>
          </w:rPr>
          <w:fldChar w:fldCharType="end"/>
        </w:r>
      </w:hyperlink>
    </w:p>
    <w:p w:rsidR="002167F1" w:rsidRDefault="00921065">
      <w:pPr>
        <w:pStyle w:val="12"/>
        <w:tabs>
          <w:tab w:val="right" w:leader="dot" w:pos="9345"/>
        </w:tabs>
        <w:spacing w:line="360" w:lineRule="auto"/>
        <w:rPr>
          <w:b w:val="0"/>
          <w:bCs w:val="0"/>
          <w:i w:val="0"/>
          <w:iCs w:val="0"/>
          <w:noProof/>
          <w:sz w:val="28"/>
          <w:szCs w:val="28"/>
        </w:rPr>
      </w:pPr>
      <w:hyperlink w:anchor="_Toc155981934" w:history="1">
        <w:r w:rsidR="002167F1">
          <w:rPr>
            <w:rStyle w:val="a5"/>
            <w:noProof/>
            <w:sz w:val="28"/>
            <w:szCs w:val="28"/>
          </w:rPr>
          <w:t>Граф научных интересов</w:t>
        </w:r>
        <w:r w:rsidR="002167F1">
          <w:rPr>
            <w:noProof/>
            <w:webHidden/>
            <w:sz w:val="28"/>
            <w:szCs w:val="28"/>
          </w:rPr>
          <w:tab/>
        </w:r>
        <w:r w:rsidR="00FD01FC">
          <w:rPr>
            <w:noProof/>
            <w:webHidden/>
            <w:sz w:val="28"/>
            <w:szCs w:val="28"/>
            <w:lang w:val="en-US"/>
          </w:rPr>
          <w:t>22</w:t>
        </w:r>
      </w:hyperlink>
    </w:p>
    <w:p w:rsidR="002167F1" w:rsidRPr="001057BF" w:rsidRDefault="00921065">
      <w:pPr>
        <w:pStyle w:val="12"/>
        <w:tabs>
          <w:tab w:val="right" w:leader="dot" w:pos="9345"/>
        </w:tabs>
        <w:spacing w:line="360" w:lineRule="auto"/>
        <w:rPr>
          <w:b w:val="0"/>
          <w:bCs w:val="0"/>
          <w:i w:val="0"/>
          <w:iCs w:val="0"/>
          <w:noProof/>
          <w:sz w:val="28"/>
          <w:szCs w:val="28"/>
          <w:lang w:val="en-US"/>
        </w:rPr>
      </w:pPr>
      <w:hyperlink w:anchor="_Toc155981935" w:history="1">
        <w:r w:rsidR="002167F1">
          <w:rPr>
            <w:rStyle w:val="a5"/>
            <w:noProof/>
            <w:sz w:val="28"/>
            <w:szCs w:val="28"/>
          </w:rPr>
          <w:t>Список литературы</w:t>
        </w:r>
        <w:r w:rsidR="002167F1">
          <w:rPr>
            <w:noProof/>
            <w:webHidden/>
            <w:sz w:val="28"/>
            <w:szCs w:val="28"/>
          </w:rPr>
          <w:tab/>
        </w:r>
        <w:r w:rsidR="00FD01FC">
          <w:rPr>
            <w:noProof/>
            <w:webHidden/>
            <w:sz w:val="28"/>
            <w:szCs w:val="28"/>
            <w:lang w:val="en-US"/>
          </w:rPr>
          <w:t>23</w:t>
        </w:r>
      </w:hyperlink>
    </w:p>
    <w:p w:rsidR="002167F1" w:rsidRPr="001057BF" w:rsidRDefault="002167F1">
      <w:pPr>
        <w:pStyle w:val="21"/>
        <w:tabs>
          <w:tab w:val="right" w:leader="dot" w:pos="9345"/>
        </w:tabs>
        <w:spacing w:line="360" w:lineRule="auto"/>
        <w:rPr>
          <w:b w:val="0"/>
          <w:bCs w:val="0"/>
          <w:noProof/>
          <w:sz w:val="28"/>
          <w:szCs w:val="28"/>
          <w:lang w:val="en-US"/>
        </w:rPr>
      </w:pPr>
    </w:p>
    <w:p w:rsidR="002167F1" w:rsidRDefault="002167F1">
      <w:pPr>
        <w:pStyle w:val="1"/>
      </w:pPr>
      <w:r>
        <w:rPr>
          <w:sz w:val="28"/>
          <w:szCs w:val="28"/>
        </w:rPr>
        <w:fldChar w:fldCharType="end"/>
      </w:r>
      <w:r>
        <w:rPr>
          <w:sz w:val="28"/>
          <w:szCs w:val="28"/>
        </w:rPr>
        <w:br w:type="page"/>
      </w:r>
      <w:bookmarkStart w:id="0" w:name="_Toc155981920"/>
      <w:r>
        <w:t>Список обозначений</w:t>
      </w:r>
      <w:bookmarkEnd w:id="0"/>
    </w:p>
    <w:p w:rsidR="002167F1" w:rsidRDefault="002167F1">
      <w:pPr>
        <w:spacing w:line="360" w:lineRule="auto"/>
        <w:jc w:val="both"/>
        <w:rPr>
          <w:sz w:val="28"/>
        </w:rPr>
      </w:pPr>
    </w:p>
    <w:tbl>
      <w:tblPr>
        <w:tblW w:w="0" w:type="auto"/>
        <w:tblInd w:w="250" w:type="dxa"/>
        <w:tblLayout w:type="fixed"/>
        <w:tblLook w:val="0000" w:firstRow="0" w:lastRow="0" w:firstColumn="0" w:lastColumn="0" w:noHBand="0" w:noVBand="0"/>
      </w:tblPr>
      <w:tblGrid>
        <w:gridCol w:w="1298"/>
        <w:gridCol w:w="540"/>
        <w:gridCol w:w="7070"/>
      </w:tblGrid>
      <w:tr w:rsidR="002167F1">
        <w:trPr>
          <w:cantSplit/>
        </w:trPr>
        <w:tc>
          <w:tcPr>
            <w:tcW w:w="1298" w:type="dxa"/>
          </w:tcPr>
          <w:p w:rsidR="002167F1" w:rsidRDefault="002167F1">
            <w:pPr>
              <w:spacing w:line="360" w:lineRule="auto"/>
              <w:jc w:val="center"/>
              <w:rPr>
                <w:sz w:val="28"/>
              </w:rPr>
            </w:pPr>
            <w:r>
              <w:rPr>
                <w:sz w:val="28"/>
              </w:rPr>
              <w:t>ИК</w:t>
            </w:r>
          </w:p>
        </w:tc>
        <w:tc>
          <w:tcPr>
            <w:tcW w:w="540" w:type="dxa"/>
          </w:tcPr>
          <w:p w:rsidR="002167F1" w:rsidRDefault="002167F1">
            <w:pPr>
              <w:spacing w:line="360" w:lineRule="auto"/>
              <w:jc w:val="center"/>
              <w:rPr>
                <w:sz w:val="28"/>
              </w:rPr>
            </w:pPr>
            <w:r>
              <w:rPr>
                <w:sz w:val="28"/>
              </w:rPr>
              <w:sym w:font="Symbol" w:char="F02D"/>
            </w:r>
          </w:p>
        </w:tc>
        <w:tc>
          <w:tcPr>
            <w:tcW w:w="7070" w:type="dxa"/>
          </w:tcPr>
          <w:p w:rsidR="002167F1" w:rsidRDefault="002167F1">
            <w:pPr>
              <w:spacing w:line="360" w:lineRule="auto"/>
              <w:jc w:val="both"/>
              <w:rPr>
                <w:sz w:val="28"/>
              </w:rPr>
            </w:pPr>
            <w:r>
              <w:rPr>
                <w:sz w:val="28"/>
              </w:rPr>
              <w:t>инфракрасный;</w:t>
            </w:r>
          </w:p>
        </w:tc>
      </w:tr>
      <w:tr w:rsidR="002167F1">
        <w:trPr>
          <w:cantSplit/>
        </w:trPr>
        <w:tc>
          <w:tcPr>
            <w:tcW w:w="1298" w:type="dxa"/>
          </w:tcPr>
          <w:p w:rsidR="002167F1" w:rsidRDefault="002167F1">
            <w:pPr>
              <w:spacing w:line="360" w:lineRule="auto"/>
              <w:jc w:val="center"/>
              <w:rPr>
                <w:sz w:val="28"/>
              </w:rPr>
            </w:pPr>
            <w:r>
              <w:rPr>
                <w:sz w:val="28"/>
              </w:rPr>
              <w:t>ММА</w:t>
            </w:r>
          </w:p>
        </w:tc>
        <w:tc>
          <w:tcPr>
            <w:tcW w:w="540" w:type="dxa"/>
          </w:tcPr>
          <w:p w:rsidR="002167F1" w:rsidRDefault="002167F1">
            <w:pPr>
              <w:spacing w:line="360" w:lineRule="auto"/>
              <w:jc w:val="center"/>
              <w:rPr>
                <w:sz w:val="28"/>
              </w:rPr>
            </w:pPr>
            <w:r>
              <w:rPr>
                <w:sz w:val="28"/>
              </w:rPr>
              <w:sym w:font="Symbol" w:char="F02D"/>
            </w:r>
          </w:p>
        </w:tc>
        <w:tc>
          <w:tcPr>
            <w:tcW w:w="7070" w:type="dxa"/>
          </w:tcPr>
          <w:p w:rsidR="002167F1" w:rsidRDefault="002167F1">
            <w:pPr>
              <w:spacing w:line="360" w:lineRule="auto"/>
              <w:jc w:val="both"/>
              <w:rPr>
                <w:sz w:val="28"/>
              </w:rPr>
            </w:pPr>
            <w:r>
              <w:rPr>
                <w:sz w:val="28"/>
              </w:rPr>
              <w:t>метилметакрилат;</w:t>
            </w:r>
          </w:p>
        </w:tc>
      </w:tr>
      <w:tr w:rsidR="002167F1">
        <w:trPr>
          <w:cantSplit/>
        </w:trPr>
        <w:tc>
          <w:tcPr>
            <w:tcW w:w="1298" w:type="dxa"/>
          </w:tcPr>
          <w:p w:rsidR="002167F1" w:rsidRDefault="002167F1">
            <w:pPr>
              <w:spacing w:line="360" w:lineRule="auto"/>
              <w:jc w:val="center"/>
              <w:rPr>
                <w:sz w:val="28"/>
              </w:rPr>
            </w:pPr>
            <w:r>
              <w:rPr>
                <w:sz w:val="28"/>
              </w:rPr>
              <w:t>ПММА</w:t>
            </w:r>
          </w:p>
        </w:tc>
        <w:tc>
          <w:tcPr>
            <w:tcW w:w="540" w:type="dxa"/>
          </w:tcPr>
          <w:p w:rsidR="002167F1" w:rsidRDefault="002167F1">
            <w:pPr>
              <w:spacing w:line="360" w:lineRule="auto"/>
              <w:jc w:val="center"/>
              <w:rPr>
                <w:sz w:val="28"/>
              </w:rPr>
            </w:pPr>
            <w:r>
              <w:rPr>
                <w:sz w:val="28"/>
              </w:rPr>
              <w:sym w:font="Symbol" w:char="F02D"/>
            </w:r>
          </w:p>
        </w:tc>
        <w:tc>
          <w:tcPr>
            <w:tcW w:w="7070" w:type="dxa"/>
          </w:tcPr>
          <w:p w:rsidR="002167F1" w:rsidRDefault="002167F1">
            <w:pPr>
              <w:spacing w:line="360" w:lineRule="auto"/>
              <w:jc w:val="both"/>
              <w:rPr>
                <w:sz w:val="28"/>
              </w:rPr>
            </w:pPr>
            <w:r>
              <w:rPr>
                <w:sz w:val="28"/>
              </w:rPr>
              <w:t>полиметилметакрилат;</w:t>
            </w:r>
          </w:p>
        </w:tc>
      </w:tr>
      <w:tr w:rsidR="002167F1">
        <w:trPr>
          <w:cantSplit/>
        </w:trPr>
        <w:tc>
          <w:tcPr>
            <w:tcW w:w="1298" w:type="dxa"/>
          </w:tcPr>
          <w:p w:rsidR="002167F1" w:rsidRDefault="002167F1">
            <w:pPr>
              <w:spacing w:line="360" w:lineRule="auto"/>
              <w:jc w:val="center"/>
              <w:rPr>
                <w:sz w:val="28"/>
              </w:rPr>
            </w:pPr>
            <w:r>
              <w:rPr>
                <w:sz w:val="28"/>
              </w:rPr>
              <w:t>АК</w:t>
            </w:r>
          </w:p>
        </w:tc>
        <w:tc>
          <w:tcPr>
            <w:tcW w:w="540" w:type="dxa"/>
          </w:tcPr>
          <w:p w:rsidR="002167F1" w:rsidRDefault="002167F1">
            <w:pPr>
              <w:spacing w:line="360" w:lineRule="auto"/>
              <w:jc w:val="center"/>
              <w:rPr>
                <w:sz w:val="28"/>
              </w:rPr>
            </w:pPr>
            <w:r>
              <w:rPr>
                <w:sz w:val="28"/>
              </w:rPr>
              <w:sym w:font="Symbol" w:char="F02D"/>
            </w:r>
          </w:p>
        </w:tc>
        <w:tc>
          <w:tcPr>
            <w:tcW w:w="7070" w:type="dxa"/>
          </w:tcPr>
          <w:p w:rsidR="002167F1" w:rsidRDefault="002167F1">
            <w:pPr>
              <w:spacing w:line="360" w:lineRule="auto"/>
              <w:jc w:val="both"/>
              <w:rPr>
                <w:sz w:val="28"/>
              </w:rPr>
            </w:pPr>
            <w:r>
              <w:rPr>
                <w:sz w:val="28"/>
              </w:rPr>
              <w:t>акриловая кислота</w:t>
            </w:r>
          </w:p>
        </w:tc>
      </w:tr>
    </w:tbl>
    <w:p w:rsidR="002167F1" w:rsidRDefault="002167F1">
      <w:pPr>
        <w:spacing w:line="360" w:lineRule="auto"/>
        <w:jc w:val="both"/>
        <w:rPr>
          <w:sz w:val="28"/>
        </w:rPr>
      </w:pPr>
    </w:p>
    <w:p w:rsidR="002167F1" w:rsidRDefault="002167F1"/>
    <w:p w:rsidR="002167F1" w:rsidRDefault="002167F1" w:rsidP="000A2D73">
      <w:pPr>
        <w:pStyle w:val="5"/>
        <w:rPr>
          <w:b w:val="0"/>
        </w:rPr>
      </w:pPr>
      <w:r>
        <w:br w:type="page"/>
      </w:r>
      <w:r>
        <w:rPr>
          <w:b w:val="0"/>
        </w:rPr>
        <w:t>БЕЛОРУССКИЙ ГОСУДАРСТВЕННЫЙ УНИВЕРСИТЕТ</w:t>
      </w:r>
    </w:p>
    <w:p w:rsidR="002167F1" w:rsidRDefault="002167F1">
      <w:pPr>
        <w:pStyle w:val="5"/>
      </w:pPr>
    </w:p>
    <w:p w:rsidR="002167F1" w:rsidRDefault="002167F1"/>
    <w:p w:rsidR="002167F1" w:rsidRDefault="002167F1"/>
    <w:p w:rsidR="002167F1" w:rsidRDefault="002167F1"/>
    <w:p w:rsidR="002167F1" w:rsidRDefault="002167F1"/>
    <w:p w:rsidR="002167F1" w:rsidRDefault="002167F1"/>
    <w:p w:rsidR="002167F1" w:rsidRDefault="002167F1">
      <w:pPr>
        <w:pStyle w:val="5"/>
      </w:pPr>
    </w:p>
    <w:p w:rsidR="002167F1" w:rsidRDefault="002167F1">
      <w:pPr>
        <w:pStyle w:val="1"/>
      </w:pPr>
      <w:bookmarkStart w:id="1" w:name="_Toc155981921"/>
      <w:r>
        <w:rPr>
          <w:i w:val="0"/>
          <w:sz w:val="40"/>
        </w:rPr>
        <w:t>Реферат</w:t>
      </w:r>
      <w:r>
        <w:rPr>
          <w:b w:val="0"/>
        </w:rPr>
        <w:br/>
      </w:r>
      <w:r>
        <w:rPr>
          <w:i w:val="0"/>
        </w:rPr>
        <w:t xml:space="preserve">«Использование пакета </w:t>
      </w:r>
      <w:r>
        <w:rPr>
          <w:i w:val="0"/>
          <w:lang w:val="en-US"/>
        </w:rPr>
        <w:t>Origin</w:t>
      </w:r>
      <w:r>
        <w:rPr>
          <w:i w:val="0"/>
        </w:rPr>
        <w:t xml:space="preserve"> в химии высокомолекулярных соединений»</w:t>
      </w:r>
      <w:bookmarkEnd w:id="1"/>
    </w:p>
    <w:p w:rsidR="002167F1" w:rsidRDefault="002167F1">
      <w:pPr>
        <w:pStyle w:val="5"/>
      </w:pPr>
    </w:p>
    <w:p w:rsidR="002167F1" w:rsidRDefault="002167F1">
      <w:pPr>
        <w:pStyle w:val="5"/>
      </w:pPr>
    </w:p>
    <w:p w:rsidR="000A2D73" w:rsidRPr="000A2D73" w:rsidRDefault="000A2D73" w:rsidP="000A2D73"/>
    <w:p w:rsidR="002167F1" w:rsidRDefault="002167F1">
      <w:pPr>
        <w:pStyle w:val="5"/>
      </w:pPr>
    </w:p>
    <w:p w:rsidR="002167F1" w:rsidRDefault="002167F1">
      <w:pPr>
        <w:pStyle w:val="5"/>
        <w:ind w:left="5220"/>
        <w:jc w:val="left"/>
        <w:rPr>
          <w:i w:val="0"/>
          <w:sz w:val="20"/>
          <w:szCs w:val="20"/>
        </w:rPr>
      </w:pPr>
      <w:r>
        <w:rPr>
          <w:i w:val="0"/>
          <w:sz w:val="20"/>
          <w:szCs w:val="20"/>
        </w:rPr>
        <w:t xml:space="preserve">Магистрант </w:t>
      </w:r>
    </w:p>
    <w:p w:rsidR="002167F1" w:rsidRDefault="002167F1">
      <w:pPr>
        <w:spacing w:line="360" w:lineRule="auto"/>
        <w:ind w:left="5220"/>
        <w:rPr>
          <w:b/>
          <w:sz w:val="20"/>
          <w:szCs w:val="20"/>
        </w:rPr>
      </w:pPr>
      <w:r>
        <w:rPr>
          <w:b/>
          <w:sz w:val="20"/>
          <w:szCs w:val="20"/>
        </w:rPr>
        <w:t>кафедры высокомолекулярных соединений</w:t>
      </w:r>
    </w:p>
    <w:p w:rsidR="000A2D73" w:rsidRPr="000A2D73" w:rsidRDefault="00C4676B" w:rsidP="000A2D73">
      <w:pPr>
        <w:spacing w:line="360" w:lineRule="auto"/>
        <w:ind w:left="5220"/>
        <w:rPr>
          <w:b/>
          <w:sz w:val="20"/>
          <w:szCs w:val="20"/>
        </w:rPr>
      </w:pPr>
      <w:r>
        <w:rPr>
          <w:b/>
          <w:sz w:val="20"/>
          <w:szCs w:val="20"/>
        </w:rPr>
        <w:t>Радченко Алексей Васильевич</w:t>
      </w:r>
    </w:p>
    <w:p w:rsidR="000A2D73" w:rsidRDefault="000A2D73" w:rsidP="000A2D73">
      <w:pPr>
        <w:spacing w:line="360" w:lineRule="auto"/>
        <w:ind w:left="5220"/>
        <w:rPr>
          <w:b/>
          <w:sz w:val="20"/>
          <w:szCs w:val="20"/>
        </w:rPr>
      </w:pPr>
      <w:r>
        <w:rPr>
          <w:b/>
          <w:sz w:val="20"/>
          <w:szCs w:val="20"/>
        </w:rPr>
        <w:t>Руководители:</w:t>
      </w:r>
    </w:p>
    <w:p w:rsidR="000A2D73" w:rsidRDefault="000A2D73" w:rsidP="000A2D73">
      <w:pPr>
        <w:spacing w:line="360" w:lineRule="auto"/>
        <w:ind w:left="5220"/>
        <w:rPr>
          <w:b/>
          <w:sz w:val="20"/>
          <w:szCs w:val="20"/>
        </w:rPr>
      </w:pPr>
      <w:r>
        <w:rPr>
          <w:b/>
          <w:sz w:val="20"/>
          <w:szCs w:val="20"/>
        </w:rPr>
        <w:t>к.х.н. Костюк Сергей Викторович</w:t>
      </w:r>
    </w:p>
    <w:p w:rsidR="002167F1" w:rsidRDefault="002167F1">
      <w:pPr>
        <w:spacing w:line="360" w:lineRule="auto"/>
        <w:ind w:left="5220"/>
        <w:rPr>
          <w:b/>
          <w:sz w:val="20"/>
          <w:szCs w:val="20"/>
        </w:rPr>
      </w:pPr>
      <w:r>
        <w:rPr>
          <w:b/>
          <w:sz w:val="20"/>
          <w:szCs w:val="20"/>
        </w:rPr>
        <w:t>ассистент Шешко Сергей Михайлович</w:t>
      </w:r>
    </w:p>
    <w:p w:rsidR="002167F1" w:rsidRDefault="002167F1">
      <w:pPr>
        <w:spacing w:line="360" w:lineRule="auto"/>
        <w:ind w:left="5220"/>
        <w:rPr>
          <w:b/>
          <w:sz w:val="20"/>
          <w:szCs w:val="20"/>
        </w:rPr>
      </w:pPr>
    </w:p>
    <w:p w:rsidR="002167F1" w:rsidRDefault="002167F1">
      <w:pPr>
        <w:spacing w:line="360" w:lineRule="auto"/>
        <w:ind w:left="5220"/>
        <w:rPr>
          <w:b/>
          <w:sz w:val="20"/>
          <w:szCs w:val="20"/>
        </w:rPr>
      </w:pPr>
    </w:p>
    <w:p w:rsidR="002167F1" w:rsidRDefault="002167F1">
      <w:pPr>
        <w:spacing w:line="360" w:lineRule="auto"/>
        <w:ind w:left="5220"/>
        <w:rPr>
          <w:b/>
          <w:sz w:val="20"/>
          <w:szCs w:val="20"/>
        </w:rPr>
      </w:pPr>
    </w:p>
    <w:p w:rsidR="002167F1" w:rsidRDefault="002167F1">
      <w:pPr>
        <w:spacing w:line="360" w:lineRule="auto"/>
        <w:ind w:left="5220"/>
        <w:rPr>
          <w:b/>
          <w:sz w:val="20"/>
          <w:szCs w:val="20"/>
        </w:rPr>
      </w:pPr>
    </w:p>
    <w:p w:rsidR="002167F1" w:rsidRDefault="002167F1">
      <w:pPr>
        <w:spacing w:line="360" w:lineRule="auto"/>
        <w:jc w:val="center"/>
        <w:rPr>
          <w:color w:val="000000"/>
          <w:sz w:val="28"/>
          <w:szCs w:val="20"/>
        </w:rPr>
      </w:pPr>
    </w:p>
    <w:p w:rsidR="000A2D73" w:rsidRDefault="000A2D73">
      <w:pPr>
        <w:spacing w:line="360" w:lineRule="auto"/>
        <w:jc w:val="center"/>
        <w:rPr>
          <w:color w:val="000000"/>
          <w:sz w:val="28"/>
          <w:szCs w:val="20"/>
        </w:rPr>
      </w:pPr>
    </w:p>
    <w:p w:rsidR="000A2D73" w:rsidRDefault="000A2D73">
      <w:pPr>
        <w:spacing w:line="360" w:lineRule="auto"/>
        <w:jc w:val="center"/>
        <w:rPr>
          <w:color w:val="000000"/>
          <w:sz w:val="28"/>
          <w:szCs w:val="20"/>
        </w:rPr>
      </w:pPr>
    </w:p>
    <w:p w:rsidR="000A2D73" w:rsidRDefault="000A2D73">
      <w:pPr>
        <w:spacing w:line="360" w:lineRule="auto"/>
        <w:jc w:val="center"/>
        <w:rPr>
          <w:color w:val="000000"/>
          <w:sz w:val="28"/>
          <w:szCs w:val="20"/>
        </w:rPr>
      </w:pPr>
    </w:p>
    <w:p w:rsidR="002167F1" w:rsidRDefault="002167F1">
      <w:pPr>
        <w:spacing w:line="360" w:lineRule="auto"/>
        <w:jc w:val="center"/>
        <w:rPr>
          <w:b/>
          <w:color w:val="000000"/>
          <w:sz w:val="28"/>
          <w:szCs w:val="20"/>
        </w:rPr>
      </w:pPr>
      <w:r>
        <w:rPr>
          <w:b/>
          <w:color w:val="000000"/>
          <w:sz w:val="28"/>
          <w:szCs w:val="20"/>
        </w:rPr>
        <w:t>Минск – 200</w:t>
      </w:r>
      <w:r w:rsidR="00C4676B">
        <w:rPr>
          <w:b/>
          <w:color w:val="000000"/>
          <w:sz w:val="28"/>
          <w:szCs w:val="20"/>
        </w:rPr>
        <w:t>8</w:t>
      </w:r>
      <w:r>
        <w:rPr>
          <w:b/>
          <w:color w:val="000000"/>
          <w:sz w:val="28"/>
          <w:szCs w:val="20"/>
        </w:rPr>
        <w:t xml:space="preserve"> г.</w:t>
      </w:r>
    </w:p>
    <w:p w:rsidR="002167F1" w:rsidRDefault="002167F1">
      <w:pPr>
        <w:pStyle w:val="2"/>
      </w:pPr>
      <w:r>
        <w:br w:type="page"/>
      </w:r>
      <w:bookmarkStart w:id="2" w:name="_Toc155981922"/>
      <w:r>
        <w:t>Введение</w:t>
      </w:r>
      <w:bookmarkEnd w:id="2"/>
    </w:p>
    <w:p w:rsidR="002167F1" w:rsidRDefault="002167F1">
      <w:pPr>
        <w:spacing w:line="360" w:lineRule="auto"/>
        <w:ind w:firstLine="540"/>
        <w:jc w:val="both"/>
        <w:rPr>
          <w:sz w:val="28"/>
          <w:szCs w:val="28"/>
        </w:rPr>
      </w:pPr>
      <w:r>
        <w:rPr>
          <w:sz w:val="28"/>
          <w:szCs w:val="28"/>
        </w:rPr>
        <w:t>Развитие такой науки, как химия</w:t>
      </w:r>
      <w:r w:rsidR="00C36DEE" w:rsidRPr="00C36DEE">
        <w:rPr>
          <w:sz w:val="28"/>
          <w:szCs w:val="28"/>
        </w:rPr>
        <w:t xml:space="preserve">, </w:t>
      </w:r>
      <w:r>
        <w:rPr>
          <w:sz w:val="28"/>
          <w:szCs w:val="28"/>
        </w:rPr>
        <w:t>невозможно без усовершенствования информационных технологий, необходимых для обработки ин</w:t>
      </w:r>
      <w:r w:rsidR="000A2D73">
        <w:rPr>
          <w:sz w:val="28"/>
          <w:szCs w:val="28"/>
        </w:rPr>
        <w:t>формации, по</w:t>
      </w:r>
      <w:r>
        <w:rPr>
          <w:sz w:val="28"/>
          <w:szCs w:val="28"/>
        </w:rPr>
        <w:t xml:space="preserve">лученной экспериментальным путем. В настоящее время известно достаточное количество программных пакетов, ориентированных как на широкий круг пользователей, так и узкоспециализированных. </w:t>
      </w:r>
    </w:p>
    <w:p w:rsidR="002167F1" w:rsidRDefault="002167F1">
      <w:pPr>
        <w:spacing w:line="360" w:lineRule="auto"/>
        <w:ind w:firstLine="540"/>
        <w:jc w:val="both"/>
        <w:rPr>
          <w:sz w:val="28"/>
          <w:szCs w:val="28"/>
        </w:rPr>
      </w:pPr>
      <w:r>
        <w:rPr>
          <w:sz w:val="28"/>
          <w:szCs w:val="28"/>
        </w:rPr>
        <w:t xml:space="preserve">Существует большой набор программ, предназначенных исключительно для химиков: </w:t>
      </w:r>
      <w:r>
        <w:rPr>
          <w:sz w:val="28"/>
          <w:szCs w:val="28"/>
          <w:lang w:val="en-US"/>
        </w:rPr>
        <w:t>IsisDraw</w:t>
      </w:r>
      <w:r>
        <w:rPr>
          <w:sz w:val="28"/>
          <w:szCs w:val="28"/>
        </w:rPr>
        <w:t xml:space="preserve"> и </w:t>
      </w:r>
      <w:r>
        <w:rPr>
          <w:sz w:val="28"/>
          <w:szCs w:val="28"/>
          <w:lang w:val="en-US"/>
        </w:rPr>
        <w:t>ChemSketch</w:t>
      </w:r>
      <w:r>
        <w:rPr>
          <w:sz w:val="28"/>
          <w:szCs w:val="28"/>
        </w:rPr>
        <w:t xml:space="preserve"> (максимально упрощают набор химиче</w:t>
      </w:r>
      <w:r>
        <w:rPr>
          <w:sz w:val="28"/>
          <w:szCs w:val="28"/>
        </w:rPr>
        <w:softHyphen/>
        <w:t xml:space="preserve">ских формул), </w:t>
      </w:r>
      <w:r>
        <w:rPr>
          <w:sz w:val="28"/>
          <w:szCs w:val="28"/>
          <w:lang w:val="en-US"/>
        </w:rPr>
        <w:t>HyperChem</w:t>
      </w:r>
      <w:r>
        <w:rPr>
          <w:sz w:val="28"/>
          <w:szCs w:val="28"/>
        </w:rPr>
        <w:t xml:space="preserve"> (широко используется для квантовых расчетов и определения энергетических характеристик молекул), </w:t>
      </w:r>
      <w:r>
        <w:rPr>
          <w:sz w:val="28"/>
          <w:szCs w:val="28"/>
          <w:lang w:val="en-US"/>
        </w:rPr>
        <w:t>ChemOffice</w:t>
      </w:r>
      <w:r>
        <w:rPr>
          <w:sz w:val="28"/>
          <w:szCs w:val="28"/>
        </w:rPr>
        <w:t xml:space="preserve"> (содержит несколько приложений, сочетающих описанные выше возможности других программ; позволяет оптимизировать работу с химической информацией и значительно уменьшить время ее обработки), </w:t>
      </w:r>
      <w:r>
        <w:rPr>
          <w:sz w:val="28"/>
          <w:szCs w:val="28"/>
          <w:lang w:val="en-US"/>
        </w:rPr>
        <w:t>ChemLab</w:t>
      </w:r>
      <w:r>
        <w:rPr>
          <w:sz w:val="28"/>
          <w:szCs w:val="28"/>
        </w:rPr>
        <w:t xml:space="preserve"> (позволяет графиче</w:t>
      </w:r>
      <w:r>
        <w:rPr>
          <w:sz w:val="28"/>
          <w:szCs w:val="28"/>
        </w:rPr>
        <w:softHyphen/>
        <w:t>ски представлять техническую сторону эксперимента: моделировать обору</w:t>
      </w:r>
      <w:r>
        <w:rPr>
          <w:sz w:val="28"/>
          <w:szCs w:val="28"/>
        </w:rPr>
        <w:softHyphen/>
        <w:t>дование и посуду; часто используется для иллюстрации методических указа</w:t>
      </w:r>
      <w:r>
        <w:rPr>
          <w:sz w:val="28"/>
          <w:szCs w:val="28"/>
        </w:rPr>
        <w:softHyphen/>
        <w:t>ний).</w:t>
      </w:r>
    </w:p>
    <w:p w:rsidR="002167F1" w:rsidRDefault="002167F1">
      <w:pPr>
        <w:spacing w:line="360" w:lineRule="auto"/>
        <w:jc w:val="both"/>
        <w:rPr>
          <w:sz w:val="28"/>
          <w:szCs w:val="28"/>
        </w:rPr>
      </w:pPr>
      <w:r>
        <w:rPr>
          <w:sz w:val="28"/>
          <w:szCs w:val="20"/>
        </w:rPr>
        <w:t>Однако результатом научных исследований или необходимым условием для сдачи отчета о работе является наглядное представление накопленных дан</w:t>
      </w:r>
      <w:r>
        <w:rPr>
          <w:sz w:val="28"/>
          <w:szCs w:val="20"/>
        </w:rPr>
        <w:softHyphen/>
        <w:t xml:space="preserve">ных. В этом случае невозможно обойтись без таких программ, как </w:t>
      </w:r>
      <w:r>
        <w:rPr>
          <w:sz w:val="28"/>
          <w:szCs w:val="28"/>
          <w:lang w:val="en-US"/>
        </w:rPr>
        <w:t>MS</w:t>
      </w:r>
      <w:r>
        <w:rPr>
          <w:sz w:val="28"/>
          <w:szCs w:val="28"/>
        </w:rPr>
        <w:t xml:space="preserve"> </w:t>
      </w:r>
      <w:r>
        <w:rPr>
          <w:sz w:val="28"/>
          <w:szCs w:val="28"/>
          <w:lang w:val="en-US"/>
        </w:rPr>
        <w:t>Excel</w:t>
      </w:r>
      <w:r>
        <w:rPr>
          <w:sz w:val="28"/>
          <w:szCs w:val="28"/>
        </w:rPr>
        <w:t>,</w:t>
      </w:r>
      <w:r w:rsidR="00C36DEE" w:rsidRPr="00C36DEE">
        <w:rPr>
          <w:sz w:val="28"/>
          <w:szCs w:val="28"/>
        </w:rPr>
        <w:t xml:space="preserve"> </w:t>
      </w:r>
      <w:r>
        <w:rPr>
          <w:sz w:val="28"/>
          <w:szCs w:val="28"/>
          <w:lang w:val="en-US"/>
        </w:rPr>
        <w:t>OriginLab</w:t>
      </w:r>
      <w:r>
        <w:rPr>
          <w:sz w:val="28"/>
          <w:szCs w:val="28"/>
        </w:rPr>
        <w:t xml:space="preserve">, </w:t>
      </w:r>
      <w:r>
        <w:rPr>
          <w:sz w:val="28"/>
          <w:szCs w:val="28"/>
          <w:lang w:val="en-US"/>
        </w:rPr>
        <w:t>MathCad</w:t>
      </w:r>
      <w:r>
        <w:rPr>
          <w:sz w:val="28"/>
          <w:szCs w:val="28"/>
        </w:rPr>
        <w:t xml:space="preserve">. Несомненно, чаще всего используется </w:t>
      </w:r>
      <w:r>
        <w:rPr>
          <w:sz w:val="28"/>
          <w:szCs w:val="28"/>
          <w:lang w:val="en-US"/>
        </w:rPr>
        <w:t>MS</w:t>
      </w:r>
      <w:r>
        <w:rPr>
          <w:sz w:val="28"/>
          <w:szCs w:val="28"/>
        </w:rPr>
        <w:t xml:space="preserve"> </w:t>
      </w:r>
      <w:r>
        <w:rPr>
          <w:sz w:val="28"/>
          <w:szCs w:val="28"/>
          <w:lang w:val="en-US"/>
        </w:rPr>
        <w:t>Excel</w:t>
      </w:r>
      <w:r>
        <w:rPr>
          <w:sz w:val="28"/>
          <w:szCs w:val="28"/>
        </w:rPr>
        <w:t>, что связано с его относительной простотой в использовании, удобной формой презентации табличной и графической информации. В то же время его универсальность является и недостатком – такие часто встречающиеся в химии задачи, как обработка спектров, построени</w:t>
      </w:r>
      <w:r w:rsidR="000A2D73">
        <w:rPr>
          <w:sz w:val="28"/>
          <w:szCs w:val="28"/>
        </w:rPr>
        <w:t>е нескольких зависимостей на од</w:t>
      </w:r>
      <w:r>
        <w:rPr>
          <w:sz w:val="28"/>
          <w:szCs w:val="28"/>
        </w:rPr>
        <w:t xml:space="preserve">ном графике, невозможно решить в силу их специфичности для </w:t>
      </w:r>
      <w:r>
        <w:rPr>
          <w:sz w:val="28"/>
          <w:szCs w:val="28"/>
          <w:lang w:val="en-US"/>
        </w:rPr>
        <w:t>MS</w:t>
      </w:r>
      <w:r>
        <w:rPr>
          <w:sz w:val="28"/>
          <w:szCs w:val="28"/>
        </w:rPr>
        <w:t xml:space="preserve"> </w:t>
      </w:r>
      <w:r>
        <w:rPr>
          <w:sz w:val="28"/>
          <w:szCs w:val="28"/>
          <w:lang w:val="en-US"/>
        </w:rPr>
        <w:t>Excel</w:t>
      </w:r>
      <w:r>
        <w:rPr>
          <w:sz w:val="28"/>
          <w:szCs w:val="28"/>
        </w:rPr>
        <w:t xml:space="preserve">. Наиболее удобной программойдля использования в данном случае является </w:t>
      </w:r>
      <w:r>
        <w:rPr>
          <w:sz w:val="28"/>
          <w:szCs w:val="28"/>
          <w:lang w:val="en-US"/>
        </w:rPr>
        <w:t>OriginLab</w:t>
      </w:r>
      <w:r>
        <w:rPr>
          <w:sz w:val="28"/>
          <w:szCs w:val="28"/>
        </w:rPr>
        <w:t xml:space="preserve">, позволяющая быстро и эффективно анализировать химическую информацию и представлять ее в требуемой форме. </w:t>
      </w:r>
      <w:r w:rsidR="00A91761">
        <w:rPr>
          <w:sz w:val="28"/>
          <w:szCs w:val="20"/>
        </w:rPr>
        <w:t>Кроме того, рассматри</w:t>
      </w:r>
      <w:r>
        <w:rPr>
          <w:sz w:val="28"/>
          <w:szCs w:val="20"/>
        </w:rPr>
        <w:t>ваемое приложение выгодно отличается от аналогов понятным интерфейсом и гибкостью при анализе данных. Работа с Origin</w:t>
      </w:r>
      <w:r>
        <w:rPr>
          <w:sz w:val="28"/>
          <w:szCs w:val="20"/>
          <w:lang w:val="en-US"/>
        </w:rPr>
        <w:t>Lab</w:t>
      </w:r>
      <w:r>
        <w:rPr>
          <w:sz w:val="28"/>
          <w:szCs w:val="20"/>
        </w:rPr>
        <w:t xml:space="preserve"> сводится к выбору необходимых данных в “листе” и щелчку на </w:t>
      </w:r>
      <w:r w:rsidR="00A91761">
        <w:rPr>
          <w:sz w:val="28"/>
          <w:szCs w:val="20"/>
        </w:rPr>
        <w:t>кнопке, чтобы построить соответ</w:t>
      </w:r>
      <w:r>
        <w:rPr>
          <w:sz w:val="28"/>
          <w:szCs w:val="20"/>
        </w:rPr>
        <w:t>ствующий график или диаграмму. Помим</w:t>
      </w:r>
      <w:r w:rsidR="00A91761">
        <w:rPr>
          <w:sz w:val="28"/>
          <w:szCs w:val="20"/>
        </w:rPr>
        <w:t>о текстовых файлов ASCII и рабо</w:t>
      </w:r>
      <w:r>
        <w:rPr>
          <w:sz w:val="28"/>
          <w:szCs w:val="20"/>
        </w:rPr>
        <w:t xml:space="preserve">чих книг </w:t>
      </w:r>
      <w:r>
        <w:rPr>
          <w:sz w:val="28"/>
          <w:szCs w:val="20"/>
          <w:lang w:val="en-US"/>
        </w:rPr>
        <w:t>MS</w:t>
      </w:r>
      <w:r>
        <w:rPr>
          <w:sz w:val="28"/>
          <w:szCs w:val="20"/>
        </w:rPr>
        <w:t xml:space="preserve"> Excel поддерживаются форматы Lotus, dBASE, DIF, LabTech, SigmaPlot, Mathematica и Kaleidagraph. Очень удобное расширение “Origin C”-подобный язык программирования Labtalk, предоставляющий доступ ко всем возможностям и функциям приложения. С его помощью можно создать отдельный модуль, функционирующий внутри приложения и выполняющий специфические задачи визуализации, определить макросы, органи</w:t>
      </w:r>
      <w:r w:rsidR="00A91761">
        <w:rPr>
          <w:sz w:val="28"/>
          <w:szCs w:val="20"/>
        </w:rPr>
        <w:t>зовать ди</w:t>
      </w:r>
      <w:r>
        <w:rPr>
          <w:sz w:val="28"/>
          <w:szCs w:val="20"/>
        </w:rPr>
        <w:t>намический обмен данными с другими приложениями Windows и т. д. [1].</w:t>
      </w:r>
    </w:p>
    <w:p w:rsidR="002167F1" w:rsidRDefault="002167F1">
      <w:pPr>
        <w:spacing w:line="360" w:lineRule="auto"/>
        <w:ind w:firstLine="540"/>
        <w:jc w:val="both"/>
        <w:rPr>
          <w:sz w:val="28"/>
          <w:szCs w:val="28"/>
        </w:rPr>
      </w:pPr>
      <w:r>
        <w:rPr>
          <w:sz w:val="28"/>
          <w:szCs w:val="28"/>
        </w:rPr>
        <w:t xml:space="preserve">К сожалению, на химическом факультете БГУ не уделяется внимания изучению </w:t>
      </w:r>
      <w:r>
        <w:rPr>
          <w:sz w:val="28"/>
          <w:szCs w:val="28"/>
          <w:lang w:val="en-US"/>
        </w:rPr>
        <w:t>OriginLab</w:t>
      </w:r>
      <w:r>
        <w:rPr>
          <w:sz w:val="28"/>
          <w:szCs w:val="28"/>
        </w:rPr>
        <w:t>, что значительно снижает КПД студентов при подго</w:t>
      </w:r>
      <w:r>
        <w:rPr>
          <w:sz w:val="28"/>
          <w:szCs w:val="28"/>
        </w:rPr>
        <w:softHyphen/>
        <w:t xml:space="preserve">товке отчетов по лабораторным работам. Следует признать, и тот факт, что большинство имеющейся информации по </w:t>
      </w:r>
      <w:r>
        <w:rPr>
          <w:sz w:val="28"/>
          <w:szCs w:val="28"/>
          <w:lang w:val="en-US"/>
        </w:rPr>
        <w:t>OriginLab</w:t>
      </w:r>
      <w:r>
        <w:rPr>
          <w:sz w:val="28"/>
          <w:szCs w:val="28"/>
        </w:rPr>
        <w:t xml:space="preserve"> приводится на англий</w:t>
      </w:r>
      <w:r>
        <w:rPr>
          <w:sz w:val="28"/>
          <w:szCs w:val="28"/>
        </w:rPr>
        <w:softHyphen/>
        <w:t xml:space="preserve">ском языке, но это отнюдь не уменьшает популярности этой программы среди химиков. </w:t>
      </w:r>
    </w:p>
    <w:p w:rsidR="002167F1" w:rsidRDefault="002167F1">
      <w:pPr>
        <w:spacing w:line="360" w:lineRule="auto"/>
        <w:ind w:firstLine="540"/>
        <w:jc w:val="both"/>
        <w:rPr>
          <w:sz w:val="28"/>
          <w:szCs w:val="28"/>
        </w:rPr>
      </w:pPr>
      <w:r>
        <w:rPr>
          <w:sz w:val="28"/>
          <w:szCs w:val="28"/>
        </w:rPr>
        <w:t>В данной работе приводится литературный обзор ресурсов и возможно</w:t>
      </w:r>
      <w:r>
        <w:rPr>
          <w:sz w:val="28"/>
          <w:szCs w:val="28"/>
        </w:rPr>
        <w:softHyphen/>
        <w:t xml:space="preserve">стей </w:t>
      </w:r>
      <w:r>
        <w:rPr>
          <w:sz w:val="28"/>
          <w:szCs w:val="28"/>
          <w:lang w:val="en-US"/>
        </w:rPr>
        <w:t>OriginLab</w:t>
      </w:r>
      <w:r>
        <w:rPr>
          <w:sz w:val="28"/>
          <w:szCs w:val="28"/>
        </w:rPr>
        <w:t>, на примерах описывается ее практическое применение для решения ряда проблем в химии</w:t>
      </w:r>
      <w:r w:rsidR="00C36DEE">
        <w:rPr>
          <w:sz w:val="28"/>
          <w:szCs w:val="28"/>
        </w:rPr>
        <w:t xml:space="preserve"> </w:t>
      </w:r>
      <w:r>
        <w:rPr>
          <w:sz w:val="28"/>
          <w:szCs w:val="28"/>
        </w:rPr>
        <w:t>высокомолекулярных соединений.</w:t>
      </w:r>
    </w:p>
    <w:p w:rsidR="002167F1" w:rsidRDefault="002167F1">
      <w:pPr>
        <w:pStyle w:val="2"/>
      </w:pPr>
      <w:r>
        <w:br w:type="page"/>
      </w:r>
      <w:bookmarkStart w:id="3" w:name="_Toc155981923"/>
      <w:r>
        <w:t xml:space="preserve">1. Описание возможностей </w:t>
      </w:r>
      <w:r>
        <w:rPr>
          <w:lang w:val="en-US"/>
        </w:rPr>
        <w:t>OriginLab</w:t>
      </w:r>
      <w:bookmarkEnd w:id="3"/>
    </w:p>
    <w:p w:rsidR="002167F1" w:rsidRDefault="002167F1">
      <w:pPr>
        <w:pStyle w:val="3"/>
        <w:rPr>
          <w:szCs w:val="28"/>
        </w:rPr>
      </w:pPr>
      <w:bookmarkStart w:id="4" w:name="_Toc155981924"/>
      <w:r>
        <w:rPr>
          <w:szCs w:val="28"/>
        </w:rPr>
        <w:t xml:space="preserve">1.1. Сравнение версий </w:t>
      </w:r>
      <w:r>
        <w:rPr>
          <w:szCs w:val="28"/>
          <w:lang w:val="en-US"/>
        </w:rPr>
        <w:t>OriginLab</w:t>
      </w:r>
      <w:bookmarkEnd w:id="4"/>
    </w:p>
    <w:p w:rsidR="002167F1" w:rsidRDefault="002167F1">
      <w:pPr>
        <w:spacing w:line="360" w:lineRule="auto"/>
        <w:ind w:firstLine="540"/>
        <w:rPr>
          <w:sz w:val="28"/>
          <w:szCs w:val="28"/>
        </w:rPr>
      </w:pPr>
      <w:r>
        <w:rPr>
          <w:sz w:val="28"/>
          <w:szCs w:val="28"/>
        </w:rPr>
        <w:t>Так как техническое обеспечение (мощность компьютеров и версии про</w:t>
      </w:r>
      <w:r>
        <w:rPr>
          <w:sz w:val="28"/>
          <w:szCs w:val="28"/>
        </w:rPr>
        <w:softHyphen/>
        <w:t>грамм) лабораторий химического факультета довольно разнообразно, будет целесообразным привести здесь основные особенности и возможности раз</w:t>
      </w:r>
      <w:r>
        <w:rPr>
          <w:sz w:val="28"/>
          <w:szCs w:val="28"/>
        </w:rPr>
        <w:softHyphen/>
        <w:t xml:space="preserve">личных версий </w:t>
      </w:r>
      <w:r>
        <w:rPr>
          <w:sz w:val="28"/>
          <w:szCs w:val="28"/>
          <w:lang w:val="en-US"/>
        </w:rPr>
        <w:t>OriginLab</w:t>
      </w:r>
      <w:r>
        <w:rPr>
          <w:sz w:val="28"/>
          <w:szCs w:val="28"/>
        </w:rPr>
        <w:t>.</w:t>
      </w:r>
    </w:p>
    <w:p w:rsidR="002167F1" w:rsidRDefault="002167F1">
      <w:pPr>
        <w:spacing w:line="360" w:lineRule="auto"/>
        <w:ind w:firstLine="540"/>
        <w:rPr>
          <w:sz w:val="28"/>
          <w:szCs w:val="28"/>
        </w:rPr>
      </w:pPr>
      <w:r>
        <w:rPr>
          <w:sz w:val="28"/>
          <w:szCs w:val="28"/>
        </w:rPr>
        <w:t xml:space="preserve">Возможности </w:t>
      </w:r>
      <w:r>
        <w:rPr>
          <w:b/>
          <w:sz w:val="28"/>
          <w:szCs w:val="28"/>
          <w:lang w:val="en-US"/>
        </w:rPr>
        <w:t>Origin</w:t>
      </w:r>
      <w:r w:rsidR="00C36DEE">
        <w:rPr>
          <w:b/>
          <w:sz w:val="28"/>
          <w:szCs w:val="28"/>
        </w:rPr>
        <w:t xml:space="preserve"> </w:t>
      </w:r>
      <w:r>
        <w:rPr>
          <w:b/>
          <w:sz w:val="28"/>
          <w:szCs w:val="28"/>
        </w:rPr>
        <w:t>5.0 “</w:t>
      </w:r>
      <w:r>
        <w:rPr>
          <w:b/>
          <w:sz w:val="28"/>
          <w:szCs w:val="28"/>
          <w:lang w:val="en-US"/>
        </w:rPr>
        <w:t>Student</w:t>
      </w:r>
      <w:r>
        <w:rPr>
          <w:b/>
          <w:sz w:val="28"/>
          <w:szCs w:val="28"/>
        </w:rPr>
        <w:t xml:space="preserve"> </w:t>
      </w:r>
      <w:r>
        <w:rPr>
          <w:b/>
          <w:sz w:val="28"/>
          <w:szCs w:val="28"/>
          <w:lang w:val="en-US"/>
        </w:rPr>
        <w:t>version</w:t>
      </w:r>
      <w:r>
        <w:rPr>
          <w:b/>
          <w:sz w:val="28"/>
          <w:szCs w:val="28"/>
        </w:rPr>
        <w:t>”</w:t>
      </w:r>
      <w:r>
        <w:rPr>
          <w:sz w:val="28"/>
          <w:szCs w:val="28"/>
        </w:rPr>
        <w:t>:</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ввод данных как с клавиатуры, так и импорт из текстового файла;</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создание выделенных групп данных для их перемещения и обработки как объектов;</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построение графиков, редактирование графических объектов и экспорт в различные графические форматы;</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статобработка данных по строкам и столбцам;</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регрессионный анализ ("МНК") для простейших моделей (полиномы до 9-й степени, сигмоиды и т.п.);</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фильтрация и фурье-анализ;</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интерактивное окно подбора параметров произвольной (определенной пользователем) зависимости к заданному облаку точек методом наибы</w:t>
      </w:r>
      <w:r>
        <w:rPr>
          <w:color w:val="000000"/>
          <w:sz w:val="28"/>
        </w:rPr>
        <w:softHyphen/>
        <w:t>стрейшего спуска;</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простейшее программирование вычислений как над отдельными пере</w:t>
      </w:r>
      <w:r w:rsidR="00A91761">
        <w:rPr>
          <w:color w:val="000000"/>
          <w:sz w:val="28"/>
        </w:rPr>
        <w:t>мен</w:t>
      </w:r>
      <w:r>
        <w:rPr>
          <w:color w:val="000000"/>
          <w:sz w:val="28"/>
        </w:rPr>
        <w:t xml:space="preserve">ными, так и над объектами, с использованием входного языка </w:t>
      </w:r>
      <w:r>
        <w:rPr>
          <w:bCs/>
          <w:color w:val="000000"/>
          <w:sz w:val="28"/>
        </w:rPr>
        <w:t>LabTalk</w:t>
      </w:r>
      <w:r>
        <w:rPr>
          <w:color w:val="000000"/>
          <w:sz w:val="28"/>
        </w:rPr>
        <w:t xml:space="preserve">, напоминающего </w:t>
      </w:r>
      <w:r>
        <w:rPr>
          <w:b/>
          <w:bCs/>
          <w:color w:val="000000"/>
          <w:sz w:val="28"/>
        </w:rPr>
        <w:t>C</w:t>
      </w:r>
      <w:r>
        <w:rPr>
          <w:color w:val="000000"/>
          <w:sz w:val="28"/>
        </w:rPr>
        <w:t xml:space="preserve"> и имеющего определенный набор специали</w:t>
      </w:r>
      <w:r>
        <w:rPr>
          <w:color w:val="000000"/>
          <w:sz w:val="28"/>
        </w:rPr>
        <w:softHyphen/>
        <w:t>зированных функций;</w:t>
      </w:r>
    </w:p>
    <w:p w:rsidR="002167F1" w:rsidRDefault="002167F1">
      <w:pPr>
        <w:numPr>
          <w:ilvl w:val="0"/>
          <w:numId w:val="4"/>
        </w:numPr>
        <w:tabs>
          <w:tab w:val="clear" w:pos="720"/>
          <w:tab w:val="num" w:pos="540"/>
        </w:tabs>
        <w:spacing w:line="360" w:lineRule="auto"/>
        <w:ind w:left="540" w:hanging="540"/>
        <w:jc w:val="both"/>
        <w:rPr>
          <w:sz w:val="28"/>
        </w:rPr>
      </w:pPr>
      <w:r>
        <w:rPr>
          <w:color w:val="000000"/>
          <w:sz w:val="28"/>
        </w:rPr>
        <w:t>многооконный режим редактирования "примечаний", позволяющий вести "дневник" работы, встроенный в проект.</w:t>
      </w:r>
    </w:p>
    <w:p w:rsidR="002167F1" w:rsidRPr="00C36DEE" w:rsidRDefault="002167F1">
      <w:pPr>
        <w:numPr>
          <w:ilvl w:val="0"/>
          <w:numId w:val="4"/>
        </w:numPr>
        <w:tabs>
          <w:tab w:val="clear" w:pos="720"/>
          <w:tab w:val="num" w:pos="540"/>
        </w:tabs>
        <w:spacing w:line="360" w:lineRule="auto"/>
        <w:ind w:left="540" w:hanging="540"/>
        <w:jc w:val="both"/>
        <w:rPr>
          <w:sz w:val="28"/>
        </w:rPr>
      </w:pPr>
      <w:r>
        <w:rPr>
          <w:color w:val="000000"/>
          <w:sz w:val="28"/>
        </w:rPr>
        <w:t>совмещенное окно текущих записей, редактирования программы</w:t>
      </w:r>
      <w:r>
        <w:rPr>
          <w:color w:val="000000"/>
          <w:sz w:val="28"/>
        </w:rPr>
        <w:fldChar w:fldCharType="begin"/>
      </w:r>
      <w:r>
        <w:rPr>
          <w:color w:val="000000"/>
          <w:sz w:val="28"/>
        </w:rPr>
        <w:instrText xml:space="preserve"> XE "</w:instrText>
      </w:r>
      <w:r>
        <w:rPr>
          <w:sz w:val="28"/>
          <w:szCs w:val="28"/>
        </w:rPr>
        <w:instrText>программы"</w:instrText>
      </w:r>
      <w:r>
        <w:rPr>
          <w:color w:val="000000"/>
          <w:sz w:val="28"/>
        </w:rPr>
        <w:instrText xml:space="preserve"> </w:instrText>
      </w:r>
      <w:r>
        <w:rPr>
          <w:color w:val="000000"/>
          <w:sz w:val="28"/>
        </w:rPr>
        <w:fldChar w:fldCharType="end"/>
      </w:r>
      <w:r>
        <w:rPr>
          <w:color w:val="000000"/>
          <w:sz w:val="28"/>
        </w:rPr>
        <w:t xml:space="preserve"> и прямых вычислений </w:t>
      </w:r>
      <w:r>
        <w:rPr>
          <w:bCs/>
          <w:color w:val="000000"/>
          <w:sz w:val="28"/>
        </w:rPr>
        <w:t>"Script window"</w:t>
      </w:r>
      <w:r>
        <w:rPr>
          <w:color w:val="000000"/>
          <w:sz w:val="28"/>
        </w:rPr>
        <w:t>.</w:t>
      </w:r>
    </w:p>
    <w:p w:rsidR="002167F1" w:rsidRDefault="002167F1">
      <w:pPr>
        <w:spacing w:line="360" w:lineRule="auto"/>
        <w:ind w:firstLine="540"/>
        <w:jc w:val="both"/>
        <w:rPr>
          <w:color w:val="000000"/>
          <w:sz w:val="28"/>
        </w:rPr>
      </w:pPr>
      <w:r>
        <w:rPr>
          <w:b/>
          <w:color w:val="000000"/>
          <w:sz w:val="28"/>
          <w:lang w:val="en-US"/>
        </w:rPr>
        <w:t>Origin</w:t>
      </w:r>
      <w:r w:rsidR="00C36DEE">
        <w:rPr>
          <w:b/>
          <w:color w:val="000000"/>
          <w:sz w:val="28"/>
        </w:rPr>
        <w:t xml:space="preserve"> </w:t>
      </w:r>
      <w:r>
        <w:rPr>
          <w:b/>
          <w:color w:val="000000"/>
          <w:sz w:val="28"/>
        </w:rPr>
        <w:t>6.1 “</w:t>
      </w:r>
      <w:r>
        <w:rPr>
          <w:b/>
          <w:color w:val="000000"/>
          <w:sz w:val="28"/>
          <w:lang w:val="en-US"/>
        </w:rPr>
        <w:t>Retail</w:t>
      </w:r>
      <w:r>
        <w:rPr>
          <w:b/>
          <w:color w:val="000000"/>
          <w:sz w:val="28"/>
        </w:rPr>
        <w:t>”.</w:t>
      </w:r>
      <w:r>
        <w:rPr>
          <w:color w:val="000000"/>
          <w:sz w:val="28"/>
        </w:rPr>
        <w:t xml:space="preserve"> Основными отличиями от версии 5.0 являются:</w:t>
      </w:r>
    </w:p>
    <w:p w:rsidR="002167F1" w:rsidRDefault="002167F1">
      <w:pPr>
        <w:numPr>
          <w:ilvl w:val="0"/>
          <w:numId w:val="5"/>
        </w:numPr>
        <w:tabs>
          <w:tab w:val="clear" w:pos="720"/>
          <w:tab w:val="num" w:pos="540"/>
        </w:tabs>
        <w:spacing w:line="360" w:lineRule="auto"/>
        <w:ind w:left="540" w:hanging="540"/>
        <w:jc w:val="both"/>
        <w:rPr>
          <w:color w:val="000000"/>
          <w:sz w:val="28"/>
        </w:rPr>
      </w:pPr>
      <w:r>
        <w:rPr>
          <w:color w:val="000000"/>
          <w:sz w:val="28"/>
        </w:rPr>
        <w:t xml:space="preserve">возможность редактирования программных файлов </w:t>
      </w:r>
      <w:r>
        <w:rPr>
          <w:bCs/>
          <w:color w:val="000000"/>
          <w:sz w:val="28"/>
        </w:rPr>
        <w:t>LabTalk</w:t>
      </w:r>
      <w:r>
        <w:rPr>
          <w:b/>
          <w:bCs/>
          <w:color w:val="000000"/>
          <w:sz w:val="28"/>
        </w:rPr>
        <w:t xml:space="preserve"> </w:t>
      </w:r>
      <w:r>
        <w:rPr>
          <w:color w:val="000000"/>
          <w:sz w:val="28"/>
        </w:rPr>
        <w:t>в несколь</w:t>
      </w:r>
      <w:r>
        <w:rPr>
          <w:color w:val="000000"/>
          <w:sz w:val="28"/>
        </w:rPr>
        <w:softHyphen/>
        <w:t>ких независимых окнах с обеспечением сервисов, традиционных для со</w:t>
      </w:r>
      <w:r>
        <w:rPr>
          <w:color w:val="000000"/>
          <w:sz w:val="28"/>
        </w:rPr>
        <w:softHyphen/>
        <w:t>временных интегрированных сред программирования (цветная разметка синтаксиса, автотабуляция, закладки и пр.);</w:t>
      </w:r>
    </w:p>
    <w:p w:rsidR="002167F1" w:rsidRDefault="002167F1">
      <w:pPr>
        <w:numPr>
          <w:ilvl w:val="0"/>
          <w:numId w:val="5"/>
        </w:numPr>
        <w:tabs>
          <w:tab w:val="clear" w:pos="720"/>
          <w:tab w:val="num" w:pos="540"/>
        </w:tabs>
        <w:spacing w:line="360" w:lineRule="auto"/>
        <w:ind w:left="540" w:hanging="540"/>
        <w:jc w:val="both"/>
        <w:rPr>
          <w:color w:val="000000"/>
        </w:rPr>
      </w:pPr>
      <w:r>
        <w:rPr>
          <w:color w:val="000000"/>
          <w:sz w:val="28"/>
        </w:rPr>
        <w:t>возможность создавать (и переносить с машины на машину) собствен</w:t>
      </w:r>
      <w:r>
        <w:rPr>
          <w:color w:val="000000"/>
          <w:sz w:val="28"/>
        </w:rPr>
        <w:softHyphen/>
        <w:t>ные командные панели и группы кнопок, что позволяет запускать "од</w:t>
      </w:r>
      <w:r>
        <w:rPr>
          <w:color w:val="000000"/>
          <w:sz w:val="28"/>
        </w:rPr>
        <w:softHyphen/>
        <w:t>ним кликом мыши" не только стандартные, но и собственные ориги</w:t>
      </w:r>
      <w:r>
        <w:rPr>
          <w:color w:val="000000"/>
          <w:sz w:val="28"/>
        </w:rPr>
        <w:softHyphen/>
        <w:t>нальные процедуры, создавая удобную рабочую среду под конкретную задачу</w:t>
      </w:r>
      <w:r>
        <w:rPr>
          <w:color w:val="000000"/>
        </w:rPr>
        <w:t>.</w:t>
      </w:r>
    </w:p>
    <w:p w:rsidR="002167F1" w:rsidRDefault="002167F1">
      <w:pPr>
        <w:spacing w:line="360" w:lineRule="auto"/>
        <w:ind w:firstLine="540"/>
        <w:jc w:val="both"/>
        <w:rPr>
          <w:color w:val="000000"/>
          <w:sz w:val="28"/>
        </w:rPr>
      </w:pPr>
      <w:r>
        <w:rPr>
          <w:b/>
          <w:color w:val="000000"/>
          <w:sz w:val="28"/>
          <w:lang w:val="en-US"/>
        </w:rPr>
        <w:t>Origin</w:t>
      </w:r>
      <w:r>
        <w:rPr>
          <w:b/>
          <w:color w:val="000000"/>
          <w:sz w:val="28"/>
        </w:rPr>
        <w:t xml:space="preserve"> 7.02 “</w:t>
      </w:r>
      <w:r>
        <w:rPr>
          <w:b/>
          <w:color w:val="000000"/>
          <w:sz w:val="28"/>
          <w:lang w:val="en-US"/>
        </w:rPr>
        <w:t>Pro</w:t>
      </w:r>
      <w:r>
        <w:rPr>
          <w:b/>
          <w:color w:val="000000"/>
          <w:sz w:val="28"/>
        </w:rPr>
        <w:t xml:space="preserve">”. </w:t>
      </w:r>
      <w:r>
        <w:rPr>
          <w:color w:val="000000"/>
          <w:sz w:val="28"/>
        </w:rPr>
        <w:t>Основные отличия от предыдущей версии:</w:t>
      </w:r>
    </w:p>
    <w:p w:rsidR="002167F1" w:rsidRDefault="002167F1">
      <w:pPr>
        <w:numPr>
          <w:ilvl w:val="0"/>
          <w:numId w:val="7"/>
        </w:numPr>
        <w:tabs>
          <w:tab w:val="clear" w:pos="720"/>
          <w:tab w:val="num" w:pos="540"/>
        </w:tabs>
        <w:spacing w:line="360" w:lineRule="auto"/>
        <w:ind w:left="540" w:hanging="540"/>
        <w:jc w:val="both"/>
        <w:rPr>
          <w:sz w:val="28"/>
        </w:rPr>
      </w:pPr>
      <w:r>
        <w:rPr>
          <w:color w:val="000000"/>
          <w:sz w:val="28"/>
        </w:rPr>
        <w:t xml:space="preserve">появление в среде </w:t>
      </w:r>
      <w:r>
        <w:rPr>
          <w:bCs/>
          <w:color w:val="000000"/>
          <w:sz w:val="28"/>
        </w:rPr>
        <w:t>Origin</w:t>
      </w:r>
      <w:r>
        <w:rPr>
          <w:color w:val="000000"/>
          <w:sz w:val="28"/>
        </w:rPr>
        <w:t xml:space="preserve"> компилятора языка </w:t>
      </w:r>
      <w:r>
        <w:rPr>
          <w:bCs/>
          <w:color w:val="000000"/>
          <w:sz w:val="28"/>
        </w:rPr>
        <w:t>C++ в стандарте ANSI</w:t>
      </w:r>
      <w:r>
        <w:rPr>
          <w:b/>
          <w:bCs/>
          <w:color w:val="000000"/>
          <w:sz w:val="28"/>
        </w:rPr>
        <w:t xml:space="preserve">, </w:t>
      </w:r>
      <w:r w:rsidR="00A91761">
        <w:rPr>
          <w:color w:val="000000"/>
          <w:sz w:val="28"/>
        </w:rPr>
        <w:t>с оп</w:t>
      </w:r>
      <w:r>
        <w:rPr>
          <w:color w:val="000000"/>
          <w:sz w:val="28"/>
        </w:rPr>
        <w:t>ределением классов этого языка "</w:t>
      </w:r>
      <w:r>
        <w:rPr>
          <w:color w:val="000000"/>
          <w:sz w:val="28"/>
          <w:lang w:val="en-US"/>
        </w:rPr>
        <w:t>Or</w:t>
      </w:r>
      <w:r>
        <w:rPr>
          <w:bCs/>
          <w:color w:val="000000"/>
          <w:sz w:val="28"/>
        </w:rPr>
        <w:t>igin C</w:t>
      </w:r>
      <w:r>
        <w:rPr>
          <w:color w:val="000000"/>
          <w:sz w:val="28"/>
        </w:rPr>
        <w:t xml:space="preserve">" общепринятым способом в заголовочных h-файлах. Замена интерпретатора компилятором резко подняла быстродействие; </w:t>
      </w:r>
    </w:p>
    <w:p w:rsidR="002167F1" w:rsidRDefault="002167F1">
      <w:pPr>
        <w:numPr>
          <w:ilvl w:val="0"/>
          <w:numId w:val="7"/>
        </w:numPr>
        <w:tabs>
          <w:tab w:val="clear" w:pos="720"/>
          <w:tab w:val="num" w:pos="540"/>
        </w:tabs>
        <w:spacing w:line="360" w:lineRule="auto"/>
        <w:ind w:left="540" w:hanging="540"/>
        <w:jc w:val="both"/>
        <w:rPr>
          <w:sz w:val="28"/>
        </w:rPr>
      </w:pPr>
      <w:r>
        <w:rPr>
          <w:color w:val="000000"/>
          <w:sz w:val="28"/>
        </w:rPr>
        <w:t>значительное расширение набора процедур анализа данных (например, добавлена проверка статистических гипотез).</w:t>
      </w:r>
    </w:p>
    <w:p w:rsidR="002167F1" w:rsidRDefault="002167F1">
      <w:pPr>
        <w:spacing w:line="360" w:lineRule="auto"/>
        <w:ind w:firstLine="540"/>
        <w:jc w:val="both"/>
        <w:rPr>
          <w:sz w:val="28"/>
        </w:rPr>
      </w:pPr>
      <w:r>
        <w:rPr>
          <w:b/>
          <w:sz w:val="28"/>
          <w:lang w:val="en-US"/>
        </w:rPr>
        <w:t>Origin</w:t>
      </w:r>
      <w:r>
        <w:rPr>
          <w:b/>
          <w:sz w:val="28"/>
        </w:rPr>
        <w:t xml:space="preserve">7.5. </w:t>
      </w:r>
      <w:r>
        <w:rPr>
          <w:sz w:val="28"/>
        </w:rPr>
        <w:t>Наиболее интересными доработками являются:</w:t>
      </w:r>
    </w:p>
    <w:p w:rsidR="002167F1" w:rsidRDefault="002167F1">
      <w:pPr>
        <w:numPr>
          <w:ilvl w:val="0"/>
          <w:numId w:val="9"/>
        </w:numPr>
        <w:tabs>
          <w:tab w:val="clear" w:pos="720"/>
          <w:tab w:val="num" w:pos="540"/>
        </w:tabs>
        <w:spacing w:line="360" w:lineRule="auto"/>
        <w:ind w:left="540" w:hanging="540"/>
        <w:jc w:val="both"/>
        <w:rPr>
          <w:sz w:val="28"/>
        </w:rPr>
      </w:pPr>
      <w:r>
        <w:rPr>
          <w:sz w:val="28"/>
        </w:rPr>
        <w:t xml:space="preserve">инструмент </w:t>
      </w:r>
      <w:r>
        <w:rPr>
          <w:sz w:val="28"/>
          <w:lang w:val="en-US"/>
        </w:rPr>
        <w:t>Import</w:t>
      </w:r>
      <w:r>
        <w:rPr>
          <w:sz w:val="28"/>
        </w:rPr>
        <w:t xml:space="preserve"> </w:t>
      </w:r>
      <w:r>
        <w:rPr>
          <w:sz w:val="28"/>
          <w:lang w:val="en-US"/>
        </w:rPr>
        <w:t>Wizard</w:t>
      </w:r>
      <w:r>
        <w:rPr>
          <w:sz w:val="28"/>
        </w:rPr>
        <w:t xml:space="preserve"> визуально помогает импортировать файлы</w:t>
      </w:r>
      <w:r w:rsidR="00FE6E50">
        <w:rPr>
          <w:sz w:val="28"/>
        </w:rPr>
        <w:t xml:space="preserve"> </w:t>
      </w:r>
      <w:r>
        <w:rPr>
          <w:sz w:val="28"/>
        </w:rPr>
        <w:t xml:space="preserve">с двоичной информацией и </w:t>
      </w:r>
      <w:r>
        <w:rPr>
          <w:rFonts w:ascii="Arial CYR" w:hAnsi="Arial CYR" w:cs="Arial CYR"/>
          <w:color w:val="000000"/>
          <w:sz w:val="28"/>
          <w:szCs w:val="20"/>
        </w:rPr>
        <w:t>ASCII;</w:t>
      </w:r>
    </w:p>
    <w:p w:rsidR="002167F1" w:rsidRDefault="002167F1">
      <w:pPr>
        <w:numPr>
          <w:ilvl w:val="0"/>
          <w:numId w:val="9"/>
        </w:numPr>
        <w:tabs>
          <w:tab w:val="clear" w:pos="720"/>
          <w:tab w:val="num" w:pos="540"/>
        </w:tabs>
        <w:spacing w:line="360" w:lineRule="auto"/>
        <w:ind w:left="540" w:hanging="540"/>
        <w:jc w:val="both"/>
        <w:rPr>
          <w:sz w:val="28"/>
          <w:szCs w:val="28"/>
        </w:rPr>
      </w:pPr>
      <w:r>
        <w:rPr>
          <w:color w:val="000000"/>
          <w:sz w:val="28"/>
          <w:szCs w:val="28"/>
        </w:rPr>
        <w:t>новая функция AutoUpdate для формул столбца корректирует вычисле</w:t>
      </w:r>
      <w:r>
        <w:rPr>
          <w:color w:val="000000"/>
          <w:sz w:val="28"/>
          <w:szCs w:val="28"/>
        </w:rPr>
        <w:softHyphen/>
        <w:t xml:space="preserve">ния всякий раз, когда модифицируются исходные данные; </w:t>
      </w:r>
    </w:p>
    <w:p w:rsidR="002167F1" w:rsidRDefault="002167F1">
      <w:pPr>
        <w:numPr>
          <w:ilvl w:val="0"/>
          <w:numId w:val="9"/>
        </w:numPr>
        <w:tabs>
          <w:tab w:val="clear" w:pos="720"/>
          <w:tab w:val="num" w:pos="540"/>
        </w:tabs>
        <w:spacing w:line="360" w:lineRule="auto"/>
        <w:ind w:left="540" w:hanging="540"/>
        <w:jc w:val="both"/>
        <w:rPr>
          <w:sz w:val="28"/>
          <w:szCs w:val="28"/>
        </w:rPr>
      </w:pPr>
      <w:r>
        <w:rPr>
          <w:sz w:val="28"/>
          <w:szCs w:val="28"/>
        </w:rPr>
        <w:t xml:space="preserve">полностью обновлено меню </w:t>
      </w:r>
      <w:r>
        <w:rPr>
          <w:sz w:val="28"/>
          <w:szCs w:val="28"/>
          <w:lang w:val="en-US"/>
        </w:rPr>
        <w:t>Plot</w:t>
      </w:r>
      <w:r>
        <w:rPr>
          <w:sz w:val="28"/>
          <w:szCs w:val="28"/>
        </w:rPr>
        <w:t xml:space="preserve"> </w:t>
      </w:r>
      <w:r>
        <w:rPr>
          <w:sz w:val="28"/>
          <w:szCs w:val="28"/>
          <w:lang w:val="en-US"/>
        </w:rPr>
        <w:t>Setup</w:t>
      </w:r>
      <w:r>
        <w:rPr>
          <w:sz w:val="28"/>
          <w:szCs w:val="28"/>
        </w:rPr>
        <w:t>, что позволяет создавать новые типы графиков и добавлять их в уже существующие.[2].</w:t>
      </w:r>
    </w:p>
    <w:p w:rsidR="002167F1" w:rsidRDefault="002167F1">
      <w:pPr>
        <w:spacing w:line="360" w:lineRule="auto"/>
        <w:ind w:firstLine="540"/>
        <w:jc w:val="both"/>
        <w:rPr>
          <w:sz w:val="28"/>
          <w:szCs w:val="28"/>
        </w:rPr>
      </w:pPr>
      <w:r>
        <w:rPr>
          <w:sz w:val="28"/>
          <w:szCs w:val="28"/>
        </w:rPr>
        <w:t xml:space="preserve">Таким образом, последив за эволюцией программы </w:t>
      </w:r>
      <w:r>
        <w:rPr>
          <w:sz w:val="28"/>
          <w:szCs w:val="28"/>
          <w:lang w:val="en-US"/>
        </w:rPr>
        <w:t>Origin</w:t>
      </w:r>
      <w:r>
        <w:rPr>
          <w:sz w:val="28"/>
          <w:szCs w:val="28"/>
        </w:rPr>
        <w:t xml:space="preserve">, видно, что она регулярно совершенствуется и предоставляет все большее количество возможностей пользователям для обработки различного рода информации. Последняя версия 7.5 является крайне удачной </w:t>
      </w:r>
      <w:r w:rsidR="00A91761">
        <w:rPr>
          <w:sz w:val="28"/>
          <w:szCs w:val="28"/>
        </w:rPr>
        <w:t>для химиков, так как необхо</w:t>
      </w:r>
      <w:r>
        <w:rPr>
          <w:sz w:val="28"/>
          <w:szCs w:val="28"/>
        </w:rPr>
        <w:t>димость изменять данные в процессе обсч</w:t>
      </w:r>
      <w:r w:rsidR="00A91761">
        <w:rPr>
          <w:sz w:val="28"/>
          <w:szCs w:val="28"/>
        </w:rPr>
        <w:t>ета возникают постоянно, а обра</w:t>
      </w:r>
      <w:r>
        <w:rPr>
          <w:sz w:val="28"/>
          <w:szCs w:val="28"/>
        </w:rPr>
        <w:t>ботка ИК-спектров сополимеров требует на</w:t>
      </w:r>
      <w:r w:rsidR="00A91761">
        <w:rPr>
          <w:sz w:val="28"/>
          <w:szCs w:val="28"/>
        </w:rPr>
        <w:t>глядного сравнения с ИК-спек</w:t>
      </w:r>
      <w:r>
        <w:rPr>
          <w:sz w:val="28"/>
          <w:szCs w:val="28"/>
        </w:rPr>
        <w:t xml:space="preserve">трами гомополимеров. Два последних описанных обновления полностью удовлетворяют этим требованиям. Поэтому для проведения практической части использовалась именно версия </w:t>
      </w:r>
      <w:r>
        <w:rPr>
          <w:sz w:val="28"/>
          <w:szCs w:val="28"/>
          <w:lang w:val="en-US"/>
        </w:rPr>
        <w:t>Origin</w:t>
      </w:r>
      <w:r>
        <w:rPr>
          <w:sz w:val="28"/>
          <w:szCs w:val="28"/>
        </w:rPr>
        <w:t xml:space="preserve"> 7.5.</w:t>
      </w:r>
    </w:p>
    <w:p w:rsidR="002167F1" w:rsidRDefault="002167F1">
      <w:pPr>
        <w:spacing w:line="360" w:lineRule="auto"/>
        <w:ind w:firstLine="540"/>
        <w:jc w:val="both"/>
        <w:rPr>
          <w:sz w:val="28"/>
          <w:szCs w:val="28"/>
        </w:rPr>
      </w:pPr>
    </w:p>
    <w:p w:rsidR="002167F1" w:rsidRDefault="002167F1">
      <w:pPr>
        <w:pStyle w:val="3"/>
      </w:pPr>
      <w:bookmarkStart w:id="5" w:name="_Toc155981925"/>
      <w:r>
        <w:t xml:space="preserve">1.2. Работа с файлами </w:t>
      </w:r>
      <w:r>
        <w:rPr>
          <w:lang w:val="en-US"/>
        </w:rPr>
        <w:t>MS</w:t>
      </w:r>
      <w:r>
        <w:t xml:space="preserve"> </w:t>
      </w:r>
      <w:r>
        <w:rPr>
          <w:lang w:val="en-US"/>
        </w:rPr>
        <w:t>Excel</w:t>
      </w:r>
      <w:r>
        <w:t xml:space="preserve"> в </w:t>
      </w:r>
      <w:r>
        <w:rPr>
          <w:lang w:val="en-US"/>
        </w:rPr>
        <w:t>OriginLab</w:t>
      </w:r>
      <w:bookmarkEnd w:id="5"/>
    </w:p>
    <w:p w:rsidR="002167F1" w:rsidRDefault="002167F1">
      <w:pPr>
        <w:spacing w:line="360" w:lineRule="auto"/>
        <w:ind w:firstLine="540"/>
        <w:jc w:val="both"/>
        <w:rPr>
          <w:sz w:val="28"/>
        </w:rPr>
      </w:pPr>
      <w:r>
        <w:rPr>
          <w:sz w:val="28"/>
        </w:rPr>
        <w:t xml:space="preserve">Большинство химиков в процессе эксперимента промежуточные данные заносят в виде таблицы в </w:t>
      </w:r>
      <w:r>
        <w:rPr>
          <w:sz w:val="28"/>
          <w:lang w:val="en-US"/>
        </w:rPr>
        <w:t>MS</w:t>
      </w:r>
      <w:r>
        <w:rPr>
          <w:sz w:val="28"/>
        </w:rPr>
        <w:t xml:space="preserve"> </w:t>
      </w:r>
      <w:r>
        <w:rPr>
          <w:sz w:val="28"/>
          <w:lang w:val="en-US"/>
        </w:rPr>
        <w:t>Excel</w:t>
      </w:r>
      <w:r>
        <w:rPr>
          <w:sz w:val="28"/>
        </w:rPr>
        <w:t xml:space="preserve">. Это наиболее удобно, так как позволяет упростить форматирование при подготовке отчета. Поэтому несомненным плюсом </w:t>
      </w:r>
      <w:r>
        <w:rPr>
          <w:sz w:val="28"/>
          <w:lang w:val="en-US"/>
        </w:rPr>
        <w:t>OriginLab</w:t>
      </w:r>
      <w:r>
        <w:rPr>
          <w:sz w:val="28"/>
        </w:rPr>
        <w:t xml:space="preserve"> является возможность непосредственной работы с таблицами из </w:t>
      </w:r>
      <w:r>
        <w:rPr>
          <w:sz w:val="28"/>
          <w:lang w:val="en-US"/>
        </w:rPr>
        <w:t>Excel</w:t>
      </w:r>
      <w:r>
        <w:rPr>
          <w:sz w:val="28"/>
        </w:rPr>
        <w:t xml:space="preserve">. Существует несколько способов открыть файл </w:t>
      </w:r>
      <w:r>
        <w:rPr>
          <w:sz w:val="28"/>
          <w:lang w:val="en-US"/>
        </w:rPr>
        <w:t>Excel</w:t>
      </w:r>
      <w:r>
        <w:rPr>
          <w:sz w:val="28"/>
        </w:rPr>
        <w:t xml:space="preserve"> в пределах рабочей области </w:t>
      </w:r>
      <w:r>
        <w:rPr>
          <w:sz w:val="28"/>
          <w:lang w:val="en-US"/>
        </w:rPr>
        <w:t>Origin</w:t>
      </w:r>
      <w:r>
        <w:rPr>
          <w:sz w:val="28"/>
        </w:rPr>
        <w:t xml:space="preserve">: фактически как рабочую книгу </w:t>
      </w:r>
      <w:r>
        <w:rPr>
          <w:sz w:val="28"/>
          <w:lang w:val="en-US"/>
        </w:rPr>
        <w:t>Excel</w:t>
      </w:r>
      <w:r>
        <w:rPr>
          <w:sz w:val="28"/>
        </w:rPr>
        <w:t xml:space="preserve"> или как многочисленные рабочие листы </w:t>
      </w:r>
      <w:r>
        <w:rPr>
          <w:sz w:val="28"/>
          <w:lang w:val="en-US"/>
        </w:rPr>
        <w:t>Origin</w:t>
      </w:r>
      <w:r>
        <w:rPr>
          <w:sz w:val="28"/>
        </w:rPr>
        <w:t xml:space="preserve">. Рассмотрим оба случая. </w:t>
      </w:r>
    </w:p>
    <w:p w:rsidR="002167F1" w:rsidRDefault="002167F1">
      <w:pPr>
        <w:spacing w:line="360" w:lineRule="auto"/>
        <w:ind w:firstLine="540"/>
        <w:jc w:val="both"/>
        <w:rPr>
          <w:sz w:val="28"/>
        </w:rPr>
      </w:pPr>
      <w:r>
        <w:rPr>
          <w:sz w:val="28"/>
        </w:rPr>
        <w:t xml:space="preserve">В первом происходит привязка рабочей книги </w:t>
      </w:r>
      <w:r>
        <w:rPr>
          <w:sz w:val="28"/>
          <w:lang w:val="en-US"/>
        </w:rPr>
        <w:t>Excel</w:t>
      </w:r>
      <w:r>
        <w:rPr>
          <w:sz w:val="28"/>
        </w:rPr>
        <w:t xml:space="preserve"> с вложенными в нее листами, между которыми возможен переход. Это нужно для построения сложных графиков, данные для которых содержатся на разных листах и относятся к различным зависимостям. Необходимо всего лишь выбрать и указать значения для осей </w:t>
      </w:r>
      <w:r>
        <w:rPr>
          <w:sz w:val="28"/>
          <w:lang w:val="en-US"/>
        </w:rPr>
        <w:t>x</w:t>
      </w:r>
      <w:r>
        <w:rPr>
          <w:sz w:val="28"/>
        </w:rPr>
        <w:t xml:space="preserve">, </w:t>
      </w:r>
      <w:r>
        <w:rPr>
          <w:sz w:val="28"/>
          <w:lang w:val="en-US"/>
        </w:rPr>
        <w:t>y</w:t>
      </w:r>
      <w:r>
        <w:rPr>
          <w:sz w:val="28"/>
        </w:rPr>
        <w:t xml:space="preserve">, </w:t>
      </w:r>
      <w:r>
        <w:rPr>
          <w:sz w:val="28"/>
          <w:lang w:val="en-US"/>
        </w:rPr>
        <w:t>z</w:t>
      </w:r>
      <w:r>
        <w:rPr>
          <w:sz w:val="28"/>
        </w:rPr>
        <w:t xml:space="preserve">. При изменении данных на любом из листов </w:t>
      </w:r>
      <w:r>
        <w:rPr>
          <w:sz w:val="28"/>
          <w:lang w:val="en-US"/>
        </w:rPr>
        <w:t>Excel</w:t>
      </w:r>
      <w:r>
        <w:rPr>
          <w:sz w:val="28"/>
        </w:rPr>
        <w:t xml:space="preserve">, происходит немедленная модификация графика в </w:t>
      </w:r>
      <w:r>
        <w:rPr>
          <w:sz w:val="28"/>
          <w:lang w:val="en-US"/>
        </w:rPr>
        <w:t>Origin</w:t>
      </w:r>
      <w:r>
        <w:rPr>
          <w:sz w:val="28"/>
        </w:rPr>
        <w:t xml:space="preserve">.[3]. Примером такого графика в химии высокомолекулярных соединений может служить изменение состава сополимера в зависимости одновременно от состава смеси мономеров и степени конверсии. В случае такой работы с данными возможны 2 вида сохранения проектов </w:t>
      </w:r>
      <w:r>
        <w:rPr>
          <w:sz w:val="28"/>
          <w:lang w:val="en-US"/>
        </w:rPr>
        <w:t>Origin</w:t>
      </w:r>
      <w:r>
        <w:rPr>
          <w:sz w:val="28"/>
        </w:rPr>
        <w:t xml:space="preserve"> – «внутренний» и «внешний». При «внутреннем» сохранении связывание между </w:t>
      </w:r>
      <w:r>
        <w:rPr>
          <w:sz w:val="28"/>
          <w:lang w:val="en-US"/>
        </w:rPr>
        <w:t>Origin</w:t>
      </w:r>
      <w:r>
        <w:rPr>
          <w:sz w:val="28"/>
        </w:rPr>
        <w:t xml:space="preserve"> и </w:t>
      </w:r>
      <w:r>
        <w:rPr>
          <w:sz w:val="28"/>
          <w:lang w:val="en-US"/>
        </w:rPr>
        <w:t>Excel</w:t>
      </w:r>
      <w:r>
        <w:rPr>
          <w:sz w:val="28"/>
        </w:rPr>
        <w:t xml:space="preserve"> поддерживается автоматически, тем самым файл </w:t>
      </w:r>
      <w:r>
        <w:rPr>
          <w:sz w:val="28"/>
          <w:lang w:val="en-US"/>
        </w:rPr>
        <w:t>Excel</w:t>
      </w:r>
      <w:r>
        <w:rPr>
          <w:sz w:val="28"/>
        </w:rPr>
        <w:t xml:space="preserve"> как бы вкладывается. В случае «внешнего» сохранения связь с исходным файлом поддерживается таким образом, чтобы даже при удаленном изменении данных в </w:t>
      </w:r>
      <w:r>
        <w:rPr>
          <w:sz w:val="28"/>
          <w:lang w:val="en-US"/>
        </w:rPr>
        <w:t>Excel</w:t>
      </w:r>
      <w:r>
        <w:rPr>
          <w:sz w:val="28"/>
        </w:rPr>
        <w:t xml:space="preserve"> одновременно изменялся и файл </w:t>
      </w:r>
      <w:r>
        <w:rPr>
          <w:sz w:val="28"/>
          <w:lang w:val="en-US"/>
        </w:rPr>
        <w:t>Origin</w:t>
      </w:r>
      <w:r>
        <w:rPr>
          <w:sz w:val="28"/>
        </w:rPr>
        <w:t xml:space="preserve">. При этом возможно копирование дополнительных данных в файл </w:t>
      </w:r>
      <w:r>
        <w:rPr>
          <w:sz w:val="28"/>
          <w:lang w:val="en-US"/>
        </w:rPr>
        <w:t>Origin</w:t>
      </w:r>
      <w:r>
        <w:rPr>
          <w:sz w:val="28"/>
        </w:rPr>
        <w:t xml:space="preserve"> из других приложений.</w:t>
      </w:r>
    </w:p>
    <w:p w:rsidR="002167F1" w:rsidRDefault="002167F1">
      <w:pPr>
        <w:spacing w:line="360" w:lineRule="auto"/>
        <w:ind w:firstLine="540"/>
        <w:jc w:val="both"/>
        <w:rPr>
          <w:sz w:val="28"/>
        </w:rPr>
      </w:pPr>
      <w:r>
        <w:rPr>
          <w:sz w:val="28"/>
        </w:rPr>
        <w:t xml:space="preserve">Второй способ использования данных из </w:t>
      </w:r>
      <w:r>
        <w:rPr>
          <w:sz w:val="28"/>
          <w:lang w:val="en-US"/>
        </w:rPr>
        <w:t>Excel</w:t>
      </w:r>
      <w:r>
        <w:rPr>
          <w:sz w:val="28"/>
        </w:rPr>
        <w:t xml:space="preserve"> – это создание нескольких рабочих листов в </w:t>
      </w:r>
      <w:r>
        <w:rPr>
          <w:sz w:val="28"/>
          <w:lang w:val="en-US"/>
        </w:rPr>
        <w:t>Origin</w:t>
      </w:r>
      <w:r>
        <w:rPr>
          <w:sz w:val="28"/>
        </w:rPr>
        <w:t xml:space="preserve">. В этом случае анализ и построение графиков производится как и в обычном документе </w:t>
      </w:r>
      <w:r>
        <w:rPr>
          <w:sz w:val="28"/>
          <w:lang w:val="en-US"/>
        </w:rPr>
        <w:t>Origin</w:t>
      </w:r>
      <w:r>
        <w:rPr>
          <w:sz w:val="28"/>
        </w:rPr>
        <w:t xml:space="preserve">. Однако неудобство этого метода заключается в невозможности поддержания связи с исходным файлом </w:t>
      </w:r>
      <w:r>
        <w:rPr>
          <w:sz w:val="28"/>
          <w:lang w:val="en-US"/>
        </w:rPr>
        <w:t>Excel</w:t>
      </w:r>
      <w:r>
        <w:rPr>
          <w:sz w:val="28"/>
        </w:rPr>
        <w:t xml:space="preserve">.[3]. </w:t>
      </w:r>
    </w:p>
    <w:p w:rsidR="002167F1" w:rsidRDefault="002167F1">
      <w:pPr>
        <w:spacing w:line="360" w:lineRule="auto"/>
        <w:ind w:firstLine="540"/>
        <w:jc w:val="both"/>
        <w:rPr>
          <w:sz w:val="28"/>
        </w:rPr>
      </w:pPr>
      <w:r>
        <w:rPr>
          <w:sz w:val="28"/>
        </w:rPr>
        <w:t xml:space="preserve">Таким образом, если данные в </w:t>
      </w:r>
      <w:r>
        <w:rPr>
          <w:sz w:val="28"/>
          <w:lang w:val="en-US"/>
        </w:rPr>
        <w:t>Excel</w:t>
      </w:r>
      <w:r>
        <w:rPr>
          <w:sz w:val="28"/>
        </w:rPr>
        <w:t xml:space="preserve"> полностью обработаны математически и требуют только графического представления, более удобен второй способ. Если же график нужен для вычисления промежуточных данных (характеристическая вязкость для определения молекулярной массы полимера), логично пользоваться первым способом.</w:t>
      </w:r>
    </w:p>
    <w:p w:rsidR="002167F1" w:rsidRDefault="002167F1">
      <w:pPr>
        <w:spacing w:line="360" w:lineRule="auto"/>
        <w:ind w:firstLine="540"/>
        <w:jc w:val="both"/>
        <w:rPr>
          <w:sz w:val="28"/>
        </w:rPr>
      </w:pPr>
    </w:p>
    <w:p w:rsidR="002167F1" w:rsidRDefault="002167F1">
      <w:pPr>
        <w:pStyle w:val="3"/>
      </w:pPr>
      <w:bookmarkStart w:id="6" w:name="_Toc155981926"/>
      <w:r>
        <w:t xml:space="preserve">1.3. Построение графиков в </w:t>
      </w:r>
      <w:r>
        <w:rPr>
          <w:lang w:val="en-US"/>
        </w:rPr>
        <w:t>OriginLab</w:t>
      </w:r>
      <w:bookmarkEnd w:id="6"/>
    </w:p>
    <w:p w:rsidR="002167F1" w:rsidRDefault="002167F1">
      <w:pPr>
        <w:spacing w:line="360" w:lineRule="auto"/>
        <w:ind w:firstLine="540"/>
        <w:jc w:val="both"/>
        <w:rPr>
          <w:sz w:val="28"/>
        </w:rPr>
      </w:pPr>
      <w:r>
        <w:rPr>
          <w:sz w:val="28"/>
        </w:rPr>
        <w:t xml:space="preserve">После того, как в </w:t>
      </w:r>
      <w:r>
        <w:rPr>
          <w:sz w:val="28"/>
          <w:lang w:val="en-US"/>
        </w:rPr>
        <w:t>Origin</w:t>
      </w:r>
      <w:r>
        <w:rPr>
          <w:sz w:val="28"/>
        </w:rPr>
        <w:t xml:space="preserve"> тем или иным способом введены данные, необходимо их привести к требуемому графическому виду.</w:t>
      </w:r>
    </w:p>
    <w:p w:rsidR="002167F1" w:rsidRDefault="002167F1">
      <w:pPr>
        <w:spacing w:line="360" w:lineRule="auto"/>
        <w:ind w:firstLine="540"/>
        <w:jc w:val="both"/>
        <w:rPr>
          <w:sz w:val="28"/>
          <w:szCs w:val="20"/>
        </w:rPr>
      </w:pPr>
      <w:r>
        <w:rPr>
          <w:sz w:val="28"/>
        </w:rPr>
        <w:t>Общая схема построения графика такова: пользователь выделяет нуж</w:t>
      </w:r>
      <w:r>
        <w:rPr>
          <w:sz w:val="28"/>
        </w:rPr>
        <w:softHyphen/>
        <w:t>ные данные, выбирает один из десятков типов предлагаемых двух- и трех</w:t>
      </w:r>
      <w:r>
        <w:rPr>
          <w:sz w:val="28"/>
        </w:rPr>
        <w:softHyphen/>
        <w:t xml:space="preserve">мерных диаграмм, и система строит диаграмму или график.[4]. </w:t>
      </w:r>
      <w:r>
        <w:rPr>
          <w:sz w:val="28"/>
          <w:szCs w:val="20"/>
        </w:rPr>
        <w:t>Двухмерные данные Origin может визуализировать более чем 40 способами, трехмерные — более чем 10.[1,3]. Трехмерные поверхности можно строить ка</w:t>
      </w:r>
      <w:r w:rsidR="00A91761">
        <w:rPr>
          <w:sz w:val="28"/>
          <w:szCs w:val="20"/>
        </w:rPr>
        <w:t>к по мат</w:t>
      </w:r>
      <w:r>
        <w:rPr>
          <w:sz w:val="28"/>
          <w:szCs w:val="20"/>
        </w:rPr>
        <w:t xml:space="preserve">рице данных размерностью 3 ґ 3, так и по двухмерному массиву (x, y), для которого в окне формул задана функция f(x, y). При этом в одном окне можно разместить на различных слоях до 50 графиков.[1]. </w:t>
      </w:r>
      <w:r w:rsidR="00881BB2">
        <w:rPr>
          <w:sz w:val="28"/>
        </w:rPr>
        <w:t>Настройка диа</w:t>
      </w:r>
      <w:r>
        <w:rPr>
          <w:sz w:val="28"/>
        </w:rPr>
        <w:t>грамм выполняется главным образом в диалоговых окнах, связанных со строящимися объектами. Для обращения к окнам достаточно двойного щелчка мышью. Несомненным плюсом программы</w:t>
      </w:r>
      <w:r w:rsidR="00A91761">
        <w:rPr>
          <w:sz w:val="28"/>
        </w:rPr>
        <w:t xml:space="preserve"> является инструменталь</w:t>
      </w:r>
      <w:r>
        <w:rPr>
          <w:sz w:val="28"/>
        </w:rPr>
        <w:t>ная панель стилей для выбора напрямую таких параметров, как цвет, а также средства редактирования текста непосредственно в диа</w:t>
      </w:r>
      <w:r w:rsidR="00A91761">
        <w:rPr>
          <w:sz w:val="28"/>
        </w:rPr>
        <w:t>грамме. С их помо</w:t>
      </w:r>
      <w:r>
        <w:rPr>
          <w:sz w:val="28"/>
        </w:rPr>
        <w:t xml:space="preserve">щью можно применять как верхние, так и нижние индексы, вставлять буквы греческого алфавита и символы. </w:t>
      </w:r>
      <w:r>
        <w:rPr>
          <w:sz w:val="28"/>
          <w:szCs w:val="20"/>
        </w:rPr>
        <w:t>Созданные так изобра</w:t>
      </w:r>
      <w:r w:rsidR="00A91761">
        <w:rPr>
          <w:sz w:val="28"/>
          <w:szCs w:val="20"/>
        </w:rPr>
        <w:t>жения, готовые к пе</w:t>
      </w:r>
      <w:r>
        <w:rPr>
          <w:sz w:val="28"/>
          <w:szCs w:val="20"/>
        </w:rPr>
        <w:t>чати, с помощью технологии OLE можно внедрить в другие приложения.[4].</w:t>
      </w:r>
    </w:p>
    <w:p w:rsidR="002167F1" w:rsidRDefault="002167F1">
      <w:pPr>
        <w:spacing w:line="360" w:lineRule="auto"/>
        <w:ind w:firstLine="540"/>
        <w:jc w:val="both"/>
        <w:rPr>
          <w:sz w:val="28"/>
          <w:szCs w:val="28"/>
        </w:rPr>
      </w:pPr>
      <w:r>
        <w:rPr>
          <w:sz w:val="28"/>
          <w:szCs w:val="28"/>
        </w:rPr>
        <w:t xml:space="preserve">В качестве наглядного пособия по возможностям построения различного типа графиков в химии с помощью </w:t>
      </w:r>
      <w:r>
        <w:rPr>
          <w:sz w:val="28"/>
          <w:szCs w:val="28"/>
          <w:lang w:val="en-US"/>
        </w:rPr>
        <w:t>OriginLab</w:t>
      </w:r>
      <w:r>
        <w:rPr>
          <w:sz w:val="28"/>
          <w:szCs w:val="28"/>
        </w:rPr>
        <w:t xml:space="preserve"> на сайте </w:t>
      </w:r>
      <w:r w:rsidRPr="00921065">
        <w:rPr>
          <w:sz w:val="28"/>
          <w:szCs w:val="28"/>
          <w:lang w:val="en-US"/>
        </w:rPr>
        <w:t>www</w:t>
      </w:r>
      <w:r w:rsidRPr="00921065">
        <w:rPr>
          <w:sz w:val="28"/>
          <w:szCs w:val="28"/>
        </w:rPr>
        <w:t>.</w:t>
      </w:r>
      <w:r w:rsidRPr="00921065">
        <w:rPr>
          <w:sz w:val="28"/>
          <w:szCs w:val="28"/>
          <w:lang w:val="en-US"/>
        </w:rPr>
        <w:t>originlab</w:t>
      </w:r>
      <w:r w:rsidRPr="00921065">
        <w:rPr>
          <w:sz w:val="28"/>
          <w:szCs w:val="28"/>
        </w:rPr>
        <w:t>.</w:t>
      </w:r>
      <w:r w:rsidRPr="00921065">
        <w:rPr>
          <w:sz w:val="28"/>
          <w:szCs w:val="28"/>
          <w:lang w:val="en-US"/>
        </w:rPr>
        <w:t>com</w:t>
      </w:r>
      <w:r w:rsidR="00A91761">
        <w:rPr>
          <w:sz w:val="28"/>
          <w:szCs w:val="28"/>
        </w:rPr>
        <w:t xml:space="preserve"> соз</w:t>
      </w:r>
      <w:r>
        <w:rPr>
          <w:sz w:val="28"/>
          <w:szCs w:val="28"/>
        </w:rPr>
        <w:t>дана галерея, в которой приведены наиболее часто встречающиеся и на</w:t>
      </w:r>
      <w:r w:rsidR="00A91761">
        <w:rPr>
          <w:sz w:val="28"/>
          <w:szCs w:val="28"/>
        </w:rPr>
        <w:t>обо</w:t>
      </w:r>
      <w:r>
        <w:rPr>
          <w:sz w:val="28"/>
          <w:szCs w:val="28"/>
        </w:rPr>
        <w:t>рот – уникальные примеры. В частности выше уже были описаны проблемы, связанные с построением ИК-спектров. В качестве примера, сочетающе</w:t>
      </w:r>
      <w:r w:rsidR="00A91761">
        <w:rPr>
          <w:sz w:val="28"/>
          <w:szCs w:val="28"/>
        </w:rPr>
        <w:t>го не</w:t>
      </w:r>
      <w:r>
        <w:rPr>
          <w:sz w:val="28"/>
          <w:szCs w:val="28"/>
        </w:rPr>
        <w:t xml:space="preserve">сколько функций </w:t>
      </w:r>
      <w:r>
        <w:rPr>
          <w:sz w:val="28"/>
          <w:szCs w:val="28"/>
          <w:lang w:val="en-US"/>
        </w:rPr>
        <w:t>OriginLab</w:t>
      </w:r>
      <w:r>
        <w:rPr>
          <w:sz w:val="28"/>
          <w:szCs w:val="28"/>
        </w:rPr>
        <w:t xml:space="preserve"> можно привести следующий рис.1.[3].</w:t>
      </w:r>
    </w:p>
    <w:p w:rsidR="002167F1" w:rsidRDefault="002167F1">
      <w:pPr>
        <w:spacing w:line="360" w:lineRule="auto"/>
        <w:ind w:firstLine="540"/>
        <w:jc w:val="both"/>
        <w:rPr>
          <w:sz w:val="28"/>
          <w:szCs w:val="28"/>
        </w:rPr>
      </w:pPr>
      <w:r>
        <w:t xml:space="preserve">            </w:t>
      </w:r>
      <w:r w:rsidR="0092106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73.75pt">
            <v:imagedata r:id="rId7" o:title="Новый рисунок"/>
          </v:shape>
        </w:pict>
      </w:r>
    </w:p>
    <w:p w:rsidR="002167F1" w:rsidRDefault="002167F1">
      <w:pPr>
        <w:pStyle w:val="a6"/>
        <w:ind w:left="1620" w:hanging="900"/>
      </w:pPr>
      <w:r>
        <w:t xml:space="preserve">Рис.1. 9-блочный линейный график ИК-спектров окисленной формы цеолита </w:t>
      </w:r>
      <w:r>
        <w:rPr>
          <w:lang w:val="en-US"/>
        </w:rPr>
        <w:t>SSZ</w:t>
      </w:r>
      <w:r>
        <w:t>-35.</w:t>
      </w:r>
    </w:p>
    <w:p w:rsidR="002167F1" w:rsidRDefault="002167F1">
      <w:pPr>
        <w:spacing w:line="360" w:lineRule="auto"/>
        <w:jc w:val="both"/>
        <w:rPr>
          <w:color w:val="000000"/>
          <w:sz w:val="28"/>
        </w:rPr>
      </w:pPr>
      <w:r>
        <w:rPr>
          <w:sz w:val="28"/>
          <w:szCs w:val="28"/>
        </w:rPr>
        <w:t xml:space="preserve">Еще одним положительным моментом </w:t>
      </w:r>
      <w:r>
        <w:rPr>
          <w:sz w:val="28"/>
          <w:szCs w:val="28"/>
          <w:lang w:val="en-US"/>
        </w:rPr>
        <w:t>Origin</w:t>
      </w:r>
      <w:r>
        <w:rPr>
          <w:sz w:val="28"/>
          <w:szCs w:val="28"/>
        </w:rPr>
        <w:t xml:space="preserve"> является экспорт готовых графиков в различные форматы. Например, в некоторых изданиях, как печатных, так и электронных, требуется снабжать публикацию исходными файлами. </w:t>
      </w:r>
      <w:r>
        <w:rPr>
          <w:sz w:val="28"/>
          <w:szCs w:val="28"/>
          <w:lang w:val="en-US"/>
        </w:rPr>
        <w:t xml:space="preserve">Origin </w:t>
      </w:r>
      <w:r>
        <w:rPr>
          <w:sz w:val="28"/>
          <w:szCs w:val="28"/>
        </w:rPr>
        <w:t>предлагает</w:t>
      </w:r>
      <w:r>
        <w:rPr>
          <w:sz w:val="28"/>
          <w:szCs w:val="28"/>
          <w:lang w:val="en-US"/>
        </w:rPr>
        <w:t xml:space="preserve"> </w:t>
      </w:r>
      <w:r>
        <w:rPr>
          <w:sz w:val="28"/>
          <w:szCs w:val="28"/>
        </w:rPr>
        <w:t>возможность</w:t>
      </w:r>
      <w:r>
        <w:rPr>
          <w:sz w:val="28"/>
          <w:szCs w:val="28"/>
          <w:lang w:val="en-US"/>
        </w:rPr>
        <w:t xml:space="preserve"> </w:t>
      </w:r>
      <w:r>
        <w:rPr>
          <w:sz w:val="28"/>
          <w:szCs w:val="28"/>
        </w:rPr>
        <w:t>сохранения</w:t>
      </w:r>
      <w:r>
        <w:rPr>
          <w:sz w:val="28"/>
          <w:szCs w:val="28"/>
          <w:lang w:val="en-US"/>
        </w:rPr>
        <w:t xml:space="preserve"> </w:t>
      </w:r>
      <w:r>
        <w:rPr>
          <w:sz w:val="28"/>
          <w:szCs w:val="28"/>
        </w:rPr>
        <w:t>в</w:t>
      </w:r>
      <w:r>
        <w:rPr>
          <w:sz w:val="28"/>
          <w:szCs w:val="28"/>
          <w:lang w:val="en-US"/>
        </w:rPr>
        <w:t xml:space="preserve"> 17 </w:t>
      </w:r>
      <w:r>
        <w:rPr>
          <w:sz w:val="28"/>
          <w:szCs w:val="28"/>
        </w:rPr>
        <w:t>форматах</w:t>
      </w:r>
      <w:r>
        <w:rPr>
          <w:sz w:val="28"/>
          <w:szCs w:val="28"/>
          <w:lang w:val="en-US"/>
        </w:rPr>
        <w:t xml:space="preserve">: </w:t>
      </w:r>
      <w:r>
        <w:rPr>
          <w:sz w:val="28"/>
          <w:lang w:val="en-US"/>
        </w:rPr>
        <w:t xml:space="preserve">Adobe Illustrator (AI), Bitmap (BMP), Computer Graphics Metafile (CGM), AutoCAD Drawing Interchange (DXF), Encapsulated Postscript (EPS), Graphics Interchange Format (GIF), (OriginPro), Joint Photographic Experts Group (JPEG), ZSoft PC Paintbrush Bitmap (PCX), Portable Network Graphics (PNG), Truevision Targa (TGA), </w:t>
      </w:r>
      <w:hyperlink r:id="rId8" w:history="1">
        <w:r>
          <w:rPr>
            <w:rStyle w:val="a5"/>
            <w:color w:val="000000"/>
            <w:sz w:val="28"/>
            <w:u w:val="none"/>
            <w:lang w:val="en-US"/>
          </w:rPr>
          <w:t>Portable Document File (PDF)</w:t>
        </w:r>
      </w:hyperlink>
      <w:r>
        <w:rPr>
          <w:sz w:val="28"/>
          <w:lang w:val="en-US"/>
        </w:rPr>
        <w:t xml:space="preserve">, Adobe Photoshop (PSD), Tag Image File (TIF), Enhanced Metafile (EMF), X-Windows Pix Bitmap (XPM), X-Windows Dump (XWD), Windows Metafile (WMF).[3]. </w:t>
      </w:r>
      <w:r>
        <w:rPr>
          <w:sz w:val="28"/>
        </w:rPr>
        <w:t xml:space="preserve">Для каждого из указанных форматов существует свой набор поддерживаемых опций. Например, для формата </w:t>
      </w:r>
      <w:r>
        <w:rPr>
          <w:sz w:val="28"/>
          <w:lang w:val="en-US"/>
        </w:rPr>
        <w:t>EPS</w:t>
      </w:r>
      <w:r>
        <w:rPr>
          <w:sz w:val="28"/>
        </w:rPr>
        <w:t xml:space="preserve"> есть следующие возможности: определение формата данных (двоичная система или </w:t>
      </w:r>
      <w:r>
        <w:rPr>
          <w:sz w:val="28"/>
          <w:lang w:val="en-US"/>
        </w:rPr>
        <w:t>ASCII</w:t>
      </w:r>
      <w:r>
        <w:rPr>
          <w:sz w:val="28"/>
        </w:rPr>
        <w:t>), цвета (</w:t>
      </w:r>
      <w:r>
        <w:rPr>
          <w:sz w:val="28"/>
          <w:lang w:val="en-US"/>
        </w:rPr>
        <w:t>RGB</w:t>
      </w:r>
      <w:r>
        <w:rPr>
          <w:sz w:val="28"/>
        </w:rPr>
        <w:t xml:space="preserve"> или </w:t>
      </w:r>
      <w:r>
        <w:rPr>
          <w:sz w:val="28"/>
          <w:lang w:val="en-US"/>
        </w:rPr>
        <w:t>CMYK</w:t>
      </w:r>
      <w:r>
        <w:rPr>
          <w:sz w:val="28"/>
        </w:rPr>
        <w:t xml:space="preserve">), типов шрифтов, которые были использованы в документе, а также возможность предварительного просмотра в форматах </w:t>
      </w:r>
      <w:r>
        <w:rPr>
          <w:sz w:val="28"/>
          <w:lang w:val="en-US"/>
        </w:rPr>
        <w:t>TIFF</w:t>
      </w:r>
      <w:r>
        <w:rPr>
          <w:sz w:val="28"/>
        </w:rPr>
        <w:t xml:space="preserve"> и </w:t>
      </w:r>
      <w:r>
        <w:rPr>
          <w:sz w:val="28"/>
          <w:lang w:val="en-US"/>
        </w:rPr>
        <w:t>WMF</w:t>
      </w:r>
      <w:r>
        <w:rPr>
          <w:sz w:val="28"/>
        </w:rPr>
        <w:t xml:space="preserve">. </w:t>
      </w:r>
      <w:r>
        <w:rPr>
          <w:color w:val="000000"/>
          <w:sz w:val="28"/>
        </w:rPr>
        <w:t xml:space="preserve">Экспорт в форматы </w:t>
      </w:r>
      <w:r>
        <w:rPr>
          <w:bCs/>
          <w:color w:val="000000"/>
          <w:sz w:val="28"/>
        </w:rPr>
        <w:t>BMP</w:t>
      </w:r>
      <w:r>
        <w:rPr>
          <w:color w:val="000000"/>
          <w:sz w:val="28"/>
        </w:rPr>
        <w:t xml:space="preserve">, </w:t>
      </w:r>
      <w:r>
        <w:rPr>
          <w:bCs/>
          <w:color w:val="000000"/>
          <w:sz w:val="28"/>
        </w:rPr>
        <w:t>GIF</w:t>
      </w:r>
      <w:r>
        <w:rPr>
          <w:color w:val="000000"/>
          <w:sz w:val="28"/>
        </w:rPr>
        <w:t xml:space="preserve"> даст растровое изображение (с весьма ограниченными возможностями масштабирования), а в форматы </w:t>
      </w:r>
      <w:r>
        <w:rPr>
          <w:bCs/>
          <w:color w:val="000000"/>
          <w:sz w:val="28"/>
        </w:rPr>
        <w:t>WMF</w:t>
      </w:r>
      <w:r>
        <w:rPr>
          <w:color w:val="000000"/>
          <w:sz w:val="28"/>
        </w:rPr>
        <w:t xml:space="preserve">, </w:t>
      </w:r>
      <w:r>
        <w:rPr>
          <w:bCs/>
          <w:color w:val="000000"/>
          <w:sz w:val="28"/>
        </w:rPr>
        <w:t>EMF</w:t>
      </w:r>
      <w:r>
        <w:rPr>
          <w:color w:val="000000"/>
          <w:sz w:val="28"/>
        </w:rPr>
        <w:t xml:space="preserve"> – векторное, т.е. произвольно масштабируемое.[2].</w:t>
      </w:r>
    </w:p>
    <w:p w:rsidR="002167F1" w:rsidRDefault="002167F1">
      <w:pPr>
        <w:pStyle w:val="2"/>
      </w:pPr>
      <w:r>
        <w:br w:type="page"/>
      </w:r>
      <w:bookmarkStart w:id="7" w:name="_Toc155981927"/>
      <w:r>
        <w:t xml:space="preserve">2. Применение </w:t>
      </w:r>
      <w:r>
        <w:rPr>
          <w:lang w:val="en-US"/>
        </w:rPr>
        <w:t>OriginLab</w:t>
      </w:r>
      <w:r>
        <w:t xml:space="preserve"> на практике</w:t>
      </w:r>
      <w:bookmarkEnd w:id="7"/>
    </w:p>
    <w:p w:rsidR="00A3359E" w:rsidRDefault="002167F1">
      <w:pPr>
        <w:spacing w:line="360" w:lineRule="auto"/>
        <w:ind w:firstLine="540"/>
        <w:jc w:val="both"/>
        <w:rPr>
          <w:sz w:val="28"/>
        </w:rPr>
      </w:pPr>
      <w:r>
        <w:rPr>
          <w:sz w:val="28"/>
        </w:rPr>
        <w:t xml:space="preserve">В качестве примера практического использования приведенных выше возможностей </w:t>
      </w:r>
      <w:r>
        <w:rPr>
          <w:sz w:val="28"/>
          <w:lang w:val="en-US"/>
        </w:rPr>
        <w:t>OriginLab</w:t>
      </w:r>
      <w:r>
        <w:rPr>
          <w:sz w:val="28"/>
        </w:rPr>
        <w:t xml:space="preserve"> можно рассмотреть обработку данных по термомеханике. Суть заключается в построении зависимости относительной деформации </w:t>
      </w:r>
      <w:r w:rsidR="00396CE9">
        <w:rPr>
          <w:sz w:val="28"/>
        </w:rPr>
        <w:t>образцов</w:t>
      </w:r>
      <w:r>
        <w:rPr>
          <w:sz w:val="28"/>
        </w:rPr>
        <w:t xml:space="preserve"> от температуры.</w:t>
      </w:r>
      <w:r w:rsidR="00A3359E">
        <w:rPr>
          <w:sz w:val="28"/>
        </w:rPr>
        <w:t xml:space="preserve"> </w:t>
      </w:r>
    </w:p>
    <w:p w:rsidR="00A3359E" w:rsidRDefault="00921065">
      <w:pPr>
        <w:spacing w:line="360" w:lineRule="auto"/>
        <w:ind w:firstLine="540"/>
        <w:jc w:val="both"/>
        <w:rPr>
          <w:b/>
          <w:sz w:val="26"/>
          <w:szCs w:val="26"/>
        </w:rPr>
      </w:pPr>
      <w:r>
        <w:rPr>
          <w:b/>
          <w:sz w:val="26"/>
          <w:szCs w:val="26"/>
        </w:rPr>
        <w:pict>
          <v:shape id="_x0000_i1026" type="#_x0000_t75" style="width:387pt;height:257.25pt">
            <v:imagedata r:id="rId9" o:title="" cropbottom="3548f"/>
          </v:shape>
        </w:pict>
      </w:r>
    </w:p>
    <w:p w:rsidR="00A3359E" w:rsidRDefault="00A3359E" w:rsidP="00A3359E">
      <w:pPr>
        <w:spacing w:line="360" w:lineRule="auto"/>
        <w:ind w:firstLine="540"/>
        <w:jc w:val="both"/>
        <w:rPr>
          <w:sz w:val="26"/>
          <w:szCs w:val="26"/>
        </w:rPr>
      </w:pPr>
      <w:r>
        <w:t>Рис.</w:t>
      </w:r>
      <w:r w:rsidRPr="00A3359E">
        <w:t xml:space="preserve"> 1. Вид окна программы </w:t>
      </w:r>
      <w:r w:rsidRPr="00A3359E">
        <w:rPr>
          <w:lang w:val="en-US"/>
        </w:rPr>
        <w:t>OriginPro</w:t>
      </w:r>
      <w:r w:rsidRPr="00A3359E">
        <w:t xml:space="preserve"> в режиме начала работы</w:t>
      </w:r>
      <w:r>
        <w:rPr>
          <w:sz w:val="26"/>
          <w:szCs w:val="26"/>
        </w:rPr>
        <w:t>.</w:t>
      </w:r>
    </w:p>
    <w:p w:rsidR="00A3359E" w:rsidRDefault="00A3359E">
      <w:pPr>
        <w:spacing w:line="360" w:lineRule="auto"/>
        <w:ind w:firstLine="540"/>
        <w:jc w:val="both"/>
        <w:rPr>
          <w:sz w:val="28"/>
        </w:rPr>
      </w:pPr>
    </w:p>
    <w:p w:rsidR="002167F1" w:rsidRDefault="002167F1">
      <w:pPr>
        <w:spacing w:line="360" w:lineRule="auto"/>
        <w:ind w:firstLine="540"/>
        <w:jc w:val="both"/>
        <w:rPr>
          <w:sz w:val="28"/>
          <w:lang w:val="en-US"/>
        </w:rPr>
      </w:pPr>
      <w:r>
        <w:rPr>
          <w:sz w:val="28"/>
        </w:rPr>
        <w:t xml:space="preserve">Далее по полученным данным определяется температура стеклования сополимера. Интересен этот пример тем, что значения по оси </w:t>
      </w:r>
      <w:r>
        <w:rPr>
          <w:sz w:val="28"/>
          <w:lang w:val="en-US"/>
        </w:rPr>
        <w:t>Y</w:t>
      </w:r>
      <w:r>
        <w:rPr>
          <w:sz w:val="28"/>
        </w:rPr>
        <w:t xml:space="preserve"> зависят от разных значений </w:t>
      </w:r>
      <w:r>
        <w:rPr>
          <w:sz w:val="28"/>
          <w:lang w:val="en-US"/>
        </w:rPr>
        <w:t>X</w:t>
      </w:r>
      <w:r>
        <w:rPr>
          <w:sz w:val="28"/>
        </w:rPr>
        <w:t xml:space="preserve">. Пакет </w:t>
      </w:r>
      <w:r>
        <w:rPr>
          <w:sz w:val="28"/>
          <w:lang w:val="en-US"/>
        </w:rPr>
        <w:t>Excel</w:t>
      </w:r>
      <w:r>
        <w:rPr>
          <w:sz w:val="28"/>
        </w:rPr>
        <w:t xml:space="preserve"> не позволяет построить на одном графике несколько зависимостей такого типа, в то время как в </w:t>
      </w:r>
      <w:r>
        <w:rPr>
          <w:sz w:val="28"/>
          <w:lang w:val="en-US"/>
        </w:rPr>
        <w:t>Origin</w:t>
      </w:r>
      <w:r w:rsidR="001D3264">
        <w:rPr>
          <w:sz w:val="28"/>
        </w:rPr>
        <w:t xml:space="preserve"> </w:t>
      </w:r>
      <w:r>
        <w:rPr>
          <w:sz w:val="28"/>
        </w:rPr>
        <w:t>достаточно всего лишь присвоить соответствующие имена разным колонкам:</w:t>
      </w:r>
    </w:p>
    <w:p w:rsidR="00396CE9" w:rsidRPr="00396CE9" w:rsidRDefault="00396CE9">
      <w:pPr>
        <w:spacing w:line="360" w:lineRule="auto"/>
        <w:ind w:firstLine="540"/>
        <w:jc w:val="both"/>
        <w:rPr>
          <w:sz w:val="28"/>
          <w:lang w:val="en-US"/>
        </w:rPr>
      </w:pPr>
    </w:p>
    <w:p w:rsidR="002167F1" w:rsidRDefault="002167F1">
      <w:pPr>
        <w:spacing w:line="360" w:lineRule="auto"/>
        <w:ind w:firstLine="540"/>
        <w:jc w:val="both"/>
        <w:rPr>
          <w:sz w:val="28"/>
        </w:rPr>
      </w:pPr>
      <w:r>
        <w:t xml:space="preserve">             </w:t>
      </w:r>
      <w:r w:rsidR="00921065">
        <w:pict>
          <v:shape id="_x0000_i1027" type="#_x0000_t75" style="width:276.75pt;height:229.5pt">
            <v:imagedata r:id="rId10" o:title="Новый рисунок"/>
          </v:shape>
        </w:pict>
      </w:r>
    </w:p>
    <w:p w:rsidR="002167F1" w:rsidRDefault="002167F1">
      <w:pPr>
        <w:pStyle w:val="a6"/>
        <w:ind w:left="1620" w:hanging="900"/>
        <w:rPr>
          <w:sz w:val="24"/>
          <w:szCs w:val="24"/>
          <w:lang w:val="en-US"/>
        </w:rPr>
      </w:pPr>
      <w:r w:rsidRPr="00396CE9">
        <w:rPr>
          <w:sz w:val="24"/>
          <w:szCs w:val="24"/>
        </w:rPr>
        <w:t xml:space="preserve"> Рис.2. Пример таблицы данных по термомеханике в </w:t>
      </w:r>
      <w:r w:rsidRPr="00396CE9">
        <w:rPr>
          <w:sz w:val="24"/>
          <w:szCs w:val="24"/>
          <w:lang w:val="en-US"/>
        </w:rPr>
        <w:t>Origin</w:t>
      </w:r>
      <w:r w:rsidRPr="00396CE9">
        <w:rPr>
          <w:sz w:val="24"/>
          <w:szCs w:val="24"/>
        </w:rPr>
        <w:t>.</w:t>
      </w:r>
    </w:p>
    <w:p w:rsidR="00396CE9" w:rsidRPr="00396CE9" w:rsidRDefault="00396CE9">
      <w:pPr>
        <w:pStyle w:val="a6"/>
        <w:ind w:left="1620" w:hanging="900"/>
        <w:rPr>
          <w:sz w:val="24"/>
          <w:szCs w:val="24"/>
          <w:lang w:val="en-US"/>
        </w:rPr>
      </w:pPr>
    </w:p>
    <w:p w:rsidR="002167F1" w:rsidRDefault="002167F1">
      <w:pPr>
        <w:spacing w:line="360" w:lineRule="auto"/>
        <w:ind w:firstLine="540"/>
        <w:jc w:val="both"/>
        <w:rPr>
          <w:sz w:val="28"/>
        </w:rPr>
      </w:pPr>
      <w:r>
        <w:rPr>
          <w:sz w:val="28"/>
        </w:rPr>
        <w:t xml:space="preserve">Далее выбирается тип графика, указываются соответствующие параметры осей (ширина, интервал значений, названия, засечки, цвет и т.д.). В случае близкого расположения определяющих точек целесообразно выбирать в меню </w:t>
      </w:r>
      <w:r>
        <w:rPr>
          <w:sz w:val="28"/>
          <w:lang w:val="en-US"/>
        </w:rPr>
        <w:t>Plot</w:t>
      </w:r>
      <w:r>
        <w:rPr>
          <w:sz w:val="28"/>
        </w:rPr>
        <w:t xml:space="preserve"> </w:t>
      </w:r>
      <w:r>
        <w:rPr>
          <w:sz w:val="28"/>
          <w:lang w:val="en-US"/>
        </w:rPr>
        <w:t>Details</w:t>
      </w:r>
      <w:r>
        <w:rPr>
          <w:sz w:val="28"/>
        </w:rPr>
        <w:t xml:space="preserve"> тип </w:t>
      </w:r>
      <w:r>
        <w:rPr>
          <w:sz w:val="28"/>
          <w:lang w:val="en-US"/>
        </w:rPr>
        <w:t>Line</w:t>
      </w:r>
      <w:r>
        <w:rPr>
          <w:sz w:val="28"/>
        </w:rPr>
        <w:t xml:space="preserve">, так как наличие маркеров на графике будет негативно сказываться на его информативности и внешнем виде. При изменении </w:t>
      </w:r>
      <w:r>
        <w:rPr>
          <w:sz w:val="28"/>
          <w:lang w:val="en-US"/>
        </w:rPr>
        <w:t>Plot</w:t>
      </w:r>
      <w:r>
        <w:rPr>
          <w:sz w:val="28"/>
        </w:rPr>
        <w:t xml:space="preserve"> </w:t>
      </w:r>
      <w:r>
        <w:rPr>
          <w:sz w:val="28"/>
          <w:lang w:val="en-US"/>
        </w:rPr>
        <w:t>Type</w:t>
      </w:r>
      <w:r>
        <w:rPr>
          <w:sz w:val="28"/>
        </w:rPr>
        <w:t xml:space="preserve"> следует учитывать, что зависимости должны быть </w:t>
      </w:r>
      <w:r>
        <w:rPr>
          <w:sz w:val="28"/>
          <w:lang w:val="en-US"/>
        </w:rPr>
        <w:t>c</w:t>
      </w:r>
      <w:r>
        <w:rPr>
          <w:sz w:val="28"/>
        </w:rPr>
        <w:t>группированы (</w:t>
      </w:r>
      <w:r>
        <w:rPr>
          <w:sz w:val="28"/>
          <w:lang w:val="en-US"/>
        </w:rPr>
        <w:t>Plot</w:t>
      </w:r>
      <w:r>
        <w:rPr>
          <w:sz w:val="28"/>
        </w:rPr>
        <w:t xml:space="preserve"> </w:t>
      </w:r>
      <w:r>
        <w:rPr>
          <w:sz w:val="28"/>
          <w:lang w:val="en-US"/>
        </w:rPr>
        <w:t>Details</w:t>
      </w:r>
      <w:r>
        <w:rPr>
          <w:sz w:val="28"/>
        </w:rPr>
        <w:t>/</w:t>
      </w:r>
      <w:r>
        <w:rPr>
          <w:sz w:val="28"/>
          <w:lang w:val="en-US"/>
        </w:rPr>
        <w:t>Group</w:t>
      </w:r>
      <w:r>
        <w:rPr>
          <w:sz w:val="28"/>
        </w:rPr>
        <w:t xml:space="preserve">, маркировано поле </w:t>
      </w:r>
      <w:r>
        <w:rPr>
          <w:sz w:val="28"/>
          <w:lang w:val="en-US"/>
        </w:rPr>
        <w:t>Dependent</w:t>
      </w:r>
      <w:r>
        <w:rPr>
          <w:sz w:val="28"/>
        </w:rPr>
        <w:t xml:space="preserve">). Там же можно определить стиль линии. Для сглаживания линий на полученном графике можно использовать опцию </w:t>
      </w:r>
      <w:r>
        <w:rPr>
          <w:sz w:val="28"/>
          <w:lang w:val="en-US"/>
        </w:rPr>
        <w:t>Spline</w:t>
      </w:r>
      <w:r>
        <w:rPr>
          <w:sz w:val="28"/>
        </w:rPr>
        <w:t xml:space="preserve"> в меню </w:t>
      </w:r>
      <w:r>
        <w:rPr>
          <w:sz w:val="28"/>
          <w:lang w:val="en-US"/>
        </w:rPr>
        <w:t>Connect</w:t>
      </w:r>
      <w:r>
        <w:rPr>
          <w:sz w:val="28"/>
        </w:rPr>
        <w:t xml:space="preserve">. </w:t>
      </w:r>
    </w:p>
    <w:p w:rsidR="002167F1" w:rsidRDefault="00921065">
      <w:pPr>
        <w:spacing w:line="360" w:lineRule="auto"/>
        <w:ind w:firstLine="540"/>
        <w:jc w:val="both"/>
      </w:pPr>
      <w:r>
        <w:pict>
          <v:shape id="_x0000_i1028" type="#_x0000_t75" style="width:351pt;height:194.25pt">
            <v:imagedata r:id="rId11" o:title="Новый рисунок"/>
          </v:shape>
        </w:pict>
      </w:r>
    </w:p>
    <w:p w:rsidR="002167F1" w:rsidRDefault="002167F1">
      <w:pPr>
        <w:pStyle w:val="a6"/>
        <w:ind w:left="1620" w:hanging="900"/>
        <w:rPr>
          <w:sz w:val="24"/>
          <w:szCs w:val="24"/>
        </w:rPr>
      </w:pPr>
      <w:r w:rsidRPr="00396CE9">
        <w:rPr>
          <w:sz w:val="24"/>
          <w:szCs w:val="24"/>
        </w:rPr>
        <w:t>Рис.3. Пример форматирования</w:t>
      </w:r>
      <w:r w:rsidR="00396CE9" w:rsidRPr="00396CE9">
        <w:rPr>
          <w:sz w:val="24"/>
          <w:szCs w:val="24"/>
        </w:rPr>
        <w:t xml:space="preserve"> </w:t>
      </w:r>
      <w:r w:rsidRPr="00396CE9">
        <w:rPr>
          <w:sz w:val="24"/>
          <w:szCs w:val="24"/>
        </w:rPr>
        <w:t xml:space="preserve">линий графика в </w:t>
      </w:r>
      <w:r w:rsidRPr="00396CE9">
        <w:rPr>
          <w:sz w:val="24"/>
          <w:szCs w:val="24"/>
          <w:lang w:val="en-US"/>
        </w:rPr>
        <w:t>Origin</w:t>
      </w:r>
      <w:r w:rsidRPr="00396CE9">
        <w:rPr>
          <w:sz w:val="24"/>
          <w:szCs w:val="24"/>
        </w:rPr>
        <w:t>.</w:t>
      </w:r>
    </w:p>
    <w:p w:rsidR="00396CE9" w:rsidRPr="00396CE9" w:rsidRDefault="00396CE9">
      <w:pPr>
        <w:pStyle w:val="a6"/>
        <w:ind w:left="1620" w:hanging="900"/>
        <w:rPr>
          <w:sz w:val="24"/>
          <w:szCs w:val="24"/>
        </w:rPr>
      </w:pPr>
    </w:p>
    <w:p w:rsidR="002167F1" w:rsidRDefault="002167F1">
      <w:pPr>
        <w:spacing w:line="360" w:lineRule="auto"/>
        <w:ind w:firstLine="540"/>
        <w:jc w:val="both"/>
        <w:rPr>
          <w:sz w:val="28"/>
        </w:rPr>
      </w:pPr>
      <w:r>
        <w:rPr>
          <w:sz w:val="28"/>
        </w:rPr>
        <w:t xml:space="preserve">Цвет и толщину линий следует выбирать в зависимости от дальнейших действий с графиком: для презентации и цветной печати больше подходят чуть утолщенные линии контрастных цветов, в то время как для черно-белой печати – тонкие темных оттенков. Форматированию графика следует уделять должное внимание, так как это во многом определяет общее впечатление от презентации (печатной работы) и позволяет наиболее эффективно использовать приведенную информацию. </w:t>
      </w:r>
    </w:p>
    <w:p w:rsidR="002167F1" w:rsidRDefault="002167F1">
      <w:pPr>
        <w:spacing w:line="360" w:lineRule="auto"/>
        <w:ind w:firstLine="540"/>
        <w:jc w:val="both"/>
        <w:rPr>
          <w:sz w:val="28"/>
        </w:rPr>
      </w:pPr>
      <w:r>
        <w:rPr>
          <w:sz w:val="28"/>
        </w:rPr>
        <w:t xml:space="preserve">В результате проведенных операций можно получить следующий график </w:t>
      </w:r>
    </w:p>
    <w:p w:rsidR="00396CE9" w:rsidRDefault="00396CE9">
      <w:pPr>
        <w:spacing w:line="360" w:lineRule="auto"/>
        <w:ind w:firstLine="540"/>
        <w:jc w:val="both"/>
        <w:rPr>
          <w:sz w:val="28"/>
        </w:rPr>
      </w:pPr>
    </w:p>
    <w:p w:rsidR="002167F1" w:rsidRDefault="002167F1">
      <w:pPr>
        <w:tabs>
          <w:tab w:val="num" w:pos="540"/>
        </w:tabs>
        <w:spacing w:line="360" w:lineRule="auto"/>
        <w:ind w:left="540" w:hanging="540"/>
        <w:jc w:val="both"/>
      </w:pPr>
      <w:r>
        <w:t xml:space="preserve">              </w:t>
      </w:r>
      <w:r w:rsidR="00921065">
        <w:pict>
          <v:shape id="_x0000_i1029" type="#_x0000_t75" style="width:313.5pt;height:239.25pt">
            <v:imagedata r:id="rId12" o:title="Новый рисунок"/>
          </v:shape>
        </w:pict>
      </w:r>
    </w:p>
    <w:p w:rsidR="002167F1" w:rsidRDefault="002167F1">
      <w:pPr>
        <w:pStyle w:val="a6"/>
        <w:ind w:left="1620" w:hanging="900"/>
        <w:rPr>
          <w:color w:val="000000"/>
          <w:sz w:val="24"/>
          <w:szCs w:val="24"/>
        </w:rPr>
      </w:pPr>
      <w:r w:rsidRPr="00396CE9">
        <w:rPr>
          <w:color w:val="000000"/>
          <w:sz w:val="24"/>
          <w:szCs w:val="24"/>
        </w:rPr>
        <w:t xml:space="preserve">Рис.4.Пример построения графика термомеханических кривых в </w:t>
      </w:r>
      <w:r w:rsidRPr="00396CE9">
        <w:rPr>
          <w:color w:val="000000"/>
          <w:sz w:val="24"/>
          <w:szCs w:val="24"/>
          <w:lang w:val="en-US"/>
        </w:rPr>
        <w:t>Origin</w:t>
      </w:r>
      <w:r w:rsidRPr="00396CE9">
        <w:rPr>
          <w:color w:val="000000"/>
          <w:sz w:val="24"/>
          <w:szCs w:val="24"/>
        </w:rPr>
        <w:t>.</w:t>
      </w:r>
    </w:p>
    <w:p w:rsidR="007A328D" w:rsidRPr="00396CE9" w:rsidRDefault="007A328D">
      <w:pPr>
        <w:pStyle w:val="a6"/>
        <w:ind w:left="1620" w:hanging="900"/>
        <w:rPr>
          <w:color w:val="000000"/>
          <w:sz w:val="24"/>
          <w:szCs w:val="24"/>
        </w:rPr>
      </w:pPr>
    </w:p>
    <w:p w:rsidR="002167F1" w:rsidRDefault="002167F1">
      <w:pPr>
        <w:spacing w:line="360" w:lineRule="auto"/>
        <w:ind w:firstLine="540"/>
        <w:jc w:val="both"/>
        <w:rPr>
          <w:color w:val="000000"/>
          <w:sz w:val="28"/>
        </w:rPr>
      </w:pPr>
      <w:r>
        <w:rPr>
          <w:color w:val="000000"/>
          <w:sz w:val="28"/>
        </w:rPr>
        <w:t xml:space="preserve">Описанный пример является наглядной демонстрацией возможностей </w:t>
      </w:r>
      <w:r>
        <w:rPr>
          <w:color w:val="000000"/>
          <w:sz w:val="28"/>
          <w:lang w:val="en-US"/>
        </w:rPr>
        <w:t>Origin</w:t>
      </w:r>
      <w:r>
        <w:rPr>
          <w:color w:val="000000"/>
          <w:sz w:val="28"/>
        </w:rPr>
        <w:t xml:space="preserve"> для решения проблем в химии высокомолекулярных соединений. Практически аналогичным предыдущему будет построение графика зависимости потери массы от температуры для термогравиметрического анализа. В этом случае значения по оси </w:t>
      </w:r>
      <w:r>
        <w:rPr>
          <w:color w:val="000000"/>
          <w:sz w:val="28"/>
          <w:lang w:val="en-US"/>
        </w:rPr>
        <w:t>Y</w:t>
      </w:r>
      <w:r>
        <w:rPr>
          <w:color w:val="000000"/>
          <w:sz w:val="28"/>
        </w:rPr>
        <w:t xml:space="preserve"> фиксированы, а значения по оси </w:t>
      </w:r>
      <w:r>
        <w:rPr>
          <w:color w:val="000000"/>
          <w:sz w:val="28"/>
          <w:lang w:val="en-US"/>
        </w:rPr>
        <w:t>X</w:t>
      </w:r>
      <w:r>
        <w:rPr>
          <w:color w:val="000000"/>
          <w:sz w:val="28"/>
        </w:rPr>
        <w:t xml:space="preserve"> – различны. Однако, поскольку определяющей для построения графика является ось Х (по умолчанию), то алгоритм построения графика идентичен описанному.</w:t>
      </w:r>
    </w:p>
    <w:p w:rsidR="007A328D" w:rsidRDefault="007A328D">
      <w:pPr>
        <w:spacing w:line="360" w:lineRule="auto"/>
        <w:ind w:firstLine="540"/>
        <w:jc w:val="both"/>
        <w:rPr>
          <w:color w:val="000000"/>
          <w:sz w:val="28"/>
        </w:rPr>
      </w:pPr>
    </w:p>
    <w:p w:rsidR="007A328D" w:rsidRDefault="007A328D">
      <w:pPr>
        <w:spacing w:line="360" w:lineRule="auto"/>
        <w:ind w:firstLine="540"/>
        <w:jc w:val="both"/>
        <w:rPr>
          <w:color w:val="000000"/>
          <w:sz w:val="28"/>
        </w:rPr>
      </w:pPr>
    </w:p>
    <w:p w:rsidR="002167F1" w:rsidRDefault="002167F1">
      <w:pPr>
        <w:spacing w:line="360" w:lineRule="auto"/>
        <w:ind w:firstLine="540"/>
        <w:jc w:val="both"/>
      </w:pPr>
      <w:r>
        <w:t xml:space="preserve">         </w:t>
      </w:r>
      <w:r w:rsidR="00921065">
        <w:pict>
          <v:shape id="_x0000_i1030" type="#_x0000_t75" style="width:5in;height:239.25pt">
            <v:imagedata r:id="rId13" o:title="Новый рисунок"/>
          </v:shape>
        </w:pict>
      </w:r>
    </w:p>
    <w:p w:rsidR="002167F1" w:rsidRDefault="002167F1">
      <w:pPr>
        <w:pStyle w:val="a6"/>
        <w:ind w:left="1620" w:hanging="900"/>
        <w:rPr>
          <w:color w:val="000000"/>
          <w:sz w:val="24"/>
          <w:szCs w:val="24"/>
        </w:rPr>
      </w:pPr>
      <w:r w:rsidRPr="007A328D">
        <w:rPr>
          <w:color w:val="000000"/>
          <w:sz w:val="24"/>
          <w:szCs w:val="24"/>
        </w:rPr>
        <w:t xml:space="preserve">Рис.5. Пример таблицы данных по термогравиметрии в </w:t>
      </w:r>
      <w:r w:rsidRPr="007A328D">
        <w:rPr>
          <w:color w:val="000000"/>
          <w:sz w:val="24"/>
          <w:szCs w:val="24"/>
          <w:lang w:val="en-US"/>
        </w:rPr>
        <w:t>Origin</w:t>
      </w:r>
      <w:r w:rsidRPr="007A328D">
        <w:rPr>
          <w:color w:val="000000"/>
          <w:sz w:val="24"/>
          <w:szCs w:val="24"/>
        </w:rPr>
        <w:t>.</w:t>
      </w:r>
    </w:p>
    <w:p w:rsidR="007A328D" w:rsidRPr="007A328D" w:rsidRDefault="007A328D">
      <w:pPr>
        <w:pStyle w:val="a6"/>
        <w:ind w:left="1620" w:hanging="900"/>
        <w:rPr>
          <w:color w:val="000000"/>
          <w:sz w:val="24"/>
          <w:szCs w:val="24"/>
        </w:rPr>
      </w:pPr>
    </w:p>
    <w:p w:rsidR="002167F1" w:rsidRDefault="002167F1">
      <w:pPr>
        <w:spacing w:line="360" w:lineRule="auto"/>
        <w:ind w:firstLine="540"/>
        <w:jc w:val="both"/>
      </w:pPr>
      <w:r>
        <w:t xml:space="preserve">                </w:t>
      </w:r>
      <w:r w:rsidR="00921065">
        <w:pict>
          <v:shape id="_x0000_i1031" type="#_x0000_t75" style="width:285pt;height:219pt">
            <v:imagedata r:id="rId14" o:title="Новый рисунок"/>
          </v:shape>
        </w:pict>
      </w:r>
    </w:p>
    <w:p w:rsidR="002167F1" w:rsidRDefault="002167F1">
      <w:pPr>
        <w:pStyle w:val="a6"/>
        <w:ind w:left="1620" w:hanging="900"/>
        <w:rPr>
          <w:color w:val="000000"/>
          <w:sz w:val="24"/>
          <w:szCs w:val="24"/>
        </w:rPr>
      </w:pPr>
      <w:r w:rsidRPr="007A328D">
        <w:rPr>
          <w:color w:val="000000"/>
          <w:sz w:val="24"/>
          <w:szCs w:val="24"/>
        </w:rPr>
        <w:t xml:space="preserve">Рис.6. Пример построения графика термогравиметрических кривых в </w:t>
      </w:r>
      <w:r w:rsidRPr="007A328D">
        <w:rPr>
          <w:color w:val="000000"/>
          <w:sz w:val="24"/>
          <w:szCs w:val="24"/>
          <w:lang w:val="en-US"/>
        </w:rPr>
        <w:t>Origin</w:t>
      </w:r>
      <w:r w:rsidRPr="007A328D">
        <w:rPr>
          <w:color w:val="000000"/>
          <w:sz w:val="24"/>
          <w:szCs w:val="24"/>
        </w:rPr>
        <w:t>.</w:t>
      </w:r>
    </w:p>
    <w:p w:rsidR="007A328D" w:rsidRPr="007A328D" w:rsidRDefault="007A328D">
      <w:pPr>
        <w:pStyle w:val="a6"/>
        <w:ind w:left="1620" w:hanging="900"/>
        <w:rPr>
          <w:color w:val="000000"/>
          <w:sz w:val="24"/>
          <w:szCs w:val="24"/>
        </w:rPr>
      </w:pPr>
    </w:p>
    <w:p w:rsidR="002167F1" w:rsidRDefault="002167F1">
      <w:pPr>
        <w:spacing w:line="360" w:lineRule="auto"/>
        <w:ind w:firstLine="540"/>
        <w:rPr>
          <w:color w:val="000000"/>
          <w:sz w:val="28"/>
        </w:rPr>
      </w:pPr>
      <w:r>
        <w:rPr>
          <w:color w:val="000000"/>
          <w:sz w:val="28"/>
        </w:rPr>
        <w:t xml:space="preserve">Таким образом, пакет </w:t>
      </w:r>
      <w:r>
        <w:rPr>
          <w:color w:val="000000"/>
          <w:sz w:val="28"/>
          <w:lang w:val="en-US"/>
        </w:rPr>
        <w:t>Origin</w:t>
      </w:r>
      <w:r w:rsidR="00396CE9" w:rsidRPr="00396CE9">
        <w:rPr>
          <w:color w:val="000000"/>
          <w:sz w:val="28"/>
        </w:rPr>
        <w:t xml:space="preserve"> </w:t>
      </w:r>
      <w:r>
        <w:rPr>
          <w:color w:val="000000"/>
          <w:sz w:val="28"/>
        </w:rPr>
        <w:t>является уникальным по сочетанию эффективности и простоты для выполнения описанных задач.</w:t>
      </w:r>
    </w:p>
    <w:p w:rsidR="002167F1" w:rsidRDefault="002167F1">
      <w:pPr>
        <w:pStyle w:val="2"/>
      </w:pPr>
      <w:bookmarkStart w:id="8" w:name="_Toc155981928"/>
      <w:r>
        <w:t>Заключение</w:t>
      </w:r>
      <w:bookmarkEnd w:id="8"/>
    </w:p>
    <w:p w:rsidR="002167F1" w:rsidRDefault="002167F1">
      <w:pPr>
        <w:spacing w:line="360" w:lineRule="auto"/>
        <w:ind w:firstLine="540"/>
        <w:jc w:val="both"/>
        <w:rPr>
          <w:color w:val="000000"/>
          <w:sz w:val="28"/>
        </w:rPr>
      </w:pPr>
      <w:r>
        <w:rPr>
          <w:color w:val="000000"/>
          <w:sz w:val="28"/>
        </w:rPr>
        <w:t>Поскольку химия</w:t>
      </w:r>
      <w:r w:rsidR="00EE3C42">
        <w:rPr>
          <w:color w:val="000000"/>
          <w:sz w:val="28"/>
        </w:rPr>
        <w:t xml:space="preserve"> </w:t>
      </w:r>
      <w:r>
        <w:rPr>
          <w:color w:val="000000"/>
          <w:sz w:val="28"/>
        </w:rPr>
        <w:t>высокомолекулярных соединений, как и любой другой раздел химии, сталкивается не только с проблемами синтеза, но и анализа полученных веществ, естественна потребность химиков в соответствующем инструментальном оснащении и программном обеспечении. Кроме разнообразного набора программ, облегчающих обработку и анализ данных, существует огромное количество мануалов и файлов помощи по их использованию для того, чтобы каждый пользователь смог выбрать для себя программу</w:t>
      </w:r>
      <w:r w:rsidR="00EE3C42">
        <w:rPr>
          <w:color w:val="000000"/>
          <w:sz w:val="28"/>
        </w:rPr>
        <w:t xml:space="preserve"> </w:t>
      </w:r>
      <w:r>
        <w:rPr>
          <w:color w:val="000000"/>
          <w:sz w:val="28"/>
        </w:rPr>
        <w:t xml:space="preserve">наиболее отвечающую его потребностям и поставленным задачам. </w:t>
      </w:r>
    </w:p>
    <w:p w:rsidR="002167F1" w:rsidRDefault="002167F1">
      <w:pPr>
        <w:spacing w:line="360" w:lineRule="auto"/>
        <w:ind w:firstLine="540"/>
        <w:jc w:val="both"/>
        <w:rPr>
          <w:color w:val="000000"/>
          <w:sz w:val="28"/>
        </w:rPr>
      </w:pPr>
      <w:r>
        <w:rPr>
          <w:color w:val="000000"/>
          <w:sz w:val="28"/>
        </w:rPr>
        <w:t xml:space="preserve">Исходя из специфики своей магистерской работы (синтез, экспериментальное определение состава, термомеханический и термогравиметрический анализ) для обработки данных мной был выбран пакет </w:t>
      </w:r>
      <w:r>
        <w:rPr>
          <w:color w:val="000000"/>
          <w:sz w:val="28"/>
          <w:lang w:val="en-US"/>
        </w:rPr>
        <w:t>Origin</w:t>
      </w:r>
      <w:r>
        <w:rPr>
          <w:color w:val="000000"/>
          <w:sz w:val="28"/>
        </w:rPr>
        <w:t xml:space="preserve">, поскольку он обладает необходимым набором функций, достаточно прост и понятен в использовании, что и было показано на примерах. </w:t>
      </w:r>
    </w:p>
    <w:p w:rsidR="002167F1" w:rsidRDefault="002167F1">
      <w:pPr>
        <w:pStyle w:val="2"/>
      </w:pPr>
      <w:r>
        <w:br w:type="page"/>
      </w:r>
      <w:bookmarkStart w:id="9" w:name="_Toc155981929"/>
      <w:r>
        <w:t>Список литературы.</w:t>
      </w:r>
      <w:bookmarkEnd w:id="9"/>
    </w:p>
    <w:p w:rsidR="002167F1" w:rsidRDefault="002167F1" w:rsidP="00EE3C42">
      <w:pPr>
        <w:numPr>
          <w:ilvl w:val="0"/>
          <w:numId w:val="12"/>
        </w:numPr>
        <w:tabs>
          <w:tab w:val="clear" w:pos="720"/>
          <w:tab w:val="num" w:pos="540"/>
        </w:tabs>
        <w:spacing w:line="360" w:lineRule="auto"/>
        <w:ind w:left="540" w:hanging="540"/>
        <w:jc w:val="both"/>
        <w:rPr>
          <w:sz w:val="28"/>
        </w:rPr>
      </w:pPr>
      <w:r>
        <w:rPr>
          <w:sz w:val="28"/>
        </w:rPr>
        <w:t xml:space="preserve">Мурашкин С. Рисуем данные. Системы визуализации // </w:t>
      </w:r>
      <w:r w:rsidRPr="00921065">
        <w:rPr>
          <w:sz w:val="28"/>
          <w:lang w:val="en-US"/>
        </w:rPr>
        <w:t>http</w:t>
      </w:r>
      <w:r w:rsidRPr="00921065">
        <w:rPr>
          <w:sz w:val="28"/>
        </w:rPr>
        <w:t>://</w:t>
      </w:r>
      <w:r w:rsidRPr="00921065">
        <w:rPr>
          <w:sz w:val="28"/>
          <w:lang w:val="en-US"/>
        </w:rPr>
        <w:t>chemicsoft</w:t>
      </w:r>
      <w:r w:rsidRPr="00921065">
        <w:rPr>
          <w:sz w:val="28"/>
        </w:rPr>
        <w:t>.</w:t>
      </w:r>
      <w:r w:rsidRPr="00921065">
        <w:rPr>
          <w:sz w:val="28"/>
          <w:lang w:val="en-US"/>
        </w:rPr>
        <w:t>chat</w:t>
      </w:r>
      <w:r w:rsidRPr="00921065">
        <w:rPr>
          <w:sz w:val="28"/>
        </w:rPr>
        <w:t>.</w:t>
      </w:r>
      <w:r w:rsidRPr="00921065">
        <w:rPr>
          <w:sz w:val="28"/>
          <w:lang w:val="en-US"/>
        </w:rPr>
        <w:t>ru</w:t>
      </w:r>
      <w:r w:rsidRPr="00921065">
        <w:rPr>
          <w:sz w:val="28"/>
        </w:rPr>
        <w:t>/</w:t>
      </w:r>
      <w:r w:rsidRPr="00921065">
        <w:rPr>
          <w:sz w:val="28"/>
          <w:lang w:val="en-US"/>
        </w:rPr>
        <w:t>drugie</w:t>
      </w:r>
      <w:r w:rsidRPr="00921065">
        <w:rPr>
          <w:sz w:val="28"/>
        </w:rPr>
        <w:t>10.</w:t>
      </w:r>
      <w:r w:rsidRPr="00921065">
        <w:rPr>
          <w:sz w:val="28"/>
          <w:lang w:val="en-US"/>
        </w:rPr>
        <w:t>htm</w:t>
      </w:r>
      <w:r>
        <w:rPr>
          <w:sz w:val="28"/>
        </w:rPr>
        <w:t xml:space="preserve"> (1</w:t>
      </w:r>
      <w:r w:rsidR="00064A3D">
        <w:rPr>
          <w:sz w:val="28"/>
        </w:rPr>
        <w:t>1</w:t>
      </w:r>
      <w:r>
        <w:rPr>
          <w:sz w:val="28"/>
        </w:rPr>
        <w:t>.12.200</w:t>
      </w:r>
      <w:r w:rsidR="00064A3D">
        <w:rPr>
          <w:sz w:val="28"/>
        </w:rPr>
        <w:t>8</w:t>
      </w:r>
      <w:r>
        <w:rPr>
          <w:sz w:val="28"/>
        </w:rPr>
        <w:t>)</w:t>
      </w:r>
    </w:p>
    <w:p w:rsidR="002167F1" w:rsidRDefault="002167F1" w:rsidP="00EE3C42">
      <w:pPr>
        <w:numPr>
          <w:ilvl w:val="0"/>
          <w:numId w:val="12"/>
        </w:numPr>
        <w:tabs>
          <w:tab w:val="clear" w:pos="720"/>
          <w:tab w:val="num" w:pos="540"/>
        </w:tabs>
        <w:spacing w:line="360" w:lineRule="auto"/>
        <w:ind w:left="540" w:hanging="540"/>
        <w:jc w:val="both"/>
        <w:rPr>
          <w:sz w:val="28"/>
          <w:lang w:val="en-US"/>
        </w:rPr>
      </w:pPr>
      <w:r>
        <w:rPr>
          <w:sz w:val="28"/>
        </w:rPr>
        <w:t>Пакет</w:t>
      </w:r>
      <w:r>
        <w:rPr>
          <w:sz w:val="28"/>
          <w:lang w:val="en-US"/>
        </w:rPr>
        <w:t xml:space="preserve"> “Origin” // </w:t>
      </w:r>
      <w:hyperlink r:id="rId15" w:anchor="bad" w:history="1">
        <w:r w:rsidRPr="00EE3C42">
          <w:rPr>
            <w:rStyle w:val="a5"/>
            <w:color w:val="0070C0"/>
            <w:sz w:val="28"/>
            <w:u w:val="none"/>
            <w:lang w:val="en-US"/>
          </w:rPr>
          <w:t>http://helplab1.narod.ru/Origin.htm#bad</w:t>
        </w:r>
      </w:hyperlink>
      <w:r>
        <w:rPr>
          <w:sz w:val="28"/>
          <w:lang w:val="en-US"/>
        </w:rPr>
        <w:t xml:space="preserve"> (</w:t>
      </w:r>
      <w:r w:rsidR="00DB6F98" w:rsidRPr="00DB6F98">
        <w:rPr>
          <w:sz w:val="28"/>
          <w:lang w:val="en-US"/>
        </w:rPr>
        <w:t>11</w:t>
      </w:r>
      <w:r>
        <w:rPr>
          <w:sz w:val="28"/>
          <w:lang w:val="en-US"/>
        </w:rPr>
        <w:t>.12.200</w:t>
      </w:r>
      <w:r w:rsidR="00DB6F98" w:rsidRPr="00DB6F98">
        <w:rPr>
          <w:sz w:val="28"/>
          <w:lang w:val="en-US"/>
        </w:rPr>
        <w:t>8</w:t>
      </w:r>
      <w:r>
        <w:rPr>
          <w:sz w:val="28"/>
          <w:lang w:val="en-US"/>
        </w:rPr>
        <w:t>)</w:t>
      </w:r>
    </w:p>
    <w:p w:rsidR="002167F1" w:rsidRDefault="002167F1" w:rsidP="00EE3C42">
      <w:pPr>
        <w:numPr>
          <w:ilvl w:val="0"/>
          <w:numId w:val="12"/>
        </w:numPr>
        <w:tabs>
          <w:tab w:val="clear" w:pos="720"/>
          <w:tab w:val="num" w:pos="540"/>
        </w:tabs>
        <w:spacing w:line="360" w:lineRule="auto"/>
        <w:ind w:left="540" w:hanging="540"/>
        <w:jc w:val="both"/>
        <w:rPr>
          <w:sz w:val="28"/>
          <w:lang w:val="en-US"/>
        </w:rPr>
      </w:pPr>
      <w:r>
        <w:rPr>
          <w:sz w:val="28"/>
          <w:lang w:val="en-US"/>
        </w:rPr>
        <w:t>OriginLab. Products: Origin //</w:t>
      </w:r>
      <w:r w:rsidR="00EE3C42" w:rsidRPr="00921065">
        <w:rPr>
          <w:sz w:val="28"/>
          <w:lang w:val="en-US"/>
        </w:rPr>
        <w:t>http://www.originlab.com/index.aspx?s=8&amp;lm=169</w:t>
      </w:r>
      <w:r>
        <w:rPr>
          <w:sz w:val="28"/>
          <w:lang w:val="en-US"/>
        </w:rPr>
        <w:t xml:space="preserve"> (</w:t>
      </w:r>
      <w:r w:rsidR="00177E2D">
        <w:rPr>
          <w:sz w:val="28"/>
          <w:lang w:val="en-US"/>
        </w:rPr>
        <w:t>1</w:t>
      </w:r>
      <w:r w:rsidR="00177E2D" w:rsidRPr="00177E2D">
        <w:rPr>
          <w:sz w:val="28"/>
          <w:lang w:val="en-US"/>
        </w:rPr>
        <w:t>7</w:t>
      </w:r>
      <w:r w:rsidR="00177E2D">
        <w:rPr>
          <w:sz w:val="28"/>
          <w:lang w:val="en-US"/>
        </w:rPr>
        <w:t>.</w:t>
      </w:r>
      <w:r w:rsidR="00177E2D" w:rsidRPr="00177E2D">
        <w:rPr>
          <w:sz w:val="28"/>
          <w:lang w:val="en-US"/>
        </w:rPr>
        <w:t>10</w:t>
      </w:r>
      <w:r w:rsidR="00177E2D">
        <w:rPr>
          <w:sz w:val="28"/>
          <w:lang w:val="en-US"/>
        </w:rPr>
        <w:t>.200</w:t>
      </w:r>
      <w:r w:rsidR="00177E2D" w:rsidRPr="00641218">
        <w:rPr>
          <w:sz w:val="28"/>
          <w:lang w:val="en-US"/>
        </w:rPr>
        <w:t>8</w:t>
      </w:r>
      <w:r>
        <w:rPr>
          <w:sz w:val="28"/>
          <w:lang w:val="en-US"/>
        </w:rPr>
        <w:t>)</w:t>
      </w:r>
    </w:p>
    <w:p w:rsidR="002167F1" w:rsidRDefault="002167F1" w:rsidP="00EE3C42">
      <w:pPr>
        <w:numPr>
          <w:ilvl w:val="0"/>
          <w:numId w:val="12"/>
        </w:numPr>
        <w:tabs>
          <w:tab w:val="clear" w:pos="720"/>
          <w:tab w:val="num" w:pos="540"/>
        </w:tabs>
        <w:spacing w:line="360" w:lineRule="auto"/>
        <w:ind w:left="540" w:hanging="540"/>
        <w:jc w:val="both"/>
        <w:rPr>
          <w:sz w:val="28"/>
        </w:rPr>
      </w:pPr>
      <w:r>
        <w:rPr>
          <w:sz w:val="28"/>
        </w:rPr>
        <w:t xml:space="preserve">Саймон Б. Там, где бессилен </w:t>
      </w:r>
      <w:r>
        <w:rPr>
          <w:sz w:val="28"/>
          <w:lang w:val="en-US"/>
        </w:rPr>
        <w:t>Excel</w:t>
      </w:r>
      <w:r>
        <w:rPr>
          <w:sz w:val="28"/>
        </w:rPr>
        <w:t xml:space="preserve">, </w:t>
      </w:r>
      <w:r>
        <w:rPr>
          <w:sz w:val="28"/>
          <w:lang w:val="en-US"/>
        </w:rPr>
        <w:t>Origin</w:t>
      </w:r>
      <w:r>
        <w:rPr>
          <w:sz w:val="28"/>
        </w:rPr>
        <w:t xml:space="preserve"> 7 в своей стихии // </w:t>
      </w:r>
      <w:r w:rsidR="00FD0243" w:rsidRPr="00FD0243">
        <w:rPr>
          <w:sz w:val="28"/>
          <w:lang w:val="en-US"/>
        </w:rPr>
        <w:t>http</w:t>
      </w:r>
      <w:r w:rsidR="00FD0243" w:rsidRPr="00FD0243">
        <w:rPr>
          <w:sz w:val="28"/>
        </w:rPr>
        <w:t>://</w:t>
      </w:r>
      <w:r w:rsidR="00FD0243" w:rsidRPr="00FD0243">
        <w:rPr>
          <w:sz w:val="28"/>
          <w:lang w:val="en-US"/>
        </w:rPr>
        <w:t>www</w:t>
      </w:r>
      <w:r w:rsidR="00FD0243" w:rsidRPr="00FD0243">
        <w:rPr>
          <w:sz w:val="28"/>
        </w:rPr>
        <w:t>.</w:t>
      </w:r>
      <w:r w:rsidR="00FD0243" w:rsidRPr="00FD0243">
        <w:rPr>
          <w:sz w:val="28"/>
          <w:lang w:val="en-US"/>
        </w:rPr>
        <w:t>pcmag</w:t>
      </w:r>
      <w:r w:rsidR="00FD0243" w:rsidRPr="00FD0243">
        <w:rPr>
          <w:sz w:val="28"/>
        </w:rPr>
        <w:t>.</w:t>
      </w:r>
      <w:r w:rsidR="00FD0243" w:rsidRPr="00FD0243">
        <w:rPr>
          <w:sz w:val="28"/>
          <w:lang w:val="en-US"/>
        </w:rPr>
        <w:t>ru</w:t>
      </w:r>
      <w:r w:rsidR="00FD0243" w:rsidRPr="00FD0243">
        <w:rPr>
          <w:sz w:val="28"/>
        </w:rPr>
        <w:t>/</w:t>
      </w:r>
      <w:r w:rsidR="00FD0243" w:rsidRPr="00FD0243">
        <w:rPr>
          <w:sz w:val="28"/>
          <w:lang w:val="en-US"/>
        </w:rPr>
        <w:t>issues</w:t>
      </w:r>
      <w:r w:rsidR="00FD0243" w:rsidRPr="00FD0243">
        <w:rPr>
          <w:sz w:val="28"/>
        </w:rPr>
        <w:t>/</w:t>
      </w:r>
      <w:r w:rsidR="00FD0243" w:rsidRPr="00FD0243">
        <w:rPr>
          <w:sz w:val="28"/>
          <w:lang w:val="en-US"/>
        </w:rPr>
        <w:t>detail</w:t>
      </w:r>
      <w:r w:rsidR="00FD0243" w:rsidRPr="00FD0243">
        <w:rPr>
          <w:sz w:val="28"/>
        </w:rPr>
        <w:t>.</w:t>
      </w:r>
      <w:r w:rsidR="00FD0243" w:rsidRPr="00FD0243">
        <w:rPr>
          <w:sz w:val="28"/>
          <w:lang w:val="en-US"/>
        </w:rPr>
        <w:t>php</w:t>
      </w:r>
      <w:r w:rsidR="00FD0243" w:rsidRPr="00FD0243">
        <w:rPr>
          <w:sz w:val="28"/>
        </w:rPr>
        <w:t>?</w:t>
      </w:r>
      <w:r w:rsidR="00FD0243" w:rsidRPr="00FD0243">
        <w:rPr>
          <w:sz w:val="28"/>
          <w:lang w:val="en-US"/>
        </w:rPr>
        <w:t>ID</w:t>
      </w:r>
      <w:r w:rsidR="00FD0243" w:rsidRPr="00FD0243">
        <w:rPr>
          <w:sz w:val="28"/>
        </w:rPr>
        <w:t>=7867&amp;</w:t>
      </w:r>
      <w:r w:rsidR="00FD0243" w:rsidRPr="00FD0243">
        <w:rPr>
          <w:sz w:val="28"/>
          <w:lang w:val="en-US"/>
        </w:rPr>
        <w:t>phrase</w:t>
      </w:r>
      <w:r w:rsidR="00FD0243" w:rsidRPr="00FD0243">
        <w:rPr>
          <w:sz w:val="28"/>
        </w:rPr>
        <w:t>_</w:t>
      </w:r>
      <w:r w:rsidR="00FD0243" w:rsidRPr="00FD0243">
        <w:rPr>
          <w:sz w:val="28"/>
          <w:lang w:val="en-US"/>
        </w:rPr>
        <w:t>id</w:t>
      </w:r>
      <w:r w:rsidR="00FD0243" w:rsidRPr="00FD0243">
        <w:rPr>
          <w:sz w:val="28"/>
        </w:rPr>
        <w:t>=1732207</w:t>
      </w:r>
      <w:r>
        <w:rPr>
          <w:sz w:val="28"/>
        </w:rPr>
        <w:t xml:space="preserve"> (1</w:t>
      </w:r>
      <w:r w:rsidR="00FD0243">
        <w:rPr>
          <w:sz w:val="28"/>
        </w:rPr>
        <w:t>1</w:t>
      </w:r>
      <w:r>
        <w:rPr>
          <w:sz w:val="28"/>
        </w:rPr>
        <w:t>.12.200</w:t>
      </w:r>
      <w:r w:rsidR="00FD0243">
        <w:rPr>
          <w:sz w:val="28"/>
        </w:rPr>
        <w:t>8</w:t>
      </w:r>
      <w:r>
        <w:rPr>
          <w:sz w:val="28"/>
        </w:rPr>
        <w:t>)</w:t>
      </w:r>
    </w:p>
    <w:p w:rsidR="002167F1" w:rsidRDefault="002167F1">
      <w:pPr>
        <w:pStyle w:val="2"/>
      </w:pPr>
      <w:r>
        <w:br w:type="page"/>
      </w:r>
      <w:bookmarkStart w:id="10" w:name="_Toc155981930"/>
      <w:r>
        <w:t>Предметный указатель</w:t>
      </w:r>
      <w:bookmarkEnd w:id="10"/>
    </w:p>
    <w:p w:rsidR="002167F1" w:rsidRDefault="002167F1">
      <w:pPr>
        <w:spacing w:line="360" w:lineRule="auto"/>
        <w:rPr>
          <w:noProof/>
          <w:sz w:val="28"/>
          <w:szCs w:val="28"/>
        </w:rPr>
        <w:sectPr w:rsidR="002167F1">
          <w:headerReference w:type="even" r:id="rId16"/>
          <w:headerReference w:type="default" r:id="rId17"/>
          <w:pgSz w:w="11906" w:h="16838"/>
          <w:pgMar w:top="899" w:right="850" w:bottom="1134" w:left="1701" w:header="708" w:footer="708" w:gutter="0"/>
          <w:cols w:space="708"/>
          <w:titlePg/>
          <w:docGrid w:linePitch="360"/>
        </w:sectPr>
      </w:pPr>
      <w:r>
        <w:rPr>
          <w:sz w:val="28"/>
          <w:szCs w:val="28"/>
        </w:rPr>
        <w:fldChar w:fldCharType="begin"/>
      </w:r>
      <w:r>
        <w:rPr>
          <w:sz w:val="28"/>
          <w:szCs w:val="28"/>
        </w:rPr>
        <w:instrText xml:space="preserve"> INDEX \e "</w:instrText>
      </w:r>
      <w:r>
        <w:rPr>
          <w:sz w:val="28"/>
          <w:szCs w:val="28"/>
        </w:rPr>
        <w:tab/>
        <w:instrText xml:space="preserve">" \h "A" \c "1" \z "1049" </w:instrText>
      </w:r>
      <w:r>
        <w:rPr>
          <w:sz w:val="28"/>
          <w:szCs w:val="28"/>
        </w:rPr>
        <w:fldChar w:fldCharType="separate"/>
      </w:r>
    </w:p>
    <w:p w:rsidR="002167F1" w:rsidRDefault="002167F1">
      <w:pPr>
        <w:pStyle w:val="a3"/>
        <w:keepNext/>
        <w:tabs>
          <w:tab w:val="right" w:leader="dot" w:pos="9345"/>
        </w:tabs>
        <w:rPr>
          <w:rFonts w:ascii="Times New Roman" w:hAnsi="Times New Roman" w:cs="Times New Roman"/>
          <w:b w:val="0"/>
          <w:bCs w:val="0"/>
          <w:noProof/>
        </w:rPr>
      </w:pPr>
      <w:r>
        <w:rPr>
          <w:noProof/>
        </w:rPr>
        <w:t>E</w:t>
      </w:r>
    </w:p>
    <w:p w:rsidR="002167F1" w:rsidRDefault="002167F1">
      <w:pPr>
        <w:pStyle w:val="11"/>
        <w:tabs>
          <w:tab w:val="right" w:leader="dot" w:pos="9345"/>
        </w:tabs>
        <w:rPr>
          <w:noProof/>
        </w:rPr>
      </w:pPr>
      <w:r>
        <w:rPr>
          <w:noProof/>
          <w:lang w:val="en-US"/>
        </w:rPr>
        <w:t>Excel</w:t>
      </w:r>
      <w:r>
        <w:rPr>
          <w:noProof/>
        </w:rPr>
        <w:tab/>
        <w:t>4, 8, 9, 12, 16</w:t>
      </w:r>
    </w:p>
    <w:p w:rsidR="002167F1" w:rsidRDefault="002167F1">
      <w:pPr>
        <w:pStyle w:val="a3"/>
        <w:keepNext/>
        <w:tabs>
          <w:tab w:val="right" w:leader="dot" w:pos="9345"/>
        </w:tabs>
        <w:rPr>
          <w:rFonts w:ascii="Times New Roman" w:hAnsi="Times New Roman" w:cs="Times New Roman"/>
          <w:b w:val="0"/>
          <w:bCs w:val="0"/>
          <w:noProof/>
        </w:rPr>
      </w:pPr>
      <w:r>
        <w:rPr>
          <w:noProof/>
        </w:rPr>
        <w:t>O</w:t>
      </w:r>
    </w:p>
    <w:p w:rsidR="002167F1" w:rsidRDefault="002167F1">
      <w:pPr>
        <w:pStyle w:val="11"/>
        <w:tabs>
          <w:tab w:val="right" w:leader="dot" w:pos="9345"/>
        </w:tabs>
        <w:rPr>
          <w:noProof/>
        </w:rPr>
      </w:pPr>
      <w:r>
        <w:rPr>
          <w:noProof/>
          <w:lang w:val="en-US"/>
        </w:rPr>
        <w:t>Origin</w:t>
      </w:r>
      <w:r>
        <w:rPr>
          <w:noProof/>
        </w:rPr>
        <w:tab/>
        <w:t>5, 6, 7, 8, 9, 10, 12, 13, 14, 15, 16</w:t>
      </w:r>
    </w:p>
    <w:p w:rsidR="002167F1" w:rsidRDefault="002167F1">
      <w:pPr>
        <w:pStyle w:val="a3"/>
        <w:keepNext/>
        <w:tabs>
          <w:tab w:val="right" w:leader="dot" w:pos="9345"/>
        </w:tabs>
        <w:rPr>
          <w:rFonts w:ascii="Times New Roman" w:hAnsi="Times New Roman" w:cs="Times New Roman"/>
          <w:b w:val="0"/>
          <w:bCs w:val="0"/>
          <w:noProof/>
        </w:rPr>
      </w:pPr>
      <w:r>
        <w:rPr>
          <w:noProof/>
        </w:rPr>
        <w:t>П</w:t>
      </w:r>
    </w:p>
    <w:p w:rsidR="002167F1" w:rsidRDefault="002167F1">
      <w:pPr>
        <w:pStyle w:val="11"/>
        <w:tabs>
          <w:tab w:val="right" w:leader="dot" w:pos="9345"/>
        </w:tabs>
        <w:rPr>
          <w:noProof/>
          <w:lang w:val="en-US"/>
        </w:rPr>
      </w:pPr>
      <w:r>
        <w:rPr>
          <w:noProof/>
        </w:rPr>
        <w:t>пакет</w:t>
      </w:r>
      <w:r>
        <w:rPr>
          <w:noProof/>
        </w:rPr>
        <w:tab/>
      </w:r>
      <w:r>
        <w:rPr>
          <w:noProof/>
          <w:lang w:val="en-US"/>
        </w:rPr>
        <w:t xml:space="preserve">12, </w:t>
      </w:r>
      <w:r>
        <w:rPr>
          <w:noProof/>
        </w:rPr>
        <w:t>14, 15</w:t>
      </w:r>
      <w:r>
        <w:rPr>
          <w:noProof/>
          <w:lang w:val="en-US"/>
        </w:rPr>
        <w:t>, 16</w:t>
      </w:r>
    </w:p>
    <w:p w:rsidR="002167F1" w:rsidRDefault="002167F1">
      <w:pPr>
        <w:pStyle w:val="11"/>
        <w:tabs>
          <w:tab w:val="right" w:leader="dot" w:pos="9345"/>
        </w:tabs>
        <w:rPr>
          <w:noProof/>
          <w:lang w:val="en-US"/>
        </w:rPr>
      </w:pPr>
      <w:r>
        <w:rPr>
          <w:noProof/>
        </w:rPr>
        <w:t>программа</w:t>
      </w:r>
      <w:r>
        <w:rPr>
          <w:noProof/>
        </w:rPr>
        <w:tab/>
      </w:r>
      <w:r>
        <w:rPr>
          <w:noProof/>
          <w:lang w:val="en-US"/>
        </w:rPr>
        <w:t xml:space="preserve">4, </w:t>
      </w:r>
      <w:r>
        <w:rPr>
          <w:noProof/>
        </w:rPr>
        <w:t>5, 6, 7, 9</w:t>
      </w:r>
      <w:r>
        <w:rPr>
          <w:noProof/>
          <w:lang w:val="en-US"/>
        </w:rPr>
        <w:t>, 15</w:t>
      </w:r>
    </w:p>
    <w:p w:rsidR="002167F1" w:rsidRDefault="002167F1">
      <w:pPr>
        <w:pStyle w:val="a3"/>
        <w:keepNext/>
        <w:tabs>
          <w:tab w:val="right" w:leader="dot" w:pos="9345"/>
        </w:tabs>
        <w:rPr>
          <w:rFonts w:ascii="Times New Roman" w:hAnsi="Times New Roman" w:cs="Times New Roman"/>
          <w:b w:val="0"/>
          <w:bCs w:val="0"/>
          <w:noProof/>
        </w:rPr>
      </w:pPr>
      <w:r>
        <w:rPr>
          <w:noProof/>
        </w:rPr>
        <w:t>Ф</w:t>
      </w:r>
    </w:p>
    <w:p w:rsidR="002167F1" w:rsidRDefault="002167F1">
      <w:pPr>
        <w:pStyle w:val="11"/>
        <w:tabs>
          <w:tab w:val="right" w:leader="dot" w:pos="9345"/>
        </w:tabs>
        <w:rPr>
          <w:noProof/>
        </w:rPr>
      </w:pPr>
      <w:r>
        <w:rPr>
          <w:noProof/>
        </w:rPr>
        <w:t>файл</w:t>
      </w:r>
      <w:r>
        <w:rPr>
          <w:noProof/>
        </w:rPr>
        <w:tab/>
        <w:t>6, 7, 8, 9</w:t>
      </w:r>
    </w:p>
    <w:p w:rsidR="002167F1" w:rsidRDefault="002167F1">
      <w:pPr>
        <w:pStyle w:val="11"/>
        <w:tabs>
          <w:tab w:val="right" w:leader="dot" w:pos="9345"/>
        </w:tabs>
        <w:rPr>
          <w:noProof/>
        </w:rPr>
      </w:pPr>
      <w:r>
        <w:rPr>
          <w:noProof/>
        </w:rPr>
        <w:t>форматирование</w:t>
      </w:r>
      <w:r>
        <w:rPr>
          <w:noProof/>
        </w:rPr>
        <w:tab/>
        <w:t>8, 13</w:t>
      </w:r>
    </w:p>
    <w:p w:rsidR="002167F1" w:rsidRDefault="002167F1">
      <w:pPr>
        <w:pStyle w:val="a3"/>
        <w:keepNext/>
        <w:tabs>
          <w:tab w:val="right" w:leader="dot" w:pos="9345"/>
        </w:tabs>
        <w:rPr>
          <w:rFonts w:ascii="Times New Roman" w:hAnsi="Times New Roman" w:cs="Times New Roman"/>
          <w:b w:val="0"/>
          <w:bCs w:val="0"/>
          <w:noProof/>
        </w:rPr>
      </w:pPr>
      <w:r>
        <w:rPr>
          <w:noProof/>
        </w:rPr>
        <w:t>Х</w:t>
      </w:r>
    </w:p>
    <w:p w:rsidR="002167F1" w:rsidRDefault="002167F1">
      <w:pPr>
        <w:pStyle w:val="11"/>
        <w:tabs>
          <w:tab w:val="right" w:leader="dot" w:pos="9345"/>
        </w:tabs>
        <w:rPr>
          <w:noProof/>
        </w:rPr>
      </w:pPr>
      <w:r>
        <w:rPr>
          <w:noProof/>
        </w:rPr>
        <w:t>химия</w:t>
      </w:r>
      <w:r>
        <w:rPr>
          <w:noProof/>
        </w:rPr>
        <w:tab/>
        <w:t>4, 5, 8, 9, 13, 15</w:t>
      </w:r>
    </w:p>
    <w:p w:rsidR="002167F1" w:rsidRDefault="002167F1">
      <w:pPr>
        <w:spacing w:line="360" w:lineRule="auto"/>
        <w:rPr>
          <w:noProof/>
          <w:sz w:val="28"/>
          <w:szCs w:val="28"/>
        </w:rPr>
        <w:sectPr w:rsidR="002167F1">
          <w:type w:val="continuous"/>
          <w:pgSz w:w="11906" w:h="16838"/>
          <w:pgMar w:top="899" w:right="850" w:bottom="1134" w:left="1701" w:header="708" w:footer="708" w:gutter="0"/>
          <w:cols w:space="720"/>
          <w:docGrid w:linePitch="360"/>
        </w:sectPr>
      </w:pPr>
    </w:p>
    <w:p w:rsidR="002167F1" w:rsidRDefault="002167F1">
      <w:pPr>
        <w:spacing w:line="360" w:lineRule="auto"/>
        <w:rPr>
          <w:sz w:val="28"/>
          <w:szCs w:val="28"/>
        </w:rPr>
      </w:pPr>
      <w:r>
        <w:rPr>
          <w:sz w:val="28"/>
          <w:szCs w:val="28"/>
        </w:rPr>
        <w:fldChar w:fldCharType="end"/>
      </w:r>
    </w:p>
    <w:p w:rsidR="002167F1" w:rsidRDefault="002167F1">
      <w:pPr>
        <w:pStyle w:val="1"/>
        <w:rPr>
          <w:szCs w:val="28"/>
        </w:rPr>
      </w:pPr>
      <w:r>
        <w:rPr>
          <w:szCs w:val="28"/>
        </w:rPr>
        <w:br w:type="page"/>
      </w:r>
      <w:bookmarkStart w:id="11" w:name="_Toc155981931"/>
      <w:r>
        <w:t>Интернет-ресурсы в предметной области исследования</w:t>
      </w:r>
      <w:bookmarkEnd w:id="11"/>
    </w:p>
    <w:p w:rsidR="002167F1" w:rsidRDefault="002167F1">
      <w:pPr>
        <w:autoSpaceDE w:val="0"/>
        <w:autoSpaceDN w:val="0"/>
        <w:adjustRightInd w:val="0"/>
        <w:rPr>
          <w:rFonts w:ascii="Tahoma" w:hAnsi="Tahoma" w:cs="Tahoma"/>
          <w:color w:val="000000"/>
          <w:sz w:val="18"/>
          <w:szCs w:val="18"/>
        </w:rPr>
      </w:pP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Pr>
          <w:rFonts w:cs="Tahoma"/>
          <w:color w:val="000000"/>
          <w:sz w:val="28"/>
          <w:szCs w:val="18"/>
        </w:rPr>
        <w:t>http://www.sciencedirect.com;</w:t>
      </w:r>
    </w:p>
    <w:p w:rsidR="002167F1" w:rsidRDefault="002167F1">
      <w:pPr>
        <w:spacing w:line="360" w:lineRule="auto"/>
        <w:jc w:val="both"/>
        <w:rPr>
          <w:rFonts w:cs="Tahoma"/>
          <w:color w:val="000000"/>
          <w:sz w:val="28"/>
          <w:szCs w:val="18"/>
        </w:rPr>
      </w:pPr>
      <w:r>
        <w:rPr>
          <w:rFonts w:cs="Tahoma"/>
          <w:color w:val="000000"/>
          <w:sz w:val="28"/>
          <w:szCs w:val="18"/>
        </w:rPr>
        <w:t xml:space="preserve">Сайт издательства </w:t>
      </w:r>
      <w:r>
        <w:rPr>
          <w:rFonts w:cs="Tahoma"/>
          <w:color w:val="000000"/>
          <w:sz w:val="28"/>
          <w:szCs w:val="18"/>
          <w:lang w:val="en-US"/>
        </w:rPr>
        <w:t>Elsevier</w:t>
      </w:r>
      <w:r>
        <w:rPr>
          <w:rFonts w:cs="Tahoma"/>
          <w:color w:val="000000"/>
          <w:sz w:val="28"/>
          <w:szCs w:val="18"/>
        </w:rPr>
        <w:t>. Содержит резюме всех статей различных журналов данного издательства. Доступ к полнотекстовым версиям можно получить в библиотеке Академии Наук.</w:t>
      </w:r>
    </w:p>
    <w:p w:rsidR="002167F1" w:rsidRDefault="00921065">
      <w:pPr>
        <w:numPr>
          <w:ilvl w:val="0"/>
          <w:numId w:val="15"/>
        </w:numPr>
        <w:tabs>
          <w:tab w:val="clear" w:pos="720"/>
          <w:tab w:val="num" w:pos="540"/>
        </w:tabs>
        <w:spacing w:line="360" w:lineRule="auto"/>
        <w:ind w:left="540" w:hanging="540"/>
        <w:jc w:val="both"/>
        <w:rPr>
          <w:rFonts w:cs="Tahoma"/>
          <w:sz w:val="28"/>
          <w:szCs w:val="18"/>
        </w:rPr>
      </w:pPr>
      <w:hyperlink r:id="rId18" w:history="1">
        <w:r w:rsidR="002167F1">
          <w:rPr>
            <w:rStyle w:val="a5"/>
            <w:rFonts w:cs="Tahoma"/>
            <w:color w:val="auto"/>
            <w:sz w:val="28"/>
            <w:szCs w:val="18"/>
            <w:u w:val="none"/>
          </w:rPr>
          <w:t>http://www.elsevier.com/wps/find/homepage.cws_home</w:t>
        </w:r>
      </w:hyperlink>
      <w:r w:rsidR="002167F1">
        <w:rPr>
          <w:rFonts w:cs="Tahoma"/>
          <w:sz w:val="28"/>
          <w:szCs w:val="18"/>
        </w:rPr>
        <w:t>;</w:t>
      </w:r>
    </w:p>
    <w:p w:rsidR="002167F1" w:rsidRDefault="002167F1">
      <w:pPr>
        <w:spacing w:line="360" w:lineRule="auto"/>
        <w:jc w:val="both"/>
        <w:rPr>
          <w:rFonts w:cs="Tahoma"/>
          <w:color w:val="000000"/>
          <w:sz w:val="28"/>
          <w:szCs w:val="18"/>
        </w:rPr>
      </w:pPr>
      <w:r>
        <w:rPr>
          <w:rFonts w:cs="Tahoma"/>
          <w:color w:val="000000"/>
          <w:sz w:val="28"/>
          <w:szCs w:val="18"/>
        </w:rPr>
        <w:t>Также сайт одноименного издательства. Отличается он системой каталогизации и спецификой направленности. Доступ к полнотекстовым документам можно получить в библиотеке Академии наук.</w:t>
      </w: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Pr>
          <w:rFonts w:cs="Tahoma"/>
          <w:color w:val="000000"/>
          <w:sz w:val="28"/>
          <w:szCs w:val="18"/>
        </w:rPr>
        <w:t>http://www.e-library.com;</w:t>
      </w:r>
    </w:p>
    <w:p w:rsidR="002167F1" w:rsidRDefault="002167F1">
      <w:pPr>
        <w:spacing w:line="360" w:lineRule="auto"/>
        <w:jc w:val="both"/>
        <w:rPr>
          <w:rFonts w:cs="Tahoma"/>
          <w:color w:val="000000"/>
          <w:sz w:val="28"/>
          <w:szCs w:val="18"/>
        </w:rPr>
      </w:pPr>
      <w:r>
        <w:rPr>
          <w:rFonts w:cs="Tahoma"/>
          <w:color w:val="000000"/>
          <w:sz w:val="28"/>
          <w:szCs w:val="18"/>
        </w:rPr>
        <w:t>Масса полезных статей в основном на английском языке. Доступ предоставляется только зарегистрированным пользователям. Наиболее полный доступ можно получить опять же в библиотеке Академии Наук.</w:t>
      </w: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Pr>
          <w:rFonts w:cs="Tahoma"/>
          <w:color w:val="000000"/>
          <w:sz w:val="28"/>
          <w:szCs w:val="18"/>
        </w:rPr>
        <w:t>http://www.scopus.com/scopus/home.url;</w:t>
      </w:r>
    </w:p>
    <w:p w:rsidR="002167F1" w:rsidRDefault="002167F1">
      <w:pPr>
        <w:pStyle w:val="32"/>
      </w:pPr>
      <w:r>
        <w:t>Самый мощный поисковик резюме. Кроме этого выдается ссылка на полнотекстовую версию файла или номер и название журнала, в котором приведена статья.</w:t>
      </w:r>
    </w:p>
    <w:p w:rsidR="002167F1" w:rsidRDefault="002167F1">
      <w:pPr>
        <w:numPr>
          <w:ilvl w:val="0"/>
          <w:numId w:val="15"/>
        </w:numPr>
        <w:tabs>
          <w:tab w:val="clear" w:pos="720"/>
          <w:tab w:val="num" w:pos="540"/>
        </w:tabs>
        <w:spacing w:line="360" w:lineRule="auto"/>
        <w:ind w:left="540" w:hanging="540"/>
        <w:jc w:val="both"/>
        <w:rPr>
          <w:rFonts w:cs="Tahoma"/>
          <w:sz w:val="28"/>
          <w:szCs w:val="18"/>
        </w:rPr>
      </w:pPr>
      <w:r w:rsidRPr="00921065">
        <w:rPr>
          <w:rFonts w:cs="Tahoma"/>
          <w:sz w:val="28"/>
          <w:szCs w:val="18"/>
        </w:rPr>
        <w:t>http://www.scirus.com/srsapp/</w:t>
      </w:r>
      <w:r>
        <w:rPr>
          <w:rFonts w:cs="Tahoma"/>
          <w:sz w:val="28"/>
          <w:szCs w:val="18"/>
        </w:rPr>
        <w:t>;</w:t>
      </w:r>
    </w:p>
    <w:p w:rsidR="002167F1" w:rsidRDefault="002167F1">
      <w:pPr>
        <w:spacing w:line="360" w:lineRule="auto"/>
        <w:jc w:val="both"/>
        <w:rPr>
          <w:rFonts w:cs="Tahoma"/>
          <w:color w:val="000000"/>
          <w:sz w:val="28"/>
          <w:szCs w:val="18"/>
        </w:rPr>
      </w:pPr>
      <w:r>
        <w:rPr>
          <w:rFonts w:cs="Tahoma"/>
          <w:color w:val="000000"/>
          <w:sz w:val="28"/>
          <w:szCs w:val="18"/>
        </w:rPr>
        <w:t>Еще один интересный поисковик исключительно научной информации. Охватывается широкий спектр иностранных журналов, однако не очень хорошо налажена систематизация.</w:t>
      </w: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Pr>
          <w:rFonts w:cs="Tahoma"/>
          <w:color w:val="000000"/>
          <w:sz w:val="28"/>
          <w:szCs w:val="18"/>
        </w:rPr>
        <w:t>http://www.chem.ac.ru/Chemistry/Soft/;</w:t>
      </w:r>
    </w:p>
    <w:p w:rsidR="002167F1" w:rsidRDefault="002167F1">
      <w:pPr>
        <w:spacing w:line="360" w:lineRule="auto"/>
        <w:jc w:val="both"/>
        <w:rPr>
          <w:rFonts w:cs="Tahoma"/>
          <w:color w:val="000000"/>
          <w:sz w:val="28"/>
          <w:szCs w:val="18"/>
        </w:rPr>
      </w:pPr>
      <w:r>
        <w:rPr>
          <w:rFonts w:cs="Tahoma"/>
          <w:color w:val="000000"/>
          <w:sz w:val="28"/>
          <w:szCs w:val="18"/>
        </w:rPr>
        <w:t>Незаменимый сайт для химиков. Приведены описания большого количества химических программ, а самое главное – ссылки сайтов, с которых их можно скачать.</w:t>
      </w: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Pr>
          <w:rFonts w:cs="Tahoma"/>
          <w:color w:val="000000"/>
          <w:sz w:val="28"/>
          <w:szCs w:val="18"/>
        </w:rPr>
        <w:t>http://chemicsoft.chat.ru/;</w:t>
      </w:r>
    </w:p>
    <w:p w:rsidR="002167F1" w:rsidRDefault="002167F1">
      <w:pPr>
        <w:spacing w:line="360" w:lineRule="auto"/>
        <w:jc w:val="both"/>
        <w:rPr>
          <w:rFonts w:cs="Tahoma"/>
          <w:color w:val="000000"/>
          <w:sz w:val="28"/>
          <w:szCs w:val="18"/>
        </w:rPr>
      </w:pPr>
      <w:r>
        <w:rPr>
          <w:rFonts w:cs="Tahoma"/>
          <w:color w:val="000000"/>
          <w:sz w:val="28"/>
          <w:szCs w:val="18"/>
        </w:rPr>
        <w:t>Сайт, на котором выложено множество программ, Полезных для химиков. Предоставляется возможность их прямого скачивания, что, безусловно, экономит время и деньги.</w:t>
      </w:r>
    </w:p>
    <w:p w:rsidR="002167F1" w:rsidRDefault="00921065">
      <w:pPr>
        <w:numPr>
          <w:ilvl w:val="0"/>
          <w:numId w:val="15"/>
        </w:numPr>
        <w:tabs>
          <w:tab w:val="clear" w:pos="720"/>
          <w:tab w:val="num" w:pos="540"/>
        </w:tabs>
        <w:spacing w:line="360" w:lineRule="auto"/>
        <w:ind w:left="540" w:hanging="540"/>
        <w:jc w:val="both"/>
        <w:rPr>
          <w:rFonts w:cs="Tahoma"/>
          <w:color w:val="000000"/>
          <w:sz w:val="28"/>
          <w:szCs w:val="18"/>
        </w:rPr>
      </w:pPr>
      <w:hyperlink r:id="rId19" w:history="1">
        <w:r w:rsidR="002167F1">
          <w:rPr>
            <w:rStyle w:val="a5"/>
            <w:rFonts w:cs="Tahoma"/>
            <w:color w:val="auto"/>
            <w:sz w:val="28"/>
            <w:szCs w:val="18"/>
            <w:u w:val="none"/>
          </w:rPr>
          <w:t>http://www.chemport.ru/</w:t>
        </w:r>
      </w:hyperlink>
      <w:r w:rsidR="002167F1">
        <w:rPr>
          <w:rFonts w:cs="Tahoma"/>
          <w:color w:val="000000"/>
          <w:sz w:val="28"/>
          <w:szCs w:val="18"/>
        </w:rPr>
        <w:t>;</w:t>
      </w:r>
    </w:p>
    <w:p w:rsidR="002167F1" w:rsidRDefault="002167F1">
      <w:pPr>
        <w:spacing w:line="360" w:lineRule="auto"/>
        <w:jc w:val="both"/>
        <w:rPr>
          <w:rFonts w:cs="Tahoma"/>
          <w:color w:val="000000"/>
          <w:sz w:val="28"/>
          <w:szCs w:val="18"/>
        </w:rPr>
      </w:pPr>
      <w:r>
        <w:rPr>
          <w:rFonts w:cs="Tahoma"/>
          <w:color w:val="000000"/>
          <w:sz w:val="28"/>
          <w:szCs w:val="18"/>
        </w:rPr>
        <w:t>Всегда есть последние новости о проводящихся конференциях и симпозиумах в России. И просто хороший познавательный сайт с точки зрения общего химического кругозора.</w:t>
      </w: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Pr>
          <w:rFonts w:cs="Tahoma"/>
          <w:color w:val="000000"/>
          <w:sz w:val="28"/>
          <w:szCs w:val="18"/>
        </w:rPr>
        <w:t>http://euch6f.chem.emory.edu/;</w:t>
      </w:r>
    </w:p>
    <w:p w:rsidR="002167F1" w:rsidRDefault="002167F1">
      <w:pPr>
        <w:pStyle w:val="22"/>
        <w:rPr>
          <w:rFonts w:cs="Tahoma"/>
          <w:color w:val="000000"/>
          <w:szCs w:val="18"/>
        </w:rPr>
      </w:pPr>
      <w:r>
        <w:t>Библиографическая база данных по органической химии, особое внимание методам синтеза, гетероциклическим соединениям, фотохимии, стереохимии, асимметричному синтезу и т.д.</w:t>
      </w: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sidRPr="00921065">
        <w:rPr>
          <w:rFonts w:cs="Tahoma"/>
          <w:sz w:val="28"/>
          <w:szCs w:val="18"/>
        </w:rPr>
        <w:t>http://www.liv.ac.uk/Chemistry/Links/links.html</w:t>
      </w:r>
      <w:r>
        <w:rPr>
          <w:rFonts w:cs="Tahoma"/>
          <w:color w:val="000000"/>
          <w:sz w:val="28"/>
          <w:szCs w:val="18"/>
        </w:rPr>
        <w:t>;</w:t>
      </w:r>
    </w:p>
    <w:p w:rsidR="002167F1" w:rsidRDefault="002167F1">
      <w:pPr>
        <w:spacing w:line="360" w:lineRule="auto"/>
        <w:jc w:val="both"/>
        <w:rPr>
          <w:rFonts w:cs="Tahoma"/>
          <w:color w:val="000000"/>
          <w:sz w:val="28"/>
          <w:szCs w:val="18"/>
        </w:rPr>
      </w:pPr>
      <w:r>
        <w:rPr>
          <w:rFonts w:cs="Tahoma"/>
          <w:color w:val="000000"/>
          <w:sz w:val="28"/>
          <w:szCs w:val="18"/>
        </w:rPr>
        <w:t xml:space="preserve">Страница химического факультета Ливерпуля. </w:t>
      </w:r>
      <w:r>
        <w:rPr>
          <w:sz w:val="28"/>
        </w:rPr>
        <w:t xml:space="preserve">Снабжена детальным рубрикатором, содержащим как тематическое деление, так и специальные </w:t>
      </w:r>
      <w:r w:rsidR="00B1532E">
        <w:rPr>
          <w:sz w:val="28"/>
        </w:rPr>
        <w:t>разделы о химических компаниях,</w:t>
      </w:r>
      <w:r>
        <w:rPr>
          <w:sz w:val="28"/>
        </w:rPr>
        <w:t xml:space="preserve"> химической информации, ссылки на другие указатели химических ресурсов.</w:t>
      </w:r>
    </w:p>
    <w:p w:rsidR="002167F1" w:rsidRDefault="002167F1">
      <w:pPr>
        <w:numPr>
          <w:ilvl w:val="0"/>
          <w:numId w:val="15"/>
        </w:numPr>
        <w:tabs>
          <w:tab w:val="clear" w:pos="720"/>
          <w:tab w:val="num" w:pos="540"/>
        </w:tabs>
        <w:spacing w:line="360" w:lineRule="auto"/>
        <w:ind w:left="540" w:hanging="540"/>
        <w:jc w:val="both"/>
        <w:rPr>
          <w:rFonts w:cs="Tahoma"/>
          <w:color w:val="000000"/>
          <w:sz w:val="28"/>
          <w:szCs w:val="18"/>
        </w:rPr>
      </w:pPr>
      <w:r>
        <w:rPr>
          <w:rFonts w:cs="Tahoma"/>
          <w:color w:val="000000"/>
          <w:sz w:val="28"/>
          <w:szCs w:val="18"/>
        </w:rPr>
        <w:t>http://www.chem.msu.su/rus/weldept.html;</w:t>
      </w:r>
    </w:p>
    <w:p w:rsidR="002167F1" w:rsidRDefault="002167F1">
      <w:pPr>
        <w:spacing w:line="360" w:lineRule="auto"/>
        <w:jc w:val="both"/>
        <w:rPr>
          <w:rFonts w:cs="Tahoma"/>
          <w:color w:val="000000"/>
          <w:sz w:val="28"/>
          <w:szCs w:val="18"/>
        </w:rPr>
      </w:pPr>
      <w:r>
        <w:rPr>
          <w:rFonts w:cs="Tahoma"/>
          <w:color w:val="000000"/>
          <w:sz w:val="28"/>
          <w:szCs w:val="18"/>
        </w:rPr>
        <w:t>Сайт химического факультета МГУ. Лучшие методические указания по синтезу высокомолекулярных соединений.</w:t>
      </w:r>
    </w:p>
    <w:p w:rsidR="002167F1" w:rsidRDefault="00921065">
      <w:pPr>
        <w:numPr>
          <w:ilvl w:val="0"/>
          <w:numId w:val="15"/>
        </w:numPr>
        <w:tabs>
          <w:tab w:val="clear" w:pos="720"/>
          <w:tab w:val="num" w:pos="567"/>
        </w:tabs>
        <w:spacing w:line="360" w:lineRule="auto"/>
        <w:ind w:left="567" w:hanging="567"/>
        <w:jc w:val="both"/>
        <w:rPr>
          <w:rFonts w:cs="Tahoma"/>
          <w:color w:val="000000"/>
          <w:sz w:val="28"/>
          <w:szCs w:val="18"/>
        </w:rPr>
      </w:pPr>
      <w:hyperlink r:id="rId20" w:history="1">
        <w:r w:rsidR="002167F1">
          <w:rPr>
            <w:rStyle w:val="a5"/>
            <w:rFonts w:cs="Tahoma"/>
            <w:color w:val="auto"/>
            <w:sz w:val="28"/>
            <w:szCs w:val="18"/>
            <w:u w:val="none"/>
          </w:rPr>
          <w:t>http://www.catalysis.nsk.su/internet/webchem.html</w:t>
        </w:r>
      </w:hyperlink>
      <w:r w:rsidR="002167F1">
        <w:rPr>
          <w:rFonts w:cs="Tahoma"/>
          <w:color w:val="000000"/>
          <w:sz w:val="28"/>
          <w:szCs w:val="18"/>
        </w:rPr>
        <w:t>;</w:t>
      </w:r>
    </w:p>
    <w:p w:rsidR="002167F1" w:rsidRDefault="002167F1">
      <w:pPr>
        <w:spacing w:line="360" w:lineRule="auto"/>
        <w:jc w:val="both"/>
        <w:rPr>
          <w:rFonts w:cs="Tahoma"/>
          <w:color w:val="000000"/>
          <w:sz w:val="28"/>
          <w:szCs w:val="18"/>
        </w:rPr>
      </w:pPr>
      <w:r>
        <w:rPr>
          <w:rFonts w:cs="Tahoma"/>
          <w:color w:val="000000"/>
          <w:sz w:val="28"/>
          <w:szCs w:val="18"/>
        </w:rPr>
        <w:t>Сайт содержит большое количество ссылок на ресурсы химических факультетов университетов всего мира.</w:t>
      </w:r>
    </w:p>
    <w:p w:rsidR="002167F1" w:rsidRDefault="002167F1">
      <w:pPr>
        <w:spacing w:line="360" w:lineRule="auto"/>
        <w:ind w:firstLine="540"/>
        <w:jc w:val="both"/>
        <w:rPr>
          <w:rFonts w:ascii="Tahoma" w:hAnsi="Tahoma" w:cs="Tahoma"/>
          <w:color w:val="000000"/>
          <w:sz w:val="18"/>
          <w:szCs w:val="18"/>
        </w:rPr>
      </w:pPr>
    </w:p>
    <w:p w:rsidR="002167F1" w:rsidRDefault="002167F1">
      <w:pPr>
        <w:spacing w:line="360" w:lineRule="auto"/>
        <w:ind w:firstLine="540"/>
        <w:jc w:val="both"/>
        <w:rPr>
          <w:rFonts w:ascii="Tahoma" w:hAnsi="Tahoma" w:cs="Tahoma"/>
          <w:color w:val="000000"/>
          <w:sz w:val="18"/>
          <w:szCs w:val="18"/>
        </w:rPr>
      </w:pPr>
    </w:p>
    <w:p w:rsidR="002167F1" w:rsidRDefault="002167F1">
      <w:pPr>
        <w:pStyle w:val="1"/>
        <w:rPr>
          <w:lang w:val="en-US"/>
        </w:rPr>
      </w:pPr>
      <w:bookmarkStart w:id="12" w:name="_Toc155981932"/>
      <w:r>
        <w:t>Личный сайт</w:t>
      </w:r>
      <w:bookmarkEnd w:id="12"/>
    </w:p>
    <w:p w:rsidR="00887361" w:rsidRDefault="000A0922" w:rsidP="00887361">
      <w:pPr>
        <w:ind w:firstLine="567"/>
        <w:rPr>
          <w:sz w:val="28"/>
          <w:szCs w:val="28"/>
        </w:rPr>
      </w:pPr>
      <w:r w:rsidRPr="00921065">
        <w:rPr>
          <w:sz w:val="28"/>
          <w:szCs w:val="28"/>
          <w:lang w:val="en-US"/>
        </w:rPr>
        <w:t>http://radchenkoalexei.narod.ru</w:t>
      </w:r>
    </w:p>
    <w:p w:rsidR="00F17C7C" w:rsidRDefault="00F17C7C" w:rsidP="00887361">
      <w:pPr>
        <w:ind w:firstLine="567"/>
        <w:rPr>
          <w:sz w:val="28"/>
          <w:szCs w:val="28"/>
        </w:rPr>
      </w:pPr>
    </w:p>
    <w:p w:rsidR="00F17C7C" w:rsidRDefault="00F17C7C" w:rsidP="00887361">
      <w:pPr>
        <w:ind w:firstLine="567"/>
        <w:rPr>
          <w:sz w:val="28"/>
          <w:szCs w:val="28"/>
        </w:rPr>
      </w:pPr>
    </w:p>
    <w:bookmarkStart w:id="13" w:name="_Toc155981933"/>
    <w:p w:rsidR="00F17C7C" w:rsidRPr="00E36668" w:rsidRDefault="00F17C7C" w:rsidP="00F17C7C">
      <w:pPr>
        <w:pStyle w:val="1"/>
      </w:pPr>
      <w:r w:rsidRPr="00E36668">
        <w:fldChar w:fldCharType="begin"/>
      </w:r>
      <w:r w:rsidRPr="00E36668">
        <w:instrText xml:space="preserve"> HYPERLINK "http://www.piskunishka-yulia.narod.ru/pres.ppt" </w:instrText>
      </w:r>
      <w:r w:rsidRPr="00E36668">
        <w:fldChar w:fldCharType="separate"/>
      </w:r>
      <w:r w:rsidRPr="00E36668">
        <w:rPr>
          <w:rStyle w:val="a5"/>
          <w:color w:val="auto"/>
          <w:u w:val="none"/>
        </w:rPr>
        <w:t>Презентация магистерской диссертации</w:t>
      </w:r>
      <w:bookmarkEnd w:id="13"/>
      <w:r w:rsidRPr="00E36668">
        <w:fldChar w:fldCharType="end"/>
      </w:r>
    </w:p>
    <w:p w:rsidR="00F17C7C" w:rsidRPr="00F17C7C" w:rsidRDefault="00F17C7C" w:rsidP="00887361">
      <w:pPr>
        <w:ind w:firstLine="567"/>
        <w:rPr>
          <w:sz w:val="28"/>
          <w:szCs w:val="28"/>
        </w:rPr>
      </w:pPr>
      <w:r w:rsidRPr="00921065">
        <w:rPr>
          <w:sz w:val="28"/>
          <w:szCs w:val="28"/>
        </w:rPr>
        <w:t>http://radchenkoalexei.narod.ru/Presentatation-last.ppt</w:t>
      </w:r>
      <w:r>
        <w:rPr>
          <w:sz w:val="28"/>
          <w:szCs w:val="28"/>
        </w:rPr>
        <w:t xml:space="preserve"> </w:t>
      </w:r>
    </w:p>
    <w:p w:rsidR="00A3359E" w:rsidRPr="00A65ADC" w:rsidRDefault="002167F1" w:rsidP="00A3359E">
      <w:pPr>
        <w:jc w:val="center"/>
        <w:rPr>
          <w:sz w:val="32"/>
          <w:szCs w:val="32"/>
        </w:rPr>
      </w:pPr>
      <w:r>
        <w:br w:type="page"/>
      </w:r>
      <w:r w:rsidR="00A3359E" w:rsidRPr="00A65ADC">
        <w:rPr>
          <w:sz w:val="32"/>
          <w:szCs w:val="32"/>
        </w:rPr>
        <w:t>Граф</w:t>
      </w:r>
      <w:r w:rsidR="00A3359E">
        <w:rPr>
          <w:sz w:val="32"/>
          <w:szCs w:val="32"/>
        </w:rPr>
        <w:t xml:space="preserve"> </w:t>
      </w:r>
      <w:r w:rsidR="00A3359E" w:rsidRPr="00A65ADC">
        <w:rPr>
          <w:sz w:val="32"/>
          <w:szCs w:val="32"/>
        </w:rPr>
        <w:t>научных интересов</w:t>
      </w:r>
    </w:p>
    <w:p w:rsidR="00A3359E" w:rsidRPr="00A65ADC" w:rsidRDefault="00A3359E" w:rsidP="00A3359E">
      <w:pPr>
        <w:jc w:val="center"/>
      </w:pPr>
      <w:r>
        <w:t>магистрант</w:t>
      </w:r>
      <w:r w:rsidR="000A0922">
        <w:t>а</w:t>
      </w:r>
      <w:r w:rsidRPr="00A65ADC">
        <w:t xml:space="preserve"> </w:t>
      </w:r>
      <w:r w:rsidR="000A0922">
        <w:t>Радченко А.В</w:t>
      </w:r>
      <w:r w:rsidRPr="00A65ADC">
        <w:t xml:space="preserve">. </w:t>
      </w:r>
      <w:r>
        <w:t xml:space="preserve">химический </w:t>
      </w:r>
      <w:r w:rsidRPr="00A65ADC">
        <w:t>факультет</w:t>
      </w:r>
    </w:p>
    <w:p w:rsidR="00A3359E" w:rsidRDefault="00A3359E" w:rsidP="00A3359E">
      <w:pPr>
        <w:jc w:val="center"/>
      </w:pPr>
      <w:r w:rsidRPr="00A65ADC">
        <w:t xml:space="preserve">Специальность </w:t>
      </w:r>
      <w:r>
        <w:t>химия.</w:t>
      </w:r>
    </w:p>
    <w:p w:rsidR="00A3359E" w:rsidRPr="00A65ADC" w:rsidRDefault="00A3359E" w:rsidP="00A3359E">
      <w:pPr>
        <w:jc w:val="center"/>
      </w:pPr>
    </w:p>
    <w:tbl>
      <w:tblPr>
        <w:tblW w:w="0" w:type="auto"/>
        <w:tblLook w:val="01E0" w:firstRow="1" w:lastRow="1" w:firstColumn="1" w:lastColumn="1" w:noHBand="0" w:noVBand="0"/>
      </w:tblPr>
      <w:tblGrid>
        <w:gridCol w:w="3190"/>
        <w:gridCol w:w="3190"/>
        <w:gridCol w:w="3191"/>
      </w:tblGrid>
      <w:tr w:rsidR="00A3359E">
        <w:tc>
          <w:tcPr>
            <w:tcW w:w="3190" w:type="dxa"/>
            <w:shd w:val="clear" w:color="auto" w:fill="auto"/>
          </w:tcPr>
          <w:p w:rsidR="00A3359E" w:rsidRDefault="00A3359E" w:rsidP="00A372AC">
            <w:pPr>
              <w:jc w:val="center"/>
            </w:pPr>
            <w:r w:rsidRPr="00440EE0">
              <w:t>Смежные специальности</w:t>
            </w:r>
          </w:p>
          <w:p w:rsidR="00A3359E" w:rsidRPr="00440EE0" w:rsidRDefault="00A3359E" w:rsidP="00A372A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A3359E">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A3359E" w:rsidRPr="00FA6231" w:rsidRDefault="00A3359E" w:rsidP="00A372AC">
                  <w:pPr>
                    <w:spacing w:before="100" w:beforeAutospacing="1" w:after="100" w:afterAutospacing="1"/>
                    <w:ind w:left="360"/>
                    <w:jc w:val="center"/>
                    <w:rPr>
                      <w:rFonts w:ascii="Tahoma" w:hAnsi="Tahoma" w:cs="Tahoma"/>
                      <w:b/>
                      <w:color w:val="4C5B63"/>
                      <w:sz w:val="16"/>
                      <w:szCs w:val="16"/>
                    </w:rPr>
                  </w:pPr>
                  <w:r w:rsidRPr="00FA6231">
                    <w:rPr>
                      <w:rFonts w:ascii="Tahoma" w:hAnsi="Tahoma" w:cs="Tahoma"/>
                      <w:b/>
                      <w:color w:val="4C5B63"/>
                      <w:sz w:val="16"/>
                      <w:szCs w:val="16"/>
                    </w:rPr>
                    <w:t>02.00.03 - органическая химия</w:t>
                  </w:r>
                </w:p>
              </w:tc>
            </w:tr>
            <w:tr w:rsidR="00A3359E">
              <w:trPr>
                <w:trHeight w:val="68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A3359E" w:rsidRPr="00440EE0" w:rsidRDefault="00A3359E" w:rsidP="00A372AC">
                  <w:pPr>
                    <w:spacing w:before="100" w:beforeAutospacing="1" w:after="100" w:afterAutospacing="1"/>
                    <w:jc w:val="both"/>
                    <w:rPr>
                      <w:rFonts w:ascii="обычный" w:hAnsi="обычный" w:cs="Tahoma"/>
                      <w:sz w:val="22"/>
                      <w:szCs w:val="22"/>
                    </w:rPr>
                  </w:pPr>
                  <w:r w:rsidRPr="00440EE0">
                    <w:rPr>
                      <w:rFonts w:ascii="обычный" w:hAnsi="обычный" w:cs="Tahoma"/>
                      <w:sz w:val="22"/>
                      <w:szCs w:val="22"/>
                    </w:rPr>
                    <w:t>1.Органический синтез.</w:t>
                  </w:r>
                </w:p>
                <w:p w:rsidR="00A3359E" w:rsidRPr="00A65ADC" w:rsidRDefault="00A3359E" w:rsidP="00A372AC">
                  <w:pPr>
                    <w:spacing w:before="100" w:beforeAutospacing="1" w:after="100" w:afterAutospacing="1"/>
                    <w:ind w:firstLine="29"/>
                    <w:jc w:val="both"/>
                    <w:rPr>
                      <w:rFonts w:ascii="Tahoma" w:hAnsi="Tahoma" w:cs="Tahoma"/>
                      <w:color w:val="4C5B63"/>
                      <w:sz w:val="15"/>
                      <w:szCs w:val="15"/>
                    </w:rPr>
                  </w:pPr>
                  <w:r w:rsidRPr="00440EE0">
                    <w:rPr>
                      <w:rFonts w:ascii="обычный" w:hAnsi="обычный" w:cs="Tahoma"/>
                      <w:sz w:val="22"/>
                      <w:szCs w:val="22"/>
                    </w:rPr>
                    <w:t>2.Качественный и количественный анализ органических веществ и установление их строения.</w:t>
                  </w:r>
                  <w:r w:rsidRPr="00E60859">
                    <w:rPr>
                      <w:rFonts w:ascii="обычный" w:hAnsi="обычный" w:cs="Tahoma"/>
                      <w:sz w:val="15"/>
                      <w:szCs w:val="15"/>
                    </w:rPr>
                    <w:t xml:space="preserve"> </w:t>
                  </w:r>
                </w:p>
              </w:tc>
            </w:tr>
          </w:tbl>
          <w:p w:rsidR="00A3359E" w:rsidRDefault="00A3359E" w:rsidP="00A372AC">
            <w:pPr>
              <w:jc w:val="center"/>
              <w:rPr>
                <w:sz w:val="32"/>
                <w:szCs w:val="32"/>
              </w:rPr>
            </w:pPr>
          </w:p>
          <w:p w:rsidR="00A3359E" w:rsidRPr="00A65ADC" w:rsidRDefault="00A3359E" w:rsidP="00A372AC">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A3359E">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A3359E" w:rsidRPr="00FA6231" w:rsidRDefault="00A3359E" w:rsidP="00A372AC">
                  <w:pPr>
                    <w:spacing w:before="100" w:beforeAutospacing="1" w:after="100" w:afterAutospacing="1"/>
                    <w:ind w:left="360"/>
                    <w:jc w:val="center"/>
                    <w:rPr>
                      <w:rFonts w:ascii="Tahoma" w:hAnsi="Tahoma" w:cs="Tahoma"/>
                      <w:b/>
                      <w:color w:val="4C5B63"/>
                      <w:sz w:val="16"/>
                      <w:szCs w:val="16"/>
                    </w:rPr>
                  </w:pPr>
                  <w:r w:rsidRPr="00FA6231">
                    <w:rPr>
                      <w:rFonts w:ascii="Tahoma" w:hAnsi="Tahoma" w:cs="Tahoma"/>
                      <w:b/>
                      <w:color w:val="4C5B63"/>
                      <w:sz w:val="16"/>
                      <w:szCs w:val="16"/>
                    </w:rPr>
                    <w:t>02.00.08 - химия элементоорганических соединений</w:t>
                  </w:r>
                </w:p>
              </w:tc>
            </w:tr>
            <w:tr w:rsidR="00A3359E">
              <w:tc>
                <w:tcPr>
                  <w:tcW w:w="2959" w:type="dxa"/>
                  <w:tcBorders>
                    <w:top w:val="single" w:sz="4" w:space="0" w:color="auto"/>
                    <w:left w:val="single" w:sz="4" w:space="0" w:color="auto"/>
                    <w:bottom w:val="single" w:sz="4" w:space="0" w:color="auto"/>
                    <w:right w:val="single" w:sz="4" w:space="0" w:color="auto"/>
                  </w:tcBorders>
                  <w:shd w:val="clear" w:color="auto" w:fill="auto"/>
                </w:tcPr>
                <w:p w:rsidR="00A3359E" w:rsidRPr="00440EE0" w:rsidRDefault="00A3359E" w:rsidP="00A372AC">
                  <w:r w:rsidRPr="00440EE0">
                    <w:t>1.Синтез элементорганических соединений</w:t>
                  </w:r>
                </w:p>
                <w:p w:rsidR="00A3359E" w:rsidRPr="00440EE0" w:rsidRDefault="00A3359E" w:rsidP="00A372AC"/>
              </w:tc>
            </w:tr>
          </w:tbl>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rPr>
                <w:sz w:val="32"/>
                <w:szCs w:val="32"/>
              </w:rPr>
            </w:pPr>
          </w:p>
        </w:tc>
        <w:tc>
          <w:tcPr>
            <w:tcW w:w="3190" w:type="dxa"/>
            <w:shd w:val="clear" w:color="auto" w:fill="auto"/>
          </w:tcPr>
          <w:p w:rsidR="00A3359E" w:rsidRPr="00440EE0" w:rsidRDefault="00A3359E" w:rsidP="00A372AC">
            <w:pPr>
              <w:jc w:val="center"/>
            </w:pPr>
            <w:r w:rsidRPr="00440EE0">
              <w:t>Основная специальность</w:t>
            </w: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A3359E">
              <w:tc>
                <w:tcPr>
                  <w:tcW w:w="2959" w:type="dxa"/>
                  <w:tcBorders>
                    <w:top w:val="single" w:sz="4" w:space="0" w:color="auto"/>
                    <w:left w:val="single" w:sz="4" w:space="0" w:color="auto"/>
                    <w:bottom w:val="single" w:sz="4" w:space="0" w:color="auto"/>
                    <w:right w:val="single" w:sz="4" w:space="0" w:color="auto"/>
                  </w:tcBorders>
                  <w:shd w:val="clear" w:color="auto" w:fill="auto"/>
                </w:tcPr>
                <w:p w:rsidR="00A3359E" w:rsidRPr="00F541F3" w:rsidRDefault="00A3359E" w:rsidP="00A372AC">
                  <w:pPr>
                    <w:jc w:val="center"/>
                    <w:rPr>
                      <w:rFonts w:ascii="Verdana" w:hAnsi="Verdana" w:cs="Tahoma"/>
                      <w:b/>
                      <w:bCs/>
                      <w:color w:val="4C5B63"/>
                      <w:sz w:val="18"/>
                      <w:szCs w:val="18"/>
                    </w:rPr>
                  </w:pPr>
                  <w:r w:rsidRPr="00F541F3">
                    <w:rPr>
                      <w:rFonts w:ascii="Verdana" w:hAnsi="Verdana" w:cs="Tahoma"/>
                      <w:b/>
                      <w:bCs/>
                      <w:color w:val="4C5B63"/>
                      <w:sz w:val="18"/>
                      <w:szCs w:val="18"/>
                    </w:rPr>
                    <w:t>02.00.06 – высокомолекулярные соединения</w:t>
                  </w:r>
                </w:p>
              </w:tc>
            </w:tr>
            <w:tr w:rsidR="00A3359E">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A3359E" w:rsidRPr="00440EE0" w:rsidRDefault="00A3359E" w:rsidP="00A372AC">
                  <w:pPr>
                    <w:spacing w:before="100" w:beforeAutospacing="1" w:after="100" w:afterAutospacing="1"/>
                    <w:ind w:left="184"/>
                    <w:jc w:val="both"/>
                    <w:rPr>
                      <w:rFonts w:ascii="обычный" w:hAnsi="обычный" w:cs="Tahoma"/>
                    </w:rPr>
                  </w:pPr>
                  <w:r w:rsidRPr="00440EE0">
                    <w:rPr>
                      <w:rFonts w:ascii="обычный" w:hAnsi="обычный" w:cs="Tahoma"/>
                    </w:rPr>
                    <w:t xml:space="preserve">1. Синтез, анализ, исследование структуры, свойств и превращений </w:t>
                  </w:r>
                  <w:r w:rsidRPr="00440EE0">
                    <w:rPr>
                      <w:rFonts w:cs="Tahoma"/>
                    </w:rPr>
                    <w:t>в</w:t>
                  </w:r>
                  <w:r w:rsidRPr="00440EE0">
                    <w:rPr>
                      <w:rFonts w:ascii="обычный" w:hAnsi="обычный" w:cs="Tahoma"/>
                    </w:rPr>
                    <w:t>ысокомолекулярных соединений.</w:t>
                  </w:r>
                </w:p>
                <w:p w:rsidR="00A3359E" w:rsidRPr="00A65ADC" w:rsidRDefault="00A3359E" w:rsidP="00A372AC">
                  <w:pPr>
                    <w:jc w:val="center"/>
                    <w:rPr>
                      <w:sz w:val="32"/>
                      <w:szCs w:val="32"/>
                    </w:rPr>
                  </w:pPr>
                </w:p>
              </w:tc>
            </w:tr>
          </w:tbl>
          <w:p w:rsidR="00A3359E" w:rsidRPr="00A65ADC" w:rsidRDefault="00A3359E" w:rsidP="00A372AC">
            <w:pPr>
              <w:jc w:val="center"/>
              <w:rPr>
                <w:sz w:val="32"/>
                <w:szCs w:val="32"/>
              </w:rPr>
            </w:pPr>
          </w:p>
          <w:p w:rsidR="00A3359E" w:rsidRPr="00A65ADC" w:rsidRDefault="00A3359E" w:rsidP="00A372AC">
            <w:pPr>
              <w:jc w:val="center"/>
              <w:rPr>
                <w:sz w:val="32"/>
                <w:szCs w:val="32"/>
              </w:rPr>
            </w:pPr>
          </w:p>
        </w:tc>
        <w:tc>
          <w:tcPr>
            <w:tcW w:w="3191" w:type="dxa"/>
            <w:shd w:val="clear" w:color="auto" w:fill="auto"/>
          </w:tcPr>
          <w:p w:rsidR="00A3359E" w:rsidRPr="00440EE0" w:rsidRDefault="00A3359E" w:rsidP="00A372AC">
            <w:pPr>
              <w:jc w:val="center"/>
            </w:pPr>
            <w:r w:rsidRPr="00440EE0">
              <w:t>Сопутствующие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A3359E">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rsidR="00A3359E" w:rsidRPr="00A20A8B" w:rsidRDefault="00A3359E" w:rsidP="00A372AC">
                  <w:pPr>
                    <w:spacing w:before="100" w:beforeAutospacing="1" w:after="100" w:afterAutospacing="1"/>
                    <w:ind w:left="360"/>
                    <w:jc w:val="center"/>
                    <w:rPr>
                      <w:rFonts w:ascii="Tahoma" w:hAnsi="Tahoma" w:cs="Tahoma"/>
                      <w:b/>
                      <w:color w:val="4C5B63"/>
                      <w:sz w:val="16"/>
                      <w:szCs w:val="16"/>
                    </w:rPr>
                  </w:pPr>
                  <w:r w:rsidRPr="00A20A8B">
                    <w:rPr>
                      <w:rFonts w:ascii="Tahoma" w:hAnsi="Tahoma" w:cs="Tahoma"/>
                      <w:b/>
                      <w:color w:val="4C5B63"/>
                      <w:sz w:val="16"/>
                      <w:szCs w:val="16"/>
                    </w:rPr>
                    <w:t>02.00.02 - аналитическая химия</w:t>
                  </w:r>
                </w:p>
              </w:tc>
            </w:tr>
            <w:tr w:rsidR="00A3359E">
              <w:tc>
                <w:tcPr>
                  <w:tcW w:w="2960" w:type="dxa"/>
                  <w:tcBorders>
                    <w:top w:val="single" w:sz="4" w:space="0" w:color="auto"/>
                    <w:left w:val="single" w:sz="4" w:space="0" w:color="auto"/>
                    <w:bottom w:val="single" w:sz="4" w:space="0" w:color="auto"/>
                    <w:right w:val="single" w:sz="4" w:space="0" w:color="auto"/>
                  </w:tcBorders>
                  <w:shd w:val="clear" w:color="auto" w:fill="auto"/>
                </w:tcPr>
                <w:p w:rsidR="00A3359E" w:rsidRPr="00440EE0" w:rsidRDefault="00A3359E" w:rsidP="00A372AC">
                  <w:pPr>
                    <w:jc w:val="both"/>
                    <w:rPr>
                      <w:rFonts w:ascii="обычный" w:hAnsi="обычный"/>
                    </w:rPr>
                  </w:pPr>
                  <w:r w:rsidRPr="00A65ADC">
                    <w:rPr>
                      <w:sz w:val="16"/>
                      <w:szCs w:val="16"/>
                    </w:rPr>
                    <w:t>1.</w:t>
                  </w:r>
                  <w:r>
                    <w:t xml:space="preserve"> </w:t>
                  </w:r>
                  <w:r w:rsidRPr="00440EE0">
                    <w:rPr>
                      <w:rFonts w:ascii="обычный" w:hAnsi="обычный"/>
                    </w:rPr>
                    <w:t>Выявление и исследование химических и физических свойств веществ, используемых для их разделения и концентрирования.</w:t>
                  </w:r>
                </w:p>
                <w:p w:rsidR="00A3359E" w:rsidRPr="00A65ADC" w:rsidRDefault="00A3359E" w:rsidP="00A372AC">
                  <w:pPr>
                    <w:rPr>
                      <w:sz w:val="16"/>
                      <w:szCs w:val="16"/>
                    </w:rPr>
                  </w:pPr>
                </w:p>
              </w:tc>
            </w:tr>
          </w:tbl>
          <w:p w:rsidR="00A3359E" w:rsidRPr="00A65ADC" w:rsidRDefault="00A3359E" w:rsidP="00A372AC">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A3359E">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rsidR="00A3359E" w:rsidRPr="00FA6231" w:rsidRDefault="00A3359E" w:rsidP="00A372AC">
                  <w:pPr>
                    <w:spacing w:before="100" w:beforeAutospacing="1" w:after="100" w:afterAutospacing="1"/>
                    <w:ind w:left="360"/>
                    <w:jc w:val="center"/>
                    <w:rPr>
                      <w:rFonts w:ascii="Tahoma" w:hAnsi="Tahoma" w:cs="Tahoma"/>
                      <w:b/>
                      <w:color w:val="4C5B63"/>
                      <w:sz w:val="16"/>
                      <w:szCs w:val="16"/>
                    </w:rPr>
                  </w:pPr>
                  <w:r w:rsidRPr="00FA6231">
                    <w:rPr>
                      <w:rFonts w:ascii="Tahoma" w:hAnsi="Tahoma" w:cs="Tahoma"/>
                      <w:b/>
                      <w:color w:val="4C5B63"/>
                      <w:sz w:val="16"/>
                      <w:szCs w:val="16"/>
                    </w:rPr>
                    <w:t>02.00.04 - физическая химия</w:t>
                  </w:r>
                </w:p>
              </w:tc>
            </w:tr>
            <w:tr w:rsidR="00A3359E">
              <w:tc>
                <w:tcPr>
                  <w:tcW w:w="2960" w:type="dxa"/>
                  <w:tcBorders>
                    <w:top w:val="single" w:sz="4" w:space="0" w:color="auto"/>
                    <w:left w:val="single" w:sz="4" w:space="0" w:color="auto"/>
                    <w:bottom w:val="single" w:sz="4" w:space="0" w:color="auto"/>
                    <w:right w:val="single" w:sz="4" w:space="0" w:color="auto"/>
                  </w:tcBorders>
                  <w:shd w:val="clear" w:color="auto" w:fill="auto"/>
                </w:tcPr>
                <w:p w:rsidR="00A3359E" w:rsidRPr="00440EE0" w:rsidRDefault="00A3359E" w:rsidP="00A372AC">
                  <w:pPr>
                    <w:jc w:val="both"/>
                  </w:pPr>
                  <w:r w:rsidRPr="00440EE0">
                    <w:t>1.Исследование зависимостей свойств химических систем от состава и структуры.</w:t>
                  </w:r>
                </w:p>
                <w:p w:rsidR="00A3359E" w:rsidRPr="00440EE0" w:rsidRDefault="00A3359E" w:rsidP="00A372AC">
                  <w:pPr>
                    <w:jc w:val="both"/>
                  </w:pPr>
                </w:p>
                <w:p w:rsidR="00A3359E" w:rsidRPr="00E60859" w:rsidRDefault="00A3359E" w:rsidP="00A372AC">
                  <w:pPr>
                    <w:jc w:val="both"/>
                    <w:rPr>
                      <w:sz w:val="16"/>
                      <w:szCs w:val="16"/>
                    </w:rPr>
                  </w:pPr>
                  <w:r w:rsidRPr="00440EE0">
                    <w:t>2.Разработка общих принципов и методов изучения процесса изменения состояния химических систем во времени. Исследование закономерностей процессов изменения структуры и состава химических систем (кинетика и механизм химических реакций, каталитических процессов).</w:t>
                  </w:r>
                </w:p>
              </w:tc>
            </w:tr>
          </w:tbl>
          <w:p w:rsidR="00A3359E" w:rsidRPr="00A65ADC" w:rsidRDefault="00A3359E" w:rsidP="00A372AC">
            <w:pPr>
              <w:jc w:val="center"/>
              <w:rPr>
                <w:sz w:val="32"/>
                <w:szCs w:val="32"/>
              </w:rPr>
            </w:pPr>
          </w:p>
          <w:p w:rsidR="00A3359E" w:rsidRPr="00A65ADC" w:rsidRDefault="00A3359E" w:rsidP="00A372AC">
            <w:pPr>
              <w:jc w:val="center"/>
              <w:rPr>
                <w:sz w:val="32"/>
                <w:szCs w:val="32"/>
              </w:rPr>
            </w:pPr>
          </w:p>
          <w:p w:rsidR="00A3359E" w:rsidRPr="00A65ADC" w:rsidRDefault="00A3359E" w:rsidP="00A372AC">
            <w:pPr>
              <w:jc w:val="center"/>
              <w:rPr>
                <w:sz w:val="32"/>
                <w:szCs w:val="32"/>
              </w:rPr>
            </w:pPr>
          </w:p>
        </w:tc>
      </w:tr>
    </w:tbl>
    <w:p w:rsidR="00A3359E" w:rsidRDefault="00A3359E" w:rsidP="00A3359E">
      <w:pPr>
        <w:spacing w:after="120"/>
        <w:ind w:firstLine="851"/>
        <w:jc w:val="both"/>
      </w:pPr>
    </w:p>
    <w:p w:rsidR="002167F1" w:rsidRDefault="002167F1" w:rsidP="00A3359E">
      <w:pPr>
        <w:pStyle w:val="1"/>
      </w:pPr>
      <w:r>
        <w:rPr>
          <w:sz w:val="28"/>
        </w:rPr>
        <w:t xml:space="preserve"> </w:t>
      </w:r>
      <w:r>
        <w:br w:type="page"/>
      </w:r>
      <w:bookmarkStart w:id="14" w:name="_Toc155981935"/>
      <w:r>
        <w:t>Список литературы</w:t>
      </w:r>
      <w:bookmarkEnd w:id="14"/>
    </w:p>
    <w:p w:rsidR="002167F1" w:rsidRDefault="002167F1">
      <w:pPr>
        <w:numPr>
          <w:ilvl w:val="0"/>
          <w:numId w:val="14"/>
        </w:numPr>
        <w:tabs>
          <w:tab w:val="clear" w:pos="720"/>
          <w:tab w:val="num" w:pos="540"/>
        </w:tabs>
        <w:spacing w:line="360" w:lineRule="auto"/>
        <w:ind w:left="540" w:hanging="540"/>
        <w:rPr>
          <w:sz w:val="28"/>
        </w:rPr>
      </w:pPr>
      <w:r>
        <w:rPr>
          <w:sz w:val="28"/>
        </w:rPr>
        <w:t xml:space="preserve">Мурашкин С. Рисуем данные. Системы визуализации // </w:t>
      </w:r>
      <w:hyperlink r:id="rId21" w:history="1">
        <w:r>
          <w:rPr>
            <w:rStyle w:val="a5"/>
            <w:color w:val="auto"/>
            <w:sz w:val="28"/>
            <w:u w:val="none"/>
            <w:lang w:val="en-US"/>
          </w:rPr>
          <w:t>http</w:t>
        </w:r>
        <w:r>
          <w:rPr>
            <w:rStyle w:val="a5"/>
            <w:color w:val="auto"/>
            <w:sz w:val="28"/>
            <w:u w:val="none"/>
          </w:rPr>
          <w:t>://</w:t>
        </w:r>
        <w:r>
          <w:rPr>
            <w:rStyle w:val="a5"/>
            <w:color w:val="auto"/>
            <w:sz w:val="28"/>
            <w:u w:val="none"/>
            <w:lang w:val="en-US"/>
          </w:rPr>
          <w:t>chemicsoft</w:t>
        </w:r>
        <w:r>
          <w:rPr>
            <w:rStyle w:val="a5"/>
            <w:color w:val="auto"/>
            <w:sz w:val="28"/>
            <w:u w:val="none"/>
          </w:rPr>
          <w:t>.</w:t>
        </w:r>
        <w:r>
          <w:rPr>
            <w:rStyle w:val="a5"/>
            <w:color w:val="auto"/>
            <w:sz w:val="28"/>
            <w:u w:val="none"/>
            <w:lang w:val="en-US"/>
          </w:rPr>
          <w:t>chat</w:t>
        </w:r>
        <w:r>
          <w:rPr>
            <w:rStyle w:val="a5"/>
            <w:color w:val="auto"/>
            <w:sz w:val="28"/>
            <w:u w:val="none"/>
          </w:rPr>
          <w:t>.</w:t>
        </w:r>
        <w:r>
          <w:rPr>
            <w:rStyle w:val="a5"/>
            <w:color w:val="auto"/>
            <w:sz w:val="28"/>
            <w:u w:val="none"/>
            <w:lang w:val="en-US"/>
          </w:rPr>
          <w:t>ru</w:t>
        </w:r>
        <w:r>
          <w:rPr>
            <w:rStyle w:val="a5"/>
            <w:color w:val="auto"/>
            <w:sz w:val="28"/>
            <w:u w:val="none"/>
          </w:rPr>
          <w:t>/</w:t>
        </w:r>
        <w:r>
          <w:rPr>
            <w:rStyle w:val="a5"/>
            <w:color w:val="auto"/>
            <w:sz w:val="28"/>
            <w:u w:val="none"/>
            <w:lang w:val="en-US"/>
          </w:rPr>
          <w:t>drugie</w:t>
        </w:r>
        <w:r>
          <w:rPr>
            <w:rStyle w:val="a5"/>
            <w:color w:val="auto"/>
            <w:sz w:val="28"/>
            <w:u w:val="none"/>
          </w:rPr>
          <w:t>10.</w:t>
        </w:r>
        <w:r>
          <w:rPr>
            <w:rStyle w:val="a5"/>
            <w:color w:val="auto"/>
            <w:sz w:val="28"/>
            <w:u w:val="none"/>
            <w:lang w:val="en-US"/>
          </w:rPr>
          <w:t>htm</w:t>
        </w:r>
      </w:hyperlink>
      <w:r>
        <w:rPr>
          <w:sz w:val="28"/>
        </w:rPr>
        <w:t xml:space="preserve">  (1</w:t>
      </w:r>
      <w:r w:rsidR="00422319">
        <w:rPr>
          <w:sz w:val="28"/>
        </w:rPr>
        <w:t>1</w:t>
      </w:r>
      <w:r>
        <w:rPr>
          <w:sz w:val="28"/>
        </w:rPr>
        <w:t>.12.200</w:t>
      </w:r>
      <w:r w:rsidR="00422319">
        <w:rPr>
          <w:sz w:val="28"/>
        </w:rPr>
        <w:t>8</w:t>
      </w:r>
      <w:r>
        <w:rPr>
          <w:sz w:val="28"/>
        </w:rPr>
        <w:t>)</w:t>
      </w:r>
    </w:p>
    <w:p w:rsidR="002167F1" w:rsidRDefault="002167F1">
      <w:pPr>
        <w:numPr>
          <w:ilvl w:val="0"/>
          <w:numId w:val="14"/>
        </w:numPr>
        <w:tabs>
          <w:tab w:val="clear" w:pos="720"/>
          <w:tab w:val="num" w:pos="540"/>
        </w:tabs>
        <w:spacing w:line="360" w:lineRule="auto"/>
        <w:ind w:left="540" w:hanging="540"/>
        <w:jc w:val="both"/>
        <w:rPr>
          <w:sz w:val="28"/>
          <w:lang w:val="en-US"/>
        </w:rPr>
      </w:pPr>
      <w:r>
        <w:rPr>
          <w:sz w:val="28"/>
        </w:rPr>
        <w:t>Пакет</w:t>
      </w:r>
      <w:r>
        <w:rPr>
          <w:sz w:val="28"/>
          <w:lang w:val="en-US"/>
        </w:rPr>
        <w:t xml:space="preserve"> “Origin” // </w:t>
      </w:r>
      <w:r w:rsidRPr="00921065">
        <w:rPr>
          <w:sz w:val="28"/>
          <w:lang w:val="en-US"/>
        </w:rPr>
        <w:t>http://helplab1.narod.ru/Origin.htm#bad</w:t>
      </w:r>
      <w:r>
        <w:rPr>
          <w:sz w:val="28"/>
          <w:lang w:val="en-US"/>
        </w:rPr>
        <w:t xml:space="preserve"> (</w:t>
      </w:r>
      <w:r w:rsidR="003C5B4A" w:rsidRPr="003C5B4A">
        <w:rPr>
          <w:sz w:val="28"/>
          <w:lang w:val="en-US"/>
        </w:rPr>
        <w:t>11</w:t>
      </w:r>
      <w:r>
        <w:rPr>
          <w:sz w:val="28"/>
          <w:lang w:val="en-US"/>
        </w:rPr>
        <w:t>.12.200</w:t>
      </w:r>
      <w:r w:rsidR="003C5B4A" w:rsidRPr="003C5B4A">
        <w:rPr>
          <w:sz w:val="28"/>
          <w:lang w:val="en-US"/>
        </w:rPr>
        <w:t>8</w:t>
      </w:r>
      <w:r>
        <w:rPr>
          <w:sz w:val="28"/>
          <w:lang w:val="en-US"/>
        </w:rPr>
        <w:t>)</w:t>
      </w:r>
    </w:p>
    <w:p w:rsidR="002167F1" w:rsidRDefault="002167F1">
      <w:pPr>
        <w:numPr>
          <w:ilvl w:val="0"/>
          <w:numId w:val="14"/>
        </w:numPr>
        <w:tabs>
          <w:tab w:val="clear" w:pos="720"/>
          <w:tab w:val="num" w:pos="540"/>
        </w:tabs>
        <w:spacing w:line="360" w:lineRule="auto"/>
        <w:ind w:left="540" w:hanging="540"/>
        <w:rPr>
          <w:sz w:val="28"/>
          <w:lang w:val="en-US"/>
        </w:rPr>
      </w:pPr>
      <w:r>
        <w:rPr>
          <w:sz w:val="28"/>
          <w:lang w:val="en-US"/>
        </w:rPr>
        <w:t>OriginLab. Products: Origin</w:t>
      </w:r>
      <w:r w:rsidR="002E4940" w:rsidRPr="002E4940">
        <w:rPr>
          <w:sz w:val="28"/>
          <w:lang w:val="en-US"/>
        </w:rPr>
        <w:t xml:space="preserve"> </w:t>
      </w:r>
      <w:r>
        <w:rPr>
          <w:sz w:val="28"/>
          <w:lang w:val="en-US"/>
        </w:rPr>
        <w:t xml:space="preserve">// </w:t>
      </w:r>
      <w:hyperlink r:id="rId22" w:history="1">
        <w:r>
          <w:rPr>
            <w:rStyle w:val="a5"/>
            <w:color w:val="auto"/>
            <w:sz w:val="28"/>
            <w:u w:val="none"/>
            <w:lang w:val="en-US"/>
          </w:rPr>
          <w:t>http://www.originlab.com/index.aspx?s=8&amp;lm=169</w:t>
        </w:r>
      </w:hyperlink>
      <w:r>
        <w:rPr>
          <w:sz w:val="28"/>
          <w:lang w:val="en-US"/>
        </w:rPr>
        <w:t xml:space="preserve"> (1</w:t>
      </w:r>
      <w:r w:rsidR="00177E2D" w:rsidRPr="00177E2D">
        <w:rPr>
          <w:sz w:val="28"/>
          <w:lang w:val="en-US"/>
        </w:rPr>
        <w:t>7</w:t>
      </w:r>
      <w:r>
        <w:rPr>
          <w:sz w:val="28"/>
          <w:lang w:val="en-US"/>
        </w:rPr>
        <w:t>.</w:t>
      </w:r>
      <w:r w:rsidR="00177E2D" w:rsidRPr="00177E2D">
        <w:rPr>
          <w:sz w:val="28"/>
          <w:lang w:val="en-US"/>
        </w:rPr>
        <w:t>10</w:t>
      </w:r>
      <w:r>
        <w:rPr>
          <w:sz w:val="28"/>
          <w:lang w:val="en-US"/>
        </w:rPr>
        <w:t>.200</w:t>
      </w:r>
      <w:r w:rsidR="00641218" w:rsidRPr="00641218">
        <w:rPr>
          <w:sz w:val="28"/>
          <w:lang w:val="en-US"/>
        </w:rPr>
        <w:t>8</w:t>
      </w:r>
      <w:r>
        <w:rPr>
          <w:sz w:val="28"/>
          <w:lang w:val="en-US"/>
        </w:rPr>
        <w:t>)</w:t>
      </w:r>
    </w:p>
    <w:p w:rsidR="002167F1" w:rsidRDefault="002167F1">
      <w:pPr>
        <w:numPr>
          <w:ilvl w:val="0"/>
          <w:numId w:val="14"/>
        </w:numPr>
        <w:tabs>
          <w:tab w:val="clear" w:pos="720"/>
          <w:tab w:val="num" w:pos="540"/>
        </w:tabs>
        <w:spacing w:line="360" w:lineRule="auto"/>
        <w:ind w:left="540" w:hanging="540"/>
        <w:jc w:val="both"/>
        <w:rPr>
          <w:sz w:val="28"/>
        </w:rPr>
      </w:pPr>
      <w:r>
        <w:rPr>
          <w:sz w:val="28"/>
        </w:rPr>
        <w:t xml:space="preserve">Саймон Б. Там, где бессилен </w:t>
      </w:r>
      <w:r>
        <w:rPr>
          <w:sz w:val="28"/>
          <w:lang w:val="en-US"/>
        </w:rPr>
        <w:t>Excel</w:t>
      </w:r>
      <w:r>
        <w:rPr>
          <w:sz w:val="28"/>
        </w:rPr>
        <w:t xml:space="preserve">, </w:t>
      </w:r>
      <w:r>
        <w:rPr>
          <w:sz w:val="28"/>
          <w:lang w:val="en-US"/>
        </w:rPr>
        <w:t>Origin</w:t>
      </w:r>
      <w:r>
        <w:rPr>
          <w:sz w:val="28"/>
        </w:rPr>
        <w:t xml:space="preserve"> 7 в своей стихии // </w:t>
      </w:r>
      <w:r w:rsidR="0052247D" w:rsidRPr="0052247D">
        <w:rPr>
          <w:sz w:val="28"/>
          <w:lang w:val="en-US"/>
        </w:rPr>
        <w:t>http</w:t>
      </w:r>
      <w:r w:rsidR="0052247D" w:rsidRPr="0052247D">
        <w:rPr>
          <w:sz w:val="28"/>
        </w:rPr>
        <w:t>://</w:t>
      </w:r>
      <w:r w:rsidR="0052247D" w:rsidRPr="0052247D">
        <w:rPr>
          <w:sz w:val="28"/>
          <w:lang w:val="en-US"/>
        </w:rPr>
        <w:t>www</w:t>
      </w:r>
      <w:r w:rsidR="0052247D" w:rsidRPr="0052247D">
        <w:rPr>
          <w:sz w:val="28"/>
        </w:rPr>
        <w:t>.</w:t>
      </w:r>
      <w:r w:rsidR="0052247D" w:rsidRPr="0052247D">
        <w:rPr>
          <w:sz w:val="28"/>
          <w:lang w:val="en-US"/>
        </w:rPr>
        <w:t>pcmag</w:t>
      </w:r>
      <w:r w:rsidR="0052247D" w:rsidRPr="0052247D">
        <w:rPr>
          <w:sz w:val="28"/>
        </w:rPr>
        <w:t>.</w:t>
      </w:r>
      <w:r w:rsidR="0052247D" w:rsidRPr="0052247D">
        <w:rPr>
          <w:sz w:val="28"/>
          <w:lang w:val="en-US"/>
        </w:rPr>
        <w:t>ru</w:t>
      </w:r>
      <w:r w:rsidR="0052247D" w:rsidRPr="0052247D">
        <w:rPr>
          <w:sz w:val="28"/>
        </w:rPr>
        <w:t>/</w:t>
      </w:r>
      <w:r w:rsidR="0052247D" w:rsidRPr="0052247D">
        <w:rPr>
          <w:sz w:val="28"/>
          <w:lang w:val="en-US"/>
        </w:rPr>
        <w:t>issues</w:t>
      </w:r>
      <w:r w:rsidR="0052247D" w:rsidRPr="0052247D">
        <w:rPr>
          <w:sz w:val="28"/>
        </w:rPr>
        <w:t>/</w:t>
      </w:r>
      <w:r w:rsidR="0052247D" w:rsidRPr="0052247D">
        <w:rPr>
          <w:sz w:val="28"/>
          <w:lang w:val="en-US"/>
        </w:rPr>
        <w:t>detail</w:t>
      </w:r>
      <w:r w:rsidR="0052247D" w:rsidRPr="0052247D">
        <w:rPr>
          <w:sz w:val="28"/>
        </w:rPr>
        <w:t>.</w:t>
      </w:r>
      <w:r w:rsidR="0052247D" w:rsidRPr="0052247D">
        <w:rPr>
          <w:sz w:val="28"/>
          <w:lang w:val="en-US"/>
        </w:rPr>
        <w:t>php</w:t>
      </w:r>
      <w:r w:rsidR="0052247D" w:rsidRPr="0052247D">
        <w:rPr>
          <w:sz w:val="28"/>
        </w:rPr>
        <w:t>?</w:t>
      </w:r>
      <w:r w:rsidR="0052247D" w:rsidRPr="0052247D">
        <w:rPr>
          <w:sz w:val="28"/>
          <w:lang w:val="en-US"/>
        </w:rPr>
        <w:t>ID</w:t>
      </w:r>
      <w:r w:rsidR="0052247D" w:rsidRPr="0052247D">
        <w:rPr>
          <w:sz w:val="28"/>
        </w:rPr>
        <w:t>=7867&amp;</w:t>
      </w:r>
      <w:r w:rsidR="0052247D" w:rsidRPr="0052247D">
        <w:rPr>
          <w:sz w:val="28"/>
          <w:lang w:val="en-US"/>
        </w:rPr>
        <w:t>phrase</w:t>
      </w:r>
      <w:r w:rsidR="0052247D" w:rsidRPr="0052247D">
        <w:rPr>
          <w:sz w:val="28"/>
        </w:rPr>
        <w:t>_</w:t>
      </w:r>
      <w:r w:rsidR="0052247D" w:rsidRPr="0052247D">
        <w:rPr>
          <w:sz w:val="28"/>
          <w:lang w:val="en-US"/>
        </w:rPr>
        <w:t>id</w:t>
      </w:r>
      <w:r w:rsidR="0052247D" w:rsidRPr="0052247D">
        <w:rPr>
          <w:sz w:val="28"/>
        </w:rPr>
        <w:t>=1732207</w:t>
      </w:r>
      <w:r>
        <w:rPr>
          <w:sz w:val="28"/>
        </w:rPr>
        <w:t xml:space="preserve"> (1</w:t>
      </w:r>
      <w:r w:rsidR="0052247D">
        <w:rPr>
          <w:sz w:val="28"/>
        </w:rPr>
        <w:t>1</w:t>
      </w:r>
      <w:r>
        <w:rPr>
          <w:sz w:val="28"/>
        </w:rPr>
        <w:t>.12.200</w:t>
      </w:r>
      <w:r w:rsidR="0052247D">
        <w:rPr>
          <w:sz w:val="28"/>
        </w:rPr>
        <w:t>8</w:t>
      </w:r>
      <w:r>
        <w:rPr>
          <w:sz w:val="28"/>
        </w:rPr>
        <w:t>)</w:t>
      </w:r>
    </w:p>
    <w:p w:rsidR="002167F1" w:rsidRDefault="002167F1">
      <w:pPr>
        <w:numPr>
          <w:ilvl w:val="0"/>
          <w:numId w:val="14"/>
        </w:numPr>
        <w:tabs>
          <w:tab w:val="clear" w:pos="720"/>
          <w:tab w:val="num" w:pos="540"/>
        </w:tabs>
        <w:spacing w:line="360" w:lineRule="auto"/>
        <w:ind w:left="540" w:hanging="540"/>
        <w:jc w:val="both"/>
        <w:rPr>
          <w:color w:val="000000"/>
          <w:sz w:val="28"/>
        </w:rPr>
      </w:pPr>
      <w:r>
        <w:rPr>
          <w:color w:val="000000"/>
          <w:sz w:val="28"/>
          <w:szCs w:val="18"/>
        </w:rPr>
        <w:t>Леонтьев, Ю. Office Word 2003. Самоучитель / Ю. Леонтьев. – СПб: Питер, 2004. – 288 с.</w:t>
      </w:r>
    </w:p>
    <w:p w:rsidR="002167F1" w:rsidRDefault="002167F1">
      <w:pPr>
        <w:numPr>
          <w:ilvl w:val="0"/>
          <w:numId w:val="14"/>
        </w:numPr>
        <w:tabs>
          <w:tab w:val="clear" w:pos="720"/>
          <w:tab w:val="num" w:pos="540"/>
        </w:tabs>
        <w:spacing w:line="360" w:lineRule="auto"/>
        <w:ind w:left="540" w:hanging="540"/>
        <w:jc w:val="both"/>
        <w:rPr>
          <w:color w:val="000000"/>
          <w:sz w:val="28"/>
          <w:lang w:val="en-US"/>
        </w:rPr>
      </w:pPr>
      <w:r>
        <w:rPr>
          <w:color w:val="000000"/>
          <w:sz w:val="28"/>
          <w:szCs w:val="18"/>
        </w:rPr>
        <w:t>Гультяев</w:t>
      </w:r>
      <w:r>
        <w:rPr>
          <w:color w:val="000000"/>
          <w:sz w:val="28"/>
          <w:szCs w:val="18"/>
          <w:lang w:val="en-US"/>
        </w:rPr>
        <w:t xml:space="preserve">, </w:t>
      </w:r>
      <w:r>
        <w:rPr>
          <w:color w:val="000000"/>
          <w:sz w:val="28"/>
          <w:szCs w:val="18"/>
        </w:rPr>
        <w:t>А</w:t>
      </w:r>
      <w:r>
        <w:rPr>
          <w:color w:val="000000"/>
          <w:sz w:val="28"/>
          <w:szCs w:val="18"/>
          <w:lang w:val="en-US"/>
        </w:rPr>
        <w:t>.</w:t>
      </w:r>
      <w:r>
        <w:rPr>
          <w:color w:val="000000"/>
          <w:sz w:val="28"/>
          <w:szCs w:val="18"/>
        </w:rPr>
        <w:t>К</w:t>
      </w:r>
      <w:r>
        <w:rPr>
          <w:color w:val="000000"/>
          <w:sz w:val="28"/>
          <w:szCs w:val="18"/>
          <w:lang w:val="en-US"/>
        </w:rPr>
        <w:t xml:space="preserve">. MS Office XP 2003. Word, Excel, Access, Outlook, PowerPoint, FrontPage / </w:t>
      </w:r>
      <w:r>
        <w:rPr>
          <w:color w:val="000000"/>
          <w:sz w:val="28"/>
          <w:szCs w:val="18"/>
        </w:rPr>
        <w:t>А</w:t>
      </w:r>
      <w:r>
        <w:rPr>
          <w:color w:val="000000"/>
          <w:sz w:val="28"/>
          <w:szCs w:val="18"/>
          <w:lang w:val="en-US"/>
        </w:rPr>
        <w:t>.</w:t>
      </w:r>
      <w:r>
        <w:rPr>
          <w:color w:val="000000"/>
          <w:sz w:val="28"/>
          <w:szCs w:val="18"/>
        </w:rPr>
        <w:t>К</w:t>
      </w:r>
      <w:r>
        <w:rPr>
          <w:color w:val="000000"/>
          <w:sz w:val="28"/>
          <w:szCs w:val="18"/>
          <w:lang w:val="en-US"/>
        </w:rPr>
        <w:t xml:space="preserve">. </w:t>
      </w:r>
      <w:r>
        <w:rPr>
          <w:color w:val="000000"/>
          <w:sz w:val="28"/>
          <w:szCs w:val="18"/>
        </w:rPr>
        <w:t>Гультяев</w:t>
      </w:r>
      <w:r>
        <w:rPr>
          <w:color w:val="000000"/>
          <w:sz w:val="28"/>
          <w:szCs w:val="18"/>
          <w:lang w:val="en-US"/>
        </w:rPr>
        <w:t xml:space="preserve">. – </w:t>
      </w:r>
      <w:r>
        <w:rPr>
          <w:color w:val="000000"/>
          <w:sz w:val="28"/>
          <w:szCs w:val="18"/>
        </w:rPr>
        <w:t>Москва</w:t>
      </w:r>
      <w:r>
        <w:rPr>
          <w:color w:val="000000"/>
          <w:sz w:val="28"/>
          <w:szCs w:val="18"/>
          <w:lang w:val="en-US"/>
        </w:rPr>
        <w:t xml:space="preserve">: </w:t>
      </w:r>
      <w:r>
        <w:rPr>
          <w:color w:val="000000"/>
          <w:sz w:val="28"/>
          <w:szCs w:val="18"/>
        </w:rPr>
        <w:t>КОРОНА</w:t>
      </w:r>
      <w:r>
        <w:rPr>
          <w:color w:val="000000"/>
          <w:sz w:val="28"/>
          <w:szCs w:val="18"/>
          <w:lang w:val="en-US"/>
        </w:rPr>
        <w:t>-</w:t>
      </w:r>
      <w:r>
        <w:rPr>
          <w:color w:val="000000"/>
          <w:sz w:val="28"/>
          <w:szCs w:val="18"/>
        </w:rPr>
        <w:t>Век</w:t>
      </w:r>
      <w:r>
        <w:rPr>
          <w:color w:val="000000"/>
          <w:sz w:val="28"/>
          <w:szCs w:val="18"/>
          <w:lang w:val="en-US"/>
        </w:rPr>
        <w:t xml:space="preserve">, 2006. – 64 </w:t>
      </w:r>
      <w:r>
        <w:rPr>
          <w:color w:val="000000"/>
          <w:sz w:val="28"/>
          <w:szCs w:val="18"/>
        </w:rPr>
        <w:t>с</w:t>
      </w:r>
      <w:r>
        <w:rPr>
          <w:color w:val="000000"/>
          <w:sz w:val="28"/>
          <w:szCs w:val="18"/>
          <w:lang w:val="en-US"/>
        </w:rPr>
        <w:t>.</w:t>
      </w:r>
    </w:p>
    <w:p w:rsidR="002167F1" w:rsidRDefault="002167F1">
      <w:pPr>
        <w:numPr>
          <w:ilvl w:val="0"/>
          <w:numId w:val="14"/>
        </w:numPr>
        <w:tabs>
          <w:tab w:val="clear" w:pos="720"/>
          <w:tab w:val="num" w:pos="540"/>
        </w:tabs>
        <w:spacing w:line="360" w:lineRule="auto"/>
        <w:ind w:left="540" w:hanging="540"/>
        <w:jc w:val="both"/>
        <w:rPr>
          <w:color w:val="000000"/>
          <w:sz w:val="28"/>
        </w:rPr>
      </w:pPr>
      <w:r>
        <w:rPr>
          <w:color w:val="000000"/>
          <w:sz w:val="28"/>
          <w:szCs w:val="18"/>
        </w:rPr>
        <w:t>Болохонов, А.П. Microsoft Office 2003: Краткие инструкции для новичков / А.П. Болохонов. – Москва: Аквариум, 2004. – 128 с.</w:t>
      </w:r>
    </w:p>
    <w:p w:rsidR="002167F1" w:rsidRDefault="002167F1">
      <w:pPr>
        <w:numPr>
          <w:ilvl w:val="0"/>
          <w:numId w:val="14"/>
        </w:numPr>
        <w:tabs>
          <w:tab w:val="clear" w:pos="720"/>
          <w:tab w:val="num" w:pos="540"/>
        </w:tabs>
        <w:spacing w:line="360" w:lineRule="auto"/>
        <w:ind w:left="540" w:hanging="540"/>
        <w:jc w:val="both"/>
        <w:rPr>
          <w:sz w:val="28"/>
        </w:rPr>
      </w:pPr>
      <w:r>
        <w:rPr>
          <w:color w:val="000000"/>
          <w:sz w:val="28"/>
          <w:szCs w:val="18"/>
        </w:rPr>
        <w:t>Microsoft Word 2003 в теории и на практике / С.Бондаренко, М.Бондаренко. – Минск: Новое знание, 2004.  – 336 с., ил.</w:t>
      </w:r>
    </w:p>
    <w:p w:rsidR="00A90679" w:rsidRPr="00A90679" w:rsidRDefault="006E2D0D" w:rsidP="006E2D0D">
      <w:pPr>
        <w:pStyle w:val="1"/>
        <w:rPr>
          <w:sz w:val="28"/>
          <w:szCs w:val="28"/>
        </w:rPr>
      </w:pPr>
      <w:bookmarkStart w:id="15" w:name="_Приложение"/>
      <w:bookmarkEnd w:id="15"/>
      <w:r w:rsidRPr="00A90679">
        <w:rPr>
          <w:sz w:val="28"/>
          <w:szCs w:val="28"/>
        </w:rPr>
        <w:t xml:space="preserve"> </w:t>
      </w:r>
      <w:bookmarkStart w:id="16" w:name="_GoBack"/>
      <w:bookmarkEnd w:id="16"/>
    </w:p>
    <w:sectPr w:rsidR="00A90679" w:rsidRPr="00A90679">
      <w:type w:val="continuous"/>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2DB" w:rsidRDefault="00B722DB">
      <w:r>
        <w:separator/>
      </w:r>
    </w:p>
  </w:endnote>
  <w:endnote w:type="continuationSeparator" w:id="0">
    <w:p w:rsidR="00B722DB" w:rsidRDefault="00B7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обыч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2DB" w:rsidRDefault="00B722DB">
      <w:r>
        <w:separator/>
      </w:r>
    </w:p>
  </w:footnote>
  <w:footnote w:type="continuationSeparator" w:id="0">
    <w:p w:rsidR="00B722DB" w:rsidRDefault="00B72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2D" w:rsidRDefault="00177E2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77E2D" w:rsidRDefault="00177E2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2D" w:rsidRDefault="00177E2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17C7C">
      <w:rPr>
        <w:rStyle w:val="aa"/>
        <w:noProof/>
      </w:rPr>
      <w:t>21</w:t>
    </w:r>
    <w:r>
      <w:rPr>
        <w:rStyle w:val="aa"/>
      </w:rPr>
      <w:fldChar w:fldCharType="end"/>
    </w:r>
  </w:p>
  <w:p w:rsidR="00177E2D" w:rsidRDefault="00177E2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389F"/>
    <w:multiLevelType w:val="hybridMultilevel"/>
    <w:tmpl w:val="D0AE54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E421D6D"/>
    <w:multiLevelType w:val="hybridMultilevel"/>
    <w:tmpl w:val="C4022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A26099"/>
    <w:multiLevelType w:val="hybridMultilevel"/>
    <w:tmpl w:val="51BC0F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045CFE"/>
    <w:multiLevelType w:val="hybridMultilevel"/>
    <w:tmpl w:val="AB960B24"/>
    <w:lvl w:ilvl="0" w:tplc="DFB229DE">
      <w:start w:val="1"/>
      <w:numFmt w:val="decimal"/>
      <w:lvlText w:val="%1."/>
      <w:lvlJc w:val="left"/>
      <w:pPr>
        <w:tabs>
          <w:tab w:val="num" w:pos="720"/>
        </w:tabs>
        <w:ind w:left="720" w:hanging="360"/>
      </w:pPr>
    </w:lvl>
    <w:lvl w:ilvl="1" w:tplc="937ED134" w:tentative="1">
      <w:start w:val="1"/>
      <w:numFmt w:val="decimal"/>
      <w:lvlText w:val="%2."/>
      <w:lvlJc w:val="left"/>
      <w:pPr>
        <w:tabs>
          <w:tab w:val="num" w:pos="1440"/>
        </w:tabs>
        <w:ind w:left="1440" w:hanging="360"/>
      </w:pPr>
    </w:lvl>
    <w:lvl w:ilvl="2" w:tplc="6096E69C" w:tentative="1">
      <w:start w:val="1"/>
      <w:numFmt w:val="decimal"/>
      <w:lvlText w:val="%3."/>
      <w:lvlJc w:val="left"/>
      <w:pPr>
        <w:tabs>
          <w:tab w:val="num" w:pos="2160"/>
        </w:tabs>
        <w:ind w:left="2160" w:hanging="360"/>
      </w:pPr>
    </w:lvl>
    <w:lvl w:ilvl="3" w:tplc="9A08B294" w:tentative="1">
      <w:start w:val="1"/>
      <w:numFmt w:val="decimal"/>
      <w:lvlText w:val="%4."/>
      <w:lvlJc w:val="left"/>
      <w:pPr>
        <w:tabs>
          <w:tab w:val="num" w:pos="2880"/>
        </w:tabs>
        <w:ind w:left="2880" w:hanging="360"/>
      </w:pPr>
    </w:lvl>
    <w:lvl w:ilvl="4" w:tplc="8EB414BE" w:tentative="1">
      <w:start w:val="1"/>
      <w:numFmt w:val="decimal"/>
      <w:lvlText w:val="%5."/>
      <w:lvlJc w:val="left"/>
      <w:pPr>
        <w:tabs>
          <w:tab w:val="num" w:pos="3600"/>
        </w:tabs>
        <w:ind w:left="3600" w:hanging="360"/>
      </w:pPr>
    </w:lvl>
    <w:lvl w:ilvl="5" w:tplc="44EC9690" w:tentative="1">
      <w:start w:val="1"/>
      <w:numFmt w:val="decimal"/>
      <w:lvlText w:val="%6."/>
      <w:lvlJc w:val="left"/>
      <w:pPr>
        <w:tabs>
          <w:tab w:val="num" w:pos="4320"/>
        </w:tabs>
        <w:ind w:left="4320" w:hanging="360"/>
      </w:pPr>
    </w:lvl>
    <w:lvl w:ilvl="6" w:tplc="98A4712A" w:tentative="1">
      <w:start w:val="1"/>
      <w:numFmt w:val="decimal"/>
      <w:lvlText w:val="%7."/>
      <w:lvlJc w:val="left"/>
      <w:pPr>
        <w:tabs>
          <w:tab w:val="num" w:pos="5040"/>
        </w:tabs>
        <w:ind w:left="5040" w:hanging="360"/>
      </w:pPr>
    </w:lvl>
    <w:lvl w:ilvl="7" w:tplc="D9D8C684" w:tentative="1">
      <w:start w:val="1"/>
      <w:numFmt w:val="decimal"/>
      <w:lvlText w:val="%8."/>
      <w:lvlJc w:val="left"/>
      <w:pPr>
        <w:tabs>
          <w:tab w:val="num" w:pos="5760"/>
        </w:tabs>
        <w:ind w:left="5760" w:hanging="360"/>
      </w:pPr>
    </w:lvl>
    <w:lvl w:ilvl="8" w:tplc="2BBE9BEC" w:tentative="1">
      <w:start w:val="1"/>
      <w:numFmt w:val="decimal"/>
      <w:lvlText w:val="%9."/>
      <w:lvlJc w:val="left"/>
      <w:pPr>
        <w:tabs>
          <w:tab w:val="num" w:pos="6480"/>
        </w:tabs>
        <w:ind w:left="6480" w:hanging="360"/>
      </w:pPr>
    </w:lvl>
  </w:abstractNum>
  <w:abstractNum w:abstractNumId="4">
    <w:nsid w:val="19A7489A"/>
    <w:multiLevelType w:val="hybridMultilevel"/>
    <w:tmpl w:val="12385484"/>
    <w:lvl w:ilvl="0" w:tplc="BAA25536">
      <w:start w:val="1"/>
      <w:numFmt w:val="decimal"/>
      <w:lvlText w:val="%1."/>
      <w:lvlJc w:val="left"/>
      <w:pPr>
        <w:tabs>
          <w:tab w:val="num" w:pos="720"/>
        </w:tabs>
        <w:ind w:left="720" w:hanging="360"/>
      </w:pPr>
    </w:lvl>
    <w:lvl w:ilvl="1" w:tplc="84F6615E" w:tentative="1">
      <w:start w:val="1"/>
      <w:numFmt w:val="decimal"/>
      <w:lvlText w:val="%2."/>
      <w:lvlJc w:val="left"/>
      <w:pPr>
        <w:tabs>
          <w:tab w:val="num" w:pos="1440"/>
        </w:tabs>
        <w:ind w:left="1440" w:hanging="360"/>
      </w:pPr>
    </w:lvl>
    <w:lvl w:ilvl="2" w:tplc="C8C838FE" w:tentative="1">
      <w:start w:val="1"/>
      <w:numFmt w:val="decimal"/>
      <w:lvlText w:val="%3."/>
      <w:lvlJc w:val="left"/>
      <w:pPr>
        <w:tabs>
          <w:tab w:val="num" w:pos="2160"/>
        </w:tabs>
        <w:ind w:left="2160" w:hanging="360"/>
      </w:pPr>
    </w:lvl>
    <w:lvl w:ilvl="3" w:tplc="E0467A5A" w:tentative="1">
      <w:start w:val="1"/>
      <w:numFmt w:val="decimal"/>
      <w:lvlText w:val="%4."/>
      <w:lvlJc w:val="left"/>
      <w:pPr>
        <w:tabs>
          <w:tab w:val="num" w:pos="2880"/>
        </w:tabs>
        <w:ind w:left="2880" w:hanging="360"/>
      </w:pPr>
    </w:lvl>
    <w:lvl w:ilvl="4" w:tplc="2D684B48" w:tentative="1">
      <w:start w:val="1"/>
      <w:numFmt w:val="decimal"/>
      <w:lvlText w:val="%5."/>
      <w:lvlJc w:val="left"/>
      <w:pPr>
        <w:tabs>
          <w:tab w:val="num" w:pos="3600"/>
        </w:tabs>
        <w:ind w:left="3600" w:hanging="360"/>
      </w:pPr>
    </w:lvl>
    <w:lvl w:ilvl="5" w:tplc="679060B2" w:tentative="1">
      <w:start w:val="1"/>
      <w:numFmt w:val="decimal"/>
      <w:lvlText w:val="%6."/>
      <w:lvlJc w:val="left"/>
      <w:pPr>
        <w:tabs>
          <w:tab w:val="num" w:pos="4320"/>
        </w:tabs>
        <w:ind w:left="4320" w:hanging="360"/>
      </w:pPr>
    </w:lvl>
    <w:lvl w:ilvl="6" w:tplc="E78800D6" w:tentative="1">
      <w:start w:val="1"/>
      <w:numFmt w:val="decimal"/>
      <w:lvlText w:val="%7."/>
      <w:lvlJc w:val="left"/>
      <w:pPr>
        <w:tabs>
          <w:tab w:val="num" w:pos="5040"/>
        </w:tabs>
        <w:ind w:left="5040" w:hanging="360"/>
      </w:pPr>
    </w:lvl>
    <w:lvl w:ilvl="7" w:tplc="5A084036" w:tentative="1">
      <w:start w:val="1"/>
      <w:numFmt w:val="decimal"/>
      <w:lvlText w:val="%8."/>
      <w:lvlJc w:val="left"/>
      <w:pPr>
        <w:tabs>
          <w:tab w:val="num" w:pos="5760"/>
        </w:tabs>
        <w:ind w:left="5760" w:hanging="360"/>
      </w:pPr>
    </w:lvl>
    <w:lvl w:ilvl="8" w:tplc="E69C9F02" w:tentative="1">
      <w:start w:val="1"/>
      <w:numFmt w:val="decimal"/>
      <w:lvlText w:val="%9."/>
      <w:lvlJc w:val="left"/>
      <w:pPr>
        <w:tabs>
          <w:tab w:val="num" w:pos="6480"/>
        </w:tabs>
        <w:ind w:left="6480" w:hanging="360"/>
      </w:pPr>
    </w:lvl>
  </w:abstractNum>
  <w:abstractNum w:abstractNumId="5">
    <w:nsid w:val="26177D9C"/>
    <w:multiLevelType w:val="hybridMultilevel"/>
    <w:tmpl w:val="4C1E89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9084B4F"/>
    <w:multiLevelType w:val="hybridMultilevel"/>
    <w:tmpl w:val="B650AF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C2278D"/>
    <w:multiLevelType w:val="multilevel"/>
    <w:tmpl w:val="1AE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750531"/>
    <w:multiLevelType w:val="hybridMultilevel"/>
    <w:tmpl w:val="A176D1F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BD63607"/>
    <w:multiLevelType w:val="hybridMultilevel"/>
    <w:tmpl w:val="E19CAA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C3A1BD9"/>
    <w:multiLevelType w:val="hybridMultilevel"/>
    <w:tmpl w:val="29D2BB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35A7235"/>
    <w:multiLevelType w:val="hybridMultilevel"/>
    <w:tmpl w:val="7D26AECE"/>
    <w:lvl w:ilvl="0" w:tplc="A034573A">
      <w:start w:val="1"/>
      <w:numFmt w:val="decimal"/>
      <w:lvlText w:val="%1."/>
      <w:lvlJc w:val="left"/>
      <w:pPr>
        <w:tabs>
          <w:tab w:val="num" w:pos="720"/>
        </w:tabs>
        <w:ind w:left="720" w:hanging="360"/>
      </w:pPr>
    </w:lvl>
    <w:lvl w:ilvl="1" w:tplc="E2706C3C" w:tentative="1">
      <w:start w:val="1"/>
      <w:numFmt w:val="decimal"/>
      <w:lvlText w:val="%2."/>
      <w:lvlJc w:val="left"/>
      <w:pPr>
        <w:tabs>
          <w:tab w:val="num" w:pos="1440"/>
        </w:tabs>
        <w:ind w:left="1440" w:hanging="360"/>
      </w:pPr>
    </w:lvl>
    <w:lvl w:ilvl="2" w:tplc="C7D60822" w:tentative="1">
      <w:start w:val="1"/>
      <w:numFmt w:val="decimal"/>
      <w:lvlText w:val="%3."/>
      <w:lvlJc w:val="left"/>
      <w:pPr>
        <w:tabs>
          <w:tab w:val="num" w:pos="2160"/>
        </w:tabs>
        <w:ind w:left="2160" w:hanging="360"/>
      </w:pPr>
    </w:lvl>
    <w:lvl w:ilvl="3" w:tplc="7D1C2058" w:tentative="1">
      <w:start w:val="1"/>
      <w:numFmt w:val="decimal"/>
      <w:lvlText w:val="%4."/>
      <w:lvlJc w:val="left"/>
      <w:pPr>
        <w:tabs>
          <w:tab w:val="num" w:pos="2880"/>
        </w:tabs>
        <w:ind w:left="2880" w:hanging="360"/>
      </w:pPr>
    </w:lvl>
    <w:lvl w:ilvl="4" w:tplc="27400726" w:tentative="1">
      <w:start w:val="1"/>
      <w:numFmt w:val="decimal"/>
      <w:lvlText w:val="%5."/>
      <w:lvlJc w:val="left"/>
      <w:pPr>
        <w:tabs>
          <w:tab w:val="num" w:pos="3600"/>
        </w:tabs>
        <w:ind w:left="3600" w:hanging="360"/>
      </w:pPr>
    </w:lvl>
    <w:lvl w:ilvl="5" w:tplc="84622AFC" w:tentative="1">
      <w:start w:val="1"/>
      <w:numFmt w:val="decimal"/>
      <w:lvlText w:val="%6."/>
      <w:lvlJc w:val="left"/>
      <w:pPr>
        <w:tabs>
          <w:tab w:val="num" w:pos="4320"/>
        </w:tabs>
        <w:ind w:left="4320" w:hanging="360"/>
      </w:pPr>
    </w:lvl>
    <w:lvl w:ilvl="6" w:tplc="73DE78D2" w:tentative="1">
      <w:start w:val="1"/>
      <w:numFmt w:val="decimal"/>
      <w:lvlText w:val="%7."/>
      <w:lvlJc w:val="left"/>
      <w:pPr>
        <w:tabs>
          <w:tab w:val="num" w:pos="5040"/>
        </w:tabs>
        <w:ind w:left="5040" w:hanging="360"/>
      </w:pPr>
    </w:lvl>
    <w:lvl w:ilvl="7" w:tplc="887EC982" w:tentative="1">
      <w:start w:val="1"/>
      <w:numFmt w:val="decimal"/>
      <w:lvlText w:val="%8."/>
      <w:lvlJc w:val="left"/>
      <w:pPr>
        <w:tabs>
          <w:tab w:val="num" w:pos="5760"/>
        </w:tabs>
        <w:ind w:left="5760" w:hanging="360"/>
      </w:pPr>
    </w:lvl>
    <w:lvl w:ilvl="8" w:tplc="F47615AE" w:tentative="1">
      <w:start w:val="1"/>
      <w:numFmt w:val="decimal"/>
      <w:lvlText w:val="%9."/>
      <w:lvlJc w:val="left"/>
      <w:pPr>
        <w:tabs>
          <w:tab w:val="num" w:pos="6480"/>
        </w:tabs>
        <w:ind w:left="6480" w:hanging="360"/>
      </w:pPr>
    </w:lvl>
  </w:abstractNum>
  <w:abstractNum w:abstractNumId="12">
    <w:nsid w:val="5D5439C2"/>
    <w:multiLevelType w:val="hybridMultilevel"/>
    <w:tmpl w:val="EE68A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51A325F"/>
    <w:multiLevelType w:val="hybridMultilevel"/>
    <w:tmpl w:val="32A65C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C21390"/>
    <w:multiLevelType w:val="hybridMultilevel"/>
    <w:tmpl w:val="6E726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7E73F3"/>
    <w:multiLevelType w:val="multilevel"/>
    <w:tmpl w:val="DEC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F51C12"/>
    <w:multiLevelType w:val="hybridMultilevel"/>
    <w:tmpl w:val="4BB01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E9440BE"/>
    <w:multiLevelType w:val="hybridMultilevel"/>
    <w:tmpl w:val="2B467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16"/>
  </w:num>
  <w:num w:numId="5">
    <w:abstractNumId w:val="12"/>
  </w:num>
  <w:num w:numId="6">
    <w:abstractNumId w:val="15"/>
  </w:num>
  <w:num w:numId="7">
    <w:abstractNumId w:val="6"/>
  </w:num>
  <w:num w:numId="8">
    <w:abstractNumId w:val="0"/>
  </w:num>
  <w:num w:numId="9">
    <w:abstractNumId w:val="2"/>
  </w:num>
  <w:num w:numId="10">
    <w:abstractNumId w:val="10"/>
  </w:num>
  <w:num w:numId="11">
    <w:abstractNumId w:val="14"/>
  </w:num>
  <w:num w:numId="12">
    <w:abstractNumId w:val="13"/>
  </w:num>
  <w:num w:numId="13">
    <w:abstractNumId w:val="9"/>
  </w:num>
  <w:num w:numId="14">
    <w:abstractNumId w:val="1"/>
  </w:num>
  <w:num w:numId="15">
    <w:abstractNumId w:val="17"/>
  </w:num>
  <w:num w:numId="16">
    <w:abstractNumId w:val="1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D73"/>
    <w:rsid w:val="0003288C"/>
    <w:rsid w:val="00047107"/>
    <w:rsid w:val="00064A3D"/>
    <w:rsid w:val="0008755A"/>
    <w:rsid w:val="00093EE7"/>
    <w:rsid w:val="000A0922"/>
    <w:rsid w:val="000A2D73"/>
    <w:rsid w:val="000B7A8D"/>
    <w:rsid w:val="001057BF"/>
    <w:rsid w:val="00142E6C"/>
    <w:rsid w:val="00177E2D"/>
    <w:rsid w:val="001B5156"/>
    <w:rsid w:val="001D3264"/>
    <w:rsid w:val="002167F1"/>
    <w:rsid w:val="002E4940"/>
    <w:rsid w:val="00396CE9"/>
    <w:rsid w:val="003C5B4A"/>
    <w:rsid w:val="00422319"/>
    <w:rsid w:val="004F48B3"/>
    <w:rsid w:val="0052247D"/>
    <w:rsid w:val="00641218"/>
    <w:rsid w:val="006E2D0D"/>
    <w:rsid w:val="007A328D"/>
    <w:rsid w:val="00824605"/>
    <w:rsid w:val="00881BB2"/>
    <w:rsid w:val="00887361"/>
    <w:rsid w:val="00921065"/>
    <w:rsid w:val="009B111F"/>
    <w:rsid w:val="009D2550"/>
    <w:rsid w:val="00A3359E"/>
    <w:rsid w:val="00A372AC"/>
    <w:rsid w:val="00A519A4"/>
    <w:rsid w:val="00A90679"/>
    <w:rsid w:val="00A90AF9"/>
    <w:rsid w:val="00A91761"/>
    <w:rsid w:val="00B1532E"/>
    <w:rsid w:val="00B25039"/>
    <w:rsid w:val="00B722DB"/>
    <w:rsid w:val="00C36DEE"/>
    <w:rsid w:val="00C4676B"/>
    <w:rsid w:val="00D84EE7"/>
    <w:rsid w:val="00DB6F98"/>
    <w:rsid w:val="00E31224"/>
    <w:rsid w:val="00E32431"/>
    <w:rsid w:val="00E36225"/>
    <w:rsid w:val="00E36668"/>
    <w:rsid w:val="00E85971"/>
    <w:rsid w:val="00EE3C42"/>
    <w:rsid w:val="00F14799"/>
    <w:rsid w:val="00F161EC"/>
    <w:rsid w:val="00F17C7C"/>
    <w:rsid w:val="00FB123C"/>
    <w:rsid w:val="00FD01FC"/>
    <w:rsid w:val="00FD0243"/>
    <w:rsid w:val="00FD7E75"/>
    <w:rsid w:val="00FE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26829F4-8CBD-4A61-A46C-E94B1905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line="360" w:lineRule="auto"/>
      <w:jc w:val="center"/>
      <w:outlineLvl w:val="0"/>
    </w:pPr>
    <w:rPr>
      <w:rFonts w:cs="Arial"/>
      <w:b/>
      <w:bCs/>
      <w:i/>
      <w:kern w:val="32"/>
      <w:sz w:val="32"/>
      <w:szCs w:val="32"/>
    </w:rPr>
  </w:style>
  <w:style w:type="paragraph" w:styleId="2">
    <w:name w:val="heading 2"/>
    <w:basedOn w:val="a"/>
    <w:next w:val="a"/>
    <w:qFormat/>
    <w:pPr>
      <w:keepNext/>
      <w:spacing w:before="240" w:after="60" w:line="360" w:lineRule="auto"/>
      <w:jc w:val="center"/>
      <w:outlineLvl w:val="1"/>
    </w:pPr>
    <w:rPr>
      <w:rFonts w:cs="Arial"/>
      <w:b/>
      <w:bCs/>
      <w:i/>
      <w:iCs/>
      <w:sz w:val="28"/>
      <w:szCs w:val="28"/>
    </w:rPr>
  </w:style>
  <w:style w:type="paragraph" w:styleId="3">
    <w:name w:val="heading 3"/>
    <w:basedOn w:val="a"/>
    <w:next w:val="a"/>
    <w:qFormat/>
    <w:pPr>
      <w:keepNext/>
      <w:spacing w:before="240" w:after="60" w:line="360" w:lineRule="auto"/>
      <w:jc w:val="center"/>
      <w:outlineLvl w:val="2"/>
    </w:pPr>
    <w:rPr>
      <w:rFonts w:cs="Arial"/>
      <w:b/>
      <w:bCs/>
      <w:sz w:val="28"/>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line="360" w:lineRule="auto"/>
      <w:jc w:val="center"/>
      <w:outlineLvl w:val="4"/>
    </w:pPr>
    <w:rPr>
      <w:b/>
      <w:bCs/>
      <w:i/>
      <w:iCs/>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5"/>
  </w:style>
  <w:style w:type="paragraph" w:styleId="11">
    <w:name w:val="index 1"/>
    <w:basedOn w:val="a"/>
    <w:next w:val="a"/>
    <w:autoRedefine/>
    <w:semiHidden/>
    <w:pPr>
      <w:ind w:left="240" w:hanging="240"/>
    </w:pPr>
    <w:rPr>
      <w:sz w:val="18"/>
      <w:szCs w:val="18"/>
    </w:rPr>
  </w:style>
  <w:style w:type="paragraph" w:styleId="20">
    <w:name w:val="index 2"/>
    <w:basedOn w:val="a"/>
    <w:next w:val="a"/>
    <w:autoRedefine/>
    <w:semiHidden/>
    <w:pPr>
      <w:ind w:left="480" w:hanging="240"/>
    </w:pPr>
    <w:rPr>
      <w:sz w:val="18"/>
      <w:szCs w:val="18"/>
    </w:rPr>
  </w:style>
  <w:style w:type="paragraph" w:styleId="30">
    <w:name w:val="index 3"/>
    <w:basedOn w:val="a"/>
    <w:next w:val="a"/>
    <w:autoRedefine/>
    <w:semiHidden/>
    <w:pPr>
      <w:ind w:left="720" w:hanging="240"/>
    </w:pPr>
    <w:rPr>
      <w:sz w:val="18"/>
      <w:szCs w:val="18"/>
    </w:rPr>
  </w:style>
  <w:style w:type="paragraph" w:styleId="40">
    <w:name w:val="index 4"/>
    <w:basedOn w:val="a"/>
    <w:next w:val="a"/>
    <w:autoRedefine/>
    <w:semiHidden/>
    <w:pPr>
      <w:ind w:left="960" w:hanging="240"/>
    </w:pPr>
    <w:rPr>
      <w:sz w:val="18"/>
      <w:szCs w:val="18"/>
    </w:rPr>
  </w:style>
  <w:style w:type="paragraph" w:styleId="50">
    <w:name w:val="index 5"/>
    <w:basedOn w:val="a"/>
    <w:next w:val="a"/>
    <w:autoRedefine/>
    <w:semiHidden/>
    <w:pPr>
      <w:ind w:left="1200" w:hanging="240"/>
    </w:pPr>
    <w:rPr>
      <w:sz w:val="18"/>
      <w:szCs w:val="18"/>
    </w:rPr>
  </w:style>
  <w:style w:type="paragraph" w:styleId="60">
    <w:name w:val="index 6"/>
    <w:basedOn w:val="a"/>
    <w:next w:val="a"/>
    <w:autoRedefine/>
    <w:semiHidden/>
    <w:pPr>
      <w:ind w:left="1440" w:hanging="240"/>
    </w:pPr>
    <w:rPr>
      <w:sz w:val="18"/>
      <w:szCs w:val="18"/>
    </w:rPr>
  </w:style>
  <w:style w:type="paragraph" w:styleId="7">
    <w:name w:val="index 7"/>
    <w:basedOn w:val="a"/>
    <w:next w:val="a"/>
    <w:autoRedefine/>
    <w:semiHidden/>
    <w:pPr>
      <w:ind w:left="1680" w:hanging="240"/>
    </w:pPr>
    <w:rPr>
      <w:sz w:val="18"/>
      <w:szCs w:val="18"/>
    </w:rPr>
  </w:style>
  <w:style w:type="paragraph" w:styleId="8">
    <w:name w:val="index 8"/>
    <w:basedOn w:val="a"/>
    <w:next w:val="a"/>
    <w:autoRedefine/>
    <w:semiHidden/>
    <w:pPr>
      <w:ind w:left="1920" w:hanging="240"/>
    </w:pPr>
    <w:rPr>
      <w:sz w:val="18"/>
      <w:szCs w:val="18"/>
    </w:rPr>
  </w:style>
  <w:style w:type="paragraph" w:styleId="9">
    <w:name w:val="index 9"/>
    <w:basedOn w:val="a"/>
    <w:next w:val="a"/>
    <w:autoRedefine/>
    <w:semiHidden/>
    <w:pPr>
      <w:ind w:left="2160" w:hanging="240"/>
    </w:pPr>
    <w:rPr>
      <w:sz w:val="18"/>
      <w:szCs w:val="18"/>
    </w:rPr>
  </w:style>
  <w:style w:type="paragraph" w:styleId="a3">
    <w:name w:val="index heading"/>
    <w:basedOn w:val="a"/>
    <w:next w:val="11"/>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rPr>
  </w:style>
  <w:style w:type="paragraph" w:styleId="a4">
    <w:name w:val="Document Map"/>
    <w:basedOn w:val="a"/>
    <w:semiHidden/>
    <w:pPr>
      <w:shd w:val="clear" w:color="auto" w:fill="000080"/>
    </w:pPr>
    <w:rPr>
      <w:rFonts w:ascii="Tahoma" w:hAnsi="Tahoma" w:cs="Tahoma"/>
      <w:sz w:val="20"/>
      <w:szCs w:val="20"/>
    </w:rPr>
  </w:style>
  <w:style w:type="character" w:styleId="a5">
    <w:name w:val="Hyperlink"/>
    <w:basedOn w:val="a0"/>
    <w:semiHidden/>
    <w:rPr>
      <w:color w:val="0000FF"/>
      <w:u w:val="single"/>
    </w:rPr>
  </w:style>
  <w:style w:type="paragraph" w:customStyle="1" w:styleId="a6">
    <w:name w:val="рисунок"/>
    <w:basedOn w:val="a"/>
    <w:pPr>
      <w:spacing w:line="360" w:lineRule="auto"/>
      <w:ind w:left="708" w:firstLine="540"/>
      <w:jc w:val="both"/>
    </w:pPr>
    <w:rPr>
      <w:sz w:val="28"/>
      <w:szCs w:val="28"/>
    </w:rPr>
  </w:style>
  <w:style w:type="paragraph" w:styleId="a7">
    <w:name w:val="Title"/>
    <w:basedOn w:val="a"/>
    <w:qFormat/>
    <w:pPr>
      <w:jc w:val="center"/>
    </w:pPr>
    <w:rPr>
      <w:b/>
      <w:sz w:val="28"/>
      <w:szCs w:val="20"/>
      <w:lang w:val="en-US"/>
    </w:rPr>
  </w:style>
  <w:style w:type="paragraph" w:styleId="a8">
    <w:name w:val="Body Text"/>
    <w:basedOn w:val="a"/>
    <w:semiHidden/>
    <w:pPr>
      <w:jc w:val="center"/>
    </w:pPr>
    <w:rPr>
      <w:sz w:val="32"/>
      <w:szCs w:val="20"/>
    </w:rPr>
  </w:style>
  <w:style w:type="paragraph" w:styleId="12">
    <w:name w:val="toc 1"/>
    <w:basedOn w:val="a"/>
    <w:next w:val="a"/>
    <w:autoRedefine/>
    <w:semiHidden/>
    <w:pPr>
      <w:spacing w:before="120"/>
    </w:pPr>
    <w:rPr>
      <w:b/>
      <w:bCs/>
      <w:i/>
      <w:iCs/>
    </w:rPr>
  </w:style>
  <w:style w:type="paragraph" w:styleId="21">
    <w:name w:val="toc 2"/>
    <w:basedOn w:val="a"/>
    <w:next w:val="a"/>
    <w:autoRedefine/>
    <w:semiHidden/>
    <w:pPr>
      <w:spacing w:before="120"/>
      <w:ind w:left="240"/>
    </w:pPr>
    <w:rPr>
      <w:b/>
      <w:bCs/>
      <w:sz w:val="22"/>
      <w:szCs w:val="22"/>
    </w:rPr>
  </w:style>
  <w:style w:type="paragraph" w:styleId="31">
    <w:name w:val="toc 3"/>
    <w:basedOn w:val="a"/>
    <w:next w:val="a"/>
    <w:autoRedefine/>
    <w:semiHidden/>
    <w:pPr>
      <w:ind w:left="480"/>
    </w:pPr>
    <w:rPr>
      <w:sz w:val="20"/>
      <w:szCs w:val="20"/>
    </w:rPr>
  </w:style>
  <w:style w:type="paragraph" w:styleId="41">
    <w:name w:val="toc 4"/>
    <w:basedOn w:val="a"/>
    <w:next w:val="a"/>
    <w:autoRedefine/>
    <w:semiHidden/>
    <w:pPr>
      <w:ind w:left="720"/>
    </w:pPr>
    <w:rPr>
      <w:sz w:val="20"/>
      <w:szCs w:val="20"/>
    </w:rPr>
  </w:style>
  <w:style w:type="paragraph" w:styleId="51">
    <w:name w:val="toc 5"/>
    <w:basedOn w:val="a"/>
    <w:next w:val="a"/>
    <w:autoRedefine/>
    <w:semiHidden/>
    <w:pPr>
      <w:ind w:left="960"/>
    </w:pPr>
    <w:rPr>
      <w:sz w:val="20"/>
      <w:szCs w:val="20"/>
    </w:rPr>
  </w:style>
  <w:style w:type="paragraph" w:styleId="61">
    <w:name w:val="toc 6"/>
    <w:basedOn w:val="a"/>
    <w:next w:val="a"/>
    <w:autoRedefine/>
    <w:semiHidden/>
    <w:pPr>
      <w:ind w:left="1200"/>
    </w:pPr>
    <w:rPr>
      <w:sz w:val="20"/>
      <w:szCs w:val="20"/>
    </w:rPr>
  </w:style>
  <w:style w:type="paragraph" w:styleId="70">
    <w:name w:val="toc 7"/>
    <w:basedOn w:val="a"/>
    <w:next w:val="a"/>
    <w:autoRedefine/>
    <w:semiHidden/>
    <w:pPr>
      <w:ind w:left="1440"/>
    </w:pPr>
    <w:rPr>
      <w:sz w:val="20"/>
      <w:szCs w:val="20"/>
    </w:rPr>
  </w:style>
  <w:style w:type="paragraph" w:styleId="80">
    <w:name w:val="toc 8"/>
    <w:basedOn w:val="a"/>
    <w:next w:val="a"/>
    <w:autoRedefine/>
    <w:semiHidden/>
    <w:pPr>
      <w:ind w:left="1680"/>
    </w:pPr>
    <w:rPr>
      <w:sz w:val="20"/>
      <w:szCs w:val="20"/>
    </w:rPr>
  </w:style>
  <w:style w:type="paragraph" w:styleId="90">
    <w:name w:val="toc 9"/>
    <w:basedOn w:val="a"/>
    <w:next w:val="a"/>
    <w:autoRedefine/>
    <w:semiHidden/>
    <w:pPr>
      <w:ind w:left="1920"/>
    </w:pPr>
    <w:rPr>
      <w:sz w:val="20"/>
      <w:szCs w:val="20"/>
    </w:rPr>
  </w:style>
  <w:style w:type="paragraph" w:styleId="22">
    <w:name w:val="Body Text 2"/>
    <w:basedOn w:val="a"/>
    <w:semiHidden/>
    <w:pPr>
      <w:spacing w:line="360" w:lineRule="auto"/>
      <w:jc w:val="both"/>
    </w:pPr>
    <w:rPr>
      <w:sz w:val="28"/>
    </w:rPr>
  </w:style>
  <w:style w:type="paragraph" w:customStyle="1" w:styleId="caaieiaie2">
    <w:name w:val="caaieiaie 2"/>
    <w:basedOn w:val="a"/>
    <w:next w:val="a"/>
    <w:pPr>
      <w:keepNext/>
      <w:jc w:val="both"/>
    </w:pPr>
    <w:rPr>
      <w:szCs w:val="20"/>
    </w:rPr>
  </w:style>
  <w:style w:type="character" w:customStyle="1" w:styleId="52">
    <w:name w:val="Заголовок 5 Знак"/>
    <w:basedOn w:val="a0"/>
    <w:rPr>
      <w:b/>
      <w:bCs/>
      <w:i/>
      <w:iCs/>
      <w:sz w:val="28"/>
      <w:szCs w:val="26"/>
      <w:lang w:val="ru-RU" w:eastAsia="ru-RU" w:bidi="ar-SA"/>
    </w:rPr>
  </w:style>
  <w:style w:type="paragraph" w:styleId="a9">
    <w:name w:val="header"/>
    <w:basedOn w:val="a"/>
    <w:semiHidden/>
    <w:pPr>
      <w:tabs>
        <w:tab w:val="center" w:pos="4677"/>
        <w:tab w:val="right" w:pos="9355"/>
      </w:tabs>
    </w:pPr>
  </w:style>
  <w:style w:type="character" w:styleId="aa">
    <w:name w:val="page number"/>
    <w:basedOn w:val="a0"/>
    <w:semiHidden/>
  </w:style>
  <w:style w:type="character" w:styleId="ab">
    <w:name w:val="FollowedHyperlink"/>
    <w:basedOn w:val="a0"/>
    <w:semiHidden/>
    <w:rPr>
      <w:color w:val="800080"/>
      <w:u w:val="single"/>
    </w:rPr>
  </w:style>
  <w:style w:type="paragraph" w:styleId="32">
    <w:name w:val="Body Text 3"/>
    <w:basedOn w:val="a"/>
    <w:semiHidden/>
    <w:pPr>
      <w:spacing w:line="360" w:lineRule="auto"/>
      <w:jc w:val="both"/>
    </w:pPr>
    <w:rPr>
      <w:rFonts w:cs="Tahoma"/>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iginlab.com/index.aspx?s=8&amp;lm=116&amp;pid=127" TargetMode="External"/><Relationship Id="rId13" Type="http://schemas.openxmlformats.org/officeDocument/2006/relationships/image" Target="media/image6.png"/><Relationship Id="rId18" Type="http://schemas.openxmlformats.org/officeDocument/2006/relationships/hyperlink" Target="http://www.elsevier.com/wps/find/homepage.cws_home" TargetMode="External"/><Relationship Id="rId3" Type="http://schemas.openxmlformats.org/officeDocument/2006/relationships/settings" Target="settings.xml"/><Relationship Id="rId21" Type="http://schemas.openxmlformats.org/officeDocument/2006/relationships/hyperlink" Target="http://chemicsoft.chat.ru/drugie10.ht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catalysis.nsk.su/internet/webchem.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elplab1.narod.ru/Origin.ht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chemport.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originlab.com/index.aspx?s=8&amp;lm=16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3454</Words>
  <Characters>19694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BSU</Company>
  <LinksUpToDate>false</LinksUpToDate>
  <CharactersWithSpaces>23102</CharactersWithSpaces>
  <SharedDoc>false</SharedDoc>
  <HLinks>
    <vt:vector size="192" baseType="variant">
      <vt:variant>
        <vt:i4>6357030</vt:i4>
      </vt:variant>
      <vt:variant>
        <vt:i4>129</vt:i4>
      </vt:variant>
      <vt:variant>
        <vt:i4>0</vt:i4>
      </vt:variant>
      <vt:variant>
        <vt:i4>5</vt:i4>
      </vt:variant>
      <vt:variant>
        <vt:lpwstr>http://www.originlab.com/index.aspx?s=8&amp;lm=169</vt:lpwstr>
      </vt:variant>
      <vt:variant>
        <vt:lpwstr/>
      </vt:variant>
      <vt:variant>
        <vt:i4>917528</vt:i4>
      </vt:variant>
      <vt:variant>
        <vt:i4>126</vt:i4>
      </vt:variant>
      <vt:variant>
        <vt:i4>0</vt:i4>
      </vt:variant>
      <vt:variant>
        <vt:i4>5</vt:i4>
      </vt:variant>
      <vt:variant>
        <vt:lpwstr>http://helplab1.narod.ru/Origin.htm</vt:lpwstr>
      </vt:variant>
      <vt:variant>
        <vt:lpwstr>bad</vt:lpwstr>
      </vt:variant>
      <vt:variant>
        <vt:i4>8060990</vt:i4>
      </vt:variant>
      <vt:variant>
        <vt:i4>123</vt:i4>
      </vt:variant>
      <vt:variant>
        <vt:i4>0</vt:i4>
      </vt:variant>
      <vt:variant>
        <vt:i4>5</vt:i4>
      </vt:variant>
      <vt:variant>
        <vt:lpwstr>http://chemicsoft.chat.ru/drugie10.htm</vt:lpwstr>
      </vt:variant>
      <vt:variant>
        <vt:lpwstr/>
      </vt:variant>
      <vt:variant>
        <vt:i4>2424892</vt:i4>
      </vt:variant>
      <vt:variant>
        <vt:i4>120</vt:i4>
      </vt:variant>
      <vt:variant>
        <vt:i4>0</vt:i4>
      </vt:variant>
      <vt:variant>
        <vt:i4>5</vt:i4>
      </vt:variant>
      <vt:variant>
        <vt:lpwstr>http://radchenkoalexei.narod.ru/Presentatation-last.ppt</vt:lpwstr>
      </vt:variant>
      <vt:variant>
        <vt:lpwstr/>
      </vt:variant>
      <vt:variant>
        <vt:i4>6881317</vt:i4>
      </vt:variant>
      <vt:variant>
        <vt:i4>117</vt:i4>
      </vt:variant>
      <vt:variant>
        <vt:i4>0</vt:i4>
      </vt:variant>
      <vt:variant>
        <vt:i4>5</vt:i4>
      </vt:variant>
      <vt:variant>
        <vt:lpwstr>http://www.piskunishka-yulia.narod.ru/pres.ppt</vt:lpwstr>
      </vt:variant>
      <vt:variant>
        <vt:lpwstr/>
      </vt:variant>
      <vt:variant>
        <vt:i4>786463</vt:i4>
      </vt:variant>
      <vt:variant>
        <vt:i4>114</vt:i4>
      </vt:variant>
      <vt:variant>
        <vt:i4>0</vt:i4>
      </vt:variant>
      <vt:variant>
        <vt:i4>5</vt:i4>
      </vt:variant>
      <vt:variant>
        <vt:lpwstr>http://radchenkoalexei.narod.ru/</vt:lpwstr>
      </vt:variant>
      <vt:variant>
        <vt:lpwstr/>
      </vt:variant>
      <vt:variant>
        <vt:i4>852058</vt:i4>
      </vt:variant>
      <vt:variant>
        <vt:i4>111</vt:i4>
      </vt:variant>
      <vt:variant>
        <vt:i4>0</vt:i4>
      </vt:variant>
      <vt:variant>
        <vt:i4>5</vt:i4>
      </vt:variant>
      <vt:variant>
        <vt:lpwstr>http://www.catalysis.nsk.su/internet/webchem.html</vt:lpwstr>
      </vt:variant>
      <vt:variant>
        <vt:lpwstr/>
      </vt:variant>
      <vt:variant>
        <vt:i4>7471216</vt:i4>
      </vt:variant>
      <vt:variant>
        <vt:i4>108</vt:i4>
      </vt:variant>
      <vt:variant>
        <vt:i4>0</vt:i4>
      </vt:variant>
      <vt:variant>
        <vt:i4>5</vt:i4>
      </vt:variant>
      <vt:variant>
        <vt:lpwstr>http://www.liv.ac.uk/Chemistry/Links/links.html</vt:lpwstr>
      </vt:variant>
      <vt:variant>
        <vt:lpwstr/>
      </vt:variant>
      <vt:variant>
        <vt:i4>7602236</vt:i4>
      </vt:variant>
      <vt:variant>
        <vt:i4>105</vt:i4>
      </vt:variant>
      <vt:variant>
        <vt:i4>0</vt:i4>
      </vt:variant>
      <vt:variant>
        <vt:i4>5</vt:i4>
      </vt:variant>
      <vt:variant>
        <vt:lpwstr>http://www.chemport.ru/</vt:lpwstr>
      </vt:variant>
      <vt:variant>
        <vt:lpwstr/>
      </vt:variant>
      <vt:variant>
        <vt:i4>4784204</vt:i4>
      </vt:variant>
      <vt:variant>
        <vt:i4>102</vt:i4>
      </vt:variant>
      <vt:variant>
        <vt:i4>0</vt:i4>
      </vt:variant>
      <vt:variant>
        <vt:i4>5</vt:i4>
      </vt:variant>
      <vt:variant>
        <vt:lpwstr>http://www.scirus.com/srsapp/</vt:lpwstr>
      </vt:variant>
      <vt:variant>
        <vt:lpwstr/>
      </vt:variant>
      <vt:variant>
        <vt:i4>786548</vt:i4>
      </vt:variant>
      <vt:variant>
        <vt:i4>99</vt:i4>
      </vt:variant>
      <vt:variant>
        <vt:i4>0</vt:i4>
      </vt:variant>
      <vt:variant>
        <vt:i4>5</vt:i4>
      </vt:variant>
      <vt:variant>
        <vt:lpwstr>http://www.elsevier.com/wps/find/homepage.cws_home</vt:lpwstr>
      </vt:variant>
      <vt:variant>
        <vt:lpwstr/>
      </vt:variant>
      <vt:variant>
        <vt:i4>6357030</vt:i4>
      </vt:variant>
      <vt:variant>
        <vt:i4>93</vt:i4>
      </vt:variant>
      <vt:variant>
        <vt:i4>0</vt:i4>
      </vt:variant>
      <vt:variant>
        <vt:i4>5</vt:i4>
      </vt:variant>
      <vt:variant>
        <vt:lpwstr>http://www.originlab.com/index.aspx?s=8&amp;lm=169</vt:lpwstr>
      </vt:variant>
      <vt:variant>
        <vt:lpwstr/>
      </vt:variant>
      <vt:variant>
        <vt:i4>917528</vt:i4>
      </vt:variant>
      <vt:variant>
        <vt:i4>90</vt:i4>
      </vt:variant>
      <vt:variant>
        <vt:i4>0</vt:i4>
      </vt:variant>
      <vt:variant>
        <vt:i4>5</vt:i4>
      </vt:variant>
      <vt:variant>
        <vt:lpwstr>http://helplab1.narod.ru/Origin.htm</vt:lpwstr>
      </vt:variant>
      <vt:variant>
        <vt:lpwstr>bad</vt:lpwstr>
      </vt:variant>
      <vt:variant>
        <vt:i4>8060990</vt:i4>
      </vt:variant>
      <vt:variant>
        <vt:i4>87</vt:i4>
      </vt:variant>
      <vt:variant>
        <vt:i4>0</vt:i4>
      </vt:variant>
      <vt:variant>
        <vt:i4>5</vt:i4>
      </vt:variant>
      <vt:variant>
        <vt:lpwstr>http://chemicsoft.chat.ru/drugie10.htm</vt:lpwstr>
      </vt:variant>
      <vt:variant>
        <vt:lpwstr/>
      </vt:variant>
      <vt:variant>
        <vt:i4>8126561</vt:i4>
      </vt:variant>
      <vt:variant>
        <vt:i4>84</vt:i4>
      </vt:variant>
      <vt:variant>
        <vt:i4>0</vt:i4>
      </vt:variant>
      <vt:variant>
        <vt:i4>5</vt:i4>
      </vt:variant>
      <vt:variant>
        <vt:lpwstr>http://www.originlab.com/index.aspx?s=8&amp;lm=116&amp;pid=127</vt:lpwstr>
      </vt:variant>
      <vt:variant>
        <vt:lpwstr/>
      </vt:variant>
      <vt:variant>
        <vt:i4>4456459</vt:i4>
      </vt:variant>
      <vt:variant>
        <vt:i4>81</vt:i4>
      </vt:variant>
      <vt:variant>
        <vt:i4>0</vt:i4>
      </vt:variant>
      <vt:variant>
        <vt:i4>5</vt:i4>
      </vt:variant>
      <vt:variant>
        <vt:lpwstr>http://www.originlab.com/</vt:lpwstr>
      </vt:variant>
      <vt:variant>
        <vt:lpwstr/>
      </vt:variant>
      <vt:variant>
        <vt:i4>1638453</vt:i4>
      </vt:variant>
      <vt:variant>
        <vt:i4>77</vt:i4>
      </vt:variant>
      <vt:variant>
        <vt:i4>0</vt:i4>
      </vt:variant>
      <vt:variant>
        <vt:i4>5</vt:i4>
      </vt:variant>
      <vt:variant>
        <vt:lpwstr/>
      </vt:variant>
      <vt:variant>
        <vt:lpwstr>_Toc155981935</vt:lpwstr>
      </vt:variant>
      <vt:variant>
        <vt:i4>1638453</vt:i4>
      </vt:variant>
      <vt:variant>
        <vt:i4>74</vt:i4>
      </vt:variant>
      <vt:variant>
        <vt:i4>0</vt:i4>
      </vt:variant>
      <vt:variant>
        <vt:i4>5</vt:i4>
      </vt:variant>
      <vt:variant>
        <vt:lpwstr/>
      </vt:variant>
      <vt:variant>
        <vt:lpwstr>_Toc155981934</vt:lpwstr>
      </vt:variant>
      <vt:variant>
        <vt:i4>1638453</vt:i4>
      </vt:variant>
      <vt:variant>
        <vt:i4>68</vt:i4>
      </vt:variant>
      <vt:variant>
        <vt:i4>0</vt:i4>
      </vt:variant>
      <vt:variant>
        <vt:i4>5</vt:i4>
      </vt:variant>
      <vt:variant>
        <vt:lpwstr/>
      </vt:variant>
      <vt:variant>
        <vt:lpwstr>_Toc155981933</vt:lpwstr>
      </vt:variant>
      <vt:variant>
        <vt:i4>1638453</vt:i4>
      </vt:variant>
      <vt:variant>
        <vt:i4>65</vt:i4>
      </vt:variant>
      <vt:variant>
        <vt:i4>0</vt:i4>
      </vt:variant>
      <vt:variant>
        <vt:i4>5</vt:i4>
      </vt:variant>
      <vt:variant>
        <vt:lpwstr/>
      </vt:variant>
      <vt:variant>
        <vt:lpwstr>_Toc155981932</vt:lpwstr>
      </vt:variant>
      <vt:variant>
        <vt:i4>1638453</vt:i4>
      </vt:variant>
      <vt:variant>
        <vt:i4>62</vt:i4>
      </vt:variant>
      <vt:variant>
        <vt:i4>0</vt:i4>
      </vt:variant>
      <vt:variant>
        <vt:i4>5</vt:i4>
      </vt:variant>
      <vt:variant>
        <vt:lpwstr/>
      </vt:variant>
      <vt:variant>
        <vt:lpwstr>_Toc155981931</vt:lpwstr>
      </vt:variant>
      <vt:variant>
        <vt:i4>1638453</vt:i4>
      </vt:variant>
      <vt:variant>
        <vt:i4>59</vt:i4>
      </vt:variant>
      <vt:variant>
        <vt:i4>0</vt:i4>
      </vt:variant>
      <vt:variant>
        <vt:i4>5</vt:i4>
      </vt:variant>
      <vt:variant>
        <vt:lpwstr/>
      </vt:variant>
      <vt:variant>
        <vt:lpwstr>_Toc155981930</vt:lpwstr>
      </vt:variant>
      <vt:variant>
        <vt:i4>1572917</vt:i4>
      </vt:variant>
      <vt:variant>
        <vt:i4>56</vt:i4>
      </vt:variant>
      <vt:variant>
        <vt:i4>0</vt:i4>
      </vt:variant>
      <vt:variant>
        <vt:i4>5</vt:i4>
      </vt:variant>
      <vt:variant>
        <vt:lpwstr/>
      </vt:variant>
      <vt:variant>
        <vt:lpwstr>_Toc155981929</vt:lpwstr>
      </vt:variant>
      <vt:variant>
        <vt:i4>1572917</vt:i4>
      </vt:variant>
      <vt:variant>
        <vt:i4>50</vt:i4>
      </vt:variant>
      <vt:variant>
        <vt:i4>0</vt:i4>
      </vt:variant>
      <vt:variant>
        <vt:i4>5</vt:i4>
      </vt:variant>
      <vt:variant>
        <vt:lpwstr/>
      </vt:variant>
      <vt:variant>
        <vt:lpwstr>_Toc155981928</vt:lpwstr>
      </vt:variant>
      <vt:variant>
        <vt:i4>1572917</vt:i4>
      </vt:variant>
      <vt:variant>
        <vt:i4>44</vt:i4>
      </vt:variant>
      <vt:variant>
        <vt:i4>0</vt:i4>
      </vt:variant>
      <vt:variant>
        <vt:i4>5</vt:i4>
      </vt:variant>
      <vt:variant>
        <vt:lpwstr/>
      </vt:variant>
      <vt:variant>
        <vt:lpwstr>_Toc155981927</vt:lpwstr>
      </vt:variant>
      <vt:variant>
        <vt:i4>1572917</vt:i4>
      </vt:variant>
      <vt:variant>
        <vt:i4>38</vt:i4>
      </vt:variant>
      <vt:variant>
        <vt:i4>0</vt:i4>
      </vt:variant>
      <vt:variant>
        <vt:i4>5</vt:i4>
      </vt:variant>
      <vt:variant>
        <vt:lpwstr/>
      </vt:variant>
      <vt:variant>
        <vt:lpwstr>_Toc155981926</vt:lpwstr>
      </vt:variant>
      <vt:variant>
        <vt:i4>1572917</vt:i4>
      </vt:variant>
      <vt:variant>
        <vt:i4>32</vt:i4>
      </vt:variant>
      <vt:variant>
        <vt:i4>0</vt:i4>
      </vt:variant>
      <vt:variant>
        <vt:i4>5</vt:i4>
      </vt:variant>
      <vt:variant>
        <vt:lpwstr/>
      </vt:variant>
      <vt:variant>
        <vt:lpwstr>_Toc155981925</vt:lpwstr>
      </vt:variant>
      <vt:variant>
        <vt:i4>1572917</vt:i4>
      </vt:variant>
      <vt:variant>
        <vt:i4>26</vt:i4>
      </vt:variant>
      <vt:variant>
        <vt:i4>0</vt:i4>
      </vt:variant>
      <vt:variant>
        <vt:i4>5</vt:i4>
      </vt:variant>
      <vt:variant>
        <vt:lpwstr/>
      </vt:variant>
      <vt:variant>
        <vt:lpwstr>_Toc155981924</vt:lpwstr>
      </vt:variant>
      <vt:variant>
        <vt:i4>1572917</vt:i4>
      </vt:variant>
      <vt:variant>
        <vt:i4>20</vt:i4>
      </vt:variant>
      <vt:variant>
        <vt:i4>0</vt:i4>
      </vt:variant>
      <vt:variant>
        <vt:i4>5</vt:i4>
      </vt:variant>
      <vt:variant>
        <vt:lpwstr/>
      </vt:variant>
      <vt:variant>
        <vt:lpwstr>_Toc155981923</vt:lpwstr>
      </vt:variant>
      <vt:variant>
        <vt:i4>1572917</vt:i4>
      </vt:variant>
      <vt:variant>
        <vt:i4>14</vt:i4>
      </vt:variant>
      <vt:variant>
        <vt:i4>0</vt:i4>
      </vt:variant>
      <vt:variant>
        <vt:i4>5</vt:i4>
      </vt:variant>
      <vt:variant>
        <vt:lpwstr/>
      </vt:variant>
      <vt:variant>
        <vt:lpwstr>_Toc155981922</vt:lpwstr>
      </vt:variant>
      <vt:variant>
        <vt:i4>1572917</vt:i4>
      </vt:variant>
      <vt:variant>
        <vt:i4>8</vt:i4>
      </vt:variant>
      <vt:variant>
        <vt:i4>0</vt:i4>
      </vt:variant>
      <vt:variant>
        <vt:i4>5</vt:i4>
      </vt:variant>
      <vt:variant>
        <vt:lpwstr/>
      </vt:variant>
      <vt:variant>
        <vt:lpwstr>_Toc155981921</vt:lpwstr>
      </vt:variant>
      <vt:variant>
        <vt:i4>1572917</vt:i4>
      </vt:variant>
      <vt:variant>
        <vt:i4>2</vt:i4>
      </vt:variant>
      <vt:variant>
        <vt:i4>0</vt:i4>
      </vt:variant>
      <vt:variant>
        <vt:i4>5</vt:i4>
      </vt:variant>
      <vt:variant>
        <vt:lpwstr/>
      </vt:variant>
      <vt:variant>
        <vt:lpwstr>_Toc155981920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Shistik</dc:creator>
  <cp:keywords/>
  <dc:description/>
  <cp:lastModifiedBy>Irina</cp:lastModifiedBy>
  <cp:revision>2</cp:revision>
  <dcterms:created xsi:type="dcterms:W3CDTF">2014-07-20T11:44:00Z</dcterms:created>
  <dcterms:modified xsi:type="dcterms:W3CDTF">2014-07-20T11:44:00Z</dcterms:modified>
</cp:coreProperties>
</file>