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85" w:rsidRDefault="00E20085" w:rsidP="009C36B4">
      <w:pPr>
        <w:pStyle w:val="7"/>
        <w:jc w:val="center"/>
        <w:rPr>
          <w:rFonts w:ascii="Georgia" w:hAnsi="Georgia"/>
        </w:rPr>
      </w:pPr>
    </w:p>
    <w:p w:rsidR="009C36B4" w:rsidRPr="00E20085" w:rsidRDefault="009C36B4" w:rsidP="00E20085"/>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pStyle w:val="8"/>
        <w:rPr>
          <w:rFonts w:ascii="Georgia" w:hAnsi="Georgia" w:cs="Tahoma"/>
          <w:i w:val="0"/>
          <w:iCs w:val="0"/>
          <w:spacing w:val="30"/>
          <w:sz w:val="44"/>
          <w:szCs w:val="44"/>
        </w:rPr>
      </w:pPr>
      <w:r w:rsidRPr="006D3148">
        <w:rPr>
          <w:rFonts w:ascii="Georgia" w:hAnsi="Georgia" w:cs="Tahoma"/>
          <w:i w:val="0"/>
          <w:iCs w:val="0"/>
          <w:spacing w:val="30"/>
          <w:sz w:val="44"/>
          <w:szCs w:val="44"/>
        </w:rPr>
        <w:t>КУРСОВОЙ ПРОЕКТ</w:t>
      </w: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pStyle w:val="9"/>
        <w:rPr>
          <w:rFonts w:ascii="Georgia" w:hAnsi="Georgia"/>
        </w:rPr>
      </w:pPr>
    </w:p>
    <w:p w:rsidR="009C36B4" w:rsidRPr="009F2569" w:rsidRDefault="009C36B4" w:rsidP="00D66F09">
      <w:pPr>
        <w:pStyle w:val="9"/>
        <w:spacing w:after="60"/>
        <w:rPr>
          <w:rFonts w:ascii="Georgia" w:hAnsi="Georgia"/>
          <w:i/>
          <w:iCs/>
          <w:spacing w:val="24"/>
          <w:szCs w:val="24"/>
        </w:rPr>
      </w:pPr>
      <w:r w:rsidRPr="009F2569">
        <w:rPr>
          <w:rFonts w:ascii="Georgia" w:hAnsi="Georgia"/>
          <w:i/>
          <w:iCs/>
          <w:spacing w:val="24"/>
          <w:szCs w:val="24"/>
        </w:rPr>
        <w:t>по дисциплине</w:t>
      </w:r>
    </w:p>
    <w:p w:rsidR="009C36B4" w:rsidRPr="009F2569" w:rsidRDefault="009C36B4" w:rsidP="009C36B4">
      <w:pPr>
        <w:pStyle w:val="9"/>
        <w:rPr>
          <w:rFonts w:ascii="Georgia" w:hAnsi="Georgia"/>
          <w:i/>
          <w:iCs/>
          <w:spacing w:val="24"/>
          <w:szCs w:val="24"/>
        </w:rPr>
      </w:pPr>
      <w:r w:rsidRPr="009F2569">
        <w:rPr>
          <w:rFonts w:ascii="Georgia" w:hAnsi="Georgia"/>
          <w:i/>
          <w:iCs/>
          <w:spacing w:val="24"/>
          <w:szCs w:val="24"/>
        </w:rPr>
        <w:t xml:space="preserve"> «</w:t>
      </w:r>
      <w:r w:rsidR="00D66F09">
        <w:rPr>
          <w:rFonts w:ascii="Georgia" w:hAnsi="Georgia"/>
          <w:i/>
          <w:iCs/>
          <w:spacing w:val="24"/>
          <w:szCs w:val="24"/>
        </w:rPr>
        <w:t>Строительные</w:t>
      </w:r>
      <w:r w:rsidRPr="009F2569">
        <w:rPr>
          <w:rFonts w:ascii="Georgia" w:hAnsi="Georgia"/>
          <w:i/>
          <w:iCs/>
          <w:spacing w:val="24"/>
          <w:szCs w:val="24"/>
        </w:rPr>
        <w:t xml:space="preserve"> конструкции»</w:t>
      </w: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D66F09" w:rsidP="00D66F09">
      <w:pPr>
        <w:spacing w:after="120"/>
        <w:jc w:val="center"/>
        <w:rPr>
          <w:rFonts w:ascii="Georgia" w:hAnsi="Georgia" w:cs="Tahoma"/>
          <w:b/>
          <w:bCs/>
          <w:sz w:val="28"/>
        </w:rPr>
      </w:pPr>
      <w:r>
        <w:rPr>
          <w:rFonts w:ascii="Georgia" w:hAnsi="Georgia" w:cs="Tahoma"/>
          <w:b/>
          <w:bCs/>
          <w:sz w:val="28"/>
        </w:rPr>
        <w:t>ЖЕЛЕЗОБЕТОННЫЕ КОНСТРУКЦИИ</w:t>
      </w:r>
      <w:r w:rsidR="000C226F">
        <w:rPr>
          <w:rFonts w:ascii="Georgia" w:hAnsi="Georgia" w:cs="Tahoma"/>
          <w:b/>
          <w:bCs/>
          <w:sz w:val="28"/>
        </w:rPr>
        <w:t xml:space="preserve"> КАРКАСА</w:t>
      </w:r>
      <w:r w:rsidR="009C36B4" w:rsidRPr="006D3148">
        <w:rPr>
          <w:rFonts w:ascii="Georgia" w:hAnsi="Georgia" w:cs="Tahoma"/>
          <w:b/>
          <w:bCs/>
          <w:sz w:val="28"/>
        </w:rPr>
        <w:t xml:space="preserve"> </w:t>
      </w:r>
    </w:p>
    <w:p w:rsidR="009C36B4" w:rsidRPr="006D3148" w:rsidRDefault="00D66F09" w:rsidP="00D66F09">
      <w:pPr>
        <w:spacing w:after="120"/>
        <w:jc w:val="center"/>
        <w:rPr>
          <w:rFonts w:ascii="Georgia" w:hAnsi="Georgia" w:cs="Tahoma"/>
          <w:b/>
          <w:bCs/>
          <w:sz w:val="28"/>
        </w:rPr>
      </w:pPr>
      <w:r>
        <w:rPr>
          <w:rFonts w:ascii="Georgia" w:hAnsi="Georgia" w:cs="Tahoma"/>
          <w:b/>
          <w:bCs/>
          <w:sz w:val="28"/>
        </w:rPr>
        <w:t>МНОГ</w:t>
      </w:r>
      <w:r w:rsidR="009C36B4" w:rsidRPr="006D3148">
        <w:rPr>
          <w:rFonts w:ascii="Georgia" w:hAnsi="Georgia" w:cs="Tahoma"/>
          <w:b/>
          <w:bCs/>
          <w:sz w:val="28"/>
        </w:rPr>
        <w:t xml:space="preserve">ОЭТАЖНОГО ПРОМЫШЛЕННОГО ЗДАНИЯ </w:t>
      </w:r>
    </w:p>
    <w:p w:rsidR="009C36B4" w:rsidRPr="006D3148" w:rsidRDefault="009C36B4" w:rsidP="009C36B4">
      <w:pPr>
        <w:jc w:val="center"/>
        <w:rPr>
          <w:rFonts w:ascii="Georgia" w:hAnsi="Georgia" w:cs="Tahoma"/>
          <w:b/>
          <w:bCs/>
          <w:sz w:val="28"/>
        </w:rPr>
      </w:pPr>
    </w:p>
    <w:p w:rsidR="009C36B4"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Pr="006D3148" w:rsidRDefault="009C36B4" w:rsidP="009C36B4">
      <w:pPr>
        <w:jc w:val="center"/>
        <w:rPr>
          <w:rFonts w:ascii="Georgia" w:hAnsi="Georgia" w:cs="Tahoma"/>
          <w:b/>
          <w:bCs/>
          <w:sz w:val="28"/>
        </w:rPr>
      </w:pPr>
    </w:p>
    <w:p w:rsidR="009C36B4" w:rsidRDefault="009C36B4" w:rsidP="009C36B4">
      <w:pPr>
        <w:jc w:val="center"/>
        <w:rPr>
          <w:rFonts w:ascii="Tahoma" w:hAnsi="Tahoma" w:cs="Tahoma"/>
          <w:b/>
          <w:bCs/>
          <w:sz w:val="28"/>
        </w:rPr>
      </w:pPr>
    </w:p>
    <w:tbl>
      <w:tblPr>
        <w:tblW w:w="4693" w:type="pct"/>
        <w:tblLook w:val="01E0" w:firstRow="1" w:lastRow="1" w:firstColumn="1" w:lastColumn="1" w:noHBand="0" w:noVBand="0"/>
      </w:tblPr>
      <w:tblGrid>
        <w:gridCol w:w="4082"/>
        <w:gridCol w:w="1396"/>
        <w:gridCol w:w="3505"/>
      </w:tblGrid>
      <w:tr w:rsidR="009C36B4" w:rsidRPr="00FC3D9C" w:rsidTr="00FC3D9C">
        <w:tc>
          <w:tcPr>
            <w:tcW w:w="2272" w:type="pct"/>
          </w:tcPr>
          <w:p w:rsidR="009C36B4" w:rsidRPr="00FC3D9C" w:rsidRDefault="005826A0" w:rsidP="00FC3D9C">
            <w:pPr>
              <w:jc w:val="right"/>
              <w:rPr>
                <w:rFonts w:ascii="Georgia" w:hAnsi="Georgia" w:cs="Tahoma"/>
                <w:b/>
                <w:bCs/>
                <w:i/>
                <w:spacing w:val="22"/>
                <w:sz w:val="28"/>
                <w:szCs w:val="22"/>
              </w:rPr>
            </w:pPr>
            <w:r>
              <w:rPr>
                <w:rFonts w:ascii="Georgia" w:hAnsi="Georgia" w:cs="Courier New"/>
                <w:b/>
                <w:bCs/>
                <w:i/>
                <w:spacing w:val="22"/>
                <w:sz w:val="22"/>
                <w:szCs w:val="22"/>
              </w:rPr>
              <w:t>Выполнил</w:t>
            </w:r>
            <w:r w:rsidR="009C36B4" w:rsidRPr="00FC3D9C">
              <w:rPr>
                <w:rFonts w:ascii="Georgia" w:hAnsi="Georgia" w:cs="Courier New"/>
                <w:b/>
                <w:bCs/>
                <w:i/>
                <w:spacing w:val="22"/>
                <w:sz w:val="22"/>
                <w:szCs w:val="22"/>
              </w:rPr>
              <w:t>:</w:t>
            </w:r>
          </w:p>
        </w:tc>
        <w:tc>
          <w:tcPr>
            <w:tcW w:w="777" w:type="pct"/>
          </w:tcPr>
          <w:p w:rsidR="009C36B4" w:rsidRPr="00FC3D9C" w:rsidRDefault="009C36B4" w:rsidP="00FC3D9C">
            <w:pPr>
              <w:jc w:val="center"/>
              <w:rPr>
                <w:rFonts w:ascii="Georgia" w:hAnsi="Georgia" w:cs="Tahoma"/>
                <w:b/>
                <w:bCs/>
                <w:i/>
                <w:spacing w:val="22"/>
                <w:sz w:val="28"/>
                <w:szCs w:val="22"/>
              </w:rPr>
            </w:pPr>
          </w:p>
        </w:tc>
        <w:tc>
          <w:tcPr>
            <w:tcW w:w="1951" w:type="pct"/>
          </w:tcPr>
          <w:p w:rsidR="009C36B4" w:rsidRPr="00FC3D9C" w:rsidRDefault="009C36B4" w:rsidP="00B00525">
            <w:pPr>
              <w:rPr>
                <w:rFonts w:ascii="Georgia" w:hAnsi="Georgia" w:cs="Tahoma"/>
                <w:bCs/>
                <w:i/>
                <w:spacing w:val="22"/>
                <w:sz w:val="28"/>
                <w:szCs w:val="22"/>
              </w:rPr>
            </w:pPr>
          </w:p>
        </w:tc>
      </w:tr>
      <w:tr w:rsidR="009C36B4" w:rsidRPr="00FC3D9C" w:rsidTr="00FC3D9C">
        <w:tc>
          <w:tcPr>
            <w:tcW w:w="2272" w:type="pct"/>
          </w:tcPr>
          <w:p w:rsidR="009C36B4" w:rsidRPr="00FC3D9C" w:rsidRDefault="009C36B4" w:rsidP="00FC3D9C">
            <w:pPr>
              <w:jc w:val="right"/>
              <w:rPr>
                <w:rFonts w:ascii="Georgia" w:hAnsi="Georgia" w:cs="Tahoma"/>
                <w:b/>
                <w:bCs/>
                <w:i/>
                <w:spacing w:val="22"/>
                <w:sz w:val="28"/>
                <w:szCs w:val="22"/>
              </w:rPr>
            </w:pPr>
          </w:p>
        </w:tc>
        <w:tc>
          <w:tcPr>
            <w:tcW w:w="777" w:type="pct"/>
          </w:tcPr>
          <w:p w:rsidR="009C36B4" w:rsidRPr="00FC3D9C" w:rsidRDefault="009C36B4" w:rsidP="00FC3D9C">
            <w:pPr>
              <w:jc w:val="center"/>
              <w:rPr>
                <w:rFonts w:ascii="Georgia" w:hAnsi="Georgia" w:cs="Tahoma"/>
                <w:b/>
                <w:bCs/>
                <w:i/>
                <w:spacing w:val="22"/>
                <w:sz w:val="28"/>
                <w:szCs w:val="22"/>
              </w:rPr>
            </w:pPr>
          </w:p>
        </w:tc>
        <w:tc>
          <w:tcPr>
            <w:tcW w:w="1951" w:type="pct"/>
          </w:tcPr>
          <w:p w:rsidR="009C36B4" w:rsidRPr="00FC3D9C" w:rsidRDefault="009C36B4" w:rsidP="00FC3D9C">
            <w:pPr>
              <w:spacing w:before="60"/>
              <w:rPr>
                <w:rFonts w:ascii="Georgia" w:hAnsi="Georgia" w:cs="Tahoma"/>
                <w:bCs/>
                <w:i/>
                <w:spacing w:val="22"/>
                <w:sz w:val="28"/>
                <w:szCs w:val="22"/>
              </w:rPr>
            </w:pPr>
          </w:p>
        </w:tc>
      </w:tr>
      <w:tr w:rsidR="009C36B4" w:rsidRPr="00FC3D9C" w:rsidTr="00FC3D9C">
        <w:tc>
          <w:tcPr>
            <w:tcW w:w="2272" w:type="pct"/>
          </w:tcPr>
          <w:p w:rsidR="009C36B4" w:rsidRPr="00FC3D9C" w:rsidRDefault="009C36B4" w:rsidP="00FC3D9C">
            <w:pPr>
              <w:jc w:val="right"/>
              <w:rPr>
                <w:rFonts w:ascii="Georgia" w:hAnsi="Georgia" w:cs="Tahoma"/>
                <w:b/>
                <w:bCs/>
                <w:i/>
                <w:spacing w:val="22"/>
                <w:sz w:val="28"/>
                <w:szCs w:val="22"/>
              </w:rPr>
            </w:pPr>
          </w:p>
        </w:tc>
        <w:tc>
          <w:tcPr>
            <w:tcW w:w="777" w:type="pct"/>
          </w:tcPr>
          <w:p w:rsidR="009C36B4" w:rsidRPr="00FC3D9C" w:rsidRDefault="009C36B4" w:rsidP="00FC3D9C">
            <w:pPr>
              <w:jc w:val="center"/>
              <w:rPr>
                <w:rFonts w:ascii="Georgia" w:hAnsi="Georgia" w:cs="Tahoma"/>
                <w:b/>
                <w:bCs/>
                <w:i/>
                <w:spacing w:val="22"/>
                <w:sz w:val="28"/>
                <w:szCs w:val="22"/>
              </w:rPr>
            </w:pPr>
          </w:p>
        </w:tc>
        <w:tc>
          <w:tcPr>
            <w:tcW w:w="1951" w:type="pct"/>
          </w:tcPr>
          <w:p w:rsidR="009C36B4" w:rsidRPr="00FC3D9C" w:rsidRDefault="009C36B4" w:rsidP="00B00525">
            <w:pPr>
              <w:rPr>
                <w:rFonts w:ascii="Georgia" w:hAnsi="Georgia" w:cs="Tahoma"/>
                <w:b/>
                <w:bCs/>
                <w:i/>
                <w:spacing w:val="22"/>
                <w:sz w:val="28"/>
                <w:szCs w:val="22"/>
              </w:rPr>
            </w:pPr>
          </w:p>
        </w:tc>
      </w:tr>
      <w:tr w:rsidR="009C36B4" w:rsidRPr="00FC3D9C" w:rsidTr="00FC3D9C">
        <w:tc>
          <w:tcPr>
            <w:tcW w:w="2272" w:type="pct"/>
          </w:tcPr>
          <w:p w:rsidR="009C36B4" w:rsidRPr="00FC3D9C" w:rsidRDefault="009C36B4" w:rsidP="00FC3D9C">
            <w:pPr>
              <w:jc w:val="right"/>
              <w:rPr>
                <w:rFonts w:ascii="Georgia" w:hAnsi="Georgia" w:cs="Tahoma"/>
                <w:b/>
                <w:bCs/>
                <w:i/>
                <w:spacing w:val="22"/>
                <w:sz w:val="28"/>
                <w:szCs w:val="22"/>
              </w:rPr>
            </w:pPr>
          </w:p>
        </w:tc>
        <w:tc>
          <w:tcPr>
            <w:tcW w:w="777" w:type="pct"/>
          </w:tcPr>
          <w:p w:rsidR="009C36B4" w:rsidRPr="00FC3D9C" w:rsidRDefault="009C36B4" w:rsidP="00FC3D9C">
            <w:pPr>
              <w:jc w:val="center"/>
              <w:rPr>
                <w:rFonts w:ascii="Georgia" w:hAnsi="Georgia" w:cs="Tahoma"/>
                <w:b/>
                <w:bCs/>
                <w:i/>
                <w:spacing w:val="22"/>
                <w:sz w:val="28"/>
                <w:szCs w:val="22"/>
              </w:rPr>
            </w:pPr>
          </w:p>
        </w:tc>
        <w:tc>
          <w:tcPr>
            <w:tcW w:w="1951" w:type="pct"/>
          </w:tcPr>
          <w:p w:rsidR="009C36B4" w:rsidRPr="00FC3D9C" w:rsidRDefault="009C36B4" w:rsidP="00FC3D9C">
            <w:pPr>
              <w:ind w:left="-295" w:firstLine="295"/>
              <w:rPr>
                <w:rFonts w:ascii="Georgia" w:hAnsi="Georgia" w:cs="Tahoma"/>
                <w:b/>
                <w:bCs/>
                <w:i/>
                <w:spacing w:val="22"/>
                <w:sz w:val="28"/>
                <w:szCs w:val="22"/>
              </w:rPr>
            </w:pPr>
          </w:p>
        </w:tc>
      </w:tr>
      <w:tr w:rsidR="009C36B4" w:rsidRPr="00FC3D9C" w:rsidTr="00FC3D9C">
        <w:tc>
          <w:tcPr>
            <w:tcW w:w="2272" w:type="pct"/>
          </w:tcPr>
          <w:p w:rsidR="009C36B4" w:rsidRPr="00FC3D9C" w:rsidRDefault="009C36B4" w:rsidP="00FC3D9C">
            <w:pPr>
              <w:jc w:val="right"/>
              <w:rPr>
                <w:rFonts w:ascii="Georgia" w:hAnsi="Georgia" w:cs="Tahoma"/>
                <w:b/>
                <w:bCs/>
                <w:i/>
                <w:spacing w:val="22"/>
                <w:sz w:val="28"/>
                <w:szCs w:val="22"/>
              </w:rPr>
            </w:pPr>
            <w:r w:rsidRPr="00FC3D9C">
              <w:rPr>
                <w:rFonts w:ascii="Georgia" w:hAnsi="Georgia" w:cs="Courier New"/>
                <w:b/>
                <w:bCs/>
                <w:i/>
                <w:spacing w:val="22"/>
                <w:sz w:val="22"/>
                <w:szCs w:val="22"/>
              </w:rPr>
              <w:t>Руководитель проекта:</w:t>
            </w:r>
          </w:p>
        </w:tc>
        <w:tc>
          <w:tcPr>
            <w:tcW w:w="777" w:type="pct"/>
          </w:tcPr>
          <w:p w:rsidR="009C36B4" w:rsidRPr="00FC3D9C" w:rsidRDefault="009C36B4" w:rsidP="00FC3D9C">
            <w:pPr>
              <w:jc w:val="center"/>
              <w:rPr>
                <w:rFonts w:ascii="Georgia" w:hAnsi="Georgia" w:cs="Tahoma"/>
                <w:b/>
                <w:bCs/>
                <w:i/>
                <w:spacing w:val="22"/>
                <w:sz w:val="28"/>
                <w:szCs w:val="22"/>
              </w:rPr>
            </w:pPr>
          </w:p>
        </w:tc>
        <w:tc>
          <w:tcPr>
            <w:tcW w:w="1951" w:type="pct"/>
          </w:tcPr>
          <w:p w:rsidR="009C36B4" w:rsidRPr="00FC3D9C" w:rsidRDefault="009C36B4" w:rsidP="00B00525">
            <w:pPr>
              <w:rPr>
                <w:rFonts w:ascii="Georgia" w:hAnsi="Georgia" w:cs="Tahoma"/>
                <w:bCs/>
                <w:i/>
                <w:spacing w:val="22"/>
                <w:sz w:val="28"/>
                <w:szCs w:val="22"/>
              </w:rPr>
            </w:pPr>
          </w:p>
        </w:tc>
      </w:tr>
    </w:tbl>
    <w:p w:rsidR="009C36B4" w:rsidRPr="006D3148" w:rsidRDefault="009C36B4" w:rsidP="009C36B4">
      <w:pPr>
        <w:rPr>
          <w:rFonts w:ascii="Georgia" w:hAnsi="Georgia" w:cs="Tahoma"/>
          <w:b/>
          <w:bCs/>
          <w:sz w:val="22"/>
        </w:rPr>
      </w:pPr>
      <w:r w:rsidRPr="006D3148">
        <w:rPr>
          <w:rFonts w:ascii="Georgia" w:hAnsi="Georgia" w:cs="Courier New"/>
          <w:b/>
          <w:bCs/>
          <w:sz w:val="22"/>
        </w:rPr>
        <w:t xml:space="preserve">   </w:t>
      </w:r>
      <w:r w:rsidRPr="006D3148">
        <w:rPr>
          <w:rFonts w:ascii="Georgia" w:hAnsi="Georgia" w:cs="Courier New"/>
          <w:b/>
          <w:bCs/>
          <w:sz w:val="22"/>
        </w:rPr>
        <w:tab/>
      </w:r>
      <w:r w:rsidRPr="006D3148">
        <w:rPr>
          <w:rFonts w:ascii="Georgia" w:hAnsi="Georgia" w:cs="Courier New"/>
          <w:b/>
          <w:bCs/>
          <w:sz w:val="22"/>
        </w:rPr>
        <w:tab/>
      </w:r>
      <w:r w:rsidRPr="006D3148">
        <w:rPr>
          <w:rFonts w:ascii="Georgia" w:hAnsi="Georgia" w:cs="Courier New"/>
          <w:b/>
          <w:bCs/>
          <w:sz w:val="22"/>
        </w:rPr>
        <w:tab/>
      </w:r>
      <w:r w:rsidRPr="006D3148">
        <w:rPr>
          <w:rFonts w:ascii="Georgia" w:hAnsi="Georgia" w:cs="Courier New"/>
          <w:b/>
          <w:bCs/>
          <w:sz w:val="22"/>
        </w:rPr>
        <w:tab/>
      </w:r>
      <w:r w:rsidRPr="006D3148">
        <w:rPr>
          <w:rFonts w:ascii="Georgia" w:hAnsi="Georgia" w:cs="Courier New"/>
          <w:b/>
          <w:bCs/>
          <w:sz w:val="22"/>
        </w:rPr>
        <w:tab/>
        <w:t xml:space="preserve">  </w:t>
      </w:r>
      <w:r w:rsidRPr="006D3148">
        <w:rPr>
          <w:rFonts w:ascii="Georgia" w:hAnsi="Georgia" w:cs="Courier New"/>
          <w:b/>
          <w:bCs/>
          <w:sz w:val="22"/>
        </w:rPr>
        <w:tab/>
      </w:r>
      <w:r w:rsidRPr="006D3148">
        <w:rPr>
          <w:rFonts w:ascii="Georgia" w:hAnsi="Georgia" w:cs="Courier New"/>
          <w:b/>
          <w:bCs/>
          <w:sz w:val="22"/>
        </w:rPr>
        <w:tab/>
      </w:r>
      <w:r w:rsidRPr="006D3148">
        <w:rPr>
          <w:rFonts w:ascii="Georgia" w:hAnsi="Georgia" w:cs="Courier New"/>
          <w:b/>
          <w:bCs/>
          <w:sz w:val="22"/>
        </w:rPr>
        <w:tab/>
      </w:r>
      <w:r w:rsidRPr="006D3148">
        <w:rPr>
          <w:rFonts w:ascii="Georgia" w:hAnsi="Georgia" w:cs="Courier New"/>
          <w:b/>
          <w:bCs/>
          <w:sz w:val="22"/>
        </w:rPr>
        <w:tab/>
      </w:r>
    </w:p>
    <w:p w:rsidR="009C36B4" w:rsidRPr="006D3148" w:rsidRDefault="009C36B4" w:rsidP="009C36B4">
      <w:pPr>
        <w:rPr>
          <w:rFonts w:ascii="Georgia" w:hAnsi="Georgia" w:cs="Tahoma"/>
          <w:sz w:val="28"/>
        </w:rPr>
      </w:pPr>
    </w:p>
    <w:p w:rsidR="009C36B4" w:rsidRDefault="009C36B4" w:rsidP="009C36B4">
      <w:pPr>
        <w:rPr>
          <w:rFonts w:ascii="Georgia" w:hAnsi="Georgia" w:cs="Tahoma"/>
          <w:sz w:val="28"/>
        </w:rPr>
      </w:pPr>
    </w:p>
    <w:p w:rsidR="009C36B4" w:rsidRPr="006D3148" w:rsidRDefault="009C36B4" w:rsidP="009C36B4">
      <w:pPr>
        <w:rPr>
          <w:rFonts w:ascii="Georgia" w:hAnsi="Georgia" w:cs="Tahoma"/>
          <w:sz w:val="28"/>
        </w:rPr>
      </w:pPr>
    </w:p>
    <w:p w:rsidR="009C36B4" w:rsidRPr="006D3148" w:rsidRDefault="009C36B4" w:rsidP="009C36B4">
      <w:pPr>
        <w:rPr>
          <w:rFonts w:ascii="Georgia" w:hAnsi="Georgia" w:cs="Tahoma"/>
          <w:sz w:val="28"/>
        </w:rPr>
      </w:pPr>
    </w:p>
    <w:p w:rsidR="009C36B4" w:rsidRPr="006D3148" w:rsidRDefault="009C36B4" w:rsidP="009C36B4">
      <w:pPr>
        <w:rPr>
          <w:rFonts w:ascii="Georgia" w:hAnsi="Georgia" w:cs="Tahoma"/>
          <w:sz w:val="28"/>
        </w:rPr>
      </w:pPr>
    </w:p>
    <w:p w:rsidR="009C36B4" w:rsidRDefault="009C36B4" w:rsidP="009C36B4">
      <w:pPr>
        <w:rPr>
          <w:rFonts w:ascii="Georgia" w:hAnsi="Georgia" w:cs="Tahoma"/>
          <w:sz w:val="28"/>
        </w:rPr>
      </w:pPr>
    </w:p>
    <w:p w:rsidR="00FD0E51" w:rsidRPr="006D3148" w:rsidRDefault="00FD0E51" w:rsidP="009C36B4">
      <w:pPr>
        <w:rPr>
          <w:rFonts w:ascii="Georgia" w:hAnsi="Georgia" w:cs="Tahoma"/>
          <w:sz w:val="28"/>
        </w:rPr>
      </w:pPr>
    </w:p>
    <w:p w:rsidR="0025127D" w:rsidRDefault="0025127D" w:rsidP="00FD0E51">
      <w:pPr>
        <w:pStyle w:val="1"/>
        <w:ind w:left="0" w:firstLine="0"/>
        <w:rPr>
          <w:rFonts w:ascii="Tahoma" w:hAnsi="Tahoma" w:cs="Tahoma"/>
          <w:sz w:val="28"/>
        </w:rPr>
        <w:sectPr w:rsidR="0025127D">
          <w:headerReference w:type="default" r:id="rId7"/>
          <w:pgSz w:w="11907" w:h="16840" w:code="9"/>
          <w:pgMar w:top="1134" w:right="851" w:bottom="1134" w:left="1701" w:header="567" w:footer="0" w:gutter="0"/>
          <w:pgNumType w:start="1"/>
          <w:cols w:space="720"/>
          <w:titlePg/>
        </w:sectPr>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373"/>
        <w:gridCol w:w="1558"/>
        <w:gridCol w:w="993"/>
        <w:gridCol w:w="1898"/>
        <w:gridCol w:w="936"/>
        <w:gridCol w:w="698"/>
        <w:gridCol w:w="698"/>
        <w:gridCol w:w="698"/>
        <w:gridCol w:w="321"/>
        <w:gridCol w:w="378"/>
        <w:gridCol w:w="702"/>
        <w:gridCol w:w="619"/>
        <w:gridCol w:w="778"/>
        <w:gridCol w:w="424"/>
        <w:gridCol w:w="274"/>
        <w:gridCol w:w="343"/>
        <w:gridCol w:w="355"/>
        <w:gridCol w:w="69"/>
        <w:gridCol w:w="630"/>
      </w:tblGrid>
      <w:tr w:rsidR="00F470DC" w:rsidRPr="00FC3D9C" w:rsidTr="00FC3D9C">
        <w:tc>
          <w:tcPr>
            <w:tcW w:w="6914" w:type="dxa"/>
            <w:gridSpan w:val="5"/>
            <w:vMerge w:val="restart"/>
            <w:tcBorders>
              <w:top w:val="nil"/>
              <w:left w:val="nil"/>
              <w:right w:val="nil"/>
            </w:tcBorders>
            <w:tcMar>
              <w:left w:w="57" w:type="dxa"/>
              <w:right w:w="57" w:type="dxa"/>
            </w:tcMar>
            <w:vAlign w:val="center"/>
          </w:tcPr>
          <w:p w:rsidR="00F470DC" w:rsidRPr="00FC3D9C" w:rsidRDefault="00F470DC" w:rsidP="00FC3D9C">
            <w:pPr>
              <w:pStyle w:val="1"/>
              <w:spacing w:after="0"/>
              <w:ind w:left="0" w:firstLine="0"/>
              <w:jc w:val="center"/>
              <w:rPr>
                <w:rFonts w:ascii="Verdana" w:hAnsi="Verdana" w:cs="Tahoma"/>
                <w:sz w:val="16"/>
                <w:szCs w:val="16"/>
              </w:rPr>
            </w:pPr>
          </w:p>
        </w:tc>
        <w:tc>
          <w:tcPr>
            <w:tcW w:w="936" w:type="dxa"/>
            <w:tcBorders>
              <w:top w:val="nil"/>
              <w:left w:val="nil"/>
              <w:bottom w:val="nil"/>
              <w:right w:val="nil"/>
            </w:tcBorders>
            <w:tcMar>
              <w:top w:w="0" w:type="dxa"/>
              <w:bottom w:w="0" w:type="dxa"/>
            </w:tcMar>
          </w:tcPr>
          <w:p w:rsidR="00F470DC" w:rsidRPr="00FC3D9C" w:rsidRDefault="00F470DC" w:rsidP="00FC3D9C">
            <w:pPr>
              <w:pStyle w:val="1"/>
              <w:spacing w:after="0"/>
              <w:ind w:left="0" w:firstLine="0"/>
              <w:rPr>
                <w:rFonts w:ascii="Tahoma" w:hAnsi="Tahoma" w:cs="Tahoma"/>
                <w:sz w:val="18"/>
                <w:szCs w:val="18"/>
              </w:rPr>
            </w:pPr>
          </w:p>
        </w:tc>
        <w:tc>
          <w:tcPr>
            <w:tcW w:w="6987" w:type="dxa"/>
            <w:gridSpan w:val="14"/>
            <w:tcBorders>
              <w:top w:val="nil"/>
              <w:left w:val="nil"/>
              <w:bottom w:val="nil"/>
              <w:right w:val="nil"/>
            </w:tcBorders>
            <w:tcMar>
              <w:top w:w="0" w:type="dxa"/>
              <w:bottom w:w="0" w:type="dxa"/>
            </w:tcMar>
          </w:tcPr>
          <w:p w:rsidR="00F470DC" w:rsidRPr="00FC3D9C" w:rsidRDefault="00F470DC" w:rsidP="00FC3D9C">
            <w:pPr>
              <w:pStyle w:val="1"/>
              <w:spacing w:after="0"/>
              <w:ind w:left="0" w:firstLine="0"/>
              <w:jc w:val="center"/>
              <w:rPr>
                <w:rFonts w:ascii="Verdana" w:hAnsi="Verdana" w:cs="Tahoma"/>
                <w:sz w:val="20"/>
              </w:rPr>
            </w:pPr>
            <w:r w:rsidRPr="00FC3D9C">
              <w:rPr>
                <w:rFonts w:ascii="Verdana" w:hAnsi="Verdana" w:cs="Tahoma"/>
                <w:sz w:val="20"/>
              </w:rPr>
              <w:t>Исходные данные</w:t>
            </w:r>
          </w:p>
        </w:tc>
      </w:tr>
      <w:tr w:rsidR="00F470DC" w:rsidRPr="00FC3D9C" w:rsidTr="00FC3D9C">
        <w:tc>
          <w:tcPr>
            <w:tcW w:w="6914" w:type="dxa"/>
            <w:gridSpan w:val="5"/>
            <w:vMerge/>
            <w:tcBorders>
              <w:left w:val="nil"/>
              <w:bottom w:val="nil"/>
              <w:right w:val="nil"/>
            </w:tcBorders>
            <w:tcMar>
              <w:left w:w="57" w:type="dxa"/>
              <w:right w:w="57" w:type="dxa"/>
            </w:tcMar>
            <w:vAlign w:val="center"/>
          </w:tcPr>
          <w:p w:rsidR="00F470DC" w:rsidRPr="00FC3D9C" w:rsidRDefault="00F470DC" w:rsidP="00FC3D9C">
            <w:pPr>
              <w:pStyle w:val="1"/>
              <w:spacing w:after="0"/>
              <w:ind w:left="0" w:firstLine="0"/>
              <w:jc w:val="center"/>
              <w:rPr>
                <w:rFonts w:ascii="Verdana" w:hAnsi="Verdana" w:cs="Tahoma"/>
                <w:sz w:val="16"/>
                <w:szCs w:val="16"/>
              </w:rPr>
            </w:pPr>
          </w:p>
        </w:tc>
        <w:tc>
          <w:tcPr>
            <w:tcW w:w="936" w:type="dxa"/>
            <w:tcBorders>
              <w:top w:val="nil"/>
              <w:left w:val="nil"/>
              <w:bottom w:val="nil"/>
              <w:right w:val="nil"/>
            </w:tcBorders>
            <w:tcMar>
              <w:top w:w="0" w:type="dxa"/>
              <w:bottom w:w="0" w:type="dxa"/>
            </w:tcMar>
          </w:tcPr>
          <w:p w:rsidR="00F470DC" w:rsidRPr="00FC3D9C" w:rsidRDefault="00F470DC" w:rsidP="00FC3D9C">
            <w:pPr>
              <w:pStyle w:val="1"/>
              <w:spacing w:after="0"/>
              <w:ind w:left="0" w:firstLine="0"/>
              <w:rPr>
                <w:rFonts w:ascii="Tahoma" w:hAnsi="Tahoma" w:cs="Tahoma"/>
                <w:sz w:val="18"/>
                <w:szCs w:val="18"/>
              </w:rPr>
            </w:pPr>
          </w:p>
        </w:tc>
        <w:tc>
          <w:tcPr>
            <w:tcW w:w="6987" w:type="dxa"/>
            <w:gridSpan w:val="14"/>
            <w:tcBorders>
              <w:top w:val="nil"/>
              <w:left w:val="nil"/>
              <w:bottom w:val="nil"/>
              <w:right w:val="nil"/>
            </w:tcBorders>
            <w:tcMar>
              <w:top w:w="0" w:type="dxa"/>
              <w:bottom w:w="0" w:type="dxa"/>
            </w:tcMar>
          </w:tcPr>
          <w:p w:rsidR="00F470DC" w:rsidRPr="00FC3D9C" w:rsidRDefault="00F470DC" w:rsidP="00FC3D9C">
            <w:pPr>
              <w:pStyle w:val="1"/>
              <w:spacing w:after="0"/>
              <w:ind w:left="0" w:firstLine="0"/>
              <w:rPr>
                <w:rFonts w:ascii="Tahoma" w:hAnsi="Tahoma" w:cs="Tahoma"/>
                <w:sz w:val="18"/>
                <w:szCs w:val="18"/>
              </w:rPr>
            </w:pPr>
          </w:p>
        </w:tc>
      </w:tr>
      <w:tr w:rsidR="0000212F" w:rsidRPr="00FC3D9C" w:rsidTr="00FC3D9C">
        <w:tc>
          <w:tcPr>
            <w:tcW w:w="6914" w:type="dxa"/>
            <w:gridSpan w:val="5"/>
            <w:tcBorders>
              <w:top w:val="nil"/>
              <w:left w:val="nil"/>
              <w:bottom w:val="nil"/>
              <w:right w:val="nil"/>
            </w:tcBorders>
            <w:tcMar>
              <w:left w:w="57" w:type="dxa"/>
              <w:right w:w="57" w:type="dxa"/>
            </w:tcMar>
            <w:vAlign w:val="center"/>
          </w:tcPr>
          <w:p w:rsidR="001D4A3F" w:rsidRPr="00FC3D9C" w:rsidRDefault="001D4A3F" w:rsidP="00FC3D9C">
            <w:pPr>
              <w:pStyle w:val="1"/>
              <w:spacing w:after="0"/>
              <w:ind w:left="0" w:firstLine="0"/>
              <w:jc w:val="center"/>
              <w:rPr>
                <w:rFonts w:ascii="Verdana" w:hAnsi="Verdana" w:cs="Tahoma"/>
                <w:sz w:val="16"/>
                <w:szCs w:val="16"/>
              </w:rPr>
            </w:pPr>
          </w:p>
        </w:tc>
        <w:tc>
          <w:tcPr>
            <w:tcW w:w="936" w:type="dxa"/>
            <w:tcBorders>
              <w:top w:val="nil"/>
              <w:left w:val="nil"/>
              <w:bottom w:val="nil"/>
              <w:right w:val="nil"/>
            </w:tcBorders>
            <w:tcMar>
              <w:top w:w="0" w:type="dxa"/>
              <w:bottom w:w="0" w:type="dxa"/>
            </w:tcMar>
          </w:tcPr>
          <w:p w:rsidR="001D4A3F" w:rsidRPr="00FC3D9C" w:rsidRDefault="001D4A3F" w:rsidP="00FC3D9C">
            <w:pPr>
              <w:pStyle w:val="1"/>
              <w:spacing w:after="0"/>
              <w:ind w:left="0" w:firstLine="0"/>
              <w:rPr>
                <w:rFonts w:ascii="Tahoma" w:hAnsi="Tahoma" w:cs="Tahoma"/>
                <w:sz w:val="18"/>
                <w:szCs w:val="18"/>
              </w:rPr>
            </w:pPr>
          </w:p>
        </w:tc>
        <w:tc>
          <w:tcPr>
            <w:tcW w:w="5316" w:type="dxa"/>
            <w:gridSpan w:val="9"/>
            <w:tcBorders>
              <w:top w:val="nil"/>
              <w:left w:val="nil"/>
              <w:bottom w:val="nil"/>
              <w:right w:val="nil"/>
            </w:tcBorders>
            <w:tcMar>
              <w:top w:w="0" w:type="dxa"/>
              <w:bottom w:w="0" w:type="dxa"/>
            </w:tcMar>
          </w:tcPr>
          <w:p w:rsidR="001D4A3F" w:rsidRPr="00FC3D9C" w:rsidRDefault="001D4A3F" w:rsidP="00FC3D9C">
            <w:pPr>
              <w:jc w:val="right"/>
              <w:rPr>
                <w:rFonts w:ascii="Century Gothic" w:hAnsi="Century Gothic"/>
                <w:sz w:val="18"/>
                <w:szCs w:val="18"/>
              </w:rPr>
            </w:pPr>
            <w:r w:rsidRPr="00FC3D9C">
              <w:rPr>
                <w:rFonts w:ascii="Century Gothic" w:hAnsi="Century Gothic"/>
                <w:sz w:val="18"/>
                <w:szCs w:val="18"/>
              </w:rPr>
              <w:t>Вариант №</w:t>
            </w:r>
          </w:p>
        </w:tc>
        <w:tc>
          <w:tcPr>
            <w:tcW w:w="1671" w:type="dxa"/>
            <w:gridSpan w:val="5"/>
            <w:tcBorders>
              <w:top w:val="nil"/>
              <w:left w:val="nil"/>
              <w:bottom w:val="single" w:sz="4" w:space="0" w:color="auto"/>
              <w:right w:val="nil"/>
            </w:tcBorders>
            <w:tcMar>
              <w:top w:w="0" w:type="dxa"/>
              <w:bottom w:w="0" w:type="dxa"/>
            </w:tcMar>
          </w:tcPr>
          <w:p w:rsidR="001D4A3F" w:rsidRPr="00FC3D9C" w:rsidRDefault="001D4A3F" w:rsidP="00FC3D9C">
            <w:pPr>
              <w:jc w:val="center"/>
              <w:rPr>
                <w:rFonts w:ascii="Century Gothic" w:hAnsi="Century Gothic"/>
                <w:sz w:val="18"/>
                <w:szCs w:val="18"/>
              </w:rPr>
            </w:pPr>
          </w:p>
        </w:tc>
      </w:tr>
      <w:tr w:rsidR="0000212F" w:rsidRPr="00FC3D9C" w:rsidTr="00FC3D9C">
        <w:tc>
          <w:tcPr>
            <w:tcW w:w="6914" w:type="dxa"/>
            <w:gridSpan w:val="5"/>
            <w:tcBorders>
              <w:top w:val="nil"/>
              <w:left w:val="nil"/>
              <w:bottom w:val="nil"/>
              <w:right w:val="nil"/>
            </w:tcBorders>
            <w:tcMar>
              <w:left w:w="57" w:type="dxa"/>
              <w:right w:w="57" w:type="dxa"/>
            </w:tcMar>
            <w:vAlign w:val="center"/>
          </w:tcPr>
          <w:p w:rsidR="001D4A3F" w:rsidRPr="00FC3D9C" w:rsidRDefault="001D4A3F" w:rsidP="00FC3D9C">
            <w:pPr>
              <w:pStyle w:val="1"/>
              <w:spacing w:after="0"/>
              <w:ind w:left="0" w:firstLine="0"/>
              <w:jc w:val="center"/>
              <w:rPr>
                <w:rFonts w:ascii="Verdana" w:hAnsi="Verdana" w:cs="Tahoma"/>
                <w:sz w:val="16"/>
                <w:szCs w:val="16"/>
              </w:rPr>
            </w:pPr>
          </w:p>
        </w:tc>
        <w:tc>
          <w:tcPr>
            <w:tcW w:w="936" w:type="dxa"/>
            <w:tcBorders>
              <w:top w:val="nil"/>
              <w:left w:val="nil"/>
              <w:bottom w:val="nil"/>
              <w:right w:val="nil"/>
            </w:tcBorders>
            <w:tcMar>
              <w:top w:w="0" w:type="dxa"/>
              <w:bottom w:w="0" w:type="dxa"/>
            </w:tcMar>
          </w:tcPr>
          <w:p w:rsidR="001D4A3F" w:rsidRPr="00FC3D9C" w:rsidRDefault="001D4A3F" w:rsidP="00FC3D9C">
            <w:pPr>
              <w:pStyle w:val="1"/>
              <w:spacing w:after="0"/>
              <w:ind w:left="0" w:firstLine="0"/>
              <w:rPr>
                <w:rFonts w:ascii="Tahoma" w:hAnsi="Tahoma" w:cs="Tahoma"/>
                <w:sz w:val="18"/>
                <w:szCs w:val="18"/>
              </w:rPr>
            </w:pPr>
          </w:p>
        </w:tc>
        <w:tc>
          <w:tcPr>
            <w:tcW w:w="5316" w:type="dxa"/>
            <w:gridSpan w:val="9"/>
            <w:tcBorders>
              <w:top w:val="nil"/>
              <w:left w:val="nil"/>
              <w:bottom w:val="single" w:sz="12" w:space="0" w:color="auto"/>
              <w:right w:val="nil"/>
            </w:tcBorders>
            <w:tcMar>
              <w:top w:w="0" w:type="dxa"/>
              <w:bottom w:w="0" w:type="dxa"/>
            </w:tcMar>
          </w:tcPr>
          <w:p w:rsidR="001D4A3F" w:rsidRPr="00FC3D9C" w:rsidRDefault="001D4A3F" w:rsidP="00ED65EB">
            <w:pPr>
              <w:rPr>
                <w:rFonts w:ascii="Verdana" w:hAnsi="Verdana"/>
                <w:sz w:val="18"/>
                <w:szCs w:val="18"/>
              </w:rPr>
            </w:pPr>
          </w:p>
        </w:tc>
        <w:tc>
          <w:tcPr>
            <w:tcW w:w="1671" w:type="dxa"/>
            <w:gridSpan w:val="5"/>
            <w:tcBorders>
              <w:top w:val="single" w:sz="4" w:space="0" w:color="auto"/>
              <w:left w:val="nil"/>
              <w:bottom w:val="single" w:sz="12" w:space="0" w:color="auto"/>
              <w:right w:val="nil"/>
            </w:tcBorders>
            <w:tcMar>
              <w:top w:w="0" w:type="dxa"/>
              <w:bottom w:w="0" w:type="dxa"/>
            </w:tcMar>
          </w:tcPr>
          <w:p w:rsidR="001D4A3F" w:rsidRPr="00FC3D9C" w:rsidRDefault="001D4A3F" w:rsidP="00FC3D9C">
            <w:pPr>
              <w:jc w:val="center"/>
              <w:rPr>
                <w:sz w:val="18"/>
                <w:szCs w:val="18"/>
              </w:rPr>
            </w:pPr>
          </w:p>
        </w:tc>
      </w:tr>
      <w:tr w:rsidR="00B97E92"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6"/>
                <w:szCs w:val="16"/>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jc w:val="center"/>
              <w:rPr>
                <w:sz w:val="18"/>
                <w:szCs w:val="18"/>
              </w:rPr>
            </w:pPr>
            <w:r w:rsidRPr="00FC3D9C">
              <w:rPr>
                <w:sz w:val="18"/>
                <w:szCs w:val="18"/>
              </w:rPr>
              <w:t xml:space="preserve">       </w:t>
            </w:r>
          </w:p>
        </w:tc>
        <w:tc>
          <w:tcPr>
            <w:tcW w:w="5316" w:type="dxa"/>
            <w:gridSpan w:val="9"/>
            <w:tcBorders>
              <w:top w:val="single" w:sz="12" w:space="0" w:color="auto"/>
              <w:left w:val="single" w:sz="12" w:space="0" w:color="auto"/>
            </w:tcBorders>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Количество этажей</w:t>
            </w:r>
          </w:p>
        </w:tc>
        <w:tc>
          <w:tcPr>
            <w:tcW w:w="1671" w:type="dxa"/>
            <w:gridSpan w:val="5"/>
            <w:tcBorders>
              <w:top w:val="single" w:sz="12" w:space="0" w:color="auto"/>
              <w:right w:val="single" w:sz="12" w:space="0" w:color="auto"/>
            </w:tcBorders>
            <w:tcMar>
              <w:top w:w="0" w:type="dxa"/>
              <w:bottom w:w="0" w:type="dxa"/>
            </w:tcMar>
          </w:tcPr>
          <w:p w:rsidR="00B97E92" w:rsidRPr="006F4F70" w:rsidRDefault="00B97E92" w:rsidP="00FC3D9C">
            <w:pPr>
              <w:jc w:val="center"/>
            </w:pPr>
            <w:r w:rsidRPr="006F4F70">
              <w:t>5</w:t>
            </w:r>
          </w:p>
        </w:tc>
      </w:tr>
      <w:tr w:rsidR="006F4F70" w:rsidRPr="00FC3D9C" w:rsidTr="00FC3D9C">
        <w:tc>
          <w:tcPr>
            <w:tcW w:w="6914" w:type="dxa"/>
            <w:gridSpan w:val="5"/>
            <w:tcBorders>
              <w:top w:val="nil"/>
              <w:left w:val="nil"/>
              <w:bottom w:val="single" w:sz="12" w:space="0" w:color="auto"/>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jc w:val="center"/>
              <w:rPr>
                <w:sz w:val="18"/>
                <w:szCs w:val="18"/>
                <w:lang w:val="en-US"/>
              </w:rPr>
            </w:pP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Расстояние между продольными разбивочными осями</w:t>
            </w:r>
          </w:p>
        </w:tc>
        <w:tc>
          <w:tcPr>
            <w:tcW w:w="617" w:type="dxa"/>
            <w:gridSpan w:val="2"/>
            <w:tcBorders>
              <w:right w:val="nil"/>
            </w:tcBorders>
            <w:tcMar>
              <w:top w:w="0" w:type="dxa"/>
              <w:left w:w="28" w:type="dxa"/>
              <w:bottom w:w="0" w:type="dxa"/>
              <w:right w:w="28" w:type="dxa"/>
            </w:tcMar>
          </w:tcPr>
          <w:p w:rsidR="006F4F70" w:rsidRPr="006F4F70" w:rsidRDefault="006F4F70" w:rsidP="00FC3D9C">
            <w:pPr>
              <w:jc w:val="right"/>
            </w:pPr>
            <w:r w:rsidRPr="00FC3D9C">
              <w:rPr>
                <w:i/>
                <w:iCs/>
                <w:lang w:val="en-US"/>
              </w:rPr>
              <w:t>L</w:t>
            </w:r>
            <w:r w:rsidRPr="00FC3D9C">
              <w:rPr>
                <w:lang w:val="en-US"/>
              </w:rPr>
              <w:t xml:space="preserve"> =</w:t>
            </w:r>
          </w:p>
        </w:tc>
        <w:tc>
          <w:tcPr>
            <w:tcW w:w="424" w:type="dxa"/>
            <w:gridSpan w:val="2"/>
            <w:tcBorders>
              <w:left w:val="nil"/>
              <w:right w:val="nil"/>
            </w:tcBorders>
            <w:tcMar>
              <w:left w:w="28" w:type="dxa"/>
              <w:right w:w="28" w:type="dxa"/>
            </w:tcMar>
          </w:tcPr>
          <w:p w:rsidR="006F4F70" w:rsidRPr="006F4F70" w:rsidRDefault="00DD7878" w:rsidP="00FC3D9C">
            <w:pPr>
              <w:jc w:val="center"/>
            </w:pPr>
            <w:r>
              <w:t>8,4</w:t>
            </w:r>
          </w:p>
        </w:tc>
        <w:tc>
          <w:tcPr>
            <w:tcW w:w="630" w:type="dxa"/>
            <w:tcBorders>
              <w:left w:val="nil"/>
              <w:right w:val="single" w:sz="12" w:space="0" w:color="auto"/>
            </w:tcBorders>
            <w:tcMar>
              <w:top w:w="0" w:type="dxa"/>
              <w:bottom w:w="0" w:type="dxa"/>
            </w:tcMar>
          </w:tcPr>
          <w:p w:rsidR="006F4F70" w:rsidRPr="00FC3D9C" w:rsidRDefault="006F4F70" w:rsidP="006F4F70">
            <w:pPr>
              <w:rPr>
                <w:i/>
              </w:rPr>
            </w:pPr>
            <w:r w:rsidRPr="00FC3D9C">
              <w:rPr>
                <w:b/>
                <w:bCs/>
                <w:i/>
                <w:sz w:val="18"/>
                <w:szCs w:val="18"/>
              </w:rPr>
              <w:t>м</w:t>
            </w:r>
          </w:p>
        </w:tc>
      </w:tr>
      <w:tr w:rsidR="006F4F70" w:rsidRPr="00FC3D9C" w:rsidTr="00FC3D9C">
        <w:tc>
          <w:tcPr>
            <w:tcW w:w="6914" w:type="dxa"/>
            <w:gridSpan w:val="5"/>
            <w:tcBorders>
              <w:top w:val="single" w:sz="12" w:space="0" w:color="auto"/>
              <w:left w:val="nil"/>
              <w:bottom w:val="nil"/>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jc w:val="center"/>
              <w:rPr>
                <w:sz w:val="18"/>
                <w:szCs w:val="18"/>
              </w:rPr>
            </w:pP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Количество пролётов поперёк здания</w:t>
            </w:r>
          </w:p>
        </w:tc>
        <w:tc>
          <w:tcPr>
            <w:tcW w:w="617" w:type="dxa"/>
            <w:gridSpan w:val="2"/>
            <w:tcBorders>
              <w:right w:val="nil"/>
            </w:tcBorders>
            <w:tcMar>
              <w:top w:w="0" w:type="dxa"/>
              <w:left w:w="28" w:type="dxa"/>
              <w:bottom w:w="0" w:type="dxa"/>
              <w:right w:w="28" w:type="dxa"/>
            </w:tcMar>
          </w:tcPr>
          <w:p w:rsidR="006F4F70" w:rsidRPr="00FC3D9C" w:rsidRDefault="006F4F70" w:rsidP="00FC3D9C">
            <w:pPr>
              <w:jc w:val="right"/>
              <w:rPr>
                <w:lang w:val="en-US"/>
              </w:rPr>
            </w:pPr>
          </w:p>
        </w:tc>
        <w:tc>
          <w:tcPr>
            <w:tcW w:w="424" w:type="dxa"/>
            <w:gridSpan w:val="2"/>
            <w:tcBorders>
              <w:left w:val="nil"/>
              <w:right w:val="nil"/>
            </w:tcBorders>
            <w:tcMar>
              <w:left w:w="28" w:type="dxa"/>
              <w:right w:w="28" w:type="dxa"/>
            </w:tcMar>
          </w:tcPr>
          <w:p w:rsidR="006F4F70" w:rsidRPr="006F4F70" w:rsidRDefault="006F4F70" w:rsidP="00FC3D9C">
            <w:pPr>
              <w:jc w:val="center"/>
            </w:pPr>
            <w:r>
              <w:t>4</w:t>
            </w:r>
          </w:p>
        </w:tc>
        <w:tc>
          <w:tcPr>
            <w:tcW w:w="630" w:type="dxa"/>
            <w:tcBorders>
              <w:left w:val="nil"/>
              <w:right w:val="single" w:sz="12" w:space="0" w:color="auto"/>
            </w:tcBorders>
            <w:tcMar>
              <w:top w:w="0" w:type="dxa"/>
              <w:bottom w:w="0" w:type="dxa"/>
            </w:tcMar>
          </w:tcPr>
          <w:p w:rsidR="006F4F70" w:rsidRPr="00FC3D9C" w:rsidRDefault="006F4F70" w:rsidP="00FC3D9C">
            <w:pPr>
              <w:jc w:val="center"/>
              <w:rPr>
                <w:lang w:val="en-US"/>
              </w:rPr>
            </w:pP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b w:val="0"/>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jc w:val="center"/>
              <w:rPr>
                <w:sz w:val="18"/>
                <w:szCs w:val="18"/>
              </w:rPr>
            </w:pP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Расстояние между поперечными разбивочными осями</w:t>
            </w:r>
          </w:p>
        </w:tc>
        <w:tc>
          <w:tcPr>
            <w:tcW w:w="617" w:type="dxa"/>
            <w:gridSpan w:val="2"/>
            <w:tcBorders>
              <w:right w:val="nil"/>
            </w:tcBorders>
            <w:tcMar>
              <w:top w:w="0" w:type="dxa"/>
              <w:left w:w="28" w:type="dxa"/>
              <w:bottom w:w="0" w:type="dxa"/>
              <w:right w:w="28" w:type="dxa"/>
            </w:tcMar>
          </w:tcPr>
          <w:p w:rsidR="006F4F70" w:rsidRPr="006F4F70" w:rsidRDefault="006F4F70" w:rsidP="00FC3D9C">
            <w:pPr>
              <w:jc w:val="right"/>
            </w:pPr>
            <w:r w:rsidRPr="00FC3D9C">
              <w:rPr>
                <w:i/>
                <w:iCs/>
                <w:lang w:val="en-US"/>
              </w:rPr>
              <w:t>l</w:t>
            </w:r>
            <w:r w:rsidRPr="00FC3D9C">
              <w:rPr>
                <w:lang w:val="en-US"/>
              </w:rPr>
              <w:t xml:space="preserve"> =</w:t>
            </w:r>
          </w:p>
        </w:tc>
        <w:tc>
          <w:tcPr>
            <w:tcW w:w="424" w:type="dxa"/>
            <w:gridSpan w:val="2"/>
            <w:tcBorders>
              <w:left w:val="nil"/>
              <w:right w:val="nil"/>
            </w:tcBorders>
            <w:tcMar>
              <w:left w:w="28" w:type="dxa"/>
              <w:right w:w="28" w:type="dxa"/>
            </w:tcMar>
          </w:tcPr>
          <w:p w:rsidR="006F4F70" w:rsidRPr="006F4F70" w:rsidRDefault="00DD7878" w:rsidP="00FC3D9C">
            <w:pPr>
              <w:jc w:val="center"/>
            </w:pPr>
            <w:r>
              <w:t>8,4</w:t>
            </w:r>
          </w:p>
        </w:tc>
        <w:tc>
          <w:tcPr>
            <w:tcW w:w="630" w:type="dxa"/>
            <w:tcBorders>
              <w:left w:val="nil"/>
              <w:right w:val="single" w:sz="12" w:space="0" w:color="auto"/>
            </w:tcBorders>
            <w:tcMar>
              <w:top w:w="0" w:type="dxa"/>
              <w:bottom w:w="0" w:type="dxa"/>
            </w:tcMar>
          </w:tcPr>
          <w:p w:rsidR="006F4F70" w:rsidRPr="00FC3D9C" w:rsidRDefault="006F4F70" w:rsidP="006F4F70">
            <w:pPr>
              <w:rPr>
                <w:i/>
              </w:rPr>
            </w:pPr>
            <w:r w:rsidRPr="00FC3D9C">
              <w:rPr>
                <w:b/>
                <w:bCs/>
                <w:i/>
                <w:sz w:val="18"/>
                <w:szCs w:val="18"/>
              </w:rPr>
              <w:t>м</w:t>
            </w: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jc w:val="center"/>
              <w:rPr>
                <w:sz w:val="18"/>
                <w:szCs w:val="18"/>
                <w:lang w:val="en-US"/>
              </w:rPr>
            </w:pP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Количество пролётов вдоль здания</w:t>
            </w:r>
          </w:p>
        </w:tc>
        <w:tc>
          <w:tcPr>
            <w:tcW w:w="617" w:type="dxa"/>
            <w:gridSpan w:val="2"/>
            <w:tcBorders>
              <w:right w:val="nil"/>
            </w:tcBorders>
            <w:tcMar>
              <w:top w:w="0" w:type="dxa"/>
              <w:left w:w="28" w:type="dxa"/>
              <w:bottom w:w="0" w:type="dxa"/>
              <w:right w:w="28" w:type="dxa"/>
            </w:tcMar>
          </w:tcPr>
          <w:p w:rsidR="006F4F70" w:rsidRPr="00FC3D9C" w:rsidRDefault="006F4F70" w:rsidP="00FC3D9C">
            <w:pPr>
              <w:jc w:val="right"/>
              <w:rPr>
                <w:lang w:val="en-US"/>
              </w:rPr>
            </w:pPr>
          </w:p>
        </w:tc>
        <w:tc>
          <w:tcPr>
            <w:tcW w:w="424" w:type="dxa"/>
            <w:gridSpan w:val="2"/>
            <w:tcBorders>
              <w:left w:val="nil"/>
              <w:right w:val="nil"/>
            </w:tcBorders>
            <w:tcMar>
              <w:left w:w="28" w:type="dxa"/>
              <w:right w:w="28" w:type="dxa"/>
            </w:tcMar>
          </w:tcPr>
          <w:p w:rsidR="006F4F70" w:rsidRPr="006F4F70" w:rsidRDefault="006F4F70" w:rsidP="00FC3D9C">
            <w:pPr>
              <w:jc w:val="center"/>
            </w:pPr>
            <w:r>
              <w:t>13</w:t>
            </w:r>
          </w:p>
        </w:tc>
        <w:tc>
          <w:tcPr>
            <w:tcW w:w="630" w:type="dxa"/>
            <w:tcBorders>
              <w:left w:val="nil"/>
              <w:right w:val="single" w:sz="12" w:space="0" w:color="auto"/>
            </w:tcBorders>
            <w:tcMar>
              <w:top w:w="0" w:type="dxa"/>
              <w:bottom w:w="0" w:type="dxa"/>
            </w:tcMar>
          </w:tcPr>
          <w:p w:rsidR="006F4F70" w:rsidRPr="00FC3D9C" w:rsidRDefault="006F4F70" w:rsidP="00FC3D9C">
            <w:pPr>
              <w:jc w:val="center"/>
              <w:rPr>
                <w:lang w:val="en-US"/>
              </w:rPr>
            </w:pP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jc w:val="center"/>
              <w:rPr>
                <w:sz w:val="18"/>
                <w:szCs w:val="18"/>
              </w:rPr>
            </w:pPr>
            <w:r w:rsidRPr="00FC3D9C">
              <w:rPr>
                <w:sz w:val="18"/>
                <w:szCs w:val="18"/>
              </w:rPr>
              <w:t xml:space="preserve">       </w:t>
            </w: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Высота типового этажа</w:t>
            </w:r>
          </w:p>
        </w:tc>
        <w:tc>
          <w:tcPr>
            <w:tcW w:w="1671" w:type="dxa"/>
            <w:gridSpan w:val="5"/>
            <w:tcBorders>
              <w:right w:val="single" w:sz="12" w:space="0" w:color="auto"/>
            </w:tcBorders>
            <w:tcMar>
              <w:top w:w="0" w:type="dxa"/>
              <w:left w:w="28" w:type="dxa"/>
              <w:bottom w:w="0" w:type="dxa"/>
              <w:right w:w="28" w:type="dxa"/>
            </w:tcMar>
          </w:tcPr>
          <w:p w:rsidR="006F4F70" w:rsidRPr="00FC3D9C" w:rsidRDefault="006F4F70" w:rsidP="00FC3D9C">
            <w:pPr>
              <w:jc w:val="center"/>
              <w:rPr>
                <w:lang w:val="en-US"/>
              </w:rPr>
            </w:pPr>
            <w:smartTag w:uri="urn:schemas-microsoft-com:office:smarttags" w:element="metricconverter">
              <w:smartTagPr>
                <w:attr w:name="ProductID" w:val="4,2 м"/>
              </w:smartTagPr>
              <w:r>
                <w:t xml:space="preserve">4,2 </w:t>
              </w:r>
              <w:r w:rsidRPr="00FC3D9C">
                <w:rPr>
                  <w:b/>
                  <w:bCs/>
                  <w:i/>
                  <w:sz w:val="18"/>
                  <w:szCs w:val="18"/>
                </w:rPr>
                <w:t>м</w:t>
              </w:r>
            </w:smartTag>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6F4F70" w:rsidRPr="00FC3D9C" w:rsidRDefault="006F4F7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6F4F70" w:rsidRPr="00FC3D9C" w:rsidRDefault="006F4F70" w:rsidP="00FC3D9C">
            <w:pPr>
              <w:pStyle w:val="1"/>
              <w:spacing w:after="0"/>
              <w:ind w:left="0" w:firstLine="0"/>
              <w:rPr>
                <w:rFonts w:ascii="Tahoma" w:hAnsi="Tahoma" w:cs="Tahoma"/>
                <w:sz w:val="18"/>
                <w:szCs w:val="18"/>
              </w:rPr>
            </w:pPr>
          </w:p>
        </w:tc>
        <w:tc>
          <w:tcPr>
            <w:tcW w:w="5316" w:type="dxa"/>
            <w:gridSpan w:val="9"/>
            <w:tcBorders>
              <w:left w:val="single" w:sz="12" w:space="0" w:color="auto"/>
            </w:tcBorders>
            <w:tcMar>
              <w:top w:w="0" w:type="dxa"/>
              <w:bottom w:w="0" w:type="dxa"/>
            </w:tcMar>
          </w:tcPr>
          <w:p w:rsidR="006F4F70" w:rsidRPr="00FC3D9C" w:rsidRDefault="006F4F70" w:rsidP="00ED65EB">
            <w:pPr>
              <w:rPr>
                <w:rFonts w:ascii="Verdana" w:hAnsi="Verdana"/>
                <w:sz w:val="18"/>
                <w:szCs w:val="18"/>
              </w:rPr>
            </w:pPr>
            <w:r w:rsidRPr="00FC3D9C">
              <w:rPr>
                <w:rFonts w:ascii="Verdana" w:hAnsi="Verdana"/>
                <w:sz w:val="18"/>
                <w:szCs w:val="18"/>
              </w:rPr>
              <w:t>Нормативная временная нагрузка на перекрытие</w:t>
            </w:r>
          </w:p>
        </w:tc>
        <w:tc>
          <w:tcPr>
            <w:tcW w:w="617" w:type="dxa"/>
            <w:gridSpan w:val="2"/>
            <w:tcBorders>
              <w:right w:val="nil"/>
            </w:tcBorders>
            <w:tcMar>
              <w:top w:w="0" w:type="dxa"/>
              <w:left w:w="28" w:type="dxa"/>
              <w:bottom w:w="0" w:type="dxa"/>
              <w:right w:w="28" w:type="dxa"/>
            </w:tcMar>
          </w:tcPr>
          <w:p w:rsidR="006F4F70" w:rsidRPr="006F4F70" w:rsidRDefault="006F4F70" w:rsidP="00FC3D9C">
            <w:pPr>
              <w:jc w:val="right"/>
            </w:pPr>
            <w:r w:rsidRPr="00FC3D9C">
              <w:rPr>
                <w:i/>
                <w:iCs/>
                <w:lang w:val="en-US"/>
              </w:rPr>
              <w:t>v</w:t>
            </w:r>
            <w:r w:rsidRPr="006F4F70">
              <w:t xml:space="preserve"> =</w:t>
            </w:r>
          </w:p>
        </w:tc>
        <w:tc>
          <w:tcPr>
            <w:tcW w:w="424" w:type="dxa"/>
            <w:gridSpan w:val="2"/>
            <w:tcBorders>
              <w:left w:val="nil"/>
              <w:right w:val="nil"/>
            </w:tcBorders>
            <w:tcMar>
              <w:left w:w="28" w:type="dxa"/>
              <w:right w:w="28" w:type="dxa"/>
            </w:tcMar>
          </w:tcPr>
          <w:p w:rsidR="006F4F70" w:rsidRPr="006F4F70" w:rsidRDefault="00DD7878" w:rsidP="00FC3D9C">
            <w:pPr>
              <w:jc w:val="center"/>
            </w:pPr>
            <w:r>
              <w:t>6,5</w:t>
            </w:r>
          </w:p>
        </w:tc>
        <w:tc>
          <w:tcPr>
            <w:tcW w:w="630" w:type="dxa"/>
            <w:tcBorders>
              <w:left w:val="nil"/>
              <w:right w:val="single" w:sz="12" w:space="0" w:color="auto"/>
            </w:tcBorders>
            <w:tcMar>
              <w:top w:w="0" w:type="dxa"/>
              <w:bottom w:w="0" w:type="dxa"/>
            </w:tcMar>
          </w:tcPr>
          <w:p w:rsidR="006F4F70" w:rsidRPr="006F4F70" w:rsidRDefault="006F4F70" w:rsidP="00FC3D9C">
            <w:pPr>
              <w:jc w:val="center"/>
            </w:pPr>
            <w:r w:rsidRPr="00FC3D9C">
              <w:rPr>
                <w:b/>
                <w:bCs/>
                <w:i/>
              </w:rPr>
              <w:t>кН/м</w:t>
            </w:r>
            <w:r w:rsidRPr="00FC3D9C">
              <w:rPr>
                <w:b/>
                <w:bCs/>
                <w:vertAlign w:val="superscript"/>
              </w:rPr>
              <w:t>2</w:t>
            </w: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5316" w:type="dxa"/>
            <w:gridSpan w:val="9"/>
            <w:tcBorders>
              <w:left w:val="single" w:sz="12" w:space="0" w:color="auto"/>
            </w:tcBorders>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Расчётная снеговая нагрузка на покрытие (г. Москва)</w:t>
            </w:r>
          </w:p>
        </w:tc>
        <w:tc>
          <w:tcPr>
            <w:tcW w:w="1671" w:type="dxa"/>
            <w:gridSpan w:val="5"/>
            <w:tcBorders>
              <w:right w:val="single" w:sz="12" w:space="0" w:color="auto"/>
            </w:tcBorders>
            <w:tcMar>
              <w:top w:w="0" w:type="dxa"/>
              <w:bottom w:w="0" w:type="dxa"/>
            </w:tcMar>
          </w:tcPr>
          <w:p w:rsidR="00B97E92" w:rsidRPr="006F4F70" w:rsidRDefault="00B97E92" w:rsidP="00FC3D9C">
            <w:pPr>
              <w:jc w:val="center"/>
            </w:pPr>
            <w:r w:rsidRPr="006F4F70">
              <w:t xml:space="preserve">1,8 </w:t>
            </w:r>
            <w:r w:rsidRPr="00FC3D9C">
              <w:rPr>
                <w:b/>
                <w:bCs/>
                <w:i/>
              </w:rPr>
              <w:t>кН</w:t>
            </w:r>
            <w:r w:rsidRPr="00FC3D9C">
              <w:rPr>
                <w:b/>
                <w:bCs/>
              </w:rPr>
              <w:t>/</w:t>
            </w:r>
            <w:r w:rsidRPr="00FC3D9C">
              <w:rPr>
                <w:b/>
                <w:bCs/>
                <w:i/>
              </w:rPr>
              <w:t>м</w:t>
            </w:r>
            <w:r w:rsidRPr="00FC3D9C">
              <w:rPr>
                <w:b/>
                <w:bCs/>
                <w:vertAlign w:val="superscript"/>
              </w:rPr>
              <w:t>2</w:t>
            </w:r>
          </w:p>
        </w:tc>
      </w:tr>
      <w:tr w:rsidR="002B7480" w:rsidRPr="00FC3D9C" w:rsidTr="00FC3D9C">
        <w:tc>
          <w:tcPr>
            <w:tcW w:w="6914" w:type="dxa"/>
            <w:gridSpan w:val="5"/>
            <w:vMerge w:val="restart"/>
            <w:tcBorders>
              <w:top w:val="nil"/>
              <w:left w:val="nil"/>
              <w:bottom w:val="nil"/>
              <w:right w:val="nil"/>
            </w:tcBorders>
            <w:tcMar>
              <w:left w:w="57" w:type="dxa"/>
              <w:right w:w="57" w:type="dxa"/>
            </w:tcMar>
            <w:vAlign w:val="center"/>
          </w:tcPr>
          <w:p w:rsidR="002B7480" w:rsidRPr="00FC3D9C" w:rsidRDefault="002B7480" w:rsidP="00FC3D9C">
            <w:pPr>
              <w:pStyle w:val="1"/>
              <w:spacing w:after="0"/>
              <w:ind w:left="0" w:firstLine="0"/>
              <w:jc w:val="center"/>
              <w:rPr>
                <w:rFonts w:ascii="Georgia" w:hAnsi="Georgia" w:cs="Tahoma"/>
                <w:sz w:val="24"/>
                <w:szCs w:val="24"/>
              </w:rPr>
            </w:pPr>
          </w:p>
        </w:tc>
        <w:tc>
          <w:tcPr>
            <w:tcW w:w="936" w:type="dxa"/>
            <w:tcBorders>
              <w:top w:val="nil"/>
              <w:left w:val="nil"/>
              <w:bottom w:val="nil"/>
              <w:right w:val="single" w:sz="12" w:space="0" w:color="auto"/>
            </w:tcBorders>
            <w:tcMar>
              <w:top w:w="0" w:type="dxa"/>
              <w:bottom w:w="0" w:type="dxa"/>
            </w:tcMar>
          </w:tcPr>
          <w:p w:rsidR="002B7480" w:rsidRPr="00FC3D9C" w:rsidRDefault="002B7480" w:rsidP="00FC3D9C">
            <w:pPr>
              <w:pStyle w:val="1"/>
              <w:spacing w:after="0"/>
              <w:ind w:left="0" w:firstLine="0"/>
              <w:rPr>
                <w:rFonts w:ascii="Tahoma" w:hAnsi="Tahoma" w:cs="Tahoma"/>
                <w:sz w:val="18"/>
                <w:szCs w:val="18"/>
              </w:rPr>
            </w:pPr>
          </w:p>
        </w:tc>
        <w:tc>
          <w:tcPr>
            <w:tcW w:w="2415" w:type="dxa"/>
            <w:gridSpan w:val="4"/>
            <w:vMerge w:val="restart"/>
            <w:tcBorders>
              <w:left w:val="single" w:sz="12" w:space="0" w:color="auto"/>
            </w:tcBorders>
            <w:tcMar>
              <w:top w:w="0" w:type="dxa"/>
              <w:bottom w:w="0" w:type="dxa"/>
            </w:tcMar>
          </w:tcPr>
          <w:p w:rsidR="002B7480" w:rsidRPr="00FC3D9C" w:rsidRDefault="002B7480" w:rsidP="00ED65EB">
            <w:pPr>
              <w:rPr>
                <w:rFonts w:ascii="Verdana" w:hAnsi="Verdana"/>
                <w:sz w:val="18"/>
                <w:szCs w:val="18"/>
              </w:rPr>
            </w:pPr>
            <w:r w:rsidRPr="00FC3D9C">
              <w:rPr>
                <w:rFonts w:ascii="Verdana" w:hAnsi="Verdana"/>
                <w:sz w:val="18"/>
                <w:szCs w:val="18"/>
              </w:rPr>
              <w:t>Классы арматуры для конструкций</w:t>
            </w:r>
          </w:p>
        </w:tc>
        <w:tc>
          <w:tcPr>
            <w:tcW w:w="2901" w:type="dxa"/>
            <w:gridSpan w:val="5"/>
            <w:tcMar>
              <w:top w:w="0" w:type="dxa"/>
              <w:bottom w:w="0" w:type="dxa"/>
            </w:tcMar>
          </w:tcPr>
          <w:p w:rsidR="002B7480" w:rsidRPr="00FC3D9C" w:rsidRDefault="002B7480" w:rsidP="00ED65EB">
            <w:pPr>
              <w:rPr>
                <w:rFonts w:ascii="Verdana" w:hAnsi="Verdana"/>
                <w:sz w:val="18"/>
                <w:szCs w:val="18"/>
              </w:rPr>
            </w:pPr>
            <w:r w:rsidRPr="00FC3D9C">
              <w:rPr>
                <w:rFonts w:ascii="Verdana" w:hAnsi="Verdana"/>
                <w:sz w:val="18"/>
                <w:szCs w:val="18"/>
              </w:rPr>
              <w:t>с напрягаемой арматурой</w:t>
            </w:r>
          </w:p>
        </w:tc>
        <w:tc>
          <w:tcPr>
            <w:tcW w:w="1671" w:type="dxa"/>
            <w:gridSpan w:val="5"/>
            <w:tcBorders>
              <w:right w:val="single" w:sz="12" w:space="0" w:color="auto"/>
            </w:tcBorders>
            <w:tcMar>
              <w:top w:w="0" w:type="dxa"/>
              <w:bottom w:w="0" w:type="dxa"/>
            </w:tcMar>
          </w:tcPr>
          <w:p w:rsidR="002B7480" w:rsidRPr="00FC3D9C" w:rsidRDefault="002B7480" w:rsidP="00FC3D9C">
            <w:pPr>
              <w:jc w:val="center"/>
              <w:rPr>
                <w:lang w:val="en-US"/>
              </w:rPr>
            </w:pPr>
            <w:r w:rsidRPr="00FC3D9C">
              <w:rPr>
                <w:lang w:val="en-US"/>
              </w:rPr>
              <w:t>A-VI (</w:t>
            </w:r>
            <w:r w:rsidRPr="006F4F70">
              <w:t>А</w:t>
            </w:r>
            <w:r w:rsidRPr="00FC3D9C">
              <w:rPr>
                <w:lang w:val="en-US"/>
              </w:rPr>
              <w:t>1000)</w:t>
            </w:r>
          </w:p>
        </w:tc>
      </w:tr>
      <w:tr w:rsidR="002B7480" w:rsidRPr="00FC3D9C" w:rsidTr="00FC3D9C">
        <w:tc>
          <w:tcPr>
            <w:tcW w:w="6914" w:type="dxa"/>
            <w:gridSpan w:val="5"/>
            <w:vMerge/>
            <w:tcBorders>
              <w:top w:val="nil"/>
              <w:left w:val="nil"/>
              <w:bottom w:val="nil"/>
              <w:right w:val="nil"/>
            </w:tcBorders>
            <w:tcMar>
              <w:left w:w="57" w:type="dxa"/>
              <w:right w:w="57" w:type="dxa"/>
            </w:tcMar>
            <w:vAlign w:val="center"/>
          </w:tcPr>
          <w:p w:rsidR="002B7480" w:rsidRPr="00FC3D9C" w:rsidRDefault="002B7480"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2B7480" w:rsidRPr="00FC3D9C" w:rsidRDefault="002B7480" w:rsidP="00FC3D9C">
            <w:pPr>
              <w:pStyle w:val="1"/>
              <w:spacing w:after="0"/>
              <w:ind w:left="0" w:firstLine="0"/>
              <w:rPr>
                <w:rFonts w:ascii="Tahoma" w:hAnsi="Tahoma" w:cs="Tahoma"/>
                <w:sz w:val="18"/>
                <w:szCs w:val="18"/>
              </w:rPr>
            </w:pPr>
          </w:p>
        </w:tc>
        <w:tc>
          <w:tcPr>
            <w:tcW w:w="2415" w:type="dxa"/>
            <w:gridSpan w:val="4"/>
            <w:vMerge/>
            <w:tcBorders>
              <w:left w:val="single" w:sz="12" w:space="0" w:color="auto"/>
            </w:tcBorders>
            <w:tcMar>
              <w:top w:w="0" w:type="dxa"/>
              <w:bottom w:w="0" w:type="dxa"/>
            </w:tcMar>
          </w:tcPr>
          <w:p w:rsidR="002B7480" w:rsidRPr="00FC3D9C" w:rsidRDefault="002B7480" w:rsidP="00FC3D9C">
            <w:pPr>
              <w:pStyle w:val="1"/>
              <w:spacing w:after="0"/>
              <w:ind w:left="0" w:firstLine="0"/>
              <w:rPr>
                <w:rFonts w:ascii="Tahoma" w:hAnsi="Tahoma" w:cs="Tahoma"/>
                <w:sz w:val="18"/>
                <w:szCs w:val="18"/>
              </w:rPr>
            </w:pPr>
          </w:p>
        </w:tc>
        <w:tc>
          <w:tcPr>
            <w:tcW w:w="2901" w:type="dxa"/>
            <w:gridSpan w:val="5"/>
            <w:tcMar>
              <w:top w:w="0" w:type="dxa"/>
              <w:bottom w:w="0" w:type="dxa"/>
            </w:tcMar>
          </w:tcPr>
          <w:p w:rsidR="002B7480" w:rsidRPr="00FC3D9C" w:rsidRDefault="002B7480" w:rsidP="00ED65EB">
            <w:pPr>
              <w:rPr>
                <w:rFonts w:ascii="Verdana" w:hAnsi="Verdana"/>
                <w:sz w:val="18"/>
                <w:szCs w:val="18"/>
              </w:rPr>
            </w:pPr>
            <w:r w:rsidRPr="00FC3D9C">
              <w:rPr>
                <w:rFonts w:ascii="Verdana" w:hAnsi="Verdana"/>
                <w:sz w:val="18"/>
                <w:szCs w:val="18"/>
              </w:rPr>
              <w:t>с ненапрягаемой арматурой</w:t>
            </w:r>
          </w:p>
        </w:tc>
        <w:tc>
          <w:tcPr>
            <w:tcW w:w="1671" w:type="dxa"/>
            <w:gridSpan w:val="5"/>
            <w:tcBorders>
              <w:right w:val="single" w:sz="12" w:space="0" w:color="auto"/>
            </w:tcBorders>
            <w:tcMar>
              <w:top w:w="0" w:type="dxa"/>
              <w:bottom w:w="0" w:type="dxa"/>
            </w:tcMar>
          </w:tcPr>
          <w:p w:rsidR="002B7480" w:rsidRPr="006F4F70" w:rsidRDefault="002B7480" w:rsidP="00FC3D9C">
            <w:pPr>
              <w:jc w:val="center"/>
            </w:pPr>
            <w:r w:rsidRPr="00FC3D9C">
              <w:rPr>
                <w:lang w:val="en-US"/>
              </w:rPr>
              <w:t>A-III</w:t>
            </w:r>
            <w:r w:rsidRPr="006F4F70">
              <w:t xml:space="preserve"> (А400)</w:t>
            </w:r>
          </w:p>
        </w:tc>
      </w:tr>
      <w:tr w:rsidR="00B97E92"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2415" w:type="dxa"/>
            <w:gridSpan w:val="4"/>
            <w:vMerge w:val="restart"/>
            <w:tcBorders>
              <w:left w:val="single" w:sz="12" w:space="0" w:color="auto"/>
            </w:tcBorders>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 xml:space="preserve">Классы бетона для </w:t>
            </w:r>
          </w:p>
          <w:p w:rsidR="00B97E92" w:rsidRPr="00FC3D9C" w:rsidRDefault="00B97E92" w:rsidP="00ED65EB">
            <w:pPr>
              <w:rPr>
                <w:rFonts w:ascii="Verdana" w:hAnsi="Verdana"/>
                <w:sz w:val="18"/>
                <w:szCs w:val="18"/>
              </w:rPr>
            </w:pPr>
            <w:r w:rsidRPr="00FC3D9C">
              <w:rPr>
                <w:rFonts w:ascii="Verdana" w:hAnsi="Verdana"/>
                <w:sz w:val="18"/>
                <w:szCs w:val="18"/>
              </w:rPr>
              <w:t>конструкций</w:t>
            </w:r>
          </w:p>
        </w:tc>
        <w:tc>
          <w:tcPr>
            <w:tcW w:w="2901" w:type="dxa"/>
            <w:gridSpan w:val="5"/>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с напрягаемой арматурой</w:t>
            </w:r>
          </w:p>
        </w:tc>
        <w:tc>
          <w:tcPr>
            <w:tcW w:w="1671" w:type="dxa"/>
            <w:gridSpan w:val="5"/>
            <w:tcBorders>
              <w:right w:val="single" w:sz="12" w:space="0" w:color="auto"/>
            </w:tcBorders>
            <w:tcMar>
              <w:top w:w="0" w:type="dxa"/>
              <w:bottom w:w="0" w:type="dxa"/>
            </w:tcMar>
          </w:tcPr>
          <w:p w:rsidR="00B97E92" w:rsidRPr="006F4F70" w:rsidRDefault="00B97E92" w:rsidP="00FC3D9C">
            <w:pPr>
              <w:jc w:val="center"/>
            </w:pPr>
            <w:r w:rsidRPr="006F4F70">
              <w:t>В40</w:t>
            </w:r>
          </w:p>
        </w:tc>
      </w:tr>
      <w:tr w:rsidR="00B97E92"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b w:val="0"/>
                <w:sz w:val="18"/>
                <w:szCs w:val="18"/>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2415" w:type="dxa"/>
            <w:gridSpan w:val="4"/>
            <w:vMerge/>
            <w:tcBorders>
              <w:lef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2901" w:type="dxa"/>
            <w:gridSpan w:val="5"/>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с ненапрягаемой арматурой</w:t>
            </w:r>
          </w:p>
        </w:tc>
        <w:tc>
          <w:tcPr>
            <w:tcW w:w="1671" w:type="dxa"/>
            <w:gridSpan w:val="5"/>
            <w:tcBorders>
              <w:right w:val="single" w:sz="12" w:space="0" w:color="auto"/>
            </w:tcBorders>
            <w:tcMar>
              <w:top w:w="0" w:type="dxa"/>
              <w:bottom w:w="0" w:type="dxa"/>
            </w:tcMar>
          </w:tcPr>
          <w:p w:rsidR="00B97E92" w:rsidRPr="006F4F70" w:rsidRDefault="00B97E92" w:rsidP="00FC3D9C">
            <w:pPr>
              <w:jc w:val="center"/>
            </w:pPr>
            <w:r w:rsidRPr="006F4F70">
              <w:t>В25</w:t>
            </w: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6"/>
                <w:szCs w:val="16"/>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5316" w:type="dxa"/>
            <w:gridSpan w:val="9"/>
            <w:tcBorders>
              <w:left w:val="single" w:sz="12" w:space="0" w:color="auto"/>
            </w:tcBorders>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Условное расчётное сопротивление основания</w:t>
            </w:r>
          </w:p>
        </w:tc>
        <w:tc>
          <w:tcPr>
            <w:tcW w:w="1671" w:type="dxa"/>
            <w:gridSpan w:val="5"/>
            <w:tcBorders>
              <w:right w:val="single" w:sz="12" w:space="0" w:color="auto"/>
            </w:tcBorders>
            <w:tcMar>
              <w:top w:w="0" w:type="dxa"/>
              <w:bottom w:w="0" w:type="dxa"/>
            </w:tcMar>
          </w:tcPr>
          <w:p w:rsidR="00B97E92" w:rsidRPr="006F4F70" w:rsidRDefault="00B97E92" w:rsidP="00FC3D9C">
            <w:pPr>
              <w:jc w:val="center"/>
            </w:pPr>
            <w:r w:rsidRPr="006F4F70">
              <w:t xml:space="preserve">0,25 </w:t>
            </w:r>
            <w:r w:rsidRPr="00FC3D9C">
              <w:rPr>
                <w:b/>
                <w:bCs/>
                <w:i/>
              </w:rPr>
              <w:t>МПа</w:t>
            </w:r>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6"/>
                <w:szCs w:val="16"/>
              </w:rPr>
            </w:pPr>
          </w:p>
        </w:tc>
        <w:tc>
          <w:tcPr>
            <w:tcW w:w="936" w:type="dxa"/>
            <w:tcBorders>
              <w:top w:val="nil"/>
              <w:left w:val="nil"/>
              <w:bottom w:val="nil"/>
              <w:right w:val="single" w:sz="12" w:space="0" w:color="auto"/>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5316" w:type="dxa"/>
            <w:gridSpan w:val="9"/>
            <w:tcBorders>
              <w:left w:val="single" w:sz="12" w:space="0" w:color="auto"/>
              <w:bottom w:val="single" w:sz="12" w:space="0" w:color="auto"/>
            </w:tcBorders>
            <w:tcMar>
              <w:top w:w="0" w:type="dxa"/>
              <w:bottom w:w="0" w:type="dxa"/>
            </w:tcMar>
          </w:tcPr>
          <w:p w:rsidR="00B97E92" w:rsidRPr="00FC3D9C" w:rsidRDefault="00B97E92" w:rsidP="00ED65EB">
            <w:pPr>
              <w:rPr>
                <w:rFonts w:ascii="Verdana" w:hAnsi="Verdana"/>
                <w:sz w:val="18"/>
                <w:szCs w:val="18"/>
              </w:rPr>
            </w:pPr>
            <w:r w:rsidRPr="00FC3D9C">
              <w:rPr>
                <w:rFonts w:ascii="Verdana" w:hAnsi="Verdana"/>
                <w:sz w:val="18"/>
                <w:szCs w:val="18"/>
              </w:rPr>
              <w:t>Глубина заложения фундамента</w:t>
            </w:r>
          </w:p>
        </w:tc>
        <w:tc>
          <w:tcPr>
            <w:tcW w:w="1671" w:type="dxa"/>
            <w:gridSpan w:val="5"/>
            <w:tcBorders>
              <w:bottom w:val="single" w:sz="12" w:space="0" w:color="auto"/>
              <w:right w:val="single" w:sz="12" w:space="0" w:color="auto"/>
            </w:tcBorders>
            <w:tcMar>
              <w:top w:w="0" w:type="dxa"/>
              <w:bottom w:w="0" w:type="dxa"/>
            </w:tcMar>
          </w:tcPr>
          <w:p w:rsidR="00B97E92" w:rsidRPr="006F4F70" w:rsidRDefault="00B97E92" w:rsidP="00FC3D9C">
            <w:pPr>
              <w:jc w:val="center"/>
            </w:pPr>
            <w:smartTag w:uri="urn:schemas-microsoft-com:office:smarttags" w:element="metricconverter">
              <w:smartTagPr>
                <w:attr w:name="ProductID" w:val="1,3 м"/>
              </w:smartTagPr>
              <w:r w:rsidRPr="006F4F70">
                <w:t xml:space="preserve">1,3 </w:t>
              </w:r>
              <w:r w:rsidRPr="00FC3D9C">
                <w:rPr>
                  <w:b/>
                  <w:bCs/>
                  <w:i/>
                </w:rPr>
                <w:t>м</w:t>
              </w:r>
            </w:smartTag>
          </w:p>
        </w:tc>
      </w:tr>
      <w:tr w:rsidR="006F4F70"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sz w:val="16"/>
                <w:szCs w:val="16"/>
              </w:rPr>
            </w:pPr>
          </w:p>
        </w:tc>
        <w:tc>
          <w:tcPr>
            <w:tcW w:w="936" w:type="dxa"/>
            <w:tcBorders>
              <w:top w:val="nil"/>
              <w:left w:val="nil"/>
              <w:bottom w:val="nil"/>
              <w:right w:val="nil"/>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5316" w:type="dxa"/>
            <w:gridSpan w:val="9"/>
            <w:tcBorders>
              <w:top w:val="single" w:sz="12" w:space="0" w:color="auto"/>
              <w:left w:val="nil"/>
              <w:bottom w:val="nil"/>
              <w:right w:val="nil"/>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1671" w:type="dxa"/>
            <w:gridSpan w:val="5"/>
            <w:tcBorders>
              <w:top w:val="single" w:sz="12" w:space="0" w:color="auto"/>
              <w:left w:val="nil"/>
              <w:bottom w:val="nil"/>
              <w:right w:val="nil"/>
            </w:tcBorders>
            <w:tcMar>
              <w:top w:w="0" w:type="dxa"/>
              <w:bottom w:w="0" w:type="dxa"/>
            </w:tcMar>
          </w:tcPr>
          <w:p w:rsidR="00B97E92" w:rsidRPr="00FC3D9C" w:rsidRDefault="00B97E92" w:rsidP="00FC3D9C">
            <w:pPr>
              <w:pStyle w:val="1"/>
              <w:spacing w:after="0"/>
              <w:ind w:left="0" w:firstLine="0"/>
              <w:rPr>
                <w:rFonts w:ascii="Tahoma" w:hAnsi="Tahoma" w:cs="Tahoma"/>
                <w:b w:val="0"/>
                <w:sz w:val="18"/>
                <w:szCs w:val="18"/>
              </w:rPr>
            </w:pPr>
          </w:p>
        </w:tc>
      </w:tr>
      <w:tr w:rsidR="00B97E92"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b w:val="0"/>
                <w:sz w:val="16"/>
                <w:szCs w:val="16"/>
              </w:rPr>
            </w:pPr>
          </w:p>
        </w:tc>
        <w:tc>
          <w:tcPr>
            <w:tcW w:w="936" w:type="dxa"/>
            <w:tcBorders>
              <w:top w:val="nil"/>
              <w:left w:val="nil"/>
              <w:bottom w:val="nil"/>
              <w:right w:val="nil"/>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6987" w:type="dxa"/>
            <w:gridSpan w:val="14"/>
            <w:tcBorders>
              <w:top w:val="nil"/>
              <w:left w:val="nil"/>
              <w:bottom w:val="nil"/>
              <w:right w:val="nil"/>
            </w:tcBorders>
            <w:tcMar>
              <w:top w:w="0" w:type="dxa"/>
              <w:bottom w:w="0" w:type="dxa"/>
            </w:tcMar>
          </w:tcPr>
          <w:p w:rsidR="00B97E92" w:rsidRPr="00FC3D9C" w:rsidRDefault="00B97E92" w:rsidP="00FC3D9C">
            <w:pPr>
              <w:pStyle w:val="1"/>
              <w:spacing w:after="0"/>
              <w:ind w:left="0" w:firstLine="0"/>
              <w:jc w:val="center"/>
              <w:rPr>
                <w:rFonts w:ascii="Tahoma" w:hAnsi="Tahoma" w:cs="Tahoma"/>
                <w:sz w:val="18"/>
                <w:szCs w:val="18"/>
              </w:rPr>
            </w:pPr>
            <w:bookmarkStart w:id="0" w:name="_Варианты_заданий"/>
            <w:bookmarkEnd w:id="0"/>
            <w:r w:rsidRPr="00FC3D9C">
              <w:rPr>
                <w:rFonts w:ascii="Tahoma" w:hAnsi="Tahoma" w:cs="Tahoma"/>
                <w:sz w:val="18"/>
                <w:szCs w:val="18"/>
              </w:rPr>
              <w:t>Варианты заданий</w:t>
            </w:r>
          </w:p>
        </w:tc>
      </w:tr>
      <w:tr w:rsidR="00B97E92" w:rsidRPr="00FC3D9C" w:rsidTr="00FC3D9C">
        <w:tc>
          <w:tcPr>
            <w:tcW w:w="6914" w:type="dxa"/>
            <w:gridSpan w:val="5"/>
            <w:tcBorders>
              <w:top w:val="nil"/>
              <w:left w:val="nil"/>
              <w:bottom w:val="nil"/>
              <w:right w:val="nil"/>
            </w:tcBorders>
            <w:tcMar>
              <w:left w:w="57" w:type="dxa"/>
              <w:right w:w="57" w:type="dxa"/>
            </w:tcMar>
            <w:vAlign w:val="center"/>
          </w:tcPr>
          <w:p w:rsidR="00B97E92" w:rsidRPr="00FC3D9C" w:rsidRDefault="00B97E92" w:rsidP="00FC3D9C">
            <w:pPr>
              <w:pStyle w:val="1"/>
              <w:spacing w:after="0"/>
              <w:ind w:left="0" w:firstLine="0"/>
              <w:jc w:val="center"/>
              <w:rPr>
                <w:rFonts w:ascii="Verdana" w:hAnsi="Verdana" w:cs="Tahoma"/>
                <w:b w:val="0"/>
                <w:sz w:val="16"/>
                <w:szCs w:val="16"/>
              </w:rPr>
            </w:pPr>
          </w:p>
        </w:tc>
        <w:tc>
          <w:tcPr>
            <w:tcW w:w="936" w:type="dxa"/>
            <w:tcBorders>
              <w:top w:val="nil"/>
              <w:left w:val="nil"/>
              <w:bottom w:val="nil"/>
              <w:right w:val="nil"/>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c>
          <w:tcPr>
            <w:tcW w:w="6987" w:type="dxa"/>
            <w:gridSpan w:val="14"/>
            <w:tcBorders>
              <w:top w:val="nil"/>
              <w:left w:val="nil"/>
              <w:bottom w:val="single" w:sz="12" w:space="0" w:color="auto"/>
              <w:right w:val="nil"/>
            </w:tcBorders>
            <w:tcMar>
              <w:top w:w="0" w:type="dxa"/>
              <w:bottom w:w="0" w:type="dxa"/>
            </w:tcMar>
          </w:tcPr>
          <w:p w:rsidR="00B97E92" w:rsidRPr="00FC3D9C" w:rsidRDefault="00B97E92" w:rsidP="00FC3D9C">
            <w:pPr>
              <w:pStyle w:val="1"/>
              <w:spacing w:after="0"/>
              <w:ind w:left="0" w:firstLine="0"/>
              <w:rPr>
                <w:rFonts w:ascii="Tahoma" w:hAnsi="Tahoma" w:cs="Tahoma"/>
                <w:sz w:val="18"/>
                <w:szCs w:val="18"/>
              </w:rPr>
            </w:pPr>
          </w:p>
        </w:tc>
      </w:tr>
      <w:tr w:rsidR="00D82572" w:rsidRPr="00FC3D9C" w:rsidTr="00FC3D9C">
        <w:tc>
          <w:tcPr>
            <w:tcW w:w="6914" w:type="dxa"/>
            <w:gridSpan w:val="5"/>
            <w:tcBorders>
              <w:top w:val="nil"/>
              <w:left w:val="nil"/>
              <w:bottom w:val="nil"/>
              <w:right w:val="nil"/>
            </w:tcBorders>
            <w:tcMar>
              <w:left w:w="57" w:type="dxa"/>
              <w:right w:w="57" w:type="dxa"/>
            </w:tcMar>
            <w:vAlign w:val="center"/>
          </w:tcPr>
          <w:p w:rsidR="00D82572" w:rsidRPr="00FC3D9C" w:rsidRDefault="00D82572" w:rsidP="00FC3D9C">
            <w:pPr>
              <w:pStyle w:val="1"/>
              <w:spacing w:after="0"/>
              <w:ind w:left="0" w:firstLine="0"/>
              <w:jc w:val="center"/>
              <w:rPr>
                <w:rFonts w:ascii="Verdana" w:hAnsi="Verdana" w:cs="Tahoma"/>
                <w:b w:val="0"/>
                <w:sz w:val="16"/>
                <w:szCs w:val="16"/>
              </w:rPr>
            </w:pPr>
          </w:p>
        </w:tc>
        <w:tc>
          <w:tcPr>
            <w:tcW w:w="936" w:type="dxa"/>
            <w:tcBorders>
              <w:top w:val="nil"/>
              <w:left w:val="nil"/>
              <w:bottom w:val="nil"/>
              <w:right w:val="single" w:sz="12" w:space="0" w:color="auto"/>
            </w:tcBorders>
            <w:tcMar>
              <w:top w:w="0" w:type="dxa"/>
              <w:bottom w:w="0" w:type="dxa"/>
            </w:tcMar>
          </w:tcPr>
          <w:p w:rsidR="00D82572" w:rsidRPr="00FC3D9C" w:rsidRDefault="00D82572" w:rsidP="00FC3D9C">
            <w:pPr>
              <w:pStyle w:val="1"/>
              <w:spacing w:after="0"/>
              <w:ind w:left="0" w:firstLine="0"/>
              <w:rPr>
                <w:rFonts w:ascii="Tahoma" w:hAnsi="Tahoma" w:cs="Tahoma"/>
                <w:sz w:val="18"/>
                <w:szCs w:val="18"/>
              </w:rPr>
            </w:pPr>
          </w:p>
        </w:tc>
        <w:tc>
          <w:tcPr>
            <w:tcW w:w="698" w:type="dxa"/>
            <w:vMerge w:val="restart"/>
            <w:tcBorders>
              <w:top w:val="single" w:sz="12" w:space="0" w:color="auto"/>
              <w:left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b w:val="0"/>
                <w:sz w:val="20"/>
              </w:rPr>
            </w:pPr>
            <w:r w:rsidRPr="00FC3D9C">
              <w:rPr>
                <w:rFonts w:ascii="Arial" w:hAnsi="Arial" w:cs="Arial"/>
                <w:b w:val="0"/>
                <w:sz w:val="20"/>
              </w:rPr>
              <w:t>№ вар.</w:t>
            </w:r>
          </w:p>
        </w:tc>
        <w:tc>
          <w:tcPr>
            <w:tcW w:w="698" w:type="dxa"/>
            <w:vMerge w:val="restart"/>
            <w:tcBorders>
              <w:top w:val="single" w:sz="12" w:space="0" w:color="auto"/>
              <w:left w:val="single" w:sz="4" w:space="0" w:color="auto"/>
              <w:right w:val="single" w:sz="4" w:space="0" w:color="auto"/>
            </w:tcBorders>
            <w:shd w:val="clear" w:color="auto" w:fill="auto"/>
          </w:tcPr>
          <w:p w:rsidR="00D82572" w:rsidRPr="00FC3D9C" w:rsidRDefault="00D82572" w:rsidP="00FC3D9C">
            <w:pPr>
              <w:pStyle w:val="1"/>
              <w:spacing w:after="0"/>
              <w:ind w:left="0" w:firstLine="0"/>
              <w:jc w:val="center"/>
              <w:rPr>
                <w:rFonts w:ascii="Arial" w:hAnsi="Arial" w:cs="Arial"/>
                <w:b w:val="0"/>
                <w:sz w:val="20"/>
              </w:rPr>
            </w:pPr>
            <w:r w:rsidRPr="00FC3D9C">
              <w:rPr>
                <w:rFonts w:ascii="Times New Roman" w:hAnsi="Times New Roman" w:cs="Times New Roman"/>
                <w:i/>
                <w:iCs/>
                <w:sz w:val="20"/>
                <w:lang w:val="en-US"/>
              </w:rPr>
              <w:t>L</w:t>
            </w:r>
            <w:r w:rsidRPr="00FC3D9C">
              <w:rPr>
                <w:rFonts w:ascii="Times New Roman" w:hAnsi="Times New Roman" w:cs="Times New Roman"/>
                <w:i/>
                <w:iCs/>
                <w:sz w:val="20"/>
              </w:rPr>
              <w:t xml:space="preserve"> =</w:t>
            </w:r>
            <w:r w:rsidRPr="00FC3D9C">
              <w:rPr>
                <w:rFonts w:ascii="Times New Roman" w:hAnsi="Times New Roman" w:cs="Times New Roman"/>
                <w:i/>
                <w:iCs/>
                <w:sz w:val="20"/>
                <w:lang w:val="en-US"/>
              </w:rPr>
              <w:t xml:space="preserve"> l</w:t>
            </w:r>
            <w:r w:rsidRPr="00FC3D9C">
              <w:rPr>
                <w:rFonts w:ascii="Times New Roman" w:hAnsi="Times New Roman" w:cs="Times New Roman"/>
                <w:sz w:val="20"/>
              </w:rPr>
              <w:t xml:space="preserve">, </w:t>
            </w:r>
            <w:r w:rsidRPr="00FC3D9C">
              <w:rPr>
                <w:rFonts w:ascii="Times New Roman" w:hAnsi="Times New Roman" w:cs="Times New Roman"/>
                <w:b w:val="0"/>
                <w:bCs w:val="0"/>
                <w:i/>
                <w:sz w:val="20"/>
              </w:rPr>
              <w:t>м</w:t>
            </w:r>
          </w:p>
        </w:tc>
        <w:tc>
          <w:tcPr>
            <w:tcW w:w="2099" w:type="dxa"/>
            <w:gridSpan w:val="4"/>
            <w:tcBorders>
              <w:top w:val="single" w:sz="12" w:space="0" w:color="auto"/>
              <w:left w:val="single" w:sz="4" w:space="0" w:color="auto"/>
              <w:bottom w:val="single" w:sz="4" w:space="0" w:color="auto"/>
              <w:right w:val="double" w:sz="12" w:space="0" w:color="auto"/>
            </w:tcBorders>
            <w:shd w:val="clear" w:color="auto" w:fill="auto"/>
          </w:tcPr>
          <w:p w:rsidR="00D82572" w:rsidRPr="00FC3D9C" w:rsidRDefault="00D82572" w:rsidP="00FC3D9C">
            <w:pPr>
              <w:pStyle w:val="1"/>
              <w:spacing w:after="0"/>
              <w:ind w:left="0" w:firstLine="0"/>
              <w:jc w:val="center"/>
              <w:rPr>
                <w:rFonts w:ascii="Arial" w:hAnsi="Arial" w:cs="Arial"/>
                <w:b w:val="0"/>
                <w:sz w:val="20"/>
              </w:rPr>
            </w:pPr>
            <w:r w:rsidRPr="00FC3D9C">
              <w:rPr>
                <w:rFonts w:ascii="Times New Roman" w:hAnsi="Times New Roman" w:cs="Times New Roman"/>
                <w:i/>
                <w:iCs/>
                <w:sz w:val="20"/>
                <w:lang w:val="en-US"/>
              </w:rPr>
              <w:t>v</w:t>
            </w:r>
            <w:r w:rsidRPr="00FC3D9C">
              <w:rPr>
                <w:rFonts w:ascii="Times New Roman" w:hAnsi="Times New Roman" w:cs="Times New Roman"/>
                <w:sz w:val="20"/>
              </w:rPr>
              <w:t xml:space="preserve">, </w:t>
            </w:r>
            <w:r w:rsidRPr="00FC3D9C">
              <w:rPr>
                <w:rFonts w:ascii="Times New Roman" w:hAnsi="Times New Roman" w:cs="Times New Roman"/>
                <w:b w:val="0"/>
                <w:bCs w:val="0"/>
                <w:i/>
                <w:sz w:val="20"/>
              </w:rPr>
              <w:t>кН</w:t>
            </w:r>
            <w:r w:rsidRPr="00FC3D9C">
              <w:rPr>
                <w:rFonts w:ascii="Times New Roman" w:hAnsi="Times New Roman" w:cs="Times New Roman"/>
                <w:b w:val="0"/>
                <w:bCs w:val="0"/>
                <w:sz w:val="20"/>
              </w:rPr>
              <w:t>/</w:t>
            </w:r>
            <w:r w:rsidRPr="00FC3D9C">
              <w:rPr>
                <w:rFonts w:ascii="Times New Roman" w:hAnsi="Times New Roman" w:cs="Times New Roman"/>
                <w:b w:val="0"/>
                <w:bCs w:val="0"/>
                <w:i/>
                <w:sz w:val="20"/>
              </w:rPr>
              <w:t>м</w:t>
            </w:r>
            <w:r w:rsidRPr="00FC3D9C">
              <w:rPr>
                <w:rFonts w:ascii="Times New Roman" w:hAnsi="Times New Roman" w:cs="Times New Roman"/>
                <w:b w:val="0"/>
                <w:bCs w:val="0"/>
                <w:sz w:val="20"/>
                <w:vertAlign w:val="superscript"/>
              </w:rPr>
              <w:t>2</w:t>
            </w:r>
            <w:r w:rsidRPr="00FC3D9C">
              <w:rPr>
                <w:rFonts w:ascii="Times New Roman" w:hAnsi="Times New Roman" w:cs="Times New Roman"/>
                <w:b w:val="0"/>
                <w:bCs w:val="0"/>
                <w:sz w:val="20"/>
              </w:rPr>
              <w:t xml:space="preserve"> </w:t>
            </w:r>
            <w:r w:rsidRPr="00FC3D9C">
              <w:rPr>
                <w:rFonts w:ascii="Arial" w:hAnsi="Arial" w:cs="Arial"/>
                <w:b w:val="0"/>
                <w:bCs w:val="0"/>
                <w:sz w:val="20"/>
              </w:rPr>
              <w:t>для групп</w:t>
            </w:r>
          </w:p>
        </w:tc>
        <w:tc>
          <w:tcPr>
            <w:tcW w:w="619" w:type="dxa"/>
            <w:vMerge w:val="restart"/>
            <w:tcBorders>
              <w:top w:val="single" w:sz="12" w:space="0" w:color="auto"/>
              <w:left w:val="double" w:sz="12" w:space="0" w:color="auto"/>
              <w:right w:val="single" w:sz="4" w:space="0" w:color="auto"/>
            </w:tcBorders>
            <w:shd w:val="clear" w:color="auto" w:fill="auto"/>
          </w:tcPr>
          <w:p w:rsidR="00D82572" w:rsidRPr="00FC3D9C" w:rsidRDefault="00D82572" w:rsidP="00FC3D9C">
            <w:pPr>
              <w:pStyle w:val="1"/>
              <w:spacing w:after="0"/>
              <w:ind w:left="0" w:firstLine="0"/>
              <w:jc w:val="center"/>
              <w:rPr>
                <w:rFonts w:ascii="Arial" w:hAnsi="Arial" w:cs="Arial"/>
                <w:b w:val="0"/>
                <w:sz w:val="20"/>
              </w:rPr>
            </w:pPr>
            <w:r w:rsidRPr="00FC3D9C">
              <w:rPr>
                <w:rFonts w:ascii="Arial" w:hAnsi="Arial" w:cs="Arial"/>
                <w:b w:val="0"/>
                <w:sz w:val="20"/>
              </w:rPr>
              <w:t>№ вар.</w:t>
            </w:r>
          </w:p>
        </w:tc>
        <w:tc>
          <w:tcPr>
            <w:tcW w:w="778" w:type="dxa"/>
            <w:vMerge w:val="restart"/>
            <w:tcBorders>
              <w:top w:val="single" w:sz="12" w:space="0" w:color="auto"/>
              <w:left w:val="single" w:sz="4" w:space="0" w:color="auto"/>
              <w:right w:val="single" w:sz="4" w:space="0" w:color="auto"/>
            </w:tcBorders>
            <w:shd w:val="clear" w:color="auto" w:fill="auto"/>
          </w:tcPr>
          <w:p w:rsidR="00D82572" w:rsidRPr="00FC3D9C" w:rsidRDefault="00D82572" w:rsidP="00FC3D9C">
            <w:pPr>
              <w:pStyle w:val="1"/>
              <w:spacing w:after="0"/>
              <w:ind w:left="0" w:firstLine="0"/>
              <w:jc w:val="center"/>
              <w:rPr>
                <w:rFonts w:ascii="Arial" w:hAnsi="Arial" w:cs="Arial"/>
                <w:b w:val="0"/>
                <w:sz w:val="20"/>
              </w:rPr>
            </w:pPr>
            <w:r w:rsidRPr="00FC3D9C">
              <w:rPr>
                <w:rFonts w:ascii="Times New Roman" w:hAnsi="Times New Roman" w:cs="Times New Roman"/>
                <w:i/>
                <w:iCs/>
                <w:sz w:val="20"/>
                <w:lang w:val="en-US"/>
              </w:rPr>
              <w:t>L</w:t>
            </w:r>
            <w:r w:rsidRPr="00FC3D9C">
              <w:rPr>
                <w:rFonts w:ascii="Times New Roman" w:hAnsi="Times New Roman" w:cs="Times New Roman"/>
                <w:i/>
                <w:iCs/>
                <w:sz w:val="20"/>
              </w:rPr>
              <w:t xml:space="preserve"> =</w:t>
            </w:r>
            <w:r w:rsidRPr="00FC3D9C">
              <w:rPr>
                <w:rFonts w:ascii="Times New Roman" w:hAnsi="Times New Roman" w:cs="Times New Roman"/>
                <w:i/>
                <w:iCs/>
                <w:sz w:val="20"/>
                <w:lang w:val="en-US"/>
              </w:rPr>
              <w:t xml:space="preserve"> l</w:t>
            </w:r>
            <w:r w:rsidRPr="00FC3D9C">
              <w:rPr>
                <w:rFonts w:ascii="Times New Roman" w:hAnsi="Times New Roman" w:cs="Times New Roman"/>
                <w:sz w:val="20"/>
              </w:rPr>
              <w:t xml:space="preserve">, </w:t>
            </w:r>
            <w:r w:rsidRPr="00FC3D9C">
              <w:rPr>
                <w:rFonts w:ascii="Times New Roman" w:hAnsi="Times New Roman" w:cs="Times New Roman"/>
                <w:b w:val="0"/>
                <w:bCs w:val="0"/>
                <w:i/>
                <w:sz w:val="20"/>
              </w:rPr>
              <w:t>м</w:t>
            </w:r>
          </w:p>
        </w:tc>
        <w:tc>
          <w:tcPr>
            <w:tcW w:w="2095" w:type="dxa"/>
            <w:gridSpan w:val="6"/>
            <w:tcBorders>
              <w:top w:val="single" w:sz="12" w:space="0" w:color="auto"/>
              <w:left w:val="single" w:sz="4" w:space="0" w:color="auto"/>
              <w:bottom w:val="single" w:sz="4" w:space="0" w:color="auto"/>
              <w:right w:val="single" w:sz="12" w:space="0" w:color="auto"/>
            </w:tcBorders>
            <w:shd w:val="clear" w:color="auto" w:fill="auto"/>
          </w:tcPr>
          <w:p w:rsidR="00D82572" w:rsidRPr="00FC3D9C" w:rsidRDefault="00D82572" w:rsidP="00FC3D9C">
            <w:pPr>
              <w:pStyle w:val="1"/>
              <w:spacing w:after="0"/>
              <w:ind w:left="0" w:firstLine="0"/>
              <w:jc w:val="center"/>
              <w:rPr>
                <w:rFonts w:ascii="Arial" w:hAnsi="Arial" w:cs="Arial"/>
                <w:b w:val="0"/>
                <w:sz w:val="20"/>
              </w:rPr>
            </w:pPr>
            <w:r w:rsidRPr="00FC3D9C">
              <w:rPr>
                <w:rFonts w:ascii="Times New Roman" w:hAnsi="Times New Roman" w:cs="Times New Roman"/>
                <w:i/>
                <w:iCs/>
                <w:sz w:val="20"/>
                <w:lang w:val="en-US"/>
              </w:rPr>
              <w:t>v</w:t>
            </w:r>
            <w:r w:rsidRPr="00FC3D9C">
              <w:rPr>
                <w:rFonts w:ascii="Times New Roman" w:hAnsi="Times New Roman" w:cs="Times New Roman"/>
                <w:sz w:val="20"/>
              </w:rPr>
              <w:t xml:space="preserve">, </w:t>
            </w:r>
            <w:r w:rsidRPr="00FC3D9C">
              <w:rPr>
                <w:rFonts w:ascii="Times New Roman" w:hAnsi="Times New Roman" w:cs="Times New Roman"/>
                <w:b w:val="0"/>
                <w:bCs w:val="0"/>
                <w:i/>
                <w:sz w:val="20"/>
              </w:rPr>
              <w:t>кН</w:t>
            </w:r>
            <w:r w:rsidRPr="00FC3D9C">
              <w:rPr>
                <w:rFonts w:ascii="Times New Roman" w:hAnsi="Times New Roman" w:cs="Times New Roman"/>
                <w:b w:val="0"/>
                <w:bCs w:val="0"/>
                <w:sz w:val="20"/>
              </w:rPr>
              <w:t>/</w:t>
            </w:r>
            <w:r w:rsidRPr="00FC3D9C">
              <w:rPr>
                <w:rFonts w:ascii="Times New Roman" w:hAnsi="Times New Roman" w:cs="Times New Roman"/>
                <w:b w:val="0"/>
                <w:bCs w:val="0"/>
                <w:i/>
                <w:sz w:val="20"/>
              </w:rPr>
              <w:t>м</w:t>
            </w:r>
            <w:r w:rsidRPr="00FC3D9C">
              <w:rPr>
                <w:rFonts w:ascii="Times New Roman" w:hAnsi="Times New Roman" w:cs="Times New Roman"/>
                <w:b w:val="0"/>
                <w:bCs w:val="0"/>
                <w:sz w:val="20"/>
                <w:vertAlign w:val="superscript"/>
              </w:rPr>
              <w:t>2</w:t>
            </w:r>
            <w:r w:rsidRPr="00FC3D9C">
              <w:rPr>
                <w:rFonts w:ascii="Times New Roman" w:hAnsi="Times New Roman" w:cs="Times New Roman"/>
                <w:b w:val="0"/>
                <w:bCs w:val="0"/>
                <w:sz w:val="20"/>
              </w:rPr>
              <w:t xml:space="preserve"> </w:t>
            </w:r>
            <w:r w:rsidRPr="00FC3D9C">
              <w:rPr>
                <w:rFonts w:ascii="Arial" w:hAnsi="Arial" w:cs="Arial"/>
                <w:b w:val="0"/>
                <w:bCs w:val="0"/>
                <w:sz w:val="20"/>
              </w:rPr>
              <w:t>для групп</w:t>
            </w:r>
          </w:p>
        </w:tc>
      </w:tr>
      <w:tr w:rsidR="00D82572" w:rsidRPr="00FC3D9C" w:rsidTr="00FC3D9C">
        <w:tc>
          <w:tcPr>
            <w:tcW w:w="6914" w:type="dxa"/>
            <w:gridSpan w:val="5"/>
            <w:tcBorders>
              <w:top w:val="nil"/>
              <w:left w:val="nil"/>
              <w:bottom w:val="nil"/>
              <w:right w:val="nil"/>
            </w:tcBorders>
            <w:tcMar>
              <w:left w:w="57" w:type="dxa"/>
              <w:right w:w="57" w:type="dxa"/>
            </w:tcMar>
            <w:vAlign w:val="center"/>
          </w:tcPr>
          <w:p w:rsidR="00D82572" w:rsidRPr="00FC3D9C" w:rsidRDefault="00D8257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D82572" w:rsidRPr="00FC3D9C" w:rsidRDefault="00D82572" w:rsidP="00FC3D9C">
            <w:pPr>
              <w:pStyle w:val="1"/>
              <w:spacing w:after="0"/>
              <w:ind w:left="0" w:firstLine="0"/>
              <w:rPr>
                <w:rFonts w:ascii="Tahoma" w:hAnsi="Tahoma" w:cs="Tahoma"/>
                <w:sz w:val="18"/>
                <w:szCs w:val="18"/>
              </w:rPr>
            </w:pPr>
          </w:p>
        </w:tc>
        <w:tc>
          <w:tcPr>
            <w:tcW w:w="698" w:type="dxa"/>
            <w:vMerge/>
            <w:tcBorders>
              <w:left w:val="single" w:sz="12"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jc w:val="center"/>
              <w:rPr>
                <w:rFonts w:ascii="Arial" w:hAnsi="Arial" w:cs="Arial"/>
              </w:rPr>
            </w:pPr>
          </w:p>
        </w:tc>
        <w:tc>
          <w:tcPr>
            <w:tcW w:w="698" w:type="dxa"/>
            <w:vMerge/>
            <w:tcBorders>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b w:val="0"/>
                <w:sz w:val="20"/>
              </w:rPr>
            </w:pPr>
          </w:p>
        </w:tc>
        <w:tc>
          <w:tcPr>
            <w:tcW w:w="698" w:type="dxa"/>
            <w:tcBorders>
              <w:top w:val="single" w:sz="4" w:space="0" w:color="auto"/>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211</w:t>
            </w:r>
          </w:p>
        </w:tc>
        <w:tc>
          <w:tcPr>
            <w:tcW w:w="699" w:type="dxa"/>
            <w:gridSpan w:val="2"/>
            <w:tcBorders>
              <w:top w:val="single" w:sz="4" w:space="0" w:color="auto"/>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212</w:t>
            </w:r>
          </w:p>
        </w:tc>
        <w:tc>
          <w:tcPr>
            <w:tcW w:w="702" w:type="dxa"/>
            <w:tcBorders>
              <w:top w:val="single" w:sz="4" w:space="0" w:color="auto"/>
              <w:left w:val="single" w:sz="4" w:space="0" w:color="auto"/>
              <w:bottom w:val="single" w:sz="12" w:space="0" w:color="auto"/>
              <w:right w:val="doub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213</w:t>
            </w:r>
          </w:p>
        </w:tc>
        <w:tc>
          <w:tcPr>
            <w:tcW w:w="619" w:type="dxa"/>
            <w:vMerge/>
            <w:tcBorders>
              <w:left w:val="double" w:sz="12"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b w:val="0"/>
                <w:sz w:val="20"/>
              </w:rPr>
            </w:pPr>
          </w:p>
        </w:tc>
        <w:tc>
          <w:tcPr>
            <w:tcW w:w="778" w:type="dxa"/>
            <w:vMerge/>
            <w:tcBorders>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jc w:val="center"/>
              <w:rPr>
                <w:rFonts w:ascii="Arial" w:hAnsi="Arial" w:cs="Arial"/>
              </w:rPr>
            </w:pPr>
          </w:p>
        </w:tc>
        <w:tc>
          <w:tcPr>
            <w:tcW w:w="698" w:type="dxa"/>
            <w:gridSpan w:val="2"/>
            <w:tcBorders>
              <w:top w:val="single" w:sz="4" w:space="0" w:color="auto"/>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211</w:t>
            </w:r>
          </w:p>
        </w:tc>
        <w:tc>
          <w:tcPr>
            <w:tcW w:w="698" w:type="dxa"/>
            <w:gridSpan w:val="2"/>
            <w:tcBorders>
              <w:top w:val="single" w:sz="4" w:space="0" w:color="auto"/>
              <w:left w:val="single" w:sz="4" w:space="0" w:color="auto"/>
              <w:bottom w:val="single" w:sz="12"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212</w:t>
            </w:r>
          </w:p>
        </w:tc>
        <w:tc>
          <w:tcPr>
            <w:tcW w:w="699" w:type="dxa"/>
            <w:gridSpan w:val="2"/>
            <w:tcBorders>
              <w:top w:val="single" w:sz="4" w:space="0" w:color="auto"/>
              <w:left w:val="single" w:sz="4" w:space="0" w:color="auto"/>
              <w:bottom w:val="single" w:sz="12" w:space="0" w:color="auto"/>
              <w:right w:val="sing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Arial" w:hAnsi="Arial" w:cs="Arial"/>
                <w:sz w:val="20"/>
              </w:rPr>
            </w:pPr>
            <w:r w:rsidRPr="00FC3D9C">
              <w:rPr>
                <w:rFonts w:ascii="Arial" w:hAnsi="Arial" w:cs="Arial"/>
                <w:sz w:val="20"/>
              </w:rPr>
              <w:t>213</w:t>
            </w:r>
          </w:p>
        </w:tc>
      </w:tr>
      <w:tr w:rsidR="00D82572" w:rsidRPr="00FC3D9C" w:rsidTr="00FC3D9C">
        <w:tc>
          <w:tcPr>
            <w:tcW w:w="6914" w:type="dxa"/>
            <w:gridSpan w:val="5"/>
            <w:tcBorders>
              <w:top w:val="nil"/>
              <w:left w:val="nil"/>
              <w:bottom w:val="nil"/>
              <w:right w:val="nil"/>
            </w:tcBorders>
            <w:tcMar>
              <w:left w:w="57" w:type="dxa"/>
              <w:right w:w="57" w:type="dxa"/>
            </w:tcMar>
            <w:vAlign w:val="center"/>
          </w:tcPr>
          <w:p w:rsidR="00D82572" w:rsidRPr="00FC3D9C" w:rsidRDefault="00D8257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D82572" w:rsidRPr="00FC3D9C" w:rsidRDefault="00D82572" w:rsidP="00FC3D9C">
            <w:pPr>
              <w:pStyle w:val="1"/>
              <w:spacing w:after="0"/>
              <w:ind w:left="0" w:firstLine="0"/>
              <w:rPr>
                <w:rFonts w:ascii="Tahoma" w:hAnsi="Tahoma" w:cs="Tahoma"/>
                <w:sz w:val="18"/>
                <w:szCs w:val="18"/>
              </w:rPr>
            </w:pPr>
          </w:p>
        </w:tc>
        <w:tc>
          <w:tcPr>
            <w:tcW w:w="698" w:type="dxa"/>
            <w:tcBorders>
              <w:top w:val="single" w:sz="12" w:space="0" w:color="auto"/>
              <w:left w:val="sing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w:t>
            </w:r>
          </w:p>
        </w:tc>
        <w:tc>
          <w:tcPr>
            <w:tcW w:w="698" w:type="dxa"/>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698" w:type="dxa"/>
            <w:vMerge w:val="restart"/>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2</w:t>
            </w:r>
          </w:p>
        </w:tc>
        <w:tc>
          <w:tcPr>
            <w:tcW w:w="699" w:type="dxa"/>
            <w:gridSpan w:val="2"/>
            <w:vMerge w:val="restart"/>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3</w:t>
            </w:r>
          </w:p>
        </w:tc>
        <w:tc>
          <w:tcPr>
            <w:tcW w:w="702" w:type="dxa"/>
            <w:vMerge w:val="restart"/>
            <w:tcBorders>
              <w:top w:val="single" w:sz="12" w:space="0" w:color="auto"/>
              <w:left w:val="single" w:sz="4" w:space="0" w:color="auto"/>
              <w:right w:val="doub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4</w:t>
            </w:r>
          </w:p>
        </w:tc>
        <w:tc>
          <w:tcPr>
            <w:tcW w:w="619" w:type="dxa"/>
            <w:tcBorders>
              <w:top w:val="single" w:sz="12" w:space="0" w:color="auto"/>
              <w:left w:val="doub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16</w:t>
            </w:r>
          </w:p>
        </w:tc>
        <w:tc>
          <w:tcPr>
            <w:tcW w:w="778" w:type="dxa"/>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7,8</w:t>
            </w:r>
          </w:p>
        </w:tc>
        <w:tc>
          <w:tcPr>
            <w:tcW w:w="698" w:type="dxa"/>
            <w:gridSpan w:val="2"/>
            <w:vMerge w:val="restart"/>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2E447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3</w:t>
            </w:r>
            <w:r w:rsidR="0053197A" w:rsidRPr="00FC3D9C">
              <w:rPr>
                <w:rFonts w:ascii="Century Gothic" w:hAnsi="Century Gothic" w:cs="Tahoma"/>
                <w:b w:val="0"/>
                <w:sz w:val="18"/>
                <w:szCs w:val="18"/>
              </w:rPr>
              <w:t>,5</w:t>
            </w:r>
          </w:p>
        </w:tc>
        <w:tc>
          <w:tcPr>
            <w:tcW w:w="698" w:type="dxa"/>
            <w:gridSpan w:val="2"/>
            <w:vMerge w:val="restart"/>
            <w:tcBorders>
              <w:top w:val="single" w:sz="12" w:space="0" w:color="auto"/>
              <w:left w:val="single" w:sz="4" w:space="0" w:color="auto"/>
              <w:right w:val="single" w:sz="4" w:space="0" w:color="auto"/>
            </w:tcBorders>
            <w:shd w:val="clear" w:color="auto" w:fill="auto"/>
            <w:tcMar>
              <w:top w:w="0" w:type="dxa"/>
              <w:bottom w:w="0" w:type="dxa"/>
            </w:tcMar>
          </w:tcPr>
          <w:p w:rsidR="00D82572" w:rsidRPr="00FC3D9C" w:rsidRDefault="002E447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4</w:t>
            </w:r>
            <w:r w:rsidR="00CB696B" w:rsidRPr="00FC3D9C">
              <w:rPr>
                <w:rFonts w:ascii="Century Gothic" w:hAnsi="Century Gothic" w:cs="Tahoma"/>
                <w:b w:val="0"/>
                <w:sz w:val="18"/>
                <w:szCs w:val="18"/>
              </w:rPr>
              <w:t>,5</w:t>
            </w:r>
          </w:p>
        </w:tc>
        <w:tc>
          <w:tcPr>
            <w:tcW w:w="699" w:type="dxa"/>
            <w:gridSpan w:val="2"/>
            <w:vMerge w:val="restart"/>
            <w:tcBorders>
              <w:top w:val="single" w:sz="12" w:space="0" w:color="auto"/>
              <w:left w:val="single" w:sz="4" w:space="0" w:color="auto"/>
              <w:right w:val="single" w:sz="12" w:space="0" w:color="auto"/>
            </w:tcBorders>
            <w:shd w:val="clear" w:color="auto" w:fill="auto"/>
            <w:tcMar>
              <w:top w:w="0" w:type="dxa"/>
              <w:bottom w:w="0" w:type="dxa"/>
            </w:tcMar>
          </w:tcPr>
          <w:p w:rsidR="00D82572"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5</w:t>
            </w:r>
            <w:r w:rsidR="00CB696B" w:rsidRPr="00FC3D9C">
              <w:rPr>
                <w:rFonts w:ascii="Century Gothic" w:hAnsi="Century Gothic" w:cs="Tahoma"/>
                <w:b w:val="0"/>
                <w:sz w:val="18"/>
                <w:szCs w:val="18"/>
              </w:rPr>
              <w:t>,5</w:t>
            </w:r>
          </w:p>
        </w:tc>
      </w:tr>
      <w:tr w:rsidR="00D82572" w:rsidRPr="00FC3D9C" w:rsidTr="00FC3D9C">
        <w:tc>
          <w:tcPr>
            <w:tcW w:w="6914" w:type="dxa"/>
            <w:gridSpan w:val="5"/>
            <w:tcBorders>
              <w:top w:val="nil"/>
              <w:left w:val="nil"/>
              <w:bottom w:val="nil"/>
              <w:right w:val="nil"/>
            </w:tcBorders>
            <w:tcMar>
              <w:left w:w="57" w:type="dxa"/>
              <w:right w:w="57" w:type="dxa"/>
            </w:tcMar>
            <w:vAlign w:val="center"/>
          </w:tcPr>
          <w:p w:rsidR="00D82572" w:rsidRPr="00FC3D9C" w:rsidRDefault="00D8257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D82572" w:rsidRPr="00FC3D9C" w:rsidRDefault="00D82572"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w:t>
            </w:r>
          </w:p>
        </w:tc>
        <w:tc>
          <w:tcPr>
            <w:tcW w:w="698" w:type="dxa"/>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6,6</w:t>
            </w:r>
          </w:p>
        </w:tc>
        <w:tc>
          <w:tcPr>
            <w:tcW w:w="698" w:type="dxa"/>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17</w:t>
            </w:r>
          </w:p>
        </w:tc>
        <w:tc>
          <w:tcPr>
            <w:tcW w:w="778" w:type="dxa"/>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8,4</w:t>
            </w:r>
          </w:p>
        </w:tc>
        <w:tc>
          <w:tcPr>
            <w:tcW w:w="698"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r>
      <w:tr w:rsidR="00D82572" w:rsidRPr="00FC3D9C" w:rsidTr="00FC3D9C">
        <w:tc>
          <w:tcPr>
            <w:tcW w:w="6914" w:type="dxa"/>
            <w:gridSpan w:val="5"/>
            <w:tcBorders>
              <w:top w:val="nil"/>
              <w:left w:val="nil"/>
              <w:bottom w:val="nil"/>
              <w:right w:val="nil"/>
            </w:tcBorders>
            <w:tcMar>
              <w:left w:w="57" w:type="dxa"/>
              <w:right w:w="57" w:type="dxa"/>
            </w:tcMar>
            <w:vAlign w:val="center"/>
          </w:tcPr>
          <w:p w:rsidR="00D82572" w:rsidRPr="00FC3D9C" w:rsidRDefault="00D82572"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D82572" w:rsidRPr="00FC3D9C" w:rsidRDefault="00D82572"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3</w:t>
            </w:r>
          </w:p>
        </w:tc>
        <w:tc>
          <w:tcPr>
            <w:tcW w:w="698" w:type="dxa"/>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7,2</w:t>
            </w:r>
          </w:p>
        </w:tc>
        <w:tc>
          <w:tcPr>
            <w:tcW w:w="698" w:type="dxa"/>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D82572" w:rsidRPr="00FC3D9C" w:rsidRDefault="00D82572"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18</w:t>
            </w:r>
          </w:p>
        </w:tc>
        <w:tc>
          <w:tcPr>
            <w:tcW w:w="778" w:type="dxa"/>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8"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Mar>
              <w:top w:w="0" w:type="dxa"/>
              <w:bottom w:w="0" w:type="dxa"/>
            </w:tcMar>
          </w:tcPr>
          <w:p w:rsidR="00D82572" w:rsidRPr="00FC3D9C" w:rsidRDefault="00D82572" w:rsidP="00FC3D9C">
            <w:pPr>
              <w:pStyle w:val="1"/>
              <w:spacing w:after="0"/>
              <w:ind w:left="0" w:firstLine="0"/>
              <w:jc w:val="center"/>
              <w:rPr>
                <w:rFonts w:ascii="Century Gothic" w:hAnsi="Century Gothic" w:cs="Tahoma"/>
                <w:b w:val="0"/>
                <w:sz w:val="18"/>
                <w:szCs w:val="18"/>
              </w:rPr>
            </w:pPr>
          </w:p>
        </w:tc>
      </w:tr>
      <w:tr w:rsidR="005C7585" w:rsidRPr="00FC3D9C" w:rsidTr="00FC3D9C">
        <w:tc>
          <w:tcPr>
            <w:tcW w:w="6914" w:type="dxa"/>
            <w:gridSpan w:val="5"/>
            <w:tcBorders>
              <w:top w:val="nil"/>
              <w:left w:val="nil"/>
              <w:bottom w:val="nil"/>
              <w:right w:val="nil"/>
            </w:tcBorders>
            <w:tcMar>
              <w:left w:w="57" w:type="dxa"/>
              <w:right w:w="57" w:type="dxa"/>
            </w:tcMar>
            <w:vAlign w:val="center"/>
          </w:tcPr>
          <w:p w:rsidR="005C7585" w:rsidRPr="00FC3D9C" w:rsidRDefault="005C7585"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4</w:t>
            </w:r>
          </w:p>
        </w:tc>
        <w:tc>
          <w:tcPr>
            <w:tcW w:w="69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7,8</w:t>
            </w:r>
          </w:p>
        </w:tc>
        <w:tc>
          <w:tcPr>
            <w:tcW w:w="698" w:type="dxa"/>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19</w:t>
            </w:r>
          </w:p>
        </w:tc>
        <w:tc>
          <w:tcPr>
            <w:tcW w:w="77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698" w:type="dxa"/>
            <w:gridSpan w:val="2"/>
            <w:vMerge w:val="restart"/>
            <w:tcBorders>
              <w:left w:val="single" w:sz="4" w:space="0" w:color="auto"/>
              <w:right w:val="single" w:sz="4" w:space="0" w:color="auto"/>
            </w:tcBorders>
            <w:shd w:val="clear" w:color="auto" w:fill="auto"/>
            <w:tcMar>
              <w:top w:w="0" w:type="dxa"/>
              <w:bottom w:w="0" w:type="dxa"/>
            </w:tcMar>
          </w:tcPr>
          <w:p w:rsidR="005C7585" w:rsidRPr="00FC3D9C" w:rsidRDefault="002E447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r w:rsidR="005C7585" w:rsidRPr="00FC3D9C">
              <w:rPr>
                <w:rFonts w:ascii="Century Gothic" w:hAnsi="Century Gothic" w:cs="Tahoma"/>
                <w:b w:val="0"/>
                <w:sz w:val="18"/>
                <w:szCs w:val="18"/>
              </w:rPr>
              <w:t>,5</w:t>
            </w:r>
          </w:p>
        </w:tc>
        <w:tc>
          <w:tcPr>
            <w:tcW w:w="698" w:type="dxa"/>
            <w:gridSpan w:val="2"/>
            <w:vMerge w:val="restart"/>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7,5</w:t>
            </w:r>
          </w:p>
        </w:tc>
        <w:tc>
          <w:tcPr>
            <w:tcW w:w="699" w:type="dxa"/>
            <w:gridSpan w:val="2"/>
            <w:vMerge w:val="restart"/>
            <w:tcBorders>
              <w:left w:val="single" w:sz="4" w:space="0" w:color="auto"/>
              <w:right w:val="single" w:sz="12" w:space="0" w:color="auto"/>
            </w:tcBorders>
            <w:shd w:val="clear" w:color="auto" w:fill="auto"/>
          </w:tcPr>
          <w:p w:rsidR="005C7585"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w:t>
            </w:r>
            <w:r w:rsidR="005C7585" w:rsidRPr="00FC3D9C">
              <w:rPr>
                <w:rFonts w:ascii="Century Gothic" w:hAnsi="Century Gothic" w:cs="Tahoma"/>
                <w:b w:val="0"/>
                <w:sz w:val="18"/>
                <w:szCs w:val="18"/>
              </w:rPr>
              <w:t>,5</w:t>
            </w:r>
          </w:p>
        </w:tc>
      </w:tr>
      <w:tr w:rsidR="005C7585" w:rsidRPr="00FC3D9C" w:rsidTr="00FC3D9C">
        <w:tc>
          <w:tcPr>
            <w:tcW w:w="6914" w:type="dxa"/>
            <w:gridSpan w:val="5"/>
            <w:tcBorders>
              <w:top w:val="nil"/>
              <w:left w:val="nil"/>
              <w:bottom w:val="nil"/>
              <w:right w:val="nil"/>
            </w:tcBorders>
            <w:tcMar>
              <w:left w:w="57" w:type="dxa"/>
              <w:right w:w="57" w:type="dxa"/>
            </w:tcMar>
            <w:vAlign w:val="center"/>
          </w:tcPr>
          <w:p w:rsidR="005C7585" w:rsidRPr="00FC3D9C" w:rsidRDefault="005C7585"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5</w:t>
            </w:r>
          </w:p>
        </w:tc>
        <w:tc>
          <w:tcPr>
            <w:tcW w:w="69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8,4</w:t>
            </w:r>
          </w:p>
        </w:tc>
        <w:tc>
          <w:tcPr>
            <w:tcW w:w="698" w:type="dxa"/>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20</w:t>
            </w:r>
          </w:p>
        </w:tc>
        <w:tc>
          <w:tcPr>
            <w:tcW w:w="77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6,6</w:t>
            </w:r>
          </w:p>
        </w:tc>
        <w:tc>
          <w:tcPr>
            <w:tcW w:w="698" w:type="dxa"/>
            <w:gridSpan w:val="2"/>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5C7585" w:rsidRPr="00FC3D9C" w:rsidTr="00FC3D9C">
        <w:tc>
          <w:tcPr>
            <w:tcW w:w="6914" w:type="dxa"/>
            <w:gridSpan w:val="5"/>
            <w:tcBorders>
              <w:top w:val="nil"/>
              <w:left w:val="nil"/>
              <w:bottom w:val="nil"/>
              <w:right w:val="nil"/>
            </w:tcBorders>
            <w:tcMar>
              <w:left w:w="57" w:type="dxa"/>
              <w:right w:w="57" w:type="dxa"/>
            </w:tcMar>
            <w:vAlign w:val="center"/>
          </w:tcPr>
          <w:p w:rsidR="005C7585" w:rsidRPr="00FC3D9C" w:rsidRDefault="005C7585"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6</w:t>
            </w:r>
          </w:p>
        </w:tc>
        <w:tc>
          <w:tcPr>
            <w:tcW w:w="69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8" w:type="dxa"/>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21</w:t>
            </w:r>
          </w:p>
        </w:tc>
        <w:tc>
          <w:tcPr>
            <w:tcW w:w="77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7,2</w:t>
            </w:r>
          </w:p>
        </w:tc>
        <w:tc>
          <w:tcPr>
            <w:tcW w:w="698" w:type="dxa"/>
            <w:gridSpan w:val="2"/>
            <w:vMerge/>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5C7585" w:rsidRPr="00FC3D9C" w:rsidTr="00FC3D9C">
        <w:tc>
          <w:tcPr>
            <w:tcW w:w="6914" w:type="dxa"/>
            <w:gridSpan w:val="5"/>
            <w:tcBorders>
              <w:top w:val="nil"/>
              <w:left w:val="nil"/>
              <w:bottom w:val="nil"/>
              <w:right w:val="nil"/>
            </w:tcBorders>
            <w:tcMar>
              <w:left w:w="57" w:type="dxa"/>
              <w:right w:w="57" w:type="dxa"/>
            </w:tcMar>
            <w:vAlign w:val="center"/>
          </w:tcPr>
          <w:p w:rsidR="005C7585" w:rsidRPr="00FC3D9C" w:rsidRDefault="005C7585"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7</w:t>
            </w:r>
          </w:p>
        </w:tc>
        <w:tc>
          <w:tcPr>
            <w:tcW w:w="69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698" w:type="dxa"/>
            <w:vMerge w:val="restart"/>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5</w:t>
            </w:r>
          </w:p>
        </w:tc>
        <w:tc>
          <w:tcPr>
            <w:tcW w:w="699" w:type="dxa"/>
            <w:gridSpan w:val="2"/>
            <w:vMerge w:val="restart"/>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702" w:type="dxa"/>
            <w:vMerge w:val="restart"/>
            <w:tcBorders>
              <w:left w:val="single" w:sz="4" w:space="0" w:color="auto"/>
              <w:right w:val="double" w:sz="12"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w:t>
            </w:r>
          </w:p>
        </w:tc>
        <w:tc>
          <w:tcPr>
            <w:tcW w:w="619" w:type="dxa"/>
            <w:tcBorders>
              <w:left w:val="double" w:sz="12" w:space="0" w:color="auto"/>
              <w:right w:val="single" w:sz="4" w:space="0" w:color="auto"/>
            </w:tcBorders>
            <w:shd w:val="clear" w:color="auto" w:fill="E6E6E6"/>
            <w:tcMar>
              <w:top w:w="0" w:type="dxa"/>
              <w:bottom w:w="0" w:type="dxa"/>
            </w:tcMar>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22</w:t>
            </w:r>
          </w:p>
        </w:tc>
        <w:tc>
          <w:tcPr>
            <w:tcW w:w="778" w:type="dxa"/>
            <w:tcBorders>
              <w:left w:val="single" w:sz="4" w:space="0" w:color="auto"/>
              <w:right w:val="single" w:sz="4" w:space="0" w:color="auto"/>
            </w:tcBorders>
            <w:shd w:val="clear" w:color="auto" w:fill="auto"/>
            <w:tcMar>
              <w:top w:w="0" w:type="dxa"/>
              <w:bottom w:w="0" w:type="dxa"/>
            </w:tcMar>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7,8</w:t>
            </w:r>
          </w:p>
        </w:tc>
        <w:tc>
          <w:tcPr>
            <w:tcW w:w="698" w:type="dxa"/>
            <w:gridSpan w:val="2"/>
            <w:vMerge w:val="restart"/>
            <w:tcBorders>
              <w:left w:val="single" w:sz="4" w:space="0" w:color="auto"/>
              <w:right w:val="single" w:sz="4" w:space="0" w:color="auto"/>
            </w:tcBorders>
            <w:shd w:val="clear" w:color="auto" w:fill="auto"/>
            <w:tcMar>
              <w:top w:w="0" w:type="dxa"/>
              <w:bottom w:w="0" w:type="dxa"/>
            </w:tcMar>
          </w:tcPr>
          <w:p w:rsidR="005C7585" w:rsidRPr="00FC3D9C" w:rsidRDefault="002E447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9,5</w:t>
            </w:r>
          </w:p>
        </w:tc>
        <w:tc>
          <w:tcPr>
            <w:tcW w:w="698" w:type="dxa"/>
            <w:gridSpan w:val="2"/>
            <w:vMerge w:val="restart"/>
            <w:tcBorders>
              <w:left w:val="single" w:sz="4" w:space="0" w:color="auto"/>
              <w:right w:val="single" w:sz="4" w:space="0" w:color="auto"/>
            </w:tcBorders>
            <w:shd w:val="clear" w:color="auto" w:fill="auto"/>
          </w:tcPr>
          <w:p w:rsidR="005C7585" w:rsidRPr="00FC3D9C" w:rsidRDefault="002E447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10,5</w:t>
            </w:r>
          </w:p>
        </w:tc>
        <w:tc>
          <w:tcPr>
            <w:tcW w:w="699" w:type="dxa"/>
            <w:gridSpan w:val="2"/>
            <w:vMerge w:val="restart"/>
            <w:tcBorders>
              <w:left w:val="single" w:sz="4" w:space="0" w:color="auto"/>
              <w:right w:val="single" w:sz="12" w:space="0" w:color="auto"/>
            </w:tcBorders>
            <w:shd w:val="clear" w:color="auto" w:fill="auto"/>
          </w:tcPr>
          <w:p w:rsidR="005C7585"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1,5</w:t>
            </w:r>
          </w:p>
        </w:tc>
      </w:tr>
      <w:tr w:rsidR="005C7585" w:rsidRPr="00FC3D9C" w:rsidTr="00FC3D9C">
        <w:tc>
          <w:tcPr>
            <w:tcW w:w="1092" w:type="dxa"/>
            <w:tcBorders>
              <w:top w:val="nil"/>
              <w:left w:val="nil"/>
              <w:bottom w:val="nil"/>
              <w:right w:val="nil"/>
            </w:tcBorders>
            <w:vAlign w:val="center"/>
          </w:tcPr>
          <w:p w:rsidR="005C7585" w:rsidRPr="00FC3D9C" w:rsidRDefault="005C7585" w:rsidP="00FC3D9C">
            <w:pPr>
              <w:pStyle w:val="1"/>
              <w:spacing w:after="0"/>
              <w:ind w:left="0" w:firstLine="0"/>
              <w:rPr>
                <w:rFonts w:ascii="Verdana" w:hAnsi="Verdana" w:cs="Tahoma"/>
                <w:b w:val="0"/>
                <w:sz w:val="18"/>
                <w:szCs w:val="18"/>
              </w:rPr>
            </w:pPr>
          </w:p>
        </w:tc>
        <w:tc>
          <w:tcPr>
            <w:tcW w:w="3924" w:type="dxa"/>
            <w:gridSpan w:val="3"/>
            <w:tcBorders>
              <w:top w:val="nil"/>
              <w:left w:val="nil"/>
              <w:bottom w:val="nil"/>
              <w:right w:val="nil"/>
            </w:tcBorders>
            <w:vAlign w:val="center"/>
          </w:tcPr>
          <w:p w:rsidR="005C7585" w:rsidRPr="00FC3D9C" w:rsidRDefault="005C7585" w:rsidP="00FC3D9C">
            <w:pPr>
              <w:pStyle w:val="1"/>
              <w:spacing w:after="0"/>
              <w:ind w:left="0" w:firstLine="0"/>
              <w:jc w:val="center"/>
              <w:rPr>
                <w:rFonts w:ascii="Georgia" w:hAnsi="Georgia" w:cs="Tahoma"/>
                <w:b w:val="0"/>
                <w:i/>
                <w:spacing w:val="10"/>
                <w:sz w:val="18"/>
                <w:szCs w:val="18"/>
              </w:rPr>
            </w:pPr>
          </w:p>
        </w:tc>
        <w:tc>
          <w:tcPr>
            <w:tcW w:w="1898" w:type="dxa"/>
            <w:tcBorders>
              <w:top w:val="nil"/>
              <w:left w:val="nil"/>
              <w:bottom w:val="nil"/>
              <w:right w:val="nil"/>
            </w:tcBorders>
            <w:vAlign w:val="center"/>
          </w:tcPr>
          <w:p w:rsidR="005C7585" w:rsidRPr="00FC3D9C" w:rsidRDefault="005C7585" w:rsidP="00FC3D9C">
            <w:pPr>
              <w:pStyle w:val="1"/>
              <w:spacing w:after="0"/>
              <w:ind w:left="0" w:firstLine="0"/>
              <w:jc w:val="right"/>
              <w:rPr>
                <w:rFonts w:ascii="Verdana" w:hAnsi="Verdana" w:cs="Tahoma"/>
                <w:b w:val="0"/>
                <w:sz w:val="18"/>
                <w:szCs w:val="18"/>
              </w:rPr>
            </w:pPr>
          </w:p>
        </w:tc>
        <w:tc>
          <w:tcPr>
            <w:tcW w:w="936" w:type="dxa"/>
            <w:tcBorders>
              <w:top w:val="nil"/>
              <w:left w:val="nil"/>
              <w:bottom w:val="nil"/>
              <w:right w:val="single" w:sz="12" w:space="0" w:color="auto"/>
            </w:tcBorders>
            <w:tcMar>
              <w:top w:w="0" w:type="dxa"/>
              <w:left w:w="57" w:type="dxa"/>
              <w:bottom w:w="0" w:type="dxa"/>
              <w:right w:w="57" w:type="dxa"/>
            </w:tcMar>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tcBorders>
              <w:left w:val="sing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8</w:t>
            </w:r>
          </w:p>
        </w:tc>
        <w:tc>
          <w:tcPr>
            <w:tcW w:w="69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6,6</w:t>
            </w:r>
          </w:p>
        </w:tc>
        <w:tc>
          <w:tcPr>
            <w:tcW w:w="698" w:type="dxa"/>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23</w:t>
            </w:r>
          </w:p>
        </w:tc>
        <w:tc>
          <w:tcPr>
            <w:tcW w:w="77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8,4</w:t>
            </w: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5C7585" w:rsidRPr="00FC3D9C" w:rsidTr="00FC3D9C">
        <w:tc>
          <w:tcPr>
            <w:tcW w:w="1092" w:type="dxa"/>
            <w:tcBorders>
              <w:top w:val="nil"/>
              <w:left w:val="nil"/>
              <w:bottom w:val="nil"/>
              <w:right w:val="nil"/>
            </w:tcBorders>
            <w:vAlign w:val="center"/>
          </w:tcPr>
          <w:p w:rsidR="005C7585" w:rsidRPr="00FC3D9C" w:rsidRDefault="005C7585" w:rsidP="00FC3D9C">
            <w:pPr>
              <w:pStyle w:val="1"/>
              <w:spacing w:after="0"/>
              <w:ind w:left="0" w:firstLine="0"/>
              <w:jc w:val="center"/>
              <w:rPr>
                <w:rFonts w:ascii="Verdana" w:hAnsi="Verdana" w:cs="Tahoma"/>
                <w:b w:val="0"/>
                <w:sz w:val="18"/>
                <w:szCs w:val="18"/>
              </w:rPr>
            </w:pPr>
          </w:p>
        </w:tc>
        <w:tc>
          <w:tcPr>
            <w:tcW w:w="3924" w:type="dxa"/>
            <w:gridSpan w:val="3"/>
            <w:tcBorders>
              <w:top w:val="single" w:sz="4" w:space="0" w:color="auto"/>
              <w:left w:val="nil"/>
              <w:bottom w:val="nil"/>
              <w:right w:val="nil"/>
            </w:tcBorders>
            <w:vAlign w:val="center"/>
          </w:tcPr>
          <w:p w:rsidR="005C7585" w:rsidRPr="00FC3D9C" w:rsidRDefault="005C7585" w:rsidP="00FC3D9C">
            <w:pPr>
              <w:pStyle w:val="1"/>
              <w:spacing w:after="0"/>
              <w:ind w:left="0" w:firstLine="0"/>
              <w:jc w:val="center"/>
              <w:rPr>
                <w:rFonts w:ascii="Verdana" w:hAnsi="Verdana" w:cs="Tahoma"/>
                <w:b w:val="0"/>
                <w:sz w:val="18"/>
                <w:szCs w:val="18"/>
              </w:rPr>
            </w:pPr>
          </w:p>
        </w:tc>
        <w:tc>
          <w:tcPr>
            <w:tcW w:w="1898" w:type="dxa"/>
            <w:tcBorders>
              <w:top w:val="nil"/>
              <w:left w:val="nil"/>
              <w:bottom w:val="nil"/>
              <w:right w:val="nil"/>
            </w:tcBorders>
            <w:vAlign w:val="center"/>
          </w:tcPr>
          <w:p w:rsidR="005C7585" w:rsidRPr="00FC3D9C" w:rsidRDefault="005C7585" w:rsidP="00FC3D9C">
            <w:pPr>
              <w:pStyle w:val="1"/>
              <w:spacing w:after="0"/>
              <w:ind w:left="0" w:firstLine="0"/>
              <w:jc w:val="center"/>
              <w:rPr>
                <w:rFonts w:ascii="Verdana" w:hAnsi="Verdana" w:cs="Tahoma"/>
                <w:b w:val="0"/>
                <w:sz w:val="18"/>
                <w:szCs w:val="18"/>
              </w:rPr>
            </w:pPr>
          </w:p>
        </w:tc>
        <w:tc>
          <w:tcPr>
            <w:tcW w:w="936" w:type="dxa"/>
            <w:tcBorders>
              <w:top w:val="nil"/>
              <w:left w:val="nil"/>
              <w:bottom w:val="nil"/>
              <w:right w:val="single" w:sz="12" w:space="0" w:color="auto"/>
            </w:tcBorders>
            <w:tcMar>
              <w:top w:w="0" w:type="dxa"/>
              <w:left w:w="57" w:type="dxa"/>
              <w:bottom w:w="0" w:type="dxa"/>
              <w:right w:w="57"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9</w:t>
            </w:r>
          </w:p>
        </w:tc>
        <w:tc>
          <w:tcPr>
            <w:tcW w:w="69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7,2</w:t>
            </w:r>
          </w:p>
        </w:tc>
        <w:tc>
          <w:tcPr>
            <w:tcW w:w="698" w:type="dxa"/>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24</w:t>
            </w:r>
          </w:p>
        </w:tc>
        <w:tc>
          <w:tcPr>
            <w:tcW w:w="77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5C7585" w:rsidRPr="00FC3D9C" w:rsidTr="00FC3D9C">
        <w:tc>
          <w:tcPr>
            <w:tcW w:w="2465" w:type="dxa"/>
            <w:gridSpan w:val="2"/>
            <w:tcBorders>
              <w:top w:val="nil"/>
              <w:left w:val="nil"/>
              <w:bottom w:val="nil"/>
              <w:right w:val="nil"/>
            </w:tcBorders>
            <w:vAlign w:val="center"/>
          </w:tcPr>
          <w:p w:rsidR="005C7585" w:rsidRPr="00FC3D9C" w:rsidRDefault="005C7585" w:rsidP="00FC3D9C">
            <w:pPr>
              <w:pStyle w:val="1"/>
              <w:spacing w:after="0"/>
              <w:ind w:left="0" w:firstLine="0"/>
              <w:rPr>
                <w:rFonts w:ascii="Verdana" w:hAnsi="Verdana" w:cs="Tahoma"/>
                <w:b w:val="0"/>
                <w:sz w:val="18"/>
                <w:szCs w:val="18"/>
              </w:rPr>
            </w:pPr>
          </w:p>
        </w:tc>
        <w:tc>
          <w:tcPr>
            <w:tcW w:w="4449" w:type="dxa"/>
            <w:gridSpan w:val="3"/>
            <w:tcBorders>
              <w:top w:val="nil"/>
              <w:left w:val="nil"/>
              <w:bottom w:val="nil"/>
              <w:right w:val="nil"/>
            </w:tcBorders>
            <w:vAlign w:val="center"/>
          </w:tcPr>
          <w:p w:rsidR="005C7585" w:rsidRPr="00FC3D9C" w:rsidRDefault="005C7585" w:rsidP="00FC3D9C">
            <w:pPr>
              <w:pStyle w:val="1"/>
              <w:spacing w:after="0"/>
              <w:ind w:left="0" w:firstLine="0"/>
              <w:jc w:val="right"/>
              <w:rPr>
                <w:rFonts w:ascii="Verdana" w:hAnsi="Verdana" w:cs="Tahoma"/>
                <w:b w:val="0"/>
                <w:sz w:val="18"/>
                <w:szCs w:val="18"/>
              </w:rPr>
            </w:pPr>
          </w:p>
        </w:tc>
        <w:tc>
          <w:tcPr>
            <w:tcW w:w="936" w:type="dxa"/>
            <w:tcBorders>
              <w:top w:val="nil"/>
              <w:left w:val="nil"/>
              <w:bottom w:val="nil"/>
              <w:right w:val="single" w:sz="12" w:space="0" w:color="auto"/>
            </w:tcBorders>
            <w:tcMar>
              <w:top w:w="0" w:type="dxa"/>
              <w:left w:w="57" w:type="dxa"/>
              <w:bottom w:w="0" w:type="dxa"/>
              <w:right w:w="57"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10</w:t>
            </w:r>
          </w:p>
        </w:tc>
        <w:tc>
          <w:tcPr>
            <w:tcW w:w="69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7,8</w:t>
            </w:r>
          </w:p>
        </w:tc>
        <w:tc>
          <w:tcPr>
            <w:tcW w:w="698" w:type="dxa"/>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25</w:t>
            </w:r>
          </w:p>
        </w:tc>
        <w:tc>
          <w:tcPr>
            <w:tcW w:w="77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698" w:type="dxa"/>
            <w:gridSpan w:val="2"/>
            <w:vMerge w:val="restart"/>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3,5</w:t>
            </w:r>
          </w:p>
        </w:tc>
        <w:tc>
          <w:tcPr>
            <w:tcW w:w="698" w:type="dxa"/>
            <w:gridSpan w:val="2"/>
            <w:vMerge w:val="restart"/>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4,5</w:t>
            </w:r>
          </w:p>
        </w:tc>
        <w:tc>
          <w:tcPr>
            <w:tcW w:w="699" w:type="dxa"/>
            <w:gridSpan w:val="2"/>
            <w:vMerge w:val="restart"/>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5,5</w:t>
            </w:r>
          </w:p>
        </w:tc>
      </w:tr>
      <w:tr w:rsidR="005C7585" w:rsidRPr="00FC3D9C" w:rsidTr="00FC3D9C">
        <w:tc>
          <w:tcPr>
            <w:tcW w:w="6914" w:type="dxa"/>
            <w:gridSpan w:val="5"/>
            <w:tcBorders>
              <w:top w:val="nil"/>
              <w:left w:val="nil"/>
              <w:bottom w:val="nil"/>
              <w:right w:val="nil"/>
            </w:tcBorders>
            <w:vAlign w:val="center"/>
          </w:tcPr>
          <w:p w:rsidR="005C7585" w:rsidRPr="00FC3D9C" w:rsidRDefault="005C7585" w:rsidP="00FC3D9C">
            <w:pPr>
              <w:pStyle w:val="1"/>
              <w:spacing w:after="0"/>
              <w:ind w:left="0" w:firstLine="0"/>
              <w:jc w:val="center"/>
              <w:rPr>
                <w:rFonts w:ascii="Verdana" w:hAnsi="Verdana" w:cs="Tahoma"/>
                <w:b w:val="0"/>
                <w:sz w:val="18"/>
                <w:szCs w:val="18"/>
              </w:rPr>
            </w:pPr>
          </w:p>
        </w:tc>
        <w:tc>
          <w:tcPr>
            <w:tcW w:w="936" w:type="dxa"/>
            <w:tcBorders>
              <w:top w:val="nil"/>
              <w:left w:val="nil"/>
              <w:bottom w:val="nil"/>
              <w:right w:val="single" w:sz="12" w:space="0" w:color="auto"/>
            </w:tcBorders>
            <w:tcMar>
              <w:top w:w="0" w:type="dxa"/>
              <w:left w:w="57" w:type="dxa"/>
              <w:bottom w:w="0" w:type="dxa"/>
              <w:right w:w="57"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11</w:t>
            </w:r>
          </w:p>
        </w:tc>
        <w:tc>
          <w:tcPr>
            <w:tcW w:w="69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8,4</w:t>
            </w:r>
          </w:p>
        </w:tc>
        <w:tc>
          <w:tcPr>
            <w:tcW w:w="698" w:type="dxa"/>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26</w:t>
            </w:r>
          </w:p>
        </w:tc>
        <w:tc>
          <w:tcPr>
            <w:tcW w:w="77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6,6</w:t>
            </w: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5C7585" w:rsidRPr="00FC3D9C" w:rsidTr="00FC3D9C">
        <w:tc>
          <w:tcPr>
            <w:tcW w:w="4023" w:type="dxa"/>
            <w:gridSpan w:val="3"/>
            <w:tcBorders>
              <w:top w:val="nil"/>
              <w:left w:val="nil"/>
              <w:bottom w:val="nil"/>
              <w:right w:val="nil"/>
            </w:tcBorders>
            <w:vAlign w:val="center"/>
          </w:tcPr>
          <w:p w:rsidR="005C7585" w:rsidRPr="00FC3D9C" w:rsidRDefault="005C7585" w:rsidP="00FC3D9C">
            <w:pPr>
              <w:pStyle w:val="1"/>
              <w:spacing w:after="0"/>
              <w:ind w:left="0" w:firstLine="0"/>
              <w:rPr>
                <w:rFonts w:ascii="Verdana" w:hAnsi="Verdana" w:cs="Tahoma"/>
                <w:b w:val="0"/>
                <w:sz w:val="18"/>
                <w:szCs w:val="18"/>
              </w:rPr>
            </w:pPr>
          </w:p>
        </w:tc>
        <w:tc>
          <w:tcPr>
            <w:tcW w:w="2891" w:type="dxa"/>
            <w:gridSpan w:val="2"/>
            <w:tcBorders>
              <w:top w:val="nil"/>
              <w:left w:val="nil"/>
              <w:bottom w:val="nil"/>
              <w:right w:val="nil"/>
            </w:tcBorders>
            <w:vAlign w:val="center"/>
          </w:tcPr>
          <w:p w:rsidR="005C7585" w:rsidRPr="00FC3D9C" w:rsidRDefault="005C7585" w:rsidP="00FC3D9C">
            <w:pPr>
              <w:pStyle w:val="1"/>
              <w:spacing w:after="0"/>
              <w:ind w:left="0" w:firstLine="0"/>
              <w:jc w:val="right"/>
              <w:rPr>
                <w:rFonts w:ascii="Georgia" w:hAnsi="Georgia" w:cs="Tahoma"/>
                <w:b w:val="0"/>
                <w:i/>
                <w:spacing w:val="20"/>
                <w:sz w:val="18"/>
                <w:szCs w:val="18"/>
              </w:rPr>
            </w:pPr>
          </w:p>
        </w:tc>
        <w:tc>
          <w:tcPr>
            <w:tcW w:w="936" w:type="dxa"/>
            <w:tcBorders>
              <w:top w:val="nil"/>
              <w:left w:val="nil"/>
              <w:bottom w:val="nil"/>
              <w:right w:val="single" w:sz="12" w:space="0" w:color="auto"/>
            </w:tcBorders>
            <w:tcMar>
              <w:top w:w="0" w:type="dxa"/>
              <w:left w:w="57" w:type="dxa"/>
              <w:bottom w:w="0" w:type="dxa"/>
              <w:right w:w="57" w:type="dxa"/>
            </w:tcMar>
          </w:tcPr>
          <w:p w:rsidR="005C7585" w:rsidRPr="00FC3D9C" w:rsidRDefault="005C7585"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12</w:t>
            </w:r>
          </w:p>
        </w:tc>
        <w:tc>
          <w:tcPr>
            <w:tcW w:w="69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8" w:type="dxa"/>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702" w:type="dxa"/>
            <w:vMerge/>
            <w:tcBorders>
              <w:left w:val="single" w:sz="4" w:space="0" w:color="auto"/>
              <w:right w:val="doub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Pr>
          <w:p w:rsidR="005C7585" w:rsidRPr="00FC3D9C" w:rsidRDefault="005C7585"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27</w:t>
            </w:r>
          </w:p>
        </w:tc>
        <w:tc>
          <w:tcPr>
            <w:tcW w:w="778" w:type="dxa"/>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7,2</w:t>
            </w: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5C7585" w:rsidRPr="00FC3D9C" w:rsidRDefault="005C7585" w:rsidP="00FC3D9C">
            <w:pPr>
              <w:pStyle w:val="1"/>
              <w:spacing w:after="0"/>
              <w:ind w:left="0" w:firstLine="0"/>
              <w:jc w:val="center"/>
              <w:rPr>
                <w:rFonts w:ascii="Century Gothic" w:hAnsi="Century Gothic" w:cs="Tahoma"/>
                <w:b w:val="0"/>
                <w:sz w:val="18"/>
                <w:szCs w:val="18"/>
              </w:rPr>
            </w:pPr>
          </w:p>
        </w:tc>
      </w:tr>
      <w:tr w:rsidR="00296EB3" w:rsidRPr="00FC3D9C" w:rsidTr="00FC3D9C">
        <w:tc>
          <w:tcPr>
            <w:tcW w:w="6914" w:type="dxa"/>
            <w:gridSpan w:val="5"/>
            <w:tcBorders>
              <w:top w:val="nil"/>
              <w:left w:val="nil"/>
              <w:bottom w:val="nil"/>
              <w:right w:val="nil"/>
            </w:tcBorders>
            <w:tcMar>
              <w:left w:w="57" w:type="dxa"/>
              <w:right w:w="57" w:type="dxa"/>
            </w:tcMar>
            <w:vAlign w:val="center"/>
          </w:tcPr>
          <w:p w:rsidR="00296EB3" w:rsidRPr="00FC3D9C" w:rsidRDefault="00296EB3"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296EB3" w:rsidRPr="00FC3D9C" w:rsidRDefault="00296EB3"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13</w:t>
            </w:r>
          </w:p>
        </w:tc>
        <w:tc>
          <w:tcPr>
            <w:tcW w:w="698" w:type="dxa"/>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w:t>
            </w:r>
          </w:p>
        </w:tc>
        <w:tc>
          <w:tcPr>
            <w:tcW w:w="698" w:type="dxa"/>
            <w:vMerge w:val="restart"/>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w:t>
            </w:r>
          </w:p>
        </w:tc>
        <w:tc>
          <w:tcPr>
            <w:tcW w:w="699" w:type="dxa"/>
            <w:gridSpan w:val="2"/>
            <w:vMerge w:val="restart"/>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702" w:type="dxa"/>
            <w:vMerge w:val="restart"/>
            <w:tcBorders>
              <w:left w:val="single" w:sz="4" w:space="0" w:color="auto"/>
              <w:right w:val="double" w:sz="12"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10</w:t>
            </w:r>
          </w:p>
        </w:tc>
        <w:tc>
          <w:tcPr>
            <w:tcW w:w="619" w:type="dxa"/>
            <w:tcBorders>
              <w:left w:val="doub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28</w:t>
            </w:r>
          </w:p>
        </w:tc>
        <w:tc>
          <w:tcPr>
            <w:tcW w:w="778" w:type="dxa"/>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7,8</w:t>
            </w:r>
          </w:p>
        </w:tc>
        <w:tc>
          <w:tcPr>
            <w:tcW w:w="698" w:type="dxa"/>
            <w:gridSpan w:val="2"/>
            <w:vMerge w:val="restart"/>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8,5</w:t>
            </w:r>
          </w:p>
        </w:tc>
        <w:tc>
          <w:tcPr>
            <w:tcW w:w="698" w:type="dxa"/>
            <w:gridSpan w:val="2"/>
            <w:vMerge w:val="restart"/>
            <w:tcBorders>
              <w:left w:val="single" w:sz="4" w:space="0" w:color="auto"/>
              <w:right w:val="single" w:sz="4"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9" w:type="dxa"/>
            <w:gridSpan w:val="2"/>
            <w:vMerge w:val="restart"/>
            <w:tcBorders>
              <w:left w:val="single" w:sz="4" w:space="0" w:color="auto"/>
              <w:right w:val="single" w:sz="12"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10</w:t>
            </w:r>
          </w:p>
        </w:tc>
      </w:tr>
      <w:tr w:rsidR="00296EB3" w:rsidRPr="00FC3D9C" w:rsidTr="00FC3D9C">
        <w:tc>
          <w:tcPr>
            <w:tcW w:w="6914" w:type="dxa"/>
            <w:gridSpan w:val="5"/>
            <w:tcBorders>
              <w:top w:val="nil"/>
              <w:left w:val="nil"/>
              <w:bottom w:val="nil"/>
              <w:right w:val="nil"/>
            </w:tcBorders>
            <w:tcMar>
              <w:left w:w="57" w:type="dxa"/>
              <w:right w:w="57" w:type="dxa"/>
            </w:tcMar>
            <w:vAlign w:val="center"/>
          </w:tcPr>
          <w:p w:rsidR="00296EB3" w:rsidRPr="00FC3D9C" w:rsidRDefault="00296EB3"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296EB3" w:rsidRPr="00FC3D9C" w:rsidRDefault="00296EB3" w:rsidP="00FC3D9C">
            <w:pPr>
              <w:pStyle w:val="1"/>
              <w:spacing w:after="0"/>
              <w:ind w:left="0" w:firstLine="0"/>
              <w:rPr>
                <w:rFonts w:ascii="Tahoma" w:hAnsi="Tahoma" w:cs="Tahoma"/>
                <w:sz w:val="18"/>
                <w:szCs w:val="18"/>
              </w:rPr>
            </w:pPr>
          </w:p>
        </w:tc>
        <w:tc>
          <w:tcPr>
            <w:tcW w:w="698" w:type="dxa"/>
            <w:tcBorders>
              <w:left w:val="sing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14</w:t>
            </w:r>
          </w:p>
        </w:tc>
        <w:tc>
          <w:tcPr>
            <w:tcW w:w="698" w:type="dxa"/>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6,6</w:t>
            </w:r>
          </w:p>
        </w:tc>
        <w:tc>
          <w:tcPr>
            <w:tcW w:w="698" w:type="dxa"/>
            <w:vMerge/>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p>
        </w:tc>
        <w:tc>
          <w:tcPr>
            <w:tcW w:w="702" w:type="dxa"/>
            <w:vMerge/>
            <w:tcBorders>
              <w:left w:val="single" w:sz="4" w:space="0" w:color="auto"/>
              <w:right w:val="double" w:sz="12"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28</w:t>
            </w:r>
          </w:p>
        </w:tc>
        <w:tc>
          <w:tcPr>
            <w:tcW w:w="778" w:type="dxa"/>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8,4</w:t>
            </w:r>
          </w:p>
        </w:tc>
        <w:tc>
          <w:tcPr>
            <w:tcW w:w="698" w:type="dxa"/>
            <w:gridSpan w:val="2"/>
            <w:vMerge/>
            <w:tcBorders>
              <w:left w:val="single" w:sz="4"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right w:val="single" w:sz="4"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right w:val="single" w:sz="12"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p>
        </w:tc>
      </w:tr>
      <w:tr w:rsidR="00296EB3" w:rsidRPr="00FC3D9C" w:rsidTr="00FC3D9C">
        <w:tc>
          <w:tcPr>
            <w:tcW w:w="6914" w:type="dxa"/>
            <w:gridSpan w:val="5"/>
            <w:tcBorders>
              <w:top w:val="nil"/>
              <w:left w:val="nil"/>
              <w:bottom w:val="nil"/>
              <w:right w:val="nil"/>
            </w:tcBorders>
            <w:tcMar>
              <w:left w:w="57" w:type="dxa"/>
              <w:right w:w="57" w:type="dxa"/>
            </w:tcMar>
            <w:vAlign w:val="center"/>
          </w:tcPr>
          <w:p w:rsidR="00296EB3" w:rsidRPr="00FC3D9C" w:rsidRDefault="00296EB3" w:rsidP="00FC3D9C">
            <w:pPr>
              <w:pStyle w:val="1"/>
              <w:spacing w:after="0"/>
              <w:ind w:left="0" w:firstLine="0"/>
              <w:jc w:val="center"/>
              <w:rPr>
                <w:rFonts w:ascii="Verdana" w:hAnsi="Verdana" w:cs="Tahoma"/>
                <w:sz w:val="18"/>
                <w:szCs w:val="18"/>
              </w:rPr>
            </w:pPr>
          </w:p>
        </w:tc>
        <w:tc>
          <w:tcPr>
            <w:tcW w:w="936" w:type="dxa"/>
            <w:tcBorders>
              <w:top w:val="nil"/>
              <w:left w:val="nil"/>
              <w:bottom w:val="nil"/>
              <w:right w:val="single" w:sz="12" w:space="0" w:color="auto"/>
            </w:tcBorders>
            <w:tcMar>
              <w:top w:w="0" w:type="dxa"/>
              <w:bottom w:w="0" w:type="dxa"/>
            </w:tcMar>
          </w:tcPr>
          <w:p w:rsidR="00296EB3" w:rsidRPr="00FC3D9C" w:rsidRDefault="00296EB3" w:rsidP="00FC3D9C">
            <w:pPr>
              <w:pStyle w:val="1"/>
              <w:spacing w:after="0"/>
              <w:ind w:left="0" w:firstLine="0"/>
              <w:rPr>
                <w:rFonts w:ascii="Tahoma" w:hAnsi="Tahoma" w:cs="Tahoma"/>
                <w:sz w:val="18"/>
                <w:szCs w:val="18"/>
              </w:rPr>
            </w:pPr>
          </w:p>
        </w:tc>
        <w:tc>
          <w:tcPr>
            <w:tcW w:w="698" w:type="dxa"/>
            <w:tcBorders>
              <w:left w:val="single" w:sz="12" w:space="0" w:color="auto"/>
              <w:bottom w:val="sing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15</w:t>
            </w:r>
          </w:p>
        </w:tc>
        <w:tc>
          <w:tcPr>
            <w:tcW w:w="698" w:type="dxa"/>
            <w:tcBorders>
              <w:left w:val="single" w:sz="4" w:space="0" w:color="auto"/>
              <w:bottom w:val="single" w:sz="12"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7,2</w:t>
            </w:r>
          </w:p>
        </w:tc>
        <w:tc>
          <w:tcPr>
            <w:tcW w:w="698" w:type="dxa"/>
            <w:vMerge/>
            <w:tcBorders>
              <w:left w:val="single" w:sz="4" w:space="0" w:color="auto"/>
              <w:bottom w:val="single" w:sz="12"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bottom w:val="single" w:sz="12"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p>
        </w:tc>
        <w:tc>
          <w:tcPr>
            <w:tcW w:w="702" w:type="dxa"/>
            <w:vMerge/>
            <w:tcBorders>
              <w:left w:val="single" w:sz="4" w:space="0" w:color="auto"/>
              <w:bottom w:val="single" w:sz="12" w:space="0" w:color="auto"/>
              <w:right w:val="double" w:sz="12"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19" w:type="dxa"/>
            <w:tcBorders>
              <w:left w:val="double" w:sz="12" w:space="0" w:color="auto"/>
              <w:bottom w:val="single" w:sz="12" w:space="0" w:color="auto"/>
              <w:right w:val="single" w:sz="4" w:space="0" w:color="auto"/>
            </w:tcBorders>
            <w:shd w:val="clear" w:color="auto" w:fill="E6E6E6"/>
            <w:tcMar>
              <w:top w:w="0" w:type="dxa"/>
              <w:bottom w:w="0" w:type="dxa"/>
            </w:tcMar>
          </w:tcPr>
          <w:p w:rsidR="00296EB3" w:rsidRPr="00FC3D9C" w:rsidRDefault="00296EB3" w:rsidP="00FC3D9C">
            <w:pPr>
              <w:pStyle w:val="1"/>
              <w:spacing w:after="0"/>
              <w:ind w:left="0" w:firstLine="0"/>
              <w:jc w:val="center"/>
              <w:rPr>
                <w:rFonts w:ascii="Century Gothic" w:hAnsi="Century Gothic" w:cs="Tahoma"/>
                <w:sz w:val="18"/>
                <w:szCs w:val="18"/>
              </w:rPr>
            </w:pPr>
            <w:r w:rsidRPr="00FC3D9C">
              <w:rPr>
                <w:rFonts w:ascii="Century Gothic" w:hAnsi="Century Gothic" w:cs="Tahoma"/>
                <w:sz w:val="18"/>
                <w:szCs w:val="18"/>
              </w:rPr>
              <w:t>30</w:t>
            </w:r>
          </w:p>
        </w:tc>
        <w:tc>
          <w:tcPr>
            <w:tcW w:w="778" w:type="dxa"/>
            <w:tcBorders>
              <w:left w:val="single" w:sz="4" w:space="0" w:color="auto"/>
              <w:bottom w:val="single" w:sz="12"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r w:rsidRPr="00FC3D9C">
              <w:rPr>
                <w:rFonts w:ascii="Century Gothic" w:hAnsi="Century Gothic" w:cs="Tahoma"/>
                <w:b w:val="0"/>
                <w:sz w:val="18"/>
                <w:szCs w:val="18"/>
              </w:rPr>
              <w:t>9</w:t>
            </w:r>
          </w:p>
        </w:tc>
        <w:tc>
          <w:tcPr>
            <w:tcW w:w="698" w:type="dxa"/>
            <w:gridSpan w:val="2"/>
            <w:vMerge/>
            <w:tcBorders>
              <w:left w:val="single" w:sz="4" w:space="0" w:color="auto"/>
              <w:bottom w:val="single" w:sz="12" w:space="0" w:color="auto"/>
              <w:right w:val="single" w:sz="4" w:space="0" w:color="auto"/>
            </w:tcBorders>
            <w:shd w:val="clear" w:color="auto" w:fill="auto"/>
            <w:tcMar>
              <w:top w:w="0" w:type="dxa"/>
              <w:bottom w:w="0" w:type="dxa"/>
            </w:tcMar>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8" w:type="dxa"/>
            <w:gridSpan w:val="2"/>
            <w:vMerge/>
            <w:tcBorders>
              <w:left w:val="single" w:sz="4" w:space="0" w:color="auto"/>
              <w:bottom w:val="single" w:sz="12" w:space="0" w:color="auto"/>
              <w:right w:val="single" w:sz="4"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p>
        </w:tc>
        <w:tc>
          <w:tcPr>
            <w:tcW w:w="699" w:type="dxa"/>
            <w:gridSpan w:val="2"/>
            <w:vMerge/>
            <w:tcBorders>
              <w:left w:val="single" w:sz="4" w:space="0" w:color="auto"/>
              <w:bottom w:val="single" w:sz="12" w:space="0" w:color="auto"/>
              <w:right w:val="single" w:sz="12" w:space="0" w:color="auto"/>
            </w:tcBorders>
            <w:shd w:val="clear" w:color="auto" w:fill="auto"/>
          </w:tcPr>
          <w:p w:rsidR="00296EB3" w:rsidRPr="00FC3D9C" w:rsidRDefault="00296EB3" w:rsidP="00FC3D9C">
            <w:pPr>
              <w:pStyle w:val="1"/>
              <w:spacing w:after="0"/>
              <w:ind w:left="0" w:firstLine="0"/>
              <w:jc w:val="center"/>
              <w:rPr>
                <w:rFonts w:ascii="Century Gothic" w:hAnsi="Century Gothic" w:cs="Tahoma"/>
                <w:b w:val="0"/>
                <w:sz w:val="18"/>
                <w:szCs w:val="18"/>
              </w:rPr>
            </w:pPr>
          </w:p>
        </w:tc>
      </w:tr>
      <w:tr w:rsidR="00296EB3" w:rsidRPr="00FC3D9C" w:rsidTr="00FC3D9C">
        <w:tc>
          <w:tcPr>
            <w:tcW w:w="6914" w:type="dxa"/>
            <w:gridSpan w:val="5"/>
            <w:tcBorders>
              <w:top w:val="nil"/>
              <w:left w:val="nil"/>
              <w:bottom w:val="nil"/>
              <w:right w:val="nil"/>
            </w:tcBorders>
            <w:tcMar>
              <w:left w:w="57" w:type="dxa"/>
              <w:right w:w="57" w:type="dxa"/>
            </w:tcMar>
            <w:vAlign w:val="center"/>
          </w:tcPr>
          <w:p w:rsidR="00296EB3" w:rsidRPr="00FC3D9C" w:rsidRDefault="00296EB3" w:rsidP="00FC3D9C">
            <w:pPr>
              <w:pStyle w:val="1"/>
              <w:spacing w:after="0"/>
              <w:ind w:left="0" w:firstLine="0"/>
              <w:jc w:val="center"/>
              <w:rPr>
                <w:rFonts w:ascii="Georgia" w:hAnsi="Georgia" w:cs="Tahoma"/>
                <w:sz w:val="18"/>
                <w:szCs w:val="18"/>
              </w:rPr>
            </w:pPr>
          </w:p>
        </w:tc>
        <w:tc>
          <w:tcPr>
            <w:tcW w:w="936" w:type="dxa"/>
            <w:tcBorders>
              <w:top w:val="nil"/>
              <w:left w:val="nil"/>
              <w:bottom w:val="nil"/>
              <w:right w:val="nil"/>
            </w:tcBorders>
            <w:tcMar>
              <w:top w:w="0" w:type="dxa"/>
              <w:bottom w:w="0" w:type="dxa"/>
            </w:tcMar>
          </w:tcPr>
          <w:p w:rsidR="00296EB3" w:rsidRPr="00FC3D9C" w:rsidRDefault="00296EB3" w:rsidP="00FC3D9C">
            <w:pPr>
              <w:pStyle w:val="1"/>
              <w:spacing w:after="0"/>
              <w:ind w:left="0" w:firstLine="0"/>
              <w:rPr>
                <w:rFonts w:ascii="Tahoma" w:hAnsi="Tahoma" w:cs="Tahoma"/>
                <w:sz w:val="18"/>
                <w:szCs w:val="18"/>
              </w:rPr>
            </w:pPr>
          </w:p>
        </w:tc>
        <w:tc>
          <w:tcPr>
            <w:tcW w:w="6987" w:type="dxa"/>
            <w:gridSpan w:val="14"/>
            <w:vMerge w:val="restart"/>
            <w:tcBorders>
              <w:top w:val="single" w:sz="12" w:space="0" w:color="auto"/>
              <w:left w:val="nil"/>
              <w:bottom w:val="single" w:sz="12" w:space="0" w:color="auto"/>
              <w:right w:val="nil"/>
            </w:tcBorders>
            <w:tcMar>
              <w:top w:w="0" w:type="dxa"/>
              <w:bottom w:w="0" w:type="dxa"/>
            </w:tcMar>
          </w:tcPr>
          <w:p w:rsidR="00296EB3" w:rsidRPr="00FC3D9C" w:rsidRDefault="00296EB3" w:rsidP="00FC3D9C">
            <w:pPr>
              <w:pStyle w:val="1"/>
              <w:tabs>
                <w:tab w:val="left" w:pos="1116"/>
              </w:tabs>
              <w:spacing w:before="120" w:after="0"/>
              <w:ind w:left="0" w:right="0" w:firstLine="0"/>
              <w:jc w:val="center"/>
              <w:rPr>
                <w:rFonts w:ascii="Century Gothic" w:hAnsi="Century Gothic" w:cs="Tahoma"/>
                <w:b w:val="0"/>
                <w:sz w:val="18"/>
                <w:szCs w:val="18"/>
              </w:rPr>
            </w:pPr>
            <w:r w:rsidRPr="00FC3D9C">
              <w:rPr>
                <w:rFonts w:ascii="Century Gothic" w:hAnsi="Century Gothic" w:cs="Tahoma"/>
                <w:b w:val="0"/>
                <w:sz w:val="18"/>
                <w:szCs w:val="18"/>
              </w:rPr>
              <w:t>Номер варианта соответствует номеру в журнале группы.</w:t>
            </w:r>
          </w:p>
          <w:p w:rsidR="00296EB3" w:rsidRPr="00FC3D9C" w:rsidRDefault="00296EB3" w:rsidP="00FC3D9C">
            <w:pPr>
              <w:pStyle w:val="1"/>
              <w:tabs>
                <w:tab w:val="left" w:pos="1116"/>
              </w:tabs>
              <w:spacing w:after="0"/>
              <w:ind w:left="0" w:right="0" w:firstLine="0"/>
              <w:jc w:val="center"/>
              <w:rPr>
                <w:rFonts w:ascii="Century Gothic" w:hAnsi="Century Gothic" w:cs="Tahoma"/>
                <w:b w:val="0"/>
                <w:sz w:val="18"/>
                <w:szCs w:val="18"/>
              </w:rPr>
            </w:pPr>
            <w:r w:rsidRPr="00FC3D9C">
              <w:rPr>
                <w:rFonts w:ascii="Century Gothic" w:hAnsi="Century Gothic" w:cs="Tahoma"/>
                <w:b w:val="0"/>
                <w:sz w:val="18"/>
                <w:szCs w:val="18"/>
              </w:rPr>
              <w:t>Задание должно быть подписано преподавателем.</w:t>
            </w:r>
          </w:p>
          <w:p w:rsidR="00296EB3" w:rsidRPr="00FC3D9C" w:rsidRDefault="00296EB3" w:rsidP="00FC3D9C">
            <w:pPr>
              <w:pStyle w:val="1"/>
              <w:tabs>
                <w:tab w:val="left" w:pos="1116"/>
              </w:tabs>
              <w:spacing w:after="120"/>
              <w:ind w:left="0" w:right="0"/>
              <w:jc w:val="center"/>
              <w:rPr>
                <w:rFonts w:ascii="Century Gothic" w:hAnsi="Century Gothic" w:cs="Tahoma"/>
                <w:b w:val="0"/>
                <w:sz w:val="18"/>
                <w:szCs w:val="18"/>
              </w:rPr>
            </w:pPr>
            <w:r w:rsidRPr="00FC3D9C">
              <w:rPr>
                <w:rFonts w:ascii="Century Gothic" w:hAnsi="Century Gothic" w:cs="Tahoma"/>
                <w:b w:val="0"/>
                <w:sz w:val="18"/>
                <w:szCs w:val="18"/>
              </w:rPr>
              <w:t>Без задания работа не принимается.</w:t>
            </w:r>
          </w:p>
        </w:tc>
      </w:tr>
      <w:tr w:rsidR="00296EB3" w:rsidRPr="00FC3D9C" w:rsidTr="00FC3D9C">
        <w:tc>
          <w:tcPr>
            <w:tcW w:w="6914" w:type="dxa"/>
            <w:gridSpan w:val="5"/>
            <w:tcBorders>
              <w:top w:val="nil"/>
              <w:left w:val="nil"/>
              <w:bottom w:val="nil"/>
              <w:right w:val="nil"/>
            </w:tcBorders>
            <w:tcMar>
              <w:left w:w="57" w:type="dxa"/>
              <w:right w:w="57" w:type="dxa"/>
            </w:tcMar>
            <w:vAlign w:val="center"/>
          </w:tcPr>
          <w:p w:rsidR="00296EB3" w:rsidRPr="00FC3D9C" w:rsidRDefault="00296EB3" w:rsidP="00FC3D9C">
            <w:pPr>
              <w:pStyle w:val="1"/>
              <w:spacing w:after="0"/>
              <w:ind w:left="0" w:firstLine="0"/>
              <w:jc w:val="center"/>
              <w:rPr>
                <w:rFonts w:ascii="Arial Narrow" w:hAnsi="Arial Narrow" w:cs="Arial"/>
                <w:spacing w:val="20"/>
                <w:sz w:val="18"/>
                <w:szCs w:val="18"/>
              </w:rPr>
            </w:pPr>
          </w:p>
        </w:tc>
        <w:tc>
          <w:tcPr>
            <w:tcW w:w="936" w:type="dxa"/>
            <w:tcBorders>
              <w:top w:val="nil"/>
              <w:left w:val="nil"/>
              <w:bottom w:val="nil"/>
              <w:right w:val="nil"/>
            </w:tcBorders>
            <w:tcMar>
              <w:top w:w="0" w:type="dxa"/>
              <w:bottom w:w="0" w:type="dxa"/>
            </w:tcMar>
          </w:tcPr>
          <w:p w:rsidR="00296EB3" w:rsidRPr="00FC3D9C" w:rsidRDefault="00296EB3" w:rsidP="00FC3D9C">
            <w:pPr>
              <w:pStyle w:val="1"/>
              <w:spacing w:after="0"/>
              <w:ind w:left="0" w:firstLine="0"/>
              <w:rPr>
                <w:rFonts w:ascii="Tahoma" w:hAnsi="Tahoma" w:cs="Tahoma"/>
                <w:sz w:val="18"/>
                <w:szCs w:val="18"/>
              </w:rPr>
            </w:pPr>
          </w:p>
        </w:tc>
        <w:tc>
          <w:tcPr>
            <w:tcW w:w="6987" w:type="dxa"/>
            <w:gridSpan w:val="14"/>
            <w:vMerge/>
            <w:tcBorders>
              <w:top w:val="nil"/>
              <w:left w:val="nil"/>
              <w:bottom w:val="single" w:sz="12" w:space="0" w:color="auto"/>
              <w:right w:val="nil"/>
            </w:tcBorders>
            <w:tcMar>
              <w:top w:w="0" w:type="dxa"/>
              <w:bottom w:w="0" w:type="dxa"/>
            </w:tcMar>
          </w:tcPr>
          <w:p w:rsidR="00296EB3" w:rsidRPr="00FC3D9C" w:rsidRDefault="00296EB3" w:rsidP="00FC3D9C">
            <w:pPr>
              <w:pStyle w:val="1"/>
              <w:spacing w:after="0"/>
              <w:ind w:left="0" w:right="0" w:firstLine="0"/>
              <w:jc w:val="center"/>
              <w:rPr>
                <w:rFonts w:ascii="Century Gothic" w:hAnsi="Century Gothic" w:cs="Tahoma"/>
                <w:b w:val="0"/>
                <w:sz w:val="18"/>
                <w:szCs w:val="18"/>
              </w:rPr>
            </w:pPr>
          </w:p>
        </w:tc>
      </w:tr>
    </w:tbl>
    <w:p w:rsidR="0025127D" w:rsidRPr="00D578EA" w:rsidRDefault="0025127D">
      <w:pPr>
        <w:pStyle w:val="1"/>
        <w:rPr>
          <w:rFonts w:ascii="Tahoma" w:hAnsi="Tahoma" w:cs="Tahoma"/>
          <w:sz w:val="16"/>
          <w:szCs w:val="16"/>
        </w:rPr>
        <w:sectPr w:rsidR="0025127D" w:rsidRPr="00D578EA" w:rsidSect="00D578EA">
          <w:pgSz w:w="16840" w:h="11907" w:orient="landscape" w:code="9"/>
          <w:pgMar w:top="851" w:right="1134" w:bottom="851" w:left="1134" w:header="567" w:footer="0" w:gutter="0"/>
          <w:pgNumType w:start="1"/>
          <w:cols w:space="720"/>
          <w:titlePg/>
        </w:sectPr>
      </w:pPr>
    </w:p>
    <w:p w:rsidR="00ED65EB" w:rsidRDefault="00ED65EB" w:rsidP="000A269E">
      <w:pPr>
        <w:pStyle w:val="1"/>
        <w:spacing w:before="480"/>
        <w:ind w:right="0"/>
      </w:pPr>
      <w:bookmarkStart w:id="1" w:name="_Toc55748897"/>
      <w:bookmarkStart w:id="2" w:name="_Toc96017144"/>
      <w:r>
        <w:t>Содержание</w:t>
      </w:r>
      <w:bookmarkEnd w:id="1"/>
      <w:bookmarkEnd w:id="2"/>
    </w:p>
    <w:p w:rsidR="00ED65EB" w:rsidRDefault="00ED65EB">
      <w:pPr>
        <w:pStyle w:val="10"/>
        <w:rPr>
          <w:rFonts w:ascii="Verdana" w:hAnsi="Verdana"/>
          <w:b w:val="0"/>
          <w:bCs w:val="0"/>
          <w:sz w:val="18"/>
          <w:szCs w:val="24"/>
        </w:rPr>
      </w:pPr>
      <w:r>
        <w:rPr>
          <w:rFonts w:ascii="Verdana" w:hAnsi="Verdana"/>
          <w:b w:val="0"/>
          <w:bCs w:val="0"/>
          <w:sz w:val="18"/>
        </w:rPr>
        <w:fldChar w:fldCharType="begin"/>
      </w:r>
      <w:r>
        <w:rPr>
          <w:rFonts w:ascii="Verdana" w:hAnsi="Verdana"/>
          <w:b w:val="0"/>
          <w:bCs w:val="0"/>
          <w:sz w:val="18"/>
        </w:rPr>
        <w:instrText xml:space="preserve"> TOC \o "1-2" \h \z </w:instrText>
      </w:r>
      <w:r>
        <w:rPr>
          <w:rFonts w:ascii="Verdana" w:hAnsi="Verdana"/>
          <w:b w:val="0"/>
          <w:bCs w:val="0"/>
          <w:sz w:val="18"/>
        </w:rPr>
        <w:fldChar w:fldCharType="separate"/>
      </w:r>
      <w:hyperlink w:anchor="_Toc96017144" w:history="1">
        <w:r>
          <w:rPr>
            <w:rStyle w:val="aa"/>
            <w:rFonts w:ascii="Verdana" w:hAnsi="Verdana"/>
            <w:sz w:val="18"/>
          </w:rPr>
          <w:t>Содержание</w:t>
        </w:r>
        <w:r>
          <w:rPr>
            <w:rFonts w:ascii="Verdana" w:hAnsi="Verdana"/>
            <w:webHidden/>
            <w:sz w:val="18"/>
          </w:rPr>
          <w:tab/>
        </w:r>
        <w:r>
          <w:rPr>
            <w:rFonts w:ascii="Verdana" w:hAnsi="Verdana"/>
            <w:webHidden/>
            <w:sz w:val="18"/>
          </w:rPr>
          <w:fldChar w:fldCharType="begin"/>
        </w:r>
        <w:r>
          <w:rPr>
            <w:rFonts w:ascii="Verdana" w:hAnsi="Verdana"/>
            <w:webHidden/>
            <w:sz w:val="18"/>
          </w:rPr>
          <w:instrText xml:space="preserve"> PAGEREF _Toc96017144 \h </w:instrText>
        </w:r>
        <w:r>
          <w:rPr>
            <w:rFonts w:ascii="Verdana" w:hAnsi="Verdana"/>
            <w:webHidden/>
            <w:sz w:val="18"/>
          </w:rPr>
        </w:r>
        <w:r>
          <w:rPr>
            <w:rFonts w:ascii="Verdana" w:hAnsi="Verdana"/>
            <w:webHidden/>
            <w:sz w:val="18"/>
          </w:rPr>
          <w:fldChar w:fldCharType="separate"/>
        </w:r>
        <w:r w:rsidR="003C1275">
          <w:rPr>
            <w:rFonts w:ascii="Verdana" w:hAnsi="Verdana"/>
            <w:webHidden/>
            <w:sz w:val="18"/>
          </w:rPr>
          <w:t>2</w:t>
        </w:r>
        <w:r>
          <w:rPr>
            <w:rFonts w:ascii="Verdana" w:hAnsi="Verdana"/>
            <w:webHidden/>
            <w:sz w:val="18"/>
          </w:rPr>
          <w:fldChar w:fldCharType="end"/>
        </w:r>
      </w:hyperlink>
    </w:p>
    <w:p w:rsidR="00ED65EB" w:rsidRDefault="00624861">
      <w:pPr>
        <w:pStyle w:val="10"/>
        <w:rPr>
          <w:rFonts w:ascii="Verdana" w:hAnsi="Verdana"/>
          <w:b w:val="0"/>
          <w:bCs w:val="0"/>
          <w:sz w:val="18"/>
          <w:szCs w:val="24"/>
        </w:rPr>
      </w:pPr>
      <w:hyperlink w:anchor="_Toc96017145" w:history="1">
        <w:r w:rsidR="00ED65EB">
          <w:rPr>
            <w:rStyle w:val="aa"/>
            <w:rFonts w:ascii="Verdana" w:hAnsi="Verdana"/>
            <w:sz w:val="18"/>
          </w:rPr>
          <w:t>Введение</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_Toc96017145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w:t>
        </w:r>
        <w:r w:rsidR="00ED65EB">
          <w:rPr>
            <w:rFonts w:ascii="Verdana" w:hAnsi="Verdana"/>
            <w:webHidden/>
            <w:sz w:val="18"/>
          </w:rPr>
          <w:fldChar w:fldCharType="end"/>
        </w:r>
      </w:hyperlink>
    </w:p>
    <w:p w:rsidR="00ED65EB" w:rsidRDefault="00624861">
      <w:pPr>
        <w:pStyle w:val="10"/>
        <w:tabs>
          <w:tab w:val="left" w:pos="600"/>
        </w:tabs>
        <w:rPr>
          <w:rFonts w:ascii="Verdana" w:hAnsi="Verdana"/>
          <w:b w:val="0"/>
          <w:bCs w:val="0"/>
          <w:sz w:val="18"/>
          <w:szCs w:val="24"/>
        </w:rPr>
      </w:pPr>
      <w:hyperlink w:anchor="_Toc96017146" w:history="1">
        <w:r w:rsidR="00ED65EB">
          <w:rPr>
            <w:rStyle w:val="aa"/>
            <w:rFonts w:ascii="Verdana" w:hAnsi="Verdana"/>
            <w:sz w:val="18"/>
          </w:rPr>
          <w:t>1.</w:t>
        </w:r>
        <w:r w:rsidR="00ED65EB">
          <w:rPr>
            <w:rFonts w:ascii="Verdana" w:hAnsi="Verdana"/>
            <w:b w:val="0"/>
            <w:bCs w:val="0"/>
            <w:sz w:val="18"/>
            <w:szCs w:val="24"/>
          </w:rPr>
          <w:tab/>
        </w:r>
        <w:r w:rsidR="00ED65EB">
          <w:rPr>
            <w:rStyle w:val="aa"/>
            <w:rFonts w:ascii="Verdana" w:hAnsi="Verdana"/>
            <w:sz w:val="18"/>
          </w:rPr>
          <w:t>Компоновка конструктивной схемы каркаса здания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_Toc96017146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4</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47" w:history="1">
        <w:r w:rsidR="00ED65EB">
          <w:rPr>
            <w:rStyle w:val="aa"/>
            <w:rFonts w:ascii="Verdana" w:hAnsi="Verdana"/>
            <w:sz w:val="18"/>
          </w:rPr>
          <w:t>1.1.</w:t>
        </w:r>
        <w:r w:rsidR="00ED65EB">
          <w:rPr>
            <w:rFonts w:ascii="Verdana" w:hAnsi="Verdana"/>
            <w:sz w:val="18"/>
            <w:szCs w:val="24"/>
          </w:rPr>
          <w:tab/>
        </w:r>
        <w:r w:rsidR="00ED65EB">
          <w:rPr>
            <w:rStyle w:val="aa"/>
            <w:rFonts w:ascii="Verdana" w:hAnsi="Verdana"/>
            <w:sz w:val="18"/>
          </w:rPr>
          <w:t>Объёмно-планировочные параметры здания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_Toc96017147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4</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48" w:history="1">
        <w:r w:rsidR="00ED65EB">
          <w:rPr>
            <w:rStyle w:val="aa"/>
            <w:rFonts w:ascii="Verdana" w:hAnsi="Verdana"/>
            <w:sz w:val="18"/>
          </w:rPr>
          <w:t>1.2.</w:t>
        </w:r>
        <w:r w:rsidR="00ED65EB">
          <w:rPr>
            <w:rFonts w:ascii="Verdana" w:hAnsi="Verdana"/>
            <w:sz w:val="18"/>
            <w:szCs w:val="24"/>
          </w:rPr>
          <w:tab/>
        </w:r>
        <w:r w:rsidR="00ED65EB">
          <w:rPr>
            <w:rStyle w:val="aa"/>
            <w:rFonts w:ascii="Verdana" w:hAnsi="Verdana"/>
            <w:sz w:val="18"/>
          </w:rPr>
          <w:t>Состав и работа каркаса здания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_Toc96017148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4</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49" w:history="1">
        <w:r w:rsidR="00ED65EB">
          <w:rPr>
            <w:rStyle w:val="aa"/>
            <w:rFonts w:ascii="Verdana" w:hAnsi="Verdana"/>
            <w:sz w:val="18"/>
          </w:rPr>
          <w:t>1.3.</w:t>
        </w:r>
        <w:r w:rsidR="00ED65EB">
          <w:rPr>
            <w:rFonts w:ascii="Verdana" w:hAnsi="Verdana"/>
            <w:sz w:val="18"/>
            <w:szCs w:val="24"/>
          </w:rPr>
          <w:tab/>
        </w:r>
        <w:r w:rsidR="00ED65EB">
          <w:rPr>
            <w:rStyle w:val="aa"/>
            <w:rFonts w:ascii="Verdana" w:hAnsi="Verdana"/>
            <w:sz w:val="18"/>
          </w:rPr>
          <w:t>Температурные швы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_Toc96017149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4</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0" w:history="1">
        <w:r w:rsidR="00ED65EB">
          <w:rPr>
            <w:rStyle w:val="aa"/>
            <w:rFonts w:ascii="Verdana" w:hAnsi="Verdana"/>
            <w:sz w:val="18"/>
          </w:rPr>
          <w:t>1.4.</w:t>
        </w:r>
        <w:r w:rsidR="00ED65EB">
          <w:rPr>
            <w:rFonts w:ascii="Verdana" w:hAnsi="Verdana"/>
            <w:sz w:val="18"/>
            <w:szCs w:val="24"/>
          </w:rPr>
          <w:tab/>
        </w:r>
        <w:r w:rsidR="00ED65EB">
          <w:rPr>
            <w:rStyle w:val="aa"/>
            <w:rFonts w:ascii="Verdana" w:hAnsi="Verdana"/>
            <w:sz w:val="18"/>
          </w:rPr>
          <w:t>Колонны и наружные стены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_Toc96017150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5</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1" w:history="1">
        <w:r w:rsidR="00ED65EB">
          <w:rPr>
            <w:rStyle w:val="aa"/>
            <w:rFonts w:ascii="Verdana" w:hAnsi="Verdana"/>
            <w:sz w:val="18"/>
          </w:rPr>
          <w:t>1.5.</w:t>
        </w:r>
        <w:r w:rsidR="00ED65EB">
          <w:rPr>
            <w:rFonts w:ascii="Verdana" w:hAnsi="Verdana"/>
            <w:sz w:val="18"/>
            <w:szCs w:val="24"/>
          </w:rPr>
          <w:tab/>
        </w:r>
        <w:r w:rsidR="00ED65EB">
          <w:rPr>
            <w:rStyle w:val="aa"/>
            <w:rFonts w:ascii="Verdana" w:hAnsi="Verdana"/>
            <w:sz w:val="18"/>
          </w:rPr>
          <w:t>Ригели</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_Toc96017151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5</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2" w:history="1">
        <w:r w:rsidR="00ED65EB">
          <w:rPr>
            <w:rStyle w:val="aa"/>
            <w:rFonts w:ascii="Verdana" w:hAnsi="Verdana"/>
            <w:sz w:val="18"/>
          </w:rPr>
          <w:t>1.6.</w:t>
        </w:r>
        <w:r w:rsidR="00ED65EB">
          <w:rPr>
            <w:rFonts w:ascii="Verdana" w:hAnsi="Verdana"/>
            <w:sz w:val="18"/>
            <w:szCs w:val="24"/>
          </w:rPr>
          <w:tab/>
        </w:r>
        <w:r w:rsidR="00ED65EB">
          <w:rPr>
            <w:rStyle w:val="aa"/>
            <w:rFonts w:ascii="Verdana" w:hAnsi="Verdana"/>
            <w:sz w:val="18"/>
          </w:rPr>
          <w:t>Панели перекрытия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_Toc96017152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5</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3" w:history="1">
        <w:r w:rsidR="00ED65EB">
          <w:rPr>
            <w:rStyle w:val="aa"/>
            <w:rFonts w:ascii="Verdana" w:hAnsi="Verdana"/>
            <w:sz w:val="18"/>
          </w:rPr>
          <w:t>1.7.</w:t>
        </w:r>
        <w:r w:rsidR="00ED65EB">
          <w:rPr>
            <w:rFonts w:ascii="Verdana" w:hAnsi="Verdana"/>
            <w:sz w:val="18"/>
            <w:szCs w:val="24"/>
          </w:rPr>
          <w:tab/>
        </w:r>
        <w:r w:rsidR="00ED65EB">
          <w:rPr>
            <w:rStyle w:val="aa"/>
            <w:rFonts w:ascii="Verdana" w:hAnsi="Verdana"/>
            <w:sz w:val="18"/>
          </w:rPr>
          <w:t>План и поперечный разрез здания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_Toc96017153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6</w:t>
        </w:r>
        <w:r w:rsidR="00ED65EB">
          <w:rPr>
            <w:rFonts w:ascii="Verdana" w:hAnsi="Verdana"/>
            <w:webHidden/>
            <w:sz w:val="18"/>
          </w:rPr>
          <w:fldChar w:fldCharType="end"/>
        </w:r>
      </w:hyperlink>
    </w:p>
    <w:p w:rsidR="00ED65EB" w:rsidRDefault="00624861">
      <w:pPr>
        <w:pStyle w:val="10"/>
        <w:tabs>
          <w:tab w:val="left" w:pos="600"/>
        </w:tabs>
        <w:rPr>
          <w:rFonts w:ascii="Verdana" w:hAnsi="Verdana"/>
          <w:b w:val="0"/>
          <w:bCs w:val="0"/>
          <w:sz w:val="18"/>
          <w:szCs w:val="24"/>
        </w:rPr>
      </w:pPr>
      <w:hyperlink w:anchor="_Toc96017154" w:history="1">
        <w:r w:rsidR="00ED65EB">
          <w:rPr>
            <w:rStyle w:val="aa"/>
            <w:rFonts w:ascii="Verdana" w:hAnsi="Verdana"/>
            <w:sz w:val="18"/>
          </w:rPr>
          <w:t>2.</w:t>
        </w:r>
        <w:r w:rsidR="00ED65EB">
          <w:rPr>
            <w:rFonts w:ascii="Verdana" w:hAnsi="Verdana"/>
            <w:b w:val="0"/>
            <w:bCs w:val="0"/>
            <w:sz w:val="18"/>
            <w:szCs w:val="24"/>
          </w:rPr>
          <w:tab/>
        </w:r>
        <w:r w:rsidR="00ED65EB">
          <w:rPr>
            <w:rStyle w:val="aa"/>
            <w:rFonts w:ascii="Verdana" w:hAnsi="Verdana"/>
            <w:sz w:val="18"/>
          </w:rPr>
          <w:t>Определение нагрузок и статический расчёт элементов каркаса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_Toc96017154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7</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5" w:history="1">
        <w:r w:rsidR="00ED65EB">
          <w:rPr>
            <w:rStyle w:val="aa"/>
            <w:rFonts w:ascii="Verdana" w:hAnsi="Verdana"/>
            <w:sz w:val="18"/>
          </w:rPr>
          <w:t>2.1.</w:t>
        </w:r>
        <w:r w:rsidR="00ED65EB">
          <w:rPr>
            <w:rFonts w:ascii="Verdana" w:hAnsi="Verdana"/>
            <w:sz w:val="18"/>
            <w:szCs w:val="24"/>
          </w:rPr>
          <w:tab/>
        </w:r>
        <w:r w:rsidR="00ED65EB">
          <w:rPr>
            <w:rStyle w:val="aa"/>
            <w:rFonts w:ascii="Verdana" w:hAnsi="Verdana"/>
            <w:sz w:val="18"/>
          </w:rPr>
          <w:t>Общие положения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_Toc96017155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7</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6" w:history="1">
        <w:r w:rsidR="00ED65EB">
          <w:rPr>
            <w:rStyle w:val="aa"/>
            <w:rFonts w:ascii="Verdana" w:hAnsi="Verdana"/>
            <w:sz w:val="18"/>
          </w:rPr>
          <w:t>2.2.</w:t>
        </w:r>
        <w:r w:rsidR="00ED65EB">
          <w:rPr>
            <w:rFonts w:ascii="Verdana" w:hAnsi="Verdana"/>
            <w:sz w:val="18"/>
            <w:szCs w:val="24"/>
          </w:rPr>
          <w:tab/>
        </w:r>
        <w:r w:rsidR="00ED65EB">
          <w:rPr>
            <w:rStyle w:val="aa"/>
            <w:rFonts w:ascii="Verdana" w:hAnsi="Verdana"/>
            <w:sz w:val="18"/>
          </w:rPr>
          <w:t>Нагрузки на перекрытие и покрытие</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_Toc96017156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8</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7" w:history="1">
        <w:r w:rsidR="00ED65EB">
          <w:rPr>
            <w:rStyle w:val="aa"/>
            <w:rFonts w:ascii="Verdana" w:hAnsi="Verdana"/>
            <w:sz w:val="18"/>
          </w:rPr>
          <w:t>2.3.</w:t>
        </w:r>
        <w:r w:rsidR="00ED65EB">
          <w:rPr>
            <w:rFonts w:ascii="Verdana" w:hAnsi="Verdana"/>
            <w:sz w:val="18"/>
            <w:szCs w:val="24"/>
          </w:rPr>
          <w:tab/>
        </w:r>
        <w:r w:rsidR="00ED65EB">
          <w:rPr>
            <w:rStyle w:val="aa"/>
            <w:rFonts w:ascii="Verdana" w:hAnsi="Verdana"/>
            <w:sz w:val="18"/>
          </w:rPr>
          <w:t>Статический расчёт панели перекрытия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_Toc96017157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8</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58" w:history="1">
        <w:r w:rsidR="00ED65EB">
          <w:rPr>
            <w:rStyle w:val="aa"/>
            <w:rFonts w:ascii="Verdana" w:hAnsi="Verdana"/>
            <w:sz w:val="18"/>
          </w:rPr>
          <w:t>2.4.</w:t>
        </w:r>
        <w:r w:rsidR="00ED65EB">
          <w:rPr>
            <w:rFonts w:ascii="Verdana" w:hAnsi="Verdana"/>
            <w:sz w:val="18"/>
            <w:szCs w:val="24"/>
          </w:rPr>
          <w:tab/>
        </w:r>
        <w:r w:rsidR="00ED65EB">
          <w:rPr>
            <w:rStyle w:val="aa"/>
            <w:rFonts w:ascii="Verdana" w:hAnsi="Verdana"/>
            <w:sz w:val="18"/>
          </w:rPr>
          <w:t>Статический расчёт поперечной рамы каркаса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_Toc96017158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9</w:t>
        </w:r>
        <w:r w:rsidR="00ED65EB">
          <w:rPr>
            <w:rFonts w:ascii="Verdana" w:hAnsi="Verdana"/>
            <w:webHidden/>
            <w:sz w:val="18"/>
          </w:rPr>
          <w:fldChar w:fldCharType="end"/>
        </w:r>
      </w:hyperlink>
    </w:p>
    <w:p w:rsidR="00ED65EB" w:rsidRDefault="00624861">
      <w:pPr>
        <w:pStyle w:val="10"/>
        <w:rPr>
          <w:rFonts w:ascii="Verdana" w:hAnsi="Verdana"/>
          <w:b w:val="0"/>
          <w:bCs w:val="0"/>
          <w:sz w:val="18"/>
          <w:szCs w:val="24"/>
        </w:rPr>
      </w:pPr>
      <w:hyperlink w:anchor="_Toc96017159" w:history="1">
        <w:r w:rsidR="00ED65EB">
          <w:rPr>
            <w:rStyle w:val="aa"/>
            <w:rFonts w:ascii="Verdana" w:hAnsi="Verdana"/>
            <w:sz w:val="18"/>
          </w:rPr>
          <w:t>3. Расчёт и конструирование предварительно напряженной панели перекрытия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_Toc96017159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13</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0" w:history="1">
        <w:r w:rsidR="00ED65EB">
          <w:rPr>
            <w:rStyle w:val="aa"/>
            <w:rFonts w:ascii="Verdana" w:hAnsi="Verdana"/>
            <w:sz w:val="18"/>
          </w:rPr>
          <w:t>3.1.</w:t>
        </w:r>
        <w:r w:rsidR="00ED65EB">
          <w:rPr>
            <w:rFonts w:ascii="Verdana" w:hAnsi="Verdana"/>
            <w:sz w:val="18"/>
            <w:szCs w:val="24"/>
          </w:rPr>
          <w:tab/>
        </w:r>
        <w:r w:rsidR="00ED65EB">
          <w:rPr>
            <w:rStyle w:val="aa"/>
            <w:rFonts w:ascii="Verdana" w:hAnsi="Verdana"/>
            <w:sz w:val="18"/>
          </w:rPr>
          <w:t>Характеристики прочности бетона и арматуры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_Toc96017160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13</w:t>
        </w:r>
        <w:r w:rsidR="00ED65EB">
          <w:rPr>
            <w:rFonts w:ascii="Verdana" w:hAnsi="Verdana"/>
            <w:webHidden/>
            <w:sz w:val="18"/>
          </w:rPr>
          <w:fldChar w:fldCharType="end"/>
        </w:r>
      </w:hyperlink>
    </w:p>
    <w:p w:rsidR="0073371F" w:rsidRDefault="00624861" w:rsidP="0073371F">
      <w:pPr>
        <w:pStyle w:val="22"/>
        <w:tabs>
          <w:tab w:val="left" w:pos="1200"/>
        </w:tabs>
        <w:rPr>
          <w:rFonts w:ascii="Verdana" w:hAnsi="Verdana"/>
          <w:sz w:val="18"/>
          <w:szCs w:val="24"/>
        </w:rPr>
      </w:pPr>
      <w:hyperlink w:anchor="_Toc96017163" w:history="1">
        <w:r w:rsidR="0073371F">
          <w:rPr>
            <w:rStyle w:val="aa"/>
            <w:rFonts w:ascii="Verdana" w:hAnsi="Verdana"/>
            <w:sz w:val="18"/>
          </w:rPr>
          <w:t>3.2.</w:t>
        </w:r>
        <w:r w:rsidR="0073371F">
          <w:rPr>
            <w:rFonts w:ascii="Verdana" w:hAnsi="Verdana"/>
            <w:sz w:val="18"/>
            <w:szCs w:val="24"/>
          </w:rPr>
          <w:tab/>
        </w:r>
        <w:r w:rsidR="0073371F">
          <w:rPr>
            <w:rStyle w:val="aa"/>
            <w:rFonts w:ascii="Verdana" w:hAnsi="Verdana"/>
            <w:sz w:val="18"/>
          </w:rPr>
          <w:t>Предварительное напряжение арматуры</w:t>
        </w:r>
        <w:r w:rsidR="0073371F">
          <w:rPr>
            <w:rFonts w:ascii="Verdana" w:hAnsi="Verdana"/>
            <w:webHidden/>
            <w:sz w:val="18"/>
          </w:rPr>
          <w:tab/>
        </w:r>
        <w:r w:rsidR="0073371F">
          <w:rPr>
            <w:rFonts w:ascii="Verdana" w:hAnsi="Verdana"/>
            <w:webHidden/>
            <w:sz w:val="18"/>
          </w:rPr>
          <w:fldChar w:fldCharType="begin"/>
        </w:r>
        <w:r w:rsidR="0073371F">
          <w:rPr>
            <w:rFonts w:ascii="Verdana" w:hAnsi="Verdana"/>
            <w:webHidden/>
            <w:sz w:val="18"/>
          </w:rPr>
          <w:instrText xml:space="preserve"> PAGEREF _Toc96017163 \h </w:instrText>
        </w:r>
        <w:r w:rsidR="0073371F">
          <w:rPr>
            <w:rFonts w:ascii="Verdana" w:hAnsi="Verdana"/>
            <w:webHidden/>
            <w:sz w:val="18"/>
          </w:rPr>
        </w:r>
        <w:r w:rsidR="0073371F">
          <w:rPr>
            <w:rFonts w:ascii="Verdana" w:hAnsi="Verdana"/>
            <w:webHidden/>
            <w:sz w:val="18"/>
          </w:rPr>
          <w:fldChar w:fldCharType="separate"/>
        </w:r>
        <w:r w:rsidR="003C1275">
          <w:rPr>
            <w:rFonts w:ascii="Verdana" w:hAnsi="Verdana"/>
            <w:webHidden/>
            <w:sz w:val="18"/>
          </w:rPr>
          <w:t>13</w:t>
        </w:r>
        <w:r w:rsidR="0073371F">
          <w:rPr>
            <w:rFonts w:ascii="Verdana" w:hAnsi="Verdana"/>
            <w:webHidden/>
            <w:sz w:val="18"/>
          </w:rPr>
          <w:fldChar w:fldCharType="end"/>
        </w:r>
      </w:hyperlink>
    </w:p>
    <w:p w:rsidR="0073371F" w:rsidRDefault="00624861" w:rsidP="0073371F">
      <w:pPr>
        <w:pStyle w:val="22"/>
        <w:tabs>
          <w:tab w:val="left" w:pos="1200"/>
        </w:tabs>
        <w:rPr>
          <w:rStyle w:val="aa"/>
          <w:rFonts w:ascii="Verdana" w:hAnsi="Verdana"/>
          <w:sz w:val="18"/>
        </w:rPr>
      </w:pPr>
      <w:hyperlink w:anchor="_Toc96017164" w:history="1">
        <w:r w:rsidR="0073371F">
          <w:rPr>
            <w:rStyle w:val="aa"/>
            <w:rFonts w:ascii="Verdana" w:hAnsi="Verdana"/>
            <w:sz w:val="18"/>
          </w:rPr>
          <w:t>3.3.</w:t>
        </w:r>
        <w:r w:rsidR="0073371F">
          <w:rPr>
            <w:rFonts w:ascii="Verdana" w:hAnsi="Verdana"/>
            <w:sz w:val="18"/>
            <w:szCs w:val="24"/>
          </w:rPr>
          <w:tab/>
        </w:r>
        <w:r w:rsidR="0073371F">
          <w:rPr>
            <w:rStyle w:val="aa"/>
            <w:rFonts w:ascii="Verdana" w:hAnsi="Verdana"/>
            <w:sz w:val="18"/>
          </w:rPr>
          <w:t>Граничная относительная высота сжатой зоны бетона</w:t>
        </w:r>
        <w:r w:rsidR="0073371F">
          <w:rPr>
            <w:rFonts w:ascii="Verdana" w:hAnsi="Verdana"/>
            <w:webHidden/>
            <w:sz w:val="18"/>
          </w:rPr>
          <w:tab/>
        </w:r>
        <w:r w:rsidR="0073371F">
          <w:rPr>
            <w:rFonts w:ascii="Verdana" w:hAnsi="Verdana"/>
            <w:webHidden/>
            <w:sz w:val="18"/>
          </w:rPr>
          <w:fldChar w:fldCharType="begin"/>
        </w:r>
        <w:r w:rsidR="0073371F">
          <w:rPr>
            <w:rFonts w:ascii="Verdana" w:hAnsi="Verdana"/>
            <w:webHidden/>
            <w:sz w:val="18"/>
          </w:rPr>
          <w:instrText xml:space="preserve"> PAGEREF _Toc96017164 \h </w:instrText>
        </w:r>
        <w:r w:rsidR="0073371F">
          <w:rPr>
            <w:rFonts w:ascii="Verdana" w:hAnsi="Verdana"/>
            <w:webHidden/>
            <w:sz w:val="18"/>
          </w:rPr>
        </w:r>
        <w:r w:rsidR="0073371F">
          <w:rPr>
            <w:rFonts w:ascii="Verdana" w:hAnsi="Verdana"/>
            <w:webHidden/>
            <w:sz w:val="18"/>
          </w:rPr>
          <w:fldChar w:fldCharType="separate"/>
        </w:r>
        <w:r w:rsidR="003C1275">
          <w:rPr>
            <w:rFonts w:ascii="Verdana" w:hAnsi="Verdana"/>
            <w:webHidden/>
            <w:sz w:val="18"/>
          </w:rPr>
          <w:t>15</w:t>
        </w:r>
        <w:r w:rsidR="0073371F">
          <w:rPr>
            <w:rFonts w:ascii="Verdana" w:hAnsi="Verdana"/>
            <w:webHidden/>
            <w:sz w:val="18"/>
          </w:rPr>
          <w:fldChar w:fldCharType="end"/>
        </w:r>
      </w:hyperlink>
    </w:p>
    <w:p w:rsidR="00ED65EB" w:rsidRDefault="00624861" w:rsidP="0073371F">
      <w:pPr>
        <w:pStyle w:val="22"/>
        <w:tabs>
          <w:tab w:val="left" w:pos="1200"/>
        </w:tabs>
        <w:rPr>
          <w:rFonts w:ascii="Verdana" w:hAnsi="Verdana"/>
          <w:sz w:val="18"/>
          <w:szCs w:val="24"/>
        </w:rPr>
      </w:pPr>
      <w:hyperlink w:anchor="_Toc96017161" w:history="1">
        <w:r w:rsidR="00ED65EB">
          <w:rPr>
            <w:rStyle w:val="aa"/>
            <w:rFonts w:ascii="Verdana" w:hAnsi="Verdana"/>
            <w:sz w:val="18"/>
          </w:rPr>
          <w:t>3.</w:t>
        </w:r>
        <w:r w:rsidR="0073371F">
          <w:rPr>
            <w:rStyle w:val="aa"/>
            <w:rFonts w:ascii="Verdana" w:hAnsi="Verdana"/>
            <w:sz w:val="18"/>
          </w:rPr>
          <w:t>4</w:t>
        </w:r>
        <w:r w:rsidR="00ED65EB">
          <w:rPr>
            <w:rStyle w:val="aa"/>
            <w:rFonts w:ascii="Verdana" w:hAnsi="Verdana"/>
            <w:sz w:val="18"/>
          </w:rPr>
          <w:t>.</w:t>
        </w:r>
        <w:r w:rsidR="00ED65EB">
          <w:rPr>
            <w:rFonts w:ascii="Verdana" w:hAnsi="Verdana"/>
            <w:sz w:val="18"/>
            <w:szCs w:val="24"/>
          </w:rPr>
          <w:tab/>
        </w:r>
        <w:r w:rsidR="00ED65EB">
          <w:rPr>
            <w:rStyle w:val="aa"/>
            <w:rFonts w:ascii="Verdana" w:hAnsi="Verdana"/>
            <w:sz w:val="18"/>
          </w:rPr>
          <w:t>Опалубочные размеры панели</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_Toc96017161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13</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2" w:history="1">
        <w:r w:rsidR="00ED65EB">
          <w:rPr>
            <w:rStyle w:val="aa"/>
            <w:rFonts w:ascii="Verdana" w:hAnsi="Verdana"/>
            <w:sz w:val="18"/>
          </w:rPr>
          <w:t>3.</w:t>
        </w:r>
        <w:r w:rsidR="0073371F">
          <w:rPr>
            <w:rStyle w:val="aa"/>
            <w:rFonts w:ascii="Verdana" w:hAnsi="Verdana"/>
            <w:sz w:val="18"/>
          </w:rPr>
          <w:t>5</w:t>
        </w:r>
        <w:r w:rsidR="00ED65EB">
          <w:rPr>
            <w:rStyle w:val="aa"/>
            <w:rFonts w:ascii="Verdana" w:hAnsi="Verdana"/>
            <w:sz w:val="18"/>
          </w:rPr>
          <w:t>.</w:t>
        </w:r>
        <w:r w:rsidR="00ED65EB">
          <w:rPr>
            <w:rFonts w:ascii="Verdana" w:hAnsi="Verdana"/>
            <w:sz w:val="18"/>
            <w:szCs w:val="24"/>
          </w:rPr>
          <w:tab/>
        </w:r>
        <w:r w:rsidR="00ED65EB">
          <w:rPr>
            <w:rStyle w:val="aa"/>
            <w:rFonts w:ascii="Verdana" w:hAnsi="Verdana"/>
            <w:sz w:val="18"/>
          </w:rPr>
          <w:t>Эквивалентное поперечное сечение панели</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_Toc96017162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16</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5" w:history="1">
        <w:r w:rsidR="00ED65EB">
          <w:rPr>
            <w:rStyle w:val="aa"/>
            <w:rFonts w:ascii="Verdana" w:hAnsi="Verdana"/>
            <w:sz w:val="18"/>
          </w:rPr>
          <w:t>3.6.</w:t>
        </w:r>
        <w:r w:rsidR="00ED65EB">
          <w:rPr>
            <w:rFonts w:ascii="Verdana" w:hAnsi="Verdana"/>
            <w:sz w:val="18"/>
            <w:szCs w:val="24"/>
          </w:rPr>
          <w:tab/>
        </w:r>
        <w:r w:rsidR="00ED65EB">
          <w:rPr>
            <w:rStyle w:val="aa"/>
            <w:rFonts w:ascii="Verdana" w:hAnsi="Verdana"/>
            <w:sz w:val="18"/>
          </w:rPr>
          <w:t>Подбор продольной рабочей арматуры панели</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_Toc96017165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17</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6" w:history="1">
        <w:r w:rsidR="00ED65EB">
          <w:rPr>
            <w:rStyle w:val="aa"/>
            <w:rFonts w:ascii="Verdana" w:hAnsi="Verdana"/>
            <w:sz w:val="18"/>
          </w:rPr>
          <w:t>3.7.</w:t>
        </w:r>
        <w:r w:rsidR="00ED65EB">
          <w:rPr>
            <w:rFonts w:ascii="Verdana" w:hAnsi="Verdana"/>
            <w:sz w:val="18"/>
            <w:szCs w:val="24"/>
          </w:rPr>
          <w:tab/>
        </w:r>
        <w:r w:rsidR="00ED65EB">
          <w:rPr>
            <w:rStyle w:val="aa"/>
            <w:rFonts w:ascii="Verdana" w:hAnsi="Verdana"/>
            <w:sz w:val="18"/>
          </w:rPr>
          <w:t>Конструирование поперечной рабочей арматуры панели</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_Toc96017166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19</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7" w:history="1">
        <w:r w:rsidR="00ED65EB">
          <w:rPr>
            <w:rStyle w:val="aa"/>
            <w:rFonts w:ascii="Verdana" w:hAnsi="Verdana"/>
            <w:sz w:val="18"/>
          </w:rPr>
          <w:t>3.8.</w:t>
        </w:r>
        <w:r w:rsidR="00ED65EB">
          <w:rPr>
            <w:rFonts w:ascii="Verdana" w:hAnsi="Verdana"/>
            <w:sz w:val="18"/>
            <w:szCs w:val="24"/>
          </w:rPr>
          <w:tab/>
        </w:r>
        <w:r w:rsidR="00ED65EB">
          <w:rPr>
            <w:rStyle w:val="aa"/>
            <w:rFonts w:ascii="Verdana" w:hAnsi="Verdana"/>
            <w:sz w:val="18"/>
          </w:rPr>
          <w:t>Расчет полки панели на местный изгиб</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_Toc96017167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19</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68" w:history="1">
        <w:r w:rsidR="00ED65EB">
          <w:rPr>
            <w:rStyle w:val="aa"/>
            <w:rFonts w:ascii="Verdana" w:hAnsi="Verdana"/>
            <w:sz w:val="18"/>
          </w:rPr>
          <w:t>3.9.</w:t>
        </w:r>
        <w:r w:rsidR="00ED65EB">
          <w:rPr>
            <w:rFonts w:ascii="Verdana" w:hAnsi="Verdana"/>
            <w:sz w:val="18"/>
            <w:szCs w:val="24"/>
          </w:rPr>
          <w:tab/>
        </w:r>
        <w:r w:rsidR="00ED65EB">
          <w:rPr>
            <w:rStyle w:val="aa"/>
            <w:rFonts w:ascii="Verdana" w:hAnsi="Verdana"/>
            <w:sz w:val="18"/>
          </w:rPr>
          <w:t>Рабочие чертежи панели перекрытия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_Toc96017168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21</w:t>
        </w:r>
        <w:r w:rsidR="00ED65EB">
          <w:rPr>
            <w:rFonts w:ascii="Verdana" w:hAnsi="Verdana"/>
            <w:webHidden/>
            <w:sz w:val="18"/>
          </w:rPr>
          <w:fldChar w:fldCharType="end"/>
        </w:r>
      </w:hyperlink>
    </w:p>
    <w:p w:rsidR="00ED65EB" w:rsidRDefault="00624861">
      <w:pPr>
        <w:pStyle w:val="10"/>
        <w:rPr>
          <w:rFonts w:ascii="Verdana" w:hAnsi="Verdana"/>
          <w:b w:val="0"/>
          <w:bCs w:val="0"/>
          <w:sz w:val="18"/>
          <w:szCs w:val="24"/>
        </w:rPr>
      </w:pPr>
      <w:hyperlink w:anchor="_Toc96017169" w:history="1">
        <w:r w:rsidR="00ED65EB">
          <w:rPr>
            <w:rStyle w:val="aa"/>
            <w:rFonts w:ascii="Verdana" w:hAnsi="Verdana"/>
            <w:sz w:val="18"/>
          </w:rPr>
          <w:t>4. Расчет и конструирование ригеля перекрытия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_Toc96017169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22</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0" w:history="1">
        <w:r w:rsidR="00ED65EB">
          <w:rPr>
            <w:rStyle w:val="aa"/>
            <w:rFonts w:ascii="Verdana" w:hAnsi="Verdana"/>
            <w:sz w:val="18"/>
          </w:rPr>
          <w:t>4.1.</w:t>
        </w:r>
        <w:r w:rsidR="00ED65EB">
          <w:rPr>
            <w:rFonts w:ascii="Verdana" w:hAnsi="Verdana"/>
            <w:sz w:val="18"/>
            <w:szCs w:val="24"/>
          </w:rPr>
          <w:tab/>
        </w:r>
        <w:r w:rsidR="00ED65EB">
          <w:rPr>
            <w:rStyle w:val="aa"/>
            <w:rFonts w:ascii="Verdana" w:hAnsi="Verdana"/>
            <w:sz w:val="18"/>
          </w:rPr>
          <w:t>Прочностные и деформативные характеристики бетона и арматуры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_Toc96017170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22</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1" w:history="1">
        <w:r w:rsidR="00ED65EB">
          <w:rPr>
            <w:rStyle w:val="aa"/>
            <w:rFonts w:ascii="Verdana" w:hAnsi="Verdana"/>
            <w:sz w:val="18"/>
          </w:rPr>
          <w:t>4.2.</w:t>
        </w:r>
        <w:r w:rsidR="00ED65EB">
          <w:rPr>
            <w:rFonts w:ascii="Verdana" w:hAnsi="Verdana"/>
            <w:sz w:val="18"/>
            <w:szCs w:val="24"/>
          </w:rPr>
          <w:tab/>
        </w:r>
        <w:r w:rsidR="00ED65EB">
          <w:rPr>
            <w:rStyle w:val="aa"/>
            <w:rFonts w:ascii="Verdana" w:hAnsi="Verdana"/>
            <w:sz w:val="18"/>
          </w:rPr>
          <w:t>Подбор продольной рабочей арматуры ригеля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_Toc96017171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22</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2" w:history="1">
        <w:r w:rsidR="00ED65EB">
          <w:rPr>
            <w:rStyle w:val="aa"/>
            <w:rFonts w:ascii="Verdana" w:hAnsi="Verdana"/>
            <w:sz w:val="18"/>
          </w:rPr>
          <w:t>4.3.</w:t>
        </w:r>
        <w:r w:rsidR="00ED65EB">
          <w:rPr>
            <w:rFonts w:ascii="Verdana" w:hAnsi="Verdana"/>
            <w:sz w:val="18"/>
            <w:szCs w:val="24"/>
          </w:rPr>
          <w:tab/>
        </w:r>
        <w:r w:rsidR="00ED65EB">
          <w:rPr>
            <w:rStyle w:val="aa"/>
            <w:rFonts w:ascii="Verdana" w:hAnsi="Verdana"/>
            <w:sz w:val="18"/>
          </w:rPr>
          <w:t>Подбор поперечной рабочей арматуры ригеля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_Toc96017172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25</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3" w:history="1">
        <w:r w:rsidR="00ED65EB">
          <w:rPr>
            <w:rStyle w:val="aa"/>
            <w:rFonts w:ascii="Verdana" w:hAnsi="Verdana"/>
            <w:sz w:val="18"/>
          </w:rPr>
          <w:t>4.4.</w:t>
        </w:r>
        <w:r w:rsidR="00ED65EB">
          <w:rPr>
            <w:rFonts w:ascii="Verdana" w:hAnsi="Verdana"/>
            <w:sz w:val="18"/>
            <w:szCs w:val="24"/>
          </w:rPr>
          <w:tab/>
        </w:r>
        <w:r w:rsidR="00ED65EB">
          <w:rPr>
            <w:rStyle w:val="aa"/>
            <w:rFonts w:ascii="Verdana" w:hAnsi="Verdana"/>
            <w:sz w:val="18"/>
          </w:rPr>
          <w:t>Обрыв продольной арматуры в пролёте</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_Toc96017173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29</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4" w:history="1">
        <w:r w:rsidR="00ED65EB">
          <w:rPr>
            <w:rStyle w:val="aa"/>
            <w:rFonts w:ascii="Verdana" w:hAnsi="Verdana"/>
            <w:sz w:val="18"/>
          </w:rPr>
          <w:t>4.5.</w:t>
        </w:r>
        <w:r w:rsidR="00ED65EB">
          <w:rPr>
            <w:rFonts w:ascii="Verdana" w:hAnsi="Verdana"/>
            <w:sz w:val="18"/>
            <w:szCs w:val="24"/>
          </w:rPr>
          <w:tab/>
        </w:r>
        <w:r w:rsidR="00ED65EB">
          <w:rPr>
            <w:rStyle w:val="aa"/>
            <w:rFonts w:ascii="Verdana" w:hAnsi="Verdana"/>
            <w:sz w:val="18"/>
          </w:rPr>
          <w:t>Конструктивное армирование ригеля, опорный узел</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_Toc96017174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30</w:t>
        </w:r>
        <w:r w:rsidR="00ED65EB">
          <w:rPr>
            <w:rFonts w:ascii="Verdana" w:hAnsi="Verdana"/>
            <w:webHidden/>
            <w:sz w:val="18"/>
          </w:rPr>
          <w:fldChar w:fldCharType="end"/>
        </w:r>
      </w:hyperlink>
    </w:p>
    <w:p w:rsidR="00ED65EB" w:rsidRDefault="00624861">
      <w:pPr>
        <w:pStyle w:val="10"/>
        <w:tabs>
          <w:tab w:val="left" w:pos="600"/>
        </w:tabs>
        <w:rPr>
          <w:rFonts w:ascii="Verdana" w:hAnsi="Verdana"/>
          <w:b w:val="0"/>
          <w:bCs w:val="0"/>
          <w:sz w:val="18"/>
          <w:szCs w:val="24"/>
        </w:rPr>
      </w:pPr>
      <w:hyperlink w:anchor="_Toc96017175" w:history="1">
        <w:r w:rsidR="00ED65EB">
          <w:rPr>
            <w:rStyle w:val="aa"/>
            <w:rFonts w:ascii="Verdana" w:hAnsi="Verdana"/>
            <w:sz w:val="18"/>
          </w:rPr>
          <w:t>5.</w:t>
        </w:r>
        <w:r w:rsidR="00ED65EB">
          <w:rPr>
            <w:rFonts w:ascii="Verdana" w:hAnsi="Verdana"/>
            <w:b w:val="0"/>
            <w:bCs w:val="0"/>
            <w:sz w:val="18"/>
            <w:szCs w:val="24"/>
          </w:rPr>
          <w:tab/>
        </w:r>
        <w:r w:rsidR="00ED65EB">
          <w:rPr>
            <w:rStyle w:val="aa"/>
            <w:rFonts w:ascii="Verdana" w:hAnsi="Verdana"/>
            <w:sz w:val="18"/>
          </w:rPr>
          <w:t>Расчёт и конструирование колонны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_Toc96017175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31</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6" w:history="1">
        <w:r w:rsidR="00ED65EB">
          <w:rPr>
            <w:rStyle w:val="aa"/>
            <w:rFonts w:ascii="Verdana" w:hAnsi="Verdana"/>
            <w:sz w:val="18"/>
          </w:rPr>
          <w:t>5.1.</w:t>
        </w:r>
        <w:r w:rsidR="00ED65EB">
          <w:rPr>
            <w:rFonts w:ascii="Verdana" w:hAnsi="Verdana"/>
            <w:sz w:val="18"/>
            <w:szCs w:val="24"/>
          </w:rPr>
          <w:tab/>
        </w:r>
        <w:r w:rsidR="00ED65EB">
          <w:rPr>
            <w:rStyle w:val="aa"/>
            <w:rFonts w:ascii="Verdana" w:hAnsi="Verdana"/>
            <w:sz w:val="18"/>
          </w:rPr>
          <w:t>Подбор продольной арматуры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_Toc96017176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31</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7" w:history="1">
        <w:r w:rsidR="00ED65EB">
          <w:rPr>
            <w:rStyle w:val="aa"/>
            <w:rFonts w:ascii="Verdana" w:hAnsi="Verdana"/>
            <w:sz w:val="18"/>
          </w:rPr>
          <w:t>5.2.</w:t>
        </w:r>
        <w:r w:rsidR="00ED65EB">
          <w:rPr>
            <w:rFonts w:ascii="Verdana" w:hAnsi="Verdana"/>
            <w:sz w:val="18"/>
            <w:szCs w:val="24"/>
          </w:rPr>
          <w:tab/>
        </w:r>
        <w:r w:rsidR="00ED65EB">
          <w:rPr>
            <w:rStyle w:val="aa"/>
            <w:rFonts w:ascii="Verdana" w:hAnsi="Verdana"/>
            <w:sz w:val="18"/>
          </w:rPr>
          <w:t>Конструирование поперечной арматуры колонны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_Toc96017177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32</w:t>
        </w:r>
        <w:r w:rsidR="00ED65EB">
          <w:rPr>
            <w:rFonts w:ascii="Verdana" w:hAnsi="Verdana"/>
            <w:webHidden/>
            <w:sz w:val="18"/>
          </w:rPr>
          <w:fldChar w:fldCharType="end"/>
        </w:r>
      </w:hyperlink>
    </w:p>
    <w:p w:rsidR="00ED65EB" w:rsidRDefault="00624861">
      <w:pPr>
        <w:pStyle w:val="10"/>
        <w:tabs>
          <w:tab w:val="left" w:pos="600"/>
        </w:tabs>
        <w:rPr>
          <w:rFonts w:ascii="Verdana" w:hAnsi="Verdana"/>
          <w:b w:val="0"/>
          <w:bCs w:val="0"/>
          <w:sz w:val="18"/>
          <w:szCs w:val="24"/>
        </w:rPr>
      </w:pPr>
      <w:hyperlink w:anchor="_Toc96017178" w:history="1">
        <w:r w:rsidR="00ED65EB">
          <w:rPr>
            <w:rStyle w:val="aa"/>
            <w:rFonts w:ascii="Verdana" w:hAnsi="Verdana"/>
            <w:sz w:val="18"/>
          </w:rPr>
          <w:t>6.</w:t>
        </w:r>
        <w:r w:rsidR="00ED65EB">
          <w:rPr>
            <w:rFonts w:ascii="Verdana" w:hAnsi="Verdana"/>
            <w:b w:val="0"/>
            <w:bCs w:val="0"/>
            <w:sz w:val="18"/>
            <w:szCs w:val="24"/>
          </w:rPr>
          <w:tab/>
        </w:r>
        <w:r w:rsidR="00ED65EB">
          <w:rPr>
            <w:rStyle w:val="aa"/>
            <w:rFonts w:ascii="Verdana" w:hAnsi="Verdana"/>
            <w:sz w:val="18"/>
          </w:rPr>
          <w:t>Расчёт и конструирование фундамента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_Toc96017178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33</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79" w:history="1">
        <w:r w:rsidR="00ED65EB">
          <w:rPr>
            <w:rStyle w:val="aa"/>
            <w:rFonts w:ascii="Verdana" w:hAnsi="Verdana"/>
            <w:sz w:val="18"/>
          </w:rPr>
          <w:t>6.1.</w:t>
        </w:r>
        <w:r w:rsidR="00ED65EB">
          <w:rPr>
            <w:rFonts w:ascii="Verdana" w:hAnsi="Verdana"/>
            <w:sz w:val="18"/>
            <w:szCs w:val="24"/>
          </w:rPr>
          <w:tab/>
        </w:r>
        <w:r w:rsidR="00ED65EB">
          <w:rPr>
            <w:rStyle w:val="aa"/>
            <w:rFonts w:ascii="Verdana" w:hAnsi="Verdana"/>
            <w:sz w:val="18"/>
          </w:rPr>
          <w:t>Общие соображения</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_Toc96017179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33</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80" w:history="1">
        <w:r w:rsidR="00ED65EB">
          <w:rPr>
            <w:rStyle w:val="aa"/>
            <w:rFonts w:ascii="Verdana" w:hAnsi="Verdana"/>
            <w:sz w:val="18"/>
          </w:rPr>
          <w:t>6.2.</w:t>
        </w:r>
        <w:r w:rsidR="00ED65EB">
          <w:rPr>
            <w:rFonts w:ascii="Verdana" w:hAnsi="Verdana"/>
            <w:sz w:val="18"/>
            <w:szCs w:val="24"/>
          </w:rPr>
          <w:tab/>
        </w:r>
        <w:r w:rsidR="00ED65EB">
          <w:rPr>
            <w:rStyle w:val="aa"/>
            <w:rFonts w:ascii="Verdana" w:hAnsi="Verdana"/>
            <w:sz w:val="18"/>
          </w:rPr>
          <w:t>Определение площади подошвы фундамента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_Toc96017180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33</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81" w:history="1">
        <w:r w:rsidR="00ED65EB">
          <w:rPr>
            <w:rStyle w:val="aa"/>
            <w:rFonts w:ascii="Verdana" w:hAnsi="Verdana"/>
            <w:sz w:val="18"/>
          </w:rPr>
          <w:t>6.3.</w:t>
        </w:r>
        <w:r w:rsidR="00ED65EB">
          <w:rPr>
            <w:rFonts w:ascii="Verdana" w:hAnsi="Verdana"/>
            <w:sz w:val="18"/>
            <w:szCs w:val="24"/>
          </w:rPr>
          <w:tab/>
        </w:r>
        <w:r w:rsidR="00ED65EB">
          <w:rPr>
            <w:rStyle w:val="aa"/>
            <w:rFonts w:ascii="Verdana" w:hAnsi="Verdana"/>
            <w:sz w:val="18"/>
          </w:rPr>
          <w:t>Определение основных размеров фундамента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_Toc96017181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34</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82" w:history="1">
        <w:r w:rsidR="00ED65EB">
          <w:rPr>
            <w:rStyle w:val="aa"/>
            <w:rFonts w:ascii="Verdana" w:hAnsi="Verdana"/>
            <w:sz w:val="18"/>
          </w:rPr>
          <w:t>6.4.</w:t>
        </w:r>
        <w:r w:rsidR="00ED65EB">
          <w:rPr>
            <w:rFonts w:ascii="Verdana" w:hAnsi="Verdana"/>
            <w:sz w:val="18"/>
            <w:szCs w:val="24"/>
          </w:rPr>
          <w:tab/>
        </w:r>
        <w:r w:rsidR="00ED65EB">
          <w:rPr>
            <w:rStyle w:val="aa"/>
            <w:rFonts w:ascii="Verdana" w:hAnsi="Verdana"/>
            <w:sz w:val="18"/>
          </w:rPr>
          <w:t>Расчёт фундамента на продавливание</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_Toc96017182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36</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83" w:history="1">
        <w:r w:rsidR="00ED65EB">
          <w:rPr>
            <w:rStyle w:val="aa"/>
            <w:rFonts w:ascii="Verdana" w:hAnsi="Verdana"/>
            <w:sz w:val="18"/>
          </w:rPr>
          <w:t>6.5.</w:t>
        </w:r>
        <w:r w:rsidR="00ED65EB">
          <w:rPr>
            <w:rFonts w:ascii="Verdana" w:hAnsi="Verdana"/>
            <w:sz w:val="18"/>
            <w:szCs w:val="24"/>
          </w:rPr>
          <w:tab/>
        </w:r>
        <w:r w:rsidR="00ED65EB">
          <w:rPr>
            <w:rStyle w:val="aa"/>
            <w:rFonts w:ascii="Verdana" w:hAnsi="Verdana"/>
            <w:sz w:val="18"/>
          </w:rPr>
          <w:t>Проверка прочности плиты по наклонному сечению</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_Toc96017183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36</w:t>
        </w:r>
        <w:r w:rsidR="00ED65EB">
          <w:rPr>
            <w:rFonts w:ascii="Verdana" w:hAnsi="Verdana"/>
            <w:webHidden/>
            <w:sz w:val="18"/>
          </w:rPr>
          <w:fldChar w:fldCharType="end"/>
        </w:r>
      </w:hyperlink>
    </w:p>
    <w:p w:rsidR="00ED65EB" w:rsidRDefault="00624861">
      <w:pPr>
        <w:pStyle w:val="22"/>
        <w:tabs>
          <w:tab w:val="left" w:pos="1200"/>
        </w:tabs>
        <w:rPr>
          <w:rFonts w:ascii="Verdana" w:hAnsi="Verdana"/>
          <w:sz w:val="18"/>
          <w:szCs w:val="24"/>
        </w:rPr>
      </w:pPr>
      <w:hyperlink w:anchor="_Toc96017184" w:history="1">
        <w:r w:rsidR="00ED65EB">
          <w:rPr>
            <w:rStyle w:val="aa"/>
            <w:rFonts w:ascii="Verdana" w:hAnsi="Verdana"/>
            <w:sz w:val="18"/>
          </w:rPr>
          <w:t>6.6.</w:t>
        </w:r>
        <w:r w:rsidR="00ED65EB">
          <w:rPr>
            <w:rFonts w:ascii="Verdana" w:hAnsi="Verdana"/>
            <w:sz w:val="18"/>
            <w:szCs w:val="24"/>
          </w:rPr>
          <w:tab/>
        </w:r>
        <w:r w:rsidR="00ED65EB">
          <w:rPr>
            <w:rStyle w:val="aa"/>
            <w:rFonts w:ascii="Verdana" w:hAnsi="Verdana"/>
            <w:sz w:val="18"/>
          </w:rPr>
          <w:t>Подбор арматуры подошвы фундамента</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_Toc96017184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36</w:t>
        </w:r>
        <w:r w:rsidR="00ED65EB">
          <w:rPr>
            <w:rFonts w:ascii="Verdana" w:hAnsi="Verdana"/>
            <w:webHidden/>
            <w:sz w:val="18"/>
          </w:rPr>
          <w:fldChar w:fldCharType="end"/>
        </w:r>
      </w:hyperlink>
    </w:p>
    <w:p w:rsidR="00ED65EB" w:rsidRDefault="00624861">
      <w:pPr>
        <w:pStyle w:val="10"/>
        <w:rPr>
          <w:rFonts w:ascii="Verdana" w:hAnsi="Verdana"/>
          <w:b w:val="0"/>
          <w:bCs w:val="0"/>
          <w:sz w:val="18"/>
          <w:szCs w:val="24"/>
        </w:rPr>
      </w:pPr>
      <w:hyperlink w:anchor="_Toc96017185" w:history="1">
        <w:r w:rsidR="00ED65EB">
          <w:rPr>
            <w:rStyle w:val="aa"/>
            <w:rFonts w:ascii="Verdana" w:hAnsi="Verdana"/>
            <w:sz w:val="18"/>
          </w:rPr>
          <w:t>Список литературы</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_Toc96017185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38</w:t>
        </w:r>
        <w:r w:rsidR="00ED65EB">
          <w:rPr>
            <w:rFonts w:ascii="Verdana" w:hAnsi="Verdana"/>
            <w:webHidden/>
            <w:sz w:val="18"/>
          </w:rPr>
          <w:fldChar w:fldCharType="end"/>
        </w:r>
      </w:hyperlink>
    </w:p>
    <w:p w:rsidR="00ED65EB" w:rsidRDefault="00624861">
      <w:pPr>
        <w:pStyle w:val="10"/>
        <w:rPr>
          <w:rFonts w:ascii="Verdana" w:hAnsi="Verdana"/>
          <w:b w:val="0"/>
          <w:bCs w:val="0"/>
          <w:sz w:val="18"/>
          <w:szCs w:val="24"/>
        </w:rPr>
      </w:pPr>
      <w:hyperlink w:anchor="_Toc96017186" w:history="1">
        <w:r w:rsidR="00ED65EB">
          <w:rPr>
            <w:rStyle w:val="aa"/>
            <w:rFonts w:ascii="Verdana" w:hAnsi="Verdana"/>
            <w:sz w:val="18"/>
          </w:rPr>
          <w:t>Графическая часть</w:t>
        </w:r>
        <w:r w:rsidR="00ED65EB">
          <w:rPr>
            <w:rFonts w:ascii="Verdana" w:hAnsi="Verdana"/>
            <w:webHidden/>
            <w:sz w:val="18"/>
          </w:rPr>
          <w:tab/>
        </w:r>
        <w:r w:rsidR="00ED65EB">
          <w:rPr>
            <w:rFonts w:ascii="Verdana" w:hAnsi="Verdana"/>
            <w:webHidden/>
            <w:sz w:val="18"/>
          </w:rPr>
          <w:fldChar w:fldCharType="begin"/>
        </w:r>
        <w:r w:rsidR="00ED65EB">
          <w:rPr>
            <w:rFonts w:ascii="Verdana" w:hAnsi="Verdana"/>
            <w:webHidden/>
            <w:sz w:val="18"/>
          </w:rPr>
          <w:instrText xml:space="preserve"> PAGEREF _Toc96017186 \h </w:instrText>
        </w:r>
        <w:r w:rsidR="00ED65EB">
          <w:rPr>
            <w:rFonts w:ascii="Verdana" w:hAnsi="Verdana"/>
            <w:webHidden/>
            <w:sz w:val="18"/>
          </w:rPr>
        </w:r>
        <w:r w:rsidR="00ED65EB">
          <w:rPr>
            <w:rFonts w:ascii="Verdana" w:hAnsi="Verdana"/>
            <w:webHidden/>
            <w:sz w:val="18"/>
          </w:rPr>
          <w:fldChar w:fldCharType="separate"/>
        </w:r>
        <w:r w:rsidR="003C1275">
          <w:rPr>
            <w:rFonts w:ascii="Verdana" w:hAnsi="Verdana"/>
            <w:webHidden/>
            <w:sz w:val="18"/>
          </w:rPr>
          <w:t>39</w:t>
        </w:r>
        <w:r w:rsidR="00ED65EB">
          <w:rPr>
            <w:rFonts w:ascii="Verdana" w:hAnsi="Verdana"/>
            <w:webHidden/>
            <w:sz w:val="18"/>
          </w:rPr>
          <w:fldChar w:fldCharType="end"/>
        </w:r>
      </w:hyperlink>
    </w:p>
    <w:p w:rsidR="0057560F" w:rsidRDefault="00ED65EB" w:rsidP="0057560F">
      <w:pPr>
        <w:pStyle w:val="1"/>
        <w:spacing w:after="360"/>
        <w:ind w:left="0" w:right="0" w:firstLine="0"/>
        <w:rPr>
          <w:rFonts w:ascii="Verdana" w:hAnsi="Verdana" w:cs="Times New Roman"/>
          <w:b w:val="0"/>
          <w:bCs w:val="0"/>
          <w:noProof/>
          <w:sz w:val="20"/>
          <w:szCs w:val="40"/>
        </w:rPr>
      </w:pPr>
      <w:r>
        <w:rPr>
          <w:rFonts w:ascii="Verdana" w:hAnsi="Verdana" w:cs="Times New Roman"/>
          <w:b w:val="0"/>
          <w:bCs w:val="0"/>
          <w:noProof/>
          <w:sz w:val="18"/>
          <w:szCs w:val="40"/>
        </w:rPr>
        <w:fldChar w:fldCharType="end"/>
      </w:r>
      <w:bookmarkStart w:id="3" w:name="_Toc96017145"/>
      <w:r>
        <w:rPr>
          <w:rFonts w:ascii="Verdana" w:hAnsi="Verdana" w:cs="Times New Roman"/>
          <w:b w:val="0"/>
          <w:bCs w:val="0"/>
          <w:noProof/>
          <w:sz w:val="20"/>
          <w:szCs w:val="40"/>
        </w:rPr>
        <w:br w:type="page"/>
      </w:r>
    </w:p>
    <w:p w:rsidR="00ED65EB" w:rsidRDefault="00ED65EB">
      <w:pPr>
        <w:pStyle w:val="1"/>
        <w:ind w:left="0" w:firstLine="0"/>
        <w:rPr>
          <w:sz w:val="44"/>
        </w:rPr>
      </w:pPr>
      <w:r>
        <w:rPr>
          <w:sz w:val="44"/>
        </w:rPr>
        <w:t>Введение</w:t>
      </w:r>
      <w:bookmarkEnd w:id="3"/>
    </w:p>
    <w:p w:rsidR="00ED65EB" w:rsidRDefault="00ED65EB">
      <w:pPr>
        <w:pStyle w:val="ae"/>
        <w:spacing w:after="0"/>
        <w:rPr>
          <w:rFonts w:ascii="Times New Roman" w:hAnsi="Times New Roman" w:cs="Times New Roman"/>
          <w:szCs w:val="20"/>
        </w:rPr>
      </w:pPr>
    </w:p>
    <w:p w:rsidR="00ED65EB" w:rsidRDefault="00ED65EB">
      <w:pPr>
        <w:pStyle w:val="ae"/>
        <w:spacing w:after="0"/>
        <w:rPr>
          <w:rFonts w:ascii="Times New Roman" w:hAnsi="Times New Roman" w:cs="Times New Roman"/>
          <w:szCs w:val="20"/>
        </w:rPr>
      </w:pPr>
    </w:p>
    <w:p w:rsidR="00ED65EB" w:rsidRDefault="00ED65EB">
      <w:pPr>
        <w:pStyle w:val="ae"/>
        <w:spacing w:after="0"/>
        <w:rPr>
          <w:rFonts w:ascii="Times New Roman" w:hAnsi="Times New Roman" w:cs="Times New Roman"/>
          <w:szCs w:val="20"/>
        </w:rPr>
      </w:pPr>
    </w:p>
    <w:p w:rsidR="00ED65EB" w:rsidRDefault="00ED65EB" w:rsidP="0057560F">
      <w:pPr>
        <w:pStyle w:val="a3"/>
        <w:spacing w:line="288" w:lineRule="auto"/>
        <w:rPr>
          <w:rFonts w:ascii="Century Gothic" w:hAnsi="Century Gothic"/>
          <w:sz w:val="20"/>
        </w:rPr>
      </w:pPr>
      <w:r w:rsidRPr="00E9595D">
        <w:rPr>
          <w:rFonts w:ascii="Century Gothic" w:hAnsi="Century Gothic"/>
          <w:b/>
          <w:shadow/>
          <w:sz w:val="48"/>
          <w:szCs w:val="48"/>
        </w:rPr>
        <w:t>М</w:t>
      </w:r>
      <w:r>
        <w:rPr>
          <w:rFonts w:ascii="Century Gothic" w:hAnsi="Century Gothic"/>
          <w:sz w:val="20"/>
        </w:rPr>
        <w:t xml:space="preserve">ногоэтажные промышленные здания служат для размещения различных производств: цехов лёгкого машиностроения, приборостроения, химической, электро- и радиотехнической промышленности, а также складов, холодильников, гаражей, предприятий железнодорожного транспорта и прочих объектов. Для всех названных производств характерны сравнительно небольшие </w:t>
      </w:r>
      <w:r w:rsidR="008C5AC5">
        <w:rPr>
          <w:rFonts w:ascii="Century Gothic" w:hAnsi="Century Gothic"/>
          <w:sz w:val="20"/>
        </w:rPr>
        <w:t>технологические</w:t>
      </w:r>
      <w:r>
        <w:rPr>
          <w:rFonts w:ascii="Century Gothic" w:hAnsi="Century Gothic"/>
          <w:sz w:val="20"/>
        </w:rPr>
        <w:t xml:space="preserve"> нагрузки на конструкции здания.</w:t>
      </w:r>
    </w:p>
    <w:p w:rsidR="00ED65EB" w:rsidRDefault="00ED65EB" w:rsidP="0057560F">
      <w:pPr>
        <w:pStyle w:val="a3"/>
        <w:spacing w:line="288" w:lineRule="auto"/>
        <w:rPr>
          <w:rFonts w:ascii="Century Gothic" w:hAnsi="Century Gothic"/>
          <w:sz w:val="20"/>
        </w:rPr>
      </w:pPr>
      <w:r>
        <w:rPr>
          <w:rFonts w:ascii="Century Gothic" w:hAnsi="Century Gothic"/>
          <w:sz w:val="20"/>
        </w:rPr>
        <w:t xml:space="preserve">Многоэтажные </w:t>
      </w:r>
      <w:r w:rsidR="008C5AC5">
        <w:rPr>
          <w:rFonts w:ascii="Century Gothic" w:hAnsi="Century Gothic"/>
          <w:sz w:val="20"/>
        </w:rPr>
        <w:t>промышленные</w:t>
      </w:r>
      <w:r>
        <w:rPr>
          <w:rFonts w:ascii="Century Gothic" w:hAnsi="Century Gothic"/>
          <w:sz w:val="20"/>
        </w:rPr>
        <w:t xml:space="preserve"> здания целесообразно строить, когда </w:t>
      </w:r>
      <w:r w:rsidR="008C5AC5">
        <w:rPr>
          <w:rFonts w:ascii="Century Gothic" w:hAnsi="Century Gothic"/>
          <w:sz w:val="20"/>
        </w:rPr>
        <w:t>производственный</w:t>
      </w:r>
      <w:r>
        <w:rPr>
          <w:rFonts w:ascii="Century Gothic" w:hAnsi="Century Gothic"/>
          <w:sz w:val="20"/>
        </w:rPr>
        <w:t xml:space="preserve"> процесс организован по вертикальной схеме</w:t>
      </w:r>
      <w:r w:rsidR="008C5AC5">
        <w:rPr>
          <w:rFonts w:ascii="Century Gothic" w:hAnsi="Century Gothic"/>
          <w:sz w:val="20"/>
        </w:rPr>
        <w:t xml:space="preserve"> и когда производство не относится к категории взрыво- и пожароопасных</w:t>
      </w:r>
      <w:r>
        <w:rPr>
          <w:rFonts w:ascii="Century Gothic" w:hAnsi="Century Gothic"/>
          <w:sz w:val="20"/>
        </w:rPr>
        <w:t>.</w:t>
      </w:r>
    </w:p>
    <w:p w:rsidR="00ED65EB" w:rsidRDefault="00ED65EB" w:rsidP="0057560F">
      <w:pPr>
        <w:pStyle w:val="a3"/>
        <w:spacing w:line="288" w:lineRule="auto"/>
        <w:rPr>
          <w:rFonts w:ascii="Century Gothic" w:hAnsi="Century Gothic"/>
          <w:sz w:val="20"/>
        </w:rPr>
      </w:pPr>
      <w:r>
        <w:rPr>
          <w:rFonts w:ascii="Century Gothic" w:hAnsi="Century Gothic"/>
          <w:sz w:val="20"/>
        </w:rPr>
        <w:t>Чаще всего многоэтажные производственные здания выполняют из железобетона, так как в настоящее время он является одним из основных материалов капитального строительства.</w:t>
      </w:r>
    </w:p>
    <w:p w:rsidR="00ED65EB" w:rsidRDefault="00ED65EB" w:rsidP="0057560F">
      <w:pPr>
        <w:pStyle w:val="a3"/>
        <w:spacing w:line="288" w:lineRule="auto"/>
        <w:rPr>
          <w:rFonts w:ascii="Century Gothic" w:hAnsi="Century Gothic"/>
          <w:sz w:val="20"/>
        </w:rPr>
      </w:pPr>
      <w:r>
        <w:rPr>
          <w:rFonts w:ascii="Century Gothic" w:hAnsi="Century Gothic"/>
          <w:sz w:val="20"/>
        </w:rPr>
        <w:t>Основу многоэтажного производственного здания образует железобетонный каркас, состоящий из колонн, ригелей, плит перекрытия и элементов ж</w:t>
      </w:r>
      <w:r w:rsidR="00E9595D">
        <w:rPr>
          <w:rFonts w:ascii="Century Gothic" w:hAnsi="Century Gothic"/>
          <w:sz w:val="20"/>
        </w:rPr>
        <w:t>ё</w:t>
      </w:r>
      <w:r>
        <w:rPr>
          <w:rFonts w:ascii="Century Gothic" w:hAnsi="Century Gothic"/>
          <w:sz w:val="20"/>
        </w:rPr>
        <w:t xml:space="preserve">сткости. </w:t>
      </w:r>
      <w:r w:rsidR="003B28EE">
        <w:rPr>
          <w:rFonts w:ascii="Century Gothic" w:hAnsi="Century Gothic"/>
          <w:sz w:val="20"/>
        </w:rPr>
        <w:t>В</w:t>
      </w:r>
      <w:r>
        <w:rPr>
          <w:rFonts w:ascii="Century Gothic" w:hAnsi="Century Gothic"/>
          <w:sz w:val="20"/>
        </w:rPr>
        <w:t xml:space="preserve"> здания</w:t>
      </w:r>
      <w:r w:rsidR="003B28EE">
        <w:rPr>
          <w:rFonts w:ascii="Century Gothic" w:hAnsi="Century Gothic"/>
          <w:sz w:val="20"/>
        </w:rPr>
        <w:t xml:space="preserve">х </w:t>
      </w:r>
      <w:r>
        <w:rPr>
          <w:rFonts w:ascii="Century Gothic" w:hAnsi="Century Gothic"/>
          <w:sz w:val="20"/>
        </w:rPr>
        <w:t>с непол</w:t>
      </w:r>
      <w:r w:rsidR="003B28EE">
        <w:rPr>
          <w:rFonts w:ascii="Century Gothic" w:hAnsi="Century Gothic"/>
          <w:sz w:val="20"/>
        </w:rPr>
        <w:t xml:space="preserve">ным каркасом </w:t>
      </w:r>
      <w:r>
        <w:rPr>
          <w:rFonts w:ascii="Century Gothic" w:hAnsi="Century Gothic"/>
          <w:sz w:val="20"/>
        </w:rPr>
        <w:t xml:space="preserve">колонны располагаются только внутри, а наружные стены выполняют </w:t>
      </w:r>
      <w:r w:rsidR="00E9595D">
        <w:rPr>
          <w:rFonts w:ascii="Century Gothic" w:hAnsi="Century Gothic"/>
          <w:sz w:val="20"/>
        </w:rPr>
        <w:t>функции</w:t>
      </w:r>
      <w:r>
        <w:rPr>
          <w:rFonts w:ascii="Century Gothic" w:hAnsi="Century Gothic"/>
          <w:sz w:val="20"/>
        </w:rPr>
        <w:t xml:space="preserve"> несущих и ограждающих конструкций.</w:t>
      </w:r>
    </w:p>
    <w:p w:rsidR="00ED65EB" w:rsidRDefault="003B28EE" w:rsidP="0057560F">
      <w:pPr>
        <w:pStyle w:val="a3"/>
        <w:spacing w:line="288" w:lineRule="auto"/>
        <w:rPr>
          <w:rFonts w:ascii="Century Gothic" w:hAnsi="Century Gothic"/>
          <w:sz w:val="20"/>
        </w:rPr>
      </w:pPr>
      <w:r>
        <w:rPr>
          <w:rFonts w:ascii="Century Gothic" w:hAnsi="Century Gothic"/>
          <w:sz w:val="20"/>
        </w:rPr>
        <w:t>В настоящее время железобетонное строительство осуществляется в основном в монолитном исполнении. С</w:t>
      </w:r>
      <w:r w:rsidR="00ED65EB">
        <w:rPr>
          <w:rFonts w:ascii="Century Gothic" w:hAnsi="Century Gothic"/>
          <w:sz w:val="20"/>
        </w:rPr>
        <w:t>борные железобетонные конструкции, возведение которых на строительной площадке осуществл</w:t>
      </w:r>
      <w:r>
        <w:rPr>
          <w:rFonts w:ascii="Century Gothic" w:hAnsi="Century Gothic"/>
          <w:sz w:val="20"/>
        </w:rPr>
        <w:t>ено</w:t>
      </w:r>
      <w:r w:rsidR="00ED65EB">
        <w:rPr>
          <w:rFonts w:ascii="Century Gothic" w:hAnsi="Century Gothic"/>
          <w:sz w:val="20"/>
        </w:rPr>
        <w:t xml:space="preserve"> из заранее заготовленных элементов</w:t>
      </w:r>
      <w:r>
        <w:rPr>
          <w:rFonts w:ascii="Century Gothic" w:hAnsi="Century Gothic"/>
          <w:sz w:val="20"/>
        </w:rPr>
        <w:t>, получили распространение в основном в эксплуатируемом фонде</w:t>
      </w:r>
      <w:r w:rsidR="00ED65EB">
        <w:rPr>
          <w:rFonts w:ascii="Century Gothic" w:hAnsi="Century Gothic"/>
          <w:sz w:val="20"/>
        </w:rPr>
        <w:t xml:space="preserve">. </w:t>
      </w:r>
      <w:r>
        <w:rPr>
          <w:rFonts w:ascii="Century Gothic" w:hAnsi="Century Gothic"/>
          <w:sz w:val="20"/>
        </w:rPr>
        <w:t>Вместе с тем, методы расчёта этих конструкций</w:t>
      </w:r>
      <w:r w:rsidR="008C5AC5">
        <w:rPr>
          <w:rFonts w:ascii="Century Gothic" w:hAnsi="Century Gothic"/>
          <w:sz w:val="20"/>
        </w:rPr>
        <w:t>, в отличие от монолитных, достаточно</w:t>
      </w:r>
      <w:r>
        <w:rPr>
          <w:rFonts w:ascii="Century Gothic" w:hAnsi="Century Gothic"/>
          <w:sz w:val="20"/>
        </w:rPr>
        <w:t xml:space="preserve"> полно разработаны</w:t>
      </w:r>
      <w:r w:rsidR="008C5AC5">
        <w:rPr>
          <w:rFonts w:ascii="Century Gothic" w:hAnsi="Century Gothic"/>
          <w:sz w:val="20"/>
        </w:rPr>
        <w:t xml:space="preserve"> и просты для понимания</w:t>
      </w:r>
      <w:r>
        <w:rPr>
          <w:rFonts w:ascii="Century Gothic" w:hAnsi="Century Gothic"/>
          <w:sz w:val="20"/>
        </w:rPr>
        <w:t>.</w:t>
      </w:r>
    </w:p>
    <w:p w:rsidR="00ED65EB" w:rsidRDefault="00ED65EB" w:rsidP="0057560F">
      <w:pPr>
        <w:pStyle w:val="a3"/>
        <w:spacing w:line="288" w:lineRule="auto"/>
        <w:rPr>
          <w:rFonts w:ascii="Century Gothic" w:hAnsi="Century Gothic"/>
          <w:sz w:val="20"/>
        </w:rPr>
      </w:pPr>
      <w:r>
        <w:rPr>
          <w:rFonts w:ascii="Century Gothic" w:hAnsi="Century Gothic"/>
          <w:sz w:val="20"/>
        </w:rPr>
        <w:t xml:space="preserve">В данной работе выполняется проектирование основных несущих конструкций сборного железобетонного каркаса многоэтажного производственного здания. Целью проектирования является разработка технологичных конструктивных решений, обеспечивающих несложное, быстрое и экономичное изготовление, транспортирование и монтаж конструкций, которые будут надёжны и безопасны в эксплуатации. </w:t>
      </w:r>
    </w:p>
    <w:p w:rsidR="00ED65EB" w:rsidRDefault="00ED65EB" w:rsidP="0057560F">
      <w:pPr>
        <w:pStyle w:val="a3"/>
        <w:spacing w:line="288" w:lineRule="auto"/>
        <w:rPr>
          <w:rFonts w:ascii="Garamond" w:hAnsi="Garamond"/>
          <w:sz w:val="20"/>
        </w:rPr>
      </w:pPr>
      <w:r>
        <w:rPr>
          <w:rFonts w:ascii="Century Gothic" w:hAnsi="Century Gothic"/>
          <w:sz w:val="20"/>
        </w:rPr>
        <w:t xml:space="preserve">Проектирование </w:t>
      </w:r>
      <w:r w:rsidR="00E9595D">
        <w:rPr>
          <w:rFonts w:ascii="Century Gothic" w:hAnsi="Century Gothic"/>
          <w:sz w:val="20"/>
        </w:rPr>
        <w:t>осуществляется</w:t>
      </w:r>
      <w:r>
        <w:rPr>
          <w:rFonts w:ascii="Century Gothic" w:hAnsi="Century Gothic"/>
          <w:sz w:val="20"/>
        </w:rPr>
        <w:t xml:space="preserve"> в соответствии с действующими</w:t>
      </w:r>
      <w:r w:rsidR="00E9595D">
        <w:rPr>
          <w:rFonts w:ascii="Century Gothic" w:hAnsi="Century Gothic"/>
          <w:sz w:val="20"/>
        </w:rPr>
        <w:t xml:space="preserve"> нормативно-правовыми актами Российской Федерации (</w:t>
      </w:r>
      <w:r w:rsidR="008C5AC5">
        <w:rPr>
          <w:rFonts w:ascii="Century Gothic" w:hAnsi="Century Gothic"/>
          <w:sz w:val="20"/>
        </w:rPr>
        <w:t xml:space="preserve">Федеральными </w:t>
      </w:r>
      <w:r w:rsidR="00E9595D">
        <w:rPr>
          <w:rFonts w:ascii="Century Gothic" w:hAnsi="Century Gothic"/>
          <w:sz w:val="20"/>
        </w:rPr>
        <w:t>Техническими регламентами) и</w:t>
      </w:r>
      <w:r>
        <w:rPr>
          <w:rFonts w:ascii="Century Gothic" w:hAnsi="Century Gothic"/>
          <w:sz w:val="20"/>
        </w:rPr>
        <w:t xml:space="preserve"> нормативными документами (СНиП, ГОСТ</w:t>
      </w:r>
      <w:r w:rsidR="008C5AC5">
        <w:rPr>
          <w:rFonts w:ascii="Century Gothic" w:hAnsi="Century Gothic"/>
          <w:sz w:val="20"/>
        </w:rPr>
        <w:t>, СП – Сводами правил, СТО – Стандартами организаций</w:t>
      </w:r>
      <w:r>
        <w:rPr>
          <w:rFonts w:ascii="Century Gothic" w:hAnsi="Century Gothic"/>
          <w:sz w:val="20"/>
        </w:rPr>
        <w:t>), составляющими техническую и юридическую основу проектных работ и обеспечивающими необходимую надёжность и экономичность объектов</w:t>
      </w:r>
      <w:r w:rsidR="008C5AC5">
        <w:rPr>
          <w:rFonts w:ascii="Century Gothic" w:hAnsi="Century Gothic"/>
          <w:sz w:val="20"/>
        </w:rPr>
        <w:t xml:space="preserve"> недвижимости</w:t>
      </w:r>
      <w:r>
        <w:rPr>
          <w:rFonts w:ascii="Century Gothic" w:hAnsi="Century Gothic"/>
          <w:sz w:val="20"/>
        </w:rPr>
        <w:t>.</w:t>
      </w:r>
    </w:p>
    <w:p w:rsidR="00ED65EB" w:rsidRDefault="00ED65EB">
      <w:pPr>
        <w:pStyle w:val="1"/>
        <w:numPr>
          <w:ilvl w:val="0"/>
          <w:numId w:val="7"/>
        </w:numPr>
        <w:ind w:hanging="720"/>
      </w:pPr>
      <w:r>
        <w:br w:type="page"/>
      </w:r>
      <w:bookmarkStart w:id="4" w:name="_Toc96017146"/>
      <w:r>
        <w:t>Компоновка конструктивной схемы каркаса здания</w:t>
      </w:r>
      <w:bookmarkEnd w:id="4"/>
    </w:p>
    <w:p w:rsidR="00ED65EB" w:rsidRDefault="00ED65EB">
      <w:pPr>
        <w:pStyle w:val="2"/>
      </w:pPr>
      <w:bookmarkStart w:id="5" w:name="_Toc96017147"/>
      <w:r>
        <w:t>Объёмно-планировочные параметры здания</w:t>
      </w:r>
      <w:bookmarkEnd w:id="5"/>
    </w:p>
    <w:p w:rsidR="00ED65EB" w:rsidRPr="00E9595D" w:rsidRDefault="00ED65EB">
      <w:pPr>
        <w:pStyle w:val="a9"/>
        <w:rPr>
          <w:rFonts w:ascii="Century Gothic" w:hAnsi="Century Gothic"/>
          <w:i w:val="0"/>
          <w:sz w:val="20"/>
        </w:rPr>
      </w:pPr>
      <w:r w:rsidRPr="00E9595D">
        <w:rPr>
          <w:rFonts w:ascii="Century Gothic" w:hAnsi="Century Gothic"/>
          <w:i w:val="0"/>
          <w:sz w:val="20"/>
        </w:rPr>
        <w:t>Таблица 1.1</w:t>
      </w:r>
    </w:p>
    <w:tbl>
      <w:tblPr>
        <w:tblW w:w="49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062"/>
        <w:gridCol w:w="850"/>
        <w:gridCol w:w="1560"/>
        <w:gridCol w:w="992"/>
      </w:tblGrid>
      <w:tr w:rsidR="00ED65EB">
        <w:tc>
          <w:tcPr>
            <w:tcW w:w="3203" w:type="pct"/>
          </w:tcPr>
          <w:p w:rsidR="00ED65EB" w:rsidRDefault="00ED65EB">
            <w:pPr>
              <w:jc w:val="both"/>
              <w:rPr>
                <w:sz w:val="24"/>
              </w:rPr>
            </w:pPr>
            <w:r>
              <w:rPr>
                <w:sz w:val="24"/>
              </w:rPr>
              <w:t>Расстояние между продольными разбивочными осями</w:t>
            </w:r>
          </w:p>
        </w:tc>
        <w:tc>
          <w:tcPr>
            <w:tcW w:w="449" w:type="pct"/>
          </w:tcPr>
          <w:p w:rsidR="00ED65EB" w:rsidRDefault="00ED65EB">
            <w:pPr>
              <w:jc w:val="center"/>
              <w:rPr>
                <w:i/>
                <w:iCs/>
                <w:sz w:val="24"/>
              </w:rPr>
            </w:pPr>
            <w:r>
              <w:rPr>
                <w:i/>
                <w:iCs/>
                <w:sz w:val="24"/>
                <w:lang w:val="en-US"/>
              </w:rPr>
              <w:t>L</w:t>
            </w:r>
          </w:p>
        </w:tc>
        <w:tc>
          <w:tcPr>
            <w:tcW w:w="824" w:type="pct"/>
            <w:shd w:val="clear" w:color="auto" w:fill="E6E6E6"/>
          </w:tcPr>
          <w:p w:rsidR="00ED65EB" w:rsidRPr="006313B8" w:rsidRDefault="00ED65EB">
            <w:pPr>
              <w:jc w:val="center"/>
              <w:rPr>
                <w:b/>
                <w:sz w:val="24"/>
              </w:rPr>
            </w:pPr>
            <w:r w:rsidRPr="006313B8">
              <w:rPr>
                <w:b/>
                <w:sz w:val="24"/>
              </w:rPr>
              <w:t>по заданию</w:t>
            </w:r>
          </w:p>
        </w:tc>
        <w:tc>
          <w:tcPr>
            <w:tcW w:w="524" w:type="pct"/>
          </w:tcPr>
          <w:p w:rsidR="00ED65EB" w:rsidRDefault="00DD7878">
            <w:pPr>
              <w:jc w:val="center"/>
              <w:rPr>
                <w:sz w:val="24"/>
              </w:rPr>
            </w:pPr>
            <w:r>
              <w:rPr>
                <w:sz w:val="24"/>
              </w:rPr>
              <w:t>8,4</w:t>
            </w:r>
            <w:r w:rsidR="00ED65EB">
              <w:rPr>
                <w:sz w:val="24"/>
              </w:rPr>
              <w:t xml:space="preserve"> </w:t>
            </w:r>
            <w:r w:rsidR="00ED65EB">
              <w:rPr>
                <w:i/>
                <w:iCs/>
                <w:sz w:val="24"/>
              </w:rPr>
              <w:t>м</w:t>
            </w:r>
          </w:p>
        </w:tc>
      </w:tr>
      <w:tr w:rsidR="00ED65EB">
        <w:tc>
          <w:tcPr>
            <w:tcW w:w="3203" w:type="pct"/>
          </w:tcPr>
          <w:p w:rsidR="00ED65EB" w:rsidRDefault="00ED65EB">
            <w:pPr>
              <w:jc w:val="both"/>
              <w:rPr>
                <w:sz w:val="24"/>
              </w:rPr>
            </w:pPr>
            <w:r>
              <w:rPr>
                <w:sz w:val="24"/>
              </w:rPr>
              <w:t>Количество пролётов поперек здания</w:t>
            </w:r>
          </w:p>
        </w:tc>
        <w:tc>
          <w:tcPr>
            <w:tcW w:w="449" w:type="pct"/>
          </w:tcPr>
          <w:p w:rsidR="00ED65EB" w:rsidRDefault="00ED65EB">
            <w:pPr>
              <w:jc w:val="center"/>
              <w:rPr>
                <w:i/>
                <w:iCs/>
                <w:sz w:val="24"/>
              </w:rPr>
            </w:pPr>
            <w:r>
              <w:rPr>
                <w:i/>
                <w:iCs/>
                <w:sz w:val="24"/>
                <w:lang w:val="en-US"/>
              </w:rPr>
              <w:t>n</w:t>
            </w:r>
          </w:p>
        </w:tc>
        <w:tc>
          <w:tcPr>
            <w:tcW w:w="824" w:type="pct"/>
            <w:shd w:val="clear" w:color="auto" w:fill="E6E6E6"/>
          </w:tcPr>
          <w:p w:rsidR="00ED65EB" w:rsidRDefault="00ED65EB">
            <w:pPr>
              <w:jc w:val="center"/>
              <w:rPr>
                <w:sz w:val="24"/>
              </w:rPr>
            </w:pPr>
            <w:r>
              <w:rPr>
                <w:sz w:val="24"/>
              </w:rPr>
              <w:t>по заданию</w:t>
            </w:r>
          </w:p>
        </w:tc>
        <w:tc>
          <w:tcPr>
            <w:tcW w:w="524" w:type="pct"/>
          </w:tcPr>
          <w:p w:rsidR="00ED65EB" w:rsidRDefault="00ED65EB">
            <w:pPr>
              <w:jc w:val="center"/>
              <w:rPr>
                <w:sz w:val="24"/>
              </w:rPr>
            </w:pPr>
            <w:r>
              <w:rPr>
                <w:sz w:val="24"/>
              </w:rPr>
              <w:t>4</w:t>
            </w:r>
          </w:p>
        </w:tc>
      </w:tr>
      <w:tr w:rsidR="00ED65EB">
        <w:tc>
          <w:tcPr>
            <w:tcW w:w="3203" w:type="pct"/>
          </w:tcPr>
          <w:p w:rsidR="00ED65EB" w:rsidRDefault="00ED65EB">
            <w:pPr>
              <w:jc w:val="both"/>
              <w:rPr>
                <w:sz w:val="24"/>
              </w:rPr>
            </w:pPr>
            <w:r>
              <w:rPr>
                <w:sz w:val="24"/>
              </w:rPr>
              <w:t>Ширина здания (в осях)</w:t>
            </w:r>
          </w:p>
        </w:tc>
        <w:tc>
          <w:tcPr>
            <w:tcW w:w="449" w:type="pct"/>
          </w:tcPr>
          <w:p w:rsidR="00ED65EB" w:rsidRDefault="00ED65EB">
            <w:pPr>
              <w:jc w:val="center"/>
              <w:rPr>
                <w:i/>
                <w:iCs/>
                <w:sz w:val="24"/>
                <w:lang w:val="en-US"/>
              </w:rPr>
            </w:pPr>
            <w:r>
              <w:rPr>
                <w:i/>
                <w:iCs/>
                <w:sz w:val="24"/>
                <w:lang w:val="en-US"/>
              </w:rPr>
              <w:t>L</w:t>
            </w:r>
            <w:r>
              <w:rPr>
                <w:sz w:val="24"/>
                <w:vertAlign w:val="subscript"/>
                <w:lang w:val="en-US"/>
              </w:rPr>
              <w:t>0</w:t>
            </w:r>
          </w:p>
        </w:tc>
        <w:tc>
          <w:tcPr>
            <w:tcW w:w="824" w:type="pct"/>
            <w:shd w:val="clear" w:color="auto" w:fill="E6E6E6"/>
          </w:tcPr>
          <w:p w:rsidR="00ED65EB" w:rsidRDefault="00ED65EB">
            <w:pPr>
              <w:jc w:val="center"/>
              <w:rPr>
                <w:i/>
                <w:iCs/>
                <w:sz w:val="24"/>
                <w:lang w:val="en-US"/>
              </w:rPr>
            </w:pPr>
            <w:r>
              <w:rPr>
                <w:i/>
                <w:iCs/>
                <w:sz w:val="24"/>
                <w:lang w:val="en-US"/>
              </w:rPr>
              <w:t>L·n</w:t>
            </w:r>
          </w:p>
        </w:tc>
        <w:tc>
          <w:tcPr>
            <w:tcW w:w="524" w:type="pct"/>
          </w:tcPr>
          <w:p w:rsidR="00ED65EB" w:rsidRDefault="00DD7878">
            <w:pPr>
              <w:jc w:val="center"/>
              <w:rPr>
                <w:sz w:val="24"/>
              </w:rPr>
            </w:pPr>
            <w:r>
              <w:rPr>
                <w:sz w:val="24"/>
              </w:rPr>
              <w:t>33,6</w:t>
            </w:r>
            <w:r w:rsidR="00ED65EB">
              <w:rPr>
                <w:sz w:val="24"/>
              </w:rPr>
              <w:t xml:space="preserve"> </w:t>
            </w:r>
            <w:r w:rsidR="00ED65EB">
              <w:rPr>
                <w:i/>
                <w:iCs/>
                <w:sz w:val="24"/>
              </w:rPr>
              <w:t>м</w:t>
            </w:r>
          </w:p>
        </w:tc>
      </w:tr>
      <w:tr w:rsidR="00ED65EB">
        <w:tc>
          <w:tcPr>
            <w:tcW w:w="3203" w:type="pct"/>
          </w:tcPr>
          <w:p w:rsidR="00ED65EB" w:rsidRDefault="00ED65EB">
            <w:pPr>
              <w:jc w:val="both"/>
              <w:rPr>
                <w:sz w:val="24"/>
              </w:rPr>
            </w:pPr>
            <w:r>
              <w:rPr>
                <w:sz w:val="24"/>
              </w:rPr>
              <w:t>Расстояние между поперечными разбивочными осями</w:t>
            </w:r>
          </w:p>
        </w:tc>
        <w:tc>
          <w:tcPr>
            <w:tcW w:w="449" w:type="pct"/>
          </w:tcPr>
          <w:p w:rsidR="00ED65EB" w:rsidRDefault="00ED65EB">
            <w:pPr>
              <w:jc w:val="center"/>
              <w:rPr>
                <w:i/>
                <w:iCs/>
                <w:sz w:val="24"/>
              </w:rPr>
            </w:pPr>
            <w:r>
              <w:rPr>
                <w:i/>
                <w:iCs/>
                <w:sz w:val="24"/>
                <w:lang w:val="en-US"/>
              </w:rPr>
              <w:t>l</w:t>
            </w:r>
          </w:p>
        </w:tc>
        <w:tc>
          <w:tcPr>
            <w:tcW w:w="824" w:type="pct"/>
            <w:shd w:val="clear" w:color="auto" w:fill="E6E6E6"/>
          </w:tcPr>
          <w:p w:rsidR="00ED65EB" w:rsidRPr="006313B8" w:rsidRDefault="00ED65EB">
            <w:pPr>
              <w:jc w:val="center"/>
              <w:rPr>
                <w:b/>
                <w:sz w:val="24"/>
              </w:rPr>
            </w:pPr>
            <w:r w:rsidRPr="006313B8">
              <w:rPr>
                <w:b/>
                <w:sz w:val="24"/>
              </w:rPr>
              <w:t>по заданию</w:t>
            </w:r>
          </w:p>
        </w:tc>
        <w:tc>
          <w:tcPr>
            <w:tcW w:w="524" w:type="pct"/>
          </w:tcPr>
          <w:p w:rsidR="00ED65EB" w:rsidRDefault="00DD7878">
            <w:pPr>
              <w:jc w:val="center"/>
              <w:rPr>
                <w:sz w:val="24"/>
              </w:rPr>
            </w:pPr>
            <w:r>
              <w:rPr>
                <w:sz w:val="24"/>
              </w:rPr>
              <w:t>8,4</w:t>
            </w:r>
            <w:r w:rsidR="00ED65EB">
              <w:rPr>
                <w:sz w:val="24"/>
              </w:rPr>
              <w:t xml:space="preserve"> </w:t>
            </w:r>
            <w:r w:rsidR="00ED65EB">
              <w:rPr>
                <w:i/>
                <w:iCs/>
                <w:sz w:val="24"/>
              </w:rPr>
              <w:t>м</w:t>
            </w:r>
          </w:p>
        </w:tc>
      </w:tr>
      <w:tr w:rsidR="00ED65EB">
        <w:tc>
          <w:tcPr>
            <w:tcW w:w="3203" w:type="pct"/>
          </w:tcPr>
          <w:p w:rsidR="00ED65EB" w:rsidRDefault="00ED65EB">
            <w:pPr>
              <w:jc w:val="both"/>
              <w:rPr>
                <w:sz w:val="24"/>
              </w:rPr>
            </w:pPr>
            <w:r>
              <w:rPr>
                <w:sz w:val="24"/>
              </w:rPr>
              <w:t>Количество пролетов вдоль здания</w:t>
            </w:r>
          </w:p>
        </w:tc>
        <w:tc>
          <w:tcPr>
            <w:tcW w:w="449" w:type="pct"/>
          </w:tcPr>
          <w:p w:rsidR="00ED65EB" w:rsidRDefault="00ED65EB">
            <w:pPr>
              <w:jc w:val="center"/>
              <w:rPr>
                <w:i/>
                <w:iCs/>
                <w:sz w:val="24"/>
              </w:rPr>
            </w:pPr>
            <w:r>
              <w:rPr>
                <w:i/>
                <w:iCs/>
                <w:sz w:val="24"/>
                <w:lang w:val="en-US"/>
              </w:rPr>
              <w:t>m</w:t>
            </w:r>
          </w:p>
        </w:tc>
        <w:tc>
          <w:tcPr>
            <w:tcW w:w="824" w:type="pct"/>
            <w:shd w:val="clear" w:color="auto" w:fill="E6E6E6"/>
          </w:tcPr>
          <w:p w:rsidR="00ED65EB" w:rsidRDefault="00ED65EB">
            <w:pPr>
              <w:jc w:val="center"/>
              <w:rPr>
                <w:sz w:val="24"/>
              </w:rPr>
            </w:pPr>
            <w:r>
              <w:rPr>
                <w:sz w:val="24"/>
              </w:rPr>
              <w:t>по заданию</w:t>
            </w:r>
          </w:p>
        </w:tc>
        <w:tc>
          <w:tcPr>
            <w:tcW w:w="524" w:type="pct"/>
          </w:tcPr>
          <w:p w:rsidR="00ED65EB" w:rsidRDefault="00ED65EB">
            <w:pPr>
              <w:jc w:val="center"/>
              <w:rPr>
                <w:sz w:val="24"/>
              </w:rPr>
            </w:pPr>
            <w:r>
              <w:rPr>
                <w:sz w:val="24"/>
              </w:rPr>
              <w:t>13</w:t>
            </w:r>
          </w:p>
        </w:tc>
      </w:tr>
      <w:tr w:rsidR="00ED65EB">
        <w:tc>
          <w:tcPr>
            <w:tcW w:w="3203" w:type="pct"/>
          </w:tcPr>
          <w:p w:rsidR="00ED65EB" w:rsidRDefault="00ED65EB">
            <w:pPr>
              <w:jc w:val="both"/>
              <w:rPr>
                <w:sz w:val="24"/>
              </w:rPr>
            </w:pPr>
            <w:r>
              <w:rPr>
                <w:sz w:val="24"/>
              </w:rPr>
              <w:t>Длина здания (в осях)</w:t>
            </w:r>
          </w:p>
        </w:tc>
        <w:tc>
          <w:tcPr>
            <w:tcW w:w="449" w:type="pct"/>
          </w:tcPr>
          <w:p w:rsidR="00ED65EB" w:rsidRDefault="00ED65EB">
            <w:pPr>
              <w:jc w:val="center"/>
              <w:rPr>
                <w:i/>
                <w:iCs/>
                <w:sz w:val="24"/>
              </w:rPr>
            </w:pPr>
            <w:r>
              <w:rPr>
                <w:i/>
                <w:iCs/>
                <w:sz w:val="24"/>
                <w:lang w:val="en-US"/>
              </w:rPr>
              <w:t>l</w:t>
            </w:r>
            <w:r>
              <w:rPr>
                <w:sz w:val="24"/>
                <w:vertAlign w:val="subscript"/>
              </w:rPr>
              <w:t>0</w:t>
            </w:r>
          </w:p>
        </w:tc>
        <w:tc>
          <w:tcPr>
            <w:tcW w:w="824" w:type="pct"/>
            <w:shd w:val="clear" w:color="auto" w:fill="E6E6E6"/>
          </w:tcPr>
          <w:p w:rsidR="00ED65EB" w:rsidRDefault="00ED65EB">
            <w:pPr>
              <w:jc w:val="center"/>
              <w:rPr>
                <w:i/>
                <w:iCs/>
                <w:sz w:val="24"/>
              </w:rPr>
            </w:pPr>
            <w:r>
              <w:rPr>
                <w:i/>
                <w:iCs/>
                <w:sz w:val="24"/>
                <w:lang w:val="en-US"/>
              </w:rPr>
              <w:t>l</w:t>
            </w:r>
            <w:r>
              <w:rPr>
                <w:i/>
                <w:iCs/>
                <w:sz w:val="24"/>
              </w:rPr>
              <w:t>·</w:t>
            </w:r>
            <w:r>
              <w:rPr>
                <w:i/>
                <w:iCs/>
                <w:sz w:val="24"/>
                <w:lang w:val="en-US"/>
              </w:rPr>
              <w:t>m</w:t>
            </w:r>
          </w:p>
        </w:tc>
        <w:tc>
          <w:tcPr>
            <w:tcW w:w="524" w:type="pct"/>
          </w:tcPr>
          <w:p w:rsidR="00ED65EB" w:rsidRDefault="00DD7878">
            <w:pPr>
              <w:jc w:val="center"/>
              <w:rPr>
                <w:sz w:val="24"/>
              </w:rPr>
            </w:pPr>
            <w:r>
              <w:rPr>
                <w:sz w:val="24"/>
              </w:rPr>
              <w:t>109</w:t>
            </w:r>
            <w:r w:rsidR="00ED65EB">
              <w:rPr>
                <w:sz w:val="24"/>
              </w:rPr>
              <w:t>,</w:t>
            </w:r>
            <w:r>
              <w:rPr>
                <w:sz w:val="24"/>
              </w:rPr>
              <w:t>2</w:t>
            </w:r>
            <w:r w:rsidR="00ED65EB">
              <w:rPr>
                <w:sz w:val="24"/>
              </w:rPr>
              <w:t xml:space="preserve"> </w:t>
            </w:r>
            <w:r w:rsidR="00ED65EB">
              <w:rPr>
                <w:i/>
                <w:iCs/>
                <w:sz w:val="24"/>
              </w:rPr>
              <w:t>м</w:t>
            </w:r>
          </w:p>
        </w:tc>
      </w:tr>
      <w:tr w:rsidR="00ED65EB">
        <w:tc>
          <w:tcPr>
            <w:tcW w:w="3203" w:type="pct"/>
          </w:tcPr>
          <w:p w:rsidR="00ED65EB" w:rsidRDefault="00ED65EB">
            <w:pPr>
              <w:jc w:val="both"/>
              <w:rPr>
                <w:sz w:val="24"/>
              </w:rPr>
            </w:pPr>
            <w:r>
              <w:rPr>
                <w:sz w:val="24"/>
              </w:rPr>
              <w:t>Высота этажа</w:t>
            </w:r>
          </w:p>
        </w:tc>
        <w:tc>
          <w:tcPr>
            <w:tcW w:w="449" w:type="pct"/>
          </w:tcPr>
          <w:p w:rsidR="00ED65EB" w:rsidRDefault="00ED65EB">
            <w:pPr>
              <w:jc w:val="center"/>
              <w:rPr>
                <w:i/>
                <w:iCs/>
                <w:sz w:val="24"/>
              </w:rPr>
            </w:pPr>
            <w:r>
              <w:rPr>
                <w:i/>
                <w:iCs/>
                <w:sz w:val="24"/>
                <w:lang w:val="en-US"/>
              </w:rPr>
              <w:t>H</w:t>
            </w:r>
          </w:p>
        </w:tc>
        <w:tc>
          <w:tcPr>
            <w:tcW w:w="824" w:type="pct"/>
            <w:shd w:val="clear" w:color="auto" w:fill="E6E6E6"/>
          </w:tcPr>
          <w:p w:rsidR="00ED65EB" w:rsidRDefault="00ED65EB">
            <w:pPr>
              <w:jc w:val="center"/>
              <w:rPr>
                <w:sz w:val="24"/>
              </w:rPr>
            </w:pPr>
            <w:r>
              <w:rPr>
                <w:sz w:val="24"/>
              </w:rPr>
              <w:t>по заданию</w:t>
            </w:r>
          </w:p>
        </w:tc>
        <w:tc>
          <w:tcPr>
            <w:tcW w:w="524" w:type="pct"/>
          </w:tcPr>
          <w:p w:rsidR="00ED65EB" w:rsidRDefault="00ED65EB">
            <w:pPr>
              <w:jc w:val="center"/>
              <w:rPr>
                <w:sz w:val="24"/>
              </w:rPr>
            </w:pPr>
            <w:smartTag w:uri="urn:schemas-microsoft-com:office:smarttags" w:element="metricconverter">
              <w:smartTagPr>
                <w:attr w:name="ProductID" w:val="4,2 м"/>
              </w:smartTagPr>
              <w:r>
                <w:rPr>
                  <w:sz w:val="24"/>
                </w:rPr>
                <w:t xml:space="preserve">4,2 </w:t>
              </w:r>
              <w:r>
                <w:rPr>
                  <w:i/>
                  <w:iCs/>
                  <w:sz w:val="24"/>
                </w:rPr>
                <w:t>м</w:t>
              </w:r>
            </w:smartTag>
          </w:p>
        </w:tc>
      </w:tr>
      <w:tr w:rsidR="00ED65EB">
        <w:tc>
          <w:tcPr>
            <w:tcW w:w="3203" w:type="pct"/>
          </w:tcPr>
          <w:p w:rsidR="00ED65EB" w:rsidRDefault="00ED65EB">
            <w:pPr>
              <w:jc w:val="both"/>
              <w:rPr>
                <w:sz w:val="24"/>
              </w:rPr>
            </w:pPr>
            <w:r>
              <w:rPr>
                <w:sz w:val="24"/>
              </w:rPr>
              <w:t>Количество этажей</w:t>
            </w:r>
          </w:p>
        </w:tc>
        <w:tc>
          <w:tcPr>
            <w:tcW w:w="449" w:type="pct"/>
          </w:tcPr>
          <w:p w:rsidR="00ED65EB" w:rsidRDefault="00ED65EB">
            <w:pPr>
              <w:jc w:val="center"/>
              <w:rPr>
                <w:i/>
                <w:iCs/>
                <w:sz w:val="24"/>
              </w:rPr>
            </w:pPr>
          </w:p>
        </w:tc>
        <w:tc>
          <w:tcPr>
            <w:tcW w:w="824" w:type="pct"/>
            <w:shd w:val="clear" w:color="auto" w:fill="E6E6E6"/>
          </w:tcPr>
          <w:p w:rsidR="00ED65EB" w:rsidRDefault="00ED65EB">
            <w:pPr>
              <w:jc w:val="center"/>
              <w:rPr>
                <w:sz w:val="24"/>
              </w:rPr>
            </w:pPr>
            <w:r>
              <w:rPr>
                <w:sz w:val="24"/>
              </w:rPr>
              <w:t>по заданию</w:t>
            </w:r>
          </w:p>
        </w:tc>
        <w:tc>
          <w:tcPr>
            <w:tcW w:w="524" w:type="pct"/>
          </w:tcPr>
          <w:p w:rsidR="00ED65EB" w:rsidRDefault="00ED65EB">
            <w:pPr>
              <w:jc w:val="center"/>
              <w:rPr>
                <w:sz w:val="24"/>
              </w:rPr>
            </w:pPr>
            <w:r>
              <w:rPr>
                <w:sz w:val="24"/>
              </w:rPr>
              <w:t>5</w:t>
            </w:r>
          </w:p>
        </w:tc>
      </w:tr>
    </w:tbl>
    <w:p w:rsidR="00ED65EB" w:rsidRDefault="00ED65EB">
      <w:pPr>
        <w:jc w:val="both"/>
        <w:rPr>
          <w:sz w:val="24"/>
        </w:rPr>
      </w:pPr>
    </w:p>
    <w:p w:rsidR="00ED65EB" w:rsidRDefault="00ED65EB">
      <w:pPr>
        <w:pStyle w:val="2"/>
      </w:pPr>
      <w:bookmarkStart w:id="6" w:name="_Toc96017148"/>
      <w:r>
        <w:t>Состав и работа каркаса здания</w:t>
      </w:r>
      <w:bookmarkEnd w:id="6"/>
    </w:p>
    <w:p w:rsidR="00ED65EB" w:rsidRDefault="00ED65EB">
      <w:pPr>
        <w:pStyle w:val="a3"/>
      </w:pPr>
      <w:r>
        <w:t xml:space="preserve">Продольные и поперечные разбивочные оси образуют </w:t>
      </w:r>
      <w:r>
        <w:rPr>
          <w:i/>
          <w:iCs/>
        </w:rPr>
        <w:t>сетку</w:t>
      </w:r>
      <w:r>
        <w:t xml:space="preserve">, в узлах которой устанавливаются колонны. Расстояние между продольными разбивочными осями принято называть </w:t>
      </w:r>
      <w:r>
        <w:rPr>
          <w:i/>
          <w:iCs/>
        </w:rPr>
        <w:t>пролётом здания</w:t>
      </w:r>
      <w:r>
        <w:t xml:space="preserve">, между поперечными – </w:t>
      </w:r>
      <w:r>
        <w:rPr>
          <w:i/>
          <w:iCs/>
        </w:rPr>
        <w:t>шагом колонн</w:t>
      </w:r>
      <w:r>
        <w:t>.</w:t>
      </w:r>
    </w:p>
    <w:p w:rsidR="00ED65EB" w:rsidRDefault="00ED65EB">
      <w:pPr>
        <w:pStyle w:val="a3"/>
      </w:pPr>
      <w:r>
        <w:t xml:space="preserve">Колонны по высоте имеют выступающие части – </w:t>
      </w:r>
      <w:r>
        <w:rPr>
          <w:i/>
          <w:iCs/>
        </w:rPr>
        <w:t>консоли</w:t>
      </w:r>
      <w:r>
        <w:t xml:space="preserve">, на которые устанавливаются балки – </w:t>
      </w:r>
      <w:r>
        <w:rPr>
          <w:i/>
          <w:iCs/>
        </w:rPr>
        <w:t>ригели</w:t>
      </w:r>
      <w:r>
        <w:t xml:space="preserve">. Сверху на ригели укладываются </w:t>
      </w:r>
      <w:r>
        <w:rPr>
          <w:i/>
          <w:iCs/>
        </w:rPr>
        <w:t>панели перекрытия</w:t>
      </w:r>
      <w:r>
        <w:t>.</w:t>
      </w:r>
    </w:p>
    <w:p w:rsidR="00ED65EB" w:rsidRDefault="00ED65EB">
      <w:pPr>
        <w:pStyle w:val="a3"/>
      </w:pPr>
      <w:r>
        <w:t xml:space="preserve">На панели действуют </w:t>
      </w:r>
      <w:r>
        <w:rPr>
          <w:i/>
          <w:iCs/>
        </w:rPr>
        <w:t>вертикальные</w:t>
      </w:r>
      <w:r>
        <w:t xml:space="preserve">  </w:t>
      </w:r>
      <w:r>
        <w:rPr>
          <w:i/>
          <w:iCs/>
        </w:rPr>
        <w:t>нагрузки</w:t>
      </w:r>
      <w:r>
        <w:t xml:space="preserve"> (эксплуатационные), которые передаются затем через ригели на колонны, а с них через фундаменты на грунт основания. </w:t>
      </w:r>
      <w:r>
        <w:rPr>
          <w:i/>
          <w:iCs/>
        </w:rPr>
        <w:t>Горизонтальные нагрузки</w:t>
      </w:r>
      <w:r>
        <w:t xml:space="preserve"> (ветровые) воспринимаются наружными стенами здания, которые выполняются из кирпича. На них передается также и часть вертикальных нагрузок.</w:t>
      </w:r>
    </w:p>
    <w:p w:rsidR="00ED65EB" w:rsidRDefault="00ED65EB">
      <w:pPr>
        <w:pStyle w:val="a3"/>
      </w:pPr>
      <w:r>
        <w:t xml:space="preserve">Конструктивная система здания с использованием колонн и несущих стен носит название </w:t>
      </w:r>
      <w:r>
        <w:rPr>
          <w:i/>
          <w:iCs/>
        </w:rPr>
        <w:t>неполного каркаса</w:t>
      </w:r>
      <w:r>
        <w:t>.</w:t>
      </w:r>
    </w:p>
    <w:p w:rsidR="00ED65EB" w:rsidRDefault="00ED65EB">
      <w:pPr>
        <w:pStyle w:val="2"/>
      </w:pPr>
      <w:bookmarkStart w:id="7" w:name="_Toc96017149"/>
      <w:r>
        <w:t>Температурные швы</w:t>
      </w:r>
      <w:bookmarkEnd w:id="7"/>
    </w:p>
    <w:p w:rsidR="00ED65EB" w:rsidRDefault="00ED65EB">
      <w:pPr>
        <w:spacing w:after="120"/>
        <w:jc w:val="both"/>
        <w:rPr>
          <w:sz w:val="24"/>
        </w:rPr>
      </w:pPr>
      <w:r>
        <w:rPr>
          <w:sz w:val="24"/>
        </w:rPr>
        <w:t xml:space="preserve">Чтобы в элементах каркаса не возникали дополнительные усилия от изменения температуры, здание в необходимых случаях разрезают на отдельные самостоятельные блоки (температурные отсеки) поперечными и продольными </w:t>
      </w:r>
      <w:r>
        <w:rPr>
          <w:i/>
          <w:iCs/>
          <w:sz w:val="24"/>
        </w:rPr>
        <w:t>температурными швами</w:t>
      </w:r>
      <w:r>
        <w:rPr>
          <w:sz w:val="24"/>
        </w:rPr>
        <w:t>.</w:t>
      </w:r>
    </w:p>
    <w:p w:rsidR="00ED65EB" w:rsidRDefault="00ED65EB">
      <w:pPr>
        <w:spacing w:after="120"/>
        <w:jc w:val="both"/>
        <w:rPr>
          <w:sz w:val="24"/>
        </w:rPr>
      </w:pPr>
      <w:r>
        <w:rPr>
          <w:sz w:val="24"/>
        </w:rPr>
        <w:t xml:space="preserve">По требованиям СНиП [2] наибольшая длина температурного отсека составляет </w:t>
      </w:r>
      <w:smartTag w:uri="urn:schemas-microsoft-com:office:smarttags" w:element="metricconverter">
        <w:smartTagPr>
          <w:attr w:name="ProductID" w:val="60 м"/>
        </w:smartTagPr>
        <w:r>
          <w:rPr>
            <w:b/>
            <w:bCs/>
            <w:sz w:val="24"/>
          </w:rPr>
          <w:t>60</w:t>
        </w:r>
        <w:r>
          <w:rPr>
            <w:sz w:val="24"/>
          </w:rPr>
          <w:t xml:space="preserve"> </w:t>
        </w:r>
        <w:r>
          <w:rPr>
            <w:i/>
            <w:iCs/>
            <w:sz w:val="24"/>
          </w:rPr>
          <w:t>м</w:t>
        </w:r>
      </w:smartTag>
      <w:r>
        <w:rPr>
          <w:sz w:val="24"/>
        </w:rPr>
        <w:t>.</w:t>
      </w:r>
    </w:p>
    <w:p w:rsidR="00ED65EB" w:rsidRDefault="00ED65EB" w:rsidP="00280480">
      <w:pPr>
        <w:numPr>
          <w:ilvl w:val="0"/>
          <w:numId w:val="88"/>
        </w:numPr>
        <w:spacing w:after="120"/>
        <w:ind w:hanging="578"/>
        <w:jc w:val="both"/>
        <w:rPr>
          <w:sz w:val="24"/>
        </w:rPr>
      </w:pPr>
      <w:r>
        <w:rPr>
          <w:sz w:val="24"/>
        </w:rPr>
        <w:t xml:space="preserve">Длина здания </w:t>
      </w:r>
      <w:r>
        <w:rPr>
          <w:i/>
          <w:iCs/>
          <w:sz w:val="24"/>
          <w:lang w:val="en-US"/>
        </w:rPr>
        <w:t>l</w:t>
      </w:r>
      <w:r>
        <w:rPr>
          <w:sz w:val="24"/>
          <w:vertAlign w:val="subscript"/>
        </w:rPr>
        <w:t>0</w:t>
      </w:r>
      <w:r>
        <w:rPr>
          <w:i/>
          <w:iCs/>
          <w:sz w:val="24"/>
          <w:vertAlign w:val="subscript"/>
        </w:rPr>
        <w:t xml:space="preserve"> </w:t>
      </w:r>
      <w:r w:rsidR="00DD7878">
        <w:rPr>
          <w:sz w:val="24"/>
        </w:rPr>
        <w:t>= 109,2</w:t>
      </w:r>
      <w:r>
        <w:rPr>
          <w:sz w:val="24"/>
        </w:rPr>
        <w:t xml:space="preserve"> </w:t>
      </w:r>
      <w:r>
        <w:rPr>
          <w:i/>
          <w:iCs/>
          <w:sz w:val="24"/>
        </w:rPr>
        <w:t>м</w:t>
      </w:r>
      <w:r>
        <w:rPr>
          <w:sz w:val="24"/>
        </w:rPr>
        <w:t xml:space="preserve"> &gt; </w:t>
      </w:r>
      <w:smartTag w:uri="urn:schemas-microsoft-com:office:smarttags" w:element="metricconverter">
        <w:smartTagPr>
          <w:attr w:name="ProductID" w:val="60 м"/>
        </w:smartTagPr>
        <w:r>
          <w:rPr>
            <w:sz w:val="24"/>
          </w:rPr>
          <w:t xml:space="preserve">60 </w:t>
        </w:r>
        <w:r>
          <w:rPr>
            <w:i/>
            <w:iCs/>
            <w:sz w:val="24"/>
          </w:rPr>
          <w:t>м</w:t>
        </w:r>
      </w:smartTag>
      <w:r>
        <w:rPr>
          <w:sz w:val="24"/>
        </w:rPr>
        <w:t>, поэтому необходимо устройство поперечного тепературного шва.</w:t>
      </w:r>
      <w:r w:rsidR="00280480">
        <w:rPr>
          <w:sz w:val="24"/>
        </w:rPr>
        <w:t xml:space="preserve"> </w:t>
      </w:r>
      <w:r>
        <w:rPr>
          <w:sz w:val="24"/>
        </w:rPr>
        <w:t>Предусматриваем шов</w:t>
      </w:r>
      <w:r w:rsidR="00280480">
        <w:rPr>
          <w:sz w:val="24"/>
        </w:rPr>
        <w:t xml:space="preserve"> примерно</w:t>
      </w:r>
      <w:r>
        <w:rPr>
          <w:sz w:val="24"/>
        </w:rPr>
        <w:t xml:space="preserve"> в середине длины здания</w:t>
      </w:r>
      <w:r w:rsidR="00280480">
        <w:rPr>
          <w:sz w:val="24"/>
        </w:rPr>
        <w:t>, тогда длина температурных отсеков составит</w:t>
      </w:r>
      <w:r w:rsidR="00D11651">
        <w:rPr>
          <w:sz w:val="24"/>
        </w:rPr>
        <w:t xml:space="preserve">   </w:t>
      </w:r>
      <w:r w:rsidR="00DD7878">
        <w:rPr>
          <w:sz w:val="24"/>
        </w:rPr>
        <w:t xml:space="preserve"> 8,4</w:t>
      </w:r>
      <w:r w:rsidR="00280480">
        <w:rPr>
          <w:sz w:val="24"/>
        </w:rPr>
        <w:t xml:space="preserve"> </w:t>
      </w:r>
      <w:r w:rsidR="00280480">
        <w:rPr>
          <w:sz w:val="24"/>
        </w:rPr>
        <w:sym w:font="Symbol" w:char="F0D7"/>
      </w:r>
      <w:r w:rsidR="00DD7878">
        <w:rPr>
          <w:sz w:val="24"/>
        </w:rPr>
        <w:t xml:space="preserve"> 7 = 58,8</w:t>
      </w:r>
      <w:r w:rsidR="00280480">
        <w:rPr>
          <w:sz w:val="24"/>
        </w:rPr>
        <w:t xml:space="preserve"> </w:t>
      </w:r>
      <w:r w:rsidR="00280480" w:rsidRPr="00280480">
        <w:rPr>
          <w:i/>
          <w:sz w:val="24"/>
        </w:rPr>
        <w:t>м</w:t>
      </w:r>
      <w:r w:rsidR="00280480">
        <w:rPr>
          <w:sz w:val="24"/>
        </w:rPr>
        <w:t xml:space="preserve"> </w:t>
      </w:r>
      <w:r w:rsidR="00D11651">
        <w:rPr>
          <w:sz w:val="24"/>
        </w:rPr>
        <w:t xml:space="preserve">  </w:t>
      </w:r>
      <w:r w:rsidR="00280480">
        <w:rPr>
          <w:sz w:val="24"/>
        </w:rPr>
        <w:t>и</w:t>
      </w:r>
      <w:r w:rsidR="00D11651">
        <w:rPr>
          <w:sz w:val="24"/>
        </w:rPr>
        <w:t xml:space="preserve">    </w:t>
      </w:r>
      <w:r w:rsidR="00DD7878">
        <w:rPr>
          <w:sz w:val="24"/>
        </w:rPr>
        <w:t xml:space="preserve"> 8,4</w:t>
      </w:r>
      <w:r w:rsidR="00280480">
        <w:rPr>
          <w:sz w:val="24"/>
        </w:rPr>
        <w:t xml:space="preserve"> </w:t>
      </w:r>
      <w:r w:rsidR="00280480">
        <w:rPr>
          <w:sz w:val="24"/>
        </w:rPr>
        <w:sym w:font="Symbol" w:char="F0D7"/>
      </w:r>
      <w:r w:rsidR="00280480">
        <w:rPr>
          <w:sz w:val="24"/>
        </w:rPr>
        <w:t xml:space="preserve"> 6 = </w:t>
      </w:r>
      <w:r w:rsidR="00DD7878">
        <w:rPr>
          <w:sz w:val="24"/>
        </w:rPr>
        <w:t>50,4</w:t>
      </w:r>
      <w:r w:rsidR="00280480">
        <w:rPr>
          <w:sz w:val="24"/>
        </w:rPr>
        <w:t xml:space="preserve"> </w:t>
      </w:r>
      <w:r w:rsidR="00280480" w:rsidRPr="00280480">
        <w:rPr>
          <w:i/>
          <w:sz w:val="24"/>
        </w:rPr>
        <w:t>м</w:t>
      </w:r>
      <w:r w:rsidR="00280480">
        <w:rPr>
          <w:sz w:val="24"/>
        </w:rPr>
        <w:t>.</w:t>
      </w:r>
    </w:p>
    <w:p w:rsidR="00280480" w:rsidRPr="00D11651" w:rsidRDefault="00280480" w:rsidP="00280480">
      <w:pPr>
        <w:numPr>
          <w:ilvl w:val="0"/>
          <w:numId w:val="90"/>
        </w:numPr>
        <w:tabs>
          <w:tab w:val="clear" w:pos="720"/>
          <w:tab w:val="num" w:pos="1134"/>
        </w:tabs>
        <w:spacing w:after="120"/>
        <w:ind w:left="1134" w:hanging="425"/>
        <w:jc w:val="both"/>
      </w:pPr>
      <w:r w:rsidRPr="00D11651">
        <w:t xml:space="preserve">Если длина здания превышает </w:t>
      </w:r>
      <w:smartTag w:uri="urn:schemas-microsoft-com:office:smarttags" w:element="metricconverter">
        <w:smartTagPr>
          <w:attr w:name="ProductID" w:val="120 м"/>
        </w:smartTagPr>
        <w:r w:rsidRPr="00D11651">
          <w:t xml:space="preserve">120 </w:t>
        </w:r>
        <w:r w:rsidRPr="00D11651">
          <w:rPr>
            <w:i/>
          </w:rPr>
          <w:t>м</w:t>
        </w:r>
      </w:smartTag>
      <w:r w:rsidRPr="00D11651">
        <w:t xml:space="preserve">, то необходимо устраивать два температурных шва, которые будут делить здание на три части; при длине свыше </w:t>
      </w:r>
      <w:smartTag w:uri="urn:schemas-microsoft-com:office:smarttags" w:element="metricconverter">
        <w:smartTagPr>
          <w:attr w:name="ProductID" w:val="180 м"/>
        </w:smartTagPr>
        <w:r w:rsidRPr="00D11651">
          <w:t xml:space="preserve">180 </w:t>
        </w:r>
        <w:r w:rsidRPr="00D11651">
          <w:rPr>
            <w:i/>
          </w:rPr>
          <w:t>м</w:t>
        </w:r>
      </w:smartTag>
      <w:r w:rsidRPr="00D11651">
        <w:t xml:space="preserve">  – три шва и т.д.</w:t>
      </w:r>
    </w:p>
    <w:p w:rsidR="00ED65EB" w:rsidRDefault="00ED65EB" w:rsidP="00280480">
      <w:pPr>
        <w:numPr>
          <w:ilvl w:val="0"/>
          <w:numId w:val="88"/>
        </w:numPr>
        <w:spacing w:after="120"/>
        <w:ind w:hanging="578"/>
        <w:jc w:val="both"/>
        <w:rPr>
          <w:sz w:val="24"/>
        </w:rPr>
      </w:pPr>
      <w:r>
        <w:rPr>
          <w:sz w:val="24"/>
        </w:rPr>
        <w:t xml:space="preserve">Температурный шов представляет собой два ряда колонн, смещённых от разбивочной оси на </w:t>
      </w:r>
      <w:smartTag w:uri="urn:schemas-microsoft-com:office:smarttags" w:element="metricconverter">
        <w:smartTagPr>
          <w:attr w:name="ProductID" w:val="500 мм"/>
        </w:smartTagPr>
        <w:r>
          <w:rPr>
            <w:b/>
            <w:bCs/>
            <w:sz w:val="24"/>
          </w:rPr>
          <w:t>500</w:t>
        </w:r>
        <w:r>
          <w:rPr>
            <w:sz w:val="24"/>
          </w:rPr>
          <w:t xml:space="preserve"> </w:t>
        </w:r>
        <w:r>
          <w:rPr>
            <w:i/>
            <w:iCs/>
            <w:sz w:val="24"/>
          </w:rPr>
          <w:t>мм</w:t>
        </w:r>
      </w:smartTag>
      <w:r>
        <w:rPr>
          <w:sz w:val="24"/>
        </w:rPr>
        <w:t>.</w:t>
      </w:r>
    </w:p>
    <w:p w:rsidR="00ED65EB" w:rsidRDefault="00ED65EB">
      <w:pPr>
        <w:pStyle w:val="2"/>
      </w:pPr>
      <w:bookmarkStart w:id="8" w:name="_Toc96017150"/>
      <w:r>
        <w:t>Колонны и наружные стены</w:t>
      </w:r>
      <w:bookmarkEnd w:id="8"/>
    </w:p>
    <w:p w:rsidR="00ED65EB" w:rsidRDefault="00ED65EB">
      <w:pPr>
        <w:pStyle w:val="a3"/>
      </w:pPr>
      <w:r>
        <w:t xml:space="preserve">Сечение колонн обычно принимают квадратным со стороной </w:t>
      </w:r>
      <w:r>
        <w:rPr>
          <w:b/>
          <w:bCs/>
        </w:rPr>
        <w:t xml:space="preserve">300, 350, 400, </w:t>
      </w:r>
      <w:smartTag w:uri="urn:schemas-microsoft-com:office:smarttags" w:element="metricconverter">
        <w:smartTagPr>
          <w:attr w:name="ProductID" w:val="450 мм"/>
        </w:smartTagPr>
        <w:r>
          <w:rPr>
            <w:b/>
            <w:bCs/>
          </w:rPr>
          <w:t>450</w:t>
        </w:r>
        <w:r>
          <w:t xml:space="preserve"> </w:t>
        </w:r>
        <w:r>
          <w:rPr>
            <w:i/>
            <w:iCs/>
          </w:rPr>
          <w:t>мм</w:t>
        </w:r>
      </w:smartTag>
      <w:r>
        <w:t xml:space="preserve"> (в соответствии с требованиями унификации). С увеличением нагрузки увеличивается и сечение колонн.</w:t>
      </w:r>
    </w:p>
    <w:p w:rsidR="00ED65EB" w:rsidRDefault="00ED65EB">
      <w:pPr>
        <w:pStyle w:val="a3"/>
      </w:pPr>
      <w:r>
        <w:t>Толщина наружной стены принимается кратной размерам кирпича (</w:t>
      </w:r>
      <w:r>
        <w:rPr>
          <w:b/>
          <w:bCs/>
        </w:rPr>
        <w:t>250</w:t>
      </w:r>
      <w:r>
        <w:rPr>
          <w:b/>
          <w:bCs/>
        </w:rPr>
        <w:sym w:font="Symbol" w:char="F0B4"/>
      </w:r>
      <w:r>
        <w:rPr>
          <w:b/>
          <w:bCs/>
        </w:rPr>
        <w:t>120</w:t>
      </w:r>
      <w:r>
        <w:t xml:space="preserve"> </w:t>
      </w:r>
      <w:r>
        <w:rPr>
          <w:i/>
          <w:iCs/>
        </w:rPr>
        <w:t>мм</w:t>
      </w:r>
      <w:r>
        <w:t xml:space="preserve">, высота </w:t>
      </w:r>
      <w:smartTag w:uri="urn:schemas-microsoft-com:office:smarttags" w:element="metricconverter">
        <w:smartTagPr>
          <w:attr w:name="ProductID" w:val="65 мм"/>
        </w:smartTagPr>
        <w:r>
          <w:rPr>
            <w:b/>
            <w:bCs/>
          </w:rPr>
          <w:t>65</w:t>
        </w:r>
        <w:r>
          <w:t xml:space="preserve"> </w:t>
        </w:r>
        <w:r>
          <w:rPr>
            <w:i/>
            <w:iCs/>
          </w:rPr>
          <w:t>мм</w:t>
        </w:r>
      </w:smartTag>
      <w:r>
        <w:t xml:space="preserve">), с учётом </w:t>
      </w:r>
      <w:smartTag w:uri="urn:schemas-microsoft-com:office:smarttags" w:element="metricconverter">
        <w:smartTagPr>
          <w:attr w:name="ProductID" w:val="10 мм"/>
        </w:smartTagPr>
        <w:r>
          <w:rPr>
            <w:b/>
            <w:bCs/>
          </w:rPr>
          <w:t>10</w:t>
        </w:r>
        <w:r>
          <w:t xml:space="preserve"> </w:t>
        </w:r>
        <w:r>
          <w:rPr>
            <w:i/>
            <w:iCs/>
          </w:rPr>
          <w:t>мм</w:t>
        </w:r>
      </w:smartTag>
      <w:r>
        <w:t xml:space="preserve"> на вертикальный шов:</w:t>
      </w:r>
    </w:p>
    <w:tbl>
      <w:tblPr>
        <w:tblW w:w="0" w:type="auto"/>
        <w:tblInd w:w="1620" w:type="dxa"/>
        <w:tblLayout w:type="fixed"/>
        <w:tblLook w:val="0000" w:firstRow="0" w:lastRow="0" w:firstColumn="0" w:lastColumn="0" w:noHBand="0" w:noVBand="0"/>
      </w:tblPr>
      <w:tblGrid>
        <w:gridCol w:w="4158"/>
        <w:gridCol w:w="2704"/>
      </w:tblGrid>
      <w:tr w:rsidR="00ED65EB">
        <w:trPr>
          <w:cantSplit/>
        </w:trPr>
        <w:tc>
          <w:tcPr>
            <w:tcW w:w="4158" w:type="dxa"/>
          </w:tcPr>
          <w:p w:rsidR="00ED65EB" w:rsidRDefault="00ED65EB">
            <w:pPr>
              <w:jc w:val="both"/>
              <w:rPr>
                <w:sz w:val="24"/>
              </w:rPr>
            </w:pPr>
            <w:smartTag w:uri="urn:schemas-microsoft-com:office:smarttags" w:element="metricconverter">
              <w:smartTagPr>
                <w:attr w:name="ProductID" w:val="380 мм"/>
              </w:smartTagPr>
              <w:r>
                <w:rPr>
                  <w:sz w:val="24"/>
                </w:rPr>
                <w:t xml:space="preserve">380 </w:t>
              </w:r>
              <w:r>
                <w:rPr>
                  <w:i/>
                  <w:iCs/>
                  <w:sz w:val="24"/>
                </w:rPr>
                <w:t>мм</w:t>
              </w:r>
            </w:smartTag>
            <w:r>
              <w:rPr>
                <w:sz w:val="24"/>
              </w:rPr>
              <w:t xml:space="preserve"> = 120+10+</w:t>
            </w:r>
            <w:smartTag w:uri="urn:schemas-microsoft-com:office:smarttags" w:element="metricconverter">
              <w:smartTagPr>
                <w:attr w:name="ProductID" w:val="250 мм"/>
              </w:smartTagPr>
              <w:r>
                <w:rPr>
                  <w:sz w:val="24"/>
                </w:rPr>
                <w:t xml:space="preserve">250 </w:t>
              </w:r>
              <w:r>
                <w:rPr>
                  <w:i/>
                  <w:iCs/>
                  <w:sz w:val="24"/>
                </w:rPr>
                <w:t>мм</w:t>
              </w:r>
            </w:smartTag>
            <w:r>
              <w:rPr>
                <w:sz w:val="24"/>
              </w:rPr>
              <w:t xml:space="preserve"> </w:t>
            </w:r>
          </w:p>
        </w:tc>
        <w:tc>
          <w:tcPr>
            <w:tcW w:w="2704" w:type="dxa"/>
            <w:shd w:val="clear" w:color="auto" w:fill="E6E6E6"/>
          </w:tcPr>
          <w:p w:rsidR="00ED65EB" w:rsidRDefault="00ED65EB">
            <w:pPr>
              <w:jc w:val="both"/>
              <w:rPr>
                <w:sz w:val="24"/>
              </w:rPr>
            </w:pPr>
            <w:r>
              <w:rPr>
                <w:sz w:val="24"/>
              </w:rPr>
              <w:t>(1,5 кирпича)</w:t>
            </w:r>
          </w:p>
        </w:tc>
      </w:tr>
      <w:tr w:rsidR="00ED65EB">
        <w:trPr>
          <w:cantSplit/>
        </w:trPr>
        <w:tc>
          <w:tcPr>
            <w:tcW w:w="4158" w:type="dxa"/>
          </w:tcPr>
          <w:p w:rsidR="00ED65EB" w:rsidRDefault="00ED65EB">
            <w:pPr>
              <w:jc w:val="both"/>
              <w:rPr>
                <w:sz w:val="24"/>
              </w:rPr>
            </w:pPr>
            <w:smartTag w:uri="urn:schemas-microsoft-com:office:smarttags" w:element="metricconverter">
              <w:smartTagPr>
                <w:attr w:name="ProductID" w:val="510 мм"/>
              </w:smartTagPr>
              <w:r>
                <w:rPr>
                  <w:sz w:val="24"/>
                </w:rPr>
                <w:t xml:space="preserve">510 </w:t>
              </w:r>
              <w:r>
                <w:rPr>
                  <w:i/>
                  <w:iCs/>
                  <w:sz w:val="24"/>
                </w:rPr>
                <w:t>мм</w:t>
              </w:r>
            </w:smartTag>
            <w:r>
              <w:rPr>
                <w:sz w:val="24"/>
              </w:rPr>
              <w:t xml:space="preserve"> = 250+10+</w:t>
            </w:r>
            <w:smartTag w:uri="urn:schemas-microsoft-com:office:smarttags" w:element="metricconverter">
              <w:smartTagPr>
                <w:attr w:name="ProductID" w:val="250 мм"/>
              </w:smartTagPr>
              <w:r>
                <w:rPr>
                  <w:sz w:val="24"/>
                </w:rPr>
                <w:t xml:space="preserve">250 </w:t>
              </w:r>
              <w:r>
                <w:rPr>
                  <w:i/>
                  <w:iCs/>
                  <w:sz w:val="24"/>
                </w:rPr>
                <w:t>мм</w:t>
              </w:r>
            </w:smartTag>
            <w:r>
              <w:rPr>
                <w:sz w:val="24"/>
              </w:rPr>
              <w:t xml:space="preserve"> </w:t>
            </w:r>
          </w:p>
        </w:tc>
        <w:tc>
          <w:tcPr>
            <w:tcW w:w="2704" w:type="dxa"/>
            <w:shd w:val="clear" w:color="auto" w:fill="E6E6E6"/>
          </w:tcPr>
          <w:p w:rsidR="00ED65EB" w:rsidRDefault="00ED65EB">
            <w:pPr>
              <w:jc w:val="both"/>
              <w:rPr>
                <w:sz w:val="24"/>
              </w:rPr>
            </w:pPr>
            <w:r>
              <w:rPr>
                <w:sz w:val="24"/>
              </w:rPr>
              <w:t>(2 кирпича)</w:t>
            </w:r>
          </w:p>
        </w:tc>
      </w:tr>
      <w:tr w:rsidR="00ED65EB">
        <w:trPr>
          <w:cantSplit/>
        </w:trPr>
        <w:tc>
          <w:tcPr>
            <w:tcW w:w="4158" w:type="dxa"/>
          </w:tcPr>
          <w:p w:rsidR="00ED65EB" w:rsidRDefault="00ED65EB">
            <w:pPr>
              <w:jc w:val="both"/>
              <w:rPr>
                <w:sz w:val="24"/>
              </w:rPr>
            </w:pPr>
            <w:smartTag w:uri="urn:schemas-microsoft-com:office:smarttags" w:element="metricconverter">
              <w:smartTagPr>
                <w:attr w:name="ProductID" w:val="640 мм"/>
              </w:smartTagPr>
              <w:r>
                <w:rPr>
                  <w:sz w:val="24"/>
                </w:rPr>
                <w:t xml:space="preserve">640 </w:t>
              </w:r>
              <w:r>
                <w:rPr>
                  <w:i/>
                  <w:iCs/>
                  <w:sz w:val="24"/>
                </w:rPr>
                <w:t>мм</w:t>
              </w:r>
            </w:smartTag>
            <w:r>
              <w:rPr>
                <w:sz w:val="24"/>
              </w:rPr>
              <w:t xml:space="preserve"> = 250+10+120+10+</w:t>
            </w:r>
            <w:smartTag w:uri="urn:schemas-microsoft-com:office:smarttags" w:element="metricconverter">
              <w:smartTagPr>
                <w:attr w:name="ProductID" w:val="250 мм"/>
              </w:smartTagPr>
              <w:r>
                <w:rPr>
                  <w:sz w:val="24"/>
                </w:rPr>
                <w:t xml:space="preserve">250 </w:t>
              </w:r>
              <w:r>
                <w:rPr>
                  <w:i/>
                  <w:iCs/>
                  <w:sz w:val="24"/>
                </w:rPr>
                <w:t>мм</w:t>
              </w:r>
            </w:smartTag>
            <w:r>
              <w:rPr>
                <w:sz w:val="24"/>
              </w:rPr>
              <w:t xml:space="preserve"> </w:t>
            </w:r>
          </w:p>
        </w:tc>
        <w:tc>
          <w:tcPr>
            <w:tcW w:w="2704" w:type="dxa"/>
            <w:shd w:val="clear" w:color="auto" w:fill="E6E6E6"/>
          </w:tcPr>
          <w:p w:rsidR="00ED65EB" w:rsidRDefault="00ED65EB">
            <w:pPr>
              <w:jc w:val="both"/>
              <w:rPr>
                <w:sz w:val="24"/>
              </w:rPr>
            </w:pPr>
            <w:r>
              <w:rPr>
                <w:sz w:val="24"/>
              </w:rPr>
              <w:t>(2,5 кирпича)</w:t>
            </w:r>
          </w:p>
        </w:tc>
      </w:tr>
    </w:tbl>
    <w:p w:rsidR="00ED65EB" w:rsidRDefault="00ED65EB">
      <w:pPr>
        <w:ind w:firstLine="709"/>
        <w:jc w:val="both"/>
        <w:rPr>
          <w:sz w:val="24"/>
        </w:rPr>
      </w:pPr>
    </w:p>
    <w:p w:rsidR="00ED65EB" w:rsidRDefault="00ED65EB">
      <w:pPr>
        <w:numPr>
          <w:ilvl w:val="0"/>
          <w:numId w:val="4"/>
        </w:numPr>
        <w:tabs>
          <w:tab w:val="clear" w:pos="360"/>
          <w:tab w:val="num" w:pos="426"/>
        </w:tabs>
        <w:ind w:left="426" w:hanging="426"/>
        <w:jc w:val="both"/>
        <w:rPr>
          <w:sz w:val="24"/>
        </w:rPr>
      </w:pPr>
      <w:r>
        <w:rPr>
          <w:sz w:val="24"/>
        </w:rPr>
        <w:t xml:space="preserve">Принимаем сечение колонн </w:t>
      </w:r>
      <w:r>
        <w:rPr>
          <w:b/>
          <w:bCs/>
          <w:sz w:val="24"/>
        </w:rPr>
        <w:t>450</w:t>
      </w:r>
      <w:r>
        <w:rPr>
          <w:b/>
          <w:bCs/>
          <w:sz w:val="24"/>
        </w:rPr>
        <w:sym w:font="Symbol" w:char="F0B4"/>
      </w:r>
      <w:r>
        <w:rPr>
          <w:b/>
          <w:bCs/>
          <w:sz w:val="24"/>
        </w:rPr>
        <w:t>450</w:t>
      </w:r>
      <w:r>
        <w:rPr>
          <w:sz w:val="24"/>
        </w:rPr>
        <w:t xml:space="preserve"> </w:t>
      </w:r>
      <w:r>
        <w:rPr>
          <w:i/>
          <w:iCs/>
          <w:sz w:val="24"/>
        </w:rPr>
        <w:t>мм</w:t>
      </w:r>
      <w:r>
        <w:rPr>
          <w:sz w:val="24"/>
        </w:rPr>
        <w:t xml:space="preserve">, толщину кладки наружных стен </w:t>
      </w:r>
      <w:smartTag w:uri="urn:schemas-microsoft-com:office:smarttags" w:element="metricconverter">
        <w:smartTagPr>
          <w:attr w:name="ProductID" w:val="640 мм"/>
        </w:smartTagPr>
        <w:r>
          <w:rPr>
            <w:b/>
            <w:bCs/>
            <w:sz w:val="24"/>
          </w:rPr>
          <w:t>640</w:t>
        </w:r>
        <w:r>
          <w:rPr>
            <w:sz w:val="24"/>
          </w:rPr>
          <w:t xml:space="preserve"> </w:t>
        </w:r>
        <w:r>
          <w:rPr>
            <w:i/>
            <w:iCs/>
            <w:sz w:val="24"/>
          </w:rPr>
          <w:t>мм</w:t>
        </w:r>
      </w:smartTag>
      <w:r>
        <w:rPr>
          <w:sz w:val="24"/>
        </w:rPr>
        <w:t xml:space="preserve"> (постоянной на всех этажах).</w:t>
      </w:r>
    </w:p>
    <w:p w:rsidR="00ED65EB" w:rsidRDefault="00ED65EB">
      <w:pPr>
        <w:pStyle w:val="2"/>
      </w:pPr>
      <w:bookmarkStart w:id="9" w:name="_Toc96017151"/>
      <w:r>
        <w:t>Ригели</w:t>
      </w:r>
      <w:bookmarkEnd w:id="9"/>
    </w:p>
    <w:p w:rsidR="000669E9" w:rsidRDefault="00ED65EB">
      <w:pPr>
        <w:spacing w:after="120"/>
        <w:jc w:val="both"/>
        <w:rPr>
          <w:sz w:val="24"/>
        </w:rPr>
      </w:pPr>
      <w:r>
        <w:rPr>
          <w:sz w:val="24"/>
        </w:rPr>
        <w:t xml:space="preserve">Принимаем </w:t>
      </w:r>
      <w:r>
        <w:rPr>
          <w:i/>
          <w:iCs/>
          <w:sz w:val="24"/>
        </w:rPr>
        <w:t>поперечное направление ригелей</w:t>
      </w:r>
      <w:r>
        <w:rPr>
          <w:sz w:val="24"/>
        </w:rPr>
        <w:t xml:space="preserve">, т.е. располагаем ригели поперёк здания. </w:t>
      </w:r>
    </w:p>
    <w:p w:rsidR="00ED65EB" w:rsidRDefault="00ED65EB">
      <w:pPr>
        <w:spacing w:after="120"/>
        <w:jc w:val="both"/>
        <w:rPr>
          <w:sz w:val="24"/>
        </w:rPr>
      </w:pPr>
      <w:r>
        <w:rPr>
          <w:sz w:val="24"/>
        </w:rPr>
        <w:t xml:space="preserve">Сечение </w:t>
      </w:r>
      <w:r w:rsidR="000669E9">
        <w:rPr>
          <w:sz w:val="24"/>
        </w:rPr>
        <w:t xml:space="preserve">ригеля принимаем прямоугольным </w:t>
      </w:r>
      <w:r>
        <w:rPr>
          <w:sz w:val="24"/>
        </w:rPr>
        <w:t>(</w:t>
      </w:r>
      <w:r w:rsidR="000669E9">
        <w:rPr>
          <w:sz w:val="24"/>
        </w:rPr>
        <w:t>оно простое в расчёте, но это плохо отражается на эстетических качествах помещений</w:t>
      </w:r>
      <w:r>
        <w:rPr>
          <w:sz w:val="24"/>
        </w:rPr>
        <w:t>). Назначаем размеры сечения ригеля (рис. 1.1):</w:t>
      </w:r>
    </w:p>
    <w:p w:rsidR="000669E9" w:rsidRDefault="00ED65EB">
      <w:pPr>
        <w:numPr>
          <w:ilvl w:val="0"/>
          <w:numId w:val="5"/>
        </w:numPr>
        <w:tabs>
          <w:tab w:val="clear" w:pos="360"/>
          <w:tab w:val="num" w:pos="567"/>
        </w:tabs>
        <w:spacing w:after="120"/>
        <w:ind w:left="1069" w:hanging="1069"/>
        <w:jc w:val="both"/>
        <w:rPr>
          <w:sz w:val="24"/>
        </w:rPr>
      </w:pPr>
      <w:r>
        <w:rPr>
          <w:sz w:val="24"/>
        </w:rPr>
        <w:t xml:space="preserve">высота </w:t>
      </w:r>
      <w:r>
        <w:rPr>
          <w:sz w:val="24"/>
        </w:rPr>
        <w:tab/>
      </w:r>
      <w:r>
        <w:rPr>
          <w:i/>
          <w:iCs/>
          <w:sz w:val="24"/>
          <w:lang w:val="en-US"/>
        </w:rPr>
        <w:t>h</w:t>
      </w:r>
      <w:r>
        <w:rPr>
          <w:i/>
          <w:iCs/>
          <w:sz w:val="24"/>
          <w:vertAlign w:val="subscript"/>
        </w:rPr>
        <w:t>r</w:t>
      </w:r>
      <w:r>
        <w:rPr>
          <w:sz w:val="24"/>
        </w:rPr>
        <w:t xml:space="preserve"> = (1/10…1/15)</w:t>
      </w:r>
      <w:r>
        <w:rPr>
          <w:sz w:val="24"/>
        </w:rPr>
        <w:sym w:font="Symbol" w:char="F0D7"/>
      </w:r>
      <w:r>
        <w:rPr>
          <w:i/>
          <w:iCs/>
          <w:sz w:val="24"/>
          <w:lang w:val="en-US"/>
        </w:rPr>
        <w:t>L</w:t>
      </w:r>
      <w:r>
        <w:rPr>
          <w:sz w:val="24"/>
        </w:rPr>
        <w:t xml:space="preserve"> = </w:t>
      </w:r>
      <w:r w:rsidR="00DD7878">
        <w:rPr>
          <w:sz w:val="24"/>
        </w:rPr>
        <w:t>8400/10…84</w:t>
      </w:r>
      <w:r w:rsidR="000669E9">
        <w:rPr>
          <w:sz w:val="24"/>
        </w:rPr>
        <w:t xml:space="preserve">00/15 = </w:t>
      </w:r>
      <w:r w:rsidR="00DD7878">
        <w:rPr>
          <w:sz w:val="24"/>
        </w:rPr>
        <w:t>840…56</w:t>
      </w:r>
      <w:r>
        <w:rPr>
          <w:sz w:val="24"/>
        </w:rPr>
        <w:t xml:space="preserve">0 </w:t>
      </w:r>
      <w:r>
        <w:rPr>
          <w:i/>
          <w:iCs/>
          <w:sz w:val="24"/>
        </w:rPr>
        <w:t>мм</w:t>
      </w:r>
      <w:r>
        <w:rPr>
          <w:sz w:val="24"/>
        </w:rPr>
        <w:t xml:space="preserve">; </w:t>
      </w:r>
    </w:p>
    <w:p w:rsidR="00ED65EB" w:rsidRPr="000669E9" w:rsidRDefault="00ED65EB" w:rsidP="000669E9">
      <w:pPr>
        <w:spacing w:after="120"/>
        <w:ind w:firstLine="567"/>
        <w:jc w:val="both"/>
        <w:rPr>
          <w:rFonts w:ascii="Georgia" w:hAnsi="Georgia"/>
          <w:i/>
          <w:sz w:val="16"/>
          <w:szCs w:val="16"/>
        </w:rPr>
      </w:pPr>
      <w:r>
        <w:rPr>
          <w:sz w:val="24"/>
        </w:rPr>
        <w:t xml:space="preserve">принимаем </w:t>
      </w:r>
      <w:r>
        <w:rPr>
          <w:i/>
          <w:iCs/>
          <w:sz w:val="24"/>
          <w:lang w:val="en-US"/>
        </w:rPr>
        <w:t>h</w:t>
      </w:r>
      <w:r>
        <w:rPr>
          <w:i/>
          <w:iCs/>
          <w:sz w:val="24"/>
          <w:vertAlign w:val="subscript"/>
        </w:rPr>
        <w:t>r</w:t>
      </w:r>
      <w:r w:rsidR="00DD7878">
        <w:rPr>
          <w:sz w:val="24"/>
        </w:rPr>
        <w:t xml:space="preserve"> = 80</w:t>
      </w:r>
      <w:r>
        <w:rPr>
          <w:sz w:val="24"/>
        </w:rPr>
        <w:t xml:space="preserve">0 </w:t>
      </w:r>
      <w:r>
        <w:rPr>
          <w:i/>
          <w:iCs/>
          <w:sz w:val="24"/>
        </w:rPr>
        <w:t>мм</w:t>
      </w:r>
      <w:r>
        <w:rPr>
          <w:sz w:val="24"/>
        </w:rPr>
        <w:t xml:space="preserve"> (кратно </w:t>
      </w:r>
      <w:r>
        <w:rPr>
          <w:b/>
          <w:bCs/>
          <w:sz w:val="24"/>
        </w:rPr>
        <w:t xml:space="preserve">50 </w:t>
      </w:r>
      <w:r>
        <w:rPr>
          <w:i/>
          <w:iCs/>
          <w:sz w:val="24"/>
        </w:rPr>
        <w:t>мм</w:t>
      </w:r>
      <w:r>
        <w:rPr>
          <w:sz w:val="24"/>
        </w:rPr>
        <w:t>);</w:t>
      </w:r>
      <w:r w:rsidR="000669E9">
        <w:rPr>
          <w:sz w:val="24"/>
        </w:rPr>
        <w:t xml:space="preserve"> </w:t>
      </w:r>
      <w:r w:rsidR="000669E9" w:rsidRPr="000669E9">
        <w:rPr>
          <w:rFonts w:ascii="Georgia" w:hAnsi="Georgia"/>
          <w:i/>
          <w:sz w:val="16"/>
          <w:szCs w:val="16"/>
        </w:rPr>
        <w:t>подсказка в прил</w:t>
      </w:r>
      <w:r w:rsidR="000669E9">
        <w:rPr>
          <w:rFonts w:ascii="Georgia" w:hAnsi="Georgia"/>
          <w:i/>
          <w:sz w:val="16"/>
          <w:szCs w:val="16"/>
        </w:rPr>
        <w:t>ожении</w:t>
      </w:r>
      <w:r w:rsidR="000669E9" w:rsidRPr="000669E9">
        <w:rPr>
          <w:rFonts w:ascii="Georgia" w:hAnsi="Georgia"/>
          <w:i/>
          <w:sz w:val="16"/>
          <w:szCs w:val="16"/>
        </w:rPr>
        <w:t xml:space="preserve"> </w:t>
      </w:r>
      <w:r w:rsidR="000669E9" w:rsidRPr="000669E9">
        <w:rPr>
          <w:rFonts w:ascii="Arial" w:hAnsi="Arial" w:cs="Arial"/>
          <w:i/>
          <w:sz w:val="16"/>
          <w:szCs w:val="16"/>
        </w:rPr>
        <w:t>1</w:t>
      </w:r>
      <w:r w:rsidR="000669E9" w:rsidRPr="000669E9">
        <w:rPr>
          <w:rFonts w:ascii="Georgia" w:hAnsi="Georgia"/>
          <w:i/>
          <w:sz w:val="16"/>
          <w:szCs w:val="16"/>
        </w:rPr>
        <w:t>.</w:t>
      </w:r>
    </w:p>
    <w:p w:rsidR="000669E9" w:rsidRDefault="00ED65EB">
      <w:pPr>
        <w:numPr>
          <w:ilvl w:val="0"/>
          <w:numId w:val="6"/>
        </w:numPr>
        <w:tabs>
          <w:tab w:val="num" w:pos="567"/>
          <w:tab w:val="num" w:pos="993"/>
          <w:tab w:val="num" w:pos="1069"/>
        </w:tabs>
        <w:spacing w:after="120"/>
        <w:ind w:left="1069" w:hanging="1069"/>
        <w:jc w:val="both"/>
        <w:rPr>
          <w:sz w:val="24"/>
        </w:rPr>
      </w:pPr>
      <w:r>
        <w:rPr>
          <w:sz w:val="24"/>
        </w:rPr>
        <w:t xml:space="preserve">ширина </w:t>
      </w:r>
      <w:r>
        <w:rPr>
          <w:sz w:val="24"/>
        </w:rPr>
        <w:tab/>
      </w:r>
      <w:r>
        <w:rPr>
          <w:i/>
          <w:iCs/>
          <w:sz w:val="24"/>
          <w:lang w:val="en-US"/>
        </w:rPr>
        <w:t>b</w:t>
      </w:r>
      <w:r>
        <w:rPr>
          <w:i/>
          <w:iCs/>
          <w:sz w:val="24"/>
          <w:vertAlign w:val="subscript"/>
        </w:rPr>
        <w:t>r</w:t>
      </w:r>
      <w:r>
        <w:rPr>
          <w:sz w:val="24"/>
        </w:rPr>
        <w:t xml:space="preserve"> = (0,3…0,4)</w:t>
      </w:r>
      <w:r>
        <w:rPr>
          <w:sz w:val="24"/>
        </w:rPr>
        <w:sym w:font="Symbol" w:char="F0D7"/>
      </w:r>
      <w:r>
        <w:rPr>
          <w:i/>
          <w:iCs/>
          <w:sz w:val="24"/>
          <w:lang w:val="en-US"/>
        </w:rPr>
        <w:t>h</w:t>
      </w:r>
      <w:r>
        <w:rPr>
          <w:i/>
          <w:iCs/>
          <w:sz w:val="24"/>
          <w:vertAlign w:val="subscript"/>
        </w:rPr>
        <w:t>r</w:t>
      </w:r>
      <w:r>
        <w:rPr>
          <w:sz w:val="24"/>
        </w:rPr>
        <w:t xml:space="preserve"> = </w:t>
      </w:r>
      <w:r w:rsidR="000669E9">
        <w:rPr>
          <w:sz w:val="24"/>
        </w:rPr>
        <w:t>0,3</w:t>
      </w:r>
      <w:r w:rsidR="000669E9">
        <w:rPr>
          <w:sz w:val="24"/>
        </w:rPr>
        <w:sym w:font="Symbol" w:char="F0D7"/>
      </w:r>
      <w:r w:rsidR="00DD7878">
        <w:rPr>
          <w:sz w:val="24"/>
        </w:rPr>
        <w:t>80</w:t>
      </w:r>
      <w:r w:rsidR="000669E9">
        <w:rPr>
          <w:sz w:val="24"/>
        </w:rPr>
        <w:t>0…0,4</w:t>
      </w:r>
      <w:r w:rsidR="000669E9">
        <w:rPr>
          <w:sz w:val="24"/>
        </w:rPr>
        <w:sym w:font="Symbol" w:char="F0D7"/>
      </w:r>
      <w:r w:rsidR="00DD7878">
        <w:rPr>
          <w:sz w:val="24"/>
        </w:rPr>
        <w:t>80</w:t>
      </w:r>
      <w:r w:rsidR="000669E9">
        <w:rPr>
          <w:sz w:val="24"/>
        </w:rPr>
        <w:t xml:space="preserve">0 = </w:t>
      </w:r>
      <w:r w:rsidR="00DD7878">
        <w:rPr>
          <w:sz w:val="24"/>
        </w:rPr>
        <w:t>240…32</w:t>
      </w:r>
      <w:r>
        <w:rPr>
          <w:sz w:val="24"/>
        </w:rPr>
        <w:t xml:space="preserve">0 </w:t>
      </w:r>
      <w:r>
        <w:rPr>
          <w:i/>
          <w:iCs/>
          <w:sz w:val="24"/>
        </w:rPr>
        <w:t>мм</w:t>
      </w:r>
      <w:r>
        <w:rPr>
          <w:sz w:val="24"/>
        </w:rPr>
        <w:t xml:space="preserve">; </w:t>
      </w:r>
    </w:p>
    <w:p w:rsidR="00ED65EB" w:rsidRDefault="00ED65EB" w:rsidP="000669E9">
      <w:pPr>
        <w:tabs>
          <w:tab w:val="num" w:pos="993"/>
          <w:tab w:val="num" w:pos="1069"/>
        </w:tabs>
        <w:spacing w:after="120"/>
        <w:ind w:firstLine="567"/>
        <w:jc w:val="both"/>
        <w:rPr>
          <w:sz w:val="24"/>
        </w:rPr>
      </w:pPr>
      <w:r>
        <w:rPr>
          <w:sz w:val="24"/>
        </w:rPr>
        <w:t xml:space="preserve">принимаем </w:t>
      </w:r>
      <w:r>
        <w:rPr>
          <w:i/>
          <w:iCs/>
          <w:sz w:val="24"/>
          <w:lang w:val="en-US"/>
        </w:rPr>
        <w:t>b</w:t>
      </w:r>
      <w:r>
        <w:rPr>
          <w:i/>
          <w:iCs/>
          <w:sz w:val="24"/>
          <w:vertAlign w:val="subscript"/>
        </w:rPr>
        <w:t>r</w:t>
      </w:r>
      <w:r w:rsidR="00DD7878">
        <w:rPr>
          <w:sz w:val="24"/>
        </w:rPr>
        <w:t xml:space="preserve"> = 30</w:t>
      </w:r>
      <w:r>
        <w:rPr>
          <w:sz w:val="24"/>
        </w:rPr>
        <w:t xml:space="preserve">0 </w:t>
      </w:r>
      <w:r>
        <w:rPr>
          <w:i/>
          <w:iCs/>
          <w:sz w:val="24"/>
        </w:rPr>
        <w:t>мм</w:t>
      </w:r>
      <w:r>
        <w:rPr>
          <w:sz w:val="24"/>
        </w:rPr>
        <w:t xml:space="preserve"> (кратно </w:t>
      </w:r>
      <w:smartTag w:uri="urn:schemas-microsoft-com:office:smarttags" w:element="metricconverter">
        <w:smartTagPr>
          <w:attr w:name="ProductID" w:val="50 мм"/>
        </w:smartTagPr>
        <w:r>
          <w:rPr>
            <w:b/>
            <w:bCs/>
            <w:sz w:val="24"/>
          </w:rPr>
          <w:t xml:space="preserve">50 </w:t>
        </w:r>
        <w:r>
          <w:rPr>
            <w:i/>
            <w:iCs/>
            <w:sz w:val="24"/>
          </w:rPr>
          <w:t>мм</w:t>
        </w:r>
      </w:smartTag>
      <w:r>
        <w:rPr>
          <w:sz w:val="24"/>
        </w:rPr>
        <w:t>)</w:t>
      </w:r>
      <w:r w:rsidR="000669E9">
        <w:rPr>
          <w:sz w:val="24"/>
        </w:rPr>
        <w:t>;</w:t>
      </w:r>
      <w:r w:rsidR="000669E9" w:rsidRPr="000669E9">
        <w:rPr>
          <w:rFonts w:ascii="Georgia" w:hAnsi="Georgia"/>
          <w:i/>
          <w:sz w:val="16"/>
          <w:szCs w:val="16"/>
        </w:rPr>
        <w:t xml:space="preserve"> подсказка в прил</w:t>
      </w:r>
      <w:r w:rsidR="000669E9">
        <w:rPr>
          <w:rFonts w:ascii="Georgia" w:hAnsi="Georgia"/>
          <w:i/>
          <w:sz w:val="16"/>
          <w:szCs w:val="16"/>
        </w:rPr>
        <w:t>ожении</w:t>
      </w:r>
      <w:r w:rsidR="000669E9" w:rsidRPr="000669E9">
        <w:rPr>
          <w:rFonts w:ascii="Georgia" w:hAnsi="Georgia"/>
          <w:i/>
          <w:sz w:val="16"/>
          <w:szCs w:val="16"/>
        </w:rPr>
        <w:t xml:space="preserve"> </w:t>
      </w:r>
      <w:r w:rsidR="000669E9" w:rsidRPr="000669E9">
        <w:rPr>
          <w:rFonts w:ascii="Arial" w:hAnsi="Arial" w:cs="Arial"/>
          <w:i/>
          <w:sz w:val="16"/>
          <w:szCs w:val="16"/>
        </w:rPr>
        <w:t>1</w:t>
      </w:r>
      <w:r w:rsidR="000669E9" w:rsidRPr="000669E9">
        <w:rPr>
          <w:rFonts w:ascii="Georgia" w:hAnsi="Georgia"/>
          <w:i/>
          <w:sz w:val="16"/>
          <w:szCs w:val="16"/>
        </w:rPr>
        <w:t>.</w:t>
      </w:r>
    </w:p>
    <w:p w:rsidR="00ED65EB" w:rsidRDefault="00ED65EB">
      <w:pPr>
        <w:pStyle w:val="21"/>
        <w:numPr>
          <w:ilvl w:val="0"/>
          <w:numId w:val="61"/>
        </w:numPr>
      </w:pPr>
      <w:r>
        <w:t>Чем больше высота сечения ригеля, тем лучше он работает на восприятие нагрузки, но строительная высота перекрытия при этом увеличивается.</w:t>
      </w:r>
    </w:p>
    <w:p w:rsidR="00ED65EB" w:rsidRDefault="00ED65EB">
      <w:pPr>
        <w:pStyle w:val="a4"/>
        <w:spacing w:after="120"/>
        <w:ind w:firstLine="0"/>
        <w:rPr>
          <w:sz w:val="24"/>
        </w:rPr>
      </w:pPr>
      <w:r>
        <w:rPr>
          <w:sz w:val="24"/>
        </w:rPr>
        <w:t>Ригели, находящиеся у продольной наружной стены, опираются одним концом на эту стену, а другим – на консоль колонны. Глубину заделки ригеля в стену примем равной длине кирпича (</w:t>
      </w:r>
      <w:smartTag w:uri="urn:schemas-microsoft-com:office:smarttags" w:element="metricconverter">
        <w:smartTagPr>
          <w:attr w:name="ProductID" w:val="250 мм"/>
        </w:smartTagPr>
        <w:r>
          <w:rPr>
            <w:b/>
            <w:bCs/>
            <w:sz w:val="24"/>
          </w:rPr>
          <w:t xml:space="preserve">250 </w:t>
        </w:r>
        <w:r>
          <w:rPr>
            <w:i/>
            <w:iCs/>
            <w:sz w:val="24"/>
          </w:rPr>
          <w:t>мм</w:t>
        </w:r>
      </w:smartTag>
      <w:r>
        <w:rPr>
          <w:sz w:val="24"/>
        </w:rPr>
        <w:t>).</w:t>
      </w:r>
    </w:p>
    <w:p w:rsidR="00ED65EB" w:rsidRDefault="00ED65EB">
      <w:pPr>
        <w:pStyle w:val="2"/>
      </w:pPr>
      <w:bookmarkStart w:id="10" w:name="_Панели_перекрытия"/>
      <w:bookmarkStart w:id="11" w:name="_Toc96017152"/>
      <w:bookmarkEnd w:id="10"/>
      <w:r>
        <w:t>Панели перекрытия</w:t>
      </w:r>
      <w:bookmarkEnd w:id="11"/>
    </w:p>
    <w:p w:rsidR="00ED65EB" w:rsidRDefault="00ED65EB">
      <w:pPr>
        <w:pStyle w:val="21"/>
        <w:numPr>
          <w:ilvl w:val="0"/>
          <w:numId w:val="80"/>
        </w:numPr>
      </w:pPr>
      <w:r>
        <w:t xml:space="preserve">Выбор типа панелей производится на основе экономических и эксплуатационных критериев. </w:t>
      </w:r>
      <w:r w:rsidR="000669E9">
        <w:t>Панели бывают</w:t>
      </w:r>
      <w:r>
        <w:t xml:space="preserve"> рёбристые (рис.1.3,а)</w:t>
      </w:r>
      <w:r w:rsidR="00687531">
        <w:t>,</w:t>
      </w:r>
      <w:r>
        <w:t xml:space="preserve"> типа «2Т» (рис.1.3,б)</w:t>
      </w:r>
      <w:r w:rsidR="000669E9">
        <w:t xml:space="preserve">, или многопустотные. </w:t>
      </w:r>
      <w:r>
        <w:t>В данно</w:t>
      </w:r>
      <w:r w:rsidR="00E0365D">
        <w:t>й</w:t>
      </w:r>
      <w:r>
        <w:t xml:space="preserve"> </w:t>
      </w:r>
      <w:r w:rsidR="00E0365D">
        <w:t>работе</w:t>
      </w:r>
      <w:r>
        <w:t xml:space="preserve"> применяются рёбристые панели перекрытия. </w:t>
      </w:r>
    </w:p>
    <w:p w:rsidR="000669E9" w:rsidRDefault="00ED65EB">
      <w:pPr>
        <w:pStyle w:val="a3"/>
      </w:pPr>
      <w:r>
        <w:rPr>
          <w:b/>
          <w:bCs/>
        </w:rPr>
        <w:t>Схема раскладки панелей.</w:t>
      </w:r>
      <w:r>
        <w:t xml:space="preserve"> Принимаем наиболее распространённый вариант раскладки (подходит для любого типа панелей): между колоннами укладываются </w:t>
      </w:r>
      <w:r>
        <w:rPr>
          <w:i/>
          <w:iCs/>
        </w:rPr>
        <w:t>связевые</w:t>
      </w:r>
      <w:r>
        <w:t xml:space="preserve"> панели, которые служат распорками, передающими горизонтальные нагрузки. </w:t>
      </w:r>
      <w:r>
        <w:rPr>
          <w:i/>
          <w:iCs/>
        </w:rPr>
        <w:t>Рядовые</w:t>
      </w:r>
      <w:r>
        <w:t xml:space="preserve"> и связевые панели имеют одинаковую ширину; укладываемые у продольных стен </w:t>
      </w:r>
      <w:r>
        <w:rPr>
          <w:i/>
          <w:iCs/>
        </w:rPr>
        <w:t>доборные</w:t>
      </w:r>
      <w:r>
        <w:t xml:space="preserve"> панели в два раза уже рядовых (рис. 1.2).</w:t>
      </w:r>
      <w:r w:rsidR="000669E9">
        <w:t xml:space="preserve"> </w:t>
      </w:r>
    </w:p>
    <w:p w:rsidR="00ED65EB" w:rsidRDefault="000669E9" w:rsidP="000669E9">
      <w:pPr>
        <w:pStyle w:val="21"/>
        <w:numPr>
          <w:ilvl w:val="0"/>
          <w:numId w:val="61"/>
        </w:numPr>
      </w:pPr>
      <w:r>
        <w:t>Важно обеспечить, чтобы оси связевых панелей располагались точно по оси колонн, т.е. совпадали с разбивочными осями здания.</w:t>
      </w:r>
    </w:p>
    <w:p w:rsidR="00ED65EB" w:rsidRDefault="00ED65EB">
      <w:pPr>
        <w:pStyle w:val="4"/>
      </w:pPr>
      <w:r>
        <w:t>Заделка панелей в стены:</w:t>
      </w:r>
    </w:p>
    <w:p w:rsidR="00ED65EB" w:rsidRDefault="00ED65EB">
      <w:pPr>
        <w:numPr>
          <w:ilvl w:val="0"/>
          <w:numId w:val="59"/>
        </w:numPr>
        <w:tabs>
          <w:tab w:val="clear" w:pos="360"/>
          <w:tab w:val="num" w:pos="426"/>
        </w:tabs>
        <w:jc w:val="both"/>
        <w:rPr>
          <w:sz w:val="24"/>
        </w:rPr>
      </w:pPr>
      <w:r>
        <w:rPr>
          <w:sz w:val="24"/>
        </w:rPr>
        <w:t>в продольные стены панели не заделываются;</w:t>
      </w:r>
    </w:p>
    <w:p w:rsidR="00ED65EB" w:rsidRDefault="00ED65EB">
      <w:pPr>
        <w:numPr>
          <w:ilvl w:val="0"/>
          <w:numId w:val="59"/>
        </w:numPr>
        <w:tabs>
          <w:tab w:val="clear" w:pos="360"/>
          <w:tab w:val="num" w:pos="426"/>
        </w:tabs>
        <w:jc w:val="both"/>
        <w:rPr>
          <w:sz w:val="24"/>
        </w:rPr>
      </w:pPr>
      <w:r>
        <w:rPr>
          <w:sz w:val="24"/>
        </w:rPr>
        <w:t xml:space="preserve">в поперечные стены заделка составляет </w:t>
      </w:r>
      <w:smartTag w:uri="urn:schemas-microsoft-com:office:smarttags" w:element="metricconverter">
        <w:smartTagPr>
          <w:attr w:name="ProductID" w:val="130 мм"/>
        </w:smartTagPr>
        <w:r>
          <w:rPr>
            <w:b/>
            <w:bCs/>
            <w:sz w:val="24"/>
          </w:rPr>
          <w:t>130</w:t>
        </w:r>
        <w:r>
          <w:rPr>
            <w:sz w:val="24"/>
          </w:rPr>
          <w:t xml:space="preserve"> </w:t>
        </w:r>
        <w:r>
          <w:rPr>
            <w:i/>
            <w:iCs/>
            <w:sz w:val="24"/>
          </w:rPr>
          <w:t>мм</w:t>
        </w:r>
      </w:smartTag>
    </w:p>
    <w:p w:rsidR="00ED65EB" w:rsidRDefault="00ED65EB">
      <w:pPr>
        <w:spacing w:after="120"/>
        <w:ind w:firstLine="426"/>
        <w:jc w:val="both"/>
        <w:rPr>
          <w:sz w:val="24"/>
        </w:rPr>
      </w:pPr>
      <w:r>
        <w:rPr>
          <w:sz w:val="24"/>
        </w:rPr>
        <w:t xml:space="preserve">(половина кирпича с учётом толщины раствора шва: 120 + </w:t>
      </w:r>
      <w:smartTag w:uri="urn:schemas-microsoft-com:office:smarttags" w:element="metricconverter">
        <w:smartTagPr>
          <w:attr w:name="ProductID" w:val="10 мм"/>
        </w:smartTagPr>
        <w:r>
          <w:rPr>
            <w:sz w:val="24"/>
          </w:rPr>
          <w:t xml:space="preserve">10 </w:t>
        </w:r>
        <w:r>
          <w:rPr>
            <w:i/>
            <w:iCs/>
            <w:sz w:val="24"/>
          </w:rPr>
          <w:t>мм</w:t>
        </w:r>
      </w:smartTag>
      <w:r>
        <w:rPr>
          <w:sz w:val="24"/>
        </w:rPr>
        <w:t>).</w:t>
      </w:r>
    </w:p>
    <w:p w:rsidR="00ED65EB" w:rsidRDefault="00ED65EB">
      <w:pPr>
        <w:pStyle w:val="a4"/>
        <w:spacing w:after="120"/>
        <w:ind w:firstLine="0"/>
        <w:rPr>
          <w:b/>
          <w:bCs/>
          <w:sz w:val="24"/>
        </w:rPr>
      </w:pPr>
    </w:p>
    <w:p w:rsidR="00ED65EB" w:rsidRDefault="00ED65EB">
      <w:pPr>
        <w:pStyle w:val="a4"/>
        <w:spacing w:after="120"/>
        <w:ind w:firstLine="0"/>
        <w:rPr>
          <w:b/>
          <w:bCs/>
          <w:sz w:val="24"/>
        </w:rPr>
      </w:pPr>
      <w:r>
        <w:rPr>
          <w:b/>
          <w:bCs/>
          <w:sz w:val="24"/>
        </w:rPr>
        <w:t>Привязка наружных стен к разбивочным осям:</w:t>
      </w:r>
    </w:p>
    <w:p w:rsidR="00ED65EB" w:rsidRDefault="00ED65EB">
      <w:pPr>
        <w:numPr>
          <w:ilvl w:val="0"/>
          <w:numId w:val="60"/>
        </w:numPr>
        <w:tabs>
          <w:tab w:val="clear" w:pos="360"/>
          <w:tab w:val="num" w:pos="426"/>
        </w:tabs>
        <w:jc w:val="both"/>
        <w:rPr>
          <w:sz w:val="24"/>
        </w:rPr>
      </w:pPr>
      <w:r>
        <w:rPr>
          <w:sz w:val="24"/>
        </w:rPr>
        <w:t xml:space="preserve">к продольной оси: </w:t>
      </w:r>
      <w:r>
        <w:rPr>
          <w:i/>
          <w:iCs/>
          <w:sz w:val="24"/>
        </w:rPr>
        <w:t>нулевая привязка</w:t>
      </w:r>
    </w:p>
    <w:p w:rsidR="00ED65EB" w:rsidRDefault="00ED65EB">
      <w:pPr>
        <w:ind w:left="426"/>
        <w:jc w:val="both"/>
        <w:rPr>
          <w:sz w:val="24"/>
        </w:rPr>
      </w:pPr>
      <w:r>
        <w:rPr>
          <w:sz w:val="24"/>
        </w:rPr>
        <w:t>(внутренняя грань стены совмещена с разбивочной осью);</w:t>
      </w:r>
    </w:p>
    <w:p w:rsidR="00ED65EB" w:rsidRDefault="00ED65EB">
      <w:pPr>
        <w:numPr>
          <w:ilvl w:val="0"/>
          <w:numId w:val="60"/>
        </w:numPr>
        <w:tabs>
          <w:tab w:val="clear" w:pos="360"/>
          <w:tab w:val="num" w:pos="426"/>
        </w:tabs>
        <w:jc w:val="both"/>
        <w:rPr>
          <w:sz w:val="24"/>
        </w:rPr>
      </w:pPr>
      <w:r>
        <w:rPr>
          <w:sz w:val="24"/>
        </w:rPr>
        <w:t xml:space="preserve">к поперечной оси: привязка </w:t>
      </w:r>
      <w:smartTag w:uri="urn:schemas-microsoft-com:office:smarttags" w:element="metricconverter">
        <w:smartTagPr>
          <w:attr w:name="ProductID" w:val="130 мм"/>
        </w:smartTagPr>
        <w:r>
          <w:rPr>
            <w:b/>
            <w:bCs/>
            <w:sz w:val="24"/>
          </w:rPr>
          <w:t>130</w:t>
        </w:r>
        <w:r>
          <w:rPr>
            <w:sz w:val="24"/>
          </w:rPr>
          <w:t xml:space="preserve"> </w:t>
        </w:r>
        <w:r>
          <w:rPr>
            <w:i/>
            <w:iCs/>
            <w:sz w:val="24"/>
          </w:rPr>
          <w:t>мм</w:t>
        </w:r>
      </w:smartTag>
    </w:p>
    <w:p w:rsidR="00ED65EB" w:rsidRDefault="00ED65EB">
      <w:pPr>
        <w:pStyle w:val="20"/>
        <w:ind w:left="426"/>
        <w:rPr>
          <w:sz w:val="24"/>
        </w:rPr>
      </w:pPr>
      <w:r>
        <w:rPr>
          <w:sz w:val="24"/>
        </w:rPr>
        <w:t>(внутренняя грань стены смещена с разбивочной оси внутрь здания на величину заделки панели в стену).</w:t>
      </w:r>
    </w:p>
    <w:p w:rsidR="00ED65EB" w:rsidRDefault="00ED65EB">
      <w:pPr>
        <w:pStyle w:val="4"/>
      </w:pPr>
      <w:r>
        <w:t>Размеры сечения панели перекрытия:</w:t>
      </w:r>
    </w:p>
    <w:p w:rsidR="000669E9" w:rsidRDefault="00ED65EB">
      <w:pPr>
        <w:pStyle w:val="a3"/>
        <w:numPr>
          <w:ilvl w:val="0"/>
          <w:numId w:val="60"/>
        </w:numPr>
        <w:tabs>
          <w:tab w:val="clear" w:pos="360"/>
          <w:tab w:val="num" w:pos="426"/>
        </w:tabs>
        <w:ind w:left="426" w:hanging="426"/>
      </w:pPr>
      <w:r>
        <w:t xml:space="preserve">высота  </w:t>
      </w:r>
      <w:r>
        <w:rPr>
          <w:i/>
          <w:iCs/>
          <w:lang w:val="en-US"/>
        </w:rPr>
        <w:t>h</w:t>
      </w:r>
      <w:r>
        <w:rPr>
          <w:i/>
          <w:iCs/>
          <w:vertAlign w:val="subscript"/>
        </w:rPr>
        <w:t>п</w:t>
      </w:r>
      <w:r>
        <w:t xml:space="preserve"> = (1/20…1/30)</w:t>
      </w:r>
      <w:r>
        <w:rPr>
          <w:i/>
          <w:iCs/>
          <w:lang w:val="en-US"/>
        </w:rPr>
        <w:t>l</w:t>
      </w:r>
      <w:r>
        <w:t xml:space="preserve"> = </w:t>
      </w:r>
      <w:r w:rsidR="00DD7878">
        <w:t>8400/20…84</w:t>
      </w:r>
      <w:r w:rsidR="000669E9">
        <w:t xml:space="preserve">00/30 = </w:t>
      </w:r>
      <w:r w:rsidR="00DD7878">
        <w:t>420…28</w:t>
      </w:r>
      <w:r>
        <w:t xml:space="preserve">0 </w:t>
      </w:r>
      <w:r>
        <w:rPr>
          <w:i/>
          <w:iCs/>
        </w:rPr>
        <w:t>мм</w:t>
      </w:r>
      <w:r>
        <w:t xml:space="preserve">,  </w:t>
      </w:r>
    </w:p>
    <w:p w:rsidR="00ED65EB" w:rsidRDefault="00ED65EB" w:rsidP="000669E9">
      <w:pPr>
        <w:pStyle w:val="a3"/>
        <w:ind w:firstLine="426"/>
      </w:pPr>
      <w:r>
        <w:t xml:space="preserve">принимаем </w:t>
      </w:r>
      <w:r>
        <w:rPr>
          <w:i/>
          <w:iCs/>
          <w:lang w:val="en-US"/>
        </w:rPr>
        <w:t>h</w:t>
      </w:r>
      <w:r>
        <w:rPr>
          <w:i/>
          <w:iCs/>
          <w:vertAlign w:val="subscript"/>
        </w:rPr>
        <w:t>п</w:t>
      </w:r>
      <w:r w:rsidR="00DD7878">
        <w:t xml:space="preserve"> = 40</w:t>
      </w:r>
      <w:r>
        <w:t xml:space="preserve">0 </w:t>
      </w:r>
      <w:r w:rsidRPr="0098604F">
        <w:rPr>
          <w:i/>
        </w:rPr>
        <w:t>мм</w:t>
      </w:r>
      <w:r>
        <w:t xml:space="preserve"> (кратно </w:t>
      </w:r>
      <w:smartTag w:uri="urn:schemas-microsoft-com:office:smarttags" w:element="metricconverter">
        <w:smartTagPr>
          <w:attr w:name="ProductID" w:val="50 мм"/>
        </w:smartTagPr>
        <w:r w:rsidRPr="0098604F">
          <w:rPr>
            <w:b/>
          </w:rPr>
          <w:t>50</w:t>
        </w:r>
        <w:r w:rsidR="0098604F" w:rsidRPr="0098604F">
          <w:rPr>
            <w:b/>
          </w:rPr>
          <w:t xml:space="preserve"> </w:t>
        </w:r>
        <w:r w:rsidRPr="0098604F">
          <w:rPr>
            <w:b/>
            <w:i/>
          </w:rPr>
          <w:t>мм</w:t>
        </w:r>
      </w:smartTag>
      <w:r>
        <w:t>);</w:t>
      </w:r>
    </w:p>
    <w:p w:rsidR="00ED65EB" w:rsidRDefault="00ED65EB">
      <w:pPr>
        <w:pStyle w:val="a3"/>
        <w:numPr>
          <w:ilvl w:val="0"/>
          <w:numId w:val="60"/>
        </w:numPr>
        <w:tabs>
          <w:tab w:val="clear" w:pos="360"/>
          <w:tab w:val="num" w:pos="426"/>
        </w:tabs>
        <w:ind w:left="426" w:hanging="426"/>
      </w:pPr>
      <w:r>
        <w:t xml:space="preserve">ширина панели </w:t>
      </w:r>
      <w:r>
        <w:rPr>
          <w:i/>
          <w:iCs/>
          <w:lang w:val="en-US"/>
        </w:rPr>
        <w:t>b</w:t>
      </w:r>
      <w:r>
        <w:rPr>
          <w:i/>
          <w:iCs/>
          <w:vertAlign w:val="subscript"/>
          <w:lang w:val="en-US"/>
        </w:rPr>
        <w:t>n</w:t>
      </w:r>
      <w:r>
        <w:t xml:space="preserve"> назначается такой, чтобы </w:t>
      </w:r>
      <w:r w:rsidR="003111AF">
        <w:t xml:space="preserve">ширина панели находилась в пределах 1100…1500 </w:t>
      </w:r>
      <w:r w:rsidR="003111AF">
        <w:rPr>
          <w:i/>
          <w:iCs/>
        </w:rPr>
        <w:t>мм</w:t>
      </w:r>
      <w:r w:rsidR="003111AF">
        <w:t xml:space="preserve"> (кратно </w:t>
      </w:r>
      <w:smartTag w:uri="urn:schemas-microsoft-com:office:smarttags" w:element="metricconverter">
        <w:smartTagPr>
          <w:attr w:name="ProductID" w:val="100 мм"/>
        </w:smartTagPr>
        <w:r w:rsidR="003111AF">
          <w:rPr>
            <w:b/>
            <w:bCs/>
          </w:rPr>
          <w:t>100</w:t>
        </w:r>
        <w:r w:rsidR="003111AF">
          <w:t xml:space="preserve"> </w:t>
        </w:r>
        <w:r w:rsidR="003111AF">
          <w:rPr>
            <w:i/>
            <w:iCs/>
          </w:rPr>
          <w:t>мм</w:t>
        </w:r>
      </w:smartTag>
      <w:r w:rsidR="003111AF">
        <w:t xml:space="preserve">) и </w:t>
      </w:r>
      <w:r>
        <w:t xml:space="preserve">на длине пролёта можно было разместить </w:t>
      </w:r>
      <w:r w:rsidRPr="00687531">
        <w:rPr>
          <w:i/>
        </w:rPr>
        <w:t>целое число</w:t>
      </w:r>
      <w:r>
        <w:t xml:space="preserve"> панелей</w:t>
      </w:r>
      <w:r w:rsidR="003111AF">
        <w:t xml:space="preserve"> (обычно 6 панелей, при сетке колонн 6х6 м – 5 панелей)</w:t>
      </w:r>
      <w:r>
        <w:t>. Рекомендуем</w:t>
      </w:r>
      <w:r w:rsidR="007E50E8">
        <w:t>ые высота и</w:t>
      </w:r>
      <w:r>
        <w:t xml:space="preserve"> ширина панелей представлена </w:t>
      </w:r>
      <w:r w:rsidR="007E50E8">
        <w:t xml:space="preserve">в </w:t>
      </w:r>
      <w:hyperlink w:anchor="_Приложение_1_1" w:history="1">
        <w:r w:rsidRPr="00D33FF1">
          <w:rPr>
            <w:rStyle w:val="aa"/>
          </w:rPr>
          <w:t>Приложени</w:t>
        </w:r>
        <w:r w:rsidR="007E50E8">
          <w:rPr>
            <w:rStyle w:val="aa"/>
          </w:rPr>
          <w:t>и</w:t>
        </w:r>
        <w:r w:rsidRPr="00D33FF1">
          <w:rPr>
            <w:rStyle w:val="aa"/>
          </w:rPr>
          <w:t xml:space="preserve"> 1.</w:t>
        </w:r>
      </w:hyperlink>
      <w:r>
        <w:t xml:space="preserve"> </w:t>
      </w:r>
    </w:p>
    <w:p w:rsidR="00ED65EB" w:rsidRDefault="00ED65EB">
      <w:pPr>
        <w:pStyle w:val="a3"/>
      </w:pPr>
      <w:r>
        <w:t>При</w:t>
      </w:r>
      <w:r w:rsidR="00D33FF1">
        <w:t xml:space="preserve"> </w:t>
      </w:r>
      <w:r w:rsidR="00D33FF1">
        <w:rPr>
          <w:i/>
          <w:iCs/>
          <w:lang w:val="en-US"/>
        </w:rPr>
        <w:t>l</w:t>
      </w:r>
      <w:r w:rsidR="00DD7878">
        <w:t xml:space="preserve"> = 8,4</w:t>
      </w:r>
      <w:r w:rsidR="00D33FF1">
        <w:t xml:space="preserve"> </w:t>
      </w:r>
      <w:r w:rsidR="00D33FF1" w:rsidRPr="00D33FF1">
        <w:rPr>
          <w:i/>
        </w:rPr>
        <w:t>м</w:t>
      </w:r>
      <w:r w:rsidR="00D33FF1">
        <w:t xml:space="preserve"> </w:t>
      </w:r>
      <w:r>
        <w:t>ширин</w:t>
      </w:r>
      <w:r w:rsidR="00D33FF1">
        <w:t>а</w:t>
      </w:r>
      <w:r>
        <w:t xml:space="preserve"> панели</w:t>
      </w:r>
      <w:r w:rsidR="00D33FF1">
        <w:t xml:space="preserve"> составляет</w:t>
      </w:r>
      <w:r>
        <w:t xml:space="preserve"> </w:t>
      </w:r>
      <w:r>
        <w:rPr>
          <w:i/>
          <w:iCs/>
        </w:rPr>
        <w:t xml:space="preserve"> </w:t>
      </w:r>
      <w:r>
        <w:rPr>
          <w:i/>
          <w:iCs/>
          <w:lang w:val="en-US"/>
        </w:rPr>
        <w:t>b</w:t>
      </w:r>
      <w:r>
        <w:rPr>
          <w:i/>
          <w:iCs/>
          <w:vertAlign w:val="subscript"/>
          <w:lang w:val="en-US"/>
        </w:rPr>
        <w:t>n</w:t>
      </w:r>
      <w:r w:rsidR="00DD7878">
        <w:t xml:space="preserve"> = 14</w:t>
      </w:r>
      <w:r>
        <w:t xml:space="preserve">00 </w:t>
      </w:r>
      <w:r>
        <w:rPr>
          <w:i/>
          <w:iCs/>
        </w:rPr>
        <w:t>мм</w:t>
      </w:r>
      <w:r w:rsidR="00D33FF1">
        <w:t>;</w:t>
      </w:r>
      <w:r>
        <w:t xml:space="preserve"> между продольными осями укладывается 6 панелей.</w:t>
      </w:r>
      <w:r w:rsidR="00D33FF1">
        <w:t xml:space="preserve"> Они показываются на чертеже.</w:t>
      </w:r>
    </w:p>
    <w:p w:rsidR="00ED65EB" w:rsidRDefault="00ED65EB">
      <w:pPr>
        <w:pStyle w:val="2"/>
      </w:pPr>
      <w:bookmarkStart w:id="12" w:name="_Toc96017153"/>
      <w:r>
        <w:t>План и поперечный разрез здания</w:t>
      </w:r>
      <w:bookmarkEnd w:id="12"/>
    </w:p>
    <w:p w:rsidR="00ED65EB" w:rsidRDefault="00ED65EB">
      <w:pPr>
        <w:pStyle w:val="21"/>
      </w:pPr>
      <w:r>
        <w:t>Компоновка конструктивной схемы каркаса заканчивается изображением плана и поперечного разреза здания (масштаб М 1:200).</w:t>
      </w:r>
      <w:r w:rsidR="003111AF">
        <w:t xml:space="preserve"> </w:t>
      </w:r>
      <w:r>
        <w:t>Основные сборные конструктивные элементы каркаса на строительных чертежах принято обозначать марками (например: П-1, П-2, П-3 – панели перекрытия соответственно рядовые, связевые и доборные). Однотипные элементы получают одинаковые марки.</w:t>
      </w:r>
    </w:p>
    <w:p w:rsidR="00ED65EB" w:rsidRDefault="00ED65EB">
      <w:pPr>
        <w:pStyle w:val="a3"/>
      </w:pPr>
      <w:r>
        <w:t xml:space="preserve">Колонны здания для удобства изготовления, транспортировки и монтажа разделяются по высоте на отдельные </w:t>
      </w:r>
      <w:r>
        <w:rPr>
          <w:i/>
          <w:iCs/>
        </w:rPr>
        <w:t>монтажные элементы</w:t>
      </w:r>
      <w:r>
        <w:t xml:space="preserve">. Длина монтажного элемента может составлять 1; 2 и 3 этажа (но не более </w:t>
      </w:r>
      <w:smartTag w:uri="urn:schemas-microsoft-com:office:smarttags" w:element="metricconverter">
        <w:smartTagPr>
          <w:attr w:name="ProductID" w:val="18 м"/>
        </w:smartTagPr>
        <w:r>
          <w:rPr>
            <w:b/>
            <w:bCs/>
          </w:rPr>
          <w:t>18</w:t>
        </w:r>
        <w:r>
          <w:t xml:space="preserve"> </w:t>
        </w:r>
        <w:r>
          <w:rPr>
            <w:i/>
            <w:iCs/>
          </w:rPr>
          <w:t>м</w:t>
        </w:r>
      </w:smartTag>
      <w:r>
        <w:t xml:space="preserve"> для возможности перевозки).</w:t>
      </w:r>
    </w:p>
    <w:p w:rsidR="00ED65EB" w:rsidRDefault="00ED65EB">
      <w:pPr>
        <w:pStyle w:val="a3"/>
      </w:pPr>
      <w:r>
        <w:t xml:space="preserve">Для удобства выполнения работ по замоноличиванию стыков и сварки выпусков арматуры стык колонн располагается выше пола перекрытия на </w:t>
      </w:r>
      <w:smartTag w:uri="urn:schemas-microsoft-com:office:smarttags" w:element="metricconverter">
        <w:smartTagPr>
          <w:attr w:name="ProductID" w:val="800 мм"/>
        </w:smartTagPr>
        <w:r>
          <w:rPr>
            <w:b/>
            <w:bCs/>
          </w:rPr>
          <w:t xml:space="preserve">800 </w:t>
        </w:r>
        <w:r>
          <w:rPr>
            <w:i/>
            <w:iCs/>
          </w:rPr>
          <w:t>мм</w:t>
        </w:r>
      </w:smartTag>
      <w:r>
        <w:t>.</w:t>
      </w:r>
    </w:p>
    <w:p w:rsidR="00ED65EB" w:rsidRPr="00687531" w:rsidRDefault="00ED65EB">
      <w:pPr>
        <w:pStyle w:val="a3"/>
        <w:rPr>
          <w:sz w:val="20"/>
        </w:rPr>
      </w:pPr>
      <w:r w:rsidRPr="00687531">
        <w:rPr>
          <w:sz w:val="20"/>
        </w:rPr>
        <w:t>Для изображения на поперечном разрезе задают ориентировочные (предварительные) размеры консольного выступа колонн (напр. 250</w:t>
      </w:r>
      <w:r w:rsidRPr="00687531">
        <w:rPr>
          <w:sz w:val="20"/>
        </w:rPr>
        <w:sym w:font="Symbol" w:char="F0B4"/>
      </w:r>
      <w:r w:rsidRPr="00687531">
        <w:rPr>
          <w:sz w:val="20"/>
        </w:rPr>
        <w:t xml:space="preserve">250 мм, скос под углом 45º) и фундамента (трёхступенчатый, высота ступени </w:t>
      </w:r>
      <w:smartTag w:uri="urn:schemas-microsoft-com:office:smarttags" w:element="metricconverter">
        <w:smartTagPr>
          <w:attr w:name="ProductID" w:val="350 мм"/>
        </w:smartTagPr>
        <w:r w:rsidRPr="00687531">
          <w:rPr>
            <w:sz w:val="20"/>
          </w:rPr>
          <w:t>350 мм</w:t>
        </w:r>
      </w:smartTag>
      <w:r w:rsidRPr="00687531">
        <w:rPr>
          <w:sz w:val="20"/>
        </w:rPr>
        <w:t xml:space="preserve">). Глубина заложения подошвы фундамента </w:t>
      </w:r>
      <w:r w:rsidRPr="00687531">
        <w:rPr>
          <w:i/>
          <w:iCs/>
          <w:sz w:val="20"/>
          <w:lang w:val="en-US"/>
        </w:rPr>
        <w:t>d</w:t>
      </w:r>
      <w:r w:rsidRPr="00687531">
        <w:rPr>
          <w:i/>
          <w:iCs/>
          <w:sz w:val="20"/>
          <w:vertAlign w:val="subscript"/>
          <w:lang w:val="en-US"/>
        </w:rPr>
        <w:t>f</w:t>
      </w:r>
      <w:r w:rsidRPr="00687531">
        <w:rPr>
          <w:sz w:val="20"/>
        </w:rPr>
        <w:t xml:space="preserve"> принимается по заданию.</w:t>
      </w:r>
    </w:p>
    <w:p w:rsidR="00ED65EB" w:rsidRDefault="00624861">
      <w:pPr>
        <w:ind w:firstLine="709"/>
        <w:jc w:val="both"/>
        <w:rPr>
          <w:sz w:val="24"/>
        </w:rPr>
      </w:pPr>
      <w:r>
        <w:rPr>
          <w:noProof/>
        </w:rPr>
        <w:pict>
          <v:shapetype id="_x0000_t202" coordsize="21600,21600" o:spt="202" path="m,l,21600r21600,l21600,xe">
            <v:stroke joinstyle="miter"/>
            <v:path gradientshapeok="t" o:connecttype="rect"/>
          </v:shapetype>
          <v:shape id="_x0000_s1123" type="#_x0000_t202" style="position:absolute;left:0;text-align:left;margin-left:153pt;margin-top:9.4pt;width:81pt;height:24.15pt;z-index:251613184" strokecolor="white">
            <v:textbox style="mso-next-textbox:#_x0000_s1123" inset="0,0,0,0">
              <w:txbxContent>
                <w:p w:rsidR="005F1950" w:rsidRDefault="005F1950">
                  <w:pPr>
                    <w:suppressAutoHyphens/>
                    <w:rPr>
                      <w:rFonts w:ascii="Courier New" w:hAnsi="Courier New" w:cs="Courier New"/>
                      <w:sz w:val="18"/>
                    </w:rPr>
                  </w:pPr>
                  <w:r>
                    <w:rPr>
                      <w:rFonts w:ascii="Courier New" w:hAnsi="Courier New" w:cs="Courier New"/>
                      <w:sz w:val="18"/>
                    </w:rPr>
                    <w:t xml:space="preserve">Рядовая </w:t>
                  </w:r>
                </w:p>
                <w:p w:rsidR="005F1950" w:rsidRDefault="005F1950">
                  <w:pPr>
                    <w:suppressAutoHyphens/>
                    <w:rPr>
                      <w:rFonts w:ascii="Courier New" w:hAnsi="Courier New" w:cs="Courier New"/>
                      <w:sz w:val="18"/>
                    </w:rPr>
                  </w:pPr>
                  <w:r>
                    <w:rPr>
                      <w:rFonts w:ascii="Courier New" w:hAnsi="Courier New" w:cs="Courier New"/>
                      <w:sz w:val="18"/>
                    </w:rPr>
                    <w:t>панель (П-1)</w:t>
                  </w:r>
                </w:p>
              </w:txbxContent>
            </v:textbox>
          </v:shape>
        </w:pict>
      </w:r>
    </w:p>
    <w:p w:rsidR="00ED65EB" w:rsidRDefault="00624861">
      <w:pPr>
        <w:ind w:firstLine="709"/>
        <w:jc w:val="both"/>
        <w:rPr>
          <w:sz w:val="24"/>
        </w:rPr>
      </w:pPr>
      <w:r>
        <w:rPr>
          <w:noProof/>
        </w:rPr>
        <w:pict>
          <v:line id="_x0000_s1130" style="position:absolute;left:0;text-align:left;z-index:251620352" from="4in,13.6pt" to="369pt,13.6pt"/>
        </w:pict>
      </w:r>
      <w:r>
        <w:rPr>
          <w:noProof/>
        </w:rPr>
        <w:pict>
          <v:shape id="_x0000_s1126" type="#_x0000_t202" style="position:absolute;left:0;text-align:left;margin-left:283.95pt;margin-top:.55pt;width:99pt;height:9pt;z-index:251616256" strokecolor="white">
            <v:textbox style="mso-next-textbox:#_x0000_s1126" inset=".5mm,0,.5mm,0">
              <w:txbxContent>
                <w:p w:rsidR="005F1950" w:rsidRDefault="005F1950">
                  <w:pPr>
                    <w:suppressAutoHyphens/>
                    <w:rPr>
                      <w:rFonts w:ascii="Courier New" w:hAnsi="Courier New" w:cs="Courier New"/>
                      <w:sz w:val="18"/>
                    </w:rPr>
                  </w:pPr>
                  <w:r>
                    <w:rPr>
                      <w:rFonts w:ascii="Courier New" w:hAnsi="Courier New" w:cs="Courier New"/>
                      <w:sz w:val="18"/>
                    </w:rPr>
                    <w:t>Поперечная стена</w:t>
                  </w:r>
                </w:p>
              </w:txbxContent>
            </v:textbox>
          </v:shape>
        </w:pict>
      </w:r>
      <w:r>
        <w:rPr>
          <w:noProof/>
        </w:rPr>
        <w:pict>
          <v:line id="_x0000_s1129" style="position:absolute;left:0;text-align:left;flip:x;z-index:251619328" from="270pt,13.6pt" to="4in,40.6pt"/>
        </w:pict>
      </w:r>
    </w:p>
    <w:p w:rsidR="00ED65EB" w:rsidRDefault="00624861">
      <w:pPr>
        <w:jc w:val="both"/>
        <w:rPr>
          <w:sz w:val="24"/>
        </w:rPr>
      </w:pPr>
      <w:r>
        <w:rPr>
          <w:noProof/>
        </w:rPr>
        <w:pict>
          <v:shape id="_x0000_s1124" type="#_x0000_t202" style="position:absolute;left:0;text-align:left;margin-left:119.35pt;margin-top:108.65pt;width:1in;height:27pt;z-index:251614208" strokecolor="white">
            <v:textbox style="mso-next-textbox:#_x0000_s1124" inset=".5mm,0,.5mm,0">
              <w:txbxContent>
                <w:p w:rsidR="005F1950" w:rsidRDefault="005F1950">
                  <w:pPr>
                    <w:suppressAutoHyphens/>
                    <w:rPr>
                      <w:rFonts w:ascii="Courier New" w:hAnsi="Courier New" w:cs="Courier New"/>
                      <w:sz w:val="18"/>
                    </w:rPr>
                  </w:pPr>
                  <w:r>
                    <w:rPr>
                      <w:rFonts w:ascii="Courier New" w:hAnsi="Courier New" w:cs="Courier New"/>
                      <w:sz w:val="18"/>
                    </w:rPr>
                    <w:t xml:space="preserve">Доборная </w:t>
                  </w:r>
                </w:p>
                <w:p w:rsidR="005F1950" w:rsidRDefault="005F1950">
                  <w:pPr>
                    <w:suppressAutoHyphens/>
                    <w:rPr>
                      <w:rFonts w:ascii="Courier New" w:hAnsi="Courier New" w:cs="Courier New"/>
                      <w:sz w:val="18"/>
                    </w:rPr>
                  </w:pPr>
                  <w:r>
                    <w:rPr>
                      <w:rFonts w:ascii="Courier New" w:hAnsi="Courier New" w:cs="Courier New"/>
                      <w:sz w:val="18"/>
                    </w:rPr>
                    <w:t>панель (П-3)</w:t>
                  </w:r>
                </w:p>
              </w:txbxContent>
            </v:textbox>
          </v:shape>
        </w:pict>
      </w:r>
      <w:r>
        <w:rPr>
          <w:noProof/>
        </w:rPr>
        <w:pict>
          <v:shape id="_x0000_s1122" type="#_x0000_t202" style="position:absolute;left:0;text-align:left;margin-left:324pt;margin-top:142.15pt;width:2in;height:81pt;z-index:251612160" strokecolor="white">
            <v:textbox style="mso-next-textbox:#_x0000_s1122">
              <w:txbxContent>
                <w:p w:rsidR="005F1950" w:rsidRDefault="005F1950">
                  <w:pPr>
                    <w:pStyle w:val="ac"/>
                  </w:pPr>
                  <w:r>
                    <w:rPr>
                      <w:b/>
                      <w:bCs/>
                    </w:rPr>
                    <w:t>Рис. 1.3.</w:t>
                  </w:r>
                  <w:r>
                    <w:t xml:space="preserve"> </w:t>
                  </w:r>
                </w:p>
                <w:p w:rsidR="005F1950" w:rsidRDefault="005F1950">
                  <w:pPr>
                    <w:pStyle w:val="ac"/>
                  </w:pPr>
                  <w:r>
                    <w:t>Поперечное сечение панели перекрытия:</w:t>
                  </w:r>
                </w:p>
                <w:p w:rsidR="005F1950" w:rsidRDefault="005F1950">
                  <w:pPr>
                    <w:pStyle w:val="ac"/>
                    <w:ind w:firstLine="284"/>
                  </w:pPr>
                  <w:r>
                    <w:t>а – рёбристой панели,</w:t>
                  </w:r>
                </w:p>
                <w:p w:rsidR="005F1950" w:rsidRDefault="005F1950">
                  <w:pPr>
                    <w:pStyle w:val="ac"/>
                    <w:ind w:firstLine="284"/>
                  </w:pPr>
                  <w:r>
                    <w:t>б – панели типа «2Т»;</w:t>
                  </w:r>
                </w:p>
                <w:p w:rsidR="005F1950" w:rsidRDefault="005F1950">
                  <w:pPr>
                    <w:pStyle w:val="ac"/>
                    <w:ind w:firstLine="284"/>
                  </w:pPr>
                  <w:r>
                    <w:t>1 – плита, 2 – ребро.</w:t>
                  </w:r>
                </w:p>
              </w:txbxContent>
            </v:textbox>
          </v:shape>
        </w:pict>
      </w:r>
      <w:r>
        <w:rPr>
          <w:noProof/>
        </w:rPr>
        <w:pict>
          <v:shape id="_x0000_s1119" type="#_x0000_t202" style="position:absolute;left:0;text-align:left;margin-left:-18pt;margin-top:160pt;width:153pt;height:42.55pt;z-index:251610112" strokecolor="white">
            <v:textbox style="mso-next-textbox:#_x0000_s1119">
              <w:txbxContent>
                <w:p w:rsidR="005F1950" w:rsidRDefault="005F1950">
                  <w:pPr>
                    <w:pStyle w:val="ac"/>
                  </w:pPr>
                  <w:r>
                    <w:rPr>
                      <w:b/>
                      <w:bCs/>
                    </w:rPr>
                    <w:t>Рис. 1.1.</w:t>
                  </w:r>
                  <w:r>
                    <w:t xml:space="preserve"> </w:t>
                  </w:r>
                </w:p>
                <w:p w:rsidR="005F1950" w:rsidRDefault="005F1950">
                  <w:pPr>
                    <w:pStyle w:val="ac"/>
                  </w:pPr>
                  <w:r>
                    <w:t>Опирание панелей на ригель перекрытия.</w:t>
                  </w:r>
                </w:p>
              </w:txbxContent>
            </v:textbox>
          </v:shape>
        </w:pict>
      </w:r>
      <w:r>
        <w:rPr>
          <w:noProof/>
        </w:rPr>
        <w:pict>
          <v:shape id="_x0000_s1120" type="#_x0000_t202" style="position:absolute;left:0;text-align:left;margin-left:162pt;margin-top:161.35pt;width:2in;height:41.2pt;z-index:251611136" strokecolor="white">
            <v:textbox style="mso-next-textbox:#_x0000_s1120">
              <w:txbxContent>
                <w:p w:rsidR="005F1950" w:rsidRDefault="005F1950">
                  <w:pPr>
                    <w:pStyle w:val="ac"/>
                  </w:pPr>
                  <w:r>
                    <w:rPr>
                      <w:b/>
                      <w:bCs/>
                    </w:rPr>
                    <w:t>Рис. 1.2.</w:t>
                  </w:r>
                  <w:r>
                    <w:t xml:space="preserve"> </w:t>
                  </w:r>
                </w:p>
                <w:p w:rsidR="005F1950" w:rsidRDefault="005F1950">
                  <w:pPr>
                    <w:pStyle w:val="ac"/>
                  </w:pPr>
                  <w:r>
                    <w:t>Привязка наружных стен к разбивочным осям.</w:t>
                  </w:r>
                </w:p>
              </w:txbxContent>
            </v:textbox>
          </v:shape>
        </w:pict>
      </w:r>
      <w:r>
        <w:rPr>
          <w:noProof/>
        </w:rPr>
        <w:pict>
          <v:line id="_x0000_s1135" style="position:absolute;left:0;text-align:left;flip:y;z-index:251624448" from="225pt,89.8pt" to="234pt,152.8pt"/>
        </w:pict>
      </w:r>
      <w:r>
        <w:rPr>
          <w:noProof/>
        </w:rPr>
        <w:pict>
          <v:shape id="_x0000_s1125" type="#_x0000_t202" style="position:absolute;left:0;text-align:left;margin-left:127.1pt;margin-top:139.75pt;width:99pt;height:9pt;z-index:251615232" strokecolor="white">
            <v:textbox style="mso-next-textbox:#_x0000_s1125" inset=".5mm,0,.5mm,0">
              <w:txbxContent>
                <w:p w:rsidR="005F1950" w:rsidRDefault="005F1950">
                  <w:pPr>
                    <w:suppressAutoHyphens/>
                    <w:rPr>
                      <w:rFonts w:ascii="Courier New" w:hAnsi="Courier New" w:cs="Courier New"/>
                      <w:sz w:val="18"/>
                    </w:rPr>
                  </w:pPr>
                  <w:r>
                    <w:rPr>
                      <w:rFonts w:ascii="Courier New" w:hAnsi="Courier New" w:cs="Courier New"/>
                      <w:sz w:val="18"/>
                    </w:rPr>
                    <w:t>Продольная стена</w:t>
                  </w:r>
                </w:p>
              </w:txbxContent>
            </v:textbox>
          </v:shape>
        </w:pict>
      </w:r>
      <w:r>
        <w:rPr>
          <w:noProof/>
        </w:rPr>
        <w:pict>
          <v:line id="_x0000_s1133" style="position:absolute;left:0;text-align:left;z-index:251623424" from="126pt,152.8pt" to="225pt,152.8pt"/>
        </w:pict>
      </w:r>
      <w:r>
        <w:rPr>
          <w:noProof/>
        </w:rPr>
        <w:pict>
          <v:line id="_x0000_s1132" style="position:absolute;left:0;text-align:left;flip:y;z-index:251622400" from="189pt,62.8pt" to="225pt,134.8pt"/>
        </w:pict>
      </w:r>
      <w:r>
        <w:rPr>
          <w:noProof/>
        </w:rPr>
        <w:pict>
          <v:line id="_x0000_s1131" style="position:absolute;left:0;text-align:left;z-index:251621376" from="126pt,134.8pt" to="189pt,134.8pt"/>
        </w:pict>
      </w:r>
      <w:r>
        <w:rPr>
          <w:noProof/>
        </w:rPr>
        <w:pict>
          <v:line id="_x0000_s1127" style="position:absolute;left:0;text-align:left;z-index:251617280" from="153pt,8.8pt" to="225pt,8.8pt"/>
        </w:pict>
      </w:r>
      <w:r>
        <w:rPr>
          <w:noProof/>
        </w:rPr>
        <w:pict>
          <v:line id="_x0000_s1128" style="position:absolute;left:0;text-align:left;z-index:251618304" from="225pt,8.8pt" to="234pt,35.8pt"/>
        </w:pict>
      </w: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2pt">
            <v:imagedata r:id="rId8" o:title="Рис 1"/>
          </v:shape>
        </w:pict>
      </w:r>
    </w:p>
    <w:p w:rsidR="00ED65EB" w:rsidRDefault="00ED65EB">
      <w:pPr>
        <w:ind w:firstLine="709"/>
        <w:jc w:val="both"/>
        <w:rPr>
          <w:sz w:val="24"/>
        </w:rPr>
      </w:pPr>
    </w:p>
    <w:p w:rsidR="00ED65EB" w:rsidRDefault="00ED65EB" w:rsidP="00431FFF">
      <w:pPr>
        <w:pStyle w:val="1"/>
        <w:spacing w:after="1440"/>
        <w:ind w:right="0"/>
      </w:pPr>
      <w:r>
        <w:br w:type="page"/>
      </w:r>
      <w:bookmarkStart w:id="13" w:name="_Toc96017154"/>
      <w:r>
        <w:t>2.</w:t>
      </w:r>
      <w:r>
        <w:tab/>
        <w:t>Определение нагрузок и статический расчёт элементов каркаса</w:t>
      </w:r>
      <w:bookmarkEnd w:id="13"/>
    </w:p>
    <w:p w:rsidR="00ED65EB" w:rsidRDefault="00ED65EB">
      <w:pPr>
        <w:pStyle w:val="2"/>
        <w:numPr>
          <w:ilvl w:val="1"/>
          <w:numId w:val="8"/>
        </w:numPr>
      </w:pPr>
      <w:bookmarkStart w:id="14" w:name="_Toc96017155"/>
      <w:r>
        <w:t>Общие положения</w:t>
      </w:r>
      <w:bookmarkEnd w:id="14"/>
    </w:p>
    <w:p w:rsidR="00ED65EB" w:rsidRDefault="00ED65EB" w:rsidP="00750EBA">
      <w:pPr>
        <w:pStyle w:val="a3"/>
      </w:pPr>
      <w:r>
        <w:t xml:space="preserve">В </w:t>
      </w:r>
      <w:r w:rsidR="001A0787">
        <w:t>н</w:t>
      </w:r>
      <w:r>
        <w:t xml:space="preserve">ормах проектирования (СНиП [1]) указаны </w:t>
      </w:r>
      <w:r>
        <w:rPr>
          <w:b/>
          <w:bCs/>
        </w:rPr>
        <w:t xml:space="preserve">нормативные </w:t>
      </w:r>
      <w:r w:rsidR="001A0787" w:rsidRPr="001A0787">
        <w:rPr>
          <w:bCs/>
        </w:rPr>
        <w:t>(</w:t>
      </w:r>
      <w:r w:rsidR="001A0787">
        <w:rPr>
          <w:i/>
          <w:iCs/>
        </w:rPr>
        <w:t>эксплуатационные</w:t>
      </w:r>
      <w:r w:rsidR="001A0787">
        <w:t xml:space="preserve">) </w:t>
      </w:r>
      <w:r>
        <w:t>значения нагрузок (</w:t>
      </w:r>
      <w:r>
        <w:rPr>
          <w:i/>
          <w:iCs/>
        </w:rPr>
        <w:t>q</w:t>
      </w:r>
      <w:r>
        <w:rPr>
          <w:i/>
          <w:iCs/>
          <w:vertAlign w:val="subscript"/>
        </w:rPr>
        <w:t>n</w:t>
      </w:r>
      <w:r>
        <w:t>), которые соответствуют условиям нормальной эксплуатации сооружений.</w:t>
      </w:r>
      <w:r w:rsidR="001A0787">
        <w:t xml:space="preserve"> </w:t>
      </w:r>
      <w:r>
        <w:t>В расчётах</w:t>
      </w:r>
      <w:r w:rsidR="00D64E63">
        <w:t xml:space="preserve"> по</w:t>
      </w:r>
      <w:r w:rsidR="001A0787">
        <w:t xml:space="preserve"> несущей способности</w:t>
      </w:r>
      <w:r w:rsidR="00D64E63">
        <w:t xml:space="preserve"> (1-я группа предельных состояний)</w:t>
      </w:r>
      <w:r>
        <w:t xml:space="preserve"> используются </w:t>
      </w:r>
      <w:r>
        <w:rPr>
          <w:b/>
          <w:bCs/>
        </w:rPr>
        <w:t>расчётные</w:t>
      </w:r>
      <w:r>
        <w:t xml:space="preserve"> значения нагруз</w:t>
      </w:r>
      <w:r w:rsidR="001A0787">
        <w:t>о</w:t>
      </w:r>
      <w:r>
        <w:t>к (</w:t>
      </w:r>
      <w:r>
        <w:rPr>
          <w:i/>
          <w:iCs/>
        </w:rPr>
        <w:t>q</w:t>
      </w:r>
      <w:r>
        <w:t xml:space="preserve">), получаемые </w:t>
      </w:r>
      <w:r w:rsidR="001A0787">
        <w:t>в результате</w:t>
      </w:r>
      <w:r>
        <w:t xml:space="preserve"> умножения их нормативной величины </w:t>
      </w:r>
      <w:r>
        <w:rPr>
          <w:i/>
          <w:iCs/>
        </w:rPr>
        <w:t>q</w:t>
      </w:r>
      <w:r>
        <w:rPr>
          <w:i/>
          <w:iCs/>
          <w:vertAlign w:val="subscript"/>
        </w:rPr>
        <w:t>n</w:t>
      </w:r>
      <w:r>
        <w:t xml:space="preserve"> на </w:t>
      </w:r>
      <w:r>
        <w:rPr>
          <w:i/>
          <w:iCs/>
        </w:rPr>
        <w:t>коэффициент надёжности по нагрузке</w:t>
      </w:r>
      <w:r>
        <w:t xml:space="preserve"> γ</w:t>
      </w:r>
      <w:r>
        <w:rPr>
          <w:i/>
          <w:iCs/>
          <w:vertAlign w:val="subscript"/>
        </w:rPr>
        <w:t>f</w:t>
      </w:r>
      <w:r w:rsidR="001A0787">
        <w:rPr>
          <w:iCs/>
        </w:rPr>
        <w:t xml:space="preserve"> </w:t>
      </w:r>
      <w:r w:rsidR="00F33037">
        <w:rPr>
          <w:iCs/>
        </w:rPr>
        <w:sym w:font="Symbol" w:char="F0B3"/>
      </w:r>
      <w:r w:rsidR="00F33037">
        <w:rPr>
          <w:iCs/>
        </w:rPr>
        <w:t xml:space="preserve"> 1 </w:t>
      </w:r>
      <w:r w:rsidR="001A0787">
        <w:rPr>
          <w:iCs/>
        </w:rPr>
        <w:t>(табл. 2.1)</w:t>
      </w:r>
      <w:r>
        <w:t>, учитывающий статистический характер изменчивости нагрузок:</w:t>
      </w:r>
    </w:p>
    <w:p w:rsidR="00ED65EB" w:rsidRDefault="00ED65EB" w:rsidP="00750EBA">
      <w:pPr>
        <w:pStyle w:val="a3"/>
        <w:jc w:val="center"/>
        <w:rPr>
          <w:i/>
          <w:iCs/>
        </w:rPr>
      </w:pPr>
      <w:r>
        <w:rPr>
          <w:i/>
          <w:iCs/>
        </w:rPr>
        <w:t>q = q</w:t>
      </w:r>
      <w:r>
        <w:rPr>
          <w:i/>
          <w:iCs/>
          <w:vertAlign w:val="subscript"/>
        </w:rPr>
        <w:t xml:space="preserve">n </w:t>
      </w:r>
      <w:r>
        <w:t>· γ</w:t>
      </w:r>
      <w:r>
        <w:rPr>
          <w:i/>
          <w:iCs/>
          <w:vertAlign w:val="subscript"/>
        </w:rPr>
        <w:t>f</w:t>
      </w:r>
    </w:p>
    <w:p w:rsidR="001A0787" w:rsidRPr="001A0787" w:rsidRDefault="001A0787" w:rsidP="001A0787">
      <w:pPr>
        <w:pStyle w:val="a9"/>
        <w:rPr>
          <w:rFonts w:ascii="Century Gothic" w:hAnsi="Century Gothic"/>
          <w:i w:val="0"/>
          <w:sz w:val="20"/>
        </w:rPr>
      </w:pPr>
      <w:r w:rsidRPr="001A0787">
        <w:rPr>
          <w:rFonts w:ascii="Century Gothic" w:hAnsi="Century Gothic"/>
          <w:i w:val="0"/>
          <w:sz w:val="20"/>
        </w:rPr>
        <w:t>Таблица 2.1.</w:t>
      </w:r>
    </w:p>
    <w:p w:rsidR="00ED65EB" w:rsidRPr="001A0787" w:rsidRDefault="00ED65EB" w:rsidP="001A0787">
      <w:pPr>
        <w:pStyle w:val="a9"/>
        <w:jc w:val="center"/>
        <w:rPr>
          <w:rFonts w:ascii="Arial Narrow" w:hAnsi="Arial Narrow"/>
          <w:b/>
          <w:bCs/>
          <w:i w:val="0"/>
          <w:iCs w:val="0"/>
        </w:rPr>
      </w:pPr>
      <w:r w:rsidRPr="001A0787">
        <w:rPr>
          <w:rFonts w:ascii="Arial Narrow" w:hAnsi="Arial Narrow"/>
          <w:b/>
          <w:bCs/>
          <w:i w:val="0"/>
          <w:iCs w:val="0"/>
        </w:rPr>
        <w:t>Коэффициенты над</w:t>
      </w:r>
      <w:r w:rsidR="001A0787">
        <w:rPr>
          <w:rFonts w:ascii="Arial Narrow" w:hAnsi="Arial Narrow"/>
          <w:b/>
          <w:bCs/>
          <w:i w:val="0"/>
          <w:iCs w:val="0"/>
        </w:rPr>
        <w:t>ё</w:t>
      </w:r>
      <w:r w:rsidRPr="001A0787">
        <w:rPr>
          <w:rFonts w:ascii="Arial Narrow" w:hAnsi="Arial Narrow"/>
          <w:b/>
          <w:bCs/>
          <w:i w:val="0"/>
          <w:iCs w:val="0"/>
        </w:rPr>
        <w:t>жности по нагрузке</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33"/>
        <w:gridCol w:w="4994"/>
        <w:gridCol w:w="1355"/>
        <w:gridCol w:w="1489"/>
      </w:tblGrid>
      <w:tr w:rsidR="00ED65EB">
        <w:trPr>
          <w:cantSplit/>
        </w:trPr>
        <w:tc>
          <w:tcPr>
            <w:tcW w:w="3514" w:type="pct"/>
            <w:gridSpan w:val="2"/>
            <w:tcBorders>
              <w:bottom w:val="single" w:sz="12" w:space="0" w:color="auto"/>
            </w:tcBorders>
            <w:shd w:val="clear" w:color="auto" w:fill="E6E6E6"/>
          </w:tcPr>
          <w:p w:rsidR="00ED65EB" w:rsidRDefault="00ED65EB">
            <w:pPr>
              <w:pStyle w:val="a3"/>
              <w:spacing w:after="0"/>
              <w:jc w:val="center"/>
            </w:pPr>
            <w:r>
              <w:t>Вид нагрузки</w:t>
            </w:r>
          </w:p>
        </w:tc>
        <w:tc>
          <w:tcPr>
            <w:tcW w:w="708" w:type="pct"/>
            <w:tcBorders>
              <w:bottom w:val="single" w:sz="12" w:space="0" w:color="auto"/>
            </w:tcBorders>
            <w:shd w:val="clear" w:color="auto" w:fill="E6E6E6"/>
          </w:tcPr>
          <w:p w:rsidR="00ED65EB" w:rsidRDefault="00ED65EB">
            <w:pPr>
              <w:pStyle w:val="a3"/>
              <w:spacing w:after="0"/>
              <w:jc w:val="center"/>
              <w:rPr>
                <w:i/>
                <w:iCs/>
              </w:rPr>
            </w:pPr>
            <w:r w:rsidRPr="00750EBA">
              <w:rPr>
                <w:iCs/>
              </w:rPr>
              <w:t>γ</w:t>
            </w:r>
            <w:r>
              <w:rPr>
                <w:i/>
                <w:iCs/>
                <w:vertAlign w:val="subscript"/>
              </w:rPr>
              <w:t>f</w:t>
            </w:r>
          </w:p>
        </w:tc>
        <w:tc>
          <w:tcPr>
            <w:tcW w:w="778" w:type="pct"/>
            <w:tcBorders>
              <w:bottom w:val="single" w:sz="12" w:space="0" w:color="auto"/>
            </w:tcBorders>
            <w:shd w:val="clear" w:color="auto" w:fill="E6E6E6"/>
          </w:tcPr>
          <w:p w:rsidR="00ED65EB" w:rsidRDefault="00ED65EB">
            <w:pPr>
              <w:pStyle w:val="a3"/>
              <w:spacing w:after="0"/>
              <w:jc w:val="center"/>
            </w:pPr>
            <w:r>
              <w:t>пункт СНиП [1]</w:t>
            </w:r>
          </w:p>
        </w:tc>
      </w:tr>
      <w:tr w:rsidR="00ED65EB">
        <w:trPr>
          <w:cantSplit/>
        </w:trPr>
        <w:tc>
          <w:tcPr>
            <w:tcW w:w="905" w:type="pct"/>
            <w:vMerge w:val="restart"/>
            <w:tcBorders>
              <w:top w:val="single" w:sz="12" w:space="0" w:color="auto"/>
            </w:tcBorders>
          </w:tcPr>
          <w:p w:rsidR="00ED65EB" w:rsidRDefault="00ED65EB">
            <w:pPr>
              <w:pStyle w:val="a3"/>
              <w:spacing w:after="0"/>
              <w:jc w:val="center"/>
              <w:rPr>
                <w:i/>
                <w:iCs/>
              </w:rPr>
            </w:pPr>
            <w:r>
              <w:rPr>
                <w:i/>
                <w:iCs/>
              </w:rPr>
              <w:t>Постоянная:</w:t>
            </w:r>
          </w:p>
          <w:p w:rsidR="00ED65EB" w:rsidRDefault="00ED65EB">
            <w:pPr>
              <w:pStyle w:val="a3"/>
              <w:spacing w:after="0"/>
              <w:jc w:val="center"/>
            </w:pPr>
            <w:r>
              <w:t>собственный вес конструкций</w:t>
            </w:r>
          </w:p>
        </w:tc>
        <w:tc>
          <w:tcPr>
            <w:tcW w:w="2609" w:type="pct"/>
            <w:tcBorders>
              <w:top w:val="single" w:sz="12" w:space="0" w:color="auto"/>
            </w:tcBorders>
          </w:tcPr>
          <w:p w:rsidR="00ED65EB" w:rsidRDefault="00ED65EB">
            <w:pPr>
              <w:pStyle w:val="a3"/>
              <w:spacing w:after="0"/>
              <w:jc w:val="left"/>
            </w:pPr>
            <w:r>
              <w:t>железобетонных</w:t>
            </w:r>
          </w:p>
        </w:tc>
        <w:tc>
          <w:tcPr>
            <w:tcW w:w="708" w:type="pct"/>
            <w:tcBorders>
              <w:top w:val="single" w:sz="12" w:space="0" w:color="auto"/>
            </w:tcBorders>
          </w:tcPr>
          <w:p w:rsidR="00ED65EB" w:rsidRDefault="00ED65EB">
            <w:pPr>
              <w:pStyle w:val="a3"/>
              <w:spacing w:after="0"/>
              <w:jc w:val="center"/>
            </w:pPr>
            <w:r>
              <w:t>1,1</w:t>
            </w:r>
          </w:p>
        </w:tc>
        <w:tc>
          <w:tcPr>
            <w:tcW w:w="778" w:type="pct"/>
            <w:vMerge w:val="restart"/>
            <w:tcBorders>
              <w:top w:val="single" w:sz="12" w:space="0" w:color="auto"/>
            </w:tcBorders>
          </w:tcPr>
          <w:p w:rsidR="00ED65EB" w:rsidRDefault="00ED65EB">
            <w:pPr>
              <w:pStyle w:val="a3"/>
              <w:spacing w:after="0"/>
              <w:jc w:val="center"/>
            </w:pPr>
            <w:r>
              <w:t>табл. 1</w:t>
            </w:r>
          </w:p>
        </w:tc>
      </w:tr>
      <w:tr w:rsidR="00ED65EB">
        <w:trPr>
          <w:cantSplit/>
        </w:trPr>
        <w:tc>
          <w:tcPr>
            <w:tcW w:w="905" w:type="pct"/>
            <w:vMerge/>
          </w:tcPr>
          <w:p w:rsidR="00ED65EB" w:rsidRDefault="00ED65EB">
            <w:pPr>
              <w:pStyle w:val="a3"/>
              <w:spacing w:after="0"/>
              <w:jc w:val="center"/>
            </w:pPr>
          </w:p>
        </w:tc>
        <w:tc>
          <w:tcPr>
            <w:tcW w:w="2609" w:type="pct"/>
          </w:tcPr>
          <w:p w:rsidR="00ED65EB" w:rsidRDefault="00ED65EB">
            <w:pPr>
              <w:pStyle w:val="a3"/>
              <w:spacing w:after="0"/>
              <w:jc w:val="left"/>
            </w:pPr>
            <w:r>
              <w:t>изоляционных, выравнивающих и отделочных слоев, выполняемых на строительной площадке</w:t>
            </w:r>
          </w:p>
        </w:tc>
        <w:tc>
          <w:tcPr>
            <w:tcW w:w="708" w:type="pct"/>
          </w:tcPr>
          <w:p w:rsidR="00ED65EB" w:rsidRDefault="00ED65EB">
            <w:pPr>
              <w:pStyle w:val="a3"/>
              <w:spacing w:after="0"/>
              <w:jc w:val="center"/>
            </w:pPr>
            <w:r>
              <w:t>1,3</w:t>
            </w:r>
          </w:p>
        </w:tc>
        <w:tc>
          <w:tcPr>
            <w:tcW w:w="778" w:type="pct"/>
            <w:vMerge/>
          </w:tcPr>
          <w:p w:rsidR="00ED65EB" w:rsidRDefault="00ED65EB">
            <w:pPr>
              <w:pStyle w:val="a3"/>
              <w:spacing w:after="0"/>
              <w:jc w:val="center"/>
            </w:pPr>
          </w:p>
        </w:tc>
      </w:tr>
      <w:tr w:rsidR="00ED65EB">
        <w:trPr>
          <w:cantSplit/>
        </w:trPr>
        <w:tc>
          <w:tcPr>
            <w:tcW w:w="905" w:type="pct"/>
            <w:vMerge w:val="restart"/>
          </w:tcPr>
          <w:p w:rsidR="00ED65EB" w:rsidRDefault="00ED65EB">
            <w:pPr>
              <w:pStyle w:val="a3"/>
              <w:spacing w:after="0"/>
              <w:jc w:val="center"/>
              <w:rPr>
                <w:i/>
                <w:iCs/>
              </w:rPr>
            </w:pPr>
            <w:r>
              <w:rPr>
                <w:i/>
                <w:iCs/>
              </w:rPr>
              <w:t>Временная</w:t>
            </w:r>
          </w:p>
        </w:tc>
        <w:tc>
          <w:tcPr>
            <w:tcW w:w="2609" w:type="pct"/>
          </w:tcPr>
          <w:p w:rsidR="00ED65EB" w:rsidRDefault="00ED65EB">
            <w:pPr>
              <w:pStyle w:val="a3"/>
              <w:spacing w:after="0"/>
              <w:jc w:val="left"/>
            </w:pPr>
            <w:r>
              <w:t>снеговая</w:t>
            </w:r>
          </w:p>
        </w:tc>
        <w:tc>
          <w:tcPr>
            <w:tcW w:w="708" w:type="pct"/>
          </w:tcPr>
          <w:p w:rsidR="00ED65EB" w:rsidRDefault="00ED65EB">
            <w:pPr>
              <w:pStyle w:val="a3"/>
              <w:spacing w:after="0"/>
              <w:jc w:val="center"/>
            </w:pPr>
            <w:r>
              <w:t>1,4</w:t>
            </w:r>
          </w:p>
        </w:tc>
        <w:tc>
          <w:tcPr>
            <w:tcW w:w="778" w:type="pct"/>
          </w:tcPr>
          <w:p w:rsidR="00ED65EB" w:rsidRDefault="00ED65EB">
            <w:pPr>
              <w:pStyle w:val="a3"/>
              <w:spacing w:after="0"/>
              <w:jc w:val="center"/>
            </w:pPr>
            <w:r>
              <w:t>п. 5.7</w:t>
            </w:r>
          </w:p>
        </w:tc>
      </w:tr>
      <w:tr w:rsidR="00ED65EB">
        <w:trPr>
          <w:cantSplit/>
        </w:trPr>
        <w:tc>
          <w:tcPr>
            <w:tcW w:w="905" w:type="pct"/>
            <w:vMerge/>
          </w:tcPr>
          <w:p w:rsidR="00ED65EB" w:rsidRDefault="00ED65EB">
            <w:pPr>
              <w:pStyle w:val="a3"/>
              <w:spacing w:after="0"/>
              <w:jc w:val="center"/>
            </w:pPr>
          </w:p>
        </w:tc>
        <w:tc>
          <w:tcPr>
            <w:tcW w:w="2609" w:type="pct"/>
          </w:tcPr>
          <w:p w:rsidR="00ED65EB" w:rsidRDefault="00ED65EB">
            <w:pPr>
              <w:pStyle w:val="a3"/>
              <w:spacing w:after="0"/>
              <w:jc w:val="left"/>
            </w:pPr>
            <w:r>
              <w:t xml:space="preserve">технологическая </w:t>
            </w:r>
            <w:r>
              <w:rPr>
                <w:i/>
                <w:iCs/>
                <w:lang w:val="en-US"/>
              </w:rPr>
              <w:t>v</w:t>
            </w:r>
            <w:r>
              <w:rPr>
                <w:i/>
                <w:iCs/>
              </w:rPr>
              <w:t xml:space="preserve"> </w:t>
            </w:r>
            <w:r>
              <w:t xml:space="preserve">≥ 2 </w:t>
            </w:r>
            <w:r>
              <w:rPr>
                <w:i/>
                <w:iCs/>
              </w:rPr>
              <w:t>кН/м</w:t>
            </w:r>
            <w:r>
              <w:rPr>
                <w:vertAlign w:val="superscript"/>
              </w:rPr>
              <w:t>2</w:t>
            </w:r>
          </w:p>
        </w:tc>
        <w:tc>
          <w:tcPr>
            <w:tcW w:w="708" w:type="pct"/>
          </w:tcPr>
          <w:p w:rsidR="00ED65EB" w:rsidRDefault="00ED65EB">
            <w:pPr>
              <w:pStyle w:val="a3"/>
              <w:spacing w:after="0"/>
              <w:jc w:val="center"/>
            </w:pPr>
            <w:r>
              <w:t>1,2</w:t>
            </w:r>
          </w:p>
        </w:tc>
        <w:tc>
          <w:tcPr>
            <w:tcW w:w="778" w:type="pct"/>
          </w:tcPr>
          <w:p w:rsidR="00ED65EB" w:rsidRDefault="00ED65EB">
            <w:pPr>
              <w:pStyle w:val="a3"/>
              <w:spacing w:after="0"/>
              <w:jc w:val="center"/>
            </w:pPr>
            <w:r>
              <w:t>п. 3.7</w:t>
            </w:r>
          </w:p>
        </w:tc>
      </w:tr>
    </w:tbl>
    <w:p w:rsidR="00ED65EB" w:rsidRDefault="00ED65EB">
      <w:pPr>
        <w:pStyle w:val="a3"/>
      </w:pPr>
    </w:p>
    <w:p w:rsidR="00F33037" w:rsidRDefault="00ED65EB" w:rsidP="00750EBA">
      <w:pPr>
        <w:pStyle w:val="a3"/>
      </w:pPr>
      <w:r>
        <w:t xml:space="preserve">Расчётные значения нагрузок принято </w:t>
      </w:r>
      <w:r w:rsidR="00F33037">
        <w:t xml:space="preserve">также </w:t>
      </w:r>
      <w:r>
        <w:t xml:space="preserve">умножать на </w:t>
      </w:r>
      <w:r>
        <w:rPr>
          <w:i/>
          <w:iCs/>
        </w:rPr>
        <w:t>коэффициент надёжности по назначению здания γ</w:t>
      </w:r>
      <w:r>
        <w:rPr>
          <w:i/>
          <w:iCs/>
          <w:vertAlign w:val="subscript"/>
          <w:lang w:val="en-US"/>
        </w:rPr>
        <w:t>n</w:t>
      </w:r>
      <w:r>
        <w:t>, учитывающий степень ответственности зданий и сооружений, которая характеризуется значимостью экономических, социальных и экологических последствий отказов этих объектов.</w:t>
      </w:r>
      <w:r w:rsidR="00D64E63">
        <w:t xml:space="preserve"> </w:t>
      </w:r>
      <w:r>
        <w:t>Здание в данном проекте, как и большинство зданий, относится</w:t>
      </w:r>
      <w:r w:rsidR="001A0787">
        <w:t xml:space="preserve"> к</w:t>
      </w:r>
      <w:r>
        <w:t xml:space="preserve"> </w:t>
      </w:r>
      <w:r w:rsidR="001A0787">
        <w:t xml:space="preserve">нормальному </w:t>
      </w:r>
      <w:r>
        <w:t>уровню ответственности, которому соответствует коэффициент γ</w:t>
      </w:r>
      <w:r>
        <w:rPr>
          <w:i/>
          <w:iCs/>
          <w:vertAlign w:val="subscript"/>
          <w:lang w:val="en-US"/>
        </w:rPr>
        <w:t>n</w:t>
      </w:r>
      <w:r>
        <w:rPr>
          <w:vertAlign w:val="subscript"/>
        </w:rPr>
        <w:t xml:space="preserve"> </w:t>
      </w:r>
      <w:r>
        <w:t>= 0,95 (прил. 7* СНиП [1]).</w:t>
      </w:r>
    </w:p>
    <w:p w:rsidR="00F33037" w:rsidRDefault="00F33037" w:rsidP="00750EBA">
      <w:pPr>
        <w:pStyle w:val="a3"/>
      </w:pPr>
      <w:r>
        <w:t xml:space="preserve">При действии нагрузок в элементах (сечениях) конструкции возникают внутренние усилия и перемещения, а в отдельных компонентах сечений – напряжения и деформации. Прочность сечения обеспечена, если напряжения от расчётных нагрузок не превышают расчётного сопротивления материала </w:t>
      </w:r>
      <w:r w:rsidRPr="00F33037">
        <w:rPr>
          <w:i/>
        </w:rPr>
        <w:t>R</w:t>
      </w:r>
      <w:r>
        <w:t xml:space="preserve">. Расчётное сопротивление получают делением нормативного сопротивления </w:t>
      </w:r>
      <w:r w:rsidRPr="00F33037">
        <w:rPr>
          <w:i/>
        </w:rPr>
        <w:t>R</w:t>
      </w:r>
      <w:r w:rsidRPr="00F33037">
        <w:rPr>
          <w:i/>
          <w:vertAlign w:val="subscript"/>
        </w:rPr>
        <w:t>n</w:t>
      </w:r>
      <w:r>
        <w:t xml:space="preserve"> на коэффициент надёжности по материалу γ</w:t>
      </w:r>
      <w:r>
        <w:rPr>
          <w:i/>
          <w:iCs/>
          <w:vertAlign w:val="subscript"/>
          <w:lang w:val="en-US"/>
        </w:rPr>
        <w:t>m</w:t>
      </w:r>
      <w:r>
        <w:rPr>
          <w:vertAlign w:val="subscript"/>
        </w:rPr>
        <w:t xml:space="preserve"> </w:t>
      </w:r>
      <w:r>
        <w:sym w:font="Symbol" w:char="F0B3"/>
      </w:r>
      <w:r>
        <w:t xml:space="preserve"> 1:</w:t>
      </w:r>
    </w:p>
    <w:p w:rsidR="00F33037" w:rsidRDefault="00F33037" w:rsidP="00750EBA">
      <w:pPr>
        <w:pStyle w:val="a3"/>
        <w:jc w:val="center"/>
        <w:rPr>
          <w:i/>
          <w:iCs/>
        </w:rPr>
      </w:pPr>
      <w:r w:rsidRPr="00F33037">
        <w:rPr>
          <w:i/>
        </w:rPr>
        <w:t>R</w:t>
      </w:r>
      <w:r>
        <w:rPr>
          <w:i/>
        </w:rPr>
        <w:t xml:space="preserve"> = </w:t>
      </w:r>
      <w:r w:rsidRPr="00F33037">
        <w:rPr>
          <w:i/>
        </w:rPr>
        <w:t>R</w:t>
      </w:r>
      <w:r w:rsidRPr="00F33037">
        <w:rPr>
          <w:i/>
          <w:vertAlign w:val="subscript"/>
        </w:rPr>
        <w:t>n</w:t>
      </w:r>
      <w:r>
        <w:rPr>
          <w:i/>
          <w:vertAlign w:val="subscript"/>
        </w:rPr>
        <w:t>,</w:t>
      </w:r>
      <w:r w:rsidRPr="00F33037">
        <w:rPr>
          <w:i/>
        </w:rPr>
        <w:t>/</w:t>
      </w:r>
      <w:r w:rsidRPr="00F33037">
        <w:t xml:space="preserve"> </w:t>
      </w:r>
      <w:r>
        <w:t>γ</w:t>
      </w:r>
      <w:r>
        <w:rPr>
          <w:i/>
          <w:iCs/>
          <w:vertAlign w:val="subscript"/>
          <w:lang w:val="en-US"/>
        </w:rPr>
        <w:t>m</w:t>
      </w:r>
      <w:r>
        <w:rPr>
          <w:i/>
          <w:iCs/>
        </w:rPr>
        <w:t>.</w:t>
      </w:r>
    </w:p>
    <w:p w:rsidR="00F33037" w:rsidRPr="00F33037" w:rsidRDefault="00750EBA" w:rsidP="00750EBA">
      <w:pPr>
        <w:pStyle w:val="a3"/>
      </w:pPr>
      <w:r w:rsidRPr="00750EBA">
        <w:rPr>
          <w:b/>
        </w:rPr>
        <w:t>Нормативное сопротивление</w:t>
      </w:r>
      <w:r>
        <w:t xml:space="preserve"> определяют с обеспеченностью (доверительной вероятностью), равной 0,95. Это значит, что прочность 95 из 100 испытанных образцов не будет ниже нормативного сопротивления.</w:t>
      </w:r>
    </w:p>
    <w:p w:rsidR="00D64E63" w:rsidRDefault="00D64E63" w:rsidP="00750EBA">
      <w:pPr>
        <w:pStyle w:val="a3"/>
      </w:pPr>
      <w:r>
        <w:t xml:space="preserve">Расчёты по 2-й группе предельных состояний (по </w:t>
      </w:r>
      <w:r w:rsidR="00F33037">
        <w:t>деформациям</w:t>
      </w:r>
      <w:r>
        <w:t>, трещиностойкости)</w:t>
      </w:r>
      <w:r w:rsidR="00F33037">
        <w:t>, в отличие от расчётов по 1-й группе, характеризуются более низким уровнем ответственности, поэтому в этих расчётах используются нормативные значения нагрузок.</w:t>
      </w:r>
    </w:p>
    <w:p w:rsidR="00ED65EB" w:rsidRDefault="00ED65EB">
      <w:pPr>
        <w:pStyle w:val="2"/>
        <w:numPr>
          <w:ilvl w:val="1"/>
          <w:numId w:val="8"/>
        </w:numPr>
      </w:pPr>
      <w:bookmarkStart w:id="15" w:name="_Toc96017156"/>
      <w:r>
        <w:t>Нагрузки на перекрытие и покрытие</w:t>
      </w:r>
      <w:bookmarkEnd w:id="15"/>
    </w:p>
    <w:p w:rsidR="00ED65EB" w:rsidRPr="00E9595D" w:rsidRDefault="00ED65EB">
      <w:pPr>
        <w:pStyle w:val="a9"/>
        <w:rPr>
          <w:rFonts w:ascii="Century Gothic" w:hAnsi="Century Gothic"/>
          <w:i w:val="0"/>
          <w:sz w:val="20"/>
        </w:rPr>
      </w:pPr>
      <w:r w:rsidRPr="00E9595D">
        <w:rPr>
          <w:rFonts w:ascii="Century Gothic" w:hAnsi="Century Gothic"/>
          <w:i w:val="0"/>
          <w:sz w:val="20"/>
        </w:rPr>
        <w:t>Таблица 2.2</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59"/>
        <w:gridCol w:w="2554"/>
        <w:gridCol w:w="1073"/>
        <w:gridCol w:w="809"/>
        <w:gridCol w:w="412"/>
        <w:gridCol w:w="1425"/>
        <w:gridCol w:w="491"/>
        <w:gridCol w:w="1248"/>
      </w:tblGrid>
      <w:tr w:rsidR="00ED65EB" w:rsidRPr="00540245">
        <w:trPr>
          <w:cantSplit/>
        </w:trPr>
        <w:tc>
          <w:tcPr>
            <w:tcW w:w="2316" w:type="pct"/>
            <w:gridSpan w:val="2"/>
            <w:vMerge w:val="restart"/>
            <w:shd w:val="clear" w:color="auto" w:fill="E6E6E6"/>
            <w:vAlign w:val="center"/>
          </w:tcPr>
          <w:p w:rsidR="00ED65EB" w:rsidRPr="00540245" w:rsidRDefault="00ED65EB">
            <w:pPr>
              <w:pStyle w:val="4"/>
              <w:jc w:val="center"/>
              <w:rPr>
                <w:sz w:val="22"/>
                <w:szCs w:val="22"/>
              </w:rPr>
            </w:pPr>
            <w:r w:rsidRPr="00540245">
              <w:rPr>
                <w:sz w:val="22"/>
                <w:szCs w:val="22"/>
              </w:rPr>
              <w:t>Вид нагрузки</w:t>
            </w:r>
          </w:p>
        </w:tc>
        <w:tc>
          <w:tcPr>
            <w:tcW w:w="553" w:type="pct"/>
            <w:vMerge w:val="restart"/>
            <w:shd w:val="clear" w:color="auto" w:fill="E6E6E6"/>
            <w:vAlign w:val="center"/>
          </w:tcPr>
          <w:p w:rsidR="00ED65EB" w:rsidRPr="00540245" w:rsidRDefault="00ED65EB">
            <w:pPr>
              <w:tabs>
                <w:tab w:val="left" w:pos="1134"/>
              </w:tabs>
              <w:jc w:val="center"/>
              <w:rPr>
                <w:sz w:val="22"/>
                <w:szCs w:val="22"/>
              </w:rPr>
            </w:pPr>
            <w:r w:rsidRPr="00540245">
              <w:rPr>
                <w:sz w:val="22"/>
                <w:szCs w:val="22"/>
              </w:rPr>
              <w:t xml:space="preserve">Толщина слоя, </w:t>
            </w:r>
            <w:r w:rsidRPr="00540245">
              <w:rPr>
                <w:i/>
                <w:iCs/>
                <w:sz w:val="22"/>
                <w:szCs w:val="22"/>
              </w:rPr>
              <w:t>м</w:t>
            </w:r>
          </w:p>
        </w:tc>
        <w:tc>
          <w:tcPr>
            <w:tcW w:w="537" w:type="pct"/>
            <w:gridSpan w:val="2"/>
            <w:vMerge w:val="restart"/>
            <w:shd w:val="clear" w:color="auto" w:fill="E6E6E6"/>
            <w:vAlign w:val="center"/>
          </w:tcPr>
          <w:p w:rsidR="00ED65EB" w:rsidRPr="00540245" w:rsidRDefault="00ED65EB">
            <w:pPr>
              <w:tabs>
                <w:tab w:val="left" w:pos="1134"/>
              </w:tabs>
              <w:jc w:val="center"/>
              <w:rPr>
                <w:sz w:val="22"/>
                <w:szCs w:val="22"/>
              </w:rPr>
            </w:pPr>
            <w:r w:rsidRPr="00540245">
              <w:rPr>
                <w:sz w:val="22"/>
                <w:szCs w:val="22"/>
              </w:rPr>
              <w:t>Объ</w:t>
            </w:r>
            <w:r w:rsidR="00540245" w:rsidRPr="00540245">
              <w:rPr>
                <w:sz w:val="22"/>
                <w:szCs w:val="22"/>
              </w:rPr>
              <w:t>ё</w:t>
            </w:r>
            <w:r w:rsidRPr="00540245">
              <w:rPr>
                <w:sz w:val="22"/>
                <w:szCs w:val="22"/>
              </w:rPr>
              <w:t xml:space="preserve">мный вес, </w:t>
            </w:r>
            <w:r w:rsidRPr="00540245">
              <w:rPr>
                <w:i/>
                <w:iCs/>
                <w:sz w:val="22"/>
                <w:szCs w:val="22"/>
              </w:rPr>
              <w:t>кН/м</w:t>
            </w:r>
            <w:r w:rsidRPr="00540245">
              <w:rPr>
                <w:sz w:val="22"/>
                <w:szCs w:val="22"/>
                <w:vertAlign w:val="superscript"/>
              </w:rPr>
              <w:t>3</w:t>
            </w:r>
          </w:p>
        </w:tc>
        <w:tc>
          <w:tcPr>
            <w:tcW w:w="1594" w:type="pct"/>
            <w:gridSpan w:val="3"/>
            <w:shd w:val="clear" w:color="auto" w:fill="E6E6E6"/>
            <w:vAlign w:val="center"/>
          </w:tcPr>
          <w:p w:rsidR="00ED65EB" w:rsidRPr="00540245" w:rsidRDefault="00ED65EB">
            <w:pPr>
              <w:tabs>
                <w:tab w:val="left" w:pos="1134"/>
              </w:tabs>
              <w:jc w:val="center"/>
              <w:rPr>
                <w:sz w:val="22"/>
                <w:szCs w:val="22"/>
              </w:rPr>
            </w:pPr>
            <w:r w:rsidRPr="00540245">
              <w:rPr>
                <w:sz w:val="22"/>
                <w:szCs w:val="22"/>
              </w:rPr>
              <w:t xml:space="preserve">Нагрузка, </w:t>
            </w:r>
            <w:r w:rsidRPr="00540245">
              <w:rPr>
                <w:i/>
                <w:iCs/>
                <w:sz w:val="22"/>
                <w:szCs w:val="22"/>
              </w:rPr>
              <w:t>кН/м</w:t>
            </w:r>
            <w:r w:rsidRPr="00540245">
              <w:rPr>
                <w:sz w:val="22"/>
                <w:szCs w:val="22"/>
                <w:vertAlign w:val="superscript"/>
              </w:rPr>
              <w:t>2</w:t>
            </w:r>
          </w:p>
        </w:tc>
      </w:tr>
      <w:tr w:rsidR="00540245" w:rsidRPr="00540245">
        <w:trPr>
          <w:cantSplit/>
          <w:trHeight w:val="276"/>
        </w:trPr>
        <w:tc>
          <w:tcPr>
            <w:tcW w:w="2316" w:type="pct"/>
            <w:gridSpan w:val="2"/>
            <w:vMerge/>
            <w:shd w:val="clear" w:color="auto" w:fill="E6E6E6"/>
          </w:tcPr>
          <w:p w:rsidR="00ED65EB" w:rsidRPr="00540245" w:rsidRDefault="00ED65EB">
            <w:pPr>
              <w:tabs>
                <w:tab w:val="left" w:pos="1134"/>
              </w:tabs>
              <w:rPr>
                <w:sz w:val="22"/>
                <w:szCs w:val="22"/>
              </w:rPr>
            </w:pPr>
          </w:p>
        </w:tc>
        <w:tc>
          <w:tcPr>
            <w:tcW w:w="553" w:type="pct"/>
            <w:vMerge/>
            <w:shd w:val="clear" w:color="auto" w:fill="E6E6E6"/>
          </w:tcPr>
          <w:p w:rsidR="00ED65EB" w:rsidRPr="00540245" w:rsidRDefault="00ED65EB">
            <w:pPr>
              <w:tabs>
                <w:tab w:val="left" w:pos="1134"/>
              </w:tabs>
              <w:rPr>
                <w:sz w:val="22"/>
                <w:szCs w:val="22"/>
              </w:rPr>
            </w:pPr>
          </w:p>
        </w:tc>
        <w:tc>
          <w:tcPr>
            <w:tcW w:w="537" w:type="pct"/>
            <w:gridSpan w:val="2"/>
            <w:vMerge/>
            <w:shd w:val="clear" w:color="auto" w:fill="E6E6E6"/>
          </w:tcPr>
          <w:p w:rsidR="00ED65EB" w:rsidRPr="00540245" w:rsidRDefault="00ED65EB">
            <w:pPr>
              <w:tabs>
                <w:tab w:val="left" w:pos="1134"/>
              </w:tabs>
              <w:rPr>
                <w:sz w:val="22"/>
                <w:szCs w:val="22"/>
              </w:rPr>
            </w:pPr>
          </w:p>
        </w:tc>
        <w:tc>
          <w:tcPr>
            <w:tcW w:w="519" w:type="pct"/>
            <w:vMerge w:val="restart"/>
            <w:shd w:val="clear" w:color="auto" w:fill="E6E6E6"/>
            <w:vAlign w:val="center"/>
          </w:tcPr>
          <w:p w:rsidR="00ED65EB" w:rsidRPr="00540245" w:rsidRDefault="00ED65EB">
            <w:pPr>
              <w:tabs>
                <w:tab w:val="left" w:pos="1134"/>
              </w:tabs>
              <w:jc w:val="center"/>
              <w:rPr>
                <w:sz w:val="22"/>
                <w:szCs w:val="22"/>
              </w:rPr>
            </w:pPr>
            <w:r w:rsidRPr="00540245">
              <w:rPr>
                <w:sz w:val="22"/>
                <w:szCs w:val="22"/>
              </w:rPr>
              <w:t>нормативная</w:t>
            </w:r>
          </w:p>
        </w:tc>
        <w:tc>
          <w:tcPr>
            <w:tcW w:w="257" w:type="pct"/>
            <w:vMerge w:val="restart"/>
            <w:shd w:val="clear" w:color="auto" w:fill="E6E6E6"/>
            <w:vAlign w:val="center"/>
          </w:tcPr>
          <w:p w:rsidR="00ED65EB" w:rsidRPr="00540245" w:rsidRDefault="00ED65EB">
            <w:pPr>
              <w:tabs>
                <w:tab w:val="left" w:pos="1134"/>
              </w:tabs>
              <w:jc w:val="center"/>
              <w:rPr>
                <w:sz w:val="22"/>
                <w:szCs w:val="22"/>
              </w:rPr>
            </w:pPr>
            <w:r w:rsidRPr="00540245">
              <w:rPr>
                <w:sz w:val="22"/>
                <w:szCs w:val="22"/>
              </w:rPr>
              <w:t>γ</w:t>
            </w:r>
            <w:r w:rsidRPr="00540245">
              <w:rPr>
                <w:i/>
                <w:iCs/>
                <w:sz w:val="22"/>
                <w:szCs w:val="22"/>
                <w:vertAlign w:val="subscript"/>
              </w:rPr>
              <w:t>f</w:t>
            </w:r>
          </w:p>
        </w:tc>
        <w:tc>
          <w:tcPr>
            <w:tcW w:w="818" w:type="pct"/>
            <w:vMerge w:val="restart"/>
            <w:shd w:val="clear" w:color="auto" w:fill="E6E6E6"/>
            <w:vAlign w:val="center"/>
          </w:tcPr>
          <w:p w:rsidR="00ED65EB" w:rsidRPr="00540245" w:rsidRDefault="00ED65EB" w:rsidP="00540245">
            <w:pPr>
              <w:tabs>
                <w:tab w:val="left" w:pos="1134"/>
              </w:tabs>
              <w:jc w:val="center"/>
              <w:rPr>
                <w:sz w:val="22"/>
                <w:szCs w:val="22"/>
              </w:rPr>
            </w:pPr>
            <w:r w:rsidRPr="00540245">
              <w:rPr>
                <w:sz w:val="22"/>
                <w:szCs w:val="22"/>
              </w:rPr>
              <w:t>расчётная</w:t>
            </w:r>
          </w:p>
        </w:tc>
      </w:tr>
      <w:tr w:rsidR="00540245" w:rsidRPr="00540245">
        <w:trPr>
          <w:cantSplit/>
          <w:trHeight w:val="276"/>
        </w:trPr>
        <w:tc>
          <w:tcPr>
            <w:tcW w:w="2316" w:type="pct"/>
            <w:gridSpan w:val="2"/>
            <w:vMerge/>
            <w:tcBorders>
              <w:bottom w:val="single" w:sz="12" w:space="0" w:color="auto"/>
            </w:tcBorders>
            <w:shd w:val="clear" w:color="auto" w:fill="E6E6E6"/>
          </w:tcPr>
          <w:p w:rsidR="00ED65EB" w:rsidRPr="00540245" w:rsidRDefault="00ED65EB">
            <w:pPr>
              <w:tabs>
                <w:tab w:val="left" w:pos="1134"/>
              </w:tabs>
              <w:rPr>
                <w:sz w:val="22"/>
                <w:szCs w:val="22"/>
              </w:rPr>
            </w:pPr>
          </w:p>
        </w:tc>
        <w:tc>
          <w:tcPr>
            <w:tcW w:w="553" w:type="pct"/>
            <w:vMerge/>
            <w:tcBorders>
              <w:bottom w:val="single" w:sz="12" w:space="0" w:color="auto"/>
            </w:tcBorders>
            <w:shd w:val="clear" w:color="auto" w:fill="E6E6E6"/>
          </w:tcPr>
          <w:p w:rsidR="00ED65EB" w:rsidRPr="00540245" w:rsidRDefault="00ED65EB">
            <w:pPr>
              <w:tabs>
                <w:tab w:val="left" w:pos="1134"/>
              </w:tabs>
              <w:rPr>
                <w:sz w:val="22"/>
                <w:szCs w:val="22"/>
              </w:rPr>
            </w:pPr>
          </w:p>
        </w:tc>
        <w:tc>
          <w:tcPr>
            <w:tcW w:w="537" w:type="pct"/>
            <w:gridSpan w:val="2"/>
            <w:vMerge/>
            <w:tcBorders>
              <w:bottom w:val="single" w:sz="12" w:space="0" w:color="auto"/>
            </w:tcBorders>
            <w:shd w:val="clear" w:color="auto" w:fill="E6E6E6"/>
          </w:tcPr>
          <w:p w:rsidR="00ED65EB" w:rsidRPr="00540245" w:rsidRDefault="00ED65EB">
            <w:pPr>
              <w:tabs>
                <w:tab w:val="left" w:pos="1134"/>
              </w:tabs>
              <w:rPr>
                <w:sz w:val="22"/>
                <w:szCs w:val="22"/>
              </w:rPr>
            </w:pPr>
          </w:p>
        </w:tc>
        <w:tc>
          <w:tcPr>
            <w:tcW w:w="519" w:type="pct"/>
            <w:vMerge/>
            <w:tcBorders>
              <w:bottom w:val="single" w:sz="12" w:space="0" w:color="auto"/>
            </w:tcBorders>
            <w:shd w:val="clear" w:color="auto" w:fill="E6E6E6"/>
          </w:tcPr>
          <w:p w:rsidR="00ED65EB" w:rsidRPr="00540245" w:rsidRDefault="00ED65EB">
            <w:pPr>
              <w:tabs>
                <w:tab w:val="left" w:pos="1134"/>
              </w:tabs>
              <w:rPr>
                <w:sz w:val="22"/>
                <w:szCs w:val="22"/>
              </w:rPr>
            </w:pPr>
          </w:p>
        </w:tc>
        <w:tc>
          <w:tcPr>
            <w:tcW w:w="257" w:type="pct"/>
            <w:vMerge/>
            <w:tcBorders>
              <w:bottom w:val="single" w:sz="12" w:space="0" w:color="auto"/>
            </w:tcBorders>
            <w:shd w:val="clear" w:color="auto" w:fill="E6E6E6"/>
          </w:tcPr>
          <w:p w:rsidR="00ED65EB" w:rsidRPr="00540245" w:rsidRDefault="00ED65EB">
            <w:pPr>
              <w:tabs>
                <w:tab w:val="left" w:pos="1134"/>
              </w:tabs>
              <w:rPr>
                <w:sz w:val="22"/>
                <w:szCs w:val="22"/>
              </w:rPr>
            </w:pPr>
          </w:p>
        </w:tc>
        <w:tc>
          <w:tcPr>
            <w:tcW w:w="818" w:type="pct"/>
            <w:vMerge/>
            <w:tcBorders>
              <w:bottom w:val="single" w:sz="12" w:space="0" w:color="auto"/>
            </w:tcBorders>
            <w:shd w:val="clear" w:color="auto" w:fill="E6E6E6"/>
          </w:tcPr>
          <w:p w:rsidR="00ED65EB" w:rsidRPr="00540245" w:rsidRDefault="00ED65EB">
            <w:pPr>
              <w:tabs>
                <w:tab w:val="left" w:pos="1134"/>
              </w:tabs>
              <w:rPr>
                <w:sz w:val="22"/>
                <w:szCs w:val="22"/>
              </w:rPr>
            </w:pPr>
          </w:p>
        </w:tc>
      </w:tr>
      <w:tr w:rsidR="00ED65EB" w:rsidRPr="00540245">
        <w:trPr>
          <w:cantSplit/>
        </w:trPr>
        <w:tc>
          <w:tcPr>
            <w:tcW w:w="5000" w:type="pct"/>
            <w:gridSpan w:val="8"/>
            <w:tcBorders>
              <w:top w:val="single" w:sz="12" w:space="0" w:color="auto"/>
            </w:tcBorders>
          </w:tcPr>
          <w:p w:rsidR="00ED65EB" w:rsidRPr="00540245" w:rsidRDefault="00ED65EB">
            <w:pPr>
              <w:pStyle w:val="10"/>
              <w:rPr>
                <w:sz w:val="22"/>
                <w:szCs w:val="22"/>
              </w:rPr>
            </w:pPr>
            <w:r w:rsidRPr="00540245">
              <w:rPr>
                <w:sz w:val="22"/>
                <w:szCs w:val="22"/>
              </w:rPr>
              <w:t xml:space="preserve">Нагрузка на перекрытие:                                                                                                       </w:t>
            </w:r>
          </w:p>
        </w:tc>
      </w:tr>
      <w:tr w:rsidR="00540245" w:rsidRPr="00540245">
        <w:trPr>
          <w:cantSplit/>
        </w:trPr>
        <w:tc>
          <w:tcPr>
            <w:tcW w:w="849" w:type="pct"/>
            <w:vMerge w:val="restart"/>
          </w:tcPr>
          <w:p w:rsidR="00ED65EB" w:rsidRPr="00540245" w:rsidRDefault="00ED65EB">
            <w:pPr>
              <w:tabs>
                <w:tab w:val="left" w:pos="1134"/>
              </w:tabs>
              <w:jc w:val="both"/>
              <w:rPr>
                <w:sz w:val="22"/>
                <w:szCs w:val="22"/>
              </w:rPr>
            </w:pPr>
            <w:r w:rsidRPr="00540245">
              <w:rPr>
                <w:sz w:val="22"/>
                <w:szCs w:val="22"/>
              </w:rPr>
              <w:t>Постоянная</w:t>
            </w:r>
          </w:p>
          <w:p w:rsidR="00ED65EB" w:rsidRPr="00540245" w:rsidRDefault="00ED65EB">
            <w:pPr>
              <w:tabs>
                <w:tab w:val="left" w:pos="1134"/>
              </w:tabs>
              <w:rPr>
                <w:sz w:val="22"/>
                <w:szCs w:val="22"/>
              </w:rPr>
            </w:pPr>
            <w:r w:rsidRPr="00540245">
              <w:rPr>
                <w:sz w:val="22"/>
                <w:szCs w:val="22"/>
              </w:rPr>
              <w:t>(собственный вес конструкций):</w:t>
            </w:r>
          </w:p>
        </w:tc>
        <w:tc>
          <w:tcPr>
            <w:tcW w:w="2557" w:type="pct"/>
            <w:gridSpan w:val="4"/>
            <w:tcBorders>
              <w:right w:val="single" w:sz="12" w:space="0" w:color="auto"/>
            </w:tcBorders>
          </w:tcPr>
          <w:p w:rsidR="00ED65EB" w:rsidRPr="00540245" w:rsidRDefault="00ED65EB">
            <w:pPr>
              <w:tabs>
                <w:tab w:val="left" w:pos="1134"/>
              </w:tabs>
              <w:rPr>
                <w:sz w:val="22"/>
                <w:szCs w:val="22"/>
              </w:rPr>
            </w:pPr>
            <w:r w:rsidRPr="00540245">
              <w:rPr>
                <w:sz w:val="22"/>
                <w:szCs w:val="22"/>
              </w:rPr>
              <w:t>Рёбристая панель перекрытия (</w:t>
            </w:r>
            <w:hyperlink w:anchor="_Приложение_1" w:history="1">
              <w:r w:rsidR="00B0237A">
                <w:rPr>
                  <w:rStyle w:val="aa"/>
                  <w:b w:val="0"/>
                  <w:sz w:val="22"/>
                  <w:szCs w:val="22"/>
                  <w:u w:val="none"/>
                </w:rPr>
                <w:t>п</w:t>
              </w:r>
              <w:r w:rsidRPr="00B0237A">
                <w:rPr>
                  <w:rStyle w:val="aa"/>
                  <w:b w:val="0"/>
                  <w:sz w:val="22"/>
                  <w:szCs w:val="22"/>
                  <w:u w:val="none"/>
                </w:rPr>
                <w:t>рил. 1</w:t>
              </w:r>
            </w:hyperlink>
            <w:r w:rsidRPr="00540245">
              <w:rPr>
                <w:sz w:val="22"/>
                <w:szCs w:val="22"/>
              </w:rPr>
              <w:t>)</w:t>
            </w:r>
          </w:p>
        </w:tc>
        <w:tc>
          <w:tcPr>
            <w:tcW w:w="519" w:type="pct"/>
            <w:tcBorders>
              <w:top w:val="single" w:sz="12" w:space="0" w:color="auto"/>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2,5</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1,1</w:t>
            </w:r>
          </w:p>
        </w:tc>
        <w:tc>
          <w:tcPr>
            <w:tcW w:w="818" w:type="pct"/>
            <w:tcBorders>
              <w:top w:val="single" w:sz="12" w:space="0" w:color="auto"/>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2,750</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1467" w:type="pct"/>
          </w:tcPr>
          <w:p w:rsidR="00ED65EB" w:rsidRPr="00540245" w:rsidRDefault="00ED65EB">
            <w:pPr>
              <w:tabs>
                <w:tab w:val="left" w:pos="1134"/>
              </w:tabs>
              <w:rPr>
                <w:sz w:val="22"/>
                <w:szCs w:val="22"/>
              </w:rPr>
            </w:pPr>
            <w:r w:rsidRPr="00540245">
              <w:rPr>
                <w:sz w:val="22"/>
                <w:szCs w:val="22"/>
              </w:rPr>
              <w:t>Стяжка из цем. раствора</w:t>
            </w:r>
          </w:p>
        </w:tc>
        <w:tc>
          <w:tcPr>
            <w:tcW w:w="553" w:type="pct"/>
          </w:tcPr>
          <w:p w:rsidR="00ED65EB" w:rsidRPr="00540245" w:rsidRDefault="00ED65EB">
            <w:pPr>
              <w:tabs>
                <w:tab w:val="left" w:pos="1134"/>
              </w:tabs>
              <w:jc w:val="center"/>
              <w:rPr>
                <w:sz w:val="22"/>
                <w:szCs w:val="22"/>
              </w:rPr>
            </w:pPr>
            <w:r w:rsidRPr="00540245">
              <w:rPr>
                <w:sz w:val="22"/>
                <w:szCs w:val="22"/>
              </w:rPr>
              <w:t>0,015</w:t>
            </w:r>
          </w:p>
        </w:tc>
        <w:tc>
          <w:tcPr>
            <w:tcW w:w="537" w:type="pct"/>
            <w:gridSpan w:val="2"/>
            <w:tcBorders>
              <w:right w:val="single" w:sz="12" w:space="0" w:color="auto"/>
            </w:tcBorders>
          </w:tcPr>
          <w:p w:rsidR="00ED65EB" w:rsidRPr="00540245" w:rsidRDefault="00ED65EB">
            <w:pPr>
              <w:tabs>
                <w:tab w:val="left" w:pos="1134"/>
              </w:tabs>
              <w:jc w:val="center"/>
              <w:rPr>
                <w:sz w:val="22"/>
                <w:szCs w:val="22"/>
              </w:rPr>
            </w:pPr>
            <w:r w:rsidRPr="00540245">
              <w:rPr>
                <w:sz w:val="22"/>
                <w:szCs w:val="22"/>
              </w:rPr>
              <w:t>18</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0,27</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0,351</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1467" w:type="pct"/>
          </w:tcPr>
          <w:p w:rsidR="00ED65EB" w:rsidRPr="00540245" w:rsidRDefault="00ED65EB">
            <w:pPr>
              <w:tabs>
                <w:tab w:val="left" w:pos="1134"/>
              </w:tabs>
              <w:rPr>
                <w:sz w:val="22"/>
                <w:szCs w:val="22"/>
              </w:rPr>
            </w:pPr>
            <w:r w:rsidRPr="00540245">
              <w:rPr>
                <w:sz w:val="22"/>
                <w:szCs w:val="22"/>
              </w:rPr>
              <w:t>Плиточный пол</w:t>
            </w:r>
          </w:p>
        </w:tc>
        <w:tc>
          <w:tcPr>
            <w:tcW w:w="553" w:type="pct"/>
          </w:tcPr>
          <w:p w:rsidR="00ED65EB" w:rsidRPr="00540245" w:rsidRDefault="00ED65EB">
            <w:pPr>
              <w:tabs>
                <w:tab w:val="left" w:pos="1134"/>
              </w:tabs>
              <w:jc w:val="center"/>
              <w:rPr>
                <w:sz w:val="22"/>
                <w:szCs w:val="22"/>
              </w:rPr>
            </w:pPr>
            <w:r w:rsidRPr="00540245">
              <w:rPr>
                <w:sz w:val="22"/>
                <w:szCs w:val="22"/>
              </w:rPr>
              <w:t>0,015</w:t>
            </w:r>
          </w:p>
        </w:tc>
        <w:tc>
          <w:tcPr>
            <w:tcW w:w="537" w:type="pct"/>
            <w:gridSpan w:val="2"/>
            <w:tcBorders>
              <w:right w:val="single" w:sz="12" w:space="0" w:color="auto"/>
            </w:tcBorders>
          </w:tcPr>
          <w:p w:rsidR="00ED65EB" w:rsidRPr="00540245" w:rsidRDefault="00ED65EB">
            <w:pPr>
              <w:tabs>
                <w:tab w:val="left" w:pos="1134"/>
              </w:tabs>
              <w:jc w:val="center"/>
              <w:rPr>
                <w:sz w:val="22"/>
                <w:szCs w:val="22"/>
              </w:rPr>
            </w:pPr>
            <w:r w:rsidRPr="00540245">
              <w:rPr>
                <w:sz w:val="22"/>
                <w:szCs w:val="22"/>
              </w:rPr>
              <w:t>20</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0,3</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0,390</w:t>
            </w:r>
          </w:p>
        </w:tc>
      </w:tr>
      <w:tr w:rsidR="00622C9C" w:rsidRPr="00540245">
        <w:trPr>
          <w:cantSplit/>
        </w:trPr>
        <w:tc>
          <w:tcPr>
            <w:tcW w:w="3406" w:type="pct"/>
            <w:gridSpan w:val="5"/>
            <w:tcBorders>
              <w:right w:val="single" w:sz="12" w:space="0" w:color="auto"/>
            </w:tcBorders>
          </w:tcPr>
          <w:p w:rsidR="00ED65EB" w:rsidRPr="00540245" w:rsidRDefault="00ED65EB">
            <w:pPr>
              <w:tabs>
                <w:tab w:val="left" w:pos="1134"/>
              </w:tabs>
              <w:rPr>
                <w:sz w:val="22"/>
                <w:szCs w:val="22"/>
              </w:rPr>
            </w:pPr>
            <w:r w:rsidRPr="00540245">
              <w:rPr>
                <w:sz w:val="22"/>
                <w:szCs w:val="22"/>
              </w:rPr>
              <w:t>Временная (</w:t>
            </w:r>
            <w:hyperlink w:anchor="_Варианты_заданий" w:history="1">
              <w:r w:rsidRPr="00EF177C">
                <w:rPr>
                  <w:rStyle w:val="aa"/>
                  <w:rFonts w:ascii="Arial Narrow" w:hAnsi="Arial Narrow"/>
                  <w:sz w:val="22"/>
                  <w:szCs w:val="22"/>
                  <w:u w:val="none"/>
                </w:rPr>
                <w:t>по заданию</w:t>
              </w:r>
            </w:hyperlink>
            <w:r w:rsidR="005855E4">
              <w:rPr>
                <w:rFonts w:ascii="Arial Narrow" w:hAnsi="Arial Narrow"/>
                <w:bCs/>
                <w:color w:val="000000"/>
                <w:sz w:val="22"/>
                <w:szCs w:val="22"/>
              </w:rPr>
              <w:t>!</w:t>
            </w:r>
            <w:r w:rsidRPr="00540245">
              <w:rPr>
                <w:sz w:val="22"/>
                <w:szCs w:val="22"/>
              </w:rPr>
              <w:t>)</w:t>
            </w:r>
          </w:p>
        </w:tc>
        <w:tc>
          <w:tcPr>
            <w:tcW w:w="519" w:type="pct"/>
            <w:tcBorders>
              <w:left w:val="single" w:sz="12" w:space="0" w:color="auto"/>
              <w:bottom w:val="single" w:sz="12" w:space="0" w:color="auto"/>
              <w:right w:val="single" w:sz="12" w:space="0" w:color="auto"/>
            </w:tcBorders>
            <w:shd w:val="clear" w:color="auto" w:fill="E6E6E6"/>
          </w:tcPr>
          <w:p w:rsidR="00ED65EB" w:rsidRPr="003A4D0B" w:rsidRDefault="003A4D0B">
            <w:pPr>
              <w:tabs>
                <w:tab w:val="left" w:pos="1134"/>
              </w:tabs>
              <w:jc w:val="center"/>
              <w:rPr>
                <w:b/>
                <w:bCs/>
                <w:sz w:val="22"/>
                <w:szCs w:val="22"/>
                <w:lang w:val="en-US"/>
              </w:rPr>
            </w:pPr>
            <w:r>
              <w:rPr>
                <w:b/>
                <w:bCs/>
                <w:sz w:val="22"/>
                <w:szCs w:val="22"/>
                <w:lang w:val="en-US"/>
              </w:rPr>
              <w:t>6,5</w:t>
            </w:r>
          </w:p>
        </w:tc>
        <w:tc>
          <w:tcPr>
            <w:tcW w:w="257" w:type="pct"/>
            <w:tcBorders>
              <w:left w:val="single" w:sz="12" w:space="0" w:color="auto"/>
              <w:bottom w:val="single" w:sz="4" w:space="0" w:color="auto"/>
              <w:right w:val="single" w:sz="12" w:space="0" w:color="auto"/>
            </w:tcBorders>
          </w:tcPr>
          <w:p w:rsidR="00ED65EB" w:rsidRPr="00540245" w:rsidRDefault="00ED65EB">
            <w:pPr>
              <w:tabs>
                <w:tab w:val="left" w:pos="1134"/>
              </w:tabs>
              <w:rPr>
                <w:sz w:val="22"/>
                <w:szCs w:val="22"/>
              </w:rPr>
            </w:pPr>
            <w:r w:rsidRPr="00540245">
              <w:rPr>
                <w:sz w:val="22"/>
                <w:szCs w:val="22"/>
              </w:rPr>
              <w:t>1,2</w:t>
            </w:r>
          </w:p>
        </w:tc>
        <w:tc>
          <w:tcPr>
            <w:tcW w:w="818" w:type="pct"/>
            <w:tcBorders>
              <w:left w:val="single" w:sz="12" w:space="0" w:color="auto"/>
              <w:bottom w:val="single" w:sz="12" w:space="0" w:color="auto"/>
            </w:tcBorders>
            <w:shd w:val="clear" w:color="auto" w:fill="E6E6E6"/>
          </w:tcPr>
          <w:p w:rsidR="00ED65EB" w:rsidRPr="00540245" w:rsidRDefault="003A4D0B">
            <w:pPr>
              <w:tabs>
                <w:tab w:val="left" w:pos="1134"/>
              </w:tabs>
              <w:jc w:val="center"/>
              <w:rPr>
                <w:sz w:val="22"/>
                <w:szCs w:val="22"/>
              </w:rPr>
            </w:pPr>
            <w:r>
              <w:rPr>
                <w:sz w:val="22"/>
                <w:szCs w:val="22"/>
                <w:lang w:val="en-US"/>
              </w:rPr>
              <w:t>6</w:t>
            </w:r>
            <w:r>
              <w:rPr>
                <w:sz w:val="22"/>
                <w:szCs w:val="22"/>
              </w:rPr>
              <w:t>,</w:t>
            </w:r>
            <w:r>
              <w:rPr>
                <w:sz w:val="22"/>
                <w:szCs w:val="22"/>
                <w:lang w:val="en-US"/>
              </w:rPr>
              <w:t>5</w:t>
            </w:r>
            <w:r w:rsidR="00540245" w:rsidRPr="00540245">
              <w:rPr>
                <w:sz w:val="22"/>
                <w:szCs w:val="22"/>
              </w:rPr>
              <w:sym w:font="Symbol" w:char="F0D7"/>
            </w:r>
            <w:r w:rsidR="00540245" w:rsidRPr="00540245">
              <w:rPr>
                <w:sz w:val="22"/>
                <w:szCs w:val="22"/>
              </w:rPr>
              <w:t xml:space="preserve">1,2 = </w:t>
            </w:r>
            <w:r>
              <w:rPr>
                <w:sz w:val="22"/>
                <w:szCs w:val="22"/>
                <w:lang w:val="en-US"/>
              </w:rPr>
              <w:t>7</w:t>
            </w:r>
            <w:r>
              <w:rPr>
                <w:sz w:val="22"/>
                <w:szCs w:val="22"/>
              </w:rPr>
              <w:t>,</w:t>
            </w:r>
            <w:r>
              <w:rPr>
                <w:sz w:val="22"/>
                <w:szCs w:val="22"/>
                <w:lang w:val="en-US"/>
              </w:rPr>
              <w:t>8</w:t>
            </w:r>
            <w:r w:rsidR="00ED65EB" w:rsidRPr="00540245">
              <w:rPr>
                <w:sz w:val="22"/>
                <w:szCs w:val="22"/>
              </w:rPr>
              <w:t>00</w:t>
            </w:r>
          </w:p>
        </w:tc>
      </w:tr>
      <w:tr w:rsidR="00540245" w:rsidRPr="00540245">
        <w:trPr>
          <w:cantSplit/>
        </w:trPr>
        <w:tc>
          <w:tcPr>
            <w:tcW w:w="3225" w:type="pct"/>
            <w:gridSpan w:val="4"/>
            <w:tcBorders>
              <w:bottom w:val="single" w:sz="12" w:space="0" w:color="auto"/>
            </w:tcBorders>
          </w:tcPr>
          <w:p w:rsidR="00540245" w:rsidRPr="00540245" w:rsidRDefault="00540245">
            <w:pPr>
              <w:tabs>
                <w:tab w:val="left" w:pos="1134"/>
              </w:tabs>
              <w:rPr>
                <w:sz w:val="22"/>
                <w:szCs w:val="22"/>
              </w:rPr>
            </w:pPr>
            <w:r w:rsidRPr="00540245">
              <w:rPr>
                <w:sz w:val="22"/>
                <w:szCs w:val="22"/>
              </w:rPr>
              <w:t>Полная (постоянная + временная)</w:t>
            </w:r>
            <w:r w:rsidRPr="00540245">
              <w:rPr>
                <w:b/>
                <w:bCs/>
                <w:i/>
                <w:iCs/>
                <w:sz w:val="22"/>
                <w:szCs w:val="22"/>
              </w:rPr>
              <w:t xml:space="preserve">  Р</w:t>
            </w:r>
            <w:r w:rsidRPr="00540245">
              <w:rPr>
                <w:b/>
                <w:bCs/>
                <w:sz w:val="22"/>
                <w:szCs w:val="22"/>
                <w:vertAlign w:val="subscript"/>
              </w:rPr>
              <w:t>0</w:t>
            </w:r>
          </w:p>
        </w:tc>
        <w:tc>
          <w:tcPr>
            <w:tcW w:w="181" w:type="pct"/>
            <w:tcBorders>
              <w:bottom w:val="single" w:sz="12" w:space="0" w:color="auto"/>
            </w:tcBorders>
          </w:tcPr>
          <w:p w:rsidR="00540245" w:rsidRPr="00540245" w:rsidRDefault="00540245" w:rsidP="00540245">
            <w:pPr>
              <w:tabs>
                <w:tab w:val="left" w:pos="1134"/>
              </w:tabs>
              <w:rPr>
                <w:b/>
                <w:sz w:val="22"/>
                <w:szCs w:val="22"/>
              </w:rPr>
            </w:pPr>
            <w:r w:rsidRPr="00540245">
              <w:rPr>
                <w:b/>
                <w:sz w:val="22"/>
                <w:szCs w:val="22"/>
              </w:rPr>
              <w:sym w:font="Symbol" w:char="F053"/>
            </w:r>
          </w:p>
        </w:tc>
        <w:tc>
          <w:tcPr>
            <w:tcW w:w="519" w:type="pct"/>
            <w:tcBorders>
              <w:top w:val="single" w:sz="12" w:space="0" w:color="auto"/>
              <w:bottom w:val="single" w:sz="12" w:space="0" w:color="auto"/>
            </w:tcBorders>
          </w:tcPr>
          <w:p w:rsidR="00540245" w:rsidRPr="003A4D0B" w:rsidRDefault="003A4D0B" w:rsidP="003A4D0B">
            <w:pPr>
              <w:pStyle w:val="ae"/>
              <w:tabs>
                <w:tab w:val="left" w:pos="1134"/>
              </w:tabs>
              <w:spacing w:after="0"/>
              <w:rPr>
                <w:rFonts w:ascii="Times New Roman" w:hAnsi="Times New Roman" w:cs="Times New Roman"/>
                <w:sz w:val="22"/>
                <w:szCs w:val="22"/>
                <w:lang w:val="en-US"/>
              </w:rPr>
            </w:pPr>
            <w:r>
              <w:rPr>
                <w:rFonts w:ascii="Times New Roman" w:hAnsi="Times New Roman" w:cs="Times New Roman"/>
                <w:sz w:val="22"/>
                <w:szCs w:val="22"/>
                <w:lang w:val="en-US"/>
              </w:rPr>
              <w:t>9,57</w:t>
            </w:r>
          </w:p>
        </w:tc>
        <w:tc>
          <w:tcPr>
            <w:tcW w:w="257" w:type="pct"/>
            <w:tcBorders>
              <w:top w:val="single" w:sz="4" w:space="0" w:color="auto"/>
              <w:bottom w:val="single" w:sz="12" w:space="0" w:color="auto"/>
            </w:tcBorders>
          </w:tcPr>
          <w:p w:rsidR="00540245" w:rsidRPr="00540245" w:rsidRDefault="00540245">
            <w:pPr>
              <w:tabs>
                <w:tab w:val="left" w:pos="1134"/>
              </w:tabs>
              <w:rPr>
                <w:sz w:val="22"/>
                <w:szCs w:val="22"/>
              </w:rPr>
            </w:pPr>
          </w:p>
        </w:tc>
        <w:tc>
          <w:tcPr>
            <w:tcW w:w="818" w:type="pct"/>
            <w:tcBorders>
              <w:top w:val="single" w:sz="12" w:space="0" w:color="auto"/>
              <w:bottom w:val="single" w:sz="12" w:space="0" w:color="auto"/>
            </w:tcBorders>
          </w:tcPr>
          <w:p w:rsidR="00540245" w:rsidRPr="003A4D0B" w:rsidRDefault="003A4D0B">
            <w:pPr>
              <w:tabs>
                <w:tab w:val="left" w:pos="1134"/>
              </w:tabs>
              <w:jc w:val="center"/>
              <w:rPr>
                <w:sz w:val="22"/>
                <w:szCs w:val="22"/>
                <w:lang w:val="en-US"/>
              </w:rPr>
            </w:pPr>
            <w:r>
              <w:rPr>
                <w:sz w:val="22"/>
                <w:szCs w:val="22"/>
                <w:lang w:val="en-US"/>
              </w:rPr>
              <w:t>11,291</w:t>
            </w:r>
          </w:p>
        </w:tc>
      </w:tr>
      <w:tr w:rsidR="00ED65EB" w:rsidRPr="00540245">
        <w:trPr>
          <w:cantSplit/>
        </w:trPr>
        <w:tc>
          <w:tcPr>
            <w:tcW w:w="5000" w:type="pct"/>
            <w:gridSpan w:val="8"/>
            <w:tcBorders>
              <w:top w:val="single" w:sz="12" w:space="0" w:color="auto"/>
            </w:tcBorders>
          </w:tcPr>
          <w:p w:rsidR="00ED65EB" w:rsidRPr="00540245" w:rsidRDefault="00ED65EB">
            <w:pPr>
              <w:pStyle w:val="10"/>
              <w:rPr>
                <w:sz w:val="22"/>
                <w:szCs w:val="22"/>
              </w:rPr>
            </w:pPr>
            <w:r w:rsidRPr="00540245">
              <w:rPr>
                <w:sz w:val="22"/>
                <w:szCs w:val="22"/>
              </w:rPr>
              <w:t xml:space="preserve">Нагрузка на покрытие:                                                                                                          </w:t>
            </w:r>
          </w:p>
        </w:tc>
      </w:tr>
      <w:tr w:rsidR="00540245" w:rsidRPr="00540245">
        <w:trPr>
          <w:cantSplit/>
        </w:trPr>
        <w:tc>
          <w:tcPr>
            <w:tcW w:w="849" w:type="pct"/>
            <w:vMerge w:val="restart"/>
          </w:tcPr>
          <w:p w:rsidR="00ED65EB" w:rsidRPr="00540245" w:rsidRDefault="00ED65EB">
            <w:pPr>
              <w:tabs>
                <w:tab w:val="left" w:pos="1134"/>
              </w:tabs>
              <w:rPr>
                <w:sz w:val="22"/>
                <w:szCs w:val="22"/>
              </w:rPr>
            </w:pPr>
            <w:r w:rsidRPr="00540245">
              <w:rPr>
                <w:sz w:val="22"/>
                <w:szCs w:val="22"/>
              </w:rPr>
              <w:t>Постоянная</w:t>
            </w:r>
          </w:p>
          <w:p w:rsidR="00ED65EB" w:rsidRPr="00540245" w:rsidRDefault="00ED65EB">
            <w:pPr>
              <w:tabs>
                <w:tab w:val="left" w:pos="1134"/>
              </w:tabs>
              <w:rPr>
                <w:sz w:val="22"/>
                <w:szCs w:val="22"/>
              </w:rPr>
            </w:pPr>
            <w:r w:rsidRPr="00540245">
              <w:rPr>
                <w:sz w:val="22"/>
                <w:szCs w:val="22"/>
              </w:rPr>
              <w:t>(собственный вес конструкций):</w:t>
            </w:r>
          </w:p>
        </w:tc>
        <w:tc>
          <w:tcPr>
            <w:tcW w:w="2557" w:type="pct"/>
            <w:gridSpan w:val="4"/>
            <w:tcBorders>
              <w:right w:val="single" w:sz="12" w:space="0" w:color="auto"/>
            </w:tcBorders>
          </w:tcPr>
          <w:p w:rsidR="00ED65EB" w:rsidRPr="00540245" w:rsidRDefault="00ED65EB">
            <w:pPr>
              <w:tabs>
                <w:tab w:val="left" w:pos="1134"/>
              </w:tabs>
              <w:rPr>
                <w:sz w:val="22"/>
                <w:szCs w:val="22"/>
              </w:rPr>
            </w:pPr>
            <w:r w:rsidRPr="00540245">
              <w:rPr>
                <w:sz w:val="22"/>
                <w:szCs w:val="22"/>
              </w:rPr>
              <w:t>Рёбристая панель покрытия (</w:t>
            </w:r>
            <w:r w:rsidR="00B0237A">
              <w:rPr>
                <w:sz w:val="22"/>
                <w:szCs w:val="22"/>
              </w:rPr>
              <w:t>п</w:t>
            </w:r>
            <w:r w:rsidRPr="00540245">
              <w:rPr>
                <w:sz w:val="22"/>
                <w:szCs w:val="22"/>
              </w:rPr>
              <w:t>рил. 1)</w:t>
            </w:r>
          </w:p>
        </w:tc>
        <w:tc>
          <w:tcPr>
            <w:tcW w:w="519" w:type="pct"/>
            <w:tcBorders>
              <w:top w:val="single" w:sz="12" w:space="0" w:color="auto"/>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2,5</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1,1</w:t>
            </w:r>
          </w:p>
        </w:tc>
        <w:tc>
          <w:tcPr>
            <w:tcW w:w="818" w:type="pct"/>
            <w:tcBorders>
              <w:top w:val="single" w:sz="12" w:space="0" w:color="auto"/>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2,750</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2557" w:type="pct"/>
            <w:gridSpan w:val="4"/>
            <w:tcBorders>
              <w:right w:val="single" w:sz="12" w:space="0" w:color="auto"/>
            </w:tcBorders>
          </w:tcPr>
          <w:p w:rsidR="00ED65EB" w:rsidRPr="00540245" w:rsidRDefault="00ED65EB">
            <w:pPr>
              <w:tabs>
                <w:tab w:val="left" w:pos="1134"/>
              </w:tabs>
              <w:rPr>
                <w:sz w:val="22"/>
                <w:szCs w:val="22"/>
              </w:rPr>
            </w:pPr>
            <w:r w:rsidRPr="00540245">
              <w:rPr>
                <w:sz w:val="22"/>
                <w:szCs w:val="22"/>
              </w:rPr>
              <w:t>Пароизоляция: 2 слоя рубероида на мастике</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0,1</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0,130</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1467" w:type="pct"/>
          </w:tcPr>
          <w:p w:rsidR="00B0237A" w:rsidRDefault="00ED65EB">
            <w:pPr>
              <w:tabs>
                <w:tab w:val="left" w:pos="1134"/>
              </w:tabs>
              <w:rPr>
                <w:sz w:val="22"/>
                <w:szCs w:val="22"/>
              </w:rPr>
            </w:pPr>
            <w:r w:rsidRPr="00540245">
              <w:rPr>
                <w:sz w:val="22"/>
                <w:szCs w:val="22"/>
              </w:rPr>
              <w:t xml:space="preserve">Утеплитель: плиты </w:t>
            </w:r>
          </w:p>
          <w:p w:rsidR="00ED65EB" w:rsidRPr="00540245" w:rsidRDefault="00ED65EB">
            <w:pPr>
              <w:tabs>
                <w:tab w:val="left" w:pos="1134"/>
              </w:tabs>
              <w:rPr>
                <w:sz w:val="22"/>
                <w:szCs w:val="22"/>
              </w:rPr>
            </w:pPr>
            <w:r w:rsidRPr="00540245">
              <w:rPr>
                <w:sz w:val="22"/>
                <w:szCs w:val="22"/>
              </w:rPr>
              <w:t>минераловатные</w:t>
            </w:r>
          </w:p>
        </w:tc>
        <w:tc>
          <w:tcPr>
            <w:tcW w:w="553" w:type="pct"/>
          </w:tcPr>
          <w:p w:rsidR="00ED65EB" w:rsidRPr="00540245" w:rsidRDefault="00ED65EB">
            <w:pPr>
              <w:tabs>
                <w:tab w:val="left" w:pos="1134"/>
              </w:tabs>
              <w:jc w:val="center"/>
              <w:rPr>
                <w:sz w:val="22"/>
                <w:szCs w:val="22"/>
              </w:rPr>
            </w:pPr>
            <w:r w:rsidRPr="00540245">
              <w:rPr>
                <w:sz w:val="22"/>
                <w:szCs w:val="22"/>
              </w:rPr>
              <w:t>0,15</w:t>
            </w:r>
          </w:p>
        </w:tc>
        <w:tc>
          <w:tcPr>
            <w:tcW w:w="537" w:type="pct"/>
            <w:gridSpan w:val="2"/>
            <w:tcBorders>
              <w:right w:val="single" w:sz="12" w:space="0" w:color="auto"/>
            </w:tcBorders>
          </w:tcPr>
          <w:p w:rsidR="00ED65EB" w:rsidRPr="00540245" w:rsidRDefault="00ED65EB">
            <w:pPr>
              <w:tabs>
                <w:tab w:val="left" w:pos="1134"/>
              </w:tabs>
              <w:jc w:val="center"/>
              <w:rPr>
                <w:sz w:val="22"/>
                <w:szCs w:val="22"/>
              </w:rPr>
            </w:pPr>
            <w:r w:rsidRPr="00540245">
              <w:rPr>
                <w:sz w:val="22"/>
                <w:szCs w:val="22"/>
              </w:rPr>
              <w:t>3</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0,45</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0,585</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1467" w:type="pct"/>
          </w:tcPr>
          <w:p w:rsidR="00ED65EB" w:rsidRPr="00540245" w:rsidRDefault="00ED65EB">
            <w:pPr>
              <w:tabs>
                <w:tab w:val="left" w:pos="1134"/>
              </w:tabs>
              <w:rPr>
                <w:sz w:val="22"/>
                <w:szCs w:val="22"/>
              </w:rPr>
            </w:pPr>
            <w:r w:rsidRPr="00540245">
              <w:rPr>
                <w:sz w:val="22"/>
                <w:szCs w:val="22"/>
              </w:rPr>
              <w:t>Стяжка из цем. раствора</w:t>
            </w:r>
          </w:p>
        </w:tc>
        <w:tc>
          <w:tcPr>
            <w:tcW w:w="553" w:type="pct"/>
          </w:tcPr>
          <w:p w:rsidR="00ED65EB" w:rsidRPr="00540245" w:rsidRDefault="00ED65EB">
            <w:pPr>
              <w:tabs>
                <w:tab w:val="left" w:pos="1134"/>
              </w:tabs>
              <w:jc w:val="center"/>
              <w:rPr>
                <w:sz w:val="22"/>
                <w:szCs w:val="22"/>
              </w:rPr>
            </w:pPr>
            <w:r w:rsidRPr="00540245">
              <w:rPr>
                <w:sz w:val="22"/>
                <w:szCs w:val="22"/>
              </w:rPr>
              <w:t>0,02</w:t>
            </w:r>
          </w:p>
        </w:tc>
        <w:tc>
          <w:tcPr>
            <w:tcW w:w="537" w:type="pct"/>
            <w:gridSpan w:val="2"/>
            <w:tcBorders>
              <w:right w:val="single" w:sz="12" w:space="0" w:color="auto"/>
            </w:tcBorders>
          </w:tcPr>
          <w:p w:rsidR="00ED65EB" w:rsidRPr="00540245" w:rsidRDefault="00ED65EB">
            <w:pPr>
              <w:tabs>
                <w:tab w:val="left" w:pos="1134"/>
              </w:tabs>
              <w:jc w:val="center"/>
              <w:rPr>
                <w:sz w:val="22"/>
                <w:szCs w:val="22"/>
              </w:rPr>
            </w:pPr>
            <w:r w:rsidRPr="00540245">
              <w:rPr>
                <w:sz w:val="22"/>
                <w:szCs w:val="22"/>
              </w:rPr>
              <w:t>18</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0,36</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0,468</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2557" w:type="pct"/>
            <w:gridSpan w:val="4"/>
            <w:tcBorders>
              <w:right w:val="single" w:sz="12" w:space="0" w:color="auto"/>
            </w:tcBorders>
          </w:tcPr>
          <w:p w:rsidR="00ED65EB" w:rsidRPr="00540245" w:rsidRDefault="00ED65EB">
            <w:pPr>
              <w:tabs>
                <w:tab w:val="left" w:pos="1134"/>
              </w:tabs>
              <w:rPr>
                <w:sz w:val="22"/>
                <w:szCs w:val="22"/>
              </w:rPr>
            </w:pPr>
            <w:r w:rsidRPr="00540245">
              <w:rPr>
                <w:sz w:val="22"/>
                <w:szCs w:val="22"/>
              </w:rPr>
              <w:t>Гидроизоляция: 3 слоя рубероида на мастике</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0,20</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0,260</w:t>
            </w:r>
          </w:p>
        </w:tc>
      </w:tr>
      <w:tr w:rsidR="00540245" w:rsidRPr="00540245">
        <w:trPr>
          <w:cantSplit/>
        </w:trPr>
        <w:tc>
          <w:tcPr>
            <w:tcW w:w="849" w:type="pct"/>
            <w:vMerge/>
          </w:tcPr>
          <w:p w:rsidR="00ED65EB" w:rsidRPr="00540245" w:rsidRDefault="00ED65EB">
            <w:pPr>
              <w:tabs>
                <w:tab w:val="left" w:pos="1134"/>
              </w:tabs>
              <w:rPr>
                <w:sz w:val="22"/>
                <w:szCs w:val="22"/>
              </w:rPr>
            </w:pPr>
          </w:p>
        </w:tc>
        <w:tc>
          <w:tcPr>
            <w:tcW w:w="1467" w:type="pct"/>
          </w:tcPr>
          <w:p w:rsidR="00ED65EB" w:rsidRPr="00540245" w:rsidRDefault="00ED65EB">
            <w:pPr>
              <w:tabs>
                <w:tab w:val="left" w:pos="1134"/>
              </w:tabs>
              <w:rPr>
                <w:sz w:val="22"/>
                <w:szCs w:val="22"/>
              </w:rPr>
            </w:pPr>
            <w:r w:rsidRPr="00540245">
              <w:rPr>
                <w:sz w:val="22"/>
                <w:szCs w:val="22"/>
              </w:rPr>
              <w:t>Слой гравия на мастике</w:t>
            </w:r>
          </w:p>
        </w:tc>
        <w:tc>
          <w:tcPr>
            <w:tcW w:w="553" w:type="pct"/>
          </w:tcPr>
          <w:p w:rsidR="00ED65EB" w:rsidRPr="00540245" w:rsidRDefault="00ED65EB">
            <w:pPr>
              <w:tabs>
                <w:tab w:val="left" w:pos="1134"/>
              </w:tabs>
              <w:jc w:val="center"/>
              <w:rPr>
                <w:sz w:val="22"/>
                <w:szCs w:val="22"/>
              </w:rPr>
            </w:pPr>
            <w:r w:rsidRPr="00540245">
              <w:rPr>
                <w:sz w:val="22"/>
                <w:szCs w:val="22"/>
              </w:rPr>
              <w:t>0,02</w:t>
            </w:r>
          </w:p>
        </w:tc>
        <w:tc>
          <w:tcPr>
            <w:tcW w:w="537" w:type="pct"/>
            <w:gridSpan w:val="2"/>
            <w:tcBorders>
              <w:right w:val="single" w:sz="12" w:space="0" w:color="auto"/>
            </w:tcBorders>
          </w:tcPr>
          <w:p w:rsidR="00ED65EB" w:rsidRPr="00540245" w:rsidRDefault="00ED65EB">
            <w:pPr>
              <w:tabs>
                <w:tab w:val="left" w:pos="1134"/>
              </w:tabs>
              <w:jc w:val="center"/>
              <w:rPr>
                <w:sz w:val="22"/>
                <w:szCs w:val="22"/>
              </w:rPr>
            </w:pPr>
            <w:r w:rsidRPr="00540245">
              <w:rPr>
                <w:sz w:val="22"/>
                <w:szCs w:val="22"/>
              </w:rPr>
              <w:t>20</w:t>
            </w:r>
          </w:p>
        </w:tc>
        <w:tc>
          <w:tcPr>
            <w:tcW w:w="519" w:type="pct"/>
            <w:tcBorders>
              <w:left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0,40</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1,3</w:t>
            </w:r>
          </w:p>
        </w:tc>
        <w:tc>
          <w:tcPr>
            <w:tcW w:w="818" w:type="pct"/>
            <w:tcBorders>
              <w:lef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0,520</w:t>
            </w:r>
          </w:p>
        </w:tc>
      </w:tr>
      <w:tr w:rsidR="00622C9C" w:rsidRPr="00540245">
        <w:trPr>
          <w:cantSplit/>
        </w:trPr>
        <w:tc>
          <w:tcPr>
            <w:tcW w:w="3406" w:type="pct"/>
            <w:gridSpan w:val="5"/>
            <w:tcBorders>
              <w:bottom w:val="single" w:sz="4" w:space="0" w:color="auto"/>
              <w:right w:val="single" w:sz="12" w:space="0" w:color="auto"/>
            </w:tcBorders>
          </w:tcPr>
          <w:p w:rsidR="00ED65EB" w:rsidRPr="00540245" w:rsidRDefault="00ED65EB">
            <w:pPr>
              <w:tabs>
                <w:tab w:val="left" w:pos="1134"/>
              </w:tabs>
              <w:rPr>
                <w:sz w:val="22"/>
                <w:szCs w:val="22"/>
              </w:rPr>
            </w:pPr>
            <w:r w:rsidRPr="00540245">
              <w:rPr>
                <w:sz w:val="22"/>
                <w:szCs w:val="22"/>
              </w:rPr>
              <w:t>Временная (снеговая)</w:t>
            </w:r>
          </w:p>
        </w:tc>
        <w:tc>
          <w:tcPr>
            <w:tcW w:w="519" w:type="pct"/>
            <w:tcBorders>
              <w:left w:val="single" w:sz="12" w:space="0" w:color="auto"/>
              <w:bottom w:val="single" w:sz="12" w:space="0" w:color="auto"/>
              <w:right w:val="single" w:sz="12" w:space="0" w:color="auto"/>
            </w:tcBorders>
            <w:shd w:val="clear" w:color="auto" w:fill="E6E6E6"/>
          </w:tcPr>
          <w:p w:rsidR="00ED65EB" w:rsidRPr="00540245" w:rsidRDefault="00ED65EB">
            <w:pPr>
              <w:tabs>
                <w:tab w:val="left" w:pos="1134"/>
              </w:tabs>
              <w:jc w:val="center"/>
              <w:rPr>
                <w:sz w:val="22"/>
                <w:szCs w:val="22"/>
              </w:rPr>
            </w:pPr>
            <w:r w:rsidRPr="00540245">
              <w:rPr>
                <w:sz w:val="22"/>
                <w:szCs w:val="22"/>
              </w:rPr>
              <w:t>1,29</w:t>
            </w:r>
          </w:p>
        </w:tc>
        <w:tc>
          <w:tcPr>
            <w:tcW w:w="257" w:type="pct"/>
            <w:tcBorders>
              <w:left w:val="single" w:sz="12" w:space="0" w:color="auto"/>
              <w:right w:val="single" w:sz="12" w:space="0" w:color="auto"/>
            </w:tcBorders>
          </w:tcPr>
          <w:p w:rsidR="00ED65EB" w:rsidRPr="00540245" w:rsidRDefault="00ED65EB">
            <w:pPr>
              <w:tabs>
                <w:tab w:val="left" w:pos="1134"/>
              </w:tabs>
              <w:jc w:val="center"/>
              <w:rPr>
                <w:sz w:val="22"/>
                <w:szCs w:val="22"/>
              </w:rPr>
            </w:pPr>
            <w:r w:rsidRPr="00540245">
              <w:rPr>
                <w:sz w:val="22"/>
                <w:szCs w:val="22"/>
              </w:rPr>
              <w:t>1,4</w:t>
            </w:r>
          </w:p>
        </w:tc>
        <w:tc>
          <w:tcPr>
            <w:tcW w:w="818" w:type="pct"/>
            <w:tcBorders>
              <w:left w:val="single" w:sz="12" w:space="0" w:color="auto"/>
              <w:bottom w:val="single" w:sz="12" w:space="0" w:color="auto"/>
            </w:tcBorders>
            <w:shd w:val="clear" w:color="auto" w:fill="E6E6E6"/>
          </w:tcPr>
          <w:p w:rsidR="00ED65EB" w:rsidRPr="00B0237A" w:rsidRDefault="00ED65EB">
            <w:pPr>
              <w:tabs>
                <w:tab w:val="left" w:pos="1134"/>
              </w:tabs>
              <w:jc w:val="center"/>
              <w:rPr>
                <w:bCs/>
                <w:sz w:val="22"/>
                <w:szCs w:val="22"/>
              </w:rPr>
            </w:pPr>
            <w:r w:rsidRPr="00B0237A">
              <w:rPr>
                <w:bCs/>
                <w:sz w:val="22"/>
                <w:szCs w:val="22"/>
              </w:rPr>
              <w:t>1,800</w:t>
            </w:r>
          </w:p>
        </w:tc>
      </w:tr>
      <w:tr w:rsidR="00540245" w:rsidRPr="00540245">
        <w:trPr>
          <w:cantSplit/>
        </w:trPr>
        <w:tc>
          <w:tcPr>
            <w:tcW w:w="3225" w:type="pct"/>
            <w:gridSpan w:val="4"/>
            <w:tcBorders>
              <w:top w:val="single" w:sz="4" w:space="0" w:color="auto"/>
            </w:tcBorders>
          </w:tcPr>
          <w:p w:rsidR="00540245" w:rsidRPr="00540245" w:rsidRDefault="00540245">
            <w:pPr>
              <w:tabs>
                <w:tab w:val="left" w:pos="1134"/>
              </w:tabs>
              <w:rPr>
                <w:sz w:val="22"/>
                <w:szCs w:val="22"/>
              </w:rPr>
            </w:pPr>
            <w:r w:rsidRPr="00540245">
              <w:rPr>
                <w:sz w:val="22"/>
                <w:szCs w:val="22"/>
              </w:rPr>
              <w:t>Полная (постоянная + временная)</w:t>
            </w:r>
            <w:r w:rsidRPr="00540245">
              <w:rPr>
                <w:b/>
                <w:bCs/>
                <w:i/>
                <w:iCs/>
                <w:sz w:val="22"/>
                <w:szCs w:val="22"/>
              </w:rPr>
              <w:t xml:space="preserve">  Р</w:t>
            </w:r>
            <w:r w:rsidRPr="00540245">
              <w:rPr>
                <w:b/>
                <w:bCs/>
                <w:sz w:val="22"/>
                <w:szCs w:val="22"/>
                <w:vertAlign w:val="subscript"/>
              </w:rPr>
              <w:t>1</w:t>
            </w:r>
          </w:p>
        </w:tc>
        <w:tc>
          <w:tcPr>
            <w:tcW w:w="181" w:type="pct"/>
            <w:tcBorders>
              <w:top w:val="single" w:sz="4" w:space="0" w:color="auto"/>
            </w:tcBorders>
          </w:tcPr>
          <w:p w:rsidR="00540245" w:rsidRPr="00540245" w:rsidRDefault="00540245" w:rsidP="00540245">
            <w:pPr>
              <w:tabs>
                <w:tab w:val="left" w:pos="1134"/>
              </w:tabs>
              <w:rPr>
                <w:sz w:val="22"/>
                <w:szCs w:val="22"/>
              </w:rPr>
            </w:pPr>
            <w:r w:rsidRPr="00540245">
              <w:rPr>
                <w:b/>
                <w:sz w:val="22"/>
                <w:szCs w:val="22"/>
              </w:rPr>
              <w:sym w:font="Symbol" w:char="F053"/>
            </w:r>
          </w:p>
        </w:tc>
        <w:tc>
          <w:tcPr>
            <w:tcW w:w="519" w:type="pct"/>
            <w:tcBorders>
              <w:top w:val="single" w:sz="12" w:space="0" w:color="auto"/>
            </w:tcBorders>
          </w:tcPr>
          <w:p w:rsidR="00540245" w:rsidRPr="00540245" w:rsidRDefault="00540245">
            <w:pPr>
              <w:tabs>
                <w:tab w:val="left" w:pos="1134"/>
              </w:tabs>
              <w:jc w:val="center"/>
              <w:rPr>
                <w:sz w:val="22"/>
                <w:szCs w:val="22"/>
              </w:rPr>
            </w:pPr>
            <w:r w:rsidRPr="00540245">
              <w:rPr>
                <w:sz w:val="22"/>
                <w:szCs w:val="22"/>
              </w:rPr>
              <w:t>5,30</w:t>
            </w:r>
          </w:p>
        </w:tc>
        <w:tc>
          <w:tcPr>
            <w:tcW w:w="257" w:type="pct"/>
          </w:tcPr>
          <w:p w:rsidR="00540245" w:rsidRPr="00540245" w:rsidRDefault="00540245">
            <w:pPr>
              <w:tabs>
                <w:tab w:val="left" w:pos="1134"/>
              </w:tabs>
              <w:jc w:val="center"/>
              <w:rPr>
                <w:sz w:val="22"/>
                <w:szCs w:val="22"/>
              </w:rPr>
            </w:pPr>
          </w:p>
        </w:tc>
        <w:tc>
          <w:tcPr>
            <w:tcW w:w="818" w:type="pct"/>
            <w:tcBorders>
              <w:top w:val="single" w:sz="12" w:space="0" w:color="auto"/>
            </w:tcBorders>
          </w:tcPr>
          <w:p w:rsidR="00540245" w:rsidRPr="00540245" w:rsidRDefault="00540245">
            <w:pPr>
              <w:tabs>
                <w:tab w:val="left" w:pos="1134"/>
              </w:tabs>
              <w:jc w:val="center"/>
              <w:rPr>
                <w:sz w:val="22"/>
                <w:szCs w:val="22"/>
              </w:rPr>
            </w:pPr>
            <w:r w:rsidRPr="00540245">
              <w:rPr>
                <w:sz w:val="22"/>
                <w:szCs w:val="22"/>
              </w:rPr>
              <w:t>6,513</w:t>
            </w:r>
          </w:p>
        </w:tc>
      </w:tr>
    </w:tbl>
    <w:p w:rsidR="00ED65EB" w:rsidRDefault="00ED65EB">
      <w:pPr>
        <w:pStyle w:val="2"/>
        <w:numPr>
          <w:ilvl w:val="1"/>
          <w:numId w:val="8"/>
        </w:numPr>
        <w:spacing w:before="480"/>
      </w:pPr>
      <w:bookmarkStart w:id="16" w:name="_Toc96017157"/>
      <w:r>
        <w:t>Статический расчёт панели перекрытия</w:t>
      </w:r>
      <w:bookmarkEnd w:id="16"/>
    </w:p>
    <w:p w:rsidR="00ED65EB" w:rsidRDefault="00ED65EB">
      <w:pPr>
        <w:pStyle w:val="3"/>
        <w:numPr>
          <w:ilvl w:val="2"/>
          <w:numId w:val="8"/>
        </w:numPr>
      </w:pPr>
      <w:r>
        <w:t>Расчётная схема панели</w:t>
      </w:r>
    </w:p>
    <w:p w:rsidR="00ED65EB" w:rsidRDefault="00ED65EB">
      <w:pPr>
        <w:pStyle w:val="a3"/>
        <w:numPr>
          <w:ilvl w:val="0"/>
          <w:numId w:val="52"/>
        </w:numPr>
      </w:pPr>
      <w:r>
        <w:t>Расчётной схемой панели перекрытия является балка, свободно лежащая на двух опорах (рис. 2.1).</w:t>
      </w:r>
    </w:p>
    <w:p w:rsidR="00ED65EB" w:rsidRDefault="00ED65EB">
      <w:pPr>
        <w:pStyle w:val="a3"/>
        <w:numPr>
          <w:ilvl w:val="0"/>
          <w:numId w:val="52"/>
        </w:numPr>
      </w:pPr>
      <w:r>
        <w:t>Расчётный пролёт панели – это расстояние между центрами её опорных площадок:</w:t>
      </w:r>
    </w:p>
    <w:p w:rsidR="00ED65EB" w:rsidRDefault="003A4D0B">
      <w:pPr>
        <w:pStyle w:val="a3"/>
        <w:ind w:firstLine="1134"/>
      </w:pPr>
      <w:r>
        <w:rPr>
          <w:position w:val="-24"/>
        </w:rPr>
        <w:object w:dxaOrig="3260" w:dyaOrig="620">
          <v:shape id="_x0000_i1026" type="#_x0000_t75" style="width:184.5pt;height:30.75pt" o:ole="" fillcolor="window">
            <v:imagedata r:id="rId9" o:title=""/>
          </v:shape>
          <o:OLEObject Type="Embed" ProgID="Equation.3" ShapeID="_x0000_i1026" DrawAspect="Content" ObjectID="_1472496174" r:id="rId10"/>
        </w:object>
      </w:r>
      <w:r w:rsidR="00ED65EB">
        <w:t>,</w:t>
      </w:r>
    </w:p>
    <w:p w:rsidR="00ED65EB" w:rsidRDefault="00ED65EB">
      <w:pPr>
        <w:pStyle w:val="a3"/>
        <w:ind w:firstLine="567"/>
      </w:pPr>
      <w:r>
        <w:t xml:space="preserve">где  </w:t>
      </w:r>
      <w:r>
        <w:rPr>
          <w:i/>
          <w:iCs/>
          <w:lang w:val="en-US"/>
        </w:rPr>
        <w:t>b</w:t>
      </w:r>
      <w:r>
        <w:rPr>
          <w:i/>
          <w:iCs/>
          <w:vertAlign w:val="subscript"/>
        </w:rPr>
        <w:t>r</w:t>
      </w:r>
      <w:r>
        <w:t xml:space="preserve"> – ширина ригеля (п. 1.5).</w:t>
      </w:r>
    </w:p>
    <w:p w:rsidR="00ED65EB" w:rsidRDefault="00ED65EB">
      <w:pPr>
        <w:pStyle w:val="3"/>
        <w:numPr>
          <w:ilvl w:val="2"/>
          <w:numId w:val="8"/>
        </w:numPr>
      </w:pPr>
      <w:r>
        <w:t>Расчётная нагрузка</w:t>
      </w:r>
    </w:p>
    <w:p w:rsidR="00ED65EB" w:rsidRDefault="00ED65EB">
      <w:pPr>
        <w:pStyle w:val="a3"/>
        <w:numPr>
          <w:ilvl w:val="0"/>
          <w:numId w:val="51"/>
        </w:numPr>
      </w:pPr>
      <w:r>
        <w:t xml:space="preserve">Панель воспринимает нагрузку, действующую в пределах её номинальной ширины    </w:t>
      </w:r>
      <w:r>
        <w:rPr>
          <w:i/>
          <w:iCs/>
          <w:lang w:val="en-US"/>
        </w:rPr>
        <w:t>b</w:t>
      </w:r>
      <w:r>
        <w:rPr>
          <w:i/>
          <w:iCs/>
          <w:vertAlign w:val="subscript"/>
        </w:rPr>
        <w:t>п</w:t>
      </w:r>
      <w:r w:rsidR="003A4D0B">
        <w:t xml:space="preserve"> = 1,</w:t>
      </w:r>
      <w:r w:rsidR="003A4D0B" w:rsidRPr="003A4D0B">
        <w:t>4</w:t>
      </w:r>
      <w:r>
        <w:t xml:space="preserve"> </w:t>
      </w:r>
      <w:r>
        <w:rPr>
          <w:i/>
          <w:iCs/>
        </w:rPr>
        <w:t>м</w:t>
      </w:r>
      <w:r>
        <w:t>.</w:t>
      </w:r>
    </w:p>
    <w:p w:rsidR="00ED65EB" w:rsidRDefault="00ED65EB">
      <w:pPr>
        <w:pStyle w:val="a3"/>
        <w:numPr>
          <w:ilvl w:val="0"/>
          <w:numId w:val="51"/>
        </w:numPr>
      </w:pPr>
      <w:r>
        <w:t>Полная расчетная нагрузка на панель</w:t>
      </w:r>
      <w:r w:rsidR="00540245">
        <w:t xml:space="preserve"> (</w:t>
      </w:r>
      <w:r w:rsidR="00540245">
        <w:rPr>
          <w:i/>
          <w:iCs/>
        </w:rPr>
        <w:t>Р</w:t>
      </w:r>
      <w:r w:rsidR="00540245">
        <w:rPr>
          <w:vertAlign w:val="subscript"/>
        </w:rPr>
        <w:t xml:space="preserve">0 </w:t>
      </w:r>
      <w:r w:rsidR="00540245" w:rsidRPr="00540245">
        <w:t>–</w:t>
      </w:r>
      <w:r w:rsidR="00622C9C">
        <w:t xml:space="preserve"> </w:t>
      </w:r>
      <w:r w:rsidR="00540245">
        <w:rPr>
          <w:vertAlign w:val="subscript"/>
        </w:rPr>
        <w:t xml:space="preserve"> </w:t>
      </w:r>
      <w:r w:rsidR="00540245">
        <w:t xml:space="preserve">из табл. 2.2; </w:t>
      </w:r>
      <w:r w:rsidR="00540245">
        <w:rPr>
          <w:i/>
          <w:iCs/>
          <w:lang w:val="en-US"/>
        </w:rPr>
        <w:t>b</w:t>
      </w:r>
      <w:r w:rsidR="00540245">
        <w:rPr>
          <w:i/>
          <w:iCs/>
          <w:vertAlign w:val="subscript"/>
          <w:lang w:val="en-US"/>
        </w:rPr>
        <w:t>n</w:t>
      </w:r>
      <w:r w:rsidR="00540245">
        <w:t xml:space="preserve"> – из п. 1,6; </w:t>
      </w:r>
      <w:r w:rsidR="00540245">
        <w:rPr>
          <w:lang w:val="en-US"/>
        </w:rPr>
        <w:sym w:font="Symbol" w:char="F067"/>
      </w:r>
      <w:r w:rsidR="00540245">
        <w:rPr>
          <w:i/>
          <w:iCs/>
          <w:vertAlign w:val="subscript"/>
          <w:lang w:val="en-US"/>
        </w:rPr>
        <w:t>n</w:t>
      </w:r>
      <w:r w:rsidR="00540245">
        <w:t xml:space="preserve"> = 0,95)</w:t>
      </w:r>
      <w:r>
        <w:t>:</w:t>
      </w:r>
    </w:p>
    <w:p w:rsidR="00ED65EB" w:rsidRDefault="00ED65EB" w:rsidP="003C0BDC">
      <w:pPr>
        <w:pStyle w:val="a3"/>
        <w:ind w:firstLine="567"/>
      </w:pPr>
      <w:r>
        <w:rPr>
          <w:i/>
          <w:iCs/>
          <w:lang w:val="en-US"/>
        </w:rPr>
        <w:t>q</w:t>
      </w:r>
      <w:r>
        <w:rPr>
          <w:i/>
          <w:iCs/>
        </w:rPr>
        <w:t xml:space="preserve"> = Р</w:t>
      </w:r>
      <w:r>
        <w:rPr>
          <w:vertAlign w:val="subscript"/>
        </w:rPr>
        <w:t xml:space="preserve">0 </w:t>
      </w:r>
      <w:r>
        <w:rPr>
          <w:i/>
          <w:iCs/>
          <w:lang w:val="en-US"/>
        </w:rPr>
        <w:t>b</w:t>
      </w:r>
      <w:r>
        <w:rPr>
          <w:i/>
          <w:iCs/>
          <w:vertAlign w:val="subscript"/>
          <w:lang w:val="en-US"/>
        </w:rPr>
        <w:t>n</w:t>
      </w:r>
      <w:r>
        <w:rPr>
          <w:i/>
          <w:iCs/>
          <w:vertAlign w:val="subscript"/>
        </w:rPr>
        <w:t xml:space="preserve"> </w:t>
      </w:r>
      <w:r>
        <w:rPr>
          <w:lang w:val="en-US"/>
        </w:rPr>
        <w:sym w:font="Symbol" w:char="F067"/>
      </w:r>
      <w:r>
        <w:rPr>
          <w:i/>
          <w:iCs/>
          <w:vertAlign w:val="subscript"/>
          <w:lang w:val="en-US"/>
        </w:rPr>
        <w:t>n</w:t>
      </w:r>
      <w:r>
        <w:rPr>
          <w:i/>
          <w:iCs/>
        </w:rPr>
        <w:t xml:space="preserve"> = </w:t>
      </w:r>
      <w:r w:rsidR="003A4D0B">
        <w:rPr>
          <w:lang w:val="en-US"/>
        </w:rPr>
        <w:t>11,291</w:t>
      </w:r>
      <w:r>
        <w:rPr>
          <w:lang w:val="en-US"/>
        </w:rPr>
        <w:sym w:font="Symbol" w:char="F0D7"/>
      </w:r>
      <w:r w:rsidR="003A4D0B">
        <w:t>1,</w:t>
      </w:r>
      <w:r w:rsidR="003A4D0B">
        <w:rPr>
          <w:lang w:val="en-US"/>
        </w:rPr>
        <w:t>4</w:t>
      </w:r>
      <w:r>
        <w:rPr>
          <w:lang w:val="en-US"/>
        </w:rPr>
        <w:sym w:font="Symbol" w:char="F0D7"/>
      </w:r>
      <w:r w:rsidR="003A4D0B">
        <w:t>0,95 = 1</w:t>
      </w:r>
      <w:r w:rsidR="003A4D0B">
        <w:rPr>
          <w:lang w:val="en-US"/>
        </w:rPr>
        <w:t>5,017</w:t>
      </w:r>
      <w:r>
        <w:t xml:space="preserve">  </w:t>
      </w:r>
      <w:r>
        <w:rPr>
          <w:i/>
          <w:iCs/>
        </w:rPr>
        <w:t>кН</w:t>
      </w:r>
      <w:r>
        <w:t>/</w:t>
      </w:r>
      <w:r>
        <w:rPr>
          <w:i/>
          <w:iCs/>
        </w:rPr>
        <w:t>м</w:t>
      </w:r>
      <w:r>
        <w:t>.</w:t>
      </w:r>
    </w:p>
    <w:p w:rsidR="00ED65EB" w:rsidRDefault="00ED65EB">
      <w:pPr>
        <w:pStyle w:val="3"/>
        <w:numPr>
          <w:ilvl w:val="2"/>
          <w:numId w:val="8"/>
        </w:numPr>
      </w:pPr>
      <w:r>
        <w:t>Внутренние усилия в панели</w:t>
      </w:r>
    </w:p>
    <w:p w:rsidR="00ED65EB" w:rsidRDefault="00ED65EB">
      <w:pPr>
        <w:pStyle w:val="a3"/>
      </w:pPr>
      <w:r>
        <w:t xml:space="preserve">Наибольшие внутренние усилия в панели перекрытия </w:t>
      </w:r>
      <w:r w:rsidR="009D1A0B">
        <w:t>при</w:t>
      </w:r>
      <w:r>
        <w:t xml:space="preserve"> действи</w:t>
      </w:r>
      <w:r w:rsidR="009D1A0B">
        <w:t>и</w:t>
      </w:r>
      <w:r>
        <w:t xml:space="preserve"> полной расчётной нагрузки вычисляются по формулам сопротивления материалов</w:t>
      </w:r>
      <w:r w:rsidR="009D1A0B">
        <w:t xml:space="preserve"> (рис. 2.1, в)</w:t>
      </w:r>
      <w:r>
        <w:t>:</w:t>
      </w:r>
    </w:p>
    <w:p w:rsidR="00ED65EB" w:rsidRDefault="00ED65EB">
      <w:pPr>
        <w:numPr>
          <w:ilvl w:val="0"/>
          <w:numId w:val="11"/>
        </w:numPr>
        <w:tabs>
          <w:tab w:val="left" w:pos="1134"/>
        </w:tabs>
        <w:rPr>
          <w:sz w:val="24"/>
        </w:rPr>
      </w:pPr>
      <w:r>
        <w:rPr>
          <w:sz w:val="24"/>
        </w:rPr>
        <w:t>изгибающий момент (в середине пролёта):</w:t>
      </w:r>
      <w:r>
        <w:rPr>
          <w:sz w:val="24"/>
        </w:rPr>
        <w:tab/>
      </w:r>
    </w:p>
    <w:p w:rsidR="00ED65EB" w:rsidRDefault="003A4D0B">
      <w:pPr>
        <w:tabs>
          <w:tab w:val="left" w:pos="1134"/>
        </w:tabs>
        <w:ind w:left="709" w:firstLine="992"/>
        <w:rPr>
          <w:sz w:val="24"/>
        </w:rPr>
      </w:pPr>
      <w:r>
        <w:rPr>
          <w:position w:val="-24"/>
          <w:sz w:val="24"/>
        </w:rPr>
        <w:object w:dxaOrig="5899" w:dyaOrig="680">
          <v:shape id="_x0000_i1027" type="#_x0000_t75" style="width:294.75pt;height:33.75pt" o:ole="">
            <v:imagedata r:id="rId11" o:title=""/>
          </v:shape>
          <o:OLEObject Type="Embed" ProgID="Equation.3" ShapeID="_x0000_i1027" DrawAspect="Content" ObjectID="_1472496175" r:id="rId12"/>
        </w:object>
      </w:r>
      <w:r w:rsidR="00ED65EB">
        <w:rPr>
          <w:sz w:val="24"/>
        </w:rPr>
        <w:t>,</w:t>
      </w:r>
    </w:p>
    <w:p w:rsidR="00ED65EB" w:rsidRDefault="00ED65EB">
      <w:pPr>
        <w:numPr>
          <w:ilvl w:val="0"/>
          <w:numId w:val="11"/>
        </w:numPr>
        <w:tabs>
          <w:tab w:val="left" w:pos="1134"/>
        </w:tabs>
        <w:rPr>
          <w:sz w:val="24"/>
        </w:rPr>
      </w:pPr>
      <w:r>
        <w:rPr>
          <w:sz w:val="24"/>
        </w:rPr>
        <w:t>поперечная сила (на опоре):</w:t>
      </w:r>
    </w:p>
    <w:p w:rsidR="00ED65EB" w:rsidRDefault="003A4D0B">
      <w:pPr>
        <w:tabs>
          <w:tab w:val="left" w:pos="1134"/>
        </w:tabs>
        <w:ind w:left="709" w:firstLine="992"/>
        <w:rPr>
          <w:sz w:val="24"/>
        </w:rPr>
      </w:pPr>
      <w:r>
        <w:rPr>
          <w:position w:val="-24"/>
        </w:rPr>
        <w:object w:dxaOrig="3660" w:dyaOrig="680">
          <v:shape id="_x0000_i1028" type="#_x0000_t75" style="width:183pt;height:33.75pt" o:ole="">
            <v:imagedata r:id="rId13" o:title=""/>
          </v:shape>
          <o:OLEObject Type="Embed" ProgID="Equation.3" ShapeID="_x0000_i1028" DrawAspect="Content" ObjectID="_1472496176" r:id="rId14"/>
        </w:object>
      </w:r>
      <w:r w:rsidR="00ED65EB">
        <w:rPr>
          <w:sz w:val="24"/>
        </w:rPr>
        <w:t>.</w:t>
      </w:r>
    </w:p>
    <w:p w:rsidR="00ED65EB" w:rsidRDefault="00624861">
      <w:pPr>
        <w:tabs>
          <w:tab w:val="left" w:pos="1134"/>
        </w:tabs>
        <w:ind w:left="709" w:hanging="709"/>
        <w:jc w:val="right"/>
        <w:rPr>
          <w:sz w:val="24"/>
        </w:rPr>
      </w:pPr>
      <w:r>
        <w:rPr>
          <w:noProof/>
        </w:rPr>
        <w:pict>
          <v:shape id="_x0000_s1136" type="#_x0000_t202" style="position:absolute;left:0;text-align:left;margin-left:9pt;margin-top:142.5pt;width:180pt;height:81pt;z-index:251625472" strokecolor="white">
            <v:textbox style="mso-next-textbox:#_x0000_s1136">
              <w:txbxContent>
                <w:p w:rsidR="005F1950" w:rsidRDefault="005F1950">
                  <w:pPr>
                    <w:pStyle w:val="ac"/>
                    <w:rPr>
                      <w:b/>
                      <w:bCs/>
                    </w:rPr>
                  </w:pPr>
                  <w:r>
                    <w:rPr>
                      <w:b/>
                      <w:bCs/>
                    </w:rPr>
                    <w:t xml:space="preserve">Рис. 2.1. </w:t>
                  </w:r>
                </w:p>
                <w:p w:rsidR="005F1950" w:rsidRDefault="005F1950">
                  <w:pPr>
                    <w:pStyle w:val="ac"/>
                  </w:pPr>
                  <w:r>
                    <w:t>Конструктивная (а) и расчётная (б) схема панели перекрытия; эпюры внутренних усилий (в)</w:t>
                  </w:r>
                </w:p>
              </w:txbxContent>
            </v:textbox>
          </v:shape>
        </w:pict>
      </w:r>
      <w:r>
        <w:rPr>
          <w:sz w:val="24"/>
        </w:rPr>
        <w:pict>
          <v:shape id="_x0000_i1029" type="#_x0000_t75" style="width:249.75pt;height:254.25pt">
            <v:imagedata r:id="rId15" o:title="Рис 2"/>
          </v:shape>
        </w:pict>
      </w:r>
    </w:p>
    <w:p w:rsidR="00ED65EB" w:rsidRDefault="00ED65EB">
      <w:pPr>
        <w:pStyle w:val="2"/>
        <w:numPr>
          <w:ilvl w:val="1"/>
          <w:numId w:val="8"/>
        </w:numPr>
      </w:pPr>
      <w:bookmarkStart w:id="17" w:name="_Toc96017158"/>
      <w:r>
        <w:t>Статический расчёт поперечной рамы каркаса</w:t>
      </w:r>
      <w:bookmarkEnd w:id="17"/>
    </w:p>
    <w:p w:rsidR="00ED65EB" w:rsidRDefault="00ED65EB">
      <w:pPr>
        <w:pStyle w:val="3"/>
        <w:numPr>
          <w:ilvl w:val="2"/>
          <w:numId w:val="8"/>
        </w:numPr>
      </w:pPr>
      <w:r>
        <w:t>Расчётная схема поперечной рамы</w:t>
      </w:r>
    </w:p>
    <w:p w:rsidR="00ED65EB" w:rsidRDefault="00ED65EB">
      <w:pPr>
        <w:pStyle w:val="a3"/>
      </w:pPr>
      <w:r>
        <w:t>Многоэтажная многопролётная поперечная рама каркаса здания является сложной статически неопределимой системой. При расчете её делят на ряд простых, размещая шарниры посередине высоты стоек рамы, и рассматривают отдельно рамы верхнего, первого и типового этажа (рис. 2.2). Усилия во всех ригелях средних пролетов будут одинаковыми, поэтому достаточно рассматривать трёхпролётные рамы. Расчёт проведём для рамы типового этажа (рис. 2.2,б).</w:t>
      </w:r>
    </w:p>
    <w:p w:rsidR="00ED65EB" w:rsidRDefault="00ED65EB">
      <w:pPr>
        <w:pStyle w:val="a3"/>
        <w:numPr>
          <w:ilvl w:val="0"/>
          <w:numId w:val="11"/>
        </w:numPr>
      </w:pPr>
      <w:r>
        <w:t xml:space="preserve">Средний пролёт рамы равен расстоянию между продольными разбивочными осями </w:t>
      </w:r>
      <w:r>
        <w:rPr>
          <w:i/>
          <w:iCs/>
          <w:lang w:val="en-US"/>
        </w:rPr>
        <w:t>L</w:t>
      </w:r>
      <w:r>
        <w:rPr>
          <w:i/>
          <w:iCs/>
        </w:rPr>
        <w:t xml:space="preserve"> </w:t>
      </w:r>
      <w:r w:rsidR="003A4D0B">
        <w:t xml:space="preserve">= </w:t>
      </w:r>
      <w:r w:rsidR="003A4D0B" w:rsidRPr="003A4D0B">
        <w:t>8,4</w:t>
      </w:r>
      <w:r>
        <w:t xml:space="preserve"> </w:t>
      </w:r>
      <w:r>
        <w:rPr>
          <w:i/>
          <w:iCs/>
        </w:rPr>
        <w:t>м</w:t>
      </w:r>
      <w:r>
        <w:t>.</w:t>
      </w:r>
    </w:p>
    <w:p w:rsidR="00ED65EB" w:rsidRDefault="00ED65EB">
      <w:pPr>
        <w:pStyle w:val="a3"/>
        <w:numPr>
          <w:ilvl w:val="0"/>
          <w:numId w:val="11"/>
        </w:numPr>
      </w:pPr>
      <w:r>
        <w:t>Величина крайнего пролета рамы – это расстояние от оси крайнего ряда колонн до центра опорной площадки ригеля на стене:</w:t>
      </w:r>
    </w:p>
    <w:p w:rsidR="00ED65EB" w:rsidRDefault="003A4D0B">
      <w:pPr>
        <w:pStyle w:val="a3"/>
        <w:ind w:firstLine="1276"/>
      </w:pPr>
      <w:r>
        <w:rPr>
          <w:position w:val="-24"/>
        </w:rPr>
        <w:object w:dxaOrig="3540" w:dyaOrig="620">
          <v:shape id="_x0000_i1030" type="#_x0000_t75" style="width:177pt;height:30.75pt" o:ole="" fillcolor="window">
            <v:imagedata r:id="rId16" o:title=""/>
          </v:shape>
          <o:OLEObject Type="Embed" ProgID="Equation.3" ShapeID="_x0000_i1030" DrawAspect="Content" ObjectID="_1472496177" r:id="rId17"/>
        </w:object>
      </w:r>
      <w:r w:rsidR="00ED65EB">
        <w:t xml:space="preserve">, </w:t>
      </w:r>
    </w:p>
    <w:p w:rsidR="00ED65EB" w:rsidRDefault="00ED65EB">
      <w:pPr>
        <w:pStyle w:val="a3"/>
        <w:ind w:firstLine="1276"/>
      </w:pPr>
      <w:r>
        <w:t xml:space="preserve">где </w:t>
      </w:r>
      <w:r>
        <w:rPr>
          <w:i/>
          <w:iCs/>
        </w:rPr>
        <w:t>а</w:t>
      </w:r>
      <w:r>
        <w:t xml:space="preserve"> = </w:t>
      </w:r>
      <w:smartTag w:uri="urn:schemas-microsoft-com:office:smarttags" w:element="metricconverter">
        <w:smartTagPr>
          <w:attr w:name="ProductID" w:val="250 мм"/>
        </w:smartTagPr>
        <w:r>
          <w:t xml:space="preserve">250 </w:t>
        </w:r>
        <w:r>
          <w:rPr>
            <w:i/>
            <w:iCs/>
          </w:rPr>
          <w:t>мм</w:t>
        </w:r>
      </w:smartTag>
      <w:r>
        <w:t xml:space="preserve"> – глубина заделки ригеля в стену.</w:t>
      </w:r>
    </w:p>
    <w:p w:rsidR="00ED65EB" w:rsidRDefault="00ED65EB">
      <w:pPr>
        <w:pStyle w:val="a3"/>
      </w:pPr>
      <w:r>
        <w:t>Внутренние усилия в раме определяют от совместного действия постоянной (</w:t>
      </w:r>
      <w:r>
        <w:rPr>
          <w:i/>
          <w:iCs/>
          <w:lang w:val="en-US"/>
        </w:rPr>
        <w:t>q</w:t>
      </w:r>
      <w:r>
        <w:t>) и временной (</w:t>
      </w:r>
      <w:r>
        <w:rPr>
          <w:i/>
          <w:iCs/>
          <w:lang w:val="en-US"/>
        </w:rPr>
        <w:t>v</w:t>
      </w:r>
      <w:r>
        <w:t>) нагрузки, рассматривая три комбинации с различными схемами действия временной нагрузки (рис. 2.2, б).</w:t>
      </w:r>
    </w:p>
    <w:p w:rsidR="00ED65EB" w:rsidRDefault="00ED65EB">
      <w:pPr>
        <w:pStyle w:val="a3"/>
      </w:pPr>
      <w:r>
        <w:t xml:space="preserve">Если построить все три эпюры моментов на одном чертеже и учитывать только максимальные по абсолютной величине значения, можно получить так называемую </w:t>
      </w:r>
      <w:r>
        <w:rPr>
          <w:i/>
          <w:iCs/>
        </w:rPr>
        <w:t>огибающую эпюру моментов</w:t>
      </w:r>
      <w:r>
        <w:t xml:space="preserve"> и использовать её в расчете (рис. 2.2, б).</w:t>
      </w:r>
    </w:p>
    <w:p w:rsidR="00ED65EB" w:rsidRDefault="00ED65EB">
      <w:pPr>
        <w:pStyle w:val="a3"/>
      </w:pPr>
      <w:r>
        <w:t>Определение внутренних усилий можно производить:</w:t>
      </w:r>
    </w:p>
    <w:p w:rsidR="00ED65EB" w:rsidRDefault="00ED65EB">
      <w:pPr>
        <w:pStyle w:val="a3"/>
        <w:numPr>
          <w:ilvl w:val="0"/>
          <w:numId w:val="53"/>
        </w:numPr>
        <w:tabs>
          <w:tab w:val="clear" w:pos="1440"/>
          <w:tab w:val="num" w:pos="567"/>
        </w:tabs>
        <w:ind w:left="567" w:hanging="425"/>
      </w:pPr>
      <w:r>
        <w:t xml:space="preserve">вручную с </w:t>
      </w:r>
      <w:r w:rsidR="00D33FF1">
        <w:t>помощью</w:t>
      </w:r>
      <w:r>
        <w:t xml:space="preserve"> специальных таблиц;</w:t>
      </w:r>
    </w:p>
    <w:p w:rsidR="00ED65EB" w:rsidRDefault="00ED65EB">
      <w:pPr>
        <w:pStyle w:val="a3"/>
        <w:numPr>
          <w:ilvl w:val="0"/>
          <w:numId w:val="53"/>
        </w:numPr>
        <w:tabs>
          <w:tab w:val="clear" w:pos="1440"/>
          <w:tab w:val="num" w:pos="567"/>
        </w:tabs>
        <w:ind w:left="567" w:hanging="425"/>
      </w:pPr>
      <w:r>
        <w:t xml:space="preserve">с </w:t>
      </w:r>
      <w:r w:rsidR="00D33FF1">
        <w:t>использованием современных проектно-вычислительных программных комплексов конечно-элементного анализа</w:t>
      </w:r>
      <w:r>
        <w:t>.</w:t>
      </w:r>
    </w:p>
    <w:p w:rsidR="00ED65EB" w:rsidRDefault="00D33FF1">
      <w:pPr>
        <w:pStyle w:val="21"/>
      </w:pPr>
      <w:r>
        <w:t xml:space="preserve">Оба эти метода достаточно трудоёмки, поэтому в </w:t>
      </w:r>
      <w:r w:rsidR="00ED65EB">
        <w:t xml:space="preserve">данной работе мы не будем пользоваться ни одним из </w:t>
      </w:r>
      <w:r>
        <w:t>них</w:t>
      </w:r>
      <w:r w:rsidR="00ED65EB">
        <w:t>, а провед</w:t>
      </w:r>
      <w:r w:rsidR="00EA7CD2">
        <w:t>ё</w:t>
      </w:r>
      <w:r w:rsidR="00ED65EB">
        <w:t>м расчет упрощённо, как</w:t>
      </w:r>
      <w:r w:rsidR="00EA7CD2">
        <w:t xml:space="preserve"> это</w:t>
      </w:r>
      <w:r w:rsidR="00ED65EB">
        <w:t xml:space="preserve"> делают старые опытные прое</w:t>
      </w:r>
      <w:r w:rsidR="00EA7CD2">
        <w:t>ктировщики</w:t>
      </w:r>
      <w:r w:rsidR="0024494C">
        <w:t>.</w:t>
      </w:r>
      <w:r w:rsidR="00EA7CD2">
        <w:t xml:space="preserve"> </w:t>
      </w:r>
      <w:r w:rsidR="0024494C">
        <w:t>В</w:t>
      </w:r>
      <w:r w:rsidR="00EA7CD2">
        <w:t xml:space="preserve"> их задачу входит проверка результатов, которые выдал компьютер или какой-нибудь </w:t>
      </w:r>
      <w:r w:rsidR="0024494C">
        <w:t>(</w:t>
      </w:r>
      <w:r w:rsidR="00EA7CD2">
        <w:t>торопливый</w:t>
      </w:r>
      <w:r w:rsidR="0024494C">
        <w:t>)</w:t>
      </w:r>
      <w:r w:rsidR="00EA7CD2">
        <w:t xml:space="preserve"> расчётчик.</w:t>
      </w:r>
    </w:p>
    <w:p w:rsidR="00ED65EB" w:rsidRDefault="00ED65EB">
      <w:pPr>
        <w:tabs>
          <w:tab w:val="left" w:pos="1134"/>
        </w:tabs>
        <w:ind w:firstLine="426"/>
        <w:jc w:val="both"/>
        <w:rPr>
          <w:sz w:val="24"/>
        </w:rPr>
      </w:pPr>
    </w:p>
    <w:p w:rsidR="00ED65EB" w:rsidRDefault="00ED65EB">
      <w:pPr>
        <w:tabs>
          <w:tab w:val="left" w:pos="1134"/>
        </w:tabs>
        <w:jc w:val="both"/>
        <w:rPr>
          <w:sz w:val="24"/>
        </w:rPr>
      </w:pPr>
    </w:p>
    <w:p w:rsidR="00ED65EB" w:rsidRDefault="00624861">
      <w:pPr>
        <w:tabs>
          <w:tab w:val="left" w:pos="1134"/>
        </w:tabs>
        <w:jc w:val="both"/>
        <w:rPr>
          <w:sz w:val="24"/>
        </w:rPr>
      </w:pPr>
      <w:r>
        <w:rPr>
          <w:noProof/>
        </w:rPr>
        <w:pict>
          <v:shape id="_x0000_s1140" type="#_x0000_t202" style="position:absolute;left:0;text-align:left;margin-left:41.05pt;margin-top:122.45pt;width:11.35pt;height:16.35pt;z-index:251627520" strokecolor="white">
            <v:textbox style="mso-next-textbox:#_x0000_s1140" inset="0,0,0,0">
              <w:txbxContent>
                <w:p w:rsidR="005F1950" w:rsidRDefault="005F1950">
                  <w:pPr>
                    <w:pStyle w:val="ac"/>
                    <w:jc w:val="center"/>
                    <w:rPr>
                      <w:rFonts w:ascii="Times New Roman" w:hAnsi="Times New Roman" w:cs="Times New Roman"/>
                      <w:i/>
                      <w:iCs/>
                      <w:sz w:val="24"/>
                    </w:rPr>
                  </w:pPr>
                  <w:r>
                    <w:rPr>
                      <w:rFonts w:ascii="Times New Roman" w:hAnsi="Times New Roman" w:cs="Times New Roman"/>
                      <w:i/>
                      <w:iCs/>
                      <w:sz w:val="24"/>
                    </w:rPr>
                    <w:t>к</w:t>
                  </w:r>
                </w:p>
              </w:txbxContent>
            </v:textbox>
          </v:shape>
        </w:pict>
      </w:r>
      <w:r>
        <w:rPr>
          <w:noProof/>
        </w:rPr>
        <w:pict>
          <v:line id="_x0000_s1138" style="position:absolute;left:0;text-align:left;flip:y;z-index:251626496" from="57.05pt,131.45pt" to="65.75pt,131.45pt" strokeweight="1.25pt"/>
        </w:pict>
      </w:r>
      <w:r>
        <w:rPr>
          <w:sz w:val="24"/>
        </w:rPr>
        <w:pict>
          <v:shape id="_x0000_i1031" type="#_x0000_t75" style="width:468pt;height:291pt">
            <v:imagedata r:id="rId18" o:title="Рис 2"/>
          </v:shape>
        </w:pict>
      </w:r>
    </w:p>
    <w:p w:rsidR="00ED65EB" w:rsidRDefault="00ED65EB">
      <w:pPr>
        <w:pStyle w:val="ac"/>
        <w:rPr>
          <w:b/>
          <w:bCs/>
        </w:rPr>
      </w:pPr>
      <w:r>
        <w:rPr>
          <w:b/>
          <w:bCs/>
        </w:rPr>
        <w:t xml:space="preserve">Рис. 2.2. </w:t>
      </w:r>
    </w:p>
    <w:p w:rsidR="00ED65EB" w:rsidRDefault="00ED65EB">
      <w:pPr>
        <w:pStyle w:val="ac"/>
      </w:pPr>
      <w:r>
        <w:t>а – расчётная схема поперечной рамы здания;</w:t>
      </w:r>
    </w:p>
    <w:p w:rsidR="00ED65EB" w:rsidRDefault="00ED65EB">
      <w:pPr>
        <w:pStyle w:val="ac"/>
      </w:pPr>
      <w:r>
        <w:t>б – условная рама типового этажа, схемы её загружения и эпюры внутренних усилий;</w:t>
      </w:r>
    </w:p>
    <w:p w:rsidR="00ED65EB" w:rsidRDefault="00ED65EB">
      <w:pPr>
        <w:pStyle w:val="ac"/>
      </w:pPr>
      <w:r>
        <w:t>в – определение поперечных усилий на участке стержня из условий рав</w:t>
      </w:r>
      <w:r w:rsidR="000E1B08">
        <w:t>новесия</w:t>
      </w:r>
    </w:p>
    <w:p w:rsidR="00ED65EB" w:rsidRDefault="00ED65EB">
      <w:pPr>
        <w:pStyle w:val="a3"/>
        <w:rPr>
          <w:i/>
          <w:iCs/>
          <w:sz w:val="20"/>
        </w:rPr>
      </w:pPr>
    </w:p>
    <w:p w:rsidR="00ED65EB" w:rsidRDefault="00ED65EB">
      <w:pPr>
        <w:pStyle w:val="a3"/>
        <w:rPr>
          <w:i/>
          <w:iCs/>
          <w:sz w:val="20"/>
        </w:rPr>
      </w:pPr>
    </w:p>
    <w:p w:rsidR="00ED65EB" w:rsidRPr="00E9595D" w:rsidRDefault="00ED65EB" w:rsidP="00E9595D">
      <w:pPr>
        <w:pStyle w:val="21"/>
      </w:pPr>
      <w:r w:rsidRPr="00E9595D">
        <w:t>При определении нагрузок от собственного веса конструкций часто используют понятие объёмного веса материала. Его следует отличать от объёмной массы (плотности). Например, объёмная масса железобетона</w:t>
      </w:r>
      <w:r w:rsidR="00E9595D">
        <w:t xml:space="preserve">           </w:t>
      </w:r>
      <w:r w:rsidRPr="00E9595D">
        <w:t xml:space="preserve"> </w:t>
      </w:r>
      <w:r>
        <w:sym w:font="Symbol" w:char="F072"/>
      </w:r>
      <w:r w:rsidRPr="00E9595D">
        <w:t xml:space="preserve"> = </w:t>
      </w:r>
      <w:r>
        <w:t>2500</w:t>
      </w:r>
      <w:r w:rsidRPr="00E9595D">
        <w:t xml:space="preserve"> кг</w:t>
      </w:r>
      <w:r>
        <w:t>/</w:t>
      </w:r>
      <w:r w:rsidRPr="00E9595D">
        <w:t>м</w:t>
      </w:r>
      <w:r w:rsidRPr="00E9595D">
        <w:rPr>
          <w:vertAlign w:val="superscript"/>
        </w:rPr>
        <w:t>3</w:t>
      </w:r>
      <w:r w:rsidRPr="00E9595D">
        <w:t xml:space="preserve">, по этой величине путём несложного преобразования можно найти объёмный вес железобетона: </w:t>
      </w:r>
      <w:r>
        <w:sym w:font="Symbol" w:char="F067"/>
      </w:r>
      <w:r w:rsidRPr="00E9595D">
        <w:rPr>
          <w:vertAlign w:val="subscript"/>
        </w:rPr>
        <w:t>0</w:t>
      </w:r>
      <w:r w:rsidRPr="00E9595D">
        <w:t xml:space="preserve"> = </w:t>
      </w:r>
      <w:r>
        <w:t>25</w:t>
      </w:r>
      <w:r w:rsidRPr="00E9595D">
        <w:t xml:space="preserve"> кН</w:t>
      </w:r>
      <w:r>
        <w:t>/</w:t>
      </w:r>
      <w:r w:rsidRPr="00E9595D">
        <w:t>м</w:t>
      </w:r>
      <w:r w:rsidRPr="00E9595D">
        <w:rPr>
          <w:vertAlign w:val="superscript"/>
        </w:rPr>
        <w:t>3</w:t>
      </w:r>
      <w:r w:rsidRPr="00E9595D">
        <w:t>.</w:t>
      </w:r>
    </w:p>
    <w:p w:rsidR="00ED65EB" w:rsidRDefault="00ED65EB">
      <w:pPr>
        <w:pStyle w:val="a3"/>
        <w:rPr>
          <w:i/>
          <w:iCs/>
        </w:rPr>
      </w:pPr>
    </w:p>
    <w:p w:rsidR="00ED65EB" w:rsidRDefault="00ED65EB">
      <w:pPr>
        <w:tabs>
          <w:tab w:val="left" w:pos="1134"/>
        </w:tabs>
        <w:jc w:val="both"/>
        <w:rPr>
          <w:sz w:val="24"/>
        </w:rPr>
      </w:pPr>
    </w:p>
    <w:p w:rsidR="00ED65EB" w:rsidRDefault="00ED65EB">
      <w:pPr>
        <w:pStyle w:val="3"/>
        <w:numPr>
          <w:ilvl w:val="2"/>
          <w:numId w:val="8"/>
        </w:numPr>
      </w:pPr>
      <w:r>
        <w:t>Нагрузка на ригель поперечной рамы</w:t>
      </w:r>
    </w:p>
    <w:p w:rsidR="00ED65EB" w:rsidRDefault="00ED65EB">
      <w:pPr>
        <w:pStyle w:val="a3"/>
        <w:numPr>
          <w:ilvl w:val="0"/>
          <w:numId w:val="43"/>
        </w:numPr>
      </w:pPr>
      <w:r>
        <w:t xml:space="preserve">Ригель воспринимает нагрузку, действующую на грузовой площади шириной, равной расстоянию между поперечными разбивочными осями </w:t>
      </w:r>
      <w:r>
        <w:rPr>
          <w:i/>
          <w:iCs/>
          <w:lang w:val="en-US"/>
        </w:rPr>
        <w:t>l</w:t>
      </w:r>
      <w:r w:rsidR="003A4D0B">
        <w:t xml:space="preserve"> = </w:t>
      </w:r>
      <w:r w:rsidR="003A4D0B" w:rsidRPr="003A4D0B">
        <w:t>8,4</w:t>
      </w:r>
      <w:r>
        <w:t xml:space="preserve"> </w:t>
      </w:r>
      <w:r>
        <w:rPr>
          <w:i/>
          <w:iCs/>
        </w:rPr>
        <w:t>м</w:t>
      </w:r>
      <w:r>
        <w:t>, а также нагрузку от собственного веса.</w:t>
      </w:r>
    </w:p>
    <w:p w:rsidR="00ED65EB" w:rsidRDefault="00ED65EB">
      <w:pPr>
        <w:pStyle w:val="a3"/>
        <w:numPr>
          <w:ilvl w:val="0"/>
          <w:numId w:val="43"/>
        </w:numPr>
      </w:pPr>
      <w:r>
        <w:t>Расчётная линейная нагрузка на ригель от его собственного веса:</w:t>
      </w:r>
    </w:p>
    <w:p w:rsidR="00ED65EB" w:rsidRDefault="00ED65EB">
      <w:pPr>
        <w:pStyle w:val="a3"/>
        <w:ind w:firstLine="1418"/>
      </w:pPr>
      <w:r>
        <w:rPr>
          <w:i/>
          <w:iCs/>
          <w:lang w:val="en-US"/>
        </w:rPr>
        <w:t>q</w:t>
      </w:r>
      <w:r>
        <w:rPr>
          <w:i/>
          <w:iCs/>
          <w:vertAlign w:val="subscript"/>
          <w:lang w:val="en-US"/>
        </w:rPr>
        <w:t>r</w:t>
      </w:r>
      <w:r>
        <w:rPr>
          <w:i/>
          <w:iCs/>
        </w:rPr>
        <w:t xml:space="preserve"> = </w:t>
      </w:r>
      <w:r>
        <w:rPr>
          <w:i/>
          <w:iCs/>
          <w:lang w:val="en-US"/>
        </w:rPr>
        <w:t>b</w:t>
      </w:r>
      <w:r>
        <w:rPr>
          <w:i/>
          <w:iCs/>
          <w:vertAlign w:val="subscript"/>
          <w:lang w:val="en-US"/>
        </w:rPr>
        <w:t>r</w:t>
      </w:r>
      <w:r>
        <w:rPr>
          <w:i/>
          <w:iCs/>
          <w:vertAlign w:val="subscript"/>
        </w:rPr>
        <w:t xml:space="preserve"> </w:t>
      </w:r>
      <w:r>
        <w:rPr>
          <w:i/>
          <w:iCs/>
          <w:lang w:val="en-US"/>
        </w:rPr>
        <w:t>h</w:t>
      </w:r>
      <w:r>
        <w:rPr>
          <w:i/>
          <w:iCs/>
          <w:vertAlign w:val="subscript"/>
          <w:lang w:val="en-US"/>
        </w:rPr>
        <w:t>r</w:t>
      </w:r>
      <w:r>
        <w:rPr>
          <w:i/>
          <w:iCs/>
          <w:vertAlign w:val="subscript"/>
        </w:rPr>
        <w:t xml:space="preserve"> </w:t>
      </w:r>
      <w:r>
        <w:rPr>
          <w:lang w:val="en-US"/>
        </w:rPr>
        <w:sym w:font="Symbol" w:char="F067"/>
      </w:r>
      <w:r>
        <w:rPr>
          <w:i/>
          <w:iCs/>
          <w:vertAlign w:val="subscript"/>
          <w:lang w:val="en-US"/>
        </w:rPr>
        <w:t>b</w:t>
      </w:r>
      <w:r>
        <w:rPr>
          <w:i/>
          <w:iCs/>
          <w:vertAlign w:val="subscript"/>
        </w:rPr>
        <w:t xml:space="preserve"> </w:t>
      </w:r>
      <w:r>
        <w:rPr>
          <w:lang w:val="en-US"/>
        </w:rPr>
        <w:sym w:font="Symbol" w:char="F067"/>
      </w:r>
      <w:r>
        <w:rPr>
          <w:i/>
          <w:iCs/>
          <w:vertAlign w:val="subscript"/>
          <w:lang w:val="en-US"/>
        </w:rPr>
        <w:t>f</w:t>
      </w:r>
      <w:r>
        <w:rPr>
          <w:i/>
          <w:iCs/>
        </w:rPr>
        <w:t xml:space="preserve"> = </w:t>
      </w:r>
      <w:r w:rsidR="003A4D0B">
        <w:t>0,</w:t>
      </w:r>
      <w:r w:rsidR="003A4D0B" w:rsidRPr="003A4D0B">
        <w:t>3</w:t>
      </w:r>
      <w:r>
        <w:rPr>
          <w:lang w:val="en-US"/>
        </w:rPr>
        <w:sym w:font="Symbol" w:char="F0D7"/>
      </w:r>
      <w:r w:rsidR="003A4D0B">
        <w:t>0,</w:t>
      </w:r>
      <w:r w:rsidR="003A4D0B" w:rsidRPr="003A4D0B">
        <w:t>8</w:t>
      </w:r>
      <w:r>
        <w:rPr>
          <w:lang w:val="en-US"/>
        </w:rPr>
        <w:sym w:font="Symbol" w:char="F0D7"/>
      </w:r>
      <w:r>
        <w:t>25</w:t>
      </w:r>
      <w:r>
        <w:rPr>
          <w:lang w:val="en-US"/>
        </w:rPr>
        <w:sym w:font="Symbol" w:char="F0D7"/>
      </w:r>
      <w:r w:rsidR="003A4D0B">
        <w:t>1,1 = 6,</w:t>
      </w:r>
      <w:r>
        <w:t xml:space="preserve">6 </w:t>
      </w:r>
      <w:r>
        <w:rPr>
          <w:i/>
          <w:iCs/>
        </w:rPr>
        <w:t>кН</w:t>
      </w:r>
      <w:r>
        <w:t>/</w:t>
      </w:r>
      <w:r>
        <w:rPr>
          <w:i/>
          <w:iCs/>
        </w:rPr>
        <w:t>м</w:t>
      </w:r>
      <w:r>
        <w:t>,</w:t>
      </w:r>
    </w:p>
    <w:p w:rsidR="00ED65EB" w:rsidRDefault="00ED65EB">
      <w:pPr>
        <w:pStyle w:val="a3"/>
        <w:ind w:firstLine="993"/>
      </w:pPr>
      <w:r>
        <w:t>где</w:t>
      </w:r>
    </w:p>
    <w:p w:rsidR="00ED65EB" w:rsidRDefault="00ED65EB">
      <w:pPr>
        <w:pStyle w:val="a3"/>
        <w:spacing w:after="0"/>
        <w:ind w:firstLine="993"/>
      </w:pPr>
      <w:r>
        <w:rPr>
          <w:i/>
          <w:iCs/>
          <w:lang w:val="en-US"/>
        </w:rPr>
        <w:t>b</w:t>
      </w:r>
      <w:r>
        <w:rPr>
          <w:i/>
          <w:iCs/>
          <w:vertAlign w:val="subscript"/>
          <w:lang w:val="en-US"/>
        </w:rPr>
        <w:t>r</w:t>
      </w:r>
      <w:r>
        <w:t xml:space="preserve">, </w:t>
      </w:r>
      <w:r>
        <w:rPr>
          <w:i/>
          <w:iCs/>
          <w:lang w:val="en-US"/>
        </w:rPr>
        <w:t>h</w:t>
      </w:r>
      <w:r>
        <w:rPr>
          <w:i/>
          <w:iCs/>
          <w:vertAlign w:val="subscript"/>
          <w:lang w:val="en-US"/>
        </w:rPr>
        <w:t>r</w:t>
      </w:r>
      <w:r>
        <w:t xml:space="preserve"> – размеры поперечного сечения ригеля (п.</w:t>
      </w:r>
      <w:r w:rsidR="0098604F">
        <w:t xml:space="preserve"> </w:t>
      </w:r>
      <w:r>
        <w:t>1.5);</w:t>
      </w:r>
    </w:p>
    <w:p w:rsidR="00ED65EB" w:rsidRDefault="00ED65EB">
      <w:pPr>
        <w:pStyle w:val="a3"/>
        <w:spacing w:after="0"/>
        <w:ind w:firstLine="993"/>
      </w:pPr>
      <w:r>
        <w:t>γ</w:t>
      </w:r>
      <w:r>
        <w:rPr>
          <w:i/>
          <w:iCs/>
          <w:vertAlign w:val="subscript"/>
          <w:lang w:val="en-US"/>
        </w:rPr>
        <w:t>b</w:t>
      </w:r>
      <w:r>
        <w:t xml:space="preserve"> = 25 </w:t>
      </w:r>
      <w:r>
        <w:rPr>
          <w:i/>
          <w:iCs/>
        </w:rPr>
        <w:t>кН/м</w:t>
      </w:r>
      <w:r>
        <w:rPr>
          <w:vertAlign w:val="superscript"/>
        </w:rPr>
        <w:t>3</w:t>
      </w:r>
      <w:r>
        <w:t xml:space="preserve"> – объёмный вес конструкций из тяжелого бетона;</w:t>
      </w:r>
    </w:p>
    <w:p w:rsidR="00ED65EB" w:rsidRDefault="00ED65EB">
      <w:pPr>
        <w:pStyle w:val="a3"/>
        <w:ind w:firstLine="993"/>
      </w:pPr>
      <w:r>
        <w:t>γ</w:t>
      </w:r>
      <w:r>
        <w:rPr>
          <w:i/>
          <w:iCs/>
          <w:vertAlign w:val="subscript"/>
          <w:lang w:val="en-US"/>
        </w:rPr>
        <w:t>f</w:t>
      </w:r>
      <w:r>
        <w:t xml:space="preserve"> </w:t>
      </w:r>
      <w:r w:rsidR="000E1B08" w:rsidRPr="000E1B08">
        <w:t xml:space="preserve"> </w:t>
      </w:r>
      <w:r>
        <w:t>= 1,1 – коэффициент надёжности по нагрузке (табл. 2.1).</w:t>
      </w:r>
    </w:p>
    <w:p w:rsidR="00ED65EB" w:rsidRDefault="00ED65EB">
      <w:pPr>
        <w:pStyle w:val="a3"/>
        <w:numPr>
          <w:ilvl w:val="0"/>
          <w:numId w:val="44"/>
        </w:numPr>
      </w:pPr>
      <w:r>
        <w:t>Продольная расчетная линейная нагрузка на ригель</w:t>
      </w:r>
      <w:r w:rsidR="00622C9C">
        <w:t xml:space="preserve"> (</w:t>
      </w:r>
      <w:r w:rsidR="00622C9C">
        <w:rPr>
          <w:i/>
          <w:iCs/>
        </w:rPr>
        <w:t>Р</w:t>
      </w:r>
      <w:r w:rsidR="00622C9C">
        <w:rPr>
          <w:vertAlign w:val="subscript"/>
        </w:rPr>
        <w:t xml:space="preserve">0 </w:t>
      </w:r>
      <w:r w:rsidR="00622C9C" w:rsidRPr="00540245">
        <w:t>–</w:t>
      </w:r>
      <w:r w:rsidR="00622C9C">
        <w:t xml:space="preserve"> </w:t>
      </w:r>
      <w:r w:rsidR="00622C9C">
        <w:rPr>
          <w:vertAlign w:val="subscript"/>
        </w:rPr>
        <w:t xml:space="preserve"> </w:t>
      </w:r>
      <w:r w:rsidR="00622C9C">
        <w:t>из табл. 2.2)</w:t>
      </w:r>
      <w:r>
        <w:t>:</w:t>
      </w:r>
    </w:p>
    <w:p w:rsidR="00ED65EB" w:rsidRDefault="00ED65EB">
      <w:pPr>
        <w:pStyle w:val="a3"/>
        <w:ind w:firstLine="993"/>
        <w:rPr>
          <w:lang w:val="en-US"/>
        </w:rPr>
      </w:pPr>
      <w:r>
        <w:rPr>
          <w:i/>
          <w:iCs/>
          <w:lang w:val="en-US"/>
        </w:rPr>
        <w:t>q</w:t>
      </w:r>
      <w:r>
        <w:rPr>
          <w:lang w:val="en-US"/>
        </w:rPr>
        <w:t xml:space="preserve"> = (</w:t>
      </w:r>
      <w:r>
        <w:rPr>
          <w:i/>
          <w:iCs/>
          <w:lang w:val="en-US"/>
        </w:rPr>
        <w:t>P</w:t>
      </w:r>
      <w:r>
        <w:rPr>
          <w:vertAlign w:val="subscript"/>
          <w:lang w:val="en-US"/>
        </w:rPr>
        <w:t>0</w:t>
      </w:r>
      <w:r w:rsidR="00622C9C">
        <w:rPr>
          <w:vertAlign w:val="subscript"/>
        </w:rPr>
        <w:t xml:space="preserve"> </w:t>
      </w:r>
      <w:r>
        <w:rPr>
          <w:i/>
          <w:iCs/>
          <w:lang w:val="en-US"/>
        </w:rPr>
        <w:t>l</w:t>
      </w:r>
      <w:r>
        <w:rPr>
          <w:lang w:val="en-US"/>
        </w:rPr>
        <w:t xml:space="preserve"> + </w:t>
      </w:r>
      <w:r>
        <w:rPr>
          <w:i/>
          <w:iCs/>
          <w:lang w:val="en-US"/>
        </w:rPr>
        <w:t>q</w:t>
      </w:r>
      <w:r>
        <w:rPr>
          <w:i/>
          <w:iCs/>
          <w:vertAlign w:val="subscript"/>
          <w:lang w:val="en-US"/>
        </w:rPr>
        <w:t>r</w:t>
      </w:r>
      <w:r>
        <w:rPr>
          <w:lang w:val="en-US"/>
        </w:rPr>
        <w:t>)</w:t>
      </w:r>
      <w:r>
        <w:rPr>
          <w:lang w:val="en-US"/>
        </w:rPr>
        <w:sym w:font="Symbol" w:char="F0D7"/>
      </w:r>
      <w:r>
        <w:rPr>
          <w:lang w:val="en-US"/>
        </w:rPr>
        <w:sym w:font="Symbol" w:char="F067"/>
      </w:r>
      <w:r>
        <w:rPr>
          <w:i/>
          <w:iCs/>
          <w:vertAlign w:val="subscript"/>
          <w:lang w:val="en-US"/>
        </w:rPr>
        <w:t>n</w:t>
      </w:r>
      <w:r w:rsidR="003A4D0B">
        <w:rPr>
          <w:lang w:val="en-US"/>
        </w:rPr>
        <w:t xml:space="preserve"> = (11,2</w:t>
      </w:r>
      <w:r>
        <w:rPr>
          <w:lang w:val="en-US"/>
        </w:rPr>
        <w:t>91</w:t>
      </w:r>
      <w:r>
        <w:sym w:font="Symbol" w:char="F0D7"/>
      </w:r>
      <w:r w:rsidR="003A4D0B">
        <w:rPr>
          <w:lang w:val="en-US"/>
        </w:rPr>
        <w:t>8,4 + 6,6</w:t>
      </w:r>
      <w:r>
        <w:rPr>
          <w:lang w:val="en-US"/>
        </w:rPr>
        <w:t>)</w:t>
      </w:r>
      <w:r>
        <w:sym w:font="Symbol" w:char="F0D7"/>
      </w:r>
      <w:r w:rsidR="003A4D0B">
        <w:rPr>
          <w:lang w:val="en-US"/>
        </w:rPr>
        <w:t>0,95 = 96,37</w:t>
      </w:r>
      <w:r>
        <w:rPr>
          <w:lang w:val="en-US"/>
        </w:rPr>
        <w:t xml:space="preserve">  </w:t>
      </w:r>
      <w:r>
        <w:rPr>
          <w:i/>
          <w:iCs/>
        </w:rPr>
        <w:t>кН</w:t>
      </w:r>
      <w:r>
        <w:rPr>
          <w:lang w:val="en-US"/>
        </w:rPr>
        <w:t>/</w:t>
      </w:r>
      <w:r>
        <w:rPr>
          <w:i/>
          <w:iCs/>
        </w:rPr>
        <w:t>м</w:t>
      </w:r>
      <w:r>
        <w:rPr>
          <w:lang w:val="en-US"/>
        </w:rPr>
        <w:t xml:space="preserve">. </w:t>
      </w:r>
    </w:p>
    <w:p w:rsidR="00ED65EB" w:rsidRDefault="00ED65EB">
      <w:pPr>
        <w:pStyle w:val="3"/>
        <w:numPr>
          <w:ilvl w:val="2"/>
          <w:numId w:val="8"/>
        </w:numPr>
      </w:pPr>
      <w:bookmarkStart w:id="18" w:name="_Внутренние_усилия_в"/>
      <w:bookmarkStart w:id="19" w:name="_Внутренние_усилия_в_ригеле"/>
      <w:bookmarkEnd w:id="18"/>
      <w:bookmarkEnd w:id="19"/>
      <w:r>
        <w:t>Внутренние усилия в ригеле</w:t>
      </w:r>
    </w:p>
    <w:p w:rsidR="00ED65EB" w:rsidRDefault="002E7F50">
      <w:pPr>
        <w:pStyle w:val="a3"/>
      </w:pPr>
      <w:r>
        <w:t>З</w:t>
      </w:r>
      <w:r w:rsidR="00ED65EB">
        <w:t>начения ординат огибающей эпюры моментов в ригеле обычно не превышают следующих величин</w:t>
      </w:r>
      <w:r>
        <w:t xml:space="preserve"> [7]</w:t>
      </w:r>
      <w:r w:rsidR="00ED65EB">
        <w:t>:</w:t>
      </w:r>
    </w:p>
    <w:tbl>
      <w:tblPr>
        <w:tblW w:w="9356" w:type="dxa"/>
        <w:tblInd w:w="108" w:type="dxa"/>
        <w:tblLayout w:type="fixed"/>
        <w:tblLook w:val="0000" w:firstRow="0" w:lastRow="0" w:firstColumn="0" w:lastColumn="0" w:noHBand="0" w:noVBand="0"/>
      </w:tblPr>
      <w:tblGrid>
        <w:gridCol w:w="3261"/>
        <w:gridCol w:w="6095"/>
      </w:tblGrid>
      <w:tr w:rsidR="00ED65EB">
        <w:trPr>
          <w:trHeight w:val="418"/>
        </w:trPr>
        <w:tc>
          <w:tcPr>
            <w:tcW w:w="3261" w:type="dxa"/>
            <w:shd w:val="clear" w:color="auto" w:fill="E6E6E6"/>
          </w:tcPr>
          <w:p w:rsidR="00ED65EB" w:rsidRDefault="00ED65EB">
            <w:pPr>
              <w:numPr>
                <w:ilvl w:val="0"/>
                <w:numId w:val="42"/>
              </w:numPr>
              <w:tabs>
                <w:tab w:val="left" w:pos="1134"/>
              </w:tabs>
              <w:spacing w:after="60"/>
              <w:jc w:val="both"/>
              <w:rPr>
                <w:sz w:val="24"/>
              </w:rPr>
            </w:pPr>
            <w:r>
              <w:rPr>
                <w:sz w:val="24"/>
              </w:rPr>
              <w:t>в крайнем пролёте:</w:t>
            </w:r>
          </w:p>
        </w:tc>
        <w:tc>
          <w:tcPr>
            <w:tcW w:w="6095" w:type="dxa"/>
          </w:tcPr>
          <w:p w:rsidR="00ED65EB" w:rsidRDefault="003A4D0B">
            <w:pPr>
              <w:tabs>
                <w:tab w:val="left" w:pos="1134"/>
              </w:tabs>
              <w:spacing w:after="60"/>
              <w:jc w:val="both"/>
              <w:rPr>
                <w:sz w:val="24"/>
              </w:rPr>
            </w:pPr>
            <w:r>
              <w:rPr>
                <w:position w:val="-10"/>
                <w:sz w:val="24"/>
              </w:rPr>
              <w:object w:dxaOrig="5660" w:dyaOrig="360">
                <v:shape id="_x0000_i1032" type="#_x0000_t75" style="width:282.75pt;height:18pt" o:ole="" fillcolor="window">
                  <v:imagedata r:id="rId19" o:title=""/>
                </v:shape>
                <o:OLEObject Type="Embed" ProgID="Equation.3" ShapeID="_x0000_i1032" DrawAspect="Content" ObjectID="_1472496178" r:id="rId20"/>
              </w:object>
            </w:r>
            <w:r w:rsidR="00ED65EB">
              <w:rPr>
                <w:sz w:val="24"/>
              </w:rPr>
              <w:t>,</w:t>
            </w:r>
          </w:p>
        </w:tc>
      </w:tr>
      <w:tr w:rsidR="00ED65EB">
        <w:trPr>
          <w:trHeight w:val="419"/>
        </w:trPr>
        <w:tc>
          <w:tcPr>
            <w:tcW w:w="3261" w:type="dxa"/>
            <w:shd w:val="clear" w:color="auto" w:fill="E6E6E6"/>
          </w:tcPr>
          <w:p w:rsidR="00ED65EB" w:rsidRDefault="00ED65EB">
            <w:pPr>
              <w:numPr>
                <w:ilvl w:val="0"/>
                <w:numId w:val="42"/>
              </w:numPr>
              <w:tabs>
                <w:tab w:val="left" w:pos="1134"/>
              </w:tabs>
              <w:spacing w:after="60"/>
              <w:jc w:val="both"/>
              <w:rPr>
                <w:sz w:val="24"/>
              </w:rPr>
            </w:pPr>
            <w:r>
              <w:rPr>
                <w:sz w:val="24"/>
              </w:rPr>
              <w:t>на левой средней опоре:</w:t>
            </w:r>
          </w:p>
        </w:tc>
        <w:tc>
          <w:tcPr>
            <w:tcW w:w="6095" w:type="dxa"/>
          </w:tcPr>
          <w:p w:rsidR="00ED65EB" w:rsidRDefault="00ED65EB">
            <w:pPr>
              <w:tabs>
                <w:tab w:val="left" w:pos="1134"/>
              </w:tabs>
              <w:spacing w:after="60"/>
              <w:jc w:val="both"/>
              <w:rPr>
                <w:sz w:val="24"/>
              </w:rPr>
            </w:pPr>
            <w:r>
              <w:rPr>
                <w:i/>
                <w:iCs/>
                <w:sz w:val="24"/>
                <w:lang w:val="en-US"/>
              </w:rPr>
              <w:t>M</w:t>
            </w:r>
            <w:r>
              <w:rPr>
                <w:sz w:val="24"/>
                <w:vertAlign w:val="subscript"/>
              </w:rPr>
              <w:t>21</w:t>
            </w:r>
            <w:r>
              <w:rPr>
                <w:sz w:val="24"/>
              </w:rPr>
              <w:t xml:space="preserve"> = </w:t>
            </w:r>
            <w:r>
              <w:rPr>
                <w:i/>
                <w:iCs/>
                <w:sz w:val="24"/>
                <w:lang w:val="en-US"/>
              </w:rPr>
              <w:t>M</w:t>
            </w:r>
            <w:r>
              <w:rPr>
                <w:sz w:val="24"/>
                <w:vertAlign w:val="subscript"/>
              </w:rPr>
              <w:t>23</w:t>
            </w:r>
            <w:r>
              <w:rPr>
                <w:sz w:val="24"/>
              </w:rPr>
              <w:t xml:space="preserve"> = 0,085 </w:t>
            </w:r>
            <w:r>
              <w:rPr>
                <w:i/>
                <w:iCs/>
                <w:sz w:val="24"/>
                <w:lang w:val="en-US"/>
              </w:rPr>
              <w:t>qL</w:t>
            </w:r>
            <w:r>
              <w:rPr>
                <w:sz w:val="24"/>
                <w:vertAlign w:val="superscript"/>
              </w:rPr>
              <w:t>2</w:t>
            </w:r>
            <w:r>
              <w:rPr>
                <w:sz w:val="24"/>
              </w:rPr>
              <w:t xml:space="preserve"> = 0,085</w:t>
            </w:r>
            <w:r>
              <w:rPr>
                <w:sz w:val="24"/>
                <w:lang w:val="en-US"/>
              </w:rPr>
              <w:sym w:font="Symbol" w:char="F0D7"/>
            </w:r>
            <w:r w:rsidR="003A4D0B">
              <w:rPr>
                <w:sz w:val="24"/>
                <w:lang w:val="en-US"/>
              </w:rPr>
              <w:t>96,37</w:t>
            </w:r>
            <w:r>
              <w:rPr>
                <w:sz w:val="24"/>
              </w:rPr>
              <w:t xml:space="preserve"> </w:t>
            </w:r>
            <w:r>
              <w:rPr>
                <w:sz w:val="24"/>
                <w:lang w:val="en-US"/>
              </w:rPr>
              <w:sym w:font="Symbol" w:char="F0D7"/>
            </w:r>
            <w:r w:rsidR="003A4D0B">
              <w:rPr>
                <w:sz w:val="24"/>
              </w:rPr>
              <w:t>(</w:t>
            </w:r>
            <w:r w:rsidR="003A4D0B">
              <w:rPr>
                <w:sz w:val="24"/>
                <w:lang w:val="en-US"/>
              </w:rPr>
              <w:t>8,4</w:t>
            </w:r>
            <w:r>
              <w:rPr>
                <w:sz w:val="24"/>
              </w:rPr>
              <w:t>)</w:t>
            </w:r>
            <w:r>
              <w:rPr>
                <w:sz w:val="24"/>
                <w:vertAlign w:val="superscript"/>
              </w:rPr>
              <w:t xml:space="preserve">2 </w:t>
            </w:r>
            <w:r w:rsidR="003A4D0B">
              <w:rPr>
                <w:sz w:val="24"/>
              </w:rPr>
              <w:t>= 5</w:t>
            </w:r>
            <w:r w:rsidR="003A4D0B">
              <w:rPr>
                <w:sz w:val="24"/>
                <w:lang w:val="en-US"/>
              </w:rPr>
              <w:t>77</w:t>
            </w:r>
            <w:r w:rsidR="003A4D0B">
              <w:rPr>
                <w:sz w:val="24"/>
              </w:rPr>
              <w:t>,9</w:t>
            </w:r>
            <w:r w:rsidR="003A4D0B">
              <w:rPr>
                <w:sz w:val="24"/>
                <w:lang w:val="en-US"/>
              </w:rPr>
              <w:t>8</w:t>
            </w:r>
            <w:r>
              <w:rPr>
                <w:sz w:val="24"/>
              </w:rPr>
              <w:t xml:space="preserve"> </w:t>
            </w:r>
            <w:r>
              <w:rPr>
                <w:i/>
                <w:iCs/>
                <w:sz w:val="24"/>
              </w:rPr>
              <w:t>кН</w:t>
            </w:r>
            <w:r>
              <w:rPr>
                <w:sz w:val="24"/>
              </w:rPr>
              <w:sym w:font="Symbol" w:char="F0D7"/>
            </w:r>
            <w:r>
              <w:rPr>
                <w:i/>
                <w:iCs/>
                <w:sz w:val="24"/>
              </w:rPr>
              <w:t>м</w:t>
            </w:r>
            <w:r>
              <w:rPr>
                <w:sz w:val="24"/>
              </w:rPr>
              <w:t>,</w:t>
            </w:r>
          </w:p>
        </w:tc>
      </w:tr>
      <w:tr w:rsidR="00ED65EB">
        <w:trPr>
          <w:trHeight w:val="419"/>
        </w:trPr>
        <w:tc>
          <w:tcPr>
            <w:tcW w:w="3261" w:type="dxa"/>
            <w:shd w:val="clear" w:color="auto" w:fill="E6E6E6"/>
          </w:tcPr>
          <w:p w:rsidR="00ED65EB" w:rsidRDefault="00ED65EB">
            <w:pPr>
              <w:numPr>
                <w:ilvl w:val="0"/>
                <w:numId w:val="42"/>
              </w:numPr>
              <w:tabs>
                <w:tab w:val="left" w:pos="1134"/>
              </w:tabs>
              <w:spacing w:after="60"/>
              <w:jc w:val="both"/>
              <w:rPr>
                <w:sz w:val="24"/>
              </w:rPr>
            </w:pPr>
            <w:r>
              <w:rPr>
                <w:sz w:val="24"/>
              </w:rPr>
              <w:t>в среднем пролёте:</w:t>
            </w:r>
          </w:p>
        </w:tc>
        <w:tc>
          <w:tcPr>
            <w:tcW w:w="6095" w:type="dxa"/>
          </w:tcPr>
          <w:p w:rsidR="00ED65EB" w:rsidRDefault="00ED65EB">
            <w:pPr>
              <w:tabs>
                <w:tab w:val="left" w:pos="1134"/>
              </w:tabs>
              <w:spacing w:after="60"/>
              <w:jc w:val="both"/>
              <w:rPr>
                <w:sz w:val="24"/>
              </w:rPr>
            </w:pPr>
            <w:r>
              <w:rPr>
                <w:i/>
                <w:iCs/>
                <w:sz w:val="24"/>
                <w:lang w:val="en-US"/>
              </w:rPr>
              <w:t>M</w:t>
            </w:r>
            <w:r>
              <w:rPr>
                <w:sz w:val="24"/>
                <w:vertAlign w:val="subscript"/>
              </w:rPr>
              <w:t>22</w:t>
            </w:r>
            <w:r>
              <w:rPr>
                <w:sz w:val="24"/>
              </w:rPr>
              <w:t xml:space="preserve"> = 0,055 </w:t>
            </w:r>
            <w:r>
              <w:rPr>
                <w:i/>
                <w:iCs/>
                <w:sz w:val="24"/>
                <w:lang w:val="en-US"/>
              </w:rPr>
              <w:t>qL</w:t>
            </w:r>
            <w:r>
              <w:rPr>
                <w:sz w:val="24"/>
                <w:vertAlign w:val="superscript"/>
              </w:rPr>
              <w:t>2</w:t>
            </w:r>
            <w:r>
              <w:rPr>
                <w:sz w:val="24"/>
              </w:rPr>
              <w:t xml:space="preserve"> = 0,055</w:t>
            </w:r>
            <w:r>
              <w:rPr>
                <w:sz w:val="24"/>
                <w:lang w:val="en-US"/>
              </w:rPr>
              <w:sym w:font="Symbol" w:char="F0D7"/>
            </w:r>
            <w:r w:rsidR="003A4D0B">
              <w:rPr>
                <w:sz w:val="24"/>
                <w:lang w:val="en-US"/>
              </w:rPr>
              <w:t>96,37</w:t>
            </w:r>
            <w:r>
              <w:rPr>
                <w:sz w:val="24"/>
              </w:rPr>
              <w:t xml:space="preserve"> </w:t>
            </w:r>
            <w:r>
              <w:rPr>
                <w:sz w:val="24"/>
                <w:lang w:val="en-US"/>
              </w:rPr>
              <w:sym w:font="Symbol" w:char="F0D7"/>
            </w:r>
            <w:r w:rsidR="003A4D0B">
              <w:rPr>
                <w:sz w:val="24"/>
              </w:rPr>
              <w:t>(</w:t>
            </w:r>
            <w:r w:rsidR="003A4D0B">
              <w:rPr>
                <w:sz w:val="24"/>
                <w:lang w:val="en-US"/>
              </w:rPr>
              <w:t>8,4</w:t>
            </w:r>
            <w:r>
              <w:rPr>
                <w:sz w:val="24"/>
              </w:rPr>
              <w:t>)</w:t>
            </w:r>
            <w:r>
              <w:rPr>
                <w:sz w:val="24"/>
                <w:vertAlign w:val="superscript"/>
              </w:rPr>
              <w:t xml:space="preserve">2  </w:t>
            </w:r>
            <w:r w:rsidR="003A4D0B">
              <w:rPr>
                <w:sz w:val="24"/>
              </w:rPr>
              <w:t>= 3</w:t>
            </w:r>
            <w:r w:rsidR="003A4D0B">
              <w:rPr>
                <w:sz w:val="24"/>
                <w:lang w:val="en-US"/>
              </w:rPr>
              <w:t>73</w:t>
            </w:r>
            <w:r w:rsidR="003A4D0B">
              <w:rPr>
                <w:sz w:val="24"/>
              </w:rPr>
              <w:t>,9</w:t>
            </w:r>
            <w:r w:rsidR="003A4D0B">
              <w:rPr>
                <w:sz w:val="24"/>
                <w:lang w:val="en-US"/>
              </w:rPr>
              <w:t>9</w:t>
            </w:r>
            <w:r>
              <w:rPr>
                <w:sz w:val="24"/>
              </w:rPr>
              <w:t xml:space="preserve">  </w:t>
            </w:r>
            <w:r>
              <w:rPr>
                <w:i/>
                <w:iCs/>
                <w:sz w:val="24"/>
              </w:rPr>
              <w:t>кН</w:t>
            </w:r>
            <w:r>
              <w:rPr>
                <w:sz w:val="24"/>
              </w:rPr>
              <w:sym w:font="Symbol" w:char="F0D7"/>
            </w:r>
            <w:r>
              <w:rPr>
                <w:i/>
                <w:iCs/>
                <w:sz w:val="24"/>
              </w:rPr>
              <w:t>м</w:t>
            </w:r>
            <w:r>
              <w:rPr>
                <w:sz w:val="24"/>
              </w:rPr>
              <w:t>,</w:t>
            </w:r>
          </w:p>
        </w:tc>
      </w:tr>
      <w:tr w:rsidR="00ED65EB">
        <w:trPr>
          <w:trHeight w:val="419"/>
        </w:trPr>
        <w:tc>
          <w:tcPr>
            <w:tcW w:w="3261" w:type="dxa"/>
            <w:shd w:val="clear" w:color="auto" w:fill="E6E6E6"/>
          </w:tcPr>
          <w:p w:rsidR="00ED65EB" w:rsidRDefault="00ED65EB">
            <w:pPr>
              <w:numPr>
                <w:ilvl w:val="0"/>
                <w:numId w:val="42"/>
              </w:numPr>
              <w:tabs>
                <w:tab w:val="left" w:pos="1134"/>
              </w:tabs>
              <w:spacing w:after="60"/>
              <w:jc w:val="both"/>
              <w:rPr>
                <w:sz w:val="24"/>
              </w:rPr>
            </w:pPr>
            <w:r>
              <w:rPr>
                <w:sz w:val="24"/>
              </w:rPr>
              <w:t>на правой средней опоре:</w:t>
            </w:r>
          </w:p>
        </w:tc>
        <w:tc>
          <w:tcPr>
            <w:tcW w:w="6095" w:type="dxa"/>
          </w:tcPr>
          <w:p w:rsidR="00ED65EB" w:rsidRDefault="00ED65EB">
            <w:pPr>
              <w:tabs>
                <w:tab w:val="left" w:pos="1134"/>
              </w:tabs>
              <w:spacing w:after="60"/>
              <w:jc w:val="both"/>
              <w:rPr>
                <w:sz w:val="24"/>
              </w:rPr>
            </w:pPr>
            <w:r>
              <w:rPr>
                <w:i/>
                <w:iCs/>
                <w:sz w:val="24"/>
                <w:lang w:val="en-US"/>
              </w:rPr>
              <w:t>M</w:t>
            </w:r>
            <w:r>
              <w:rPr>
                <w:sz w:val="24"/>
                <w:vertAlign w:val="subscript"/>
              </w:rPr>
              <w:t>32</w:t>
            </w:r>
            <w:r>
              <w:rPr>
                <w:sz w:val="24"/>
              </w:rPr>
              <w:t xml:space="preserve"> = 0,065 </w:t>
            </w:r>
            <w:r>
              <w:rPr>
                <w:i/>
                <w:iCs/>
                <w:sz w:val="24"/>
                <w:lang w:val="en-US"/>
              </w:rPr>
              <w:t>qL</w:t>
            </w:r>
            <w:r>
              <w:rPr>
                <w:sz w:val="24"/>
                <w:vertAlign w:val="superscript"/>
              </w:rPr>
              <w:t>2</w:t>
            </w:r>
            <w:r>
              <w:rPr>
                <w:sz w:val="24"/>
              </w:rPr>
              <w:t xml:space="preserve"> = 0,065</w:t>
            </w:r>
            <w:r>
              <w:rPr>
                <w:sz w:val="24"/>
                <w:lang w:val="en-US"/>
              </w:rPr>
              <w:sym w:font="Symbol" w:char="F0D7"/>
            </w:r>
            <w:r w:rsidR="003A4D0B">
              <w:rPr>
                <w:sz w:val="24"/>
                <w:lang w:val="en-US"/>
              </w:rPr>
              <w:t>96,37</w:t>
            </w:r>
            <w:r>
              <w:rPr>
                <w:sz w:val="24"/>
              </w:rPr>
              <w:t xml:space="preserve"> </w:t>
            </w:r>
            <w:r>
              <w:rPr>
                <w:sz w:val="24"/>
                <w:lang w:val="en-US"/>
              </w:rPr>
              <w:sym w:font="Symbol" w:char="F0D7"/>
            </w:r>
            <w:r w:rsidR="003A4D0B">
              <w:rPr>
                <w:sz w:val="24"/>
              </w:rPr>
              <w:t>(</w:t>
            </w:r>
            <w:r w:rsidR="003A4D0B">
              <w:rPr>
                <w:sz w:val="24"/>
                <w:lang w:val="en-US"/>
              </w:rPr>
              <w:t>8,4</w:t>
            </w:r>
            <w:r>
              <w:rPr>
                <w:sz w:val="24"/>
              </w:rPr>
              <w:t>)</w:t>
            </w:r>
            <w:r>
              <w:rPr>
                <w:sz w:val="24"/>
                <w:vertAlign w:val="superscript"/>
              </w:rPr>
              <w:t xml:space="preserve">2  </w:t>
            </w:r>
            <w:r w:rsidR="003A4D0B">
              <w:rPr>
                <w:sz w:val="24"/>
              </w:rPr>
              <w:t>= 4</w:t>
            </w:r>
            <w:r w:rsidR="003A4D0B">
              <w:rPr>
                <w:sz w:val="24"/>
                <w:lang w:val="en-US"/>
              </w:rPr>
              <w:t>41</w:t>
            </w:r>
            <w:r w:rsidR="003A4D0B">
              <w:rPr>
                <w:sz w:val="24"/>
              </w:rPr>
              <w:t>,9</w:t>
            </w:r>
            <w:r w:rsidR="003A4D0B">
              <w:rPr>
                <w:sz w:val="24"/>
                <w:lang w:val="en-US"/>
              </w:rPr>
              <w:t>9</w:t>
            </w:r>
            <w:r>
              <w:rPr>
                <w:sz w:val="24"/>
              </w:rPr>
              <w:t xml:space="preserve">  </w:t>
            </w:r>
            <w:r>
              <w:rPr>
                <w:i/>
                <w:iCs/>
                <w:sz w:val="24"/>
              </w:rPr>
              <w:t>кН</w:t>
            </w:r>
            <w:r>
              <w:rPr>
                <w:sz w:val="24"/>
              </w:rPr>
              <w:sym w:font="Symbol" w:char="F0D7"/>
            </w:r>
            <w:r>
              <w:rPr>
                <w:i/>
                <w:iCs/>
                <w:sz w:val="24"/>
              </w:rPr>
              <w:t>м</w:t>
            </w:r>
            <w:r>
              <w:rPr>
                <w:sz w:val="24"/>
              </w:rPr>
              <w:t>.</w:t>
            </w:r>
          </w:p>
        </w:tc>
      </w:tr>
    </w:tbl>
    <w:p w:rsidR="00ED65EB" w:rsidRDefault="00ED65EB">
      <w:pPr>
        <w:tabs>
          <w:tab w:val="left" w:pos="1134"/>
        </w:tabs>
        <w:jc w:val="both"/>
        <w:rPr>
          <w:sz w:val="24"/>
        </w:rPr>
      </w:pPr>
    </w:p>
    <w:p w:rsidR="00ED65EB" w:rsidRDefault="00ED65EB">
      <w:pPr>
        <w:pStyle w:val="a3"/>
        <w:tabs>
          <w:tab w:val="left" w:pos="1134"/>
        </w:tabs>
        <w:spacing w:after="0"/>
      </w:pPr>
      <w:r>
        <w:t>Значения поперечных сил на опорах определяются методами строительной механики (рис. 2.2,в):</w:t>
      </w:r>
    </w:p>
    <w:p w:rsidR="00ED65EB" w:rsidRDefault="00ED65EB">
      <w:pPr>
        <w:tabs>
          <w:tab w:val="left" w:pos="1134"/>
        </w:tabs>
        <w:jc w:val="center"/>
        <w:rPr>
          <w:sz w:val="24"/>
        </w:rPr>
      </w:pPr>
      <w:r>
        <w:rPr>
          <w:i/>
          <w:iCs/>
          <w:sz w:val="24"/>
          <w:lang w:val="en-US"/>
        </w:rPr>
        <w:t>Q</w:t>
      </w:r>
      <w:r>
        <w:rPr>
          <w:i/>
          <w:iCs/>
          <w:sz w:val="24"/>
          <w:vertAlign w:val="subscript"/>
          <w:lang w:val="en-US"/>
        </w:rPr>
        <w:t>A</w:t>
      </w:r>
      <w:r>
        <w:rPr>
          <w:i/>
          <w:iCs/>
          <w:sz w:val="24"/>
        </w:rPr>
        <w:t xml:space="preserve"> = </w:t>
      </w:r>
      <w:r>
        <w:rPr>
          <w:i/>
          <w:iCs/>
          <w:sz w:val="24"/>
          <w:lang w:val="en-US"/>
        </w:rPr>
        <w:t>Q</w:t>
      </w:r>
      <w:r>
        <w:rPr>
          <w:i/>
          <w:iCs/>
          <w:sz w:val="24"/>
          <w:vertAlign w:val="subscript"/>
          <w:lang w:val="en-US"/>
        </w:rPr>
        <w:t>q</w:t>
      </w:r>
      <w:r>
        <w:rPr>
          <w:i/>
          <w:iCs/>
          <w:sz w:val="24"/>
        </w:rPr>
        <w:t xml:space="preserve"> + </w:t>
      </w:r>
      <w:r>
        <w:rPr>
          <w:i/>
          <w:iCs/>
          <w:sz w:val="24"/>
          <w:lang w:val="en-US"/>
        </w:rPr>
        <w:t>Q</w:t>
      </w:r>
      <w:r>
        <w:rPr>
          <w:i/>
          <w:iCs/>
          <w:sz w:val="24"/>
          <w:vertAlign w:val="subscript"/>
          <w:lang w:val="en-US"/>
        </w:rPr>
        <w:t>M</w:t>
      </w:r>
      <w:r>
        <w:rPr>
          <w:i/>
          <w:iCs/>
          <w:sz w:val="24"/>
        </w:rPr>
        <w:t xml:space="preserve">, </w:t>
      </w:r>
      <w:r>
        <w:rPr>
          <w:i/>
          <w:iCs/>
          <w:sz w:val="24"/>
        </w:rPr>
        <w:tab/>
      </w:r>
      <w:r>
        <w:rPr>
          <w:i/>
          <w:iCs/>
          <w:sz w:val="24"/>
          <w:lang w:val="en-US"/>
        </w:rPr>
        <w:t>Q</w:t>
      </w:r>
      <w:r>
        <w:rPr>
          <w:i/>
          <w:iCs/>
          <w:sz w:val="24"/>
          <w:vertAlign w:val="subscript"/>
          <w:lang w:val="en-US"/>
        </w:rPr>
        <w:t>B</w:t>
      </w:r>
      <w:r>
        <w:rPr>
          <w:i/>
          <w:iCs/>
          <w:sz w:val="24"/>
        </w:rPr>
        <w:t xml:space="preserve"> = </w:t>
      </w:r>
      <w:r>
        <w:rPr>
          <w:i/>
          <w:iCs/>
          <w:sz w:val="24"/>
          <w:lang w:val="en-US"/>
        </w:rPr>
        <w:t>Q</w:t>
      </w:r>
      <w:r>
        <w:rPr>
          <w:i/>
          <w:iCs/>
          <w:sz w:val="24"/>
          <w:vertAlign w:val="subscript"/>
          <w:lang w:val="en-US"/>
        </w:rPr>
        <w:t>q</w:t>
      </w:r>
      <w:r>
        <w:rPr>
          <w:i/>
          <w:iCs/>
          <w:sz w:val="24"/>
        </w:rPr>
        <w:t xml:space="preserve"> – </w:t>
      </w:r>
      <w:r>
        <w:rPr>
          <w:i/>
          <w:iCs/>
          <w:sz w:val="24"/>
          <w:lang w:val="en-US"/>
        </w:rPr>
        <w:t>Q</w:t>
      </w:r>
      <w:r>
        <w:rPr>
          <w:i/>
          <w:iCs/>
          <w:sz w:val="24"/>
          <w:vertAlign w:val="subscript"/>
          <w:lang w:val="en-US"/>
        </w:rPr>
        <w:t>M</w:t>
      </w:r>
      <w:r>
        <w:rPr>
          <w:sz w:val="24"/>
        </w:rPr>
        <w:t>,</w:t>
      </w:r>
    </w:p>
    <w:p w:rsidR="00ED65EB" w:rsidRDefault="00ED65EB">
      <w:pPr>
        <w:tabs>
          <w:tab w:val="left" w:pos="1134"/>
        </w:tabs>
        <w:jc w:val="both"/>
        <w:rPr>
          <w:i/>
          <w:iCs/>
          <w:sz w:val="24"/>
        </w:rPr>
      </w:pPr>
      <w:r>
        <w:rPr>
          <w:sz w:val="24"/>
        </w:rPr>
        <w:t>где:</w:t>
      </w:r>
      <w:r>
        <w:rPr>
          <w:i/>
          <w:iCs/>
          <w:sz w:val="24"/>
        </w:rPr>
        <w:t xml:space="preserve"> </w:t>
      </w:r>
    </w:p>
    <w:p w:rsidR="00ED65EB" w:rsidRDefault="00ED65EB">
      <w:pPr>
        <w:tabs>
          <w:tab w:val="left" w:pos="1134"/>
        </w:tabs>
        <w:ind w:firstLine="709"/>
        <w:jc w:val="both"/>
        <w:rPr>
          <w:sz w:val="24"/>
        </w:rPr>
      </w:pPr>
      <w:r>
        <w:rPr>
          <w:i/>
          <w:iCs/>
          <w:sz w:val="24"/>
          <w:lang w:val="en-US"/>
        </w:rPr>
        <w:t>Q</w:t>
      </w:r>
      <w:r>
        <w:rPr>
          <w:i/>
          <w:iCs/>
          <w:sz w:val="24"/>
          <w:vertAlign w:val="subscript"/>
          <w:lang w:val="en-US"/>
        </w:rPr>
        <w:t>q</w:t>
      </w:r>
      <w:r>
        <w:rPr>
          <w:i/>
          <w:iCs/>
          <w:sz w:val="24"/>
        </w:rPr>
        <w:t xml:space="preserve"> </w:t>
      </w:r>
      <w:r>
        <w:rPr>
          <w:sz w:val="24"/>
        </w:rPr>
        <w:t>– поперечная сила от действия равномерно распределённой нагрузки:</w:t>
      </w:r>
    </w:p>
    <w:p w:rsidR="00ED65EB" w:rsidRDefault="00ED65EB">
      <w:pPr>
        <w:tabs>
          <w:tab w:val="left" w:pos="1134"/>
        </w:tabs>
        <w:ind w:firstLine="709"/>
        <w:jc w:val="center"/>
        <w:rPr>
          <w:i/>
          <w:iCs/>
          <w:sz w:val="24"/>
        </w:rPr>
      </w:pPr>
      <w:r>
        <w:rPr>
          <w:position w:val="-24"/>
          <w:sz w:val="24"/>
        </w:rPr>
        <w:object w:dxaOrig="900" w:dyaOrig="620">
          <v:shape id="_x0000_i1033" type="#_x0000_t75" style="width:45pt;height:30.75pt" o:ole="">
            <v:imagedata r:id="rId21" o:title=""/>
          </v:shape>
          <o:OLEObject Type="Embed" ProgID="Equation.3" ShapeID="_x0000_i1033" DrawAspect="Content" ObjectID="_1472496179" r:id="rId22"/>
        </w:object>
      </w:r>
      <w:r>
        <w:rPr>
          <w:sz w:val="24"/>
        </w:rPr>
        <w:t>;</w:t>
      </w:r>
    </w:p>
    <w:p w:rsidR="00ED65EB" w:rsidRDefault="00ED65EB">
      <w:pPr>
        <w:tabs>
          <w:tab w:val="left" w:pos="0"/>
        </w:tabs>
        <w:ind w:firstLine="709"/>
        <w:rPr>
          <w:sz w:val="24"/>
        </w:rPr>
      </w:pPr>
      <w:r>
        <w:rPr>
          <w:i/>
          <w:iCs/>
          <w:sz w:val="24"/>
          <w:lang w:val="en-US"/>
        </w:rPr>
        <w:t>Q</w:t>
      </w:r>
      <w:r>
        <w:rPr>
          <w:i/>
          <w:iCs/>
          <w:sz w:val="24"/>
          <w:vertAlign w:val="subscript"/>
          <w:lang w:val="en-US"/>
        </w:rPr>
        <w:t>M</w:t>
      </w:r>
      <w:r>
        <w:rPr>
          <w:sz w:val="24"/>
        </w:rPr>
        <w:t xml:space="preserve"> – поперечное усилие от действия опорных изгибающих моментов:</w:t>
      </w:r>
    </w:p>
    <w:p w:rsidR="00ED65EB" w:rsidRDefault="00ED65EB">
      <w:pPr>
        <w:tabs>
          <w:tab w:val="left" w:pos="0"/>
        </w:tabs>
        <w:ind w:firstLine="567"/>
        <w:jc w:val="center"/>
        <w:rPr>
          <w:sz w:val="24"/>
        </w:rPr>
      </w:pPr>
      <w:r>
        <w:rPr>
          <w:position w:val="-24"/>
          <w:sz w:val="24"/>
        </w:rPr>
        <w:object w:dxaOrig="1700" w:dyaOrig="620">
          <v:shape id="_x0000_i1034" type="#_x0000_t75" style="width:84.75pt;height:30.75pt" o:ole="">
            <v:imagedata r:id="rId23" o:title=""/>
          </v:shape>
          <o:OLEObject Type="Embed" ProgID="Equation.3" ShapeID="_x0000_i1034" DrawAspect="Content" ObjectID="_1472496180" r:id="rId24"/>
        </w:object>
      </w:r>
      <w:r>
        <w:rPr>
          <w:sz w:val="24"/>
        </w:rPr>
        <w:t>.</w:t>
      </w:r>
    </w:p>
    <w:p w:rsidR="00ED65EB" w:rsidRDefault="00ED65EB">
      <w:pPr>
        <w:pStyle w:val="a3"/>
        <w:numPr>
          <w:ilvl w:val="0"/>
          <w:numId w:val="42"/>
        </w:numPr>
        <w:tabs>
          <w:tab w:val="clear" w:pos="360"/>
          <w:tab w:val="num" w:pos="567"/>
        </w:tabs>
      </w:pPr>
      <w:r>
        <w:t>В крайнем пролёте:</w:t>
      </w:r>
    </w:p>
    <w:p w:rsidR="00ED65EB" w:rsidRDefault="003A4D0B">
      <w:pPr>
        <w:pStyle w:val="a3"/>
        <w:ind w:firstLine="567"/>
      </w:pPr>
      <w:r>
        <w:rPr>
          <w:position w:val="-24"/>
        </w:rPr>
        <w:object w:dxaOrig="3800" w:dyaOrig="620">
          <v:shape id="_x0000_i1035" type="#_x0000_t75" style="width:189.75pt;height:30.75pt" o:ole="">
            <v:imagedata r:id="rId25" o:title=""/>
          </v:shape>
          <o:OLEObject Type="Embed" ProgID="Equation.3" ShapeID="_x0000_i1035" DrawAspect="Content" ObjectID="_1472496181" r:id="rId26"/>
        </w:object>
      </w:r>
      <w:r w:rsidR="00ED65EB">
        <w:t>,</w:t>
      </w:r>
      <w:r w:rsidR="00ED65EB">
        <w:tab/>
      </w:r>
      <w:r>
        <w:rPr>
          <w:position w:val="-30"/>
        </w:rPr>
        <w:object w:dxaOrig="3760" w:dyaOrig="680">
          <v:shape id="_x0000_i1036" type="#_x0000_t75" style="width:188.25pt;height:33.75pt" o:ole="">
            <v:imagedata r:id="rId27" o:title=""/>
          </v:shape>
          <o:OLEObject Type="Embed" ProgID="Equation.3" ShapeID="_x0000_i1036" DrawAspect="Content" ObjectID="_1472496182" r:id="rId28"/>
        </w:object>
      </w:r>
      <w:r w:rsidR="00ED65EB">
        <w:t>,</w:t>
      </w:r>
    </w:p>
    <w:p w:rsidR="00ED65EB" w:rsidRDefault="00ED65EB">
      <w:pPr>
        <w:pStyle w:val="a3"/>
        <w:ind w:firstLine="567"/>
      </w:pPr>
      <w:r>
        <w:rPr>
          <w:i/>
          <w:iCs/>
          <w:lang w:val="en-US"/>
        </w:rPr>
        <w:t>Q</w:t>
      </w:r>
      <w:r>
        <w:rPr>
          <w:vertAlign w:val="subscript"/>
        </w:rPr>
        <w:t>12</w:t>
      </w:r>
      <w:r w:rsidR="003A4D0B">
        <w:t xml:space="preserve"> = 4</w:t>
      </w:r>
      <w:r w:rsidR="003A4D0B">
        <w:rPr>
          <w:lang w:val="en-US"/>
        </w:rPr>
        <w:t>10</w:t>
      </w:r>
      <w:r w:rsidR="003A4D0B">
        <w:t>,78 + (- 6</w:t>
      </w:r>
      <w:r w:rsidR="003A4D0B">
        <w:rPr>
          <w:lang w:val="en-US"/>
        </w:rPr>
        <w:t>7</w:t>
      </w:r>
      <w:r w:rsidR="003A4D0B">
        <w:t>,</w:t>
      </w:r>
      <w:r w:rsidR="003A4D0B">
        <w:rPr>
          <w:lang w:val="en-US"/>
        </w:rPr>
        <w:t>79</w:t>
      </w:r>
      <w:r w:rsidR="003A4D0B">
        <w:t>) = 3</w:t>
      </w:r>
      <w:r w:rsidR="003A4D0B">
        <w:rPr>
          <w:lang w:val="en-US"/>
        </w:rPr>
        <w:t>42</w:t>
      </w:r>
      <w:r w:rsidR="003A4D0B">
        <w:t>,</w:t>
      </w:r>
      <w:r w:rsidR="003A4D0B">
        <w:rPr>
          <w:lang w:val="en-US"/>
        </w:rPr>
        <w:t>99</w:t>
      </w:r>
      <w:r>
        <w:t xml:space="preserve">  </w:t>
      </w:r>
      <w:r>
        <w:rPr>
          <w:i/>
          <w:iCs/>
        </w:rPr>
        <w:t>кН</w:t>
      </w:r>
      <w:r>
        <w:t>,</w:t>
      </w:r>
      <w:r>
        <w:tab/>
        <w:t xml:space="preserve">           </w:t>
      </w:r>
      <w:r>
        <w:rPr>
          <w:i/>
          <w:iCs/>
          <w:lang w:val="en-US"/>
        </w:rPr>
        <w:t>Q</w:t>
      </w:r>
      <w:r>
        <w:rPr>
          <w:vertAlign w:val="subscript"/>
        </w:rPr>
        <w:t>21</w:t>
      </w:r>
      <w:r w:rsidR="003A4D0B">
        <w:t xml:space="preserve"> = 4</w:t>
      </w:r>
      <w:r w:rsidR="003A4D0B">
        <w:rPr>
          <w:lang w:val="en-US"/>
        </w:rPr>
        <w:t>10</w:t>
      </w:r>
      <w:r w:rsidR="003A4D0B">
        <w:t>,78 – (- 6</w:t>
      </w:r>
      <w:r w:rsidR="003A4D0B">
        <w:rPr>
          <w:lang w:val="en-US"/>
        </w:rPr>
        <w:t>7</w:t>
      </w:r>
      <w:r w:rsidR="003A4D0B">
        <w:t>,</w:t>
      </w:r>
      <w:r w:rsidR="003A4D0B">
        <w:rPr>
          <w:lang w:val="en-US"/>
        </w:rPr>
        <w:t>7</w:t>
      </w:r>
      <w:r>
        <w:t>9) = 47</w:t>
      </w:r>
      <w:r w:rsidR="003A4D0B">
        <w:rPr>
          <w:lang w:val="en-US"/>
        </w:rPr>
        <w:t>8</w:t>
      </w:r>
      <w:r w:rsidR="003A4D0B">
        <w:t>,</w:t>
      </w:r>
      <w:r w:rsidR="003A4D0B">
        <w:rPr>
          <w:lang w:val="en-US"/>
        </w:rPr>
        <w:t>5</w:t>
      </w:r>
      <w:r>
        <w:t xml:space="preserve">7 </w:t>
      </w:r>
      <w:r>
        <w:rPr>
          <w:i/>
          <w:iCs/>
        </w:rPr>
        <w:t>кН</w:t>
      </w:r>
      <w:r>
        <w:t xml:space="preserve">. </w:t>
      </w:r>
    </w:p>
    <w:p w:rsidR="00ED65EB" w:rsidRDefault="00ED65EB">
      <w:pPr>
        <w:pStyle w:val="a3"/>
        <w:numPr>
          <w:ilvl w:val="0"/>
          <w:numId w:val="42"/>
        </w:numPr>
        <w:tabs>
          <w:tab w:val="clear" w:pos="360"/>
          <w:tab w:val="num" w:pos="567"/>
        </w:tabs>
      </w:pPr>
      <w:r>
        <w:t>В среднем пролёте:</w:t>
      </w:r>
    </w:p>
    <w:p w:rsidR="00ED65EB" w:rsidRDefault="003A4D0B">
      <w:pPr>
        <w:pStyle w:val="a3"/>
        <w:ind w:firstLine="567"/>
      </w:pPr>
      <w:r>
        <w:rPr>
          <w:position w:val="-24"/>
        </w:rPr>
        <w:object w:dxaOrig="3400" w:dyaOrig="620">
          <v:shape id="_x0000_i1037" type="#_x0000_t75" style="width:170.25pt;height:30.75pt" o:ole="">
            <v:imagedata r:id="rId29" o:title=""/>
          </v:shape>
          <o:OLEObject Type="Embed" ProgID="Equation.3" ShapeID="_x0000_i1037" DrawAspect="Content" ObjectID="_1472496183" r:id="rId30"/>
        </w:object>
      </w:r>
      <w:r w:rsidR="00ED65EB">
        <w:t>,</w:t>
      </w:r>
      <w:r w:rsidR="00ED65EB">
        <w:tab/>
        <w:t xml:space="preserve">   </w:t>
      </w:r>
      <w:r w:rsidRPr="003A4D0B">
        <w:rPr>
          <w:position w:val="-28"/>
        </w:rPr>
        <w:object w:dxaOrig="4620" w:dyaOrig="660">
          <v:shape id="_x0000_i1038" type="#_x0000_t75" style="width:231pt;height:33pt" o:ole="">
            <v:imagedata r:id="rId31" o:title=""/>
          </v:shape>
          <o:OLEObject Type="Embed" ProgID="Equation.3" ShapeID="_x0000_i1038" DrawAspect="Content" ObjectID="_1472496184" r:id="rId32"/>
        </w:object>
      </w:r>
      <w:r w:rsidR="00ED65EB">
        <w:t>,</w:t>
      </w:r>
    </w:p>
    <w:p w:rsidR="00ED65EB" w:rsidRDefault="00ED65EB">
      <w:pPr>
        <w:pStyle w:val="a3"/>
        <w:ind w:firstLine="567"/>
      </w:pPr>
      <w:r>
        <w:rPr>
          <w:i/>
          <w:iCs/>
          <w:lang w:val="en-US"/>
        </w:rPr>
        <w:t>Q</w:t>
      </w:r>
      <w:r>
        <w:rPr>
          <w:vertAlign w:val="subscript"/>
        </w:rPr>
        <w:t>23</w:t>
      </w:r>
      <w:r w:rsidR="003A4D0B">
        <w:t xml:space="preserve"> = </w:t>
      </w:r>
      <w:r w:rsidR="003A4D0B">
        <w:rPr>
          <w:lang w:val="en-US"/>
        </w:rPr>
        <w:t>404</w:t>
      </w:r>
      <w:r w:rsidR="003A4D0B">
        <w:t>,</w:t>
      </w:r>
      <w:r w:rsidR="003A4D0B">
        <w:rPr>
          <w:lang w:val="en-US"/>
        </w:rPr>
        <w:t>75</w:t>
      </w:r>
      <w:r w:rsidR="003A4D0B">
        <w:t xml:space="preserve"> + 1</w:t>
      </w:r>
      <w:r w:rsidR="003A4D0B">
        <w:rPr>
          <w:lang w:val="en-US"/>
        </w:rPr>
        <w:t>6</w:t>
      </w:r>
      <w:r w:rsidR="003A4D0B">
        <w:t>,</w:t>
      </w:r>
      <w:r w:rsidR="003A4D0B">
        <w:rPr>
          <w:lang w:val="en-US"/>
        </w:rPr>
        <w:t>18</w:t>
      </w:r>
      <w:r w:rsidR="003A4D0B">
        <w:t xml:space="preserve"> = 4</w:t>
      </w:r>
      <w:r w:rsidR="003A4D0B">
        <w:rPr>
          <w:lang w:val="en-US"/>
        </w:rPr>
        <w:t>20</w:t>
      </w:r>
      <w:r w:rsidR="003A4D0B">
        <w:t>,</w:t>
      </w:r>
      <w:r w:rsidR="003A4D0B">
        <w:rPr>
          <w:lang w:val="en-US"/>
        </w:rPr>
        <w:t>93</w:t>
      </w:r>
      <w:r>
        <w:t xml:space="preserve"> </w:t>
      </w:r>
      <w:r>
        <w:rPr>
          <w:i/>
          <w:iCs/>
        </w:rPr>
        <w:t>кН</w:t>
      </w:r>
      <w:r>
        <w:t>,</w:t>
      </w:r>
      <w:r>
        <w:tab/>
      </w:r>
      <w:r>
        <w:tab/>
      </w:r>
      <w:r>
        <w:rPr>
          <w:i/>
          <w:iCs/>
          <w:lang w:val="en-US"/>
        </w:rPr>
        <w:t>Q</w:t>
      </w:r>
      <w:r>
        <w:rPr>
          <w:vertAlign w:val="subscript"/>
        </w:rPr>
        <w:t>32</w:t>
      </w:r>
      <w:r w:rsidR="003A4D0B">
        <w:t xml:space="preserve">= </w:t>
      </w:r>
      <w:r w:rsidR="003A4D0B">
        <w:rPr>
          <w:lang w:val="en-US"/>
        </w:rPr>
        <w:t>404</w:t>
      </w:r>
      <w:r w:rsidR="003A4D0B">
        <w:t>,</w:t>
      </w:r>
      <w:r w:rsidR="003A4D0B">
        <w:rPr>
          <w:lang w:val="en-US"/>
        </w:rPr>
        <w:t>75</w:t>
      </w:r>
      <w:r w:rsidR="003A4D0B">
        <w:t xml:space="preserve"> – 1</w:t>
      </w:r>
      <w:r w:rsidR="003A4D0B">
        <w:rPr>
          <w:lang w:val="en-US"/>
        </w:rPr>
        <w:t>6</w:t>
      </w:r>
      <w:r w:rsidR="003A4D0B">
        <w:t>,18 = 38</w:t>
      </w:r>
      <w:r w:rsidR="003A4D0B">
        <w:rPr>
          <w:lang w:val="en-US"/>
        </w:rPr>
        <w:t>8</w:t>
      </w:r>
      <w:r w:rsidR="003A4D0B">
        <w:t>,</w:t>
      </w:r>
      <w:r w:rsidR="003A4D0B">
        <w:rPr>
          <w:lang w:val="en-US"/>
        </w:rPr>
        <w:t>57</w:t>
      </w:r>
      <w:r>
        <w:t xml:space="preserve"> </w:t>
      </w:r>
      <w:r>
        <w:rPr>
          <w:i/>
          <w:iCs/>
        </w:rPr>
        <w:t>кН</w:t>
      </w:r>
      <w:r>
        <w:t>.</w:t>
      </w:r>
    </w:p>
    <w:p w:rsidR="00ED65EB" w:rsidRDefault="00ED65EB">
      <w:pPr>
        <w:pStyle w:val="a3"/>
        <w:numPr>
          <w:ilvl w:val="0"/>
          <w:numId w:val="12"/>
        </w:numPr>
      </w:pPr>
      <w:r>
        <w:t>Расчетный изгибающий момент на средней опоре определяется в сечении ригеля по грани колонны; величину этого момента можно вычислить по формуле:</w:t>
      </w:r>
    </w:p>
    <w:p w:rsidR="00ED65EB" w:rsidRDefault="003A4D0B">
      <w:pPr>
        <w:pStyle w:val="a3"/>
        <w:jc w:val="center"/>
      </w:pPr>
      <w:r w:rsidRPr="000E1B08">
        <w:rPr>
          <w:position w:val="-24"/>
        </w:rPr>
        <w:object w:dxaOrig="5820" w:dyaOrig="620">
          <v:shape id="_x0000_i1039" type="#_x0000_t75" style="width:291pt;height:30.75pt" o:ole="" fillcolor="window">
            <v:imagedata r:id="rId33" o:title=""/>
          </v:shape>
          <o:OLEObject Type="Embed" ProgID="Equation.3" ShapeID="_x0000_i1039" DrawAspect="Content" ObjectID="_1472496185" r:id="rId34"/>
        </w:object>
      </w:r>
      <w:r w:rsidR="00ED65EB">
        <w:t>,</w:t>
      </w:r>
    </w:p>
    <w:p w:rsidR="00ED65EB" w:rsidRDefault="00ED65EB">
      <w:pPr>
        <w:tabs>
          <w:tab w:val="left" w:pos="1134"/>
        </w:tabs>
        <w:ind w:firstLine="567"/>
        <w:rPr>
          <w:sz w:val="24"/>
        </w:rPr>
      </w:pPr>
      <w:r>
        <w:rPr>
          <w:sz w:val="24"/>
        </w:rPr>
        <w:t xml:space="preserve">где </w:t>
      </w:r>
      <w:r>
        <w:rPr>
          <w:i/>
          <w:iCs/>
          <w:sz w:val="24"/>
          <w:lang w:val="en-US"/>
        </w:rPr>
        <w:t>h</w:t>
      </w:r>
      <w:r w:rsidR="000E1B08">
        <w:rPr>
          <w:i/>
          <w:iCs/>
          <w:sz w:val="24"/>
          <w:vertAlign w:val="subscript"/>
          <w:lang w:val="en-US"/>
        </w:rPr>
        <w:t>k</w:t>
      </w:r>
      <w:r>
        <w:rPr>
          <w:i/>
          <w:iCs/>
          <w:sz w:val="24"/>
        </w:rPr>
        <w:t xml:space="preserve"> </w:t>
      </w:r>
      <w:r>
        <w:rPr>
          <w:sz w:val="24"/>
        </w:rPr>
        <w:t>– ширина колонны:</w:t>
      </w:r>
      <w:r>
        <w:rPr>
          <w:i/>
          <w:iCs/>
          <w:sz w:val="24"/>
        </w:rPr>
        <w:t xml:space="preserve"> </w:t>
      </w:r>
      <w:r>
        <w:rPr>
          <w:i/>
          <w:iCs/>
          <w:sz w:val="24"/>
          <w:lang w:val="en-US"/>
        </w:rPr>
        <w:t>h</w:t>
      </w:r>
      <w:r w:rsidR="000E1B08">
        <w:rPr>
          <w:i/>
          <w:iCs/>
          <w:sz w:val="24"/>
          <w:vertAlign w:val="subscript"/>
          <w:lang w:val="en-US"/>
        </w:rPr>
        <w:t>k</w:t>
      </w:r>
      <w:r>
        <w:rPr>
          <w:sz w:val="24"/>
        </w:rPr>
        <w:t xml:space="preserve"> = </w:t>
      </w:r>
      <w:smartTag w:uri="urn:schemas-microsoft-com:office:smarttags" w:element="metricconverter">
        <w:smartTagPr>
          <w:attr w:name="ProductID" w:val="450 мм"/>
        </w:smartTagPr>
        <w:r>
          <w:rPr>
            <w:sz w:val="24"/>
          </w:rPr>
          <w:t xml:space="preserve">450 </w:t>
        </w:r>
        <w:r>
          <w:rPr>
            <w:i/>
            <w:iCs/>
            <w:sz w:val="24"/>
          </w:rPr>
          <w:t>мм</w:t>
        </w:r>
      </w:smartTag>
      <w:r>
        <w:rPr>
          <w:sz w:val="24"/>
        </w:rPr>
        <w:t xml:space="preserve"> (п. 1.4).</w:t>
      </w:r>
    </w:p>
    <w:p w:rsidR="00ED65EB" w:rsidRDefault="00ED65EB">
      <w:pPr>
        <w:pStyle w:val="3"/>
        <w:numPr>
          <w:ilvl w:val="2"/>
          <w:numId w:val="8"/>
        </w:numPr>
      </w:pPr>
      <w:r>
        <w:t>Продольные усилия в колонне 1-го этажа</w:t>
      </w:r>
    </w:p>
    <w:p w:rsidR="002E7F50" w:rsidRDefault="00ED65EB">
      <w:pPr>
        <w:pStyle w:val="a3"/>
        <w:numPr>
          <w:ilvl w:val="0"/>
          <w:numId w:val="44"/>
        </w:numPr>
      </w:pPr>
      <w:r>
        <w:t xml:space="preserve">Колонны здания работают в составе поперечной рамы каркаса, поэтому в них возникают продольные силы и изгибающие моменты. Последние обычно невелики, поэтому мы ограничимся только определением продольных усилий. </w:t>
      </w:r>
    </w:p>
    <w:p w:rsidR="00ED65EB" w:rsidRDefault="00ED65EB">
      <w:pPr>
        <w:pStyle w:val="a3"/>
        <w:numPr>
          <w:ilvl w:val="0"/>
          <w:numId w:val="44"/>
        </w:numPr>
      </w:pPr>
      <w:r>
        <w:t>Наибольшая продольная сила в колонне возникает на уровне пола 1-го этажа (сечение «</w:t>
      </w:r>
      <w:r>
        <w:rPr>
          <w:i/>
          <w:iCs/>
        </w:rPr>
        <w:t>к</w:t>
      </w:r>
      <w:r>
        <w:t>» на рис. 2.2, а).</w:t>
      </w:r>
    </w:p>
    <w:p w:rsidR="00ED65EB" w:rsidRDefault="00ED65EB">
      <w:pPr>
        <w:pStyle w:val="a3"/>
        <w:numPr>
          <w:ilvl w:val="0"/>
          <w:numId w:val="44"/>
        </w:numPr>
      </w:pPr>
      <w:r>
        <w:t xml:space="preserve">Колонна воспринимает со всех этажей нагрузку, действующую на её грузовой площади размером </w:t>
      </w:r>
      <w:r>
        <w:rPr>
          <w:i/>
          <w:iCs/>
          <w:lang w:val="en-US"/>
        </w:rPr>
        <w:t>L</w:t>
      </w:r>
      <w:r>
        <w:sym w:font="Symbol" w:char="F0B4"/>
      </w:r>
      <w:r>
        <w:rPr>
          <w:i/>
          <w:iCs/>
          <w:lang w:val="en-US"/>
        </w:rPr>
        <w:t>l</w:t>
      </w:r>
      <w:r>
        <w:t>, а также нагрузку от собственного веса.</w:t>
      </w:r>
    </w:p>
    <w:p w:rsidR="00ED65EB" w:rsidRDefault="00ED65EB">
      <w:pPr>
        <w:pStyle w:val="a3"/>
        <w:numPr>
          <w:ilvl w:val="0"/>
          <w:numId w:val="44"/>
        </w:numPr>
      </w:pPr>
      <w:r>
        <w:t>Нагрузка от собственного веса колонны</w:t>
      </w:r>
    </w:p>
    <w:p w:rsidR="00ED65EB" w:rsidRDefault="00ED65EB">
      <w:pPr>
        <w:pStyle w:val="a3"/>
        <w:numPr>
          <w:ilvl w:val="1"/>
          <w:numId w:val="44"/>
        </w:numPr>
        <w:tabs>
          <w:tab w:val="clear" w:pos="1440"/>
          <w:tab w:val="num" w:pos="1560"/>
        </w:tabs>
        <w:ind w:hanging="306"/>
      </w:pPr>
      <w:r>
        <w:t>Нормативная нагрузка:</w:t>
      </w:r>
    </w:p>
    <w:p w:rsidR="00ED65EB" w:rsidRDefault="00ED65EB">
      <w:pPr>
        <w:pStyle w:val="a3"/>
        <w:ind w:firstLine="1560"/>
      </w:pPr>
      <w:r>
        <w:rPr>
          <w:position w:val="-14"/>
          <w:vertAlign w:val="subscript"/>
          <w:lang w:val="en-US"/>
        </w:rPr>
        <w:object w:dxaOrig="5200" w:dyaOrig="440">
          <v:shape id="_x0000_i1040" type="#_x0000_t75" style="width:260.25pt;height:21.75pt" o:ole="" fillcolor="window">
            <v:imagedata r:id="rId35" o:title=""/>
          </v:shape>
          <o:OLEObject Type="Embed" ProgID="Equation.3" ShapeID="_x0000_i1040" DrawAspect="Content" ObjectID="_1472496186" r:id="rId36"/>
        </w:object>
      </w:r>
      <w:r>
        <w:t>,</w:t>
      </w:r>
    </w:p>
    <w:p w:rsidR="00ED65EB" w:rsidRDefault="00ED65EB">
      <w:pPr>
        <w:pStyle w:val="a3"/>
        <w:ind w:firstLine="1134"/>
      </w:pPr>
      <w:r>
        <w:t>где</w:t>
      </w:r>
    </w:p>
    <w:p w:rsidR="00ED65EB" w:rsidRDefault="00ED65EB">
      <w:pPr>
        <w:pStyle w:val="a3"/>
        <w:ind w:firstLine="567"/>
      </w:pPr>
      <w:r>
        <w:rPr>
          <w:i/>
          <w:iCs/>
          <w:lang w:val="en-US"/>
        </w:rPr>
        <w:t>n</w:t>
      </w:r>
      <w:r>
        <w:rPr>
          <w:i/>
          <w:iCs/>
          <w:vertAlign w:val="subscript"/>
        </w:rPr>
        <w:t>э</w:t>
      </w:r>
      <w:r>
        <w:t xml:space="preserve"> = 5 – число этажей; </w:t>
      </w:r>
      <w:r>
        <w:rPr>
          <w:i/>
          <w:iCs/>
          <w:lang w:val="en-US"/>
        </w:rPr>
        <w:t>H</w:t>
      </w:r>
      <w:r>
        <w:rPr>
          <w:i/>
          <w:iCs/>
        </w:rPr>
        <w:t xml:space="preserve"> = </w:t>
      </w:r>
      <w:smartTag w:uri="urn:schemas-microsoft-com:office:smarttags" w:element="metricconverter">
        <w:smartTagPr>
          <w:attr w:name="ProductID" w:val="4,2 м"/>
        </w:smartTagPr>
        <w:r>
          <w:t>4,2</w:t>
        </w:r>
        <w:r>
          <w:rPr>
            <w:i/>
            <w:iCs/>
          </w:rPr>
          <w:t xml:space="preserve"> м</w:t>
        </w:r>
      </w:smartTag>
      <w:r>
        <w:rPr>
          <w:i/>
          <w:iCs/>
        </w:rPr>
        <w:t xml:space="preserve"> </w:t>
      </w:r>
      <w:r>
        <w:t xml:space="preserve"> – высота этажа;  </w:t>
      </w:r>
      <w:r>
        <w:rPr>
          <w:i/>
          <w:iCs/>
          <w:lang w:val="en-US"/>
        </w:rPr>
        <w:t>h</w:t>
      </w:r>
      <w:r>
        <w:rPr>
          <w:i/>
          <w:iCs/>
          <w:vertAlign w:val="subscript"/>
          <w:lang w:val="en-US"/>
        </w:rPr>
        <w:t>k</w:t>
      </w:r>
      <w:r>
        <w:t xml:space="preserve"> – ширина колонны.</w:t>
      </w:r>
    </w:p>
    <w:p w:rsidR="00ED65EB" w:rsidRDefault="00ED65EB">
      <w:pPr>
        <w:pStyle w:val="a3"/>
        <w:numPr>
          <w:ilvl w:val="0"/>
          <w:numId w:val="68"/>
        </w:numPr>
        <w:tabs>
          <w:tab w:val="clear" w:pos="927"/>
          <w:tab w:val="num" w:pos="1560"/>
        </w:tabs>
        <w:ind w:left="1418" w:hanging="284"/>
      </w:pPr>
      <w:r>
        <w:t>Расчётная нагрузка:</w:t>
      </w:r>
    </w:p>
    <w:p w:rsidR="00ED65EB" w:rsidRDefault="00ED65EB">
      <w:pPr>
        <w:pStyle w:val="a3"/>
        <w:ind w:left="1134" w:firstLine="426"/>
      </w:pPr>
      <w:r>
        <w:rPr>
          <w:i/>
          <w:iCs/>
          <w:lang w:val="en-US"/>
        </w:rPr>
        <w:t>G</w:t>
      </w:r>
      <w:r>
        <w:rPr>
          <w:i/>
          <w:iCs/>
          <w:vertAlign w:val="subscript"/>
          <w:lang w:val="en-US"/>
        </w:rPr>
        <w:t>k</w:t>
      </w:r>
      <w:r>
        <w:t xml:space="preserve"> = </w:t>
      </w:r>
      <w:r>
        <w:rPr>
          <w:i/>
          <w:iCs/>
          <w:lang w:val="en-US"/>
        </w:rPr>
        <w:t>G</w:t>
      </w:r>
      <w:r>
        <w:rPr>
          <w:i/>
          <w:iCs/>
          <w:vertAlign w:val="subscript"/>
          <w:lang w:val="en-US"/>
        </w:rPr>
        <w:t>k</w:t>
      </w:r>
      <w:r>
        <w:rPr>
          <w:i/>
          <w:iCs/>
          <w:vertAlign w:val="subscript"/>
        </w:rPr>
        <w:t>,</w:t>
      </w:r>
      <w:r>
        <w:rPr>
          <w:i/>
          <w:iCs/>
          <w:vertAlign w:val="subscript"/>
          <w:lang w:val="en-US"/>
        </w:rPr>
        <w:t>n</w:t>
      </w:r>
      <w:r>
        <w:rPr>
          <w:lang w:val="en-US"/>
        </w:rPr>
        <w:sym w:font="Symbol" w:char="F0D7"/>
      </w:r>
      <w:r>
        <w:rPr>
          <w:lang w:val="en-US"/>
        </w:rPr>
        <w:sym w:font="Symbol" w:char="F067"/>
      </w:r>
      <w:r>
        <w:rPr>
          <w:i/>
          <w:iCs/>
          <w:vertAlign w:val="subscript"/>
          <w:lang w:val="en-US"/>
        </w:rPr>
        <w:t>f</w:t>
      </w:r>
      <w:r>
        <w:t xml:space="preserve"> = 106,31</w:t>
      </w:r>
      <w:r>
        <w:rPr>
          <w:lang w:val="en-US"/>
        </w:rPr>
        <w:sym w:font="Symbol" w:char="F0D7"/>
      </w:r>
      <w:r>
        <w:t xml:space="preserve">1,1 = 116,94 </w:t>
      </w:r>
      <w:r>
        <w:rPr>
          <w:i/>
          <w:iCs/>
        </w:rPr>
        <w:t>кН</w:t>
      </w:r>
      <w:r>
        <w:t>.</w:t>
      </w:r>
    </w:p>
    <w:p w:rsidR="00ED65EB" w:rsidRDefault="00ED65EB">
      <w:pPr>
        <w:pStyle w:val="a3"/>
        <w:numPr>
          <w:ilvl w:val="0"/>
          <w:numId w:val="44"/>
        </w:numPr>
      </w:pPr>
      <w:r>
        <w:t>Продольная сила в колонне на уровне пола 1-го этажа</w:t>
      </w:r>
      <w:r w:rsidR="00C46B03">
        <w:t xml:space="preserve"> (</w:t>
      </w:r>
      <w:r w:rsidR="00C46B03">
        <w:rPr>
          <w:i/>
          <w:iCs/>
        </w:rPr>
        <w:t>Р</w:t>
      </w:r>
      <w:r w:rsidR="00C46B03">
        <w:rPr>
          <w:vertAlign w:val="subscript"/>
        </w:rPr>
        <w:t>0,</w:t>
      </w:r>
      <w:r w:rsidR="00C46B03" w:rsidRPr="00C46B03">
        <w:rPr>
          <w:i/>
          <w:vertAlign w:val="subscript"/>
          <w:lang w:val="en-US"/>
        </w:rPr>
        <w:t>n</w:t>
      </w:r>
      <w:r w:rsidR="00C46B03">
        <w:rPr>
          <w:vertAlign w:val="subscript"/>
        </w:rPr>
        <w:t xml:space="preserve"> </w:t>
      </w:r>
      <w:r w:rsidR="00C46B03">
        <w:t>и</w:t>
      </w:r>
      <w:r w:rsidR="00C46B03">
        <w:rPr>
          <w:vertAlign w:val="subscript"/>
        </w:rPr>
        <w:t xml:space="preserve"> </w:t>
      </w:r>
      <w:r w:rsidR="00C46B03">
        <w:rPr>
          <w:i/>
          <w:iCs/>
        </w:rPr>
        <w:t>Р</w:t>
      </w:r>
      <w:r w:rsidR="00C46B03">
        <w:rPr>
          <w:vertAlign w:val="subscript"/>
        </w:rPr>
        <w:t xml:space="preserve">0 </w:t>
      </w:r>
      <w:r w:rsidR="00C46B03" w:rsidRPr="00540245">
        <w:t>–</w:t>
      </w:r>
      <w:r w:rsidR="00C46B03">
        <w:t xml:space="preserve"> </w:t>
      </w:r>
      <w:r w:rsidR="00C46B03">
        <w:rPr>
          <w:vertAlign w:val="subscript"/>
        </w:rPr>
        <w:t xml:space="preserve"> </w:t>
      </w:r>
      <w:r w:rsidR="00C46B03">
        <w:t>из табл. 2.2)</w:t>
      </w:r>
      <w:r>
        <w:t>:</w:t>
      </w:r>
    </w:p>
    <w:p w:rsidR="00ED65EB" w:rsidRDefault="00ED65EB">
      <w:pPr>
        <w:pStyle w:val="a3"/>
        <w:numPr>
          <w:ilvl w:val="0"/>
          <w:numId w:val="68"/>
        </w:numPr>
        <w:tabs>
          <w:tab w:val="clear" w:pos="927"/>
          <w:tab w:val="num" w:pos="1560"/>
        </w:tabs>
        <w:ind w:firstLine="207"/>
      </w:pPr>
      <w:r>
        <w:t>От нормативной нагрузки:</w:t>
      </w:r>
    </w:p>
    <w:p w:rsidR="00ED65EB" w:rsidRPr="008879CE" w:rsidRDefault="00ED65EB">
      <w:pPr>
        <w:pStyle w:val="a3"/>
        <w:ind w:left="927" w:firstLine="633"/>
      </w:pPr>
      <w:r>
        <w:rPr>
          <w:i/>
          <w:iCs/>
          <w:lang w:val="en-US"/>
        </w:rPr>
        <w:t>N</w:t>
      </w:r>
      <w:r>
        <w:rPr>
          <w:i/>
          <w:iCs/>
          <w:vertAlign w:val="subscript"/>
          <w:lang w:val="en-US"/>
        </w:rPr>
        <w:t>k</w:t>
      </w:r>
      <w:r w:rsidRPr="008879CE">
        <w:rPr>
          <w:i/>
          <w:iCs/>
          <w:vertAlign w:val="subscript"/>
        </w:rPr>
        <w:t>,</w:t>
      </w:r>
      <w:r>
        <w:rPr>
          <w:i/>
          <w:iCs/>
          <w:vertAlign w:val="subscript"/>
          <w:lang w:val="en-US"/>
        </w:rPr>
        <w:t>n</w:t>
      </w:r>
      <w:r w:rsidRPr="008879CE">
        <w:t xml:space="preserve"> = </w:t>
      </w:r>
      <w:r>
        <w:rPr>
          <w:i/>
          <w:iCs/>
          <w:lang w:val="en-US"/>
        </w:rPr>
        <w:t>G</w:t>
      </w:r>
      <w:r>
        <w:rPr>
          <w:i/>
          <w:iCs/>
          <w:vertAlign w:val="subscript"/>
          <w:lang w:val="en-US"/>
        </w:rPr>
        <w:t>k</w:t>
      </w:r>
      <w:r w:rsidRPr="008879CE">
        <w:rPr>
          <w:i/>
          <w:iCs/>
          <w:vertAlign w:val="subscript"/>
        </w:rPr>
        <w:t>,</w:t>
      </w:r>
      <w:r>
        <w:rPr>
          <w:i/>
          <w:iCs/>
          <w:vertAlign w:val="subscript"/>
          <w:lang w:val="en-US"/>
        </w:rPr>
        <w:t>n</w:t>
      </w:r>
      <w:r w:rsidRPr="008879CE">
        <w:t xml:space="preserve"> + </w:t>
      </w:r>
      <w:r>
        <w:rPr>
          <w:i/>
          <w:iCs/>
          <w:lang w:val="en-US"/>
        </w:rPr>
        <w:t>L</w:t>
      </w:r>
      <w:r>
        <w:rPr>
          <w:lang w:val="en-US"/>
        </w:rPr>
        <w:sym w:font="Symbol" w:char="F0D7"/>
      </w:r>
      <w:r>
        <w:rPr>
          <w:i/>
          <w:iCs/>
          <w:lang w:val="en-US"/>
        </w:rPr>
        <w:t>l</w:t>
      </w:r>
      <w:r>
        <w:rPr>
          <w:lang w:val="en-US"/>
        </w:rPr>
        <w:sym w:font="Symbol" w:char="F0D7"/>
      </w:r>
      <w:r w:rsidRPr="008879CE">
        <w:t>[</w:t>
      </w:r>
      <w:r>
        <w:rPr>
          <w:i/>
          <w:iCs/>
          <w:lang w:val="en-US"/>
        </w:rPr>
        <w:t>P</w:t>
      </w:r>
      <w:r w:rsidRPr="008879CE">
        <w:rPr>
          <w:vertAlign w:val="subscript"/>
        </w:rPr>
        <w:t>0,</w:t>
      </w:r>
      <w:r>
        <w:rPr>
          <w:i/>
          <w:iCs/>
          <w:vertAlign w:val="subscript"/>
          <w:lang w:val="en-US"/>
        </w:rPr>
        <w:t>n</w:t>
      </w:r>
      <w:r>
        <w:rPr>
          <w:lang w:val="en-US"/>
        </w:rPr>
        <w:sym w:font="Symbol" w:char="F0D7"/>
      </w:r>
      <w:r w:rsidRPr="008879CE">
        <w:t>(</w:t>
      </w:r>
      <w:r>
        <w:rPr>
          <w:i/>
          <w:iCs/>
          <w:lang w:val="en-US"/>
        </w:rPr>
        <w:t>n</w:t>
      </w:r>
      <w:r>
        <w:rPr>
          <w:i/>
          <w:iCs/>
          <w:vertAlign w:val="subscript"/>
        </w:rPr>
        <w:t>э</w:t>
      </w:r>
      <w:r w:rsidRPr="008879CE">
        <w:t xml:space="preserve"> – 1) + </w:t>
      </w:r>
      <w:r>
        <w:rPr>
          <w:i/>
          <w:iCs/>
          <w:lang w:val="en-US"/>
        </w:rPr>
        <w:t>P</w:t>
      </w:r>
      <w:r w:rsidRPr="008879CE">
        <w:rPr>
          <w:vertAlign w:val="subscript"/>
        </w:rPr>
        <w:t>1,</w:t>
      </w:r>
      <w:r>
        <w:rPr>
          <w:i/>
          <w:iCs/>
          <w:vertAlign w:val="subscript"/>
          <w:lang w:val="en-US"/>
        </w:rPr>
        <w:t>n</w:t>
      </w:r>
      <w:r w:rsidRPr="008879CE">
        <w:t xml:space="preserve">] = </w:t>
      </w:r>
    </w:p>
    <w:p w:rsidR="00ED65EB" w:rsidRDefault="00ED65EB">
      <w:pPr>
        <w:pStyle w:val="a3"/>
        <w:ind w:left="927" w:firstLine="633"/>
      </w:pPr>
      <w:r>
        <w:rPr>
          <w:i/>
          <w:iCs/>
        </w:rPr>
        <w:t xml:space="preserve">= </w:t>
      </w:r>
      <w:r w:rsidR="003A4D0B">
        <w:t xml:space="preserve">106,31 + </w:t>
      </w:r>
      <w:r w:rsidR="003A4D0B">
        <w:rPr>
          <w:lang w:val="en-US"/>
        </w:rPr>
        <w:t>8,4</w:t>
      </w:r>
      <w:r>
        <w:rPr>
          <w:lang w:val="en-US"/>
        </w:rPr>
        <w:sym w:font="Symbol" w:char="F0D7"/>
      </w:r>
      <w:r w:rsidR="003A4D0B">
        <w:rPr>
          <w:lang w:val="en-US"/>
        </w:rPr>
        <w:t>8,4</w:t>
      </w:r>
      <w:r>
        <w:rPr>
          <w:lang w:val="en-US"/>
        </w:rPr>
        <w:sym w:font="Symbol" w:char="F0D7"/>
      </w:r>
      <w:r w:rsidR="003A4D0B">
        <w:t>[</w:t>
      </w:r>
      <w:r w:rsidR="003A4D0B">
        <w:rPr>
          <w:lang w:val="en-US"/>
        </w:rPr>
        <w:t>9,57</w:t>
      </w:r>
      <w:r>
        <w:rPr>
          <w:lang w:val="en-US"/>
        </w:rPr>
        <w:sym w:font="Symbol" w:char="F0D7"/>
      </w:r>
      <w:r w:rsidR="003A4D0B">
        <w:t>(5 – 1) + 5,30] = 3 1</w:t>
      </w:r>
      <w:r w:rsidR="003A4D0B">
        <w:rPr>
          <w:lang w:val="en-US"/>
        </w:rPr>
        <w:t>81</w:t>
      </w:r>
      <w:r>
        <w:t xml:space="preserve"> </w:t>
      </w:r>
      <w:r>
        <w:rPr>
          <w:i/>
          <w:iCs/>
        </w:rPr>
        <w:t>кН</w:t>
      </w:r>
      <w:r>
        <w:t>.</w:t>
      </w:r>
    </w:p>
    <w:p w:rsidR="00ED65EB" w:rsidRDefault="00ED65EB">
      <w:pPr>
        <w:pStyle w:val="a3"/>
        <w:numPr>
          <w:ilvl w:val="0"/>
          <w:numId w:val="68"/>
        </w:numPr>
        <w:tabs>
          <w:tab w:val="clear" w:pos="927"/>
          <w:tab w:val="num" w:pos="1560"/>
        </w:tabs>
        <w:ind w:firstLine="207"/>
      </w:pPr>
      <w:r>
        <w:t>От расчётной нагрузки:</w:t>
      </w:r>
    </w:p>
    <w:p w:rsidR="00ED65EB" w:rsidRDefault="00ED65EB">
      <w:pPr>
        <w:pStyle w:val="a3"/>
        <w:ind w:firstLine="1560"/>
        <w:rPr>
          <w:lang w:val="en-US"/>
        </w:rPr>
      </w:pPr>
      <w:r>
        <w:rPr>
          <w:i/>
          <w:iCs/>
          <w:lang w:val="en-US"/>
        </w:rPr>
        <w:t>N</w:t>
      </w:r>
      <w:r>
        <w:rPr>
          <w:i/>
          <w:iCs/>
          <w:vertAlign w:val="subscript"/>
          <w:lang w:val="en-US"/>
        </w:rPr>
        <w:t>k</w:t>
      </w:r>
      <w:r>
        <w:rPr>
          <w:lang w:val="en-US"/>
        </w:rPr>
        <w:t xml:space="preserve"> = </w:t>
      </w:r>
      <w:r>
        <w:sym w:font="Symbol" w:char="F067"/>
      </w:r>
      <w:r>
        <w:rPr>
          <w:i/>
          <w:iCs/>
          <w:vertAlign w:val="subscript"/>
          <w:lang w:val="en-US"/>
        </w:rPr>
        <w:t>n</w:t>
      </w:r>
      <w:r>
        <w:rPr>
          <w:lang w:val="en-US"/>
        </w:rPr>
        <w:sym w:font="Symbol" w:char="F0D7"/>
      </w:r>
      <w:r>
        <w:rPr>
          <w:lang w:val="en-US"/>
        </w:rPr>
        <w:t>(</w:t>
      </w:r>
      <w:r>
        <w:rPr>
          <w:i/>
          <w:iCs/>
          <w:lang w:val="en-US"/>
        </w:rPr>
        <w:t>G</w:t>
      </w:r>
      <w:r>
        <w:rPr>
          <w:i/>
          <w:iCs/>
          <w:vertAlign w:val="subscript"/>
          <w:lang w:val="en-US"/>
        </w:rPr>
        <w:t>k</w:t>
      </w:r>
      <w:r>
        <w:rPr>
          <w:lang w:val="en-US"/>
        </w:rPr>
        <w:t xml:space="preserve"> + </w:t>
      </w:r>
      <w:r>
        <w:rPr>
          <w:i/>
          <w:iCs/>
          <w:lang w:val="en-US"/>
        </w:rPr>
        <w:t>L</w:t>
      </w:r>
      <w:r>
        <w:rPr>
          <w:lang w:val="en-US"/>
        </w:rPr>
        <w:sym w:font="Symbol" w:char="F0D7"/>
      </w:r>
      <w:r>
        <w:rPr>
          <w:i/>
          <w:iCs/>
          <w:lang w:val="en-US"/>
        </w:rPr>
        <w:t>l</w:t>
      </w:r>
      <w:r>
        <w:rPr>
          <w:lang w:val="en-US"/>
        </w:rPr>
        <w:sym w:font="Symbol" w:char="F0D7"/>
      </w:r>
      <w:r>
        <w:rPr>
          <w:lang w:val="en-US"/>
        </w:rPr>
        <w:t>[</w:t>
      </w:r>
      <w:r>
        <w:rPr>
          <w:i/>
          <w:iCs/>
          <w:lang w:val="en-US"/>
        </w:rPr>
        <w:t>P</w:t>
      </w:r>
      <w:r>
        <w:rPr>
          <w:vertAlign w:val="subscript"/>
          <w:lang w:val="en-US"/>
        </w:rPr>
        <w:t>0</w:t>
      </w:r>
      <w:r>
        <w:rPr>
          <w:lang w:val="en-US"/>
        </w:rPr>
        <w:t xml:space="preserve"> </w:t>
      </w:r>
      <w:r>
        <w:rPr>
          <w:lang w:val="en-US"/>
        </w:rPr>
        <w:sym w:font="Symbol" w:char="F0D7"/>
      </w:r>
      <w:r>
        <w:rPr>
          <w:lang w:val="en-US"/>
        </w:rPr>
        <w:t>(</w:t>
      </w:r>
      <w:r>
        <w:rPr>
          <w:i/>
          <w:iCs/>
          <w:lang w:val="en-US"/>
        </w:rPr>
        <w:t>n</w:t>
      </w:r>
      <w:r>
        <w:rPr>
          <w:i/>
          <w:iCs/>
          <w:vertAlign w:val="subscript"/>
        </w:rPr>
        <w:t>э</w:t>
      </w:r>
      <w:r>
        <w:rPr>
          <w:lang w:val="en-US"/>
        </w:rPr>
        <w:t xml:space="preserve"> – 1) + </w:t>
      </w:r>
      <w:r>
        <w:rPr>
          <w:i/>
          <w:iCs/>
          <w:lang w:val="en-US"/>
        </w:rPr>
        <w:t>P</w:t>
      </w:r>
      <w:r>
        <w:rPr>
          <w:vertAlign w:val="subscript"/>
          <w:lang w:val="en-US"/>
        </w:rPr>
        <w:t>1</w:t>
      </w:r>
      <w:r>
        <w:rPr>
          <w:lang w:val="en-US"/>
        </w:rPr>
        <w:t xml:space="preserve">]) = </w:t>
      </w:r>
    </w:p>
    <w:p w:rsidR="00ED65EB" w:rsidRDefault="00ED65EB">
      <w:pPr>
        <w:pStyle w:val="a3"/>
        <w:ind w:firstLine="1560"/>
        <w:rPr>
          <w:sz w:val="32"/>
        </w:rPr>
      </w:pPr>
      <w:r>
        <w:t>= 0,95</w:t>
      </w:r>
      <w:r>
        <w:sym w:font="Symbol" w:char="F0D7"/>
      </w:r>
      <w:r w:rsidR="003A4D0B">
        <w:t xml:space="preserve">(116,94 + </w:t>
      </w:r>
      <w:r w:rsidR="00616532">
        <w:rPr>
          <w:lang w:val="en-US"/>
        </w:rPr>
        <w:t>8,4</w:t>
      </w:r>
      <w:r>
        <w:rPr>
          <w:lang w:val="en-US"/>
        </w:rPr>
        <w:sym w:font="Symbol" w:char="F0D7"/>
      </w:r>
      <w:r w:rsidR="003A4D0B">
        <w:rPr>
          <w:lang w:val="en-US"/>
        </w:rPr>
        <w:t>8,4</w:t>
      </w:r>
      <w:r>
        <w:rPr>
          <w:lang w:val="en-US"/>
        </w:rPr>
        <w:sym w:font="Symbol" w:char="F0D7"/>
      </w:r>
      <w:r w:rsidR="003A4D0B">
        <w:t>[</w:t>
      </w:r>
      <w:r w:rsidR="003A4D0B">
        <w:rPr>
          <w:lang w:val="en-US"/>
        </w:rPr>
        <w:t>11,291</w:t>
      </w:r>
      <w:r>
        <w:rPr>
          <w:lang w:val="en-US"/>
        </w:rPr>
        <w:sym w:font="Symbol" w:char="F0D7"/>
      </w:r>
      <w:r w:rsidR="003A4D0B">
        <w:t>(5 – 1) + 6,513]) = 3 5</w:t>
      </w:r>
      <w:r w:rsidR="003A4D0B">
        <w:rPr>
          <w:lang w:val="en-US"/>
        </w:rPr>
        <w:t>75</w:t>
      </w:r>
      <w:r>
        <w:t xml:space="preserve"> </w:t>
      </w:r>
      <w:r>
        <w:rPr>
          <w:i/>
          <w:iCs/>
        </w:rPr>
        <w:t>кН</w:t>
      </w:r>
      <w:r>
        <w:t>.</w:t>
      </w:r>
    </w:p>
    <w:p w:rsidR="00ED65EB" w:rsidRDefault="00ED65EB">
      <w:pPr>
        <w:pStyle w:val="a3"/>
        <w:ind w:firstLine="1134"/>
      </w:pPr>
    </w:p>
    <w:p w:rsidR="00ED65EB" w:rsidRDefault="00ED65EB">
      <w:pPr>
        <w:pStyle w:val="1"/>
      </w:pPr>
    </w:p>
    <w:p w:rsidR="00ED65EB" w:rsidRDefault="00ED65EB">
      <w:pPr>
        <w:pStyle w:val="1"/>
      </w:pPr>
      <w:r>
        <w:br w:type="page"/>
      </w:r>
      <w:bookmarkStart w:id="20" w:name="_Toc96017159"/>
      <w:r>
        <w:t>3. Расчёт и конструирование предварительно напряженной панели перекрытия</w:t>
      </w:r>
      <w:bookmarkEnd w:id="20"/>
    </w:p>
    <w:p w:rsidR="00ED65EB" w:rsidRDefault="00ED65EB">
      <w:pPr>
        <w:tabs>
          <w:tab w:val="left" w:pos="1134"/>
        </w:tabs>
        <w:jc w:val="center"/>
        <w:rPr>
          <w:sz w:val="24"/>
        </w:rPr>
      </w:pPr>
    </w:p>
    <w:p w:rsidR="00ED65EB" w:rsidRDefault="00ED65EB">
      <w:pPr>
        <w:pStyle w:val="2"/>
        <w:numPr>
          <w:ilvl w:val="1"/>
          <w:numId w:val="13"/>
        </w:numPr>
      </w:pPr>
      <w:bookmarkStart w:id="21" w:name="_Toc96017160"/>
      <w:r>
        <w:t>Характеристики прочности бетона и арматуры</w:t>
      </w:r>
      <w:bookmarkEnd w:id="21"/>
    </w:p>
    <w:p w:rsidR="00ED65EB" w:rsidRDefault="00ED65EB">
      <w:pPr>
        <w:pStyle w:val="3"/>
      </w:pPr>
      <w:r>
        <w:t>Бетон</w:t>
      </w:r>
    </w:p>
    <w:p w:rsidR="00ED65EB" w:rsidRDefault="00ED65EB">
      <w:pPr>
        <w:pStyle w:val="a3"/>
        <w:numPr>
          <w:ilvl w:val="1"/>
          <w:numId w:val="12"/>
        </w:numPr>
        <w:tabs>
          <w:tab w:val="clear" w:pos="1440"/>
          <w:tab w:val="left" w:pos="851"/>
        </w:tabs>
        <w:ind w:left="851" w:hanging="425"/>
      </w:pPr>
      <w:r>
        <w:t xml:space="preserve">Применяем тяжелый бетон класса </w:t>
      </w:r>
      <w:r>
        <w:rPr>
          <w:b/>
          <w:bCs/>
        </w:rPr>
        <w:t>В40</w:t>
      </w:r>
      <w:r>
        <w:t xml:space="preserve"> (по заданию), подвергнутый тепловой обработке при атмосферном давлении.</w:t>
      </w:r>
    </w:p>
    <w:p w:rsidR="00ED65EB" w:rsidRDefault="00ED65EB">
      <w:pPr>
        <w:pStyle w:val="a3"/>
        <w:numPr>
          <w:ilvl w:val="1"/>
          <w:numId w:val="12"/>
        </w:numPr>
        <w:tabs>
          <w:tab w:val="clear" w:pos="1440"/>
          <w:tab w:val="left" w:pos="851"/>
        </w:tabs>
        <w:ind w:left="851" w:hanging="425"/>
      </w:pPr>
      <w:r>
        <w:t xml:space="preserve">Расчётное сопротивление сжатию </w:t>
      </w:r>
      <w:r>
        <w:rPr>
          <w:i/>
          <w:iCs/>
          <w:lang w:val="en-US"/>
        </w:rPr>
        <w:t>R</w:t>
      </w:r>
      <w:r>
        <w:rPr>
          <w:i/>
          <w:iCs/>
          <w:vertAlign w:val="subscript"/>
          <w:lang w:val="en-US"/>
        </w:rPr>
        <w:t>b</w:t>
      </w:r>
      <w:r>
        <w:rPr>
          <w:i/>
          <w:iCs/>
          <w:vertAlign w:val="subscript"/>
        </w:rPr>
        <w:t xml:space="preserve"> </w:t>
      </w:r>
      <w:r>
        <w:t xml:space="preserve">= 22,0 </w:t>
      </w:r>
      <w:r>
        <w:rPr>
          <w:i/>
          <w:iCs/>
        </w:rPr>
        <w:t>МПа</w:t>
      </w:r>
      <w:r>
        <w:t xml:space="preserve"> (табл. 13 СНиП [2]).</w:t>
      </w:r>
    </w:p>
    <w:p w:rsidR="00ED65EB" w:rsidRDefault="00ED65EB">
      <w:pPr>
        <w:pStyle w:val="a3"/>
        <w:numPr>
          <w:ilvl w:val="1"/>
          <w:numId w:val="12"/>
        </w:numPr>
        <w:tabs>
          <w:tab w:val="clear" w:pos="1440"/>
          <w:tab w:val="left" w:pos="851"/>
        </w:tabs>
        <w:ind w:left="851" w:hanging="425"/>
      </w:pPr>
      <w:r>
        <w:t>Бетон находится под воздействием длительной нагрузки, поэтому в расчетах умножаем его расчётное сопротивление на коэффициент условий работы γ</w:t>
      </w:r>
      <w:r>
        <w:rPr>
          <w:i/>
          <w:iCs/>
          <w:vertAlign w:val="subscript"/>
          <w:lang w:val="en-US"/>
        </w:rPr>
        <w:t>b</w:t>
      </w:r>
      <w:r>
        <w:rPr>
          <w:vertAlign w:val="subscript"/>
        </w:rPr>
        <w:t>2</w:t>
      </w:r>
      <w:r>
        <w:t xml:space="preserve"> = 0,9 (табл. 15 СНиП [2]).</w:t>
      </w:r>
    </w:p>
    <w:p w:rsidR="00ED65EB" w:rsidRDefault="00ED65EB">
      <w:pPr>
        <w:pStyle w:val="3"/>
      </w:pPr>
      <w:r>
        <w:t>Арматура</w:t>
      </w:r>
    </w:p>
    <w:p w:rsidR="00ED65EB" w:rsidRDefault="00ED65EB">
      <w:pPr>
        <w:pStyle w:val="a3"/>
        <w:numPr>
          <w:ilvl w:val="0"/>
          <w:numId w:val="45"/>
        </w:numPr>
        <w:tabs>
          <w:tab w:val="clear" w:pos="360"/>
          <w:tab w:val="num" w:pos="851"/>
        </w:tabs>
        <w:ind w:left="851" w:hanging="425"/>
      </w:pPr>
      <w:r>
        <w:t xml:space="preserve">Продольная рабочая арматура панели – предварительно напрягаемая, класса </w:t>
      </w:r>
      <w:r>
        <w:rPr>
          <w:b/>
          <w:bCs/>
        </w:rPr>
        <w:t>А-</w:t>
      </w:r>
      <w:r>
        <w:rPr>
          <w:b/>
          <w:bCs/>
          <w:lang w:val="en-US"/>
        </w:rPr>
        <w:t>VI</w:t>
      </w:r>
      <w:r>
        <w:rPr>
          <w:b/>
          <w:bCs/>
        </w:rPr>
        <w:t xml:space="preserve"> (А1000)</w:t>
      </w:r>
      <w:r>
        <w:t xml:space="preserve"> – по заданию.</w:t>
      </w:r>
    </w:p>
    <w:p w:rsidR="00ED65EB" w:rsidRDefault="00ED65EB">
      <w:pPr>
        <w:pStyle w:val="a3"/>
        <w:ind w:left="567" w:firstLine="284"/>
      </w:pPr>
      <w:r>
        <w:t xml:space="preserve">Сопротивление растяжению: </w:t>
      </w:r>
    </w:p>
    <w:p w:rsidR="00ED65EB" w:rsidRDefault="00ED65EB">
      <w:pPr>
        <w:pStyle w:val="a3"/>
        <w:numPr>
          <w:ilvl w:val="0"/>
          <w:numId w:val="46"/>
        </w:numPr>
        <w:spacing w:after="0"/>
        <w:ind w:firstLine="1134"/>
      </w:pPr>
      <w:r>
        <w:t xml:space="preserve">нормативное </w:t>
      </w:r>
      <w:r>
        <w:rPr>
          <w:i/>
          <w:iCs/>
          <w:lang w:val="en-US"/>
        </w:rPr>
        <w:t>R</w:t>
      </w:r>
      <w:r>
        <w:rPr>
          <w:i/>
          <w:iCs/>
          <w:vertAlign w:val="subscript"/>
          <w:lang w:val="en-US"/>
        </w:rPr>
        <w:t>sn</w:t>
      </w:r>
      <w:r>
        <w:t xml:space="preserve"> = 980 </w:t>
      </w:r>
      <w:r>
        <w:rPr>
          <w:i/>
          <w:iCs/>
        </w:rPr>
        <w:t>МПа</w:t>
      </w:r>
      <w:r>
        <w:t xml:space="preserve"> (табл. 19* СНиП [2]),</w:t>
      </w:r>
    </w:p>
    <w:p w:rsidR="00ED65EB" w:rsidRDefault="00ED65EB">
      <w:pPr>
        <w:pStyle w:val="a3"/>
        <w:numPr>
          <w:ilvl w:val="0"/>
          <w:numId w:val="46"/>
        </w:numPr>
        <w:ind w:firstLine="1134"/>
      </w:pPr>
      <w:r>
        <w:t xml:space="preserve">расчётное </w:t>
      </w:r>
      <w:r>
        <w:rPr>
          <w:i/>
          <w:iCs/>
          <w:lang w:val="en-US"/>
        </w:rPr>
        <w:t>R</w:t>
      </w:r>
      <w:r>
        <w:rPr>
          <w:i/>
          <w:iCs/>
          <w:vertAlign w:val="subscript"/>
          <w:lang w:val="en-US"/>
        </w:rPr>
        <w:t>s</w:t>
      </w:r>
      <w:r>
        <w:t xml:space="preserve"> = 815 </w:t>
      </w:r>
      <w:r>
        <w:rPr>
          <w:i/>
          <w:iCs/>
        </w:rPr>
        <w:t>МПа</w:t>
      </w:r>
      <w:r>
        <w:t xml:space="preserve"> (табл. 22* СНиП [2]).</w:t>
      </w:r>
    </w:p>
    <w:p w:rsidR="00ED65EB" w:rsidRDefault="00ED65EB">
      <w:pPr>
        <w:pStyle w:val="a3"/>
        <w:numPr>
          <w:ilvl w:val="0"/>
          <w:numId w:val="45"/>
        </w:numPr>
        <w:tabs>
          <w:tab w:val="clear" w:pos="360"/>
          <w:tab w:val="num" w:pos="851"/>
        </w:tabs>
        <w:ind w:left="851" w:hanging="425"/>
      </w:pPr>
      <w:r>
        <w:t xml:space="preserve">Полка панели армируется сеткой из проволочной арматуры класса </w:t>
      </w:r>
      <w:r>
        <w:rPr>
          <w:b/>
          <w:bCs/>
        </w:rPr>
        <w:t>Вр-</w:t>
      </w:r>
      <w:r>
        <w:rPr>
          <w:b/>
          <w:bCs/>
          <w:lang w:val="en-US"/>
        </w:rPr>
        <w:t>I</w:t>
      </w:r>
      <w:r>
        <w:rPr>
          <w:b/>
          <w:bCs/>
        </w:rPr>
        <w:t xml:space="preserve"> (В500)</w:t>
      </w:r>
      <w:r>
        <w:t>.</w:t>
      </w:r>
    </w:p>
    <w:p w:rsidR="00ED65EB" w:rsidRDefault="00ED65EB">
      <w:pPr>
        <w:pStyle w:val="a3"/>
        <w:ind w:left="567" w:firstLine="284"/>
      </w:pPr>
      <w:r>
        <w:t xml:space="preserve">Расчётное сопротивление растяжению </w:t>
      </w:r>
      <w:r>
        <w:rPr>
          <w:i/>
          <w:iCs/>
          <w:lang w:val="en-US"/>
        </w:rPr>
        <w:t>R</w:t>
      </w:r>
      <w:r>
        <w:rPr>
          <w:i/>
          <w:iCs/>
          <w:vertAlign w:val="subscript"/>
          <w:lang w:val="en-US"/>
        </w:rPr>
        <w:t>s</w:t>
      </w:r>
      <w:r>
        <w:t xml:space="preserve"> = 410 </w:t>
      </w:r>
      <w:r>
        <w:rPr>
          <w:i/>
          <w:iCs/>
        </w:rPr>
        <w:t>МПа</w:t>
      </w:r>
      <w:r>
        <w:t xml:space="preserve"> (табл. 23* СНиП [2]).</w:t>
      </w:r>
    </w:p>
    <w:p w:rsidR="00E67B28" w:rsidRDefault="00E67B28" w:rsidP="00E67B28">
      <w:pPr>
        <w:pStyle w:val="2"/>
        <w:numPr>
          <w:ilvl w:val="1"/>
          <w:numId w:val="13"/>
        </w:numPr>
      </w:pPr>
      <w:bookmarkStart w:id="22" w:name="_Toc96017163"/>
      <w:bookmarkStart w:id="23" w:name="_Toc96017161"/>
      <w:r>
        <w:t>Предварительное напряжение арматуры</w:t>
      </w:r>
      <w:bookmarkEnd w:id="22"/>
    </w:p>
    <w:p w:rsidR="00E67B28" w:rsidRDefault="00E67B28" w:rsidP="00E67B28">
      <w:pPr>
        <w:pStyle w:val="21"/>
      </w:pPr>
      <w:r>
        <w:rPr>
          <w:b/>
          <w:bCs/>
        </w:rPr>
        <w:t>Предварительно напряженная арматура</w:t>
      </w:r>
      <w:r>
        <w:t xml:space="preserve"> – это арматура, получающая начальные (предварительные) напряжения в процессе изготовления конструкций до приложения внешних нагрузок в стадии эксплуатации.</w:t>
      </w:r>
    </w:p>
    <w:p w:rsidR="00E67B28" w:rsidRDefault="00E67B28" w:rsidP="00E67B28">
      <w:pPr>
        <w:pStyle w:val="3"/>
        <w:numPr>
          <w:ilvl w:val="2"/>
          <w:numId w:val="13"/>
        </w:numPr>
      </w:pPr>
      <w:r>
        <w:t>Методы натяжения арматуры</w:t>
      </w:r>
    </w:p>
    <w:p w:rsidR="00E67B28" w:rsidRDefault="00E67B28" w:rsidP="00E67B28">
      <w:pPr>
        <w:pStyle w:val="a3"/>
      </w:pPr>
      <w:r>
        <w:t xml:space="preserve">Существуют два метода натяжения арматуры: </w:t>
      </w:r>
      <w:r>
        <w:rPr>
          <w:i/>
          <w:iCs/>
        </w:rPr>
        <w:t>натяжение на упоры и натяжение на бетон</w:t>
      </w:r>
      <w:r>
        <w:t>. Натяжение на бетон применяется, как правило, только в монолитных конструкциях.</w:t>
      </w:r>
    </w:p>
    <w:p w:rsidR="00E67B28" w:rsidRDefault="00E67B28" w:rsidP="00E67B28">
      <w:pPr>
        <w:pStyle w:val="a3"/>
        <w:numPr>
          <w:ilvl w:val="2"/>
          <w:numId w:val="18"/>
        </w:numPr>
        <w:tabs>
          <w:tab w:val="clear" w:pos="2160"/>
          <w:tab w:val="num" w:pos="567"/>
        </w:tabs>
        <w:ind w:left="567" w:hanging="567"/>
      </w:pPr>
      <w:r>
        <w:t xml:space="preserve">Используем </w:t>
      </w:r>
      <w:r>
        <w:rPr>
          <w:b/>
          <w:bCs/>
        </w:rPr>
        <w:t>метод натяжения арматуры</w:t>
      </w:r>
      <w:r>
        <w:t xml:space="preserve"> </w:t>
      </w:r>
      <w:r>
        <w:rPr>
          <w:b/>
          <w:bCs/>
        </w:rPr>
        <w:t>на упоры</w:t>
      </w:r>
      <w:r>
        <w:t>, так как он наиболее целесообразен в условиях заводского изготовления железобетонных конструкций.</w:t>
      </w:r>
    </w:p>
    <w:p w:rsidR="00E67B28" w:rsidRPr="00674C7C" w:rsidRDefault="00E67B28" w:rsidP="00674C7C">
      <w:pPr>
        <w:pStyle w:val="a3"/>
        <w:spacing w:line="288" w:lineRule="auto"/>
        <w:rPr>
          <w:sz w:val="20"/>
        </w:rPr>
      </w:pPr>
      <w:r w:rsidRPr="00674C7C">
        <w:rPr>
          <w:sz w:val="20"/>
        </w:rPr>
        <w:t>Арматура до бетонирования натягивается и затем фиксируется в натянутом состоянии на жестком стенде или форме. После укладки в форму бетона и набора им необходимой передаточной прочности арматура освобождается от натяжных приспособлений. Арматура, стремясь сократиться, обжимает бетон, а сама оста</w:t>
      </w:r>
      <w:r w:rsidR="00674C7C">
        <w:rPr>
          <w:sz w:val="20"/>
        </w:rPr>
        <w:t>ё</w:t>
      </w:r>
      <w:r w:rsidRPr="00674C7C">
        <w:rPr>
          <w:sz w:val="20"/>
        </w:rPr>
        <w:t>тся растянутой.</w:t>
      </w:r>
    </w:p>
    <w:p w:rsidR="00E67B28" w:rsidRDefault="00E67B28" w:rsidP="00E67B28">
      <w:pPr>
        <w:pStyle w:val="3"/>
        <w:numPr>
          <w:ilvl w:val="2"/>
          <w:numId w:val="13"/>
        </w:numPr>
      </w:pPr>
      <w:r>
        <w:t>Способы натяжения арматуры</w:t>
      </w:r>
    </w:p>
    <w:p w:rsidR="00E67B28" w:rsidRDefault="00E67B28" w:rsidP="00E67B28">
      <w:pPr>
        <w:pStyle w:val="a3"/>
      </w:pPr>
      <w:r>
        <w:t>Существует 4 способа натяжения арматуры (из них получили распространение только первые два):</w:t>
      </w:r>
    </w:p>
    <w:p w:rsidR="00E67B28" w:rsidRDefault="00E67B28" w:rsidP="00E67B28">
      <w:pPr>
        <w:pStyle w:val="a3"/>
        <w:numPr>
          <w:ilvl w:val="3"/>
          <w:numId w:val="18"/>
        </w:numPr>
        <w:tabs>
          <w:tab w:val="clear" w:pos="2880"/>
          <w:tab w:val="num" w:pos="993"/>
        </w:tabs>
        <w:spacing w:after="0"/>
        <w:ind w:hanging="2313"/>
      </w:pPr>
      <w:r>
        <w:rPr>
          <w:i/>
          <w:iCs/>
        </w:rPr>
        <w:t>Механический</w:t>
      </w:r>
      <w:r>
        <w:t xml:space="preserve"> (с помощью домкратов, рычагов, грузов).</w:t>
      </w:r>
    </w:p>
    <w:p w:rsidR="00E67B28" w:rsidRDefault="00E67B28" w:rsidP="00E67B28">
      <w:pPr>
        <w:pStyle w:val="a3"/>
        <w:numPr>
          <w:ilvl w:val="3"/>
          <w:numId w:val="18"/>
        </w:numPr>
        <w:tabs>
          <w:tab w:val="clear" w:pos="2880"/>
          <w:tab w:val="num" w:pos="993"/>
        </w:tabs>
        <w:spacing w:after="0"/>
        <w:ind w:hanging="2313"/>
      </w:pPr>
      <w:r>
        <w:rPr>
          <w:i/>
          <w:iCs/>
        </w:rPr>
        <w:t>Электротермический</w:t>
      </w:r>
      <w:r>
        <w:t xml:space="preserve"> (с помощью эл. тока).</w:t>
      </w:r>
    </w:p>
    <w:p w:rsidR="00E67B28" w:rsidRDefault="00E67B28" w:rsidP="00E67B28">
      <w:pPr>
        <w:pStyle w:val="a3"/>
        <w:numPr>
          <w:ilvl w:val="3"/>
          <w:numId w:val="18"/>
        </w:numPr>
        <w:tabs>
          <w:tab w:val="clear" w:pos="2880"/>
          <w:tab w:val="num" w:pos="993"/>
        </w:tabs>
        <w:spacing w:after="0"/>
        <w:ind w:hanging="2313"/>
      </w:pPr>
      <w:r>
        <w:rPr>
          <w:i/>
          <w:iCs/>
        </w:rPr>
        <w:t>Электротермомеханический</w:t>
      </w:r>
      <w:r>
        <w:t xml:space="preserve"> (комбинированный).</w:t>
      </w:r>
    </w:p>
    <w:p w:rsidR="00E67B28" w:rsidRDefault="00E67B28" w:rsidP="00E67B28">
      <w:pPr>
        <w:pStyle w:val="a3"/>
        <w:numPr>
          <w:ilvl w:val="3"/>
          <w:numId w:val="18"/>
        </w:numPr>
        <w:tabs>
          <w:tab w:val="clear" w:pos="2880"/>
          <w:tab w:val="num" w:pos="993"/>
        </w:tabs>
        <w:ind w:hanging="2313"/>
      </w:pPr>
      <w:r>
        <w:rPr>
          <w:i/>
          <w:iCs/>
        </w:rPr>
        <w:t>Физико-химический</w:t>
      </w:r>
      <w:r>
        <w:t xml:space="preserve"> (самонапряжение).</w:t>
      </w:r>
    </w:p>
    <w:p w:rsidR="00E67B28" w:rsidRDefault="00E67B28" w:rsidP="00E67B28">
      <w:pPr>
        <w:pStyle w:val="a3"/>
        <w:numPr>
          <w:ilvl w:val="4"/>
          <w:numId w:val="18"/>
        </w:numPr>
        <w:tabs>
          <w:tab w:val="clear" w:pos="3600"/>
          <w:tab w:val="num" w:pos="567"/>
        </w:tabs>
        <w:ind w:left="567" w:hanging="425"/>
      </w:pPr>
      <w:r>
        <w:t xml:space="preserve">Используем </w:t>
      </w:r>
      <w:r>
        <w:rPr>
          <w:b/>
          <w:bCs/>
        </w:rPr>
        <w:t>электротермический способ натяжения</w:t>
      </w:r>
      <w:r>
        <w:t xml:space="preserve">, так как он является наиболее распространённым благодаря своей </w:t>
      </w:r>
      <w:r w:rsidR="00674C7C">
        <w:t>несложности</w:t>
      </w:r>
      <w:r>
        <w:t xml:space="preserve">, малой трудоёмкости и сравнительно низкой стоимости оборудования. </w:t>
      </w:r>
    </w:p>
    <w:p w:rsidR="00E67B28" w:rsidRPr="00674C7C" w:rsidRDefault="00E67B28" w:rsidP="00674C7C">
      <w:pPr>
        <w:pStyle w:val="a3"/>
        <w:spacing w:line="288" w:lineRule="auto"/>
        <w:rPr>
          <w:sz w:val="20"/>
        </w:rPr>
      </w:pPr>
      <w:r w:rsidRPr="00674C7C">
        <w:rPr>
          <w:sz w:val="20"/>
        </w:rPr>
        <w:t xml:space="preserve">Стержни арматуры нагревают до температуры 300…350ºС с помощью электротока и в нагретом состоянии закрепляют в упорах формы. При остывании стержни, стремясь сократиться, натягиваются, что используется для обжатия бетона. Точность этого метода по сравнению с остальными более низкая. Кроме того, этот способ достаточно энергоёмкий и не может применяться для натяжения арматуры классов </w:t>
      </w:r>
      <w:r w:rsidRPr="00674C7C">
        <w:rPr>
          <w:sz w:val="20"/>
          <w:lang w:val="en-US"/>
        </w:rPr>
        <w:t>A</w:t>
      </w:r>
      <w:r w:rsidRPr="00674C7C">
        <w:rPr>
          <w:sz w:val="20"/>
        </w:rPr>
        <w:t>т-</w:t>
      </w:r>
      <w:r w:rsidRPr="00674C7C">
        <w:rPr>
          <w:sz w:val="20"/>
          <w:lang w:val="en-US"/>
        </w:rPr>
        <w:t>VII</w:t>
      </w:r>
      <w:r w:rsidRPr="00674C7C">
        <w:rPr>
          <w:sz w:val="20"/>
        </w:rPr>
        <w:t xml:space="preserve">, </w:t>
      </w:r>
      <w:r w:rsidRPr="00674C7C">
        <w:rPr>
          <w:sz w:val="20"/>
          <w:lang w:val="en-US"/>
        </w:rPr>
        <w:t>B</w:t>
      </w:r>
      <w:r w:rsidRPr="00674C7C">
        <w:rPr>
          <w:sz w:val="20"/>
        </w:rPr>
        <w:t>-</w:t>
      </w:r>
      <w:r w:rsidRPr="00674C7C">
        <w:rPr>
          <w:sz w:val="20"/>
          <w:lang w:val="en-US"/>
        </w:rPr>
        <w:t>II</w:t>
      </w:r>
      <w:r w:rsidRPr="00674C7C">
        <w:rPr>
          <w:sz w:val="20"/>
        </w:rPr>
        <w:t xml:space="preserve">, </w:t>
      </w:r>
      <w:r w:rsidRPr="00674C7C">
        <w:rPr>
          <w:sz w:val="20"/>
          <w:lang w:val="en-US"/>
        </w:rPr>
        <w:t>B</w:t>
      </w:r>
      <w:r w:rsidRPr="00674C7C">
        <w:rPr>
          <w:sz w:val="20"/>
        </w:rPr>
        <w:t>р-</w:t>
      </w:r>
      <w:r w:rsidRPr="00674C7C">
        <w:rPr>
          <w:sz w:val="20"/>
          <w:lang w:val="en-US"/>
        </w:rPr>
        <w:t>II</w:t>
      </w:r>
      <w:r w:rsidRPr="00674C7C">
        <w:rPr>
          <w:sz w:val="20"/>
        </w:rPr>
        <w:t>, К-7, К-19.</w:t>
      </w:r>
    </w:p>
    <w:p w:rsidR="00E67B28" w:rsidRDefault="00E67B28" w:rsidP="00E67B28">
      <w:pPr>
        <w:pStyle w:val="3"/>
        <w:numPr>
          <w:ilvl w:val="2"/>
          <w:numId w:val="13"/>
        </w:numPr>
      </w:pPr>
      <w:r>
        <w:t>Величина предварительных напряжений в арматуре</w:t>
      </w:r>
    </w:p>
    <w:p w:rsidR="00E67B28" w:rsidRDefault="00E67B28" w:rsidP="00E67B28">
      <w:pPr>
        <w:pStyle w:val="a3"/>
        <w:numPr>
          <w:ilvl w:val="0"/>
          <w:numId w:val="18"/>
        </w:numPr>
      </w:pPr>
      <w:r>
        <w:t>Допустимое отклонение значения предварительного напряжения при электротермическом способе натяжения определяются по формуле (2) СНиП [2]:</w:t>
      </w:r>
    </w:p>
    <w:p w:rsidR="00E67B28" w:rsidRDefault="00616532" w:rsidP="00E67B28">
      <w:pPr>
        <w:pStyle w:val="a3"/>
        <w:ind w:firstLine="567"/>
      </w:pPr>
      <w:r w:rsidRPr="00616532">
        <w:rPr>
          <w:position w:val="-28"/>
          <w:lang w:val="en-US"/>
        </w:rPr>
        <w:object w:dxaOrig="3879" w:dyaOrig="660">
          <v:shape id="_x0000_i1041" type="#_x0000_t75" style="width:194.25pt;height:33pt" o:ole="" fillcolor="window">
            <v:imagedata r:id="rId37" o:title=""/>
          </v:shape>
          <o:OLEObject Type="Embed" ProgID="Equation.3" ShapeID="_x0000_i1041" DrawAspect="Content" ObjectID="_1472496187" r:id="rId38"/>
        </w:object>
      </w:r>
      <w:r w:rsidR="00E67B28">
        <w:t>,</w:t>
      </w:r>
    </w:p>
    <w:p w:rsidR="00E67B28" w:rsidRDefault="00E67B28" w:rsidP="00E67B28">
      <w:pPr>
        <w:pStyle w:val="a3"/>
        <w:ind w:left="567"/>
      </w:pPr>
      <w:r>
        <w:t xml:space="preserve">где </w:t>
      </w:r>
      <w:r>
        <w:rPr>
          <w:i/>
          <w:iCs/>
          <w:lang w:val="en-US"/>
        </w:rPr>
        <w:t>l</w:t>
      </w:r>
      <w:r>
        <w:t xml:space="preserve"> – длина   натягиваемого   стержня  (расстояние  между  наружными  гранями  упоров): </w:t>
      </w:r>
      <w:r>
        <w:rPr>
          <w:i/>
          <w:iCs/>
          <w:lang w:val="en-US"/>
        </w:rPr>
        <w:t>l</w:t>
      </w:r>
      <w:r w:rsidR="00616532">
        <w:t xml:space="preserve">  = </w:t>
      </w:r>
      <w:r w:rsidR="00616532" w:rsidRPr="00616532">
        <w:t>8,4</w:t>
      </w:r>
      <w:r>
        <w:t xml:space="preserve"> </w:t>
      </w:r>
      <w:r>
        <w:rPr>
          <w:i/>
          <w:iCs/>
        </w:rPr>
        <w:t>м</w:t>
      </w:r>
      <w:r>
        <w:t>.</w:t>
      </w:r>
    </w:p>
    <w:p w:rsidR="00E67B28" w:rsidRDefault="00E67B28" w:rsidP="00E67B28">
      <w:pPr>
        <w:pStyle w:val="a3"/>
        <w:numPr>
          <w:ilvl w:val="0"/>
          <w:numId w:val="18"/>
        </w:numPr>
      </w:pPr>
      <w:r>
        <w:t>В соответствии с формулой (1) СНиП [2] установим пределы, в которых можно назначать величину предварительного напряжения в арматуре:</w:t>
      </w:r>
    </w:p>
    <w:p w:rsidR="00E67B28" w:rsidRPr="00E67B28" w:rsidRDefault="00E67B28" w:rsidP="00E67B28">
      <w:pPr>
        <w:pStyle w:val="a3"/>
        <w:ind w:left="1418"/>
      </w:pPr>
      <w:r>
        <w:sym w:font="Symbol" w:char="F073"/>
      </w:r>
      <w:r>
        <w:rPr>
          <w:i/>
          <w:iCs/>
          <w:vertAlign w:val="subscript"/>
          <w:lang w:val="en-US"/>
        </w:rPr>
        <w:t>sp</w:t>
      </w:r>
      <w:r w:rsidRPr="00E67B28">
        <w:t xml:space="preserve"> </w:t>
      </w:r>
      <w:r>
        <w:rPr>
          <w:lang w:val="en-US"/>
        </w:rPr>
        <w:sym w:font="Symbol" w:char="F0B3"/>
      </w:r>
      <w:r w:rsidRPr="00E67B28">
        <w:t xml:space="preserve"> 0,3 </w:t>
      </w:r>
      <w:r>
        <w:rPr>
          <w:i/>
          <w:iCs/>
          <w:lang w:val="en-US"/>
        </w:rPr>
        <w:t>R</w:t>
      </w:r>
      <w:r>
        <w:rPr>
          <w:i/>
          <w:iCs/>
          <w:vertAlign w:val="subscript"/>
          <w:lang w:val="en-US"/>
        </w:rPr>
        <w:t>sn</w:t>
      </w:r>
      <w:r w:rsidRPr="00E67B28">
        <w:t xml:space="preserve"> + </w:t>
      </w:r>
      <w:r>
        <w:rPr>
          <w:i/>
          <w:iCs/>
          <w:lang w:val="en-US"/>
        </w:rPr>
        <w:t>p</w:t>
      </w:r>
      <w:r w:rsidRPr="00E67B28">
        <w:t xml:space="preserve"> = 0,3</w:t>
      </w:r>
      <w:r>
        <w:sym w:font="Symbol" w:char="F0D7"/>
      </w:r>
      <w:r w:rsidR="00616532">
        <w:t xml:space="preserve">980 + </w:t>
      </w:r>
      <w:r w:rsidR="00616532" w:rsidRPr="00616532">
        <w:t>72</w:t>
      </w:r>
      <w:r w:rsidR="00616532">
        <w:t>,</w:t>
      </w:r>
      <w:r w:rsidR="00616532" w:rsidRPr="00616532">
        <w:t>86</w:t>
      </w:r>
      <w:r w:rsidR="00616532">
        <w:t xml:space="preserve"> = 3</w:t>
      </w:r>
      <w:r w:rsidR="00616532" w:rsidRPr="00616532">
        <w:t>66</w:t>
      </w:r>
      <w:r w:rsidR="00616532">
        <w:t>,</w:t>
      </w:r>
      <w:r w:rsidR="00616532" w:rsidRPr="00616532">
        <w:t>86</w:t>
      </w:r>
      <w:r w:rsidRPr="00E67B28">
        <w:t xml:space="preserve"> </w:t>
      </w:r>
      <w:r>
        <w:rPr>
          <w:i/>
          <w:iCs/>
        </w:rPr>
        <w:t>МПа</w:t>
      </w:r>
      <w:r w:rsidRPr="00E67B28">
        <w:t>;</w:t>
      </w:r>
    </w:p>
    <w:p w:rsidR="00E67B28" w:rsidRPr="00E67B28" w:rsidRDefault="00E67B28" w:rsidP="00E67B28">
      <w:pPr>
        <w:pStyle w:val="a3"/>
        <w:ind w:left="1418"/>
      </w:pPr>
      <w:r>
        <w:sym w:font="Symbol" w:char="F073"/>
      </w:r>
      <w:r>
        <w:rPr>
          <w:i/>
          <w:iCs/>
          <w:vertAlign w:val="subscript"/>
          <w:lang w:val="en-US"/>
        </w:rPr>
        <w:t>sp</w:t>
      </w:r>
      <w:r w:rsidRPr="00E67B28">
        <w:t xml:space="preserve"> </w:t>
      </w:r>
      <w:r>
        <w:rPr>
          <w:lang w:val="en-US"/>
        </w:rPr>
        <w:sym w:font="Symbol" w:char="F0A3"/>
      </w:r>
      <w:r w:rsidRPr="00E67B28">
        <w:t xml:space="preserve"> </w:t>
      </w:r>
      <w:r>
        <w:rPr>
          <w:i/>
          <w:iCs/>
          <w:lang w:val="en-US"/>
        </w:rPr>
        <w:t>R</w:t>
      </w:r>
      <w:r>
        <w:rPr>
          <w:i/>
          <w:iCs/>
          <w:vertAlign w:val="subscript"/>
          <w:lang w:val="en-US"/>
        </w:rPr>
        <w:t>sn</w:t>
      </w:r>
      <w:r w:rsidRPr="00E67B28">
        <w:t xml:space="preserve"> – </w:t>
      </w:r>
      <w:r>
        <w:rPr>
          <w:i/>
          <w:iCs/>
          <w:lang w:val="en-US"/>
        </w:rPr>
        <w:t>p</w:t>
      </w:r>
      <w:r w:rsidR="00616532">
        <w:t xml:space="preserve"> = 980 – 7</w:t>
      </w:r>
      <w:r w:rsidR="00616532" w:rsidRPr="00616532">
        <w:t>2</w:t>
      </w:r>
      <w:r w:rsidR="00616532">
        <w:t>,</w:t>
      </w:r>
      <w:r w:rsidR="00616532" w:rsidRPr="00616532">
        <w:t>86</w:t>
      </w:r>
      <w:r w:rsidR="00616532">
        <w:t xml:space="preserve"> = 90</w:t>
      </w:r>
      <w:r w:rsidR="00616532" w:rsidRPr="00616532">
        <w:t>7</w:t>
      </w:r>
      <w:r w:rsidR="00616532">
        <w:t>,</w:t>
      </w:r>
      <w:r w:rsidR="00616532" w:rsidRPr="00616532">
        <w:t>14</w:t>
      </w:r>
      <w:r w:rsidRPr="00E67B28">
        <w:t xml:space="preserve"> </w:t>
      </w:r>
      <w:r>
        <w:rPr>
          <w:i/>
          <w:iCs/>
        </w:rPr>
        <w:t>МПа</w:t>
      </w:r>
      <w:r w:rsidRPr="00E67B28">
        <w:t>.</w:t>
      </w:r>
    </w:p>
    <w:p w:rsidR="00E67B28" w:rsidRDefault="00E67B28" w:rsidP="00E67B28">
      <w:pPr>
        <w:pStyle w:val="21"/>
        <w:ind w:firstLine="567"/>
      </w:pPr>
      <w:r>
        <w:t>Границы этого интервала установлены на основе следующих соображений:</w:t>
      </w:r>
    </w:p>
    <w:p w:rsidR="00E67B28" w:rsidRDefault="00E67B28" w:rsidP="00E67B28">
      <w:pPr>
        <w:pStyle w:val="21"/>
        <w:numPr>
          <w:ilvl w:val="0"/>
          <w:numId w:val="19"/>
        </w:numPr>
      </w:pPr>
      <w:r>
        <w:t>при высоких значениях предварительных напряжений существует опасность разрыва арматурной стали или её проскальзывания в захватах при натяжении; опасность разрушения бетона или образования в нём трещин вдоль напрягаемой арматуры.</w:t>
      </w:r>
    </w:p>
    <w:p w:rsidR="00E67B28" w:rsidRDefault="00E67B28" w:rsidP="00E67B28">
      <w:pPr>
        <w:pStyle w:val="21"/>
        <w:numPr>
          <w:ilvl w:val="0"/>
          <w:numId w:val="19"/>
        </w:numPr>
      </w:pPr>
      <w:r>
        <w:t>низкие значения предварительных напряжений неэффективны, т.к. почти всё напряжение будет утрачено в результате потерь.</w:t>
      </w:r>
    </w:p>
    <w:p w:rsidR="00E67B28" w:rsidRDefault="00E67B28" w:rsidP="00E67B28">
      <w:pPr>
        <w:pStyle w:val="a3"/>
        <w:numPr>
          <w:ilvl w:val="0"/>
          <w:numId w:val="66"/>
        </w:numPr>
      </w:pPr>
      <w:r>
        <w:t>Величина предварительного напряжения назначается обычно близкой к верхнему пределу: σ</w:t>
      </w:r>
      <w:r>
        <w:rPr>
          <w:i/>
          <w:iCs/>
          <w:vertAlign w:val="subscript"/>
          <w:lang w:val="en-US"/>
        </w:rPr>
        <w:t>sp</w:t>
      </w:r>
      <w:r>
        <w:t xml:space="preserve"> </w:t>
      </w:r>
      <w:r>
        <w:sym w:font="Symbol" w:char="F0A3"/>
      </w:r>
      <w:r>
        <w:t xml:space="preserve"> 0,9</w:t>
      </w:r>
      <w:r>
        <w:rPr>
          <w:i/>
          <w:iCs/>
          <w:lang w:val="en-US"/>
        </w:rPr>
        <w:t>R</w:t>
      </w:r>
      <w:r>
        <w:rPr>
          <w:i/>
          <w:iCs/>
          <w:vertAlign w:val="subscript"/>
          <w:lang w:val="en-US"/>
        </w:rPr>
        <w:t>sn</w:t>
      </w:r>
      <w:r>
        <w:t xml:space="preserve"> = 0,9</w:t>
      </w:r>
      <w:r>
        <w:sym w:font="Symbol" w:char="F0D7"/>
      </w:r>
      <w:r>
        <w:t xml:space="preserve">980 = 882 </w:t>
      </w:r>
      <w:r>
        <w:rPr>
          <w:i/>
          <w:iCs/>
        </w:rPr>
        <w:t>МПа</w:t>
      </w:r>
      <w:r>
        <w:t>. Принимаем σ</w:t>
      </w:r>
      <w:r>
        <w:rPr>
          <w:i/>
          <w:iCs/>
          <w:vertAlign w:val="subscript"/>
          <w:lang w:val="en-US"/>
        </w:rPr>
        <w:t>sp</w:t>
      </w:r>
      <w:r>
        <w:t xml:space="preserve"> = 8</w:t>
      </w:r>
      <w:r w:rsidR="00674C7C">
        <w:t>5</w:t>
      </w:r>
      <w:r>
        <w:t xml:space="preserve">0 </w:t>
      </w:r>
      <w:r>
        <w:rPr>
          <w:i/>
          <w:iCs/>
        </w:rPr>
        <w:t>МПа</w:t>
      </w:r>
      <w:r>
        <w:t>.</w:t>
      </w:r>
    </w:p>
    <w:p w:rsidR="00E67B28" w:rsidRDefault="00E67B28" w:rsidP="00E67B28">
      <w:pPr>
        <w:pStyle w:val="a3"/>
        <w:numPr>
          <w:ilvl w:val="0"/>
          <w:numId w:val="66"/>
        </w:numPr>
      </w:pPr>
      <w:r>
        <w:rPr>
          <w:b/>
          <w:bCs/>
        </w:rPr>
        <w:t xml:space="preserve">Передаточная прочность бетона </w:t>
      </w:r>
      <w:r>
        <w:rPr>
          <w:i/>
          <w:iCs/>
          <w:lang w:val="en-US"/>
        </w:rPr>
        <w:t>R</w:t>
      </w:r>
      <w:r>
        <w:rPr>
          <w:i/>
          <w:iCs/>
          <w:vertAlign w:val="subscript"/>
          <w:lang w:val="en-US"/>
        </w:rPr>
        <w:t>bp</w:t>
      </w:r>
      <w:r>
        <w:t xml:space="preserve"> – это прочность бетона к моменту его обжатия усилием натяжения арматуры. </w:t>
      </w:r>
    </w:p>
    <w:p w:rsidR="00E67B28" w:rsidRDefault="00E67B28" w:rsidP="00E67B28">
      <w:pPr>
        <w:pStyle w:val="a3"/>
        <w:ind w:left="567"/>
      </w:pPr>
      <w:r>
        <w:t>Передаточная прочность бетона назначается не менее (п.2.6* СНиП [2]):</w:t>
      </w:r>
    </w:p>
    <w:p w:rsidR="00E67B28" w:rsidRDefault="00E67B28" w:rsidP="00E67B28">
      <w:pPr>
        <w:pStyle w:val="a3"/>
        <w:ind w:left="567"/>
      </w:pPr>
      <w:r>
        <w:rPr>
          <w:i/>
          <w:iCs/>
          <w:lang w:val="en-US"/>
        </w:rPr>
        <w:t>R</w:t>
      </w:r>
      <w:r>
        <w:rPr>
          <w:i/>
          <w:iCs/>
          <w:vertAlign w:val="subscript"/>
          <w:lang w:val="en-US"/>
        </w:rPr>
        <w:t>bp</w:t>
      </w:r>
      <w:r>
        <w:t xml:space="preserve"> </w:t>
      </w:r>
      <w:r>
        <w:rPr>
          <w:lang w:val="en-US"/>
        </w:rPr>
        <w:sym w:font="Symbol" w:char="F0B3"/>
      </w:r>
      <w:r>
        <w:t xml:space="preserve"> 0,5 </w:t>
      </w:r>
      <w:r>
        <w:rPr>
          <w:b/>
          <w:bCs/>
          <w:lang w:val="en-US"/>
        </w:rPr>
        <w:t>B</w:t>
      </w:r>
      <w:r>
        <w:t xml:space="preserve"> = 0,5</w:t>
      </w:r>
      <w:r>
        <w:rPr>
          <w:lang w:val="en-US"/>
        </w:rPr>
        <w:sym w:font="Symbol" w:char="F0D7"/>
      </w:r>
      <w:r>
        <w:t xml:space="preserve">40 = 20 </w:t>
      </w:r>
      <w:r>
        <w:rPr>
          <w:i/>
          <w:iCs/>
        </w:rPr>
        <w:t>МПа</w:t>
      </w:r>
      <w:r>
        <w:t xml:space="preserve"> ,   где </w:t>
      </w:r>
      <w:r>
        <w:rPr>
          <w:b/>
          <w:bCs/>
        </w:rPr>
        <w:t>В</w:t>
      </w:r>
      <w:r>
        <w:t xml:space="preserve"> – класс бетона, </w:t>
      </w:r>
      <w:r>
        <w:rPr>
          <w:b/>
          <w:bCs/>
        </w:rPr>
        <w:t>В</w:t>
      </w:r>
      <w:r>
        <w:t xml:space="preserve"> = 40 </w:t>
      </w:r>
      <w:r>
        <w:rPr>
          <w:i/>
          <w:iCs/>
        </w:rPr>
        <w:t>МПа</w:t>
      </w:r>
      <w:r>
        <w:t xml:space="preserve">. </w:t>
      </w:r>
    </w:p>
    <w:p w:rsidR="00E67B28" w:rsidRDefault="00E67B28" w:rsidP="00E67B28">
      <w:pPr>
        <w:pStyle w:val="a3"/>
        <w:ind w:left="567"/>
      </w:pPr>
      <w:r>
        <w:rPr>
          <w:i/>
          <w:iCs/>
          <w:lang w:val="en-US"/>
        </w:rPr>
        <w:t>R</w:t>
      </w:r>
      <w:r>
        <w:rPr>
          <w:i/>
          <w:iCs/>
          <w:vertAlign w:val="subscript"/>
          <w:lang w:val="en-US"/>
        </w:rPr>
        <w:t>bp</w:t>
      </w:r>
      <w:r>
        <w:t xml:space="preserve"> </w:t>
      </w:r>
      <w:r>
        <w:rPr>
          <w:lang w:val="en-US"/>
        </w:rPr>
        <w:sym w:font="Symbol" w:char="F0B3"/>
      </w:r>
      <w:r>
        <w:t xml:space="preserve"> 15,5 </w:t>
      </w:r>
      <w:r>
        <w:rPr>
          <w:i/>
          <w:iCs/>
        </w:rPr>
        <w:t>МПа</w:t>
      </w:r>
      <w:r>
        <w:t xml:space="preserve">.   Принимаем </w:t>
      </w:r>
      <w:r>
        <w:rPr>
          <w:i/>
          <w:iCs/>
          <w:lang w:val="en-US"/>
        </w:rPr>
        <w:t>R</w:t>
      </w:r>
      <w:r>
        <w:rPr>
          <w:i/>
          <w:iCs/>
          <w:vertAlign w:val="subscript"/>
          <w:lang w:val="en-US"/>
        </w:rPr>
        <w:t>bp</w:t>
      </w:r>
      <w:r>
        <w:t xml:space="preserve"> = 20 </w:t>
      </w:r>
      <w:r>
        <w:rPr>
          <w:i/>
          <w:iCs/>
        </w:rPr>
        <w:t>МПа</w:t>
      </w:r>
      <w:r>
        <w:t xml:space="preserve">. </w:t>
      </w:r>
    </w:p>
    <w:p w:rsidR="00E67B28" w:rsidRPr="00674C7C" w:rsidRDefault="00E67B28" w:rsidP="00674C7C">
      <w:pPr>
        <w:pStyle w:val="a3"/>
        <w:numPr>
          <w:ilvl w:val="1"/>
          <w:numId w:val="16"/>
        </w:numPr>
        <w:tabs>
          <w:tab w:val="clear" w:pos="1647"/>
          <w:tab w:val="num" w:pos="567"/>
        </w:tabs>
        <w:spacing w:line="288" w:lineRule="auto"/>
        <w:ind w:left="567"/>
        <w:rPr>
          <w:sz w:val="20"/>
        </w:rPr>
      </w:pPr>
      <w:r w:rsidRPr="00674C7C">
        <w:rPr>
          <w:sz w:val="20"/>
        </w:rPr>
        <w:t xml:space="preserve">Возможные производственные отклонения от заданного значения предварительного напряжения арматуры учитываются в расчётах </w:t>
      </w:r>
      <w:r w:rsidRPr="00674C7C">
        <w:rPr>
          <w:i/>
          <w:iCs/>
          <w:sz w:val="20"/>
        </w:rPr>
        <w:t>коэффициентом точности натяжения арматуры</w:t>
      </w:r>
      <w:r w:rsidRPr="00674C7C">
        <w:rPr>
          <w:sz w:val="20"/>
        </w:rPr>
        <w:t xml:space="preserve"> γ</w:t>
      </w:r>
      <w:r w:rsidRPr="00674C7C">
        <w:rPr>
          <w:i/>
          <w:iCs/>
          <w:sz w:val="20"/>
          <w:vertAlign w:val="subscript"/>
          <w:lang w:val="en-US"/>
        </w:rPr>
        <w:t>sp</w:t>
      </w:r>
      <w:r w:rsidRPr="00674C7C">
        <w:rPr>
          <w:sz w:val="20"/>
        </w:rPr>
        <w:t>:</w:t>
      </w:r>
    </w:p>
    <w:p w:rsidR="00E67B28" w:rsidRPr="00674C7C" w:rsidRDefault="00E67B28" w:rsidP="00674C7C">
      <w:pPr>
        <w:pStyle w:val="a3"/>
        <w:spacing w:line="288" w:lineRule="auto"/>
        <w:ind w:left="851"/>
        <w:rPr>
          <w:sz w:val="20"/>
        </w:rPr>
      </w:pPr>
      <w:r w:rsidRPr="00674C7C">
        <w:rPr>
          <w:sz w:val="20"/>
        </w:rPr>
        <w:sym w:font="Symbol" w:char="F067"/>
      </w:r>
      <w:r w:rsidRPr="00674C7C">
        <w:rPr>
          <w:i/>
          <w:iCs/>
          <w:sz w:val="20"/>
          <w:vertAlign w:val="subscript"/>
          <w:lang w:val="en-US"/>
        </w:rPr>
        <w:t>sp</w:t>
      </w:r>
      <w:r w:rsidRPr="00674C7C">
        <w:rPr>
          <w:sz w:val="20"/>
        </w:rPr>
        <w:t xml:space="preserve"> = 0,9   –</w:t>
      </w:r>
      <w:r w:rsidRPr="00674C7C">
        <w:rPr>
          <w:sz w:val="20"/>
        </w:rPr>
        <w:tab/>
        <w:t>при благоприятном влиянии предварительного напряжения;</w:t>
      </w:r>
    </w:p>
    <w:p w:rsidR="00E67B28" w:rsidRPr="00674C7C" w:rsidRDefault="00E67B28" w:rsidP="00674C7C">
      <w:pPr>
        <w:pStyle w:val="a3"/>
        <w:spacing w:line="288" w:lineRule="auto"/>
        <w:ind w:left="851"/>
        <w:rPr>
          <w:sz w:val="20"/>
        </w:rPr>
      </w:pPr>
      <w:r w:rsidRPr="00674C7C">
        <w:rPr>
          <w:sz w:val="20"/>
        </w:rPr>
        <w:sym w:font="Symbol" w:char="F067"/>
      </w:r>
      <w:r w:rsidRPr="00674C7C">
        <w:rPr>
          <w:i/>
          <w:iCs/>
          <w:sz w:val="20"/>
          <w:vertAlign w:val="subscript"/>
          <w:lang w:val="en-US"/>
        </w:rPr>
        <w:t>sp</w:t>
      </w:r>
      <w:r w:rsidRPr="00674C7C">
        <w:rPr>
          <w:sz w:val="20"/>
        </w:rPr>
        <w:t xml:space="preserve"> = 1,1   –</w:t>
      </w:r>
      <w:r w:rsidRPr="00674C7C">
        <w:rPr>
          <w:sz w:val="20"/>
        </w:rPr>
        <w:tab/>
        <w:t>при неблагоприятном влиянии предварительного напряжения.</w:t>
      </w:r>
    </w:p>
    <w:p w:rsidR="00E67B28" w:rsidRPr="00674C7C" w:rsidRDefault="00E67B28" w:rsidP="00674C7C">
      <w:pPr>
        <w:pStyle w:val="a3"/>
        <w:numPr>
          <w:ilvl w:val="2"/>
          <w:numId w:val="16"/>
        </w:numPr>
        <w:tabs>
          <w:tab w:val="clear" w:pos="2367"/>
          <w:tab w:val="num" w:pos="567"/>
        </w:tabs>
        <w:spacing w:line="288" w:lineRule="auto"/>
        <w:ind w:left="567"/>
        <w:rPr>
          <w:sz w:val="20"/>
        </w:rPr>
      </w:pPr>
      <w:r w:rsidRPr="00674C7C">
        <w:rPr>
          <w:sz w:val="20"/>
        </w:rPr>
        <w:t xml:space="preserve">Значение </w:t>
      </w:r>
      <w:r w:rsidRPr="00674C7C">
        <w:rPr>
          <w:sz w:val="20"/>
        </w:rPr>
        <w:sym w:font="Symbol" w:char="F067"/>
      </w:r>
      <w:r w:rsidRPr="00674C7C">
        <w:rPr>
          <w:i/>
          <w:iCs/>
          <w:sz w:val="20"/>
          <w:vertAlign w:val="subscript"/>
          <w:lang w:val="en-US"/>
        </w:rPr>
        <w:t>sp</w:t>
      </w:r>
      <w:r w:rsidRPr="00674C7C">
        <w:rPr>
          <w:sz w:val="20"/>
        </w:rPr>
        <w:t xml:space="preserve"> = 1,1 соответствует случаю, когда увеличение усилия обжатия сверх проектного неблагоприятно сказывается на работе конструкции, например, при расчёте прочности железобетонного элемента в стадии обжатия.</w:t>
      </w:r>
    </w:p>
    <w:p w:rsidR="00E67B28" w:rsidRDefault="00E67B28" w:rsidP="00E67B28">
      <w:pPr>
        <w:pStyle w:val="2"/>
        <w:numPr>
          <w:ilvl w:val="1"/>
          <w:numId w:val="13"/>
        </w:numPr>
      </w:pPr>
      <w:bookmarkStart w:id="24" w:name="_Toc96017164"/>
      <w:r>
        <w:t>Граничная относительная высота сжатой зоны бетона</w:t>
      </w:r>
      <w:bookmarkEnd w:id="24"/>
    </w:p>
    <w:p w:rsidR="00E67B28" w:rsidRDefault="00E67B28" w:rsidP="00E67B28">
      <w:pPr>
        <w:pStyle w:val="a3"/>
        <w:numPr>
          <w:ilvl w:val="2"/>
          <w:numId w:val="16"/>
        </w:numPr>
        <w:tabs>
          <w:tab w:val="clear" w:pos="2367"/>
          <w:tab w:val="num" w:pos="567"/>
        </w:tabs>
        <w:ind w:left="567"/>
      </w:pPr>
      <w:r>
        <w:t>Граничное значение относительной высоты сжатой зоны бетона определяется по формуле (25) СНиП [2]:</w:t>
      </w:r>
    </w:p>
    <w:p w:rsidR="00E67B28" w:rsidRDefault="00E67B28" w:rsidP="00E67B28">
      <w:pPr>
        <w:pStyle w:val="a3"/>
        <w:jc w:val="center"/>
      </w:pPr>
      <w:r>
        <w:rPr>
          <w:position w:val="-66"/>
          <w:lang w:val="en-US"/>
        </w:rPr>
        <w:object w:dxaOrig="2200" w:dyaOrig="1040">
          <v:shape id="_x0000_i1042" type="#_x0000_t75" style="width:110.25pt;height:51.75pt" o:ole="" fillcolor="window">
            <v:imagedata r:id="rId39" o:title=""/>
          </v:shape>
          <o:OLEObject Type="Embed" ProgID="Equation.3" ShapeID="_x0000_i1042" DrawAspect="Content" ObjectID="_1472496188" r:id="rId40"/>
        </w:object>
      </w:r>
      <w:r>
        <w:t>,</w:t>
      </w:r>
    </w:p>
    <w:p w:rsidR="00E67B28" w:rsidRDefault="00E67B28" w:rsidP="00E67B28">
      <w:pPr>
        <w:pStyle w:val="a3"/>
        <w:ind w:left="567"/>
      </w:pPr>
      <w:r>
        <w:t>где</w:t>
      </w:r>
    </w:p>
    <w:p w:rsidR="00E67B28" w:rsidRDefault="00E67B28" w:rsidP="00E67B28">
      <w:pPr>
        <w:pStyle w:val="a3"/>
        <w:ind w:left="567"/>
      </w:pPr>
      <w:r>
        <w:t>ω – характеристика сжатой зоны бетона, определяемая по формуле (26) СНиП [2]:</w:t>
      </w:r>
    </w:p>
    <w:p w:rsidR="00E67B28" w:rsidRPr="00E67B28" w:rsidRDefault="00E67B28" w:rsidP="00E67B28">
      <w:pPr>
        <w:pStyle w:val="a3"/>
        <w:ind w:firstLine="851"/>
      </w:pPr>
      <w:r>
        <w:t>ω</w:t>
      </w:r>
      <w:r w:rsidRPr="00E67B28">
        <w:t xml:space="preserve"> = </w:t>
      </w:r>
      <w:r>
        <w:sym w:font="Symbol" w:char="F061"/>
      </w:r>
      <w:r w:rsidRPr="00E67B28">
        <w:t xml:space="preserve"> – 0,008 </w:t>
      </w:r>
      <w:r>
        <w:rPr>
          <w:i/>
          <w:iCs/>
          <w:lang w:val="en-US"/>
        </w:rPr>
        <w:t>R</w:t>
      </w:r>
      <w:r>
        <w:rPr>
          <w:i/>
          <w:iCs/>
          <w:vertAlign w:val="subscript"/>
          <w:lang w:val="en-US"/>
        </w:rPr>
        <w:t>b</w:t>
      </w:r>
      <w:r>
        <w:sym w:font="Symbol" w:char="F067"/>
      </w:r>
      <w:r>
        <w:rPr>
          <w:i/>
          <w:iCs/>
          <w:vertAlign w:val="subscript"/>
          <w:lang w:val="en-US"/>
        </w:rPr>
        <w:t>b</w:t>
      </w:r>
      <w:r w:rsidRPr="00E67B28">
        <w:rPr>
          <w:vertAlign w:val="subscript"/>
        </w:rPr>
        <w:t>2</w:t>
      </w:r>
      <w:r w:rsidRPr="00E67B28">
        <w:t xml:space="preserve"> = 0,85 – 0,008 </w:t>
      </w:r>
      <w:r>
        <w:rPr>
          <w:lang w:val="en-US"/>
        </w:rPr>
        <w:sym w:font="Symbol" w:char="F0D7"/>
      </w:r>
      <w:r w:rsidRPr="00E67B28">
        <w:t xml:space="preserve"> 22 </w:t>
      </w:r>
      <w:r>
        <w:rPr>
          <w:lang w:val="en-US"/>
        </w:rPr>
        <w:sym w:font="Symbol" w:char="F0D7"/>
      </w:r>
      <w:r w:rsidRPr="00E67B28">
        <w:t xml:space="preserve"> 0,9 = 0,6916;</w:t>
      </w:r>
    </w:p>
    <w:p w:rsidR="00E67B28" w:rsidRDefault="00E67B28" w:rsidP="00E67B28">
      <w:pPr>
        <w:pStyle w:val="a3"/>
        <w:spacing w:after="0"/>
        <w:ind w:firstLine="567"/>
      </w:pPr>
      <w:r>
        <w:sym w:font="Symbol" w:char="F061"/>
      </w:r>
      <w:r>
        <w:t xml:space="preserve"> – коэффициент, учитывающий вид бетона; для тяжелого бетона </w:t>
      </w:r>
      <w:r>
        <w:sym w:font="Symbol" w:char="F061"/>
      </w:r>
      <w:r>
        <w:t xml:space="preserve"> = 0,85;</w:t>
      </w:r>
    </w:p>
    <w:p w:rsidR="00E67B28" w:rsidRDefault="00E67B28" w:rsidP="00E67B28">
      <w:pPr>
        <w:pStyle w:val="a3"/>
        <w:ind w:firstLine="567"/>
      </w:pPr>
      <w:r>
        <w:rPr>
          <w:i/>
          <w:iCs/>
          <w:lang w:val="en-US"/>
        </w:rPr>
        <w:t>R</w:t>
      </w:r>
      <w:r>
        <w:rPr>
          <w:i/>
          <w:iCs/>
          <w:vertAlign w:val="subscript"/>
          <w:lang w:val="en-US"/>
        </w:rPr>
        <w:t>b</w:t>
      </w:r>
      <w:r>
        <w:t xml:space="preserve"> здесь следует брать в </w:t>
      </w:r>
      <w:r>
        <w:rPr>
          <w:i/>
          <w:iCs/>
        </w:rPr>
        <w:t>МПа</w:t>
      </w:r>
      <w:r>
        <w:t>.</w:t>
      </w:r>
    </w:p>
    <w:p w:rsidR="00E67B28" w:rsidRDefault="00E67B28" w:rsidP="00E67B28">
      <w:pPr>
        <w:pStyle w:val="a3"/>
        <w:ind w:firstLine="567"/>
      </w:pPr>
      <w:r>
        <w:t>σ</w:t>
      </w:r>
      <w:r>
        <w:rPr>
          <w:i/>
          <w:iCs/>
          <w:vertAlign w:val="subscript"/>
          <w:lang w:val="en-US"/>
        </w:rPr>
        <w:t>sR</w:t>
      </w:r>
      <w:r>
        <w:t xml:space="preserve"> – напряжение в арматуре, определяемое по формуле:</w:t>
      </w:r>
    </w:p>
    <w:p w:rsidR="00E67B28" w:rsidRDefault="00E67B28" w:rsidP="00E67B28">
      <w:pPr>
        <w:pStyle w:val="a3"/>
        <w:ind w:firstLine="851"/>
      </w:pPr>
      <w:r>
        <w:rPr>
          <w:i/>
          <w:iCs/>
        </w:rPr>
        <w:t>σ</w:t>
      </w:r>
      <w:r>
        <w:rPr>
          <w:i/>
          <w:iCs/>
          <w:vertAlign w:val="subscript"/>
          <w:lang w:val="en-US"/>
        </w:rPr>
        <w:t>sR</w:t>
      </w:r>
      <w:r>
        <w:t xml:space="preserve"> = </w:t>
      </w:r>
      <w:r>
        <w:rPr>
          <w:i/>
          <w:iCs/>
          <w:lang w:val="en-US"/>
        </w:rPr>
        <w:t>R</w:t>
      </w:r>
      <w:r>
        <w:rPr>
          <w:i/>
          <w:iCs/>
          <w:vertAlign w:val="subscript"/>
          <w:lang w:val="en-US"/>
        </w:rPr>
        <w:t>s</w:t>
      </w:r>
      <w:r>
        <w:t xml:space="preserve"> + 400 – σ</w:t>
      </w:r>
      <w:r>
        <w:rPr>
          <w:i/>
          <w:iCs/>
          <w:vertAlign w:val="subscript"/>
          <w:lang w:val="en-US"/>
        </w:rPr>
        <w:t>sp</w:t>
      </w:r>
      <w:r>
        <w:sym w:font="Symbol" w:char="F067"/>
      </w:r>
      <w:r>
        <w:rPr>
          <w:i/>
          <w:iCs/>
          <w:vertAlign w:val="subscript"/>
          <w:lang w:val="en-US"/>
        </w:rPr>
        <w:t>sp</w:t>
      </w:r>
      <w:r>
        <w:t xml:space="preserve"> = 815 + 400 – 800</w:t>
      </w:r>
      <w:r>
        <w:sym w:font="Symbol" w:char="F0D7"/>
      </w:r>
      <w:r>
        <w:t xml:space="preserve">0,9 = 495 </w:t>
      </w:r>
      <w:r>
        <w:rPr>
          <w:i/>
          <w:iCs/>
        </w:rPr>
        <w:t>МПа</w:t>
      </w:r>
      <w:r>
        <w:t>;</w:t>
      </w:r>
    </w:p>
    <w:p w:rsidR="00E67B28" w:rsidRDefault="00E67B28" w:rsidP="00E67B28">
      <w:pPr>
        <w:pStyle w:val="a3"/>
        <w:ind w:firstLine="567"/>
      </w:pPr>
      <w:r>
        <w:t xml:space="preserve">здесь используется значение </w:t>
      </w:r>
      <w:r>
        <w:sym w:font="Symbol" w:char="F067"/>
      </w:r>
      <w:r>
        <w:rPr>
          <w:i/>
          <w:iCs/>
          <w:vertAlign w:val="subscript"/>
          <w:lang w:val="en-US"/>
        </w:rPr>
        <w:t>sp</w:t>
      </w:r>
      <w:r>
        <w:t xml:space="preserve"> = 0,9.</w:t>
      </w:r>
    </w:p>
    <w:p w:rsidR="00E67B28" w:rsidRDefault="00E67B28" w:rsidP="00E67B28">
      <w:pPr>
        <w:pStyle w:val="a3"/>
        <w:ind w:left="567"/>
      </w:pPr>
      <w:r>
        <w:t>σ</w:t>
      </w:r>
      <w:r>
        <w:rPr>
          <w:i/>
          <w:iCs/>
          <w:vertAlign w:val="subscript"/>
        </w:rPr>
        <w:t>s</w:t>
      </w:r>
      <w:r>
        <w:rPr>
          <w:i/>
          <w:iCs/>
          <w:vertAlign w:val="subscript"/>
          <w:lang w:val="en-US"/>
        </w:rPr>
        <w:t>c</w:t>
      </w:r>
      <w:r>
        <w:rPr>
          <w:i/>
          <w:iCs/>
          <w:vertAlign w:val="subscript"/>
        </w:rPr>
        <w:t>,</w:t>
      </w:r>
      <w:r>
        <w:rPr>
          <w:i/>
          <w:iCs/>
          <w:vertAlign w:val="subscript"/>
          <w:lang w:val="en-US"/>
        </w:rPr>
        <w:t>u</w:t>
      </w:r>
      <w:r>
        <w:t xml:space="preserve"> – предельное напряжение в арматуре сжатой зоны, принимаемое при </w:t>
      </w:r>
      <w:r>
        <w:rPr>
          <w:i/>
          <w:iCs/>
        </w:rPr>
        <w:sym w:font="Symbol" w:char="F067"/>
      </w:r>
      <w:r>
        <w:rPr>
          <w:i/>
          <w:iCs/>
          <w:vertAlign w:val="subscript"/>
          <w:lang w:val="en-US"/>
        </w:rPr>
        <w:t>b</w:t>
      </w:r>
      <w:r>
        <w:rPr>
          <w:vertAlign w:val="subscript"/>
        </w:rPr>
        <w:t>2</w:t>
      </w:r>
      <w:r>
        <w:t xml:space="preserve"> &lt; 1,0 равным σ</w:t>
      </w:r>
      <w:r>
        <w:rPr>
          <w:i/>
          <w:iCs/>
          <w:vertAlign w:val="subscript"/>
        </w:rPr>
        <w:t>s</w:t>
      </w:r>
      <w:r>
        <w:rPr>
          <w:i/>
          <w:iCs/>
          <w:vertAlign w:val="subscript"/>
          <w:lang w:val="en-US"/>
        </w:rPr>
        <w:t>c</w:t>
      </w:r>
      <w:r>
        <w:rPr>
          <w:i/>
          <w:iCs/>
          <w:vertAlign w:val="subscript"/>
        </w:rPr>
        <w:t>,</w:t>
      </w:r>
      <w:r>
        <w:rPr>
          <w:i/>
          <w:iCs/>
          <w:vertAlign w:val="subscript"/>
          <w:lang w:val="en-US"/>
        </w:rPr>
        <w:t>u</w:t>
      </w:r>
      <w:r>
        <w:t xml:space="preserve"> = 500 </w:t>
      </w:r>
      <w:r>
        <w:rPr>
          <w:i/>
          <w:iCs/>
        </w:rPr>
        <w:t>МПа</w:t>
      </w:r>
      <w:r>
        <w:t>.</w:t>
      </w:r>
    </w:p>
    <w:p w:rsidR="00E67B28" w:rsidRPr="00E67B28" w:rsidRDefault="00E67B28" w:rsidP="00E67B28">
      <w:pPr>
        <w:pStyle w:val="a3"/>
        <w:ind w:left="567"/>
      </w:pPr>
      <w:r>
        <w:t>Тогда</w:t>
      </w:r>
      <w:r>
        <w:tab/>
      </w:r>
      <w:r>
        <w:tab/>
      </w:r>
      <w:r>
        <w:rPr>
          <w:position w:val="-64"/>
          <w:lang w:val="en-US"/>
        </w:rPr>
        <w:object w:dxaOrig="3480" w:dyaOrig="1020">
          <v:shape id="_x0000_i1043" type="#_x0000_t75" style="width:174pt;height:51pt" o:ole="" fillcolor="window">
            <v:imagedata r:id="rId41" o:title=""/>
          </v:shape>
          <o:OLEObject Type="Embed" ProgID="Equation.3" ShapeID="_x0000_i1043" DrawAspect="Content" ObjectID="_1472496189" r:id="rId42"/>
        </w:object>
      </w:r>
    </w:p>
    <w:p w:rsidR="00ED65EB" w:rsidRDefault="00ED65EB">
      <w:pPr>
        <w:pStyle w:val="2"/>
        <w:numPr>
          <w:ilvl w:val="1"/>
          <w:numId w:val="13"/>
        </w:numPr>
      </w:pPr>
      <w:r>
        <w:t>Опалубочные размеры панели</w:t>
      </w:r>
      <w:bookmarkEnd w:id="23"/>
    </w:p>
    <w:p w:rsidR="00ED65EB" w:rsidRDefault="00ED65EB">
      <w:pPr>
        <w:pStyle w:val="21"/>
        <w:tabs>
          <w:tab w:val="left" w:pos="1134"/>
        </w:tabs>
      </w:pPr>
      <w:r>
        <w:t>Опалубочные размеры необходимы для изготовления опалубочных форм сборных железобетонных элементов. Обычно предусматривается применение типовых опалубочных форм. Чертежи железобетонных элементов, на которых показан</w:t>
      </w:r>
      <w:r w:rsidR="00E0365D">
        <w:t>ы</w:t>
      </w:r>
      <w:r>
        <w:t xml:space="preserve"> только наружные размеры, называются </w:t>
      </w:r>
      <w:r>
        <w:rPr>
          <w:b/>
          <w:bCs/>
        </w:rPr>
        <w:t>опалубочными</w:t>
      </w:r>
      <w:r>
        <w:t>.</w:t>
      </w:r>
    </w:p>
    <w:p w:rsidR="00ED65EB" w:rsidRDefault="00ED65EB">
      <w:pPr>
        <w:pStyle w:val="3"/>
        <w:numPr>
          <w:ilvl w:val="2"/>
          <w:numId w:val="13"/>
        </w:numPr>
      </w:pPr>
      <w:r>
        <w:t xml:space="preserve"> Основные габаритные размеры панели</w:t>
      </w:r>
    </w:p>
    <w:p w:rsidR="00ED65EB" w:rsidRDefault="00ED65EB">
      <w:pPr>
        <w:pStyle w:val="a3"/>
      </w:pPr>
      <w:r>
        <w:rPr>
          <w:b/>
          <w:bCs/>
        </w:rPr>
        <w:t>а) номинальные</w:t>
      </w:r>
      <w:r>
        <w:t xml:space="preserve"> – в осях. Эти размеры установлены в процессе компоновки конструктивной схемы каркаса здания:</w:t>
      </w:r>
    </w:p>
    <w:p w:rsidR="00ED65EB" w:rsidRDefault="00ED65EB" w:rsidP="00E67B28">
      <w:pPr>
        <w:pStyle w:val="a3"/>
        <w:numPr>
          <w:ilvl w:val="0"/>
          <w:numId w:val="45"/>
        </w:numPr>
        <w:tabs>
          <w:tab w:val="clear" w:pos="360"/>
          <w:tab w:val="num" w:pos="1560"/>
        </w:tabs>
        <w:spacing w:after="0"/>
        <w:ind w:firstLine="774"/>
      </w:pPr>
      <w:r>
        <w:t xml:space="preserve">длина </w:t>
      </w:r>
      <w:r>
        <w:rPr>
          <w:i/>
          <w:iCs/>
          <w:lang w:val="en-US"/>
        </w:rPr>
        <w:t>l</w:t>
      </w:r>
      <w:r>
        <w:rPr>
          <w:i/>
          <w:iCs/>
          <w:vertAlign w:val="subscript"/>
          <w:lang w:val="en-US"/>
        </w:rPr>
        <w:t>n</w:t>
      </w:r>
      <w:r w:rsidR="00616532">
        <w:t xml:space="preserve"> = </w:t>
      </w:r>
      <w:r w:rsidR="00616532">
        <w:rPr>
          <w:lang w:val="en-US"/>
        </w:rPr>
        <w:t>8400</w:t>
      </w:r>
      <w:r>
        <w:t xml:space="preserve"> </w:t>
      </w:r>
      <w:r>
        <w:rPr>
          <w:i/>
          <w:iCs/>
        </w:rPr>
        <w:t>мм</w:t>
      </w:r>
    </w:p>
    <w:p w:rsidR="00ED65EB" w:rsidRDefault="00ED65EB" w:rsidP="00E67B28">
      <w:pPr>
        <w:pStyle w:val="a3"/>
        <w:numPr>
          <w:ilvl w:val="0"/>
          <w:numId w:val="45"/>
        </w:numPr>
        <w:tabs>
          <w:tab w:val="clear" w:pos="360"/>
          <w:tab w:val="num" w:pos="1560"/>
        </w:tabs>
        <w:spacing w:after="0"/>
        <w:ind w:firstLine="774"/>
        <w:rPr>
          <w:i/>
          <w:iCs/>
        </w:rPr>
      </w:pPr>
      <w:r>
        <w:t xml:space="preserve">ширина </w:t>
      </w:r>
      <w:r>
        <w:rPr>
          <w:i/>
          <w:iCs/>
          <w:lang w:val="en-US"/>
        </w:rPr>
        <w:t>b</w:t>
      </w:r>
      <w:r>
        <w:rPr>
          <w:i/>
          <w:iCs/>
          <w:vertAlign w:val="subscript"/>
          <w:lang w:val="en-US"/>
        </w:rPr>
        <w:t>n</w:t>
      </w:r>
      <w:r w:rsidR="00616532">
        <w:t xml:space="preserve"> = 1</w:t>
      </w:r>
      <w:r w:rsidR="00616532">
        <w:rPr>
          <w:lang w:val="en-US"/>
        </w:rPr>
        <w:t>4</w:t>
      </w:r>
      <w:r>
        <w:t xml:space="preserve">00 </w:t>
      </w:r>
      <w:r>
        <w:rPr>
          <w:i/>
          <w:iCs/>
        </w:rPr>
        <w:t>мм</w:t>
      </w:r>
    </w:p>
    <w:p w:rsidR="00ED65EB" w:rsidRDefault="00ED65EB" w:rsidP="00E67B28">
      <w:pPr>
        <w:pStyle w:val="a3"/>
        <w:numPr>
          <w:ilvl w:val="0"/>
          <w:numId w:val="45"/>
        </w:numPr>
        <w:tabs>
          <w:tab w:val="clear" w:pos="360"/>
          <w:tab w:val="num" w:pos="1560"/>
          <w:tab w:val="num" w:pos="4810"/>
          <w:tab w:val="left" w:pos="9620"/>
        </w:tabs>
        <w:spacing w:after="0"/>
        <w:ind w:firstLine="774"/>
        <w:jc w:val="left"/>
      </w:pPr>
      <w:r>
        <w:t xml:space="preserve">высота </w:t>
      </w:r>
      <w:r>
        <w:rPr>
          <w:i/>
          <w:iCs/>
          <w:lang w:val="en-US"/>
        </w:rPr>
        <w:t>h</w:t>
      </w:r>
      <w:r>
        <w:rPr>
          <w:i/>
          <w:iCs/>
          <w:vertAlign w:val="subscript"/>
          <w:lang w:val="en-US"/>
        </w:rPr>
        <w:t>n</w:t>
      </w:r>
      <w:r w:rsidR="00616532">
        <w:t xml:space="preserve"> = </w:t>
      </w:r>
      <w:r w:rsidR="00616532">
        <w:rPr>
          <w:lang w:val="en-US"/>
        </w:rPr>
        <w:t>400</w:t>
      </w:r>
      <w:r>
        <w:t xml:space="preserve"> </w:t>
      </w:r>
      <w:r>
        <w:rPr>
          <w:i/>
          <w:iCs/>
        </w:rPr>
        <w:t>мм</w:t>
      </w:r>
      <w:r>
        <w:t>.</w:t>
      </w:r>
    </w:p>
    <w:p w:rsidR="00ED65EB" w:rsidRDefault="00ED65EB">
      <w:pPr>
        <w:pStyle w:val="a3"/>
        <w:spacing w:before="120"/>
      </w:pPr>
      <w:r>
        <w:rPr>
          <w:b/>
          <w:bCs/>
        </w:rPr>
        <w:t>б) конструктивные</w:t>
      </w:r>
      <w:r>
        <w:t xml:space="preserve"> – с учётом зазоров, которые необходимы:</w:t>
      </w:r>
    </w:p>
    <w:p w:rsidR="00ED65EB" w:rsidRDefault="00ED65EB" w:rsidP="00E67B28">
      <w:pPr>
        <w:pStyle w:val="a3"/>
        <w:numPr>
          <w:ilvl w:val="1"/>
          <w:numId w:val="45"/>
        </w:numPr>
      </w:pPr>
      <w:r>
        <w:t xml:space="preserve">для возможности свободной укладки сборных элементов при монтаже (зазор не менее </w:t>
      </w:r>
      <w:smartTag w:uri="urn:schemas-microsoft-com:office:smarttags" w:element="metricconverter">
        <w:smartTagPr>
          <w:attr w:name="ProductID" w:val="10 мм"/>
        </w:smartTagPr>
        <w:r>
          <w:t xml:space="preserve">10 </w:t>
        </w:r>
        <w:r>
          <w:rPr>
            <w:i/>
            <w:iCs/>
          </w:rPr>
          <w:t>мм</w:t>
        </w:r>
      </w:smartTag>
      <w:r>
        <w:t>);</w:t>
      </w:r>
    </w:p>
    <w:p w:rsidR="00ED65EB" w:rsidRDefault="00ED65EB" w:rsidP="00E67B28">
      <w:pPr>
        <w:pStyle w:val="a3"/>
        <w:numPr>
          <w:ilvl w:val="1"/>
          <w:numId w:val="45"/>
        </w:numPr>
      </w:pPr>
      <w:r>
        <w:t xml:space="preserve">для возможности замоноличивания швов между элементами (зазор не менее </w:t>
      </w:r>
      <w:smartTag w:uri="urn:schemas-microsoft-com:office:smarttags" w:element="metricconverter">
        <w:smartTagPr>
          <w:attr w:name="ProductID" w:val="30 мм"/>
        </w:smartTagPr>
        <w:r>
          <w:t xml:space="preserve">30 </w:t>
        </w:r>
        <w:r>
          <w:rPr>
            <w:i/>
            <w:iCs/>
          </w:rPr>
          <w:t>мм</w:t>
        </w:r>
      </w:smartTag>
      <w:r>
        <w:t xml:space="preserve"> при высоте элементов более </w:t>
      </w:r>
      <w:smartTag w:uri="urn:schemas-microsoft-com:office:smarttags" w:element="metricconverter">
        <w:smartTagPr>
          <w:attr w:name="ProductID" w:val="250 мм"/>
        </w:smartTagPr>
        <w:r>
          <w:t xml:space="preserve">250 </w:t>
        </w:r>
        <w:r>
          <w:rPr>
            <w:i/>
            <w:iCs/>
          </w:rPr>
          <w:t>мм</w:t>
        </w:r>
      </w:smartTag>
      <w:r>
        <w:t>, п. 5.51 СНиП [2]).</w:t>
      </w:r>
    </w:p>
    <w:p w:rsidR="00ED65EB" w:rsidRDefault="00ED65EB" w:rsidP="00E67B28">
      <w:pPr>
        <w:pStyle w:val="a3"/>
        <w:ind w:left="567"/>
      </w:pPr>
      <w:r>
        <w:t xml:space="preserve">Устраиваем зазоры (рис. 3.1): Δ = </w:t>
      </w:r>
      <w:smartTag w:uri="urn:schemas-microsoft-com:office:smarttags" w:element="metricconverter">
        <w:smartTagPr>
          <w:attr w:name="ProductID" w:val="30 мм"/>
        </w:smartTagPr>
        <w:r>
          <w:t xml:space="preserve">30 </w:t>
        </w:r>
        <w:r>
          <w:rPr>
            <w:i/>
            <w:iCs/>
          </w:rPr>
          <w:t>мм</w:t>
        </w:r>
      </w:smartTag>
      <w:r>
        <w:t>, Δ</w:t>
      </w:r>
      <w:r>
        <w:rPr>
          <w:vertAlign w:val="subscript"/>
        </w:rPr>
        <w:t>1</w:t>
      </w:r>
      <w:r>
        <w:t xml:space="preserve"> = </w:t>
      </w:r>
      <w:smartTag w:uri="urn:schemas-microsoft-com:office:smarttags" w:element="metricconverter">
        <w:smartTagPr>
          <w:attr w:name="ProductID" w:val="10 мм"/>
        </w:smartTagPr>
        <w:r>
          <w:t xml:space="preserve">10 </w:t>
        </w:r>
        <w:r>
          <w:rPr>
            <w:i/>
            <w:iCs/>
          </w:rPr>
          <w:t>мм</w:t>
        </w:r>
      </w:smartTag>
      <w:r>
        <w:t>, тогда конструктивные размеры панели будут такими:</w:t>
      </w:r>
    </w:p>
    <w:p w:rsidR="00ED65EB" w:rsidRDefault="00ED65EB">
      <w:pPr>
        <w:pStyle w:val="a3"/>
        <w:numPr>
          <w:ilvl w:val="0"/>
          <w:numId w:val="14"/>
        </w:numPr>
        <w:spacing w:after="0"/>
      </w:pPr>
      <w:r>
        <w:t xml:space="preserve">длина </w:t>
      </w:r>
      <w:r>
        <w:rPr>
          <w:i/>
          <w:iCs/>
        </w:rPr>
        <w:t>l</w:t>
      </w:r>
      <w:r>
        <w:rPr>
          <w:i/>
          <w:iCs/>
          <w:vertAlign w:val="subscript"/>
          <w:lang w:val="en-US"/>
        </w:rPr>
        <w:t>k</w:t>
      </w:r>
      <w:r>
        <w:t xml:space="preserve"> = </w:t>
      </w:r>
      <w:r>
        <w:rPr>
          <w:i/>
          <w:iCs/>
          <w:lang w:val="en-US"/>
        </w:rPr>
        <w:t>l</w:t>
      </w:r>
      <w:r>
        <w:rPr>
          <w:i/>
          <w:iCs/>
          <w:vertAlign w:val="subscript"/>
          <w:lang w:val="en-US"/>
        </w:rPr>
        <w:t>n</w:t>
      </w:r>
      <w:r w:rsidR="00616532">
        <w:t xml:space="preserve"> – Δ = </w:t>
      </w:r>
      <w:r w:rsidR="00616532" w:rsidRPr="00616532">
        <w:t>8</w:t>
      </w:r>
      <w:r w:rsidR="00616532">
        <w:t xml:space="preserve"> 400 – 30 = </w:t>
      </w:r>
      <w:r w:rsidR="00616532" w:rsidRPr="00616532">
        <w:t>8</w:t>
      </w:r>
      <w:r w:rsidR="00616532">
        <w:t xml:space="preserve"> </w:t>
      </w:r>
      <w:r w:rsidR="00616532" w:rsidRPr="00616532">
        <w:t>37</w:t>
      </w:r>
      <w:r>
        <w:t xml:space="preserve">0 </w:t>
      </w:r>
      <w:r>
        <w:rPr>
          <w:i/>
          <w:iCs/>
        </w:rPr>
        <w:t>мм</w:t>
      </w:r>
      <w:r>
        <w:t>,</w:t>
      </w:r>
    </w:p>
    <w:p w:rsidR="00ED65EB" w:rsidRDefault="00ED65EB">
      <w:pPr>
        <w:pStyle w:val="a3"/>
        <w:numPr>
          <w:ilvl w:val="0"/>
          <w:numId w:val="14"/>
        </w:numPr>
      </w:pPr>
      <w:r>
        <w:t xml:space="preserve">ширина </w:t>
      </w:r>
      <w:r>
        <w:rPr>
          <w:i/>
          <w:iCs/>
          <w:lang w:val="en-US"/>
        </w:rPr>
        <w:t>b</w:t>
      </w:r>
      <w:r>
        <w:rPr>
          <w:i/>
          <w:iCs/>
          <w:vertAlign w:val="subscript"/>
          <w:lang w:val="en-US"/>
        </w:rPr>
        <w:t>k</w:t>
      </w:r>
      <w:r>
        <w:t xml:space="preserve"> = </w:t>
      </w:r>
      <w:r>
        <w:rPr>
          <w:i/>
          <w:iCs/>
          <w:lang w:val="en-US"/>
        </w:rPr>
        <w:t>b</w:t>
      </w:r>
      <w:r>
        <w:rPr>
          <w:i/>
          <w:iCs/>
          <w:vertAlign w:val="subscript"/>
          <w:lang w:val="en-US"/>
        </w:rPr>
        <w:t>n</w:t>
      </w:r>
      <w:r>
        <w:rPr>
          <w:i/>
          <w:iCs/>
        </w:rPr>
        <w:t xml:space="preserve"> </w:t>
      </w:r>
      <w:r>
        <w:t>– Δ</w:t>
      </w:r>
      <w:r>
        <w:rPr>
          <w:vertAlign w:val="subscript"/>
        </w:rPr>
        <w:t>1</w:t>
      </w:r>
      <w:r w:rsidR="00616532">
        <w:t xml:space="preserve"> =1 </w:t>
      </w:r>
      <w:r w:rsidR="00616532" w:rsidRPr="00616532">
        <w:t>4</w:t>
      </w:r>
      <w:r w:rsidR="00616532">
        <w:t xml:space="preserve">00 – 10 =  1 </w:t>
      </w:r>
      <w:r w:rsidR="00616532" w:rsidRPr="00616532">
        <w:t>3</w:t>
      </w:r>
      <w:r>
        <w:t xml:space="preserve">90 </w:t>
      </w:r>
      <w:r>
        <w:rPr>
          <w:i/>
          <w:iCs/>
        </w:rPr>
        <w:t>мм</w:t>
      </w:r>
      <w:r>
        <w:t>.</w:t>
      </w:r>
    </w:p>
    <w:p w:rsidR="00ED65EB" w:rsidRDefault="00ED65EB" w:rsidP="00E67B28">
      <w:pPr>
        <w:pStyle w:val="a3"/>
        <w:ind w:left="567"/>
      </w:pPr>
      <w:r>
        <w:t xml:space="preserve">Принимаем величину уступа в поперечном сечении ребристой панели δ = </w:t>
      </w:r>
      <w:smartTag w:uri="urn:schemas-microsoft-com:office:smarttags" w:element="metricconverter">
        <w:smartTagPr>
          <w:attr w:name="ProductID" w:val="15 мм"/>
        </w:smartTagPr>
        <w:r>
          <w:t xml:space="preserve">15 </w:t>
        </w:r>
        <w:r>
          <w:rPr>
            <w:i/>
            <w:iCs/>
          </w:rPr>
          <w:t>мм</w:t>
        </w:r>
      </w:smartTag>
      <w:r>
        <w:t>, тогда зазор Δ</w:t>
      </w:r>
      <w:r>
        <w:rPr>
          <w:vertAlign w:val="subscript"/>
        </w:rPr>
        <w:t>2</w:t>
      </w:r>
      <w:r>
        <w:t>:</w:t>
      </w:r>
    </w:p>
    <w:p w:rsidR="00ED65EB" w:rsidRDefault="00ED65EB" w:rsidP="00E67B28">
      <w:pPr>
        <w:pStyle w:val="a3"/>
        <w:ind w:firstLine="567"/>
      </w:pPr>
      <w:r>
        <w:t>Δ</w:t>
      </w:r>
      <w:r>
        <w:rPr>
          <w:vertAlign w:val="subscript"/>
        </w:rPr>
        <w:t>2</w:t>
      </w:r>
      <w:r>
        <w:t xml:space="preserve"> = Δ</w:t>
      </w:r>
      <w:r>
        <w:rPr>
          <w:vertAlign w:val="subscript"/>
        </w:rPr>
        <w:t>1</w:t>
      </w:r>
      <w:r>
        <w:t xml:space="preserve"> + 2δ = 10 + 2 · 15 = </w:t>
      </w:r>
      <w:smartTag w:uri="urn:schemas-microsoft-com:office:smarttags" w:element="metricconverter">
        <w:smartTagPr>
          <w:attr w:name="ProductID" w:val="40 мм"/>
        </w:smartTagPr>
        <w:r>
          <w:t xml:space="preserve">40 </w:t>
        </w:r>
        <w:r>
          <w:rPr>
            <w:i/>
            <w:iCs/>
          </w:rPr>
          <w:t>мм</w:t>
        </w:r>
      </w:smartTag>
      <w:r>
        <w:t xml:space="preserve"> &gt; </w:t>
      </w:r>
      <w:smartTag w:uri="urn:schemas-microsoft-com:office:smarttags" w:element="metricconverter">
        <w:smartTagPr>
          <w:attr w:name="ProductID" w:val="30 мм"/>
        </w:smartTagPr>
        <w:r>
          <w:t xml:space="preserve">30 </w:t>
        </w:r>
        <w:r>
          <w:rPr>
            <w:i/>
            <w:iCs/>
          </w:rPr>
          <w:t>мм</w:t>
        </w:r>
      </w:smartTag>
      <w:r>
        <w:t>,  требования СНиП выполнены.</w:t>
      </w:r>
    </w:p>
    <w:p w:rsidR="00ED65EB" w:rsidRDefault="00ED65EB">
      <w:pPr>
        <w:pStyle w:val="3"/>
        <w:numPr>
          <w:ilvl w:val="2"/>
          <w:numId w:val="13"/>
        </w:numPr>
      </w:pPr>
      <w:r>
        <w:t>Ширина продольного ребра панели</w:t>
      </w:r>
    </w:p>
    <w:p w:rsidR="00ED65EB" w:rsidRDefault="00ED65EB">
      <w:pPr>
        <w:pStyle w:val="a3"/>
        <w:numPr>
          <w:ilvl w:val="0"/>
          <w:numId w:val="62"/>
        </w:numPr>
        <w:tabs>
          <w:tab w:val="clear" w:pos="360"/>
          <w:tab w:val="num" w:pos="567"/>
        </w:tabs>
        <w:ind w:left="567" w:hanging="567"/>
      </w:pPr>
      <w:r>
        <w:rPr>
          <w:b/>
          <w:bCs/>
        </w:rPr>
        <w:t>внизу</w:t>
      </w:r>
      <w:r>
        <w:t xml:space="preserve"> (</w:t>
      </w:r>
      <w:r>
        <w:rPr>
          <w:i/>
          <w:iCs/>
          <w:lang w:val="en-US"/>
        </w:rPr>
        <w:t>b</w:t>
      </w:r>
      <w:r>
        <w:rPr>
          <w:vertAlign w:val="subscript"/>
        </w:rPr>
        <w:t>1</w:t>
      </w:r>
      <w:r>
        <w:t xml:space="preserve">) принимается из условия обеспечения требуемой толщины защитного слоя бетона </w:t>
      </w:r>
      <w:r>
        <w:rPr>
          <w:i/>
          <w:iCs/>
          <w:lang w:val="en-US"/>
        </w:rPr>
        <w:t>b</w:t>
      </w:r>
      <w:r>
        <w:rPr>
          <w:vertAlign w:val="subscript"/>
        </w:rPr>
        <w:t>1</w:t>
      </w:r>
      <w:r>
        <w:t xml:space="preserve"> ≥ 70…80 </w:t>
      </w:r>
      <w:r>
        <w:rPr>
          <w:i/>
          <w:iCs/>
        </w:rPr>
        <w:t>мм</w:t>
      </w:r>
      <w:r>
        <w:t xml:space="preserve">, принимаем </w:t>
      </w:r>
      <w:r>
        <w:rPr>
          <w:i/>
          <w:iCs/>
          <w:lang w:val="en-US"/>
        </w:rPr>
        <w:t>b</w:t>
      </w:r>
      <w:r>
        <w:rPr>
          <w:vertAlign w:val="subscript"/>
        </w:rPr>
        <w:t>1</w:t>
      </w:r>
      <w:r>
        <w:t xml:space="preserve"> = </w:t>
      </w:r>
      <w:smartTag w:uri="urn:schemas-microsoft-com:office:smarttags" w:element="metricconverter">
        <w:smartTagPr>
          <w:attr w:name="ProductID" w:val="80 мм"/>
        </w:smartTagPr>
        <w:r>
          <w:t xml:space="preserve">80 </w:t>
        </w:r>
        <w:r>
          <w:rPr>
            <w:i/>
            <w:iCs/>
          </w:rPr>
          <w:t>мм</w:t>
        </w:r>
      </w:smartTag>
      <w:r>
        <w:t>.</w:t>
      </w:r>
    </w:p>
    <w:p w:rsidR="00ED65EB" w:rsidRDefault="00ED65EB">
      <w:pPr>
        <w:pStyle w:val="a3"/>
        <w:numPr>
          <w:ilvl w:val="0"/>
          <w:numId w:val="62"/>
        </w:numPr>
        <w:tabs>
          <w:tab w:val="clear" w:pos="360"/>
          <w:tab w:val="num" w:pos="567"/>
        </w:tabs>
        <w:ind w:left="567" w:hanging="567"/>
      </w:pPr>
      <w:r>
        <w:rPr>
          <w:b/>
          <w:bCs/>
        </w:rPr>
        <w:t>вверху</w:t>
      </w:r>
      <w:r>
        <w:t xml:space="preserve"> (</w:t>
      </w:r>
      <w:r>
        <w:rPr>
          <w:i/>
          <w:iCs/>
          <w:lang w:val="en-US"/>
        </w:rPr>
        <w:t>b</w:t>
      </w:r>
      <w:r>
        <w:rPr>
          <w:vertAlign w:val="subscript"/>
        </w:rPr>
        <w:t>2</w:t>
      </w:r>
      <w:r>
        <w:t>) принимается из условия обеспечения уклона граней ребра, равного 1/10:</w:t>
      </w:r>
    </w:p>
    <w:p w:rsidR="00ED65EB" w:rsidRDefault="00616532" w:rsidP="00674C7C">
      <w:pPr>
        <w:pStyle w:val="a3"/>
        <w:ind w:left="567"/>
        <w:jc w:val="center"/>
      </w:pPr>
      <w:r>
        <w:rPr>
          <w:position w:val="-24"/>
        </w:rPr>
        <w:object w:dxaOrig="4040" w:dyaOrig="620">
          <v:shape id="_x0000_i1044" type="#_x0000_t75" style="width:201.75pt;height:30.75pt" o:ole="" fillcolor="window">
            <v:imagedata r:id="rId43" o:title=""/>
          </v:shape>
          <o:OLEObject Type="Embed" ProgID="Equation.3" ShapeID="_x0000_i1044" DrawAspect="Content" ObjectID="_1472496190" r:id="rId44"/>
        </w:object>
      </w:r>
      <w:r w:rsidR="00ED65EB">
        <w:t>;</w:t>
      </w:r>
    </w:p>
    <w:p w:rsidR="00ED65EB" w:rsidRDefault="00ED65EB">
      <w:pPr>
        <w:pStyle w:val="a3"/>
        <w:numPr>
          <w:ilvl w:val="0"/>
          <w:numId w:val="63"/>
        </w:numPr>
        <w:tabs>
          <w:tab w:val="clear" w:pos="360"/>
          <w:tab w:val="num" w:pos="567"/>
        </w:tabs>
      </w:pPr>
      <w:r>
        <w:rPr>
          <w:b/>
          <w:bCs/>
        </w:rPr>
        <w:t>средняя ширина</w:t>
      </w:r>
      <w:r>
        <w:t>:</w:t>
      </w:r>
      <w:r>
        <w:tab/>
      </w:r>
      <w:r w:rsidR="00616532">
        <w:rPr>
          <w:position w:val="-24"/>
        </w:rPr>
        <w:object w:dxaOrig="3900" w:dyaOrig="620">
          <v:shape id="_x0000_i1045" type="#_x0000_t75" style="width:195pt;height:30.75pt" o:ole="" fillcolor="window">
            <v:imagedata r:id="rId45" o:title=""/>
          </v:shape>
          <o:OLEObject Type="Embed" ProgID="Equation.3" ShapeID="_x0000_i1045" DrawAspect="Content" ObjectID="_1472496191" r:id="rId46"/>
        </w:object>
      </w:r>
    </w:p>
    <w:p w:rsidR="00ED65EB" w:rsidRDefault="00ED65EB">
      <w:pPr>
        <w:pStyle w:val="3"/>
        <w:numPr>
          <w:ilvl w:val="2"/>
          <w:numId w:val="13"/>
        </w:numPr>
      </w:pPr>
      <w:r>
        <w:t>Размеры полки (плитной части)</w:t>
      </w:r>
    </w:p>
    <w:p w:rsidR="00ED65EB" w:rsidRDefault="00ED65EB">
      <w:pPr>
        <w:pStyle w:val="a3"/>
        <w:numPr>
          <w:ilvl w:val="0"/>
          <w:numId w:val="64"/>
        </w:numPr>
        <w:tabs>
          <w:tab w:val="clear" w:pos="360"/>
          <w:tab w:val="num" w:pos="567"/>
        </w:tabs>
      </w:pPr>
      <w:r>
        <w:rPr>
          <w:b/>
          <w:bCs/>
        </w:rPr>
        <w:t>ширина</w:t>
      </w:r>
      <w:r>
        <w:t xml:space="preserve"> (расстояние в свету между продольными рёбрами):</w:t>
      </w:r>
    </w:p>
    <w:p w:rsidR="00ED65EB" w:rsidRDefault="00616532" w:rsidP="00674C7C">
      <w:pPr>
        <w:pStyle w:val="a3"/>
        <w:ind w:left="567"/>
        <w:jc w:val="center"/>
      </w:pPr>
      <w:r>
        <w:rPr>
          <w:position w:val="-12"/>
        </w:rPr>
        <w:object w:dxaOrig="5140" w:dyaOrig="360">
          <v:shape id="_x0000_i1046" type="#_x0000_t75" style="width:257.25pt;height:18pt" o:ole="" fillcolor="window">
            <v:imagedata r:id="rId47" o:title=""/>
          </v:shape>
          <o:OLEObject Type="Embed" ProgID="Equation.3" ShapeID="_x0000_i1046" DrawAspect="Content" ObjectID="_1472496192" r:id="rId48"/>
        </w:object>
      </w:r>
      <w:r w:rsidR="00ED65EB">
        <w:t>.</w:t>
      </w:r>
    </w:p>
    <w:p w:rsidR="00ED65EB" w:rsidRDefault="00ED65EB">
      <w:pPr>
        <w:pStyle w:val="a3"/>
        <w:numPr>
          <w:ilvl w:val="0"/>
          <w:numId w:val="65"/>
        </w:numPr>
        <w:tabs>
          <w:tab w:val="clear" w:pos="1440"/>
          <w:tab w:val="num" w:pos="567"/>
        </w:tabs>
        <w:ind w:hanging="1440"/>
      </w:pPr>
      <w:r>
        <w:rPr>
          <w:b/>
          <w:bCs/>
        </w:rPr>
        <w:t>толщина</w:t>
      </w:r>
      <w:r>
        <w:t xml:space="preserve"> </w:t>
      </w:r>
      <w:r>
        <w:rPr>
          <w:i/>
          <w:iCs/>
          <w:lang w:val="en-US"/>
        </w:rPr>
        <w:t>h</w:t>
      </w:r>
      <w:r>
        <w:rPr>
          <w:i/>
          <w:iCs/>
          <w:lang w:val="en-US"/>
        </w:rPr>
        <w:sym w:font="Symbol" w:char="F0A2"/>
      </w:r>
      <w:r>
        <w:rPr>
          <w:i/>
          <w:iCs/>
          <w:vertAlign w:val="subscript"/>
          <w:lang w:val="en-US"/>
        </w:rPr>
        <w:t>f</w:t>
      </w:r>
      <w:r>
        <w:t xml:space="preserve"> ≥ 50…60 </w:t>
      </w:r>
      <w:r>
        <w:rPr>
          <w:i/>
          <w:iCs/>
        </w:rPr>
        <w:t>мм</w:t>
      </w:r>
      <w:r>
        <w:t xml:space="preserve">, принимаем </w:t>
      </w:r>
      <w:r>
        <w:rPr>
          <w:i/>
          <w:iCs/>
          <w:lang w:val="en-US"/>
        </w:rPr>
        <w:t>h</w:t>
      </w:r>
      <w:r>
        <w:rPr>
          <w:i/>
          <w:iCs/>
          <w:lang w:val="en-US"/>
        </w:rPr>
        <w:sym w:font="Symbol" w:char="F0A2"/>
      </w:r>
      <w:r>
        <w:rPr>
          <w:i/>
          <w:iCs/>
          <w:vertAlign w:val="subscript"/>
          <w:lang w:val="en-US"/>
        </w:rPr>
        <w:t>f</w:t>
      </w:r>
      <w:r>
        <w:t xml:space="preserve"> = </w:t>
      </w:r>
      <w:smartTag w:uri="urn:schemas-microsoft-com:office:smarttags" w:element="metricconverter">
        <w:smartTagPr>
          <w:attr w:name="ProductID" w:val="60 мм"/>
        </w:smartTagPr>
        <w:r>
          <w:t xml:space="preserve">60 </w:t>
        </w:r>
        <w:r>
          <w:rPr>
            <w:i/>
            <w:iCs/>
          </w:rPr>
          <w:t>мм</w:t>
        </w:r>
      </w:smartTag>
      <w:r>
        <w:t>.</w:t>
      </w:r>
    </w:p>
    <w:p w:rsidR="00ED65EB" w:rsidRDefault="00ED65EB">
      <w:pPr>
        <w:pStyle w:val="3"/>
        <w:numPr>
          <w:ilvl w:val="2"/>
          <w:numId w:val="13"/>
        </w:numPr>
      </w:pPr>
      <w:r>
        <w:t>Поперечные рёбра</w:t>
      </w:r>
    </w:p>
    <w:p w:rsidR="00ED65EB" w:rsidRDefault="00ED65EB">
      <w:pPr>
        <w:pStyle w:val="a3"/>
      </w:pPr>
      <w:r>
        <w:t xml:space="preserve">Поперечные ребра панели предусматриваются по её краям, и по длине пролета. Размеры поперечных ребер назначаем конструктивно (см. рис. 3.1.) </w:t>
      </w:r>
    </w:p>
    <w:p w:rsidR="00ED65EB" w:rsidRDefault="00ED65EB">
      <w:pPr>
        <w:pStyle w:val="2"/>
        <w:numPr>
          <w:ilvl w:val="1"/>
          <w:numId w:val="13"/>
        </w:numPr>
      </w:pPr>
      <w:bookmarkStart w:id="25" w:name="_Toc96017162"/>
      <w:r>
        <w:t>Эквивалентное поперечное сечение панели</w:t>
      </w:r>
      <w:bookmarkEnd w:id="25"/>
    </w:p>
    <w:p w:rsidR="00ED65EB" w:rsidRDefault="00ED65EB">
      <w:pPr>
        <w:pStyle w:val="a3"/>
      </w:pPr>
      <w:r>
        <w:t xml:space="preserve">При расчете фактическое поперечное сечение панели заменяется </w:t>
      </w:r>
      <w:r>
        <w:rPr>
          <w:i/>
          <w:iCs/>
        </w:rPr>
        <w:t>эквивалентным</w:t>
      </w:r>
      <w:r>
        <w:t xml:space="preserve"> тавровым сечением (рис. 3.2.) Оно имеет ту же площадь и те же основные размеры.</w:t>
      </w:r>
    </w:p>
    <w:p w:rsidR="00ED65EB" w:rsidRDefault="00ED65EB">
      <w:pPr>
        <w:pStyle w:val="21"/>
        <w:numPr>
          <w:ilvl w:val="0"/>
          <w:numId w:val="58"/>
        </w:numPr>
        <w:tabs>
          <w:tab w:val="clear" w:pos="1440"/>
          <w:tab w:val="num" w:pos="993"/>
        </w:tabs>
        <w:ind w:left="993" w:hanging="567"/>
      </w:pPr>
      <w:r>
        <w:t xml:space="preserve">В расчетах на трещиностойкость, которые мы выполнять не будем, используется </w:t>
      </w:r>
      <w:r>
        <w:rPr>
          <w:b/>
          <w:bCs/>
        </w:rPr>
        <w:t>приведённое сечение:</w:t>
      </w:r>
      <w:r>
        <w:t xml:space="preserve"> площадь сечения арматуры приводится к площади сечения бетона, исходя из равенства их деформаций.</w:t>
      </w:r>
    </w:p>
    <w:p w:rsidR="00674C7C" w:rsidRDefault="00674C7C" w:rsidP="00674C7C">
      <w:pPr>
        <w:pStyle w:val="a3"/>
        <w:numPr>
          <w:ilvl w:val="0"/>
          <w:numId w:val="58"/>
        </w:numPr>
        <w:tabs>
          <w:tab w:val="clear" w:pos="1440"/>
          <w:tab w:val="num" w:pos="426"/>
        </w:tabs>
        <w:ind w:hanging="1440"/>
      </w:pPr>
      <w:r>
        <w:t xml:space="preserve">Полная высота сечения равна высоте панели: </w:t>
      </w:r>
      <w:r>
        <w:rPr>
          <w:i/>
          <w:iCs/>
          <w:lang w:val="en-US"/>
        </w:rPr>
        <w:t>h</w:t>
      </w:r>
      <w:r>
        <w:rPr>
          <w:i/>
          <w:iCs/>
        </w:rPr>
        <w:t xml:space="preserve"> = </w:t>
      </w:r>
      <w:r>
        <w:rPr>
          <w:i/>
          <w:iCs/>
          <w:lang w:val="en-US"/>
        </w:rPr>
        <w:t>h</w:t>
      </w:r>
      <w:r>
        <w:rPr>
          <w:i/>
          <w:iCs/>
          <w:vertAlign w:val="subscript"/>
          <w:lang w:val="en-US"/>
        </w:rPr>
        <w:t>n</w:t>
      </w:r>
      <w:r w:rsidR="00616532">
        <w:t xml:space="preserve"> = </w:t>
      </w:r>
      <w:r w:rsidR="00616532" w:rsidRPr="00616532">
        <w:t>40</w:t>
      </w:r>
      <w:r>
        <w:t xml:space="preserve">0 </w:t>
      </w:r>
      <w:r>
        <w:rPr>
          <w:i/>
          <w:iCs/>
        </w:rPr>
        <w:t>мм</w:t>
      </w:r>
      <w:r>
        <w:t>.</w:t>
      </w:r>
    </w:p>
    <w:p w:rsidR="00674C7C" w:rsidRDefault="00674C7C" w:rsidP="00674C7C">
      <w:pPr>
        <w:pStyle w:val="a3"/>
        <w:numPr>
          <w:ilvl w:val="0"/>
          <w:numId w:val="58"/>
        </w:numPr>
        <w:tabs>
          <w:tab w:val="clear" w:pos="1440"/>
          <w:tab w:val="num" w:pos="426"/>
        </w:tabs>
        <w:ind w:hanging="1440"/>
      </w:pPr>
      <w:r>
        <w:t xml:space="preserve">Полезная (рабочая) высота сечения </w:t>
      </w:r>
      <w:r>
        <w:rPr>
          <w:i/>
          <w:iCs/>
          <w:lang w:val="en-US"/>
        </w:rPr>
        <w:t>h</w:t>
      </w:r>
      <w:r>
        <w:rPr>
          <w:vertAlign w:val="subscript"/>
        </w:rPr>
        <w:t>0</w:t>
      </w:r>
      <w:r>
        <w:rPr>
          <w:i/>
          <w:iCs/>
        </w:rPr>
        <w:t xml:space="preserve"> = </w:t>
      </w:r>
      <w:r>
        <w:rPr>
          <w:i/>
          <w:iCs/>
          <w:lang w:val="en-US"/>
        </w:rPr>
        <w:t>h</w:t>
      </w:r>
      <w:r>
        <w:rPr>
          <w:i/>
          <w:iCs/>
        </w:rPr>
        <w:t xml:space="preserve"> – </w:t>
      </w:r>
      <w:r>
        <w:rPr>
          <w:i/>
          <w:iCs/>
          <w:lang w:val="en-US"/>
        </w:rPr>
        <w:t>a</w:t>
      </w:r>
      <w:r>
        <w:t xml:space="preserve">, где </w:t>
      </w:r>
    </w:p>
    <w:p w:rsidR="00674C7C" w:rsidRDefault="00674C7C" w:rsidP="00674C7C">
      <w:pPr>
        <w:pStyle w:val="a3"/>
        <w:ind w:left="426"/>
      </w:pPr>
      <w:r>
        <w:rPr>
          <w:i/>
          <w:iCs/>
        </w:rPr>
        <w:t>а</w:t>
      </w:r>
      <w:r>
        <w:t xml:space="preserve"> – расстояние от нижней растянутой грани сечения до центра тяжести продольной рабочей арматуры.</w:t>
      </w:r>
    </w:p>
    <w:p w:rsidR="00674C7C" w:rsidRDefault="00674C7C" w:rsidP="00674C7C">
      <w:pPr>
        <w:pStyle w:val="a3"/>
        <w:ind w:left="426"/>
      </w:pPr>
      <w:r>
        <w:t xml:space="preserve">Принимаем </w:t>
      </w:r>
      <w:r>
        <w:rPr>
          <w:i/>
          <w:iCs/>
        </w:rPr>
        <w:t>а</w:t>
      </w:r>
      <w:r>
        <w:t xml:space="preserve"> = </w:t>
      </w:r>
      <w:smartTag w:uri="urn:schemas-microsoft-com:office:smarttags" w:element="metricconverter">
        <w:smartTagPr>
          <w:attr w:name="ProductID" w:val="3 см"/>
        </w:smartTagPr>
        <w:r>
          <w:t xml:space="preserve">3 </w:t>
        </w:r>
        <w:r>
          <w:rPr>
            <w:i/>
            <w:iCs/>
          </w:rPr>
          <w:t>см</w:t>
        </w:r>
      </w:smartTag>
      <w:r>
        <w:t xml:space="preserve">, тогда </w:t>
      </w:r>
      <w:r>
        <w:rPr>
          <w:i/>
          <w:iCs/>
          <w:lang w:val="en-US"/>
        </w:rPr>
        <w:t>h</w:t>
      </w:r>
      <w:r>
        <w:rPr>
          <w:vertAlign w:val="subscript"/>
        </w:rPr>
        <w:t>0</w:t>
      </w:r>
      <w:r w:rsidR="00616532">
        <w:t xml:space="preserve"> = </w:t>
      </w:r>
      <w:r w:rsidR="00616532" w:rsidRPr="00616532">
        <w:t>40</w:t>
      </w:r>
      <w:r w:rsidR="00616532">
        <w:t xml:space="preserve"> – 3 = </w:t>
      </w:r>
      <w:r w:rsidR="00616532" w:rsidRPr="00616532">
        <w:t>37</w:t>
      </w:r>
      <w:r>
        <w:t xml:space="preserve"> </w:t>
      </w:r>
      <w:r>
        <w:rPr>
          <w:i/>
          <w:iCs/>
        </w:rPr>
        <w:t>см</w:t>
      </w:r>
      <w:r>
        <w:t>.</w:t>
      </w:r>
    </w:p>
    <w:p w:rsidR="00ED65EB" w:rsidRDefault="00624861">
      <w:pPr>
        <w:pStyle w:val="a3"/>
      </w:pPr>
      <w:r>
        <w:rPr>
          <w:noProof/>
        </w:rPr>
        <w:pict>
          <v:shape id="_x0000_s1487" type="#_x0000_t202" style="position:absolute;left:0;text-align:left;margin-left:291.95pt;margin-top:85.7pt;width:49.95pt;height:13pt;z-index:251703296" stroked="f">
            <v:textbox style="mso-next-textbox:#_x0000_s1487" inset="0,0,0,0">
              <w:txbxContent>
                <w:p w:rsidR="006B39DE" w:rsidRPr="00F04BB0" w:rsidRDefault="006B39DE" w:rsidP="006B39DE">
                  <w:pPr>
                    <w:jc w:val="center"/>
                    <w:rPr>
                      <w:lang w:val="en-US"/>
                    </w:rPr>
                  </w:pPr>
                  <w:r>
                    <w:rPr>
                      <w:i/>
                      <w:lang w:val="en-US"/>
                    </w:rPr>
                    <w:t>l</w:t>
                  </w:r>
                  <w:r w:rsidR="00616532">
                    <w:rPr>
                      <w:lang w:val="en-US"/>
                    </w:rPr>
                    <w:t xml:space="preserve"> = 84</w:t>
                  </w:r>
                  <w:r>
                    <w:rPr>
                      <w:lang w:val="en-US"/>
                    </w:rPr>
                    <w:t>00</w:t>
                  </w:r>
                </w:p>
              </w:txbxContent>
            </v:textbox>
          </v:shape>
        </w:pict>
      </w:r>
      <w:r>
        <w:rPr>
          <w:noProof/>
        </w:rPr>
        <w:pict>
          <v:shape id="_x0000_s1486" type="#_x0000_t202" style="position:absolute;left:0;text-align:left;margin-left:293.4pt;margin-top:16.05pt;width:49.95pt;height:13pt;z-index:251702272" stroked="f">
            <v:textbox style="mso-next-textbox:#_x0000_s1486" inset="0,0,0,0">
              <w:txbxContent>
                <w:p w:rsidR="006B39DE" w:rsidRPr="00F04BB0" w:rsidRDefault="006B39DE" w:rsidP="006B39DE">
                  <w:pPr>
                    <w:jc w:val="center"/>
                    <w:rPr>
                      <w:lang w:val="en-US"/>
                    </w:rPr>
                  </w:pPr>
                  <w:r>
                    <w:rPr>
                      <w:i/>
                      <w:lang w:val="en-US"/>
                    </w:rPr>
                    <w:t>l</w:t>
                  </w:r>
                  <w:r>
                    <w:rPr>
                      <w:i/>
                      <w:vertAlign w:val="subscript"/>
                      <w:lang w:val="en-US"/>
                    </w:rPr>
                    <w:t>k</w:t>
                  </w:r>
                  <w:r w:rsidR="00616532">
                    <w:rPr>
                      <w:lang w:val="en-US"/>
                    </w:rPr>
                    <w:t xml:space="preserve"> = 837</w:t>
                  </w:r>
                  <w:r>
                    <w:rPr>
                      <w:lang w:val="en-US"/>
                    </w:rPr>
                    <w:t>0</w:t>
                  </w:r>
                </w:p>
              </w:txbxContent>
            </v:textbox>
          </v:shape>
        </w:pict>
      </w:r>
      <w:r>
        <w:rPr>
          <w:noProof/>
        </w:rPr>
        <w:pict>
          <v:shape id="_x0000_s1485" type="#_x0000_t202" style="position:absolute;left:0;text-align:left;margin-left:174.35pt;margin-top:86.7pt;width:8.95pt;height:18.2pt;z-index:251701248" stroked="f">
            <v:textbox style="layout-flow:vertical;mso-layout-flow-alt:bottom-to-top;mso-next-textbox:#_x0000_s1485" inset="0,0,0,0">
              <w:txbxContent>
                <w:p w:rsidR="006B39DE" w:rsidRPr="00F04BB0" w:rsidRDefault="00616532" w:rsidP="006B39DE">
                  <w:pPr>
                    <w:jc w:val="center"/>
                    <w:rPr>
                      <w:lang w:val="en-US"/>
                    </w:rPr>
                  </w:pPr>
                  <w:r>
                    <w:rPr>
                      <w:lang w:val="en-US"/>
                    </w:rPr>
                    <w:t>340</w:t>
                  </w:r>
                </w:p>
              </w:txbxContent>
            </v:textbox>
          </v:shape>
        </w:pict>
      </w:r>
      <w:r>
        <w:rPr>
          <w:noProof/>
        </w:rPr>
        <w:pict>
          <v:shape id="_x0000_s1484" type="#_x0000_t202" style="position:absolute;left:0;text-align:left;margin-left:175.55pt;margin-top:5.85pt;width:12.7pt;height:39.7pt;z-index:251700224" stroked="f">
            <v:textbox style="layout-flow:vertical;mso-layout-flow-alt:bottom-to-top;mso-next-textbox:#_x0000_s1484" inset="0,0,0,0">
              <w:txbxContent>
                <w:p w:rsidR="006B39DE" w:rsidRPr="00F04BB0" w:rsidRDefault="006B39DE" w:rsidP="006B39DE">
                  <w:pPr>
                    <w:jc w:val="center"/>
                    <w:rPr>
                      <w:lang w:val="en-US"/>
                    </w:rPr>
                  </w:pPr>
                  <w:r>
                    <w:rPr>
                      <w:i/>
                      <w:lang w:val="en-US"/>
                    </w:rPr>
                    <w:t>h</w:t>
                  </w:r>
                  <w:r w:rsidRPr="006B39DE">
                    <w:rPr>
                      <w:i/>
                      <w:vertAlign w:val="subscript"/>
                      <w:lang w:val="en-US"/>
                    </w:rPr>
                    <w:t>n</w:t>
                  </w:r>
                  <w:r w:rsidR="00616532">
                    <w:rPr>
                      <w:lang w:val="en-US"/>
                    </w:rPr>
                    <w:t xml:space="preserve"> = 40</w:t>
                  </w:r>
                  <w:r>
                    <w:rPr>
                      <w:lang w:val="en-US"/>
                    </w:rPr>
                    <w:t>0</w:t>
                  </w:r>
                </w:p>
              </w:txbxContent>
            </v:textbox>
          </v:shape>
        </w:pict>
      </w:r>
      <w:r>
        <w:rPr>
          <w:noProof/>
        </w:rPr>
        <w:pict>
          <v:shape id="_x0000_s1483" type="#_x0000_t202" style="position:absolute;left:0;text-align:left;margin-left:90.95pt;margin-top:8.7pt;width:37.75pt;height:11.1pt;z-index:251699200" stroked="f">
            <v:textbox style="mso-next-textbox:#_x0000_s1483" inset="0,0,0,0">
              <w:txbxContent>
                <w:p w:rsidR="006B39DE" w:rsidRPr="00F04BB0" w:rsidRDefault="006B39DE" w:rsidP="006B39DE">
                  <w:pPr>
                    <w:jc w:val="center"/>
                    <w:rPr>
                      <w:lang w:val="en-US"/>
                    </w:rPr>
                  </w:pPr>
                  <w:r>
                    <w:rPr>
                      <w:i/>
                      <w:lang w:val="en-US"/>
                    </w:rPr>
                    <w:t>b</w:t>
                  </w:r>
                  <w:r>
                    <w:rPr>
                      <w:vertAlign w:val="subscript"/>
                      <w:lang w:val="en-US"/>
                    </w:rPr>
                    <w:t>2</w:t>
                  </w:r>
                  <w:r w:rsidRPr="006B39DE">
                    <w:rPr>
                      <w:lang w:val="en-US"/>
                    </w:rPr>
                    <w:t xml:space="preserve"> </w:t>
                  </w:r>
                  <w:r w:rsidR="00616532">
                    <w:rPr>
                      <w:lang w:val="en-US"/>
                    </w:rPr>
                    <w:t>= 105</w:t>
                  </w:r>
                </w:p>
              </w:txbxContent>
            </v:textbox>
          </v:shape>
        </w:pict>
      </w:r>
      <w:r>
        <w:rPr>
          <w:noProof/>
        </w:rPr>
        <w:pict>
          <v:shape id="_x0000_s1482" type="#_x0000_t202" style="position:absolute;left:0;text-align:left;margin-left:38.85pt;margin-top:9.55pt;width:37.75pt;height:11.1pt;z-index:251698176" stroked="f">
            <v:textbox style="mso-next-textbox:#_x0000_s1482" inset="0,0,0,0">
              <w:txbxContent>
                <w:p w:rsidR="006B39DE" w:rsidRPr="00F04BB0" w:rsidRDefault="006B39DE" w:rsidP="006B39DE">
                  <w:pPr>
                    <w:jc w:val="center"/>
                    <w:rPr>
                      <w:lang w:val="en-US"/>
                    </w:rPr>
                  </w:pPr>
                  <w:r>
                    <w:rPr>
                      <w:i/>
                      <w:lang w:val="en-US"/>
                    </w:rPr>
                    <w:t>b</w:t>
                  </w:r>
                  <w:r>
                    <w:rPr>
                      <w:vertAlign w:val="subscript"/>
                      <w:lang w:val="en-US"/>
                    </w:rPr>
                    <w:t>2</w:t>
                  </w:r>
                  <w:r w:rsidRPr="006B39DE">
                    <w:rPr>
                      <w:lang w:val="en-US"/>
                    </w:rPr>
                    <w:t xml:space="preserve"> </w:t>
                  </w:r>
                  <w:r w:rsidR="00616532">
                    <w:rPr>
                      <w:lang w:val="en-US"/>
                    </w:rPr>
                    <w:t>= 105</w:t>
                  </w:r>
                </w:p>
              </w:txbxContent>
            </v:textbox>
          </v:shape>
        </w:pict>
      </w:r>
      <w:r>
        <w:rPr>
          <w:noProof/>
        </w:rPr>
        <w:pict>
          <v:shape id="_x0000_s1481" type="#_x0000_t202" style="position:absolute;left:0;text-align:left;margin-left:57.25pt;margin-top:20.45pt;width:49.95pt;height:10.3pt;z-index:251697152" stroked="f">
            <v:textbox style="mso-next-textbox:#_x0000_s1481" inset="0,0,0,0">
              <w:txbxContent>
                <w:p w:rsidR="006B39DE" w:rsidRPr="00F04BB0" w:rsidRDefault="006B39DE" w:rsidP="006B39DE">
                  <w:pPr>
                    <w:jc w:val="center"/>
                    <w:rPr>
                      <w:lang w:val="en-US"/>
                    </w:rPr>
                  </w:pPr>
                  <w:r>
                    <w:rPr>
                      <w:i/>
                      <w:lang w:val="en-US"/>
                    </w:rPr>
                    <w:t>c</w:t>
                  </w:r>
                  <w:r w:rsidR="00616532">
                    <w:rPr>
                      <w:lang w:val="en-US"/>
                    </w:rPr>
                    <w:t xml:space="preserve"> = 105</w:t>
                  </w:r>
                  <w:r>
                    <w:rPr>
                      <w:lang w:val="en-US"/>
                    </w:rPr>
                    <w:t>0</w:t>
                  </w:r>
                </w:p>
              </w:txbxContent>
            </v:textbox>
          </v:shape>
        </w:pict>
      </w:r>
      <w:r>
        <w:rPr>
          <w:noProof/>
        </w:rPr>
        <w:pict>
          <v:shape id="_x0000_s1480" type="#_x0000_t202" style="position:absolute;left:0;text-align:left;margin-left:53.65pt;margin-top:101.45pt;width:49.95pt;height:13pt;z-index:251696128" stroked="f">
            <v:textbox style="mso-next-textbox:#_x0000_s1480" inset="0,0,0,0">
              <w:txbxContent>
                <w:p w:rsidR="006B39DE" w:rsidRPr="00F04BB0" w:rsidRDefault="006B39DE" w:rsidP="006B39DE">
                  <w:pPr>
                    <w:jc w:val="center"/>
                    <w:rPr>
                      <w:lang w:val="en-US"/>
                    </w:rPr>
                  </w:pPr>
                  <w:r>
                    <w:rPr>
                      <w:i/>
                      <w:lang w:val="en-US"/>
                    </w:rPr>
                    <w:t>b</w:t>
                  </w:r>
                  <w:r>
                    <w:rPr>
                      <w:i/>
                      <w:vertAlign w:val="subscript"/>
                      <w:lang w:val="en-US"/>
                    </w:rPr>
                    <w:t>k</w:t>
                  </w:r>
                  <w:r w:rsidR="00616532">
                    <w:rPr>
                      <w:lang w:val="en-US"/>
                    </w:rPr>
                    <w:t xml:space="preserve"> = 13</w:t>
                  </w:r>
                  <w:r>
                    <w:rPr>
                      <w:lang w:val="en-US"/>
                    </w:rPr>
                    <w:t>90</w:t>
                  </w:r>
                </w:p>
              </w:txbxContent>
            </v:textbox>
          </v:shape>
        </w:pict>
      </w:r>
      <w:r>
        <w:rPr>
          <w:noProof/>
        </w:rPr>
        <w:pict>
          <v:shape id="_x0000_s1479" type="#_x0000_t202" style="position:absolute;left:0;text-align:left;margin-left:54.25pt;margin-top:112.65pt;width:49.95pt;height:13pt;z-index:251695104" stroked="f">
            <v:textbox style="mso-next-textbox:#_x0000_s1479" inset="0,0,0,0">
              <w:txbxContent>
                <w:p w:rsidR="006B39DE" w:rsidRPr="00F04BB0" w:rsidRDefault="006B39DE" w:rsidP="006B39DE">
                  <w:pPr>
                    <w:jc w:val="center"/>
                    <w:rPr>
                      <w:lang w:val="en-US"/>
                    </w:rPr>
                  </w:pPr>
                  <w:r>
                    <w:rPr>
                      <w:i/>
                      <w:lang w:val="en-US"/>
                    </w:rPr>
                    <w:t>b</w:t>
                  </w:r>
                  <w:r w:rsidRPr="006B39DE">
                    <w:rPr>
                      <w:i/>
                      <w:vertAlign w:val="subscript"/>
                      <w:lang w:val="en-US"/>
                    </w:rPr>
                    <w:t>n</w:t>
                  </w:r>
                  <w:r w:rsidR="00616532">
                    <w:rPr>
                      <w:lang w:val="en-US"/>
                    </w:rPr>
                    <w:t xml:space="preserve"> = 14</w:t>
                  </w:r>
                  <w:r>
                    <w:rPr>
                      <w:lang w:val="en-US"/>
                    </w:rPr>
                    <w:t>00</w:t>
                  </w:r>
                </w:p>
              </w:txbxContent>
            </v:textbox>
          </v:shape>
        </w:pict>
      </w:r>
      <w:r>
        <w:pict>
          <v:shape id="_x0000_i1047" type="#_x0000_t75" style="width:459pt;height:131.25pt">
            <v:imagedata r:id="rId49" o:title="Рис 3" cropbottom="42000f" cropleft="1226f"/>
          </v:shape>
        </w:pict>
      </w:r>
    </w:p>
    <w:p w:rsidR="00674C7C" w:rsidRDefault="00624861" w:rsidP="00674C7C">
      <w:pPr>
        <w:pStyle w:val="a3"/>
        <w:jc w:val="right"/>
      </w:pPr>
      <w:r>
        <w:rPr>
          <w:noProof/>
          <w:sz w:val="20"/>
        </w:rPr>
        <w:pict>
          <v:shape id="_x0000_s1141" type="#_x0000_t202" style="position:absolute;left:0;text-align:left;margin-left:0;margin-top:20.75pt;width:3in;height:1in;z-index:251628544" strokecolor="white">
            <v:textbox style="mso-next-textbox:#_x0000_s1141">
              <w:txbxContent>
                <w:p w:rsidR="005F1950" w:rsidRDefault="005F1950">
                  <w:pPr>
                    <w:pStyle w:val="ac"/>
                    <w:rPr>
                      <w:b/>
                      <w:bCs/>
                    </w:rPr>
                  </w:pPr>
                  <w:r>
                    <w:rPr>
                      <w:b/>
                      <w:bCs/>
                    </w:rPr>
                    <w:t xml:space="preserve">Рис. 3.1. </w:t>
                  </w:r>
                  <w:r>
                    <w:rPr>
                      <w:b/>
                      <w:bCs/>
                    </w:rPr>
                    <w:sym w:font="Wingdings" w:char="F0E9"/>
                  </w:r>
                </w:p>
                <w:p w:rsidR="005F1950" w:rsidRDefault="005F1950">
                  <w:pPr>
                    <w:pStyle w:val="ac"/>
                  </w:pPr>
                  <w:r>
                    <w:t xml:space="preserve">Поперечное и продольное сечение рёбристой панели </w:t>
                  </w:r>
                </w:p>
                <w:p w:rsidR="005F1950" w:rsidRDefault="005F1950">
                  <w:pPr>
                    <w:pStyle w:val="ac"/>
                  </w:pPr>
                </w:p>
                <w:p w:rsidR="005F1950" w:rsidRDefault="005F1950">
                  <w:pPr>
                    <w:pStyle w:val="ac"/>
                    <w:rPr>
                      <w:b/>
                      <w:bCs/>
                    </w:rPr>
                  </w:pPr>
                  <w:r>
                    <w:rPr>
                      <w:b/>
                      <w:bCs/>
                    </w:rPr>
                    <w:t xml:space="preserve">Рис. 3.2. </w:t>
                  </w:r>
                  <w:r>
                    <w:rPr>
                      <w:b/>
                      <w:bCs/>
                    </w:rPr>
                    <w:sym w:font="Wingdings" w:char="F0E8"/>
                  </w:r>
                </w:p>
                <w:p w:rsidR="005F1950" w:rsidRDefault="005F1950">
                  <w:pPr>
                    <w:pStyle w:val="ac"/>
                  </w:pPr>
                  <w:r>
                    <w:t>Эквивалентное поперечное сечение панели</w:t>
                  </w:r>
                </w:p>
              </w:txbxContent>
            </v:textbox>
          </v:shape>
        </w:pict>
      </w:r>
      <w:r>
        <w:pict>
          <v:shape id="_x0000_i1048" type="#_x0000_t75" style="width:234pt;height:105pt">
            <v:imagedata r:id="rId49" o:title="Рис 3" croptop="46750f" cropleft="32757f"/>
          </v:shape>
        </w:pict>
      </w:r>
    </w:p>
    <w:p w:rsidR="00674C7C" w:rsidRDefault="00674C7C" w:rsidP="00674C7C">
      <w:pPr>
        <w:pStyle w:val="a3"/>
        <w:jc w:val="right"/>
      </w:pPr>
    </w:p>
    <w:p w:rsidR="00ED65EB" w:rsidRDefault="00ED65EB">
      <w:pPr>
        <w:pStyle w:val="a3"/>
        <w:numPr>
          <w:ilvl w:val="0"/>
          <w:numId w:val="18"/>
        </w:numPr>
      </w:pPr>
      <w:r>
        <w:t>Толщина стенки эквивалентного сечения равна суммарной толщине ребер:</w:t>
      </w:r>
    </w:p>
    <w:p w:rsidR="00ED65EB" w:rsidRDefault="00ED65EB">
      <w:pPr>
        <w:pStyle w:val="a3"/>
        <w:ind w:firstLine="567"/>
        <w:jc w:val="left"/>
        <w:rPr>
          <w:lang w:val="en-US"/>
        </w:rPr>
      </w:pPr>
      <w:r>
        <w:rPr>
          <w:i/>
          <w:iCs/>
          <w:lang w:val="en-US"/>
        </w:rPr>
        <w:t>b</w:t>
      </w:r>
      <w:r>
        <w:rPr>
          <w:lang w:val="en-US"/>
        </w:rPr>
        <w:t xml:space="preserve"> = 2</w:t>
      </w:r>
      <w:r>
        <w:rPr>
          <w:i/>
          <w:iCs/>
          <w:lang w:val="en-US"/>
        </w:rPr>
        <w:t>b</w:t>
      </w:r>
      <w:r>
        <w:rPr>
          <w:i/>
          <w:iCs/>
          <w:vertAlign w:val="subscript"/>
          <w:lang w:val="en-US"/>
        </w:rPr>
        <w:t>m</w:t>
      </w:r>
      <w:r>
        <w:rPr>
          <w:lang w:val="en-US"/>
        </w:rPr>
        <w:t xml:space="preserve"> = 2·9</w:t>
      </w:r>
      <w:r w:rsidR="00616532">
        <w:rPr>
          <w:lang w:val="en-US"/>
        </w:rPr>
        <w:t>,25</w:t>
      </w:r>
      <w:r>
        <w:rPr>
          <w:lang w:val="en-US"/>
        </w:rPr>
        <w:t xml:space="preserve"> = 18</w:t>
      </w:r>
      <w:r w:rsidR="00616532">
        <w:rPr>
          <w:lang w:val="en-US"/>
        </w:rPr>
        <w:t>,5</w:t>
      </w:r>
      <w:r>
        <w:rPr>
          <w:lang w:val="en-US"/>
        </w:rPr>
        <w:t xml:space="preserve"> </w:t>
      </w:r>
      <w:r>
        <w:rPr>
          <w:i/>
          <w:iCs/>
        </w:rPr>
        <w:t>см</w:t>
      </w:r>
      <w:r>
        <w:rPr>
          <w:lang w:val="en-US"/>
        </w:rPr>
        <w:t>.</w:t>
      </w:r>
    </w:p>
    <w:p w:rsidR="00ED65EB" w:rsidRDefault="00ED65EB">
      <w:pPr>
        <w:pStyle w:val="a3"/>
        <w:numPr>
          <w:ilvl w:val="0"/>
          <w:numId w:val="18"/>
        </w:numPr>
      </w:pPr>
      <w:r>
        <w:t xml:space="preserve">Толщина полки </w:t>
      </w:r>
      <w:r>
        <w:rPr>
          <w:i/>
          <w:iCs/>
          <w:lang w:val="en-US"/>
        </w:rPr>
        <w:t>h</w:t>
      </w:r>
      <w:r>
        <w:rPr>
          <w:i/>
          <w:iCs/>
          <w:lang w:val="en-US"/>
        </w:rPr>
        <w:sym w:font="Symbol" w:char="F0A2"/>
      </w:r>
      <w:r>
        <w:rPr>
          <w:i/>
          <w:iCs/>
          <w:vertAlign w:val="subscript"/>
          <w:lang w:val="en-US"/>
        </w:rPr>
        <w:t>f</w:t>
      </w:r>
      <w:r>
        <w:t xml:space="preserve"> = </w:t>
      </w:r>
      <w:smartTag w:uri="urn:schemas-microsoft-com:office:smarttags" w:element="metricconverter">
        <w:smartTagPr>
          <w:attr w:name="ProductID" w:val="6 см"/>
        </w:smartTagPr>
        <w:r>
          <w:t xml:space="preserve">6 </w:t>
        </w:r>
        <w:r>
          <w:rPr>
            <w:i/>
            <w:iCs/>
          </w:rPr>
          <w:t>см</w:t>
        </w:r>
      </w:smartTag>
      <w:r>
        <w:t>.</w:t>
      </w:r>
    </w:p>
    <w:p w:rsidR="00ED65EB" w:rsidRDefault="00ED65EB">
      <w:pPr>
        <w:pStyle w:val="a3"/>
        <w:numPr>
          <w:ilvl w:val="0"/>
          <w:numId w:val="18"/>
        </w:numPr>
      </w:pPr>
      <w:r>
        <w:t xml:space="preserve">Участки полки, удаленные от ребра, напряжены меньше, чем соседние участки. Поэтому ширина свеса полки в каждую сторону от ребра </w:t>
      </w:r>
      <w:r>
        <w:rPr>
          <w:i/>
          <w:iCs/>
          <w:lang w:val="en-US"/>
        </w:rPr>
        <w:t>b</w:t>
      </w:r>
      <w:r>
        <w:rPr>
          <w:i/>
          <w:iCs/>
          <w:vertAlign w:val="subscript"/>
          <w:lang w:val="en-US"/>
        </w:rPr>
        <w:t>ef</w:t>
      </w:r>
      <w:r>
        <w:t xml:space="preserve"> ограничивается двумя условиями (п. 3.16 СНиП [2]); она должна быть:</w:t>
      </w:r>
    </w:p>
    <w:p w:rsidR="00ED65EB" w:rsidRDefault="00ED65EB">
      <w:pPr>
        <w:pStyle w:val="a3"/>
        <w:numPr>
          <w:ilvl w:val="1"/>
          <w:numId w:val="18"/>
        </w:numPr>
        <w:tabs>
          <w:tab w:val="clear" w:pos="1477"/>
          <w:tab w:val="num" w:pos="993"/>
        </w:tabs>
        <w:ind w:left="993" w:hanging="426"/>
      </w:pPr>
      <w:r>
        <w:t xml:space="preserve">не более 1/6 пролета элемента: </w:t>
      </w:r>
      <w:r>
        <w:rPr>
          <w:i/>
          <w:iCs/>
          <w:lang w:val="en-US"/>
        </w:rPr>
        <w:t>b</w:t>
      </w:r>
      <w:r>
        <w:rPr>
          <w:i/>
          <w:iCs/>
          <w:vertAlign w:val="subscript"/>
          <w:lang w:val="en-US"/>
        </w:rPr>
        <w:t>ef</w:t>
      </w:r>
      <w:r>
        <w:t xml:space="preserve"> ≤ </w:t>
      </w:r>
      <w:r>
        <w:rPr>
          <w:i/>
          <w:iCs/>
          <w:lang w:val="en-US"/>
        </w:rPr>
        <w:t>l</w:t>
      </w:r>
      <w:r w:rsidR="00616532">
        <w:t xml:space="preserve">/6 = </w:t>
      </w:r>
      <w:r w:rsidR="00616532" w:rsidRPr="00616532">
        <w:t>84</w:t>
      </w:r>
      <w:r w:rsidR="00616532">
        <w:t>00/6 = 1</w:t>
      </w:r>
      <w:r w:rsidR="00616532" w:rsidRPr="00616532">
        <w:t>4</w:t>
      </w:r>
      <w:r>
        <w:t xml:space="preserve">00 </w:t>
      </w:r>
      <w:r>
        <w:rPr>
          <w:i/>
          <w:iCs/>
        </w:rPr>
        <w:t>мм.</w:t>
      </w:r>
    </w:p>
    <w:p w:rsidR="00ED65EB" w:rsidRDefault="00ED65EB">
      <w:pPr>
        <w:pStyle w:val="a3"/>
        <w:numPr>
          <w:ilvl w:val="1"/>
          <w:numId w:val="18"/>
        </w:numPr>
        <w:tabs>
          <w:tab w:val="clear" w:pos="1477"/>
          <w:tab w:val="num" w:pos="993"/>
        </w:tabs>
        <w:ind w:left="993" w:hanging="426"/>
      </w:pPr>
      <w:r>
        <w:t>в рёбристой панели, когда расстояние между поперечными ребрами больше, чем между продольными:</w:t>
      </w:r>
    </w:p>
    <w:p w:rsidR="00ED65EB" w:rsidRDefault="00ED65EB">
      <w:pPr>
        <w:pStyle w:val="a3"/>
        <w:numPr>
          <w:ilvl w:val="0"/>
          <w:numId w:val="18"/>
        </w:numPr>
        <w:tabs>
          <w:tab w:val="clear" w:pos="567"/>
          <w:tab w:val="num" w:pos="993"/>
        </w:tabs>
        <w:spacing w:after="0"/>
        <w:ind w:firstLine="425"/>
      </w:pPr>
      <w:r>
        <w:t xml:space="preserve">при </w:t>
      </w:r>
      <w:r>
        <w:rPr>
          <w:i/>
          <w:iCs/>
          <w:lang w:val="en-US"/>
        </w:rPr>
        <w:t>h</w:t>
      </w:r>
      <w:r>
        <w:rPr>
          <w:lang w:val="en-US"/>
        </w:rPr>
        <w:sym w:font="Symbol" w:char="F0A2"/>
      </w:r>
      <w:r>
        <w:rPr>
          <w:i/>
          <w:iCs/>
          <w:vertAlign w:val="subscript"/>
          <w:lang w:val="en-US"/>
        </w:rPr>
        <w:t>f</w:t>
      </w:r>
      <w:r>
        <w:t xml:space="preserve"> ≥ 0,1</w:t>
      </w:r>
      <w:r>
        <w:rPr>
          <w:i/>
          <w:iCs/>
          <w:lang w:val="en-US"/>
        </w:rPr>
        <w:t>h</w:t>
      </w:r>
      <w:r>
        <w:t xml:space="preserve">: </w:t>
      </w:r>
      <w:r>
        <w:tab/>
      </w:r>
      <w:r>
        <w:rPr>
          <w:i/>
          <w:iCs/>
          <w:lang w:val="en-US"/>
        </w:rPr>
        <w:t>b</w:t>
      </w:r>
      <w:r>
        <w:rPr>
          <w:i/>
          <w:iCs/>
          <w:vertAlign w:val="subscript"/>
          <w:lang w:val="en-US"/>
        </w:rPr>
        <w:t>ef</w:t>
      </w:r>
      <w:r>
        <w:t xml:space="preserve"> ≤ </w:t>
      </w:r>
      <w:r>
        <w:rPr>
          <w:i/>
          <w:iCs/>
        </w:rPr>
        <w:t>с</w:t>
      </w:r>
      <w:r>
        <w:t>/2</w:t>
      </w:r>
    </w:p>
    <w:p w:rsidR="00ED65EB" w:rsidRDefault="00ED65EB">
      <w:pPr>
        <w:pStyle w:val="a3"/>
        <w:numPr>
          <w:ilvl w:val="0"/>
          <w:numId w:val="18"/>
        </w:numPr>
        <w:tabs>
          <w:tab w:val="clear" w:pos="567"/>
          <w:tab w:val="num" w:pos="993"/>
        </w:tabs>
        <w:ind w:firstLine="426"/>
        <w:rPr>
          <w:lang w:val="en-US"/>
        </w:rPr>
      </w:pPr>
      <w:r>
        <w:t>при</w:t>
      </w:r>
      <w:r>
        <w:rPr>
          <w:lang w:val="en-US"/>
        </w:rPr>
        <w:t xml:space="preserve"> </w:t>
      </w:r>
      <w:r>
        <w:rPr>
          <w:i/>
          <w:iCs/>
          <w:lang w:val="en-US"/>
        </w:rPr>
        <w:t>h</w:t>
      </w:r>
      <w:r>
        <w:rPr>
          <w:i/>
          <w:iCs/>
          <w:lang w:val="en-US"/>
        </w:rPr>
        <w:sym w:font="Symbol" w:char="F0A2"/>
      </w:r>
      <w:r>
        <w:rPr>
          <w:i/>
          <w:iCs/>
          <w:vertAlign w:val="subscript"/>
          <w:lang w:val="en-US"/>
        </w:rPr>
        <w:t>f</w:t>
      </w:r>
      <w:r>
        <w:rPr>
          <w:lang w:val="en-US"/>
        </w:rPr>
        <w:t xml:space="preserve"> &lt; 0,1</w:t>
      </w:r>
      <w:r>
        <w:rPr>
          <w:i/>
          <w:iCs/>
          <w:lang w:val="en-US"/>
        </w:rPr>
        <w:t>h</w:t>
      </w:r>
      <w:r>
        <w:rPr>
          <w:lang w:val="en-US"/>
        </w:rPr>
        <w:t xml:space="preserve">: </w:t>
      </w:r>
      <w:r>
        <w:rPr>
          <w:lang w:val="en-US"/>
        </w:rPr>
        <w:tab/>
      </w:r>
      <w:r>
        <w:rPr>
          <w:i/>
          <w:iCs/>
          <w:lang w:val="en-US"/>
        </w:rPr>
        <w:t>b</w:t>
      </w:r>
      <w:r>
        <w:rPr>
          <w:i/>
          <w:iCs/>
          <w:vertAlign w:val="subscript"/>
          <w:lang w:val="en-US"/>
        </w:rPr>
        <w:t>ef</w:t>
      </w:r>
      <w:r>
        <w:rPr>
          <w:lang w:val="en-US"/>
        </w:rPr>
        <w:t xml:space="preserve"> ≤ 6 </w:t>
      </w:r>
      <w:r>
        <w:rPr>
          <w:i/>
          <w:iCs/>
          <w:lang w:val="en-US"/>
        </w:rPr>
        <w:t>h</w:t>
      </w:r>
      <w:r>
        <w:rPr>
          <w:i/>
          <w:iCs/>
          <w:lang w:val="en-US"/>
        </w:rPr>
        <w:sym w:font="Symbol" w:char="F0A2"/>
      </w:r>
      <w:r>
        <w:rPr>
          <w:i/>
          <w:iCs/>
          <w:vertAlign w:val="subscript"/>
          <w:lang w:val="en-US"/>
        </w:rPr>
        <w:t>f</w:t>
      </w:r>
    </w:p>
    <w:p w:rsidR="00ED65EB" w:rsidRDefault="00ED65EB">
      <w:pPr>
        <w:pStyle w:val="a3"/>
        <w:numPr>
          <w:ilvl w:val="0"/>
          <w:numId w:val="18"/>
        </w:numPr>
      </w:pPr>
      <w:r>
        <w:t>В данной рёбристой панели 0,1</w:t>
      </w:r>
      <w:r>
        <w:rPr>
          <w:i/>
          <w:iCs/>
          <w:lang w:val="en-US"/>
        </w:rPr>
        <w:t>h</w:t>
      </w:r>
      <w:r>
        <w:t xml:space="preserve"> = 0,1·35 = </w:t>
      </w:r>
      <w:smartTag w:uri="urn:schemas-microsoft-com:office:smarttags" w:element="metricconverter">
        <w:smartTagPr>
          <w:attr w:name="ProductID" w:val="3,5 см"/>
        </w:smartTagPr>
        <w:r>
          <w:t xml:space="preserve">3,5 </w:t>
        </w:r>
        <w:r>
          <w:rPr>
            <w:i/>
            <w:iCs/>
          </w:rPr>
          <w:t>см</w:t>
        </w:r>
      </w:smartTag>
      <w:r>
        <w:t xml:space="preserve"> &lt; </w:t>
      </w:r>
      <w:r>
        <w:rPr>
          <w:i/>
          <w:iCs/>
          <w:lang w:val="en-US"/>
        </w:rPr>
        <w:t>h</w:t>
      </w:r>
      <w:r>
        <w:rPr>
          <w:i/>
          <w:iCs/>
          <w:lang w:val="en-US"/>
        </w:rPr>
        <w:sym w:font="Symbol" w:char="F0A2"/>
      </w:r>
      <w:r>
        <w:rPr>
          <w:i/>
          <w:iCs/>
          <w:vertAlign w:val="subscript"/>
          <w:lang w:val="en-US"/>
        </w:rPr>
        <w:t>f</w:t>
      </w:r>
      <w:r>
        <w:t xml:space="preserve"> = </w:t>
      </w:r>
      <w:smartTag w:uri="urn:schemas-microsoft-com:office:smarttags" w:element="metricconverter">
        <w:smartTagPr>
          <w:attr w:name="ProductID" w:val="6 см"/>
        </w:smartTagPr>
        <w:r>
          <w:t xml:space="preserve">6 </w:t>
        </w:r>
        <w:r>
          <w:rPr>
            <w:i/>
            <w:iCs/>
          </w:rPr>
          <w:t>см</w:t>
        </w:r>
      </w:smartTag>
      <w:r>
        <w:t>, поэтому</w:t>
      </w:r>
    </w:p>
    <w:p w:rsidR="00ED65EB" w:rsidRPr="0073371F" w:rsidRDefault="00ED65EB">
      <w:pPr>
        <w:pStyle w:val="a3"/>
        <w:ind w:left="567"/>
      </w:pPr>
      <w:r>
        <w:rPr>
          <w:i/>
          <w:iCs/>
          <w:lang w:val="en-US"/>
        </w:rPr>
        <w:t>b</w:t>
      </w:r>
      <w:r>
        <w:rPr>
          <w:i/>
          <w:iCs/>
          <w:vertAlign w:val="subscript"/>
          <w:lang w:val="en-US"/>
        </w:rPr>
        <w:t>ef</w:t>
      </w:r>
      <w:r w:rsidRPr="0073371F">
        <w:t xml:space="preserve"> ≤ </w:t>
      </w:r>
      <w:r>
        <w:rPr>
          <w:i/>
          <w:lang w:val="en-US"/>
        </w:rPr>
        <w:t>c</w:t>
      </w:r>
      <w:r w:rsidR="00616532">
        <w:t>/2 = 10</w:t>
      </w:r>
      <w:r w:rsidR="00616532" w:rsidRPr="00616532">
        <w:t>5</w:t>
      </w:r>
      <w:r w:rsidR="00B33AA2">
        <w:t>0</w:t>
      </w:r>
      <w:r w:rsidR="00616532">
        <w:t>/2 = 5</w:t>
      </w:r>
      <w:r w:rsidR="00616532" w:rsidRPr="00616532">
        <w:t>25</w:t>
      </w:r>
      <w:r w:rsidRPr="0073371F">
        <w:t xml:space="preserve"> </w:t>
      </w:r>
      <w:r w:rsidR="00B33AA2">
        <w:rPr>
          <w:i/>
          <w:iCs/>
        </w:rPr>
        <w:t>м</w:t>
      </w:r>
      <w:r w:rsidRPr="0073371F">
        <w:rPr>
          <w:i/>
          <w:iCs/>
        </w:rPr>
        <w:t>м</w:t>
      </w:r>
      <w:r w:rsidRPr="0073371F">
        <w:t xml:space="preserve"> </w:t>
      </w:r>
      <w:r w:rsidR="00B33AA2">
        <w:t xml:space="preserve">     (</w:t>
      </w:r>
      <w:r w:rsidR="00B33AA2" w:rsidRPr="00B33AA2">
        <w:rPr>
          <w:i/>
        </w:rPr>
        <w:t xml:space="preserve">с </w:t>
      </w:r>
      <w:r w:rsidR="00B33AA2">
        <w:t>– из п. 3.4.3).</w:t>
      </w:r>
    </w:p>
    <w:p w:rsidR="00B33AA2" w:rsidRDefault="00ED65EB">
      <w:pPr>
        <w:pStyle w:val="a3"/>
        <w:ind w:left="567"/>
      </w:pPr>
      <w:r>
        <w:t xml:space="preserve">Принимаем </w:t>
      </w:r>
      <w:r>
        <w:rPr>
          <w:i/>
          <w:iCs/>
          <w:lang w:val="en-US"/>
        </w:rPr>
        <w:t>b</w:t>
      </w:r>
      <w:r>
        <w:rPr>
          <w:i/>
          <w:iCs/>
          <w:vertAlign w:val="subscript"/>
          <w:lang w:val="en-US"/>
        </w:rPr>
        <w:t>ef</w:t>
      </w:r>
      <w:r>
        <w:t xml:space="preserve"> =</w:t>
      </w:r>
      <w:r w:rsidR="00B33AA2">
        <w:t xml:space="preserve"> </w:t>
      </w:r>
      <w:r w:rsidR="00B33AA2">
        <w:rPr>
          <w:lang w:val="en-US"/>
        </w:rPr>
        <w:t>min</w:t>
      </w:r>
      <w:r w:rsidR="00B33AA2" w:rsidRPr="00B33AA2">
        <w:t xml:space="preserve"> {</w:t>
      </w:r>
      <w:r w:rsidR="00B33AA2">
        <w:rPr>
          <w:i/>
          <w:iCs/>
          <w:lang w:val="en-US"/>
        </w:rPr>
        <w:t>l</w:t>
      </w:r>
      <w:r w:rsidR="00B33AA2">
        <w:t>/6</w:t>
      </w:r>
      <w:r w:rsidR="00B33AA2" w:rsidRPr="00B33AA2">
        <w:t xml:space="preserve">; </w:t>
      </w:r>
      <w:r>
        <w:t xml:space="preserve"> </w:t>
      </w:r>
      <w:r w:rsidR="00B33AA2">
        <w:rPr>
          <w:i/>
          <w:lang w:val="en-US"/>
        </w:rPr>
        <w:t>c</w:t>
      </w:r>
      <w:r w:rsidR="00B33AA2" w:rsidRPr="0073371F">
        <w:t>/2</w:t>
      </w:r>
      <w:r w:rsidR="00B33AA2" w:rsidRPr="00B33AA2">
        <w:t xml:space="preserve">} = </w:t>
      </w:r>
      <w:r w:rsidR="00B33AA2">
        <w:rPr>
          <w:lang w:val="en-US"/>
        </w:rPr>
        <w:t>min</w:t>
      </w:r>
      <w:r w:rsidR="00B33AA2" w:rsidRPr="00B33AA2">
        <w:t xml:space="preserve"> {</w:t>
      </w:r>
      <w:r w:rsidR="00616532">
        <w:rPr>
          <w:iCs/>
        </w:rPr>
        <w:t>1</w:t>
      </w:r>
      <w:r w:rsidR="00616532" w:rsidRPr="00616532">
        <w:rPr>
          <w:iCs/>
        </w:rPr>
        <w:t>4</w:t>
      </w:r>
      <w:r w:rsidR="00B33AA2" w:rsidRPr="00B33AA2">
        <w:rPr>
          <w:iCs/>
        </w:rPr>
        <w:t>00</w:t>
      </w:r>
      <w:r w:rsidR="00B33AA2" w:rsidRPr="00B33AA2">
        <w:t xml:space="preserve">; </w:t>
      </w:r>
      <w:r w:rsidR="00B33AA2">
        <w:t xml:space="preserve"> </w:t>
      </w:r>
      <w:r w:rsidR="00616532">
        <w:t>5</w:t>
      </w:r>
      <w:r w:rsidR="00616532" w:rsidRPr="00616532">
        <w:t>25</w:t>
      </w:r>
      <w:r w:rsidR="00B33AA2" w:rsidRPr="00B33AA2">
        <w:t xml:space="preserve">} </w:t>
      </w:r>
      <w:r w:rsidR="00B33AA2" w:rsidRPr="00B33AA2">
        <w:rPr>
          <w:i/>
        </w:rPr>
        <w:t>мм</w:t>
      </w:r>
      <w:r w:rsidR="00B33AA2">
        <w:t xml:space="preserve"> = </w:t>
      </w:r>
      <w:r w:rsidR="00616532">
        <w:t>5</w:t>
      </w:r>
      <w:r w:rsidR="00616532" w:rsidRPr="00616532">
        <w:t>25</w:t>
      </w:r>
      <w:r w:rsidR="00B33AA2">
        <w:t xml:space="preserve"> </w:t>
      </w:r>
      <w:r w:rsidR="00B33AA2" w:rsidRPr="00B33AA2">
        <w:rPr>
          <w:i/>
        </w:rPr>
        <w:t>мм</w:t>
      </w:r>
      <w:r w:rsidR="00B33AA2">
        <w:t xml:space="preserve"> </w:t>
      </w:r>
      <w:r w:rsidR="00616532">
        <w:t>= 5</w:t>
      </w:r>
      <w:r w:rsidR="00616532" w:rsidRPr="00616532">
        <w:t>2,5</w:t>
      </w:r>
      <w:r>
        <w:t xml:space="preserve"> </w:t>
      </w:r>
      <w:r>
        <w:rPr>
          <w:i/>
          <w:iCs/>
        </w:rPr>
        <w:t>см</w:t>
      </w:r>
      <w:r>
        <w:t xml:space="preserve">, </w:t>
      </w:r>
    </w:p>
    <w:p w:rsidR="00ED65EB" w:rsidRDefault="00ED65EB">
      <w:pPr>
        <w:pStyle w:val="a3"/>
        <w:ind w:left="567"/>
      </w:pPr>
      <w:r>
        <w:t xml:space="preserve">тогда принимаемая в расчете ширина полки </w:t>
      </w:r>
      <w:r>
        <w:rPr>
          <w:i/>
          <w:iCs/>
          <w:lang w:val="en-US"/>
        </w:rPr>
        <w:t>b</w:t>
      </w:r>
      <w:r>
        <w:rPr>
          <w:i/>
          <w:iCs/>
          <w:lang w:val="en-US"/>
        </w:rPr>
        <w:sym w:font="Symbol" w:char="F0A2"/>
      </w:r>
      <w:r>
        <w:rPr>
          <w:i/>
          <w:iCs/>
          <w:vertAlign w:val="subscript"/>
          <w:lang w:val="en-US"/>
        </w:rPr>
        <w:t>f</w:t>
      </w:r>
      <w:r>
        <w:t>:</w:t>
      </w:r>
    </w:p>
    <w:p w:rsidR="00ED65EB" w:rsidRPr="00B33AA2" w:rsidRDefault="00ED65EB">
      <w:pPr>
        <w:pStyle w:val="a3"/>
        <w:ind w:left="567"/>
      </w:pPr>
      <w:r>
        <w:rPr>
          <w:i/>
          <w:iCs/>
          <w:lang w:val="en-US"/>
        </w:rPr>
        <w:t>b</w:t>
      </w:r>
      <w:r>
        <w:rPr>
          <w:i/>
          <w:iCs/>
          <w:lang w:val="en-US"/>
        </w:rPr>
        <w:sym w:font="Symbol" w:char="F0A2"/>
      </w:r>
      <w:r>
        <w:rPr>
          <w:i/>
          <w:iCs/>
          <w:vertAlign w:val="subscript"/>
          <w:lang w:val="en-US"/>
        </w:rPr>
        <w:t>f</w:t>
      </w:r>
      <w:r w:rsidRPr="00B33AA2">
        <w:t xml:space="preserve"> = 2 </w:t>
      </w:r>
      <w:r>
        <w:rPr>
          <w:i/>
          <w:iCs/>
          <w:lang w:val="en-US"/>
        </w:rPr>
        <w:t>b</w:t>
      </w:r>
      <w:r w:rsidRPr="00B33AA2">
        <w:rPr>
          <w:vertAlign w:val="subscript"/>
        </w:rPr>
        <w:t>2</w:t>
      </w:r>
      <w:r w:rsidRPr="00B33AA2">
        <w:t xml:space="preserve"> + 2 </w:t>
      </w:r>
      <w:r>
        <w:rPr>
          <w:i/>
          <w:iCs/>
          <w:lang w:val="en-US"/>
        </w:rPr>
        <w:t>b</w:t>
      </w:r>
      <w:r>
        <w:rPr>
          <w:i/>
          <w:iCs/>
          <w:vertAlign w:val="subscript"/>
          <w:lang w:val="en-US"/>
        </w:rPr>
        <w:t>ef</w:t>
      </w:r>
      <w:r w:rsidRPr="00B33AA2">
        <w:rPr>
          <w:i/>
          <w:iCs/>
        </w:rPr>
        <w:t xml:space="preserve"> </w:t>
      </w:r>
      <w:r w:rsidRPr="00B33AA2">
        <w:t>= 2·10</w:t>
      </w:r>
      <w:r w:rsidR="00616532">
        <w:rPr>
          <w:lang w:val="en-US"/>
        </w:rPr>
        <w:t>,5</w:t>
      </w:r>
      <w:r w:rsidR="00616532">
        <w:t xml:space="preserve"> + 2·5</w:t>
      </w:r>
      <w:r w:rsidR="00616532">
        <w:rPr>
          <w:lang w:val="en-US"/>
        </w:rPr>
        <w:t>2,5</w:t>
      </w:r>
      <w:r w:rsidRPr="00B33AA2">
        <w:t xml:space="preserve"> = </w:t>
      </w:r>
      <w:smartTag w:uri="urn:schemas-microsoft-com:office:smarttags" w:element="metricconverter">
        <w:smartTagPr>
          <w:attr w:name="ProductID" w:val="126 см"/>
        </w:smartTagPr>
        <w:r w:rsidRPr="00B33AA2">
          <w:t xml:space="preserve">126 </w:t>
        </w:r>
        <w:r w:rsidRPr="00B33AA2">
          <w:rPr>
            <w:i/>
            <w:iCs/>
          </w:rPr>
          <w:t>см</w:t>
        </w:r>
      </w:smartTag>
      <w:r w:rsidRPr="00B33AA2">
        <w:t>.</w:t>
      </w:r>
    </w:p>
    <w:p w:rsidR="00ED65EB" w:rsidRDefault="00ED65EB">
      <w:pPr>
        <w:pStyle w:val="2"/>
        <w:numPr>
          <w:ilvl w:val="1"/>
          <w:numId w:val="13"/>
        </w:numPr>
      </w:pPr>
      <w:bookmarkStart w:id="26" w:name="_Toc96017165"/>
      <w:r>
        <w:t>Подбор продольной рабочей арматуры панели</w:t>
      </w:r>
      <w:bookmarkEnd w:id="26"/>
    </w:p>
    <w:p w:rsidR="00ED65EB" w:rsidRDefault="00ED65EB">
      <w:pPr>
        <w:pStyle w:val="a3"/>
        <w:numPr>
          <w:ilvl w:val="0"/>
          <w:numId w:val="20"/>
        </w:numPr>
      </w:pPr>
      <w:r>
        <w:t>Определение требуемой продольной рабочей арматуры производят с помощью вспомогательного коэффициента А</w:t>
      </w:r>
      <w:r>
        <w:rPr>
          <w:vertAlign w:val="subscript"/>
        </w:rPr>
        <w:t>0</w:t>
      </w:r>
      <w:r w:rsidR="009C5414">
        <w:t xml:space="preserve"> (</w:t>
      </w:r>
      <w:r w:rsidR="009C5414" w:rsidRPr="008B47B5">
        <w:rPr>
          <w:i/>
        </w:rPr>
        <w:t>М</w:t>
      </w:r>
      <w:r w:rsidR="009C5414">
        <w:t xml:space="preserve"> – из п. </w:t>
      </w:r>
      <w:r w:rsidR="008B47B5">
        <w:t>2.3.3</w:t>
      </w:r>
      <w:r w:rsidR="002E7F50">
        <w:t xml:space="preserve">, </w:t>
      </w:r>
      <w:r w:rsidR="002E7F50">
        <w:rPr>
          <w:i/>
          <w:iCs/>
          <w:lang w:val="en-US"/>
        </w:rPr>
        <w:t>b</w:t>
      </w:r>
      <w:r w:rsidR="002E7F50">
        <w:rPr>
          <w:i/>
          <w:iCs/>
          <w:lang w:val="en-US"/>
        </w:rPr>
        <w:sym w:font="Symbol" w:char="F0A2"/>
      </w:r>
      <w:r w:rsidR="002E7F50">
        <w:rPr>
          <w:i/>
          <w:iCs/>
          <w:vertAlign w:val="subscript"/>
          <w:lang w:val="en-US"/>
        </w:rPr>
        <w:t>f</w:t>
      </w:r>
      <w:r w:rsidR="002E7F50">
        <w:rPr>
          <w:i/>
          <w:iCs/>
        </w:rPr>
        <w:t xml:space="preserve"> </w:t>
      </w:r>
      <w:r w:rsidR="002E7F50">
        <w:rPr>
          <w:iCs/>
        </w:rPr>
        <w:t xml:space="preserve"> и </w:t>
      </w:r>
      <w:r w:rsidR="002E7F50">
        <w:rPr>
          <w:i/>
          <w:iCs/>
          <w:lang w:val="en-US"/>
        </w:rPr>
        <w:t>h</w:t>
      </w:r>
      <w:r w:rsidR="002E7F50">
        <w:rPr>
          <w:vertAlign w:val="subscript"/>
        </w:rPr>
        <w:t>0</w:t>
      </w:r>
      <w:r w:rsidR="002E7F50">
        <w:rPr>
          <w:iCs/>
        </w:rPr>
        <w:t xml:space="preserve"> см. выше</w:t>
      </w:r>
      <w:r w:rsidR="008B47B5">
        <w:t>)</w:t>
      </w:r>
      <w:r>
        <w:t>:</w:t>
      </w:r>
    </w:p>
    <w:p w:rsidR="00ED65EB" w:rsidRDefault="00616532">
      <w:pPr>
        <w:pStyle w:val="a3"/>
        <w:ind w:firstLine="1134"/>
      </w:pPr>
      <w:r>
        <w:rPr>
          <w:position w:val="-34"/>
        </w:rPr>
        <w:object w:dxaOrig="4360" w:dyaOrig="720">
          <v:shape id="_x0000_i1049" type="#_x0000_t75" style="width:218.25pt;height:36pt" o:ole="" fillcolor="window">
            <v:imagedata r:id="rId50" o:title=""/>
          </v:shape>
          <o:OLEObject Type="Embed" ProgID="Equation.3" ShapeID="_x0000_i1049" DrawAspect="Content" ObjectID="_1472496193" r:id="rId51"/>
        </w:object>
      </w:r>
    </w:p>
    <w:p w:rsidR="00ED65EB" w:rsidRDefault="00ED65EB">
      <w:pPr>
        <w:pStyle w:val="21"/>
        <w:numPr>
          <w:ilvl w:val="0"/>
          <w:numId w:val="41"/>
        </w:numPr>
        <w:spacing w:after="0"/>
      </w:pPr>
      <w:r>
        <w:t xml:space="preserve"> Все величины в расчётных формулах рекомендуется брать в кН и см: </w:t>
      </w:r>
    </w:p>
    <w:p w:rsidR="00ED65EB" w:rsidRDefault="00ED65EB">
      <w:pPr>
        <w:pStyle w:val="21"/>
        <w:ind w:left="993"/>
      </w:pPr>
      <w:r>
        <w:t xml:space="preserve">М = 119,04 кН = 11 904 кН·см;  </w:t>
      </w:r>
      <w:r>
        <w:rPr>
          <w:lang w:val="en-US"/>
        </w:rPr>
        <w:t>R</w:t>
      </w:r>
      <w:r>
        <w:rPr>
          <w:vertAlign w:val="subscript"/>
          <w:lang w:val="en-US"/>
        </w:rPr>
        <w:t>b</w:t>
      </w:r>
      <w:r>
        <w:t xml:space="preserve"> = 22 МПа = 2,2 кН/см</w:t>
      </w:r>
      <w:r>
        <w:rPr>
          <w:vertAlign w:val="superscript"/>
        </w:rPr>
        <w:t>2</w:t>
      </w:r>
      <w:r>
        <w:t>.</w:t>
      </w:r>
    </w:p>
    <w:p w:rsidR="00ED65EB" w:rsidRDefault="00ED65EB">
      <w:pPr>
        <w:pStyle w:val="a3"/>
        <w:numPr>
          <w:ilvl w:val="0"/>
          <w:numId w:val="20"/>
        </w:numPr>
      </w:pPr>
      <w:r>
        <w:t xml:space="preserve">По значению коэффициента </w:t>
      </w:r>
      <w:r>
        <w:rPr>
          <w:i/>
          <w:iCs/>
        </w:rPr>
        <w:t>А</w:t>
      </w:r>
      <w:r>
        <w:rPr>
          <w:vertAlign w:val="subscript"/>
        </w:rPr>
        <w:t>0</w:t>
      </w:r>
      <w:r>
        <w:t xml:space="preserve"> находим значения относительной высоты сжатой зоны ξ = </w:t>
      </w:r>
      <w:r>
        <w:rPr>
          <w:i/>
          <w:iCs/>
          <w:lang w:val="en-US"/>
        </w:rPr>
        <w:t>x</w:t>
      </w:r>
      <w:r>
        <w:t xml:space="preserve"> / </w:t>
      </w:r>
      <w:r>
        <w:rPr>
          <w:i/>
          <w:iCs/>
          <w:lang w:val="en-US"/>
        </w:rPr>
        <w:t>h</w:t>
      </w:r>
      <w:r>
        <w:rPr>
          <w:vertAlign w:val="subscript"/>
        </w:rPr>
        <w:t>0</w:t>
      </w:r>
      <w:r>
        <w:t xml:space="preserve"> и относительного плеча внутренней пары сил η = </w:t>
      </w:r>
      <w:r>
        <w:rPr>
          <w:i/>
          <w:iCs/>
          <w:lang w:val="en-US"/>
        </w:rPr>
        <w:t>z</w:t>
      </w:r>
      <w:r>
        <w:rPr>
          <w:vertAlign w:val="subscript"/>
        </w:rPr>
        <w:t xml:space="preserve">0 </w:t>
      </w:r>
      <w:r>
        <w:t xml:space="preserve">/ </w:t>
      </w:r>
      <w:r>
        <w:rPr>
          <w:i/>
          <w:iCs/>
          <w:lang w:val="en-US"/>
        </w:rPr>
        <w:t>h</w:t>
      </w:r>
      <w:r>
        <w:rPr>
          <w:vertAlign w:val="subscript"/>
        </w:rPr>
        <w:t>0</w:t>
      </w:r>
      <w:r>
        <w:t>, используя специальную таблицу или предлагаемые аналитические зависимости:</w:t>
      </w:r>
    </w:p>
    <w:p w:rsidR="00ED65EB" w:rsidRDefault="00737E21">
      <w:pPr>
        <w:pStyle w:val="a3"/>
        <w:ind w:firstLine="1134"/>
      </w:pPr>
      <w:r>
        <w:rPr>
          <w:position w:val="-14"/>
        </w:rPr>
        <w:object w:dxaOrig="5620" w:dyaOrig="420">
          <v:shape id="_x0000_i1050" type="#_x0000_t75" style="width:281.25pt;height:21pt" o:ole="" fillcolor="window">
            <v:imagedata r:id="rId52" o:title=""/>
          </v:shape>
          <o:OLEObject Type="Embed" ProgID="Equation.3" ShapeID="_x0000_i1050" DrawAspect="Content" ObjectID="_1472496194" r:id="rId53"/>
        </w:object>
      </w:r>
      <w:r w:rsidR="00ED65EB">
        <w:t>,</w:t>
      </w:r>
    </w:p>
    <w:p w:rsidR="00ED65EB" w:rsidRDefault="00ED65EB">
      <w:pPr>
        <w:pStyle w:val="a3"/>
        <w:ind w:firstLine="1134"/>
      </w:pPr>
      <w:r>
        <w:t>η = 1 – 0,5</w:t>
      </w:r>
      <w:r>
        <w:rPr>
          <w:lang w:val="en-US"/>
        </w:rPr>
        <w:t>ξ</w:t>
      </w:r>
      <w:r w:rsidR="00737E21">
        <w:t xml:space="preserve"> = 0,9</w:t>
      </w:r>
      <w:r w:rsidR="00737E21">
        <w:rPr>
          <w:lang w:val="en-US"/>
        </w:rPr>
        <w:t>84</w:t>
      </w:r>
      <w:r>
        <w:t>.</w:t>
      </w:r>
    </w:p>
    <w:p w:rsidR="00ED65EB" w:rsidRDefault="00ED65EB">
      <w:pPr>
        <w:pStyle w:val="a3"/>
        <w:numPr>
          <w:ilvl w:val="0"/>
          <w:numId w:val="20"/>
        </w:numPr>
      </w:pPr>
      <w:r>
        <w:t>Фактическая высота сжатой зоны:</w:t>
      </w:r>
    </w:p>
    <w:p w:rsidR="00ED65EB" w:rsidRDefault="00ED65EB">
      <w:pPr>
        <w:pStyle w:val="a3"/>
        <w:ind w:left="567" w:firstLine="567"/>
      </w:pPr>
      <w:r>
        <w:rPr>
          <w:i/>
          <w:iCs/>
        </w:rPr>
        <w:t>х</w:t>
      </w:r>
      <w:r>
        <w:t xml:space="preserve"> = ξ</w:t>
      </w:r>
      <w:r>
        <w:rPr>
          <w:i/>
          <w:iCs/>
        </w:rPr>
        <w:t xml:space="preserve"> </w:t>
      </w:r>
      <w:r>
        <w:rPr>
          <w:i/>
          <w:iCs/>
          <w:lang w:val="en-US"/>
        </w:rPr>
        <w:t>h</w:t>
      </w:r>
      <w:r>
        <w:rPr>
          <w:vertAlign w:val="subscript"/>
        </w:rPr>
        <w:t>0</w:t>
      </w:r>
      <w:r w:rsidR="00616532">
        <w:t xml:space="preserve"> = 0,0</w:t>
      </w:r>
      <w:r w:rsidR="00737E21">
        <w:rPr>
          <w:lang w:val="en-US"/>
        </w:rPr>
        <w:t>33</w:t>
      </w:r>
      <w:r>
        <w:sym w:font="Symbol" w:char="F0D7"/>
      </w:r>
      <w:r w:rsidR="00616532">
        <w:t>3</w:t>
      </w:r>
      <w:r w:rsidR="00616532">
        <w:rPr>
          <w:lang w:val="en-US"/>
        </w:rPr>
        <w:t>7</w:t>
      </w:r>
      <w:r w:rsidR="00616532">
        <w:t xml:space="preserve"> = 1,</w:t>
      </w:r>
      <w:r w:rsidR="00616532">
        <w:rPr>
          <w:lang w:val="en-US"/>
        </w:rPr>
        <w:t>22</w:t>
      </w:r>
      <w:r w:rsidR="00737E21">
        <w:rPr>
          <w:lang w:val="en-US"/>
        </w:rPr>
        <w:t>1</w:t>
      </w:r>
      <w:r>
        <w:t xml:space="preserve"> </w:t>
      </w:r>
      <w:r>
        <w:rPr>
          <w:i/>
          <w:iCs/>
        </w:rPr>
        <w:t>см</w:t>
      </w:r>
      <w:r>
        <w:t xml:space="preserve"> &lt; </w:t>
      </w:r>
      <w:r>
        <w:rPr>
          <w:i/>
          <w:iCs/>
          <w:lang w:val="en-US"/>
        </w:rPr>
        <w:t>h</w:t>
      </w:r>
      <w:r>
        <w:rPr>
          <w:i/>
          <w:iCs/>
          <w:vertAlign w:val="subscript"/>
          <w:lang w:val="en-US"/>
        </w:rPr>
        <w:t>f</w:t>
      </w:r>
      <w:r>
        <w:t xml:space="preserve">´ = </w:t>
      </w:r>
      <w:smartTag w:uri="urn:schemas-microsoft-com:office:smarttags" w:element="metricconverter">
        <w:smartTagPr>
          <w:attr w:name="ProductID" w:val="6 см"/>
        </w:smartTagPr>
        <w:r>
          <w:t xml:space="preserve">6 </w:t>
        </w:r>
        <w:r>
          <w:rPr>
            <w:i/>
            <w:iCs/>
          </w:rPr>
          <w:t>см</w:t>
        </w:r>
      </w:smartTag>
      <w:r>
        <w:t>,</w:t>
      </w:r>
    </w:p>
    <w:p w:rsidR="00ED65EB" w:rsidRDefault="00ED65EB">
      <w:pPr>
        <w:pStyle w:val="a3"/>
        <w:ind w:left="567"/>
      </w:pPr>
      <w:r>
        <w:t>поэтому граница сжатой зоны находится в пределах полки.</w:t>
      </w:r>
    </w:p>
    <w:p w:rsidR="00ED65EB" w:rsidRDefault="00ED65EB">
      <w:pPr>
        <w:pStyle w:val="a3"/>
        <w:numPr>
          <w:ilvl w:val="0"/>
          <w:numId w:val="20"/>
        </w:numPr>
      </w:pPr>
      <w:r>
        <w:t>Для напрягаемой арматуры необходимо использовать коэффициент условий работы γ</w:t>
      </w:r>
      <w:r>
        <w:rPr>
          <w:vertAlign w:val="subscript"/>
          <w:lang w:val="en-US"/>
        </w:rPr>
        <w:t>s</w:t>
      </w:r>
      <w:r>
        <w:rPr>
          <w:vertAlign w:val="subscript"/>
        </w:rPr>
        <w:t>6</w:t>
      </w:r>
      <w:r>
        <w:t>, который учитывает увеличение сопротивления арматуры при её деформациях за границей условного предела текучести; этот коэффициент определяется по формуле (27) СНиП [2]:</w:t>
      </w:r>
    </w:p>
    <w:p w:rsidR="00ED65EB" w:rsidRDefault="006B019E">
      <w:pPr>
        <w:pStyle w:val="a3"/>
        <w:ind w:firstLine="567"/>
        <w:jc w:val="center"/>
      </w:pPr>
      <w:r w:rsidRPr="006B019E">
        <w:rPr>
          <w:position w:val="-32"/>
        </w:rPr>
        <w:object w:dxaOrig="3420" w:dyaOrig="760">
          <v:shape id="_x0000_i1051" type="#_x0000_t75" style="width:171pt;height:38.25pt" o:ole="" fillcolor="window">
            <v:imagedata r:id="rId54" o:title=""/>
          </v:shape>
          <o:OLEObject Type="Embed" ProgID="Equation.3" ShapeID="_x0000_i1051" DrawAspect="Content" ObjectID="_1472496195" r:id="rId55"/>
        </w:object>
      </w:r>
    </w:p>
    <w:p w:rsidR="00ED65EB" w:rsidRDefault="00ED65EB">
      <w:pPr>
        <w:pStyle w:val="a3"/>
        <w:ind w:left="567"/>
      </w:pPr>
      <w:r>
        <w:t>где η</w:t>
      </w:r>
      <w:r w:rsidR="006B019E" w:rsidRPr="006B019E">
        <w:rPr>
          <w:vertAlign w:val="subscript"/>
        </w:rPr>
        <w:t>0</w:t>
      </w:r>
      <w:r>
        <w:t xml:space="preserve"> – коэффициент, учитывающий класс арматуры; для арматуры класса А-</w:t>
      </w:r>
      <w:r>
        <w:rPr>
          <w:lang w:val="en-US"/>
        </w:rPr>
        <w:t>VI</w:t>
      </w:r>
      <w:r>
        <w:t xml:space="preserve"> </w:t>
      </w:r>
      <w:r w:rsidR="006B019E" w:rsidRPr="006B019E">
        <w:t xml:space="preserve">    </w:t>
      </w:r>
      <w:r>
        <w:t>η</w:t>
      </w:r>
      <w:r w:rsidR="006B019E" w:rsidRPr="006B019E">
        <w:rPr>
          <w:vertAlign w:val="subscript"/>
        </w:rPr>
        <w:t xml:space="preserve">0 </w:t>
      </w:r>
      <w:r>
        <w:t>=1,10 (п. 1.13. СНиП [2]). Тогда</w:t>
      </w:r>
    </w:p>
    <w:p w:rsidR="00ED65EB" w:rsidRDefault="00737E21">
      <w:pPr>
        <w:pStyle w:val="a3"/>
        <w:ind w:firstLine="1134"/>
      </w:pPr>
      <w:r w:rsidRPr="006B019E">
        <w:rPr>
          <w:position w:val="-30"/>
        </w:rPr>
        <w:object w:dxaOrig="5340" w:dyaOrig="720">
          <v:shape id="_x0000_i1052" type="#_x0000_t75" style="width:267pt;height:36pt" o:ole="" fillcolor="window">
            <v:imagedata r:id="rId56" o:title=""/>
          </v:shape>
          <o:OLEObject Type="Embed" ProgID="Equation.3" ShapeID="_x0000_i1052" DrawAspect="Content" ObjectID="_1472496196" r:id="rId57"/>
        </w:object>
      </w:r>
    </w:p>
    <w:p w:rsidR="00ED65EB" w:rsidRDefault="00ED65EB">
      <w:pPr>
        <w:pStyle w:val="a3"/>
        <w:ind w:firstLine="567"/>
      </w:pPr>
      <w:r>
        <w:t>поэтому принимаем γ</w:t>
      </w:r>
      <w:r w:rsidRPr="00865F9C">
        <w:rPr>
          <w:i/>
          <w:vertAlign w:val="subscript"/>
          <w:lang w:val="en-US"/>
        </w:rPr>
        <w:t>s</w:t>
      </w:r>
      <w:r>
        <w:rPr>
          <w:vertAlign w:val="subscript"/>
        </w:rPr>
        <w:t>6</w:t>
      </w:r>
      <w:r>
        <w:t xml:space="preserve"> = η</w:t>
      </w:r>
      <w:r w:rsidR="006B019E" w:rsidRPr="006B019E">
        <w:rPr>
          <w:vertAlign w:val="subscript"/>
          <w:lang w:val="en-US"/>
        </w:rPr>
        <w:t>0</w:t>
      </w:r>
      <w:r>
        <w:t xml:space="preserve"> = 1,10. </w:t>
      </w:r>
    </w:p>
    <w:p w:rsidR="00ED65EB" w:rsidRDefault="00ED65EB">
      <w:pPr>
        <w:pStyle w:val="a3"/>
        <w:numPr>
          <w:ilvl w:val="0"/>
          <w:numId w:val="20"/>
        </w:numPr>
      </w:pPr>
      <w:r>
        <w:t>Требуемая площадь сечения продольной рабочей арматуры:</w:t>
      </w:r>
    </w:p>
    <w:p w:rsidR="00ED65EB" w:rsidRDefault="00737E21">
      <w:pPr>
        <w:pStyle w:val="a3"/>
        <w:ind w:firstLine="1134"/>
      </w:pPr>
      <w:r w:rsidRPr="006B019E">
        <w:rPr>
          <w:position w:val="-30"/>
        </w:rPr>
        <w:object w:dxaOrig="4680" w:dyaOrig="680">
          <v:shape id="_x0000_i1053" type="#_x0000_t75" style="width:234pt;height:33.75pt" o:ole="" fillcolor="window">
            <v:imagedata r:id="rId58" o:title=""/>
          </v:shape>
          <o:OLEObject Type="Embed" ProgID="Equation.3" ShapeID="_x0000_i1053" DrawAspect="Content" ObjectID="_1472496197" r:id="rId59"/>
        </w:object>
      </w:r>
    </w:p>
    <w:p w:rsidR="00ED65EB" w:rsidRDefault="00ED65EB">
      <w:pPr>
        <w:pStyle w:val="a3"/>
        <w:numPr>
          <w:ilvl w:val="0"/>
          <w:numId w:val="20"/>
        </w:numPr>
      </w:pPr>
      <w:r>
        <w:t xml:space="preserve">По сортаменту арматуры назначаем диаметр стержней так, чтобы он был не менее требуемой величины </w:t>
      </w:r>
      <w:r>
        <w:rPr>
          <w:i/>
          <w:iCs/>
        </w:rPr>
        <w:t>А</w:t>
      </w:r>
      <w:r>
        <w:rPr>
          <w:i/>
          <w:iCs/>
          <w:vertAlign w:val="subscript"/>
          <w:lang w:val="en-US"/>
        </w:rPr>
        <w:t>s</w:t>
      </w:r>
      <w:r>
        <w:t>. Число стержней – 2, по одному в каждом ребре.</w:t>
      </w:r>
    </w:p>
    <w:p w:rsidR="00ED65EB" w:rsidRDefault="00ED65EB">
      <w:pPr>
        <w:pStyle w:val="a3"/>
        <w:ind w:firstLine="567"/>
      </w:pPr>
      <w:r>
        <w:t xml:space="preserve">Принимаем </w:t>
      </w:r>
      <w:r>
        <w:rPr>
          <w:b/>
          <w:bCs/>
        </w:rPr>
        <w:t>2</w:t>
      </w:r>
      <w:r>
        <w:rPr>
          <w:b/>
          <w:bCs/>
        </w:rPr>
        <w:sym w:font="Symbol" w:char="F0C6"/>
      </w:r>
      <w:r>
        <w:rPr>
          <w:b/>
          <w:bCs/>
        </w:rPr>
        <w:t>18А-</w:t>
      </w:r>
      <w:r>
        <w:rPr>
          <w:b/>
          <w:bCs/>
          <w:lang w:val="en-US"/>
        </w:rPr>
        <w:t>VI</w:t>
      </w:r>
      <w:r>
        <w:t xml:space="preserve">, </w:t>
      </w:r>
      <w:r>
        <w:rPr>
          <w:i/>
          <w:iCs/>
        </w:rPr>
        <w:t>А</w:t>
      </w:r>
      <w:r>
        <w:rPr>
          <w:i/>
          <w:iCs/>
          <w:vertAlign w:val="subscript"/>
          <w:lang w:val="en-US"/>
        </w:rPr>
        <w:t>s</w:t>
      </w:r>
      <w:r w:rsidR="00737E21">
        <w:t xml:space="preserve"> = </w:t>
      </w:r>
      <w:r w:rsidR="00737E21" w:rsidRPr="00737E21">
        <w:t>4,02</w:t>
      </w:r>
      <w:r>
        <w:t xml:space="preserve"> </w:t>
      </w:r>
      <w:r>
        <w:rPr>
          <w:i/>
          <w:iCs/>
        </w:rPr>
        <w:t>см</w:t>
      </w:r>
      <w:r>
        <w:rPr>
          <w:vertAlign w:val="superscript"/>
        </w:rPr>
        <w:t>2</w:t>
      </w:r>
      <w:r>
        <w:t>.</w:t>
      </w:r>
    </w:p>
    <w:p w:rsidR="00ED65EB" w:rsidRDefault="00ED65EB">
      <w:pPr>
        <w:pStyle w:val="21"/>
        <w:numPr>
          <w:ilvl w:val="0"/>
          <w:numId w:val="41"/>
        </w:numPr>
      </w:pPr>
      <w:r>
        <w:t xml:space="preserve">Сортамент арматуры можно найти в </w:t>
      </w:r>
      <w:hyperlink w:anchor="_Приложение_2" w:tooltip="Сортамент стержневой и проволочной арматуры" w:history="1">
        <w:r>
          <w:rPr>
            <w:rStyle w:val="aa"/>
            <w:sz w:val="18"/>
          </w:rPr>
          <w:t>Приложении</w:t>
        </w:r>
      </w:hyperlink>
      <w:r>
        <w:rPr>
          <w:u w:val="single"/>
        </w:rPr>
        <w:t xml:space="preserve"> </w:t>
      </w:r>
      <w:r w:rsidR="007E50E8">
        <w:rPr>
          <w:u w:val="single"/>
        </w:rPr>
        <w:t>2</w:t>
      </w:r>
      <w:r>
        <w:t>. Не следует создавать излишний запас прочности элемента. Переармированные элементы не только неэкономичны, но и опасны.</w:t>
      </w:r>
    </w:p>
    <w:p w:rsidR="00ED65EB" w:rsidRDefault="00ED65EB">
      <w:pPr>
        <w:pStyle w:val="a3"/>
        <w:numPr>
          <w:ilvl w:val="0"/>
          <w:numId w:val="20"/>
        </w:numPr>
      </w:pPr>
      <w:r>
        <w:t xml:space="preserve">Толщина защитного слоя бетона </w:t>
      </w:r>
      <w:r>
        <w:rPr>
          <w:i/>
          <w:iCs/>
        </w:rPr>
        <w:t>а</w:t>
      </w:r>
      <w:r>
        <w:rPr>
          <w:i/>
          <w:iCs/>
          <w:vertAlign w:val="subscript"/>
          <w:lang w:val="en-US"/>
        </w:rPr>
        <w:t>b</w:t>
      </w:r>
      <w:r>
        <w:t xml:space="preserve"> продольной рабочей арматуры, необходимого для предохранения её от коррозии, должна составлять (п. 5.5 СНиП [2]):</w:t>
      </w:r>
    </w:p>
    <w:p w:rsidR="00ED65EB" w:rsidRDefault="00ED65EB">
      <w:pPr>
        <w:pStyle w:val="a3"/>
        <w:numPr>
          <w:ilvl w:val="0"/>
          <w:numId w:val="21"/>
        </w:numPr>
        <w:spacing w:after="0"/>
        <w:ind w:firstLine="414"/>
      </w:pPr>
      <w:r>
        <w:t xml:space="preserve">не менее диаметра стержня: </w:t>
      </w:r>
      <w:r>
        <w:rPr>
          <w:i/>
          <w:iCs/>
        </w:rPr>
        <w:t>а</w:t>
      </w:r>
      <w:r>
        <w:rPr>
          <w:i/>
          <w:iCs/>
          <w:vertAlign w:val="subscript"/>
          <w:lang w:val="en-US"/>
        </w:rPr>
        <w:t>b</w:t>
      </w:r>
      <w:r>
        <w:t xml:space="preserve"> ≥ </w:t>
      </w:r>
      <w:r>
        <w:rPr>
          <w:i/>
          <w:iCs/>
          <w:lang w:val="en-US"/>
        </w:rPr>
        <w:t>d</w:t>
      </w:r>
      <w:r w:rsidR="00737E21">
        <w:t xml:space="preserve"> = 1</w:t>
      </w:r>
      <w:r w:rsidR="00737E21" w:rsidRPr="00737E21">
        <w:t>6</w:t>
      </w:r>
      <w:r>
        <w:t xml:space="preserve"> </w:t>
      </w:r>
      <w:r>
        <w:rPr>
          <w:i/>
          <w:iCs/>
        </w:rPr>
        <w:t>мм</w:t>
      </w:r>
      <w:r>
        <w:t>,</w:t>
      </w:r>
    </w:p>
    <w:p w:rsidR="00ED65EB" w:rsidRDefault="00ED65EB">
      <w:pPr>
        <w:pStyle w:val="a3"/>
        <w:numPr>
          <w:ilvl w:val="0"/>
          <w:numId w:val="21"/>
        </w:numPr>
        <w:ind w:firstLine="414"/>
      </w:pPr>
      <w:r>
        <w:t xml:space="preserve">не менее </w:t>
      </w:r>
      <w:smartTag w:uri="urn:schemas-microsoft-com:office:smarttags" w:element="metricconverter">
        <w:smartTagPr>
          <w:attr w:name="ProductID" w:val="20 мм"/>
        </w:smartTagPr>
        <w:r>
          <w:t xml:space="preserve">20 </w:t>
        </w:r>
        <w:r>
          <w:rPr>
            <w:i/>
            <w:iCs/>
          </w:rPr>
          <w:t>мм</w:t>
        </w:r>
      </w:smartTag>
      <w:r>
        <w:t xml:space="preserve"> (в ребрах высотой </w:t>
      </w:r>
      <w:r>
        <w:rPr>
          <w:i/>
          <w:iCs/>
          <w:lang w:val="en-US"/>
        </w:rPr>
        <w:t>h</w:t>
      </w:r>
      <w:r>
        <w:t xml:space="preserve"> ≥ </w:t>
      </w:r>
      <w:smartTag w:uri="urn:schemas-microsoft-com:office:smarttags" w:element="metricconverter">
        <w:smartTagPr>
          <w:attr w:name="ProductID" w:val="250 мм"/>
        </w:smartTagPr>
        <w:r>
          <w:t xml:space="preserve">250 </w:t>
        </w:r>
        <w:r>
          <w:rPr>
            <w:i/>
            <w:iCs/>
          </w:rPr>
          <w:t>мм</w:t>
        </w:r>
      </w:smartTag>
      <w:r>
        <w:t xml:space="preserve">): </w:t>
      </w:r>
      <w:r>
        <w:rPr>
          <w:i/>
          <w:iCs/>
        </w:rPr>
        <w:t>а</w:t>
      </w:r>
      <w:r>
        <w:rPr>
          <w:i/>
          <w:iCs/>
          <w:vertAlign w:val="subscript"/>
          <w:lang w:val="en-US"/>
        </w:rPr>
        <w:t>b</w:t>
      </w:r>
      <w:r>
        <w:t xml:space="preserve"> ≥ </w:t>
      </w:r>
      <w:smartTag w:uri="urn:schemas-microsoft-com:office:smarttags" w:element="metricconverter">
        <w:smartTagPr>
          <w:attr w:name="ProductID" w:val="20 мм"/>
        </w:smartTagPr>
        <w:r>
          <w:t xml:space="preserve">20 </w:t>
        </w:r>
        <w:r>
          <w:rPr>
            <w:i/>
            <w:iCs/>
          </w:rPr>
          <w:t>мм</w:t>
        </w:r>
      </w:smartTag>
      <w:r>
        <w:t>.</w:t>
      </w:r>
      <w:r>
        <w:rPr>
          <w:b/>
          <w:bCs/>
        </w:rPr>
        <w:t xml:space="preserve"> </w:t>
      </w:r>
    </w:p>
    <w:p w:rsidR="00ED65EB" w:rsidRDefault="00ED65EB">
      <w:pPr>
        <w:pStyle w:val="21"/>
        <w:numPr>
          <w:ilvl w:val="0"/>
          <w:numId w:val="67"/>
        </w:numPr>
        <w:tabs>
          <w:tab w:val="clear" w:pos="360"/>
          <w:tab w:val="num" w:pos="993"/>
        </w:tabs>
        <w:ind w:left="993" w:hanging="426"/>
      </w:pPr>
      <w:r>
        <w:rPr>
          <w:b/>
          <w:bCs/>
        </w:rPr>
        <w:t>Защитный слой бетона</w:t>
      </w:r>
      <w:r>
        <w:t xml:space="preserve"> – это толщина слоя бетона от грани элемента до ближайшей поверхности арматурного стержня.</w:t>
      </w:r>
    </w:p>
    <w:p w:rsidR="00ED65EB" w:rsidRDefault="00ED65EB">
      <w:pPr>
        <w:pStyle w:val="a3"/>
        <w:numPr>
          <w:ilvl w:val="1"/>
          <w:numId w:val="21"/>
        </w:numPr>
        <w:tabs>
          <w:tab w:val="clear" w:pos="1647"/>
          <w:tab w:val="num" w:pos="567"/>
        </w:tabs>
        <w:ind w:hanging="1647"/>
      </w:pPr>
      <w:r>
        <w:t>Фактическая толщина защитного слоя:</w:t>
      </w:r>
    </w:p>
    <w:p w:rsidR="00ED65EB" w:rsidRDefault="00ED65EB">
      <w:pPr>
        <w:pStyle w:val="a3"/>
        <w:ind w:firstLine="1134"/>
      </w:pPr>
      <w:r>
        <w:rPr>
          <w:i/>
          <w:iCs/>
        </w:rPr>
        <w:t>а</w:t>
      </w:r>
      <w:r>
        <w:rPr>
          <w:i/>
          <w:iCs/>
          <w:vertAlign w:val="subscript"/>
          <w:lang w:val="en-US"/>
        </w:rPr>
        <w:t>b</w:t>
      </w:r>
      <w:r>
        <w:t xml:space="preserve"> = </w:t>
      </w:r>
      <w:r>
        <w:rPr>
          <w:i/>
          <w:iCs/>
        </w:rPr>
        <w:t>а</w:t>
      </w:r>
      <w:r>
        <w:t xml:space="preserve"> – 0,5 </w:t>
      </w:r>
      <w:r>
        <w:rPr>
          <w:i/>
          <w:iCs/>
          <w:lang w:val="en-US"/>
        </w:rPr>
        <w:t>d</w:t>
      </w:r>
      <w:r>
        <w:rPr>
          <w:i/>
          <w:iCs/>
        </w:rPr>
        <w:t xml:space="preserve"> </w:t>
      </w:r>
      <w:r w:rsidR="00737E21">
        <w:t>= 30 – 0,5·1</w:t>
      </w:r>
      <w:r w:rsidR="00737E21">
        <w:rPr>
          <w:lang w:val="en-US"/>
        </w:rPr>
        <w:t>6</w:t>
      </w:r>
      <w:r w:rsidR="00737E21">
        <w:t xml:space="preserve"> = 2</w:t>
      </w:r>
      <w:r w:rsidR="00737E21">
        <w:rPr>
          <w:lang w:val="en-US"/>
        </w:rPr>
        <w:t>2</w:t>
      </w:r>
      <w:r>
        <w:t xml:space="preserve"> </w:t>
      </w:r>
      <w:r>
        <w:rPr>
          <w:i/>
          <w:iCs/>
        </w:rPr>
        <w:t>мм</w:t>
      </w:r>
      <w:r>
        <w:t xml:space="preserve"> &gt; </w:t>
      </w:r>
      <w:smartTag w:uri="urn:schemas-microsoft-com:office:smarttags" w:element="metricconverter">
        <w:smartTagPr>
          <w:attr w:name="ProductID" w:val="20 мм"/>
        </w:smartTagPr>
        <w:r>
          <w:t xml:space="preserve">20 </w:t>
        </w:r>
        <w:r>
          <w:rPr>
            <w:i/>
            <w:iCs/>
          </w:rPr>
          <w:t>мм</w:t>
        </w:r>
      </w:smartTag>
      <w:r>
        <w:t>,</w:t>
      </w:r>
    </w:p>
    <w:p w:rsidR="00ED65EB" w:rsidRDefault="00ED65EB">
      <w:pPr>
        <w:pStyle w:val="a3"/>
        <w:ind w:firstLine="567"/>
      </w:pPr>
      <w:r>
        <w:t>значит, требования СНиП по величине защитного слоя выполнены.</w:t>
      </w:r>
    </w:p>
    <w:p w:rsidR="00ED65EB" w:rsidRDefault="00ED65EB">
      <w:pPr>
        <w:pStyle w:val="21"/>
        <w:numPr>
          <w:ilvl w:val="0"/>
          <w:numId w:val="41"/>
        </w:numPr>
      </w:pPr>
      <w:r>
        <w:t xml:space="preserve">Если бы указанные требования не выполнялись, расстояние </w:t>
      </w:r>
      <w:r>
        <w:rPr>
          <w:rFonts w:ascii="Times New Roman" w:hAnsi="Times New Roman" w:cs="Times New Roman"/>
          <w:i/>
          <w:iCs/>
          <w:sz w:val="22"/>
        </w:rPr>
        <w:t>а</w:t>
      </w:r>
      <w:r>
        <w:t xml:space="preserve"> пришлось бы увеличить, а расчёт (п. 3.6.) произвести заново.</w:t>
      </w:r>
    </w:p>
    <w:p w:rsidR="00ED65EB" w:rsidRDefault="00ED65EB">
      <w:pPr>
        <w:pStyle w:val="2"/>
        <w:numPr>
          <w:ilvl w:val="1"/>
          <w:numId w:val="13"/>
        </w:numPr>
      </w:pPr>
      <w:bookmarkStart w:id="27" w:name="_Toc96017166"/>
      <w:r>
        <w:t>Конструирование поперечной рабочей арматуры панели</w:t>
      </w:r>
      <w:bookmarkEnd w:id="27"/>
    </w:p>
    <w:p w:rsidR="00ED65EB" w:rsidRDefault="00ED65EB">
      <w:pPr>
        <w:pStyle w:val="21"/>
        <w:tabs>
          <w:tab w:val="left" w:pos="1134"/>
        </w:tabs>
      </w:pPr>
      <w:r>
        <w:t>Конструирование поперечной арматуры заключается в выборе класса, диаметра и шага поперечных стержней. Обычно конструирование сопровождается расчётом, в результате которого устанавливается, обеспечена ли прочность элемента по наклонному сечению. Однако, учитывая сравнительно небольшой объем курсового проекта, ограничимся лишь конструированием.</w:t>
      </w:r>
    </w:p>
    <w:p w:rsidR="00ED65EB" w:rsidRDefault="00ED65EB">
      <w:pPr>
        <w:pStyle w:val="a3"/>
        <w:numPr>
          <w:ilvl w:val="0"/>
          <w:numId w:val="22"/>
        </w:numPr>
      </w:pPr>
      <w:r>
        <w:t>Используем  поперечную  арматуру  из проволоки класса Вр-</w:t>
      </w:r>
      <w:r>
        <w:rPr>
          <w:lang w:val="en-US"/>
        </w:rPr>
        <w:t>I</w:t>
      </w:r>
      <w:r>
        <w:t xml:space="preserve">, диаметром </w:t>
      </w:r>
      <w:smartTag w:uri="urn:schemas-microsoft-com:office:smarttags" w:element="metricconverter">
        <w:smartTagPr>
          <w:attr w:name="ProductID" w:val="5 мм"/>
        </w:smartTagPr>
        <w:r>
          <w:t xml:space="preserve">5 </w:t>
        </w:r>
        <w:r>
          <w:rPr>
            <w:i/>
            <w:iCs/>
          </w:rPr>
          <w:t>мм</w:t>
        </w:r>
      </w:smartTag>
      <w:r>
        <w:t xml:space="preserve"> (</w:t>
      </w:r>
      <w:r>
        <w:sym w:font="Symbol" w:char="F0C6"/>
      </w:r>
      <w:r>
        <w:t>5Вр-</w:t>
      </w:r>
      <w:r>
        <w:rPr>
          <w:lang w:val="en-US"/>
        </w:rPr>
        <w:t>I</w:t>
      </w:r>
      <w:r>
        <w:t>).</w:t>
      </w:r>
    </w:p>
    <w:p w:rsidR="00ED65EB" w:rsidRDefault="00ED65EB">
      <w:pPr>
        <w:pStyle w:val="a3"/>
        <w:numPr>
          <w:ilvl w:val="0"/>
          <w:numId w:val="22"/>
        </w:numPr>
      </w:pPr>
      <w:r>
        <w:t>Шаг поперечной арматуры назначаем не основе конструктивных требований п. 5.27 СНиП [2]:</w:t>
      </w:r>
    </w:p>
    <w:p w:rsidR="00ED65EB" w:rsidRDefault="00ED65EB">
      <w:pPr>
        <w:pStyle w:val="a3"/>
        <w:numPr>
          <w:ilvl w:val="1"/>
          <w:numId w:val="22"/>
        </w:numPr>
        <w:tabs>
          <w:tab w:val="clear" w:pos="1477"/>
        </w:tabs>
        <w:ind w:left="993" w:hanging="426"/>
      </w:pPr>
      <w:r>
        <w:rPr>
          <w:b/>
          <w:bCs/>
        </w:rPr>
        <w:t>на приопорных участках</w:t>
      </w:r>
      <w:r>
        <w:t xml:space="preserve"> длиной, равной ¼ пролета </w:t>
      </w:r>
      <w:r>
        <w:rPr>
          <w:i/>
          <w:iCs/>
          <w:lang w:val="en-US"/>
        </w:rPr>
        <w:t>l</w:t>
      </w:r>
      <w:r>
        <w:rPr>
          <w:vertAlign w:val="subscript"/>
        </w:rPr>
        <w:t>0</w:t>
      </w:r>
      <w:r>
        <w:t xml:space="preserve">= </w:t>
      </w:r>
      <w:r>
        <w:rPr>
          <w:i/>
          <w:iCs/>
          <w:lang w:val="en-US"/>
        </w:rPr>
        <w:t>l</w:t>
      </w:r>
      <w:r>
        <w:t xml:space="preserve">/4 = 7,8/4 = </w:t>
      </w:r>
      <w:smartTag w:uri="urn:schemas-microsoft-com:office:smarttags" w:element="metricconverter">
        <w:smartTagPr>
          <w:attr w:name="ProductID" w:val="1,95 м"/>
        </w:smartTagPr>
        <w:r>
          <w:t xml:space="preserve">1,95 </w:t>
        </w:r>
        <w:r>
          <w:rPr>
            <w:i/>
            <w:iCs/>
          </w:rPr>
          <w:t>м</w:t>
        </w:r>
      </w:smartTag>
    </w:p>
    <w:p w:rsidR="00ED65EB" w:rsidRDefault="00ED65EB">
      <w:pPr>
        <w:pStyle w:val="a3"/>
        <w:ind w:left="993"/>
      </w:pPr>
      <w:r>
        <w:t xml:space="preserve">при высоте сечения </w:t>
      </w:r>
      <w:r>
        <w:rPr>
          <w:i/>
          <w:iCs/>
          <w:lang w:val="en-US"/>
        </w:rPr>
        <w:t>h</w:t>
      </w:r>
      <w:r>
        <w:t xml:space="preserve"> ≤ </w:t>
      </w:r>
      <w:smartTag w:uri="urn:schemas-microsoft-com:office:smarttags" w:element="metricconverter">
        <w:smartTagPr>
          <w:attr w:name="ProductID" w:val="450 мм"/>
        </w:smartTagPr>
        <w:r>
          <w:t xml:space="preserve">450 </w:t>
        </w:r>
        <w:r>
          <w:rPr>
            <w:i/>
            <w:iCs/>
          </w:rPr>
          <w:t>мм</w:t>
        </w:r>
      </w:smartTag>
      <w:r>
        <w:t xml:space="preserve"> (в данном случае </w:t>
      </w:r>
      <w:r>
        <w:rPr>
          <w:i/>
          <w:iCs/>
          <w:lang w:val="en-US"/>
        </w:rPr>
        <w:t>h</w:t>
      </w:r>
      <w:r>
        <w:t xml:space="preserve"> = </w:t>
      </w:r>
      <w:smartTag w:uri="urn:schemas-microsoft-com:office:smarttags" w:element="metricconverter">
        <w:smartTagPr>
          <w:attr w:name="ProductID" w:val="350 мм"/>
        </w:smartTagPr>
        <w:r>
          <w:t xml:space="preserve">350 </w:t>
        </w:r>
        <w:r>
          <w:rPr>
            <w:i/>
            <w:iCs/>
          </w:rPr>
          <w:t>мм</w:t>
        </w:r>
      </w:smartTag>
      <w:r>
        <w:t>) шаг поперечной арматуры должен быть не более:</w:t>
      </w:r>
    </w:p>
    <w:p w:rsidR="00ED65EB" w:rsidRDefault="00ED65EB">
      <w:pPr>
        <w:pStyle w:val="a3"/>
        <w:ind w:firstLine="1701"/>
      </w:pPr>
      <w:r>
        <w:rPr>
          <w:position w:val="-24"/>
        </w:rPr>
        <w:object w:dxaOrig="2380" w:dyaOrig="620">
          <v:shape id="_x0000_i1054" type="#_x0000_t75" style="width:119.25pt;height:30.75pt" o:ole="" fillcolor="window">
            <v:imagedata r:id="rId60" o:title=""/>
          </v:shape>
          <o:OLEObject Type="Embed" ProgID="Equation.3" ShapeID="_x0000_i1054" DrawAspect="Content" ObjectID="_1472496198" r:id="rId61"/>
        </w:object>
      </w:r>
      <w:r>
        <w:t>,</w:t>
      </w:r>
    </w:p>
    <w:p w:rsidR="00ED65EB" w:rsidRDefault="00ED65EB">
      <w:pPr>
        <w:pStyle w:val="a3"/>
        <w:ind w:firstLine="1701"/>
      </w:pPr>
      <w:r>
        <w:rPr>
          <w:i/>
          <w:iCs/>
          <w:lang w:val="en-US"/>
        </w:rPr>
        <w:t>S</w:t>
      </w:r>
      <w:r>
        <w:rPr>
          <w:vertAlign w:val="subscript"/>
        </w:rPr>
        <w:t>1</w:t>
      </w:r>
      <w:r>
        <w:t xml:space="preserve"> </w:t>
      </w:r>
      <w:r>
        <w:rPr>
          <w:lang w:val="en-US"/>
        </w:rPr>
        <w:sym w:font="Symbol" w:char="F0A3"/>
      </w:r>
      <w:r>
        <w:t xml:space="preserve"> </w:t>
      </w:r>
      <w:smartTag w:uri="urn:schemas-microsoft-com:office:smarttags" w:element="metricconverter">
        <w:smartTagPr>
          <w:attr w:name="ProductID" w:val="150 мм"/>
        </w:smartTagPr>
        <w:r>
          <w:t xml:space="preserve">150 </w:t>
        </w:r>
        <w:r>
          <w:rPr>
            <w:i/>
            <w:iCs/>
          </w:rPr>
          <w:t>мм</w:t>
        </w:r>
      </w:smartTag>
      <w:r>
        <w:t xml:space="preserve">. </w:t>
      </w:r>
    </w:p>
    <w:p w:rsidR="00ED65EB" w:rsidRDefault="00ED65EB">
      <w:pPr>
        <w:pStyle w:val="a3"/>
        <w:ind w:firstLine="993"/>
      </w:pPr>
      <w:r>
        <w:t xml:space="preserve">Принимаем </w:t>
      </w:r>
      <w:r>
        <w:rPr>
          <w:i/>
          <w:iCs/>
        </w:rPr>
        <w:t>S</w:t>
      </w:r>
      <w:r>
        <w:rPr>
          <w:vertAlign w:val="subscript"/>
        </w:rPr>
        <w:t>1</w:t>
      </w:r>
      <w:r>
        <w:t xml:space="preserve"> = </w:t>
      </w:r>
      <w:smartTag w:uri="urn:schemas-microsoft-com:office:smarttags" w:element="metricconverter">
        <w:smartTagPr>
          <w:attr w:name="ProductID" w:val="150 мм"/>
        </w:smartTagPr>
        <w:r>
          <w:t xml:space="preserve">150 </w:t>
        </w:r>
        <w:r>
          <w:rPr>
            <w:i/>
            <w:iCs/>
          </w:rPr>
          <w:t>мм</w:t>
        </w:r>
      </w:smartTag>
      <w:r>
        <w:t xml:space="preserve"> (кратно </w:t>
      </w:r>
      <w:smartTag w:uri="urn:schemas-microsoft-com:office:smarttags" w:element="metricconverter">
        <w:smartTagPr>
          <w:attr w:name="ProductID" w:val="50 мм"/>
        </w:smartTagPr>
        <w:r>
          <w:rPr>
            <w:b/>
            <w:bCs/>
          </w:rPr>
          <w:t xml:space="preserve">50 </w:t>
        </w:r>
        <w:r>
          <w:rPr>
            <w:b/>
            <w:bCs/>
            <w:i/>
            <w:iCs/>
          </w:rPr>
          <w:t>мм</w:t>
        </w:r>
      </w:smartTag>
      <w:r>
        <w:t>)</w:t>
      </w:r>
      <w:r w:rsidR="0098604F">
        <w:t xml:space="preserve">, см. </w:t>
      </w:r>
      <w:hyperlink w:anchor="_Характеристики_панелей_и_ригелей пе" w:history="1">
        <w:r w:rsidR="0098604F" w:rsidRPr="0098604F">
          <w:rPr>
            <w:rStyle w:val="aa"/>
          </w:rPr>
          <w:t>прил. 1</w:t>
        </w:r>
      </w:hyperlink>
      <w:r>
        <w:t>.</w:t>
      </w:r>
    </w:p>
    <w:p w:rsidR="00ED65EB" w:rsidRDefault="00ED65EB">
      <w:pPr>
        <w:pStyle w:val="a3"/>
        <w:numPr>
          <w:ilvl w:val="0"/>
          <w:numId w:val="23"/>
        </w:numPr>
        <w:tabs>
          <w:tab w:val="clear" w:pos="1477"/>
          <w:tab w:val="num" w:pos="993"/>
        </w:tabs>
        <w:ind w:left="993" w:hanging="426"/>
      </w:pPr>
      <w:r>
        <w:rPr>
          <w:b/>
          <w:bCs/>
        </w:rPr>
        <w:t>на остальной части пролёта</w:t>
      </w:r>
      <w:r>
        <w:t xml:space="preserve"> при высоте сечения </w:t>
      </w:r>
      <w:r>
        <w:rPr>
          <w:i/>
          <w:iCs/>
          <w:lang w:val="en-US"/>
        </w:rPr>
        <w:t>h</w:t>
      </w:r>
      <w:r>
        <w:t xml:space="preserve"> &gt; </w:t>
      </w:r>
      <w:smartTag w:uri="urn:schemas-microsoft-com:office:smarttags" w:element="metricconverter">
        <w:smartTagPr>
          <w:attr w:name="ProductID" w:val="300 мм"/>
        </w:smartTagPr>
        <w:r>
          <w:t xml:space="preserve">300 </w:t>
        </w:r>
        <w:r>
          <w:rPr>
            <w:i/>
            <w:iCs/>
          </w:rPr>
          <w:t>мм</w:t>
        </w:r>
      </w:smartTag>
      <w:r>
        <w:t xml:space="preserve"> шаг поперечной арматуры должен быть не более:</w:t>
      </w:r>
    </w:p>
    <w:p w:rsidR="00ED65EB" w:rsidRDefault="00ED65EB">
      <w:pPr>
        <w:pStyle w:val="a3"/>
        <w:ind w:firstLine="1701"/>
      </w:pPr>
      <w:r>
        <w:rPr>
          <w:position w:val="-24"/>
        </w:rPr>
        <w:object w:dxaOrig="2920" w:dyaOrig="620">
          <v:shape id="_x0000_i1055" type="#_x0000_t75" style="width:146.25pt;height:30.75pt" o:ole="" fillcolor="window">
            <v:imagedata r:id="rId62" o:title=""/>
          </v:shape>
          <o:OLEObject Type="Embed" ProgID="Equation.3" ShapeID="_x0000_i1055" DrawAspect="Content" ObjectID="_1472496199" r:id="rId63"/>
        </w:object>
      </w:r>
      <w:r>
        <w:t>,</w:t>
      </w:r>
    </w:p>
    <w:p w:rsidR="00ED65EB" w:rsidRDefault="00ED65EB">
      <w:pPr>
        <w:pStyle w:val="a3"/>
        <w:ind w:firstLine="1701"/>
      </w:pPr>
      <w:r>
        <w:rPr>
          <w:i/>
          <w:iCs/>
          <w:lang w:val="en-US"/>
        </w:rPr>
        <w:t>S</w:t>
      </w:r>
      <w:r>
        <w:rPr>
          <w:vertAlign w:val="subscript"/>
        </w:rPr>
        <w:t>2</w:t>
      </w:r>
      <w:r>
        <w:t xml:space="preserve"> </w:t>
      </w:r>
      <w:r>
        <w:rPr>
          <w:lang w:val="en-US"/>
        </w:rPr>
        <w:sym w:font="Symbol" w:char="F0A3"/>
      </w:r>
      <w:r>
        <w:t xml:space="preserve"> </w:t>
      </w:r>
      <w:smartTag w:uri="urn:schemas-microsoft-com:office:smarttags" w:element="metricconverter">
        <w:smartTagPr>
          <w:attr w:name="ProductID" w:val="500 мм"/>
        </w:smartTagPr>
        <w:r>
          <w:t xml:space="preserve">500 </w:t>
        </w:r>
        <w:r>
          <w:rPr>
            <w:i/>
            <w:iCs/>
          </w:rPr>
          <w:t>мм</w:t>
        </w:r>
      </w:smartTag>
      <w:r>
        <w:t xml:space="preserve">. </w:t>
      </w:r>
    </w:p>
    <w:p w:rsidR="00ED65EB" w:rsidRDefault="00ED65EB">
      <w:pPr>
        <w:pStyle w:val="a3"/>
        <w:ind w:left="993"/>
      </w:pPr>
      <w:r>
        <w:t>Принимаем S</w:t>
      </w:r>
      <w:r>
        <w:rPr>
          <w:vertAlign w:val="subscript"/>
        </w:rPr>
        <w:t>2</w:t>
      </w:r>
      <w:r>
        <w:t xml:space="preserve"> = </w:t>
      </w:r>
      <w:smartTag w:uri="urn:schemas-microsoft-com:office:smarttags" w:element="metricconverter">
        <w:smartTagPr>
          <w:attr w:name="ProductID" w:val="250 мм"/>
        </w:smartTagPr>
        <w:r>
          <w:t xml:space="preserve">250 </w:t>
        </w:r>
        <w:r>
          <w:rPr>
            <w:i/>
            <w:iCs/>
          </w:rPr>
          <w:t>мм</w:t>
        </w:r>
      </w:smartTag>
      <w:r>
        <w:t xml:space="preserve"> (кратно </w:t>
      </w:r>
      <w:smartTag w:uri="urn:schemas-microsoft-com:office:smarttags" w:element="metricconverter">
        <w:smartTagPr>
          <w:attr w:name="ProductID" w:val="50 мм"/>
        </w:smartTagPr>
        <w:r>
          <w:rPr>
            <w:b/>
            <w:bCs/>
          </w:rPr>
          <w:t xml:space="preserve">50 </w:t>
        </w:r>
        <w:r>
          <w:rPr>
            <w:b/>
            <w:bCs/>
            <w:i/>
            <w:iCs/>
          </w:rPr>
          <w:t>мм</w:t>
        </w:r>
      </w:smartTag>
      <w:r>
        <w:t>).</w:t>
      </w:r>
    </w:p>
    <w:p w:rsidR="00ED65EB" w:rsidRDefault="00ED65EB">
      <w:pPr>
        <w:pStyle w:val="a3"/>
        <w:numPr>
          <w:ilvl w:val="0"/>
          <w:numId w:val="22"/>
        </w:numPr>
      </w:pPr>
      <w:r>
        <w:t xml:space="preserve">Поперечные стержни входят в состав плоского каркаса, которому присвоим марку К-1 (см. арматурные чертежи в графической части). Продольные стержни этого каркаса принимаем конструктивно, из арматуры </w:t>
      </w:r>
      <w:r>
        <w:sym w:font="Symbol" w:char="F0C6"/>
      </w:r>
      <w:r>
        <w:t>8А-</w:t>
      </w:r>
      <w:r>
        <w:rPr>
          <w:lang w:val="en-US"/>
        </w:rPr>
        <w:t>I</w:t>
      </w:r>
      <w:r>
        <w:t>.</w:t>
      </w:r>
    </w:p>
    <w:p w:rsidR="00ED65EB" w:rsidRDefault="00ED65EB">
      <w:pPr>
        <w:pStyle w:val="a3"/>
        <w:numPr>
          <w:ilvl w:val="0"/>
          <w:numId w:val="22"/>
        </w:numPr>
      </w:pPr>
      <w:r>
        <w:t xml:space="preserve">Для возможности свободной укладки каркаса в форму концы всех его стержней должны отстоять от грани элемента на </w:t>
      </w:r>
      <w:smartTag w:uri="urn:schemas-microsoft-com:office:smarttags" w:element="metricconverter">
        <w:smartTagPr>
          <w:attr w:name="ProductID" w:val="10 мм"/>
        </w:smartTagPr>
        <w:r>
          <w:rPr>
            <w:b/>
            <w:bCs/>
          </w:rPr>
          <w:t xml:space="preserve">10 </w:t>
        </w:r>
        <w:r>
          <w:rPr>
            <w:b/>
            <w:bCs/>
            <w:i/>
            <w:iCs/>
          </w:rPr>
          <w:t>мм</w:t>
        </w:r>
      </w:smartTag>
      <w:r>
        <w:t xml:space="preserve"> (п. 5.9 СНиП [2]). Величина защитного слоя бетона для поперечной и конструктивной арматуры в рёбрах высотой </w:t>
      </w:r>
      <w:r>
        <w:rPr>
          <w:i/>
          <w:iCs/>
          <w:lang w:val="en-US"/>
        </w:rPr>
        <w:t>h</w:t>
      </w:r>
      <w:r>
        <w:t xml:space="preserve"> ≥ </w:t>
      </w:r>
      <w:smartTag w:uri="urn:schemas-microsoft-com:office:smarttags" w:element="metricconverter">
        <w:smartTagPr>
          <w:attr w:name="ProductID" w:val="250 мм"/>
        </w:smartTagPr>
        <w:r>
          <w:t xml:space="preserve">250 </w:t>
        </w:r>
        <w:r>
          <w:rPr>
            <w:i/>
            <w:iCs/>
          </w:rPr>
          <w:t>мм</w:t>
        </w:r>
      </w:smartTag>
      <w:r>
        <w:t xml:space="preserve"> должна быть не менее диаметра стержня и не менее </w:t>
      </w:r>
      <w:smartTag w:uri="urn:schemas-microsoft-com:office:smarttags" w:element="metricconverter">
        <w:smartTagPr>
          <w:attr w:name="ProductID" w:val="15 мм"/>
        </w:smartTagPr>
        <w:r>
          <w:rPr>
            <w:b/>
            <w:bCs/>
          </w:rPr>
          <w:t xml:space="preserve">15 </w:t>
        </w:r>
        <w:r>
          <w:rPr>
            <w:b/>
            <w:bCs/>
            <w:i/>
            <w:iCs/>
          </w:rPr>
          <w:t>мм</w:t>
        </w:r>
      </w:smartTag>
      <w:r>
        <w:t xml:space="preserve"> (п. 5.6 СНиП).</w:t>
      </w:r>
    </w:p>
    <w:p w:rsidR="00ED65EB" w:rsidRDefault="00ED65EB">
      <w:pPr>
        <w:pStyle w:val="21"/>
        <w:numPr>
          <w:ilvl w:val="0"/>
          <w:numId w:val="47"/>
        </w:numPr>
      </w:pPr>
      <w:r>
        <w:t>Продольная напрягаемая арматура не входит в состав никаких каркасов, так как приварка к ней стержней ухудшает её прочностные свойства.</w:t>
      </w:r>
    </w:p>
    <w:p w:rsidR="00ED65EB" w:rsidRDefault="00ED65EB">
      <w:pPr>
        <w:pStyle w:val="a3"/>
        <w:numPr>
          <w:ilvl w:val="0"/>
          <w:numId w:val="22"/>
        </w:numPr>
      </w:pPr>
      <w:r>
        <w:t xml:space="preserve">Поперечные ребра армируем каркасами К-2. Используем те же виды арматуры, что и для каркаса К-1. Шаг стержня назначаем конструктивно (например, </w:t>
      </w:r>
      <w:smartTag w:uri="urn:schemas-microsoft-com:office:smarttags" w:element="metricconverter">
        <w:smartTagPr>
          <w:attr w:name="ProductID" w:val="200 мм"/>
        </w:smartTagPr>
        <w:r>
          <w:t xml:space="preserve">200 </w:t>
        </w:r>
        <w:r>
          <w:rPr>
            <w:i/>
            <w:iCs/>
          </w:rPr>
          <w:t>мм</w:t>
        </w:r>
      </w:smartTag>
      <w:r>
        <w:t>).</w:t>
      </w:r>
    </w:p>
    <w:p w:rsidR="00ED65EB" w:rsidRDefault="00ED65EB">
      <w:pPr>
        <w:pStyle w:val="2"/>
        <w:numPr>
          <w:ilvl w:val="1"/>
          <w:numId w:val="13"/>
        </w:numPr>
      </w:pPr>
      <w:bookmarkStart w:id="28" w:name="_Toc96017167"/>
      <w:r>
        <w:t>Расчет полки панели на местный изгиб</w:t>
      </w:r>
      <w:bookmarkEnd w:id="28"/>
    </w:p>
    <w:p w:rsidR="00ED65EB" w:rsidRDefault="00ED65EB">
      <w:pPr>
        <w:pStyle w:val="3"/>
        <w:numPr>
          <w:ilvl w:val="2"/>
          <w:numId w:val="13"/>
        </w:numPr>
      </w:pPr>
      <w:r>
        <w:t>Общие соображения</w:t>
      </w:r>
    </w:p>
    <w:p w:rsidR="00ED65EB" w:rsidRDefault="00ED65EB">
      <w:pPr>
        <w:pStyle w:val="a3"/>
      </w:pPr>
      <w:r>
        <w:rPr>
          <w:b/>
          <w:bCs/>
        </w:rPr>
        <w:t>Плитная часть</w:t>
      </w:r>
      <w:r>
        <w:t xml:space="preserve"> панели (или просто </w:t>
      </w:r>
      <w:r>
        <w:rPr>
          <w:i/>
          <w:iCs/>
        </w:rPr>
        <w:t>плита</w:t>
      </w:r>
      <w:r>
        <w:t xml:space="preserve">), называемая в тавровом сечении </w:t>
      </w:r>
      <w:r>
        <w:rPr>
          <w:i/>
          <w:iCs/>
        </w:rPr>
        <w:t>полкой</w:t>
      </w:r>
      <w:r>
        <w:t>, работает на изгиб как пластина, опёртая по контуру на продольные и поперечные ребра. Работа плиты под действием нагрузок зависит от соотношения сторон опорного контура.</w:t>
      </w:r>
    </w:p>
    <w:p w:rsidR="00ED65EB" w:rsidRDefault="00ED65EB">
      <w:pPr>
        <w:pStyle w:val="a3"/>
        <w:numPr>
          <w:ilvl w:val="0"/>
          <w:numId w:val="22"/>
        </w:numPr>
      </w:pPr>
      <w:r>
        <w:t xml:space="preserve">При отношении сторон </w:t>
      </w:r>
      <w:r>
        <w:rPr>
          <w:i/>
          <w:iCs/>
          <w:lang w:val="en-US"/>
        </w:rPr>
        <w:t>l</w:t>
      </w:r>
      <w:r>
        <w:rPr>
          <w:vertAlign w:val="subscript"/>
        </w:rPr>
        <w:t>2</w:t>
      </w:r>
      <w:r>
        <w:t>/</w:t>
      </w:r>
      <w:r>
        <w:rPr>
          <w:i/>
          <w:iCs/>
          <w:lang w:val="en-US"/>
        </w:rPr>
        <w:t>l</w:t>
      </w:r>
      <w:r>
        <w:rPr>
          <w:vertAlign w:val="subscript"/>
        </w:rPr>
        <w:t>1</w:t>
      </w:r>
      <w:r>
        <w:t xml:space="preserve"> &gt; 2 (рис. 3.3, а), плиты работают в направлении меньшей стороны, а в другом направлении за них работают рёбра. Такие плиты называются </w:t>
      </w:r>
      <w:r>
        <w:rPr>
          <w:i/>
          <w:iCs/>
        </w:rPr>
        <w:t>балочными</w:t>
      </w:r>
      <w:r>
        <w:t xml:space="preserve">, их рассчитывают как балки пролётом </w:t>
      </w:r>
      <w:r>
        <w:rPr>
          <w:i/>
          <w:iCs/>
          <w:lang w:val="en-US"/>
        </w:rPr>
        <w:t>l</w:t>
      </w:r>
      <w:r>
        <w:rPr>
          <w:vertAlign w:val="subscript"/>
        </w:rPr>
        <w:t>1</w:t>
      </w:r>
      <w:r>
        <w:t xml:space="preserve">, выделяя из них полосы шириной </w:t>
      </w:r>
      <w:r>
        <w:rPr>
          <w:i/>
          <w:iCs/>
          <w:lang w:val="en-US"/>
        </w:rPr>
        <w:t>b</w:t>
      </w:r>
      <w:r>
        <w:t xml:space="preserve"> = </w:t>
      </w:r>
      <w:smartTag w:uri="urn:schemas-microsoft-com:office:smarttags" w:element="metricconverter">
        <w:smartTagPr>
          <w:attr w:name="ProductID" w:val="1 м"/>
        </w:smartTagPr>
        <w:r>
          <w:t xml:space="preserve">1 </w:t>
        </w:r>
        <w:r>
          <w:rPr>
            <w:i/>
            <w:iCs/>
          </w:rPr>
          <w:t>м</w:t>
        </w:r>
      </w:smartTag>
      <w:r>
        <w:t>.</w:t>
      </w:r>
    </w:p>
    <w:p w:rsidR="00ED65EB" w:rsidRDefault="00ED65EB">
      <w:pPr>
        <w:pStyle w:val="a3"/>
        <w:numPr>
          <w:ilvl w:val="0"/>
          <w:numId w:val="22"/>
        </w:numPr>
      </w:pPr>
      <w:r>
        <w:t xml:space="preserve">При отношении сторон </w:t>
      </w:r>
      <w:r>
        <w:rPr>
          <w:i/>
          <w:iCs/>
          <w:lang w:val="en-US"/>
        </w:rPr>
        <w:t>l</w:t>
      </w:r>
      <w:r>
        <w:rPr>
          <w:vertAlign w:val="subscript"/>
        </w:rPr>
        <w:t>2</w:t>
      </w:r>
      <w:r>
        <w:t>/</w:t>
      </w:r>
      <w:r>
        <w:rPr>
          <w:i/>
          <w:iCs/>
          <w:lang w:val="en-US"/>
        </w:rPr>
        <w:t>l</w:t>
      </w:r>
      <w:r>
        <w:rPr>
          <w:vertAlign w:val="subscript"/>
        </w:rPr>
        <w:t>1</w:t>
      </w:r>
      <w:r>
        <w:t xml:space="preserve"> ≤ 2 (рис. 3.3, б), что бывает, например, при частом расположении поперечных рёбер, плиты работают в двух направлениях в плане и их </w:t>
      </w:r>
      <w:r w:rsidR="00E0365D">
        <w:t xml:space="preserve">за это </w:t>
      </w:r>
      <w:r>
        <w:t xml:space="preserve">называют </w:t>
      </w:r>
      <w:r>
        <w:rPr>
          <w:i/>
          <w:iCs/>
        </w:rPr>
        <w:t>плитами, опёртыми по контуру</w:t>
      </w:r>
      <w:r>
        <w:t xml:space="preserve">. Изгибающие моменты в таких плитах меньше, чем в балочных, поэтому опёртые по контуру плиты являются более эффективными. </w:t>
      </w:r>
      <w:r w:rsidR="00565DE9">
        <w:t>Однако</w:t>
      </w:r>
      <w:r>
        <w:t xml:space="preserve"> в запас прочности расчёт такой плиты</w:t>
      </w:r>
      <w:r w:rsidR="00E0365D">
        <w:t xml:space="preserve"> всегда</w:t>
      </w:r>
      <w:r>
        <w:t xml:space="preserve"> можно провести и по балочной схеме. </w:t>
      </w:r>
    </w:p>
    <w:p w:rsidR="00ED65EB" w:rsidRDefault="00ED65EB">
      <w:pPr>
        <w:pStyle w:val="a3"/>
        <w:numPr>
          <w:ilvl w:val="0"/>
          <w:numId w:val="24"/>
        </w:numPr>
        <w:tabs>
          <w:tab w:val="clear" w:pos="360"/>
          <w:tab w:val="num" w:pos="1276"/>
        </w:tabs>
        <w:ind w:left="1276" w:hanging="709"/>
      </w:pPr>
      <w:r>
        <w:t>Очевидно, что в нашей панели перекрытия, у которой поперечные ребра расположены только по краям, имеем дело с балочной плитой.</w:t>
      </w:r>
    </w:p>
    <w:p w:rsidR="00ED65EB" w:rsidRDefault="00ED65EB">
      <w:pPr>
        <w:pStyle w:val="3"/>
        <w:numPr>
          <w:ilvl w:val="2"/>
          <w:numId w:val="13"/>
        </w:numPr>
      </w:pPr>
      <w:r>
        <w:t>Нагрузки на полку панели</w:t>
      </w:r>
    </w:p>
    <w:p w:rsidR="00ED65EB" w:rsidRDefault="00ED65EB">
      <w:pPr>
        <w:pStyle w:val="a3"/>
      </w:pPr>
      <w:r>
        <w:t xml:space="preserve">Равномерно распределённая нагрузка на полку панели с несущественным превышением может быть принята такой же, как и для всей плиты (табл. 2.1). Линейную расчётную нагрузку определяем сбором поверхностной нагрузки с условной ширины </w:t>
      </w:r>
      <w:r>
        <w:rPr>
          <w:i/>
          <w:iCs/>
          <w:lang w:val="en-US"/>
        </w:rPr>
        <w:t>b</w:t>
      </w:r>
      <w:r>
        <w:t xml:space="preserve"> = 1 </w:t>
      </w:r>
      <w:r>
        <w:rPr>
          <w:i/>
          <w:iCs/>
        </w:rPr>
        <w:t>м</w:t>
      </w:r>
      <w:r>
        <w:t>:</w:t>
      </w:r>
    </w:p>
    <w:p w:rsidR="00ED65EB" w:rsidRDefault="00ED65EB">
      <w:pPr>
        <w:pStyle w:val="a3"/>
        <w:ind w:firstLine="567"/>
      </w:pPr>
      <w:r>
        <w:rPr>
          <w:i/>
          <w:iCs/>
          <w:lang w:val="en-US"/>
        </w:rPr>
        <w:t>q</w:t>
      </w:r>
      <w:r>
        <w:t xml:space="preserve"> = </w:t>
      </w:r>
      <w:r>
        <w:rPr>
          <w:i/>
          <w:iCs/>
          <w:lang w:val="en-US"/>
        </w:rPr>
        <w:t>P</w:t>
      </w:r>
      <w:r>
        <w:rPr>
          <w:vertAlign w:val="subscript"/>
        </w:rPr>
        <w:t xml:space="preserve">0 </w:t>
      </w:r>
      <w:r>
        <w:rPr>
          <w:i/>
          <w:iCs/>
          <w:lang w:val="en-US"/>
        </w:rPr>
        <w:t>b</w:t>
      </w:r>
      <w:r>
        <w:rPr>
          <w:i/>
          <w:iCs/>
        </w:rPr>
        <w:t xml:space="preserve"> </w:t>
      </w:r>
      <w:r>
        <w:rPr>
          <w:lang w:val="en-US"/>
        </w:rPr>
        <w:t>γ</w:t>
      </w:r>
      <w:r>
        <w:rPr>
          <w:i/>
          <w:iCs/>
          <w:vertAlign w:val="subscript"/>
          <w:lang w:val="en-US"/>
        </w:rPr>
        <w:t>n</w:t>
      </w:r>
      <w:r>
        <w:t xml:space="preserve"> = 13,091·1,0·0,95 = 12,436 </w:t>
      </w:r>
      <w:r>
        <w:rPr>
          <w:i/>
          <w:iCs/>
        </w:rPr>
        <w:t>кН</w:t>
      </w:r>
      <w:r>
        <w:t>/</w:t>
      </w:r>
      <w:r>
        <w:rPr>
          <w:i/>
          <w:iCs/>
        </w:rPr>
        <w:t>м</w:t>
      </w:r>
      <w:r>
        <w:t>.</w:t>
      </w:r>
    </w:p>
    <w:p w:rsidR="00ED65EB" w:rsidRDefault="00ED65EB">
      <w:pPr>
        <w:pStyle w:val="3"/>
        <w:numPr>
          <w:ilvl w:val="2"/>
          <w:numId w:val="13"/>
        </w:numPr>
      </w:pPr>
      <w:r>
        <w:t>Расчётная схема полки, внутренние усилия</w:t>
      </w:r>
    </w:p>
    <w:p w:rsidR="00ED65EB" w:rsidRDefault="00ED65EB">
      <w:pPr>
        <w:pStyle w:val="a3"/>
        <w:numPr>
          <w:ilvl w:val="0"/>
          <w:numId w:val="25"/>
        </w:numPr>
      </w:pPr>
      <w:r>
        <w:t>В рёбристой панели расчётная схема полки принимается в виде балки с жёсткой заделкой на концах (рис. 3.4, а), в панели типа 2Т – в виде двухопорной консольной балки (рис. 3.4, б).</w:t>
      </w:r>
    </w:p>
    <w:p w:rsidR="00ED65EB" w:rsidRDefault="00ED65EB">
      <w:pPr>
        <w:pStyle w:val="a3"/>
        <w:numPr>
          <w:ilvl w:val="0"/>
          <w:numId w:val="25"/>
        </w:numPr>
      </w:pPr>
      <w:r>
        <w:t>Расчётный изгибающий момент:</w:t>
      </w:r>
    </w:p>
    <w:p w:rsidR="00ED65EB" w:rsidRDefault="00ED65EB">
      <w:pPr>
        <w:pStyle w:val="a3"/>
        <w:numPr>
          <w:ilvl w:val="0"/>
          <w:numId w:val="47"/>
        </w:numPr>
      </w:pPr>
      <w:r>
        <w:t>в рёбристой панели (с учётом перераспределения усилий):</w:t>
      </w:r>
    </w:p>
    <w:p w:rsidR="00ED65EB" w:rsidRDefault="00ED65EB">
      <w:pPr>
        <w:pStyle w:val="a3"/>
        <w:ind w:left="993"/>
      </w:pPr>
      <w:r>
        <w:rPr>
          <w:position w:val="-24"/>
        </w:rPr>
        <w:object w:dxaOrig="5140" w:dyaOrig="660">
          <v:shape id="_x0000_i1056" type="#_x0000_t75" style="width:257.25pt;height:33pt" o:ole="" fillcolor="window">
            <v:imagedata r:id="rId64" o:title=""/>
          </v:shape>
          <o:OLEObject Type="Embed" ProgID="Equation.3" ShapeID="_x0000_i1056" DrawAspect="Content" ObjectID="_1472496200" r:id="rId65"/>
        </w:object>
      </w:r>
      <w:r>
        <w:t>;</w:t>
      </w:r>
    </w:p>
    <w:p w:rsidR="00ED65EB" w:rsidRDefault="00ED65EB">
      <w:pPr>
        <w:pStyle w:val="a3"/>
        <w:ind w:left="1080"/>
      </w:pPr>
    </w:p>
    <w:p w:rsidR="00ED65EB" w:rsidRDefault="00624861">
      <w:pPr>
        <w:pStyle w:val="a3"/>
      </w:pPr>
      <w:r>
        <w:rPr>
          <w:noProof/>
          <w:sz w:val="20"/>
        </w:rPr>
        <w:pict>
          <v:shape id="_x0000_s1144" type="#_x0000_t202" style="position:absolute;left:0;text-align:left;margin-left:324pt;margin-top:185.2pt;width:2in;height:1in;z-index:251630592" strokecolor="white">
            <v:textbox style="mso-next-textbox:#_x0000_s1144">
              <w:txbxContent>
                <w:p w:rsidR="005F1950" w:rsidRDefault="005F1950">
                  <w:pPr>
                    <w:pStyle w:val="ac"/>
                    <w:jc w:val="both"/>
                    <w:rPr>
                      <w:b/>
                      <w:bCs/>
                    </w:rPr>
                  </w:pPr>
                  <w:r>
                    <w:rPr>
                      <w:b/>
                      <w:bCs/>
                    </w:rPr>
                    <w:sym w:font="Webdings" w:char="F033"/>
                  </w:r>
                  <w:r>
                    <w:rPr>
                      <w:b/>
                      <w:bCs/>
                    </w:rPr>
                    <w:t>Рис. 3.4.</w:t>
                  </w:r>
                </w:p>
                <w:p w:rsidR="005F1950" w:rsidRDefault="005F1950">
                  <w:pPr>
                    <w:pStyle w:val="ac"/>
                    <w:jc w:val="both"/>
                  </w:pPr>
                  <w:r>
                    <w:t>Внутренние усилия в полке рёбристой панели (а) и панели типа 2Т (б); условное поперечное сечение полки (в).</w:t>
                  </w:r>
                </w:p>
              </w:txbxContent>
            </v:textbox>
          </v:shape>
        </w:pict>
      </w:r>
      <w:r>
        <w:rPr>
          <w:noProof/>
          <w:sz w:val="20"/>
        </w:rPr>
        <w:pict>
          <v:shape id="_x0000_s1142" type="#_x0000_t202" style="position:absolute;left:0;text-align:left;margin-left:351pt;margin-top:14.2pt;width:117pt;height:45pt;z-index:251629568" strokecolor="white">
            <v:textbox style="mso-next-textbox:#_x0000_s1142">
              <w:txbxContent>
                <w:p w:rsidR="005F1950" w:rsidRDefault="005F1950">
                  <w:pPr>
                    <w:pStyle w:val="ac"/>
                    <w:rPr>
                      <w:b/>
                      <w:bCs/>
                    </w:rPr>
                  </w:pPr>
                  <w:r>
                    <w:rPr>
                      <w:b/>
                      <w:bCs/>
                    </w:rPr>
                    <w:sym w:font="Webdings" w:char="F033"/>
                  </w:r>
                  <w:r>
                    <w:rPr>
                      <w:b/>
                      <w:bCs/>
                    </w:rPr>
                    <w:t>Рис. 3.3.</w:t>
                  </w:r>
                </w:p>
                <w:p w:rsidR="005F1950" w:rsidRDefault="005F1950">
                  <w:pPr>
                    <w:pStyle w:val="ac"/>
                  </w:pPr>
                  <w:r>
                    <w:t>Плиты балочные (а) и опёртые по контуру (б).</w:t>
                  </w:r>
                </w:p>
              </w:txbxContent>
            </v:textbox>
          </v:shape>
        </w:pict>
      </w:r>
      <w:r>
        <w:pict>
          <v:shape id="_x0000_i1057" type="#_x0000_t75" style="width:467.25pt;height:253.5pt">
            <v:imagedata r:id="rId66" o:title="Рис 3"/>
          </v:shape>
        </w:pict>
      </w:r>
    </w:p>
    <w:p w:rsidR="00565DE9" w:rsidRDefault="00565DE9" w:rsidP="00565DE9">
      <w:pPr>
        <w:pStyle w:val="3"/>
        <w:numPr>
          <w:ilvl w:val="2"/>
          <w:numId w:val="13"/>
        </w:numPr>
      </w:pPr>
      <w:r>
        <w:t>Поперечное сечение полки</w:t>
      </w:r>
    </w:p>
    <w:p w:rsidR="00565DE9" w:rsidRDefault="00565DE9" w:rsidP="00565DE9">
      <w:pPr>
        <w:pStyle w:val="a3"/>
        <w:numPr>
          <w:ilvl w:val="2"/>
          <w:numId w:val="25"/>
        </w:numPr>
        <w:tabs>
          <w:tab w:val="clear" w:pos="2367"/>
          <w:tab w:val="num" w:pos="567"/>
        </w:tabs>
        <w:ind w:left="567"/>
      </w:pPr>
      <w:r>
        <w:t xml:space="preserve">Условное поперечное сечение полки (рис. 3.4,в) – прямоугольное, шириной </w:t>
      </w:r>
      <w:r>
        <w:rPr>
          <w:i/>
          <w:iCs/>
          <w:lang w:val="en-US"/>
        </w:rPr>
        <w:t>b</w:t>
      </w:r>
      <w:r>
        <w:t xml:space="preserve"> = </w:t>
      </w:r>
      <w:smartTag w:uri="urn:schemas-microsoft-com:office:smarttags" w:element="metricconverter">
        <w:smartTagPr>
          <w:attr w:name="ProductID" w:val="100 см"/>
        </w:smartTagPr>
        <w:r>
          <w:t xml:space="preserve">100 </w:t>
        </w:r>
        <w:r>
          <w:rPr>
            <w:i/>
            <w:iCs/>
          </w:rPr>
          <w:t>см</w:t>
        </w:r>
      </w:smartTag>
      <w:r>
        <w:t xml:space="preserve">, высотой </w:t>
      </w:r>
      <w:r>
        <w:rPr>
          <w:i/>
          <w:iCs/>
          <w:lang w:val="en-US"/>
        </w:rPr>
        <w:t>h</w:t>
      </w:r>
      <w:r>
        <w:rPr>
          <w:i/>
          <w:iCs/>
          <w:lang w:val="en-US"/>
        </w:rPr>
        <w:sym w:font="Symbol" w:char="F0A2"/>
      </w:r>
      <w:r>
        <w:rPr>
          <w:i/>
          <w:iCs/>
          <w:vertAlign w:val="subscript"/>
          <w:lang w:val="en-US"/>
        </w:rPr>
        <w:t>f</w:t>
      </w:r>
      <w:r>
        <w:t xml:space="preserve"> = </w:t>
      </w:r>
      <w:smartTag w:uri="urn:schemas-microsoft-com:office:smarttags" w:element="metricconverter">
        <w:smartTagPr>
          <w:attr w:name="ProductID" w:val="6 см"/>
        </w:smartTagPr>
        <w:r>
          <w:t xml:space="preserve">6 </w:t>
        </w:r>
        <w:r>
          <w:rPr>
            <w:i/>
            <w:iCs/>
          </w:rPr>
          <w:t>см</w:t>
        </w:r>
      </w:smartTag>
      <w:r>
        <w:t xml:space="preserve">. Плита армируется сеткой из арматуры </w:t>
      </w:r>
      <w:r>
        <w:sym w:font="Symbol" w:char="F0C6"/>
      </w:r>
      <w:r>
        <w:t>5Вр-</w:t>
      </w:r>
      <w:r>
        <w:rPr>
          <w:lang w:val="en-US"/>
        </w:rPr>
        <w:t>I</w:t>
      </w:r>
      <w:r>
        <w:t xml:space="preserve">, </w:t>
      </w:r>
      <w:r>
        <w:rPr>
          <w:i/>
          <w:iCs/>
          <w:lang w:val="en-US"/>
        </w:rPr>
        <w:t>R</w:t>
      </w:r>
      <w:r>
        <w:rPr>
          <w:i/>
          <w:iCs/>
          <w:vertAlign w:val="subscript"/>
          <w:lang w:val="en-US"/>
        </w:rPr>
        <w:t>s</w:t>
      </w:r>
      <w:r>
        <w:t xml:space="preserve"> = 410 </w:t>
      </w:r>
      <w:r>
        <w:rPr>
          <w:i/>
          <w:iCs/>
        </w:rPr>
        <w:t>МПа</w:t>
      </w:r>
      <w:r>
        <w:t>.</w:t>
      </w:r>
    </w:p>
    <w:p w:rsidR="00565DE9" w:rsidRDefault="00565DE9" w:rsidP="00565DE9">
      <w:pPr>
        <w:pStyle w:val="a3"/>
        <w:numPr>
          <w:ilvl w:val="2"/>
          <w:numId w:val="25"/>
        </w:numPr>
        <w:tabs>
          <w:tab w:val="clear" w:pos="2367"/>
          <w:tab w:val="num" w:pos="567"/>
        </w:tabs>
        <w:ind w:left="567"/>
      </w:pPr>
      <w:r>
        <w:t xml:space="preserve">Минимальная толщина защитного слоя бетона в плитах толщиной до </w:t>
      </w:r>
      <w:smartTag w:uri="urn:schemas-microsoft-com:office:smarttags" w:element="metricconverter">
        <w:smartTagPr>
          <w:attr w:name="ProductID" w:val="100 мм"/>
        </w:smartTagPr>
        <w:r>
          <w:t xml:space="preserve">100 </w:t>
        </w:r>
        <w:r>
          <w:rPr>
            <w:i/>
            <w:iCs/>
          </w:rPr>
          <w:t>мм</w:t>
        </w:r>
      </w:smartTag>
      <w:r>
        <w:t xml:space="preserve">  составляет </w:t>
      </w:r>
      <w:r>
        <w:rPr>
          <w:i/>
          <w:iCs/>
        </w:rPr>
        <w:t>а</w:t>
      </w:r>
      <w:r>
        <w:rPr>
          <w:i/>
          <w:iCs/>
          <w:vertAlign w:val="subscript"/>
          <w:lang w:val="en-US"/>
        </w:rPr>
        <w:t>b</w:t>
      </w:r>
      <w:r>
        <w:t xml:space="preserve"> = </w:t>
      </w:r>
      <w:smartTag w:uri="urn:schemas-microsoft-com:office:smarttags" w:element="metricconverter">
        <w:smartTagPr>
          <w:attr w:name="ProductID" w:val="10 мм"/>
        </w:smartTagPr>
        <w:r>
          <w:t xml:space="preserve">10 </w:t>
        </w:r>
        <w:r>
          <w:rPr>
            <w:i/>
            <w:iCs/>
          </w:rPr>
          <w:t>мм</w:t>
        </w:r>
      </w:smartTag>
      <w:r>
        <w:t xml:space="preserve"> (п. 5.5 СНиП [2]). Тогда минимально необходимое расстояние от нижней грани сечения до центра тяжести арматуры (диаметром </w:t>
      </w:r>
      <w:r>
        <w:rPr>
          <w:i/>
          <w:iCs/>
          <w:lang w:val="en-US"/>
        </w:rPr>
        <w:t>d</w:t>
      </w:r>
      <w:r>
        <w:t xml:space="preserve"> = </w:t>
      </w:r>
      <w:smartTag w:uri="urn:schemas-microsoft-com:office:smarttags" w:element="metricconverter">
        <w:smartTagPr>
          <w:attr w:name="ProductID" w:val="5 мм"/>
        </w:smartTagPr>
        <w:r>
          <w:t xml:space="preserve">5 </w:t>
        </w:r>
        <w:r>
          <w:rPr>
            <w:i/>
            <w:iCs/>
          </w:rPr>
          <w:t>мм</w:t>
        </w:r>
      </w:smartTag>
      <w:r>
        <w:t>):</w:t>
      </w:r>
    </w:p>
    <w:p w:rsidR="00565DE9" w:rsidRDefault="00565DE9" w:rsidP="00565DE9">
      <w:pPr>
        <w:pStyle w:val="a3"/>
        <w:ind w:firstLine="1134"/>
      </w:pPr>
      <w:r>
        <w:rPr>
          <w:i/>
          <w:iCs/>
        </w:rPr>
        <w:t xml:space="preserve">а </w:t>
      </w:r>
      <w:r>
        <w:t xml:space="preserve">= </w:t>
      </w:r>
      <w:r>
        <w:rPr>
          <w:i/>
          <w:iCs/>
        </w:rPr>
        <w:t>а</w:t>
      </w:r>
      <w:r>
        <w:rPr>
          <w:i/>
          <w:iCs/>
          <w:vertAlign w:val="subscript"/>
          <w:lang w:val="en-US"/>
        </w:rPr>
        <w:t>b</w:t>
      </w:r>
      <w:r>
        <w:t xml:space="preserve"> + 0,5</w:t>
      </w:r>
      <w:r>
        <w:rPr>
          <w:i/>
          <w:iCs/>
          <w:lang w:val="en-US"/>
        </w:rPr>
        <w:t>d</w:t>
      </w:r>
      <w:r>
        <w:t xml:space="preserve"> = 100 + 0,5·5 = </w:t>
      </w:r>
      <w:smartTag w:uri="urn:schemas-microsoft-com:office:smarttags" w:element="metricconverter">
        <w:smartTagPr>
          <w:attr w:name="ProductID" w:val="12,5 мм"/>
        </w:smartTagPr>
        <w:r>
          <w:t xml:space="preserve">12,5 </w:t>
        </w:r>
        <w:r>
          <w:rPr>
            <w:i/>
            <w:iCs/>
          </w:rPr>
          <w:t>мм</w:t>
        </w:r>
      </w:smartTag>
      <w:r>
        <w:t xml:space="preserve">, </w:t>
      </w:r>
      <w:r>
        <w:tab/>
        <w:t xml:space="preserve">принимаем </w:t>
      </w:r>
      <w:r>
        <w:rPr>
          <w:i/>
          <w:iCs/>
        </w:rPr>
        <w:t>а</w:t>
      </w:r>
      <w:r>
        <w:t xml:space="preserve"> = </w:t>
      </w:r>
      <w:smartTag w:uri="urn:schemas-microsoft-com:office:smarttags" w:element="metricconverter">
        <w:smartTagPr>
          <w:attr w:name="ProductID" w:val="15 мм"/>
        </w:smartTagPr>
        <w:r>
          <w:t xml:space="preserve">15 </w:t>
        </w:r>
        <w:r>
          <w:rPr>
            <w:i/>
            <w:iCs/>
          </w:rPr>
          <w:t>мм</w:t>
        </w:r>
      </w:smartTag>
      <w:r>
        <w:t>.</w:t>
      </w:r>
    </w:p>
    <w:p w:rsidR="00565DE9" w:rsidRDefault="00565DE9" w:rsidP="00565DE9">
      <w:pPr>
        <w:pStyle w:val="a3"/>
        <w:numPr>
          <w:ilvl w:val="2"/>
          <w:numId w:val="25"/>
        </w:numPr>
        <w:tabs>
          <w:tab w:val="clear" w:pos="2367"/>
          <w:tab w:val="num" w:pos="567"/>
        </w:tabs>
        <w:ind w:left="567"/>
      </w:pPr>
      <w:r>
        <w:t xml:space="preserve">Рабочая высота сечения     </w:t>
      </w:r>
      <w:r>
        <w:rPr>
          <w:i/>
          <w:iCs/>
          <w:lang w:val="en-US"/>
        </w:rPr>
        <w:t>h</w:t>
      </w:r>
      <w:r>
        <w:rPr>
          <w:vertAlign w:val="subscript"/>
        </w:rPr>
        <w:t>0</w:t>
      </w:r>
      <w:r>
        <w:t xml:space="preserve"> = </w:t>
      </w:r>
      <w:r>
        <w:rPr>
          <w:i/>
          <w:iCs/>
          <w:lang w:val="en-US"/>
        </w:rPr>
        <w:t>h</w:t>
      </w:r>
      <w:r>
        <w:rPr>
          <w:i/>
          <w:iCs/>
          <w:lang w:val="en-US"/>
        </w:rPr>
        <w:sym w:font="Symbol" w:char="F0A2"/>
      </w:r>
      <w:r>
        <w:rPr>
          <w:i/>
          <w:iCs/>
          <w:vertAlign w:val="subscript"/>
          <w:lang w:val="en-US"/>
        </w:rPr>
        <w:t>f</w:t>
      </w:r>
      <w:r>
        <w:t xml:space="preserve"> – </w:t>
      </w:r>
      <w:r>
        <w:rPr>
          <w:i/>
          <w:iCs/>
          <w:lang w:val="en-US"/>
        </w:rPr>
        <w:t>a</w:t>
      </w:r>
      <w:r>
        <w:t xml:space="preserve"> = 6 –1,5 = </w:t>
      </w:r>
      <w:smartTag w:uri="urn:schemas-microsoft-com:office:smarttags" w:element="metricconverter">
        <w:smartTagPr>
          <w:attr w:name="ProductID" w:val="4,5 см"/>
        </w:smartTagPr>
        <w:r>
          <w:t xml:space="preserve">4,5 </w:t>
        </w:r>
        <w:r>
          <w:rPr>
            <w:i/>
            <w:iCs/>
          </w:rPr>
          <w:t>см</w:t>
        </w:r>
      </w:smartTag>
      <w:r>
        <w:t>.</w:t>
      </w:r>
    </w:p>
    <w:p w:rsidR="00ED65EB" w:rsidRDefault="00ED65EB">
      <w:pPr>
        <w:pStyle w:val="3"/>
        <w:numPr>
          <w:ilvl w:val="2"/>
          <w:numId w:val="13"/>
        </w:numPr>
      </w:pPr>
      <w:r>
        <w:t>Подбор рабочей арматуры</w:t>
      </w:r>
    </w:p>
    <w:p w:rsidR="00ED65EB" w:rsidRDefault="00ED65EB">
      <w:pPr>
        <w:pStyle w:val="a3"/>
        <w:numPr>
          <w:ilvl w:val="2"/>
          <w:numId w:val="25"/>
        </w:numPr>
        <w:tabs>
          <w:tab w:val="clear" w:pos="2367"/>
          <w:tab w:val="num" w:pos="567"/>
        </w:tabs>
        <w:ind w:left="567"/>
      </w:pPr>
      <w:r>
        <w:t xml:space="preserve">Параметр </w:t>
      </w:r>
      <w:r>
        <w:rPr>
          <w:i/>
          <w:iCs/>
        </w:rPr>
        <w:t>А</w:t>
      </w:r>
      <w:r>
        <w:rPr>
          <w:vertAlign w:val="subscript"/>
        </w:rPr>
        <w:t>0</w:t>
      </w:r>
      <w:r>
        <w:t xml:space="preserve">:                                               </w:t>
      </w:r>
      <w:r>
        <w:rPr>
          <w:position w:val="-34"/>
        </w:rPr>
        <w:object w:dxaOrig="4239" w:dyaOrig="720">
          <v:shape id="_x0000_i1058" type="#_x0000_t75" style="width:212.25pt;height:36pt" o:ole="" fillcolor="window">
            <v:imagedata r:id="rId67" o:title=""/>
          </v:shape>
          <o:OLEObject Type="Embed" ProgID="Equation.3" ShapeID="_x0000_i1058" DrawAspect="Content" ObjectID="_1472496201" r:id="rId68"/>
        </w:object>
      </w:r>
      <w:r>
        <w:t>.</w:t>
      </w:r>
    </w:p>
    <w:p w:rsidR="00ED65EB" w:rsidRDefault="00ED65EB">
      <w:pPr>
        <w:pStyle w:val="a3"/>
        <w:numPr>
          <w:ilvl w:val="2"/>
          <w:numId w:val="25"/>
        </w:numPr>
        <w:tabs>
          <w:tab w:val="clear" w:pos="2367"/>
          <w:tab w:val="num" w:pos="567"/>
        </w:tabs>
        <w:ind w:left="567"/>
      </w:pPr>
      <w:r>
        <w:t xml:space="preserve">Относительная высота сжатой зоны: </w:t>
      </w:r>
      <w:r>
        <w:tab/>
      </w:r>
      <w:r>
        <w:tab/>
      </w:r>
      <w:r>
        <w:rPr>
          <w:position w:val="-14"/>
        </w:rPr>
        <w:object w:dxaOrig="2380" w:dyaOrig="420">
          <v:shape id="_x0000_i1059" type="#_x0000_t75" style="width:119.25pt;height:21pt" o:ole="" fillcolor="window">
            <v:imagedata r:id="rId69" o:title=""/>
          </v:shape>
          <o:OLEObject Type="Embed" ProgID="Equation.3" ShapeID="_x0000_i1059" DrawAspect="Content" ObjectID="_1472496202" r:id="rId70"/>
        </w:object>
      </w:r>
      <w:r>
        <w:t>.</w:t>
      </w:r>
    </w:p>
    <w:p w:rsidR="00ED65EB" w:rsidRDefault="00ED65EB">
      <w:pPr>
        <w:pStyle w:val="a3"/>
        <w:numPr>
          <w:ilvl w:val="2"/>
          <w:numId w:val="25"/>
        </w:numPr>
        <w:tabs>
          <w:tab w:val="clear" w:pos="2367"/>
          <w:tab w:val="num" w:pos="567"/>
        </w:tabs>
        <w:ind w:left="567"/>
      </w:pPr>
      <w:r>
        <w:t xml:space="preserve">Относительное плечо внутренней пары сил: </w:t>
      </w:r>
      <w:r>
        <w:tab/>
        <w:t>η = 1 – 0,5</w:t>
      </w:r>
      <w:r>
        <w:rPr>
          <w:lang w:val="en-US"/>
        </w:rPr>
        <w:t>ξ</w:t>
      </w:r>
      <w:r>
        <w:t xml:space="preserve"> = 0,984.</w:t>
      </w:r>
    </w:p>
    <w:p w:rsidR="00ED65EB" w:rsidRDefault="00ED65EB">
      <w:pPr>
        <w:pStyle w:val="a3"/>
        <w:numPr>
          <w:ilvl w:val="2"/>
          <w:numId w:val="25"/>
        </w:numPr>
        <w:tabs>
          <w:tab w:val="clear" w:pos="2367"/>
          <w:tab w:val="num" w:pos="567"/>
        </w:tabs>
        <w:ind w:left="567"/>
      </w:pPr>
      <w:r>
        <w:t>Требуемая площадь арматуры:</w:t>
      </w:r>
      <w:r>
        <w:tab/>
        <w:t xml:space="preserve">        </w:t>
      </w:r>
      <w:r>
        <w:rPr>
          <w:position w:val="-30"/>
        </w:rPr>
        <w:object w:dxaOrig="3820" w:dyaOrig="680">
          <v:shape id="_x0000_i1060" type="#_x0000_t75" style="width:191.25pt;height:33.75pt" o:ole="" fillcolor="window">
            <v:imagedata r:id="rId71" o:title=""/>
          </v:shape>
          <o:OLEObject Type="Embed" ProgID="Equation.3" ShapeID="_x0000_i1060" DrawAspect="Content" ObjectID="_1472496203" r:id="rId72"/>
        </w:object>
      </w:r>
      <w:r>
        <w:t>.</w:t>
      </w:r>
    </w:p>
    <w:p w:rsidR="00ED65EB" w:rsidRDefault="00565DE9">
      <w:pPr>
        <w:pStyle w:val="a3"/>
        <w:numPr>
          <w:ilvl w:val="2"/>
          <w:numId w:val="25"/>
        </w:numPr>
        <w:tabs>
          <w:tab w:val="clear" w:pos="2367"/>
          <w:tab w:val="num" w:pos="567"/>
        </w:tabs>
        <w:ind w:left="567"/>
      </w:pPr>
      <w:r>
        <w:t>Используем для армирования сетку с минимально допустимым шагом</w:t>
      </w:r>
      <w:r w:rsidR="00ED65EB">
        <w:t xml:space="preserve"> </w:t>
      </w:r>
      <w:r>
        <w:rPr>
          <w:i/>
          <w:iCs/>
          <w:lang w:val="en-US"/>
        </w:rPr>
        <w:t>S</w:t>
      </w:r>
      <w:r>
        <w:t xml:space="preserve"> = </w:t>
      </w:r>
      <w:smartTag w:uri="urn:schemas-microsoft-com:office:smarttags" w:element="metricconverter">
        <w:smartTagPr>
          <w:attr w:name="ProductID" w:val="200 мм"/>
        </w:smartTagPr>
        <w:r w:rsidR="00ED65EB">
          <w:rPr>
            <w:b/>
            <w:bCs/>
          </w:rPr>
          <w:t xml:space="preserve">200 </w:t>
        </w:r>
        <w:r w:rsidR="00ED65EB">
          <w:rPr>
            <w:b/>
            <w:bCs/>
            <w:i/>
            <w:iCs/>
          </w:rPr>
          <w:t>мм</w:t>
        </w:r>
      </w:smartTag>
      <w:r w:rsidR="00ED65EB">
        <w:t xml:space="preserve"> (п. 5.20 СНиП [2]), </w:t>
      </w:r>
      <w:r>
        <w:t xml:space="preserve">тогда в пределах условной ширины </w:t>
      </w:r>
      <w:r w:rsidRPr="00565DE9">
        <w:rPr>
          <w:i/>
        </w:rPr>
        <w:t>b</w:t>
      </w:r>
      <w:r>
        <w:t xml:space="preserve"> = 1 </w:t>
      </w:r>
      <w:r w:rsidRPr="00565DE9">
        <w:rPr>
          <w:i/>
        </w:rPr>
        <w:t>м</w:t>
      </w:r>
      <w:r>
        <w:t xml:space="preserve"> размещается 5 стержней</w:t>
      </w:r>
      <w:r w:rsidR="00ED65EB">
        <w:t>.</w:t>
      </w:r>
      <w:r>
        <w:t xml:space="preserve"> По </w:t>
      </w:r>
      <w:r w:rsidRPr="00565DE9">
        <w:rPr>
          <w:b/>
          <w:bCs/>
        </w:rPr>
        <w:t>сортаменту</w:t>
      </w:r>
      <w:r>
        <w:t xml:space="preserve"> определяем, что площадь сечения 5</w:t>
      </w:r>
      <w:r>
        <w:sym w:font="Symbol" w:char="F0C6"/>
      </w:r>
      <w:r>
        <w:t xml:space="preserve">5 равна </w:t>
      </w:r>
      <w:r>
        <w:rPr>
          <w:i/>
          <w:iCs/>
        </w:rPr>
        <w:t>А</w:t>
      </w:r>
      <w:r>
        <w:rPr>
          <w:vertAlign w:val="subscript"/>
          <w:lang w:val="en-US"/>
        </w:rPr>
        <w:t>s</w:t>
      </w:r>
      <w:r>
        <w:t xml:space="preserve"> = 0,982 </w:t>
      </w:r>
      <w:r>
        <w:rPr>
          <w:i/>
          <w:iCs/>
        </w:rPr>
        <w:t>см</w:t>
      </w:r>
      <w:r>
        <w:rPr>
          <w:vertAlign w:val="superscript"/>
        </w:rPr>
        <w:t>2</w:t>
      </w:r>
      <w:r>
        <w:t>, что составляет больше требуемой.</w:t>
      </w:r>
    </w:p>
    <w:p w:rsidR="00ED65EB" w:rsidRDefault="00ED65EB">
      <w:pPr>
        <w:pStyle w:val="3"/>
        <w:numPr>
          <w:ilvl w:val="2"/>
          <w:numId w:val="13"/>
        </w:numPr>
      </w:pPr>
      <w:r>
        <w:t>Конструирование сеток</w:t>
      </w:r>
    </w:p>
    <w:p w:rsidR="00ED65EB" w:rsidRPr="00565DE9" w:rsidRDefault="00ED65EB">
      <w:pPr>
        <w:pStyle w:val="a3"/>
        <w:numPr>
          <w:ilvl w:val="0"/>
          <w:numId w:val="26"/>
        </w:numPr>
        <w:rPr>
          <w:sz w:val="20"/>
        </w:rPr>
      </w:pPr>
      <w:r w:rsidRPr="00565DE9">
        <w:rPr>
          <w:sz w:val="20"/>
        </w:rPr>
        <w:t xml:space="preserve">Выбранная рабочая арматура располагается параллельно короткой стороне сетки. В направлении  длиной  стороны арматуру ставим конструктивно: принимаем стержни </w:t>
      </w:r>
      <w:r w:rsidRPr="00565DE9">
        <w:rPr>
          <w:sz w:val="20"/>
        </w:rPr>
        <w:sym w:font="Symbol" w:char="F0C6"/>
      </w:r>
      <w:r w:rsidRPr="00565DE9">
        <w:rPr>
          <w:sz w:val="20"/>
        </w:rPr>
        <w:t>4Вр-</w:t>
      </w:r>
      <w:r w:rsidRPr="00565DE9">
        <w:rPr>
          <w:sz w:val="20"/>
          <w:lang w:val="en-US"/>
        </w:rPr>
        <w:t>I</w:t>
      </w:r>
      <w:r w:rsidRPr="00565DE9">
        <w:rPr>
          <w:sz w:val="20"/>
        </w:rPr>
        <w:t xml:space="preserve"> с шагом </w:t>
      </w:r>
      <w:smartTag w:uri="urn:schemas-microsoft-com:office:smarttags" w:element="metricconverter">
        <w:smartTagPr>
          <w:attr w:name="ProductID" w:val="200 мм"/>
        </w:smartTagPr>
        <w:r w:rsidRPr="00565DE9">
          <w:rPr>
            <w:b/>
            <w:bCs/>
            <w:sz w:val="20"/>
          </w:rPr>
          <w:t xml:space="preserve">200 </w:t>
        </w:r>
        <w:r w:rsidRPr="00565DE9">
          <w:rPr>
            <w:b/>
            <w:bCs/>
            <w:i/>
            <w:iCs/>
            <w:sz w:val="20"/>
          </w:rPr>
          <w:t>мм</w:t>
        </w:r>
      </w:smartTag>
      <w:r w:rsidRPr="00565DE9">
        <w:rPr>
          <w:sz w:val="20"/>
        </w:rPr>
        <w:t xml:space="preserve"> (кратно </w:t>
      </w:r>
      <w:smartTag w:uri="urn:schemas-microsoft-com:office:smarttags" w:element="metricconverter">
        <w:smartTagPr>
          <w:attr w:name="ProductID" w:val="50 мм"/>
        </w:smartTagPr>
        <w:r w:rsidRPr="00565DE9">
          <w:rPr>
            <w:sz w:val="20"/>
          </w:rPr>
          <w:t xml:space="preserve">50 </w:t>
        </w:r>
        <w:r w:rsidRPr="00565DE9">
          <w:rPr>
            <w:i/>
            <w:iCs/>
            <w:sz w:val="20"/>
          </w:rPr>
          <w:t>мм</w:t>
        </w:r>
      </w:smartTag>
      <w:r w:rsidRPr="00565DE9">
        <w:rPr>
          <w:sz w:val="20"/>
        </w:rPr>
        <w:t>).</w:t>
      </w:r>
      <w:r w:rsidR="007E50E8">
        <w:rPr>
          <w:sz w:val="20"/>
        </w:rPr>
        <w:t xml:space="preserve"> Размеры сеток приведены в </w:t>
      </w:r>
      <w:r w:rsidR="007E50E8" w:rsidRPr="007E50E8">
        <w:rPr>
          <w:b/>
          <w:sz w:val="20"/>
          <w:u w:val="single"/>
        </w:rPr>
        <w:t>прил. 3.</w:t>
      </w:r>
    </w:p>
    <w:p w:rsidR="00ED65EB" w:rsidRPr="00565DE9" w:rsidRDefault="00ED65EB">
      <w:pPr>
        <w:pStyle w:val="a3"/>
        <w:numPr>
          <w:ilvl w:val="0"/>
          <w:numId w:val="26"/>
        </w:numPr>
        <w:rPr>
          <w:sz w:val="20"/>
        </w:rPr>
      </w:pPr>
      <w:r w:rsidRPr="00565DE9">
        <w:rPr>
          <w:sz w:val="20"/>
        </w:rPr>
        <w:t>Арматурная сетка размещается в растянутой зоне сечения полки, положение которой определяется по эпюре изгибающих моментов (рис. 3.4).</w:t>
      </w:r>
    </w:p>
    <w:p w:rsidR="00ED65EB" w:rsidRPr="00565DE9" w:rsidRDefault="00ED65EB">
      <w:pPr>
        <w:pStyle w:val="a3"/>
        <w:numPr>
          <w:ilvl w:val="0"/>
          <w:numId w:val="40"/>
        </w:numPr>
        <w:tabs>
          <w:tab w:val="clear" w:pos="360"/>
        </w:tabs>
        <w:ind w:left="1418" w:hanging="567"/>
        <w:rPr>
          <w:sz w:val="20"/>
        </w:rPr>
      </w:pPr>
      <w:r w:rsidRPr="00565DE9">
        <w:rPr>
          <w:b/>
          <w:bCs/>
          <w:sz w:val="20"/>
        </w:rPr>
        <w:t>В рёбристой панели</w:t>
      </w:r>
      <w:r w:rsidRPr="00565DE9">
        <w:rPr>
          <w:sz w:val="20"/>
        </w:rPr>
        <w:t xml:space="preserve"> используется две сетки: пролётные моменты воспринимают сетки С-1, установленные у нижней грани сечения;  опорные  моменты воспринимают аналогичные, но более узкие сетки С-2 (2 шт.), установленные у верхней грани сечения.</w:t>
      </w:r>
    </w:p>
    <w:p w:rsidR="00ED65EB" w:rsidRPr="00565DE9" w:rsidRDefault="00ED65EB">
      <w:pPr>
        <w:pStyle w:val="a3"/>
        <w:numPr>
          <w:ilvl w:val="0"/>
          <w:numId w:val="40"/>
        </w:numPr>
        <w:tabs>
          <w:tab w:val="clear" w:pos="360"/>
        </w:tabs>
        <w:ind w:left="1418" w:hanging="567"/>
        <w:rPr>
          <w:sz w:val="20"/>
        </w:rPr>
      </w:pPr>
      <w:r w:rsidRPr="00565DE9">
        <w:rPr>
          <w:b/>
          <w:bCs/>
          <w:sz w:val="20"/>
        </w:rPr>
        <w:t>В панели типа 2Т</w:t>
      </w:r>
      <w:r w:rsidRPr="00565DE9">
        <w:rPr>
          <w:sz w:val="20"/>
        </w:rPr>
        <w:t xml:space="preserve"> используется одна сетка С-1, расположенная у нижней грани сечения; вблизи ребер и на консолях стержни сетки переводятся в верхнюю зону.</w:t>
      </w:r>
    </w:p>
    <w:p w:rsidR="00ED65EB" w:rsidRPr="00565DE9" w:rsidRDefault="00ED65EB">
      <w:pPr>
        <w:pStyle w:val="a3"/>
        <w:numPr>
          <w:ilvl w:val="0"/>
          <w:numId w:val="26"/>
        </w:numPr>
        <w:rPr>
          <w:sz w:val="20"/>
        </w:rPr>
      </w:pPr>
      <w:r w:rsidRPr="00565DE9">
        <w:rPr>
          <w:sz w:val="20"/>
        </w:rPr>
        <w:t xml:space="preserve">Шаг стержней у краев сетки может отличаться от основного (в меньшую сторону, кратно </w:t>
      </w:r>
      <w:smartTag w:uri="urn:schemas-microsoft-com:office:smarttags" w:element="metricconverter">
        <w:smartTagPr>
          <w:attr w:name="ProductID" w:val="10 мм"/>
        </w:smartTagPr>
        <w:r w:rsidRPr="00565DE9">
          <w:rPr>
            <w:b/>
            <w:bCs/>
            <w:sz w:val="20"/>
          </w:rPr>
          <w:t xml:space="preserve">10 </w:t>
        </w:r>
        <w:r w:rsidRPr="00565DE9">
          <w:rPr>
            <w:b/>
            <w:bCs/>
            <w:i/>
            <w:iCs/>
            <w:sz w:val="20"/>
          </w:rPr>
          <w:t>мм</w:t>
        </w:r>
      </w:smartTag>
      <w:r w:rsidRPr="00565DE9">
        <w:rPr>
          <w:sz w:val="20"/>
        </w:rPr>
        <w:t>).</w:t>
      </w:r>
    </w:p>
    <w:p w:rsidR="00ED65EB" w:rsidRDefault="00ED65EB">
      <w:pPr>
        <w:pStyle w:val="2"/>
        <w:numPr>
          <w:ilvl w:val="1"/>
          <w:numId w:val="13"/>
        </w:numPr>
      </w:pPr>
      <w:bookmarkStart w:id="29" w:name="_Toc96017168"/>
      <w:r>
        <w:t>Рабочие чертежи панели перекрытия</w:t>
      </w:r>
      <w:bookmarkEnd w:id="29"/>
    </w:p>
    <w:p w:rsidR="00ED65EB" w:rsidRDefault="00ED65EB">
      <w:pPr>
        <w:pStyle w:val="21"/>
        <w:numPr>
          <w:ilvl w:val="0"/>
          <w:numId w:val="26"/>
        </w:numPr>
        <w:tabs>
          <w:tab w:val="left" w:pos="567"/>
        </w:tabs>
      </w:pPr>
      <w:r>
        <w:t xml:space="preserve">На основе полученных в ходе расчета и конструирования данных выполняем </w:t>
      </w:r>
      <w:r>
        <w:rPr>
          <w:b/>
          <w:bCs/>
        </w:rPr>
        <w:t>арматурные чертежи</w:t>
      </w:r>
      <w:r>
        <w:t xml:space="preserve"> панели перекрытия. На них показывается размещение арматуры в сечении элемента, и, кроме того, вычерчиваются отдельно арматурные каркасы и сетки.</w:t>
      </w:r>
    </w:p>
    <w:p w:rsidR="00ED65EB" w:rsidRDefault="00ED65EB">
      <w:pPr>
        <w:pStyle w:val="21"/>
        <w:numPr>
          <w:ilvl w:val="0"/>
          <w:numId w:val="26"/>
        </w:numPr>
        <w:tabs>
          <w:tab w:val="left" w:pos="567"/>
          <w:tab w:val="left" w:pos="1134"/>
        </w:tabs>
      </w:pPr>
      <w:r>
        <w:t xml:space="preserve">Эти чертежи являются рабочими: по ним будет изготавливаться конструкция, поэтому они должны обладать </w:t>
      </w:r>
      <w:r>
        <w:rPr>
          <w:b/>
          <w:bCs/>
        </w:rPr>
        <w:t>достаточной степенью детализации</w:t>
      </w:r>
      <w:r>
        <w:t>.</w:t>
      </w:r>
    </w:p>
    <w:p w:rsidR="00ED65EB" w:rsidRDefault="00ED65EB" w:rsidP="00565DE9">
      <w:pPr>
        <w:pStyle w:val="21"/>
        <w:numPr>
          <w:ilvl w:val="0"/>
          <w:numId w:val="26"/>
        </w:numPr>
        <w:tabs>
          <w:tab w:val="left" w:pos="567"/>
          <w:tab w:val="left" w:pos="1134"/>
        </w:tabs>
      </w:pPr>
      <w:r>
        <w:t xml:space="preserve">Для того чтобы оперативно определять, какое количество арматуры нужно для изготовления железобетонного изделия, на рабочих чертежах приводятся эти сведения в виде таблицы, которую принято называть </w:t>
      </w:r>
      <w:r>
        <w:rPr>
          <w:b/>
          <w:bCs/>
        </w:rPr>
        <w:t>спецификацией арматуры</w:t>
      </w:r>
      <w:r>
        <w:t>.</w:t>
      </w:r>
      <w:r w:rsidR="00565DE9">
        <w:t xml:space="preserve"> Она приведена в графической части.</w:t>
      </w:r>
    </w:p>
    <w:p w:rsidR="00ED65EB" w:rsidRDefault="00ED65EB">
      <w:pPr>
        <w:pStyle w:val="1"/>
      </w:pPr>
      <w:r>
        <w:br w:type="page"/>
      </w:r>
      <w:bookmarkStart w:id="30" w:name="_Toc96017169"/>
      <w:r>
        <w:t>4. Расчет и конструирование ригеля перекрытия</w:t>
      </w:r>
      <w:bookmarkEnd w:id="30"/>
    </w:p>
    <w:p w:rsidR="00ED65EB" w:rsidRDefault="00ED65EB">
      <w:pPr>
        <w:pStyle w:val="2"/>
        <w:numPr>
          <w:ilvl w:val="1"/>
          <w:numId w:val="9"/>
        </w:numPr>
      </w:pPr>
      <w:bookmarkStart w:id="31" w:name="_Toc96017170"/>
      <w:r>
        <w:t>Прочностные и деформативные характеристики бетона и арматуры</w:t>
      </w:r>
      <w:bookmarkEnd w:id="31"/>
    </w:p>
    <w:p w:rsidR="00ED65EB" w:rsidRDefault="00ED65EB">
      <w:pPr>
        <w:pStyle w:val="21"/>
        <w:tabs>
          <w:tab w:val="left" w:pos="1134"/>
        </w:tabs>
      </w:pPr>
    </w:p>
    <w:p w:rsidR="00ED65EB" w:rsidRDefault="00ED65EB">
      <w:pPr>
        <w:pStyle w:val="a3"/>
        <w:rPr>
          <w:b/>
          <w:bCs/>
        </w:rPr>
      </w:pPr>
      <w:r>
        <w:rPr>
          <w:b/>
          <w:bCs/>
        </w:rPr>
        <w:t>Бетон</w:t>
      </w:r>
    </w:p>
    <w:p w:rsidR="00ED65EB" w:rsidRDefault="00ED65EB">
      <w:pPr>
        <w:pStyle w:val="a3"/>
        <w:numPr>
          <w:ilvl w:val="0"/>
          <w:numId w:val="48"/>
        </w:numPr>
        <w:tabs>
          <w:tab w:val="clear" w:pos="360"/>
          <w:tab w:val="num" w:pos="1134"/>
        </w:tabs>
        <w:ind w:left="1134" w:hanging="425"/>
      </w:pPr>
      <w:r>
        <w:t xml:space="preserve">Используем тяжелый бетон класса </w:t>
      </w:r>
      <w:r>
        <w:rPr>
          <w:b/>
          <w:bCs/>
        </w:rPr>
        <w:t>В25</w:t>
      </w:r>
      <w:r>
        <w:t xml:space="preserve"> (по заданию), подвергнутый тепловой обработке при атмосферном давлении.</w:t>
      </w:r>
    </w:p>
    <w:p w:rsidR="00ED65EB" w:rsidRDefault="00ED65EB">
      <w:pPr>
        <w:pStyle w:val="a3"/>
        <w:numPr>
          <w:ilvl w:val="0"/>
          <w:numId w:val="48"/>
        </w:numPr>
        <w:tabs>
          <w:tab w:val="clear" w:pos="360"/>
          <w:tab w:val="num" w:pos="1134"/>
        </w:tabs>
        <w:ind w:left="1134" w:hanging="425"/>
      </w:pPr>
      <w:r>
        <w:t>Расчетные сопротивления бетона (табл. 13 СНиП [2]):</w:t>
      </w:r>
    </w:p>
    <w:p w:rsidR="00ED65EB" w:rsidRDefault="00ED65EB">
      <w:pPr>
        <w:pStyle w:val="a3"/>
        <w:numPr>
          <w:ilvl w:val="0"/>
          <w:numId w:val="49"/>
        </w:numPr>
        <w:spacing w:after="0"/>
        <w:ind w:firstLine="1418"/>
      </w:pPr>
      <w:r>
        <w:t xml:space="preserve">сжатию </w:t>
      </w:r>
      <w:r>
        <w:rPr>
          <w:i/>
          <w:iCs/>
          <w:lang w:val="en-US"/>
        </w:rPr>
        <w:t>R</w:t>
      </w:r>
      <w:r>
        <w:rPr>
          <w:i/>
          <w:iCs/>
          <w:vertAlign w:val="subscript"/>
          <w:lang w:val="en-US"/>
        </w:rPr>
        <w:t>b</w:t>
      </w:r>
      <w:r>
        <w:t xml:space="preserve"> = 14,5 </w:t>
      </w:r>
      <w:r>
        <w:rPr>
          <w:i/>
          <w:iCs/>
        </w:rPr>
        <w:t>МПа</w:t>
      </w:r>
      <w:r>
        <w:t>,</w:t>
      </w:r>
    </w:p>
    <w:p w:rsidR="00ED65EB" w:rsidRDefault="00ED65EB">
      <w:pPr>
        <w:pStyle w:val="a3"/>
        <w:numPr>
          <w:ilvl w:val="0"/>
          <w:numId w:val="49"/>
        </w:numPr>
        <w:ind w:firstLine="1418"/>
      </w:pPr>
      <w:r>
        <w:t xml:space="preserve">растяжению </w:t>
      </w:r>
      <w:r>
        <w:rPr>
          <w:i/>
          <w:iCs/>
          <w:lang w:val="en-US"/>
        </w:rPr>
        <w:t>R</w:t>
      </w:r>
      <w:r>
        <w:rPr>
          <w:i/>
          <w:iCs/>
          <w:vertAlign w:val="subscript"/>
          <w:lang w:val="en-US"/>
        </w:rPr>
        <w:t>bt</w:t>
      </w:r>
      <w:r>
        <w:t xml:space="preserve"> = 1,05 </w:t>
      </w:r>
      <w:r>
        <w:rPr>
          <w:i/>
          <w:iCs/>
        </w:rPr>
        <w:t>МПа</w:t>
      </w:r>
      <w:r>
        <w:t>.</w:t>
      </w:r>
    </w:p>
    <w:p w:rsidR="00ED65EB" w:rsidRDefault="00ED65EB">
      <w:pPr>
        <w:pStyle w:val="a3"/>
        <w:numPr>
          <w:ilvl w:val="0"/>
          <w:numId w:val="48"/>
        </w:numPr>
        <w:tabs>
          <w:tab w:val="clear" w:pos="360"/>
          <w:tab w:val="num" w:pos="1134"/>
        </w:tabs>
        <w:ind w:left="1134" w:hanging="425"/>
      </w:pPr>
      <w:r>
        <w:t xml:space="preserve">Коэффициент условий работы, учитывающий длительность действия нагрузки </w:t>
      </w:r>
      <w:r w:rsidRPr="00215D0A">
        <w:rPr>
          <w:iCs/>
        </w:rPr>
        <w:t>γ</w:t>
      </w:r>
      <w:r>
        <w:rPr>
          <w:i/>
          <w:iCs/>
          <w:vertAlign w:val="subscript"/>
          <w:lang w:val="en-US"/>
        </w:rPr>
        <w:t>b</w:t>
      </w:r>
      <w:r>
        <w:rPr>
          <w:vertAlign w:val="subscript"/>
        </w:rPr>
        <w:t>2</w:t>
      </w:r>
      <w:r>
        <w:t xml:space="preserve"> = 0,9 (табл. 15 СНиП [2]). </w:t>
      </w:r>
    </w:p>
    <w:p w:rsidR="00ED65EB" w:rsidRDefault="00ED65EB">
      <w:pPr>
        <w:pStyle w:val="a3"/>
        <w:numPr>
          <w:ilvl w:val="0"/>
          <w:numId w:val="48"/>
        </w:numPr>
        <w:tabs>
          <w:tab w:val="clear" w:pos="360"/>
          <w:tab w:val="num" w:pos="1134"/>
        </w:tabs>
        <w:ind w:left="1134" w:hanging="425"/>
      </w:pPr>
      <w:r>
        <w:t xml:space="preserve">Начальный модуль упругости бетона </w:t>
      </w:r>
      <w:r>
        <w:rPr>
          <w:i/>
          <w:iCs/>
        </w:rPr>
        <w:t>Е</w:t>
      </w:r>
      <w:r>
        <w:rPr>
          <w:i/>
          <w:iCs/>
          <w:vertAlign w:val="subscript"/>
          <w:lang w:val="en-US"/>
        </w:rPr>
        <w:t>b</w:t>
      </w:r>
      <w:r>
        <w:t xml:space="preserve"> = 27 000 </w:t>
      </w:r>
      <w:r>
        <w:rPr>
          <w:i/>
          <w:iCs/>
        </w:rPr>
        <w:t xml:space="preserve">МПа </w:t>
      </w:r>
      <w:r>
        <w:t>(табл. 18 СНиП [2]).</w:t>
      </w:r>
    </w:p>
    <w:p w:rsidR="00ED65EB" w:rsidRDefault="00ED65EB">
      <w:pPr>
        <w:pStyle w:val="a3"/>
        <w:rPr>
          <w:b/>
          <w:bCs/>
        </w:rPr>
      </w:pPr>
      <w:r>
        <w:rPr>
          <w:b/>
          <w:bCs/>
        </w:rPr>
        <w:t>Арматура</w:t>
      </w:r>
    </w:p>
    <w:p w:rsidR="00ED65EB" w:rsidRDefault="00ED65EB">
      <w:pPr>
        <w:pStyle w:val="a3"/>
        <w:numPr>
          <w:ilvl w:val="0"/>
          <w:numId w:val="50"/>
        </w:numPr>
        <w:tabs>
          <w:tab w:val="clear" w:pos="360"/>
          <w:tab w:val="num" w:pos="1418"/>
        </w:tabs>
        <w:spacing w:after="0"/>
        <w:ind w:left="1418" w:hanging="709"/>
      </w:pPr>
      <w:r>
        <w:rPr>
          <w:i/>
          <w:iCs/>
        </w:rPr>
        <w:t>Продольная рабочая арматура</w:t>
      </w:r>
      <w:r>
        <w:t xml:space="preserve"> – ненапрягаемая, класса </w:t>
      </w:r>
      <w:r>
        <w:rPr>
          <w:b/>
          <w:bCs/>
        </w:rPr>
        <w:t>А-</w:t>
      </w:r>
      <w:r>
        <w:rPr>
          <w:b/>
          <w:bCs/>
          <w:lang w:val="en-US"/>
        </w:rPr>
        <w:t>III</w:t>
      </w:r>
      <w:r>
        <w:t xml:space="preserve"> </w:t>
      </w:r>
      <w:r>
        <w:rPr>
          <w:b/>
          <w:bCs/>
        </w:rPr>
        <w:t>(А400)</w:t>
      </w:r>
      <w:r>
        <w:t xml:space="preserve">, диаметр </w:t>
      </w:r>
      <w:r>
        <w:sym w:font="Symbol" w:char="F0C6"/>
      </w:r>
      <w:r>
        <w:t>10…40 мм.</w:t>
      </w:r>
    </w:p>
    <w:p w:rsidR="00ED65EB" w:rsidRDefault="00ED65EB">
      <w:pPr>
        <w:pStyle w:val="a3"/>
        <w:ind w:left="1440"/>
      </w:pPr>
      <w:r>
        <w:t xml:space="preserve">Расчётное сопротивление растяжению </w:t>
      </w:r>
      <w:r>
        <w:rPr>
          <w:i/>
          <w:iCs/>
          <w:lang w:val="en-US"/>
        </w:rPr>
        <w:t>R</w:t>
      </w:r>
      <w:r>
        <w:rPr>
          <w:i/>
          <w:iCs/>
          <w:vertAlign w:val="subscript"/>
          <w:lang w:val="en-US"/>
        </w:rPr>
        <w:t>s</w:t>
      </w:r>
      <w:r>
        <w:rPr>
          <w:i/>
          <w:iCs/>
        </w:rPr>
        <w:t xml:space="preserve"> </w:t>
      </w:r>
      <w:r>
        <w:t xml:space="preserve">= 365 </w:t>
      </w:r>
      <w:r>
        <w:rPr>
          <w:i/>
          <w:iCs/>
        </w:rPr>
        <w:t>МПа</w:t>
      </w:r>
      <w:r>
        <w:t xml:space="preserve"> (табл. 22* СНиП [2]).</w:t>
      </w:r>
    </w:p>
    <w:p w:rsidR="00ED65EB" w:rsidRDefault="00ED65EB">
      <w:pPr>
        <w:pStyle w:val="a3"/>
        <w:ind w:left="1440"/>
      </w:pPr>
      <w:r>
        <w:t xml:space="preserve">Модуль упругости арматуры </w:t>
      </w:r>
      <w:r>
        <w:rPr>
          <w:i/>
          <w:iCs/>
          <w:lang w:val="en-US"/>
        </w:rPr>
        <w:t>E</w:t>
      </w:r>
      <w:r>
        <w:rPr>
          <w:i/>
          <w:iCs/>
          <w:vertAlign w:val="subscript"/>
          <w:lang w:val="en-US"/>
        </w:rPr>
        <w:t>s</w:t>
      </w:r>
      <w:r>
        <w:t xml:space="preserve"> = 200 000 </w:t>
      </w:r>
      <w:r>
        <w:rPr>
          <w:i/>
          <w:iCs/>
        </w:rPr>
        <w:t>МПа</w:t>
      </w:r>
      <w:r>
        <w:t xml:space="preserve"> (табл. 29* СНиП [2]).</w:t>
      </w:r>
    </w:p>
    <w:p w:rsidR="00ED65EB" w:rsidRDefault="00ED65EB">
      <w:pPr>
        <w:pStyle w:val="a3"/>
        <w:numPr>
          <w:ilvl w:val="0"/>
          <w:numId w:val="50"/>
        </w:numPr>
        <w:spacing w:after="0"/>
        <w:ind w:firstLine="349"/>
      </w:pPr>
      <w:r>
        <w:rPr>
          <w:i/>
          <w:iCs/>
        </w:rPr>
        <w:t>Поперечная рабочая арматура</w:t>
      </w:r>
      <w:r>
        <w:t xml:space="preserve"> – также класса </w:t>
      </w:r>
      <w:r>
        <w:rPr>
          <w:b/>
          <w:bCs/>
        </w:rPr>
        <w:t>А-</w:t>
      </w:r>
      <w:r>
        <w:rPr>
          <w:b/>
          <w:bCs/>
          <w:lang w:val="en-US"/>
        </w:rPr>
        <w:t>III</w:t>
      </w:r>
      <w:r>
        <w:rPr>
          <w:b/>
          <w:bCs/>
        </w:rPr>
        <w:t xml:space="preserve"> (А400)</w:t>
      </w:r>
      <w:r>
        <w:t>.</w:t>
      </w:r>
    </w:p>
    <w:p w:rsidR="00ED65EB" w:rsidRDefault="00ED65EB">
      <w:pPr>
        <w:pStyle w:val="a3"/>
        <w:ind w:left="1440"/>
      </w:pPr>
      <w:r>
        <w:t>Расчетное сопротивление растяжению поперечной арматуры (табл. 22* СНиП [2]):</w:t>
      </w:r>
    </w:p>
    <w:p w:rsidR="00ED65EB" w:rsidRDefault="00ED65EB">
      <w:pPr>
        <w:pStyle w:val="a3"/>
        <w:ind w:left="1440"/>
      </w:pPr>
      <w:r>
        <w:rPr>
          <w:i/>
          <w:iCs/>
          <w:lang w:val="en-US"/>
        </w:rPr>
        <w:t>R</w:t>
      </w:r>
      <w:r>
        <w:rPr>
          <w:i/>
          <w:iCs/>
          <w:vertAlign w:val="subscript"/>
          <w:lang w:val="en-US"/>
        </w:rPr>
        <w:t>sw</w:t>
      </w:r>
      <w:r>
        <w:t xml:space="preserve"> = 285 </w:t>
      </w:r>
      <w:r>
        <w:rPr>
          <w:i/>
          <w:iCs/>
        </w:rPr>
        <w:t>МПа</w:t>
      </w:r>
      <w:r>
        <w:t xml:space="preserve"> (</w:t>
      </w:r>
      <w:r>
        <w:sym w:font="Symbol" w:char="F0C6"/>
      </w:r>
      <w:r>
        <w:t xml:space="preserve">6…8 мм),  </w:t>
      </w:r>
      <w:r>
        <w:rPr>
          <w:i/>
          <w:iCs/>
          <w:lang w:val="en-US"/>
        </w:rPr>
        <w:t>R</w:t>
      </w:r>
      <w:r>
        <w:rPr>
          <w:i/>
          <w:iCs/>
          <w:vertAlign w:val="subscript"/>
          <w:lang w:val="en-US"/>
        </w:rPr>
        <w:t>sw</w:t>
      </w:r>
      <w:r>
        <w:t xml:space="preserve"> = 290 </w:t>
      </w:r>
      <w:r>
        <w:rPr>
          <w:i/>
          <w:iCs/>
        </w:rPr>
        <w:t>МПа</w:t>
      </w:r>
      <w:r>
        <w:t xml:space="preserve"> (</w:t>
      </w:r>
      <w:r>
        <w:sym w:font="Symbol" w:char="F0C6"/>
      </w:r>
      <w:r>
        <w:t>10…40 мм).</w:t>
      </w:r>
    </w:p>
    <w:p w:rsidR="00ED65EB" w:rsidRDefault="00ED65EB">
      <w:pPr>
        <w:pStyle w:val="a3"/>
        <w:ind w:left="1440"/>
      </w:pPr>
      <w:r>
        <w:t xml:space="preserve">Если диаметр поперечных стержней меньше 1/3 диаметра продольных стержней, значение </w:t>
      </w:r>
      <w:r>
        <w:rPr>
          <w:i/>
          <w:iCs/>
          <w:lang w:val="en-US"/>
        </w:rPr>
        <w:t>R</w:t>
      </w:r>
      <w:r>
        <w:rPr>
          <w:i/>
          <w:iCs/>
          <w:vertAlign w:val="subscript"/>
          <w:lang w:val="en-US"/>
        </w:rPr>
        <w:t>sw</w:t>
      </w:r>
      <w:r>
        <w:t xml:space="preserve"> = 255 </w:t>
      </w:r>
      <w:r>
        <w:rPr>
          <w:i/>
          <w:iCs/>
        </w:rPr>
        <w:t>МПа</w:t>
      </w:r>
      <w:r>
        <w:t xml:space="preserve"> (примеч. к табл. 22* СНиП [2]).</w:t>
      </w:r>
    </w:p>
    <w:p w:rsidR="00ED65EB" w:rsidRDefault="00ED65EB">
      <w:pPr>
        <w:pStyle w:val="2"/>
        <w:numPr>
          <w:ilvl w:val="1"/>
          <w:numId w:val="9"/>
        </w:numPr>
      </w:pPr>
      <w:bookmarkStart w:id="32" w:name="_Toc96017171"/>
      <w:r>
        <w:t>Подбор продольной рабочей арматуры ригеля</w:t>
      </w:r>
      <w:bookmarkEnd w:id="32"/>
    </w:p>
    <w:p w:rsidR="00ED65EB" w:rsidRDefault="00ED65EB">
      <w:pPr>
        <w:pStyle w:val="a3"/>
        <w:numPr>
          <w:ilvl w:val="0"/>
          <w:numId w:val="27"/>
        </w:numPr>
      </w:pPr>
      <w:r>
        <w:t>Расчетное поперечное сечение ригеля – прямоугольное (рис. 4.1). Размеры сечения установлены в процессе компоновки конструктивной схемы каркаса (п. 1.5):</w:t>
      </w:r>
    </w:p>
    <w:p w:rsidR="00ED65EB" w:rsidRDefault="00ED65EB">
      <w:pPr>
        <w:pStyle w:val="a3"/>
        <w:numPr>
          <w:ilvl w:val="0"/>
          <w:numId w:val="39"/>
        </w:numPr>
        <w:tabs>
          <w:tab w:val="left" w:pos="1560"/>
        </w:tabs>
        <w:spacing w:after="0"/>
        <w:ind w:firstLine="774"/>
      </w:pPr>
      <w:r>
        <w:t xml:space="preserve">высота </w:t>
      </w:r>
      <w:r>
        <w:rPr>
          <w:i/>
          <w:iCs/>
          <w:lang w:val="en-US"/>
        </w:rPr>
        <w:t>h</w:t>
      </w:r>
      <w:r>
        <w:t xml:space="preserve"> = </w:t>
      </w:r>
      <w:smartTag w:uri="urn:schemas-microsoft-com:office:smarttags" w:element="metricconverter">
        <w:smartTagPr>
          <w:attr w:name="ProductID" w:val="750 мм"/>
        </w:smartTagPr>
        <w:r>
          <w:t xml:space="preserve">750 </w:t>
        </w:r>
        <w:r>
          <w:rPr>
            <w:i/>
            <w:iCs/>
          </w:rPr>
          <w:t>мм</w:t>
        </w:r>
      </w:smartTag>
      <w:r>
        <w:t>,</w:t>
      </w:r>
    </w:p>
    <w:p w:rsidR="00ED65EB" w:rsidRDefault="00ED65EB">
      <w:pPr>
        <w:pStyle w:val="a3"/>
        <w:numPr>
          <w:ilvl w:val="0"/>
          <w:numId w:val="39"/>
        </w:numPr>
        <w:tabs>
          <w:tab w:val="left" w:pos="1560"/>
        </w:tabs>
        <w:ind w:firstLine="774"/>
      </w:pPr>
      <w:r>
        <w:t xml:space="preserve">ширина </w:t>
      </w:r>
      <w:r>
        <w:rPr>
          <w:i/>
          <w:iCs/>
          <w:lang w:val="en-US"/>
        </w:rPr>
        <w:t>b</w:t>
      </w:r>
      <w:r>
        <w:t xml:space="preserve"> = </w:t>
      </w:r>
      <w:smartTag w:uri="urn:schemas-microsoft-com:office:smarttags" w:element="metricconverter">
        <w:smartTagPr>
          <w:attr w:name="ProductID" w:val="250 мм"/>
        </w:smartTagPr>
        <w:r>
          <w:t xml:space="preserve">250 </w:t>
        </w:r>
        <w:r>
          <w:rPr>
            <w:i/>
            <w:iCs/>
          </w:rPr>
          <w:t>мм</w:t>
        </w:r>
      </w:smartTag>
      <w:r>
        <w:t>.</w:t>
      </w:r>
    </w:p>
    <w:p w:rsidR="00ED65EB" w:rsidRDefault="00ED65EB">
      <w:pPr>
        <w:pStyle w:val="a3"/>
        <w:numPr>
          <w:ilvl w:val="0"/>
          <w:numId w:val="27"/>
        </w:numPr>
      </w:pPr>
      <w:r>
        <w:t>Арматура располагается в растянутой зоне сечения, положение которой определяется по эпюре изгибающих моментов в ригеле: в пролёте – внизу, на опоре – вверху. Арматуру располагаем в два ряда, чтобы иметь возможность не ставить (обрывать) часть стержней там, где они не требуются по расчёту.</w:t>
      </w:r>
    </w:p>
    <w:p w:rsidR="00ED65EB" w:rsidRDefault="00ED65EB">
      <w:pPr>
        <w:pStyle w:val="a3"/>
        <w:numPr>
          <w:ilvl w:val="0"/>
          <w:numId w:val="27"/>
        </w:numPr>
      </w:pPr>
      <w:r>
        <w:t>Порядок подбора продольной рабочей арматуры в ригеле такой же, как и в панели перекрытия. Результаты подбора арматуры приведены в табл 4.1.</w:t>
      </w:r>
    </w:p>
    <w:p w:rsidR="00ED65EB" w:rsidRDefault="00ED65EB">
      <w:pPr>
        <w:pStyle w:val="a3"/>
        <w:numPr>
          <w:ilvl w:val="0"/>
          <w:numId w:val="27"/>
        </w:numPr>
      </w:pPr>
      <w:r>
        <w:t xml:space="preserve">Рабочая высота сечения: </w:t>
      </w:r>
      <w:r>
        <w:tab/>
      </w:r>
      <w:r>
        <w:rPr>
          <w:i/>
          <w:iCs/>
          <w:lang w:val="en-US"/>
        </w:rPr>
        <w:t>h</w:t>
      </w:r>
      <w:r>
        <w:rPr>
          <w:vertAlign w:val="subscript"/>
        </w:rPr>
        <w:t>0</w:t>
      </w:r>
      <w:r>
        <w:t xml:space="preserve"> = </w:t>
      </w:r>
      <w:r>
        <w:rPr>
          <w:i/>
          <w:iCs/>
          <w:lang w:val="en-US"/>
        </w:rPr>
        <w:t>h</w:t>
      </w:r>
      <w:r>
        <w:t xml:space="preserve"> – </w:t>
      </w:r>
      <w:r>
        <w:rPr>
          <w:i/>
          <w:iCs/>
          <w:lang w:val="en-US"/>
        </w:rPr>
        <w:t>a</w:t>
      </w:r>
      <w:r>
        <w:t xml:space="preserve">, </w:t>
      </w:r>
    </w:p>
    <w:p w:rsidR="00ED65EB" w:rsidRDefault="00ED65EB">
      <w:pPr>
        <w:pStyle w:val="a3"/>
        <w:ind w:left="567"/>
      </w:pPr>
      <w:r>
        <w:t xml:space="preserve">где </w:t>
      </w:r>
      <w:r>
        <w:rPr>
          <w:i/>
          <w:iCs/>
        </w:rPr>
        <w:t>а</w:t>
      </w:r>
      <w:r>
        <w:t xml:space="preserve"> – расстояние от растянутой грани сечения до центра тяжести продольной рабочей арматуры; принимается в пределах </w:t>
      </w:r>
      <w:r>
        <w:rPr>
          <w:i/>
          <w:iCs/>
        </w:rPr>
        <w:t>а</w:t>
      </w:r>
      <w:r>
        <w:t xml:space="preserve"> = 4…10 </w:t>
      </w:r>
      <w:r>
        <w:rPr>
          <w:i/>
          <w:iCs/>
        </w:rPr>
        <w:t>см</w:t>
      </w:r>
      <w:r>
        <w:t xml:space="preserve"> (задаётся по своему усмотрению, при этом чем больше изгибающий момент в сечении, тем больше должно быть это расстояние).</w:t>
      </w:r>
    </w:p>
    <w:p w:rsidR="00ED65EB" w:rsidRDefault="00624861">
      <w:pPr>
        <w:pStyle w:val="a3"/>
        <w:jc w:val="center"/>
      </w:pPr>
      <w:r>
        <w:pict>
          <v:shape id="_x0000_i1061" type="#_x0000_t75" style="width:285pt;height:188.25pt">
            <v:imagedata r:id="rId73" o:title="Рис 4"/>
          </v:shape>
        </w:pict>
      </w:r>
    </w:p>
    <w:p w:rsidR="00ED65EB" w:rsidRDefault="00ED65EB">
      <w:pPr>
        <w:pStyle w:val="ac"/>
        <w:spacing w:before="240" w:after="240"/>
        <w:jc w:val="center"/>
      </w:pPr>
      <w:r>
        <w:rPr>
          <w:b/>
          <w:bCs/>
        </w:rPr>
        <w:t>Рис. 4.1.</w:t>
      </w:r>
      <w:r>
        <w:t xml:space="preserve"> Расчётное поперечное сечение ригеля: а – в пролёте, б – на средних опорах.</w:t>
      </w:r>
    </w:p>
    <w:p w:rsidR="00ED65EB" w:rsidRDefault="00ED65EB">
      <w:pPr>
        <w:pStyle w:val="a3"/>
        <w:numPr>
          <w:ilvl w:val="0"/>
          <w:numId w:val="27"/>
        </w:numPr>
      </w:pPr>
      <w:r>
        <w:t xml:space="preserve">Условный параметр </w:t>
      </w:r>
      <w:r>
        <w:rPr>
          <w:i/>
          <w:iCs/>
        </w:rPr>
        <w:t>А</w:t>
      </w:r>
      <w:r>
        <w:rPr>
          <w:vertAlign w:val="subscript"/>
        </w:rPr>
        <w:t>0</w:t>
      </w:r>
      <w:r>
        <w:t>:</w:t>
      </w:r>
      <w:r>
        <w:tab/>
      </w:r>
      <w:r>
        <w:tab/>
        <w:t xml:space="preserve"> </w:t>
      </w:r>
      <w:r>
        <w:tab/>
      </w:r>
      <w:r>
        <w:rPr>
          <w:position w:val="-34"/>
        </w:rPr>
        <w:object w:dxaOrig="3260" w:dyaOrig="720">
          <v:shape id="_x0000_i1062" type="#_x0000_t75" style="width:162.75pt;height:36pt" o:ole="" fillcolor="window">
            <v:imagedata r:id="rId74" o:title=""/>
          </v:shape>
          <o:OLEObject Type="Embed" ProgID="Equation.3" ShapeID="_x0000_i1062" DrawAspect="Content" ObjectID="_1472496204" r:id="rId75"/>
        </w:object>
      </w:r>
    </w:p>
    <w:p w:rsidR="00ED65EB" w:rsidRDefault="00ED65EB">
      <w:pPr>
        <w:pStyle w:val="a3"/>
        <w:numPr>
          <w:ilvl w:val="0"/>
          <w:numId w:val="27"/>
        </w:numPr>
      </w:pPr>
      <w:r>
        <w:t xml:space="preserve">Относительная высота сжатой зоны:                    </w:t>
      </w:r>
      <w:r>
        <w:rPr>
          <w:position w:val="-14"/>
        </w:rPr>
        <w:object w:dxaOrig="2040" w:dyaOrig="420">
          <v:shape id="_x0000_i1063" type="#_x0000_t75" style="width:102pt;height:21pt" o:ole="" fillcolor="window">
            <v:imagedata r:id="rId76" o:title=""/>
          </v:shape>
          <o:OLEObject Type="Embed" ProgID="Equation.3" ShapeID="_x0000_i1063" DrawAspect="Content" ObjectID="_1472496205" r:id="rId77"/>
        </w:object>
      </w:r>
    </w:p>
    <w:p w:rsidR="00ED65EB" w:rsidRDefault="00ED65EB">
      <w:pPr>
        <w:pStyle w:val="a3"/>
        <w:numPr>
          <w:ilvl w:val="0"/>
          <w:numId w:val="27"/>
        </w:numPr>
      </w:pPr>
      <w:r>
        <w:t>Относительное плечо внутренней пары сил:                η = 1– 0,5</w:t>
      </w:r>
      <w:r>
        <w:rPr>
          <w:lang w:val="en-US"/>
        </w:rPr>
        <w:t>ξ</w:t>
      </w:r>
    </w:p>
    <w:p w:rsidR="00ED65EB" w:rsidRDefault="00ED65EB">
      <w:pPr>
        <w:pStyle w:val="a3"/>
        <w:numPr>
          <w:ilvl w:val="0"/>
          <w:numId w:val="27"/>
        </w:numPr>
      </w:pPr>
      <w:r>
        <w:t xml:space="preserve">Требуемая площадь сечения арматуры:             </w:t>
      </w:r>
      <w:r>
        <w:rPr>
          <w:position w:val="-30"/>
        </w:rPr>
        <w:object w:dxaOrig="2460" w:dyaOrig="680">
          <v:shape id="_x0000_i1064" type="#_x0000_t75" style="width:123pt;height:33.75pt" o:ole="" fillcolor="window">
            <v:imagedata r:id="rId78" o:title=""/>
          </v:shape>
          <o:OLEObject Type="Embed" ProgID="Equation.3" ShapeID="_x0000_i1064" DrawAspect="Content" ObjectID="_1472496206" r:id="rId79"/>
        </w:object>
      </w:r>
    </w:p>
    <w:p w:rsidR="00ED65EB" w:rsidRDefault="00ED65EB">
      <w:pPr>
        <w:pStyle w:val="a3"/>
        <w:numPr>
          <w:ilvl w:val="0"/>
          <w:numId w:val="27"/>
        </w:numPr>
      </w:pPr>
      <w:r>
        <w:t xml:space="preserve">Подбираем по </w:t>
      </w:r>
      <w:hyperlink w:anchor="_Приложение_2" w:history="1">
        <w:r>
          <w:rPr>
            <w:rStyle w:val="aa"/>
          </w:rPr>
          <w:t>сортаменту</w:t>
        </w:r>
      </w:hyperlink>
      <w:r>
        <w:t xml:space="preserve"> необходимый диаметр стержня, учитывая, что число стержней в сечении – 4.</w:t>
      </w:r>
    </w:p>
    <w:p w:rsidR="00ED65EB" w:rsidRDefault="00ED65EB">
      <w:pPr>
        <w:pStyle w:val="a3"/>
        <w:numPr>
          <w:ilvl w:val="0"/>
          <w:numId w:val="27"/>
        </w:numPr>
      </w:pPr>
      <w:r>
        <w:t>Арматура подбирается для трех сечений ригеля:</w:t>
      </w:r>
    </w:p>
    <w:p w:rsidR="00ED65EB" w:rsidRDefault="00ED65EB">
      <w:pPr>
        <w:pStyle w:val="a3"/>
        <w:spacing w:after="0"/>
        <w:ind w:firstLine="1418"/>
      </w:pPr>
      <w:r>
        <w:t>1 – сечение в крайнем пролете (</w:t>
      </w:r>
      <w:r>
        <w:rPr>
          <w:i/>
          <w:iCs/>
        </w:rPr>
        <w:t>М</w:t>
      </w:r>
      <w:r>
        <w:rPr>
          <w:vertAlign w:val="subscript"/>
        </w:rPr>
        <w:t>11</w:t>
      </w:r>
      <w:r>
        <w:t>);</w:t>
      </w:r>
    </w:p>
    <w:p w:rsidR="00ED65EB" w:rsidRDefault="00ED65EB">
      <w:pPr>
        <w:pStyle w:val="a3"/>
        <w:spacing w:after="0"/>
        <w:ind w:firstLine="1418"/>
      </w:pPr>
      <w:r>
        <w:t>2 – сечение в левой средней опоре (</w:t>
      </w:r>
      <w:r w:rsidR="00161B0C">
        <w:rPr>
          <w:i/>
          <w:iCs/>
        </w:rPr>
        <w:t xml:space="preserve">используется момент </w:t>
      </w:r>
      <w:r w:rsidR="00161B0C">
        <w:rPr>
          <w:i/>
          <w:iCs/>
          <w:lang w:val="en-US"/>
        </w:rPr>
        <w:t>M</w:t>
      </w:r>
      <w:r w:rsidR="00161B0C" w:rsidRPr="00161B0C">
        <w:rPr>
          <w:i/>
          <w:iCs/>
          <w:vertAlign w:val="subscript"/>
          <w:lang w:val="en-US"/>
        </w:rPr>
        <w:t>fr</w:t>
      </w:r>
      <w:r w:rsidR="00161B0C" w:rsidRPr="00161B0C">
        <w:rPr>
          <w:iCs/>
        </w:rPr>
        <w:t>,</w:t>
      </w:r>
      <w:r w:rsidR="00161B0C">
        <w:rPr>
          <w:i/>
          <w:iCs/>
        </w:rPr>
        <w:t xml:space="preserve">  см. стр. 12</w:t>
      </w:r>
      <w:r>
        <w:t>);</w:t>
      </w:r>
      <w:r w:rsidR="00161B0C">
        <w:t xml:space="preserve"> </w:t>
      </w:r>
    </w:p>
    <w:p w:rsidR="00ED65EB" w:rsidRDefault="00ED65EB">
      <w:pPr>
        <w:pStyle w:val="a3"/>
        <w:ind w:firstLine="1418"/>
      </w:pPr>
      <w:r>
        <w:t>3 – сечение в среднем пролете (</w:t>
      </w:r>
      <w:r>
        <w:rPr>
          <w:i/>
          <w:iCs/>
        </w:rPr>
        <w:t>М</w:t>
      </w:r>
      <w:r>
        <w:rPr>
          <w:vertAlign w:val="subscript"/>
        </w:rPr>
        <w:t>22</w:t>
      </w:r>
      <w:r>
        <w:t>).</w:t>
      </w:r>
    </w:p>
    <w:p w:rsidR="00ED65EB" w:rsidRDefault="00ED65EB">
      <w:pPr>
        <w:pStyle w:val="a3"/>
        <w:numPr>
          <w:ilvl w:val="0"/>
          <w:numId w:val="27"/>
        </w:numPr>
      </w:pPr>
      <w:r>
        <w:t>На средней опоре используется расчётный изгибающий момент в сечении ригеля по грани колонны (</w:t>
      </w:r>
      <w:hyperlink w:anchor="_Внутренние_усилия_в" w:history="1">
        <w:r>
          <w:rPr>
            <w:rStyle w:val="aa"/>
          </w:rPr>
          <w:t>п.2.4.3</w:t>
        </w:r>
      </w:hyperlink>
      <w:r>
        <w:t xml:space="preserve">). </w:t>
      </w:r>
    </w:p>
    <w:p w:rsidR="00ED65EB" w:rsidRDefault="00ED65EB">
      <w:pPr>
        <w:pStyle w:val="a3"/>
        <w:numPr>
          <w:ilvl w:val="0"/>
          <w:numId w:val="27"/>
        </w:numPr>
      </w:pPr>
      <w:r>
        <w:t>Граничная относительная высота сжатой зоны:</w:t>
      </w:r>
    </w:p>
    <w:p w:rsidR="00ED65EB" w:rsidRDefault="00ED65EB">
      <w:pPr>
        <w:pStyle w:val="a3"/>
        <w:tabs>
          <w:tab w:val="left" w:pos="2268"/>
        </w:tabs>
        <w:ind w:firstLine="1418"/>
      </w:pPr>
      <w:r>
        <w:rPr>
          <w:position w:val="-64"/>
          <w:lang w:val="en-US"/>
        </w:rPr>
        <w:object w:dxaOrig="5300" w:dyaOrig="1020">
          <v:shape id="_x0000_i1065" type="#_x0000_t75" style="width:264.75pt;height:51pt" o:ole="" fillcolor="window">
            <v:imagedata r:id="rId80" o:title=""/>
          </v:shape>
          <o:OLEObject Type="Embed" ProgID="Equation.3" ShapeID="_x0000_i1065" DrawAspect="Content" ObjectID="_1472496207" r:id="rId81"/>
        </w:object>
      </w:r>
      <w:r>
        <w:t>,</w:t>
      </w:r>
    </w:p>
    <w:p w:rsidR="00ED65EB" w:rsidRDefault="00ED65EB">
      <w:pPr>
        <w:pStyle w:val="a3"/>
        <w:ind w:firstLine="567"/>
      </w:pPr>
      <w:r>
        <w:t xml:space="preserve">где  ω = </w:t>
      </w:r>
      <w:r>
        <w:sym w:font="Symbol" w:char="F061"/>
      </w:r>
      <w:r>
        <w:t xml:space="preserve"> – 0,008 </w:t>
      </w:r>
      <w:r>
        <w:rPr>
          <w:i/>
          <w:iCs/>
          <w:lang w:val="en-US"/>
        </w:rPr>
        <w:t>R</w:t>
      </w:r>
      <w:r>
        <w:rPr>
          <w:i/>
          <w:iCs/>
          <w:vertAlign w:val="subscript"/>
          <w:lang w:val="en-US"/>
        </w:rPr>
        <w:t>b</w:t>
      </w:r>
      <w:r>
        <w:sym w:font="Symbol" w:char="F067"/>
      </w:r>
      <w:r>
        <w:rPr>
          <w:i/>
          <w:iCs/>
          <w:vertAlign w:val="subscript"/>
          <w:lang w:val="en-US"/>
        </w:rPr>
        <w:t>b</w:t>
      </w:r>
      <w:r>
        <w:rPr>
          <w:vertAlign w:val="subscript"/>
        </w:rPr>
        <w:t>2</w:t>
      </w:r>
      <w:r>
        <w:t xml:space="preserve"> = 0,85 – 0,008 </w:t>
      </w:r>
      <w:r>
        <w:rPr>
          <w:lang w:val="en-US"/>
        </w:rPr>
        <w:sym w:font="Symbol" w:char="F0D7"/>
      </w:r>
      <w:r>
        <w:t xml:space="preserve"> 14,5 </w:t>
      </w:r>
      <w:r>
        <w:rPr>
          <w:lang w:val="en-US"/>
        </w:rPr>
        <w:sym w:font="Symbol" w:char="F0D7"/>
      </w:r>
      <w:r>
        <w:t xml:space="preserve"> 0,9 = 0,7456;</w:t>
      </w:r>
    </w:p>
    <w:p w:rsidR="00ED65EB" w:rsidRDefault="00ED65EB">
      <w:pPr>
        <w:pStyle w:val="a3"/>
        <w:ind w:firstLine="567"/>
      </w:pPr>
      <w:r>
        <w:rPr>
          <w:i/>
          <w:iCs/>
        </w:rPr>
        <w:t>σ</w:t>
      </w:r>
      <w:r>
        <w:rPr>
          <w:i/>
          <w:iCs/>
          <w:vertAlign w:val="subscript"/>
          <w:lang w:val="en-US"/>
        </w:rPr>
        <w:t>sR</w:t>
      </w:r>
      <w:r>
        <w:t xml:space="preserve"> = </w:t>
      </w:r>
      <w:r>
        <w:rPr>
          <w:i/>
          <w:iCs/>
          <w:lang w:val="en-US"/>
        </w:rPr>
        <w:t>R</w:t>
      </w:r>
      <w:r>
        <w:rPr>
          <w:i/>
          <w:iCs/>
          <w:vertAlign w:val="subscript"/>
          <w:lang w:val="en-US"/>
        </w:rPr>
        <w:t>s</w:t>
      </w:r>
      <w:r>
        <w:t xml:space="preserve"> = 365 </w:t>
      </w:r>
      <w:r>
        <w:rPr>
          <w:i/>
          <w:iCs/>
        </w:rPr>
        <w:t>МПа</w:t>
      </w:r>
      <w:r>
        <w:t xml:space="preserve"> (для ненапрягаемой арматуры).</w:t>
      </w:r>
    </w:p>
    <w:p w:rsidR="00ED65EB" w:rsidRDefault="00ED65EB">
      <w:pPr>
        <w:pStyle w:val="a3"/>
        <w:numPr>
          <w:ilvl w:val="0"/>
          <w:numId w:val="27"/>
        </w:numPr>
      </w:pPr>
      <w:r>
        <w:t xml:space="preserve">Толщина защитного слоя бетона </w:t>
      </w:r>
      <w:r>
        <w:rPr>
          <w:i/>
          <w:iCs/>
        </w:rPr>
        <w:t>а</w:t>
      </w:r>
      <w:r>
        <w:rPr>
          <w:i/>
          <w:iCs/>
          <w:vertAlign w:val="subscript"/>
          <w:lang w:val="en-US"/>
        </w:rPr>
        <w:t>b</w:t>
      </w:r>
      <w:r>
        <w:t xml:space="preserve"> для продольной рабочей арматуры должна составлять (п. 5.5 СНиП [2]):</w:t>
      </w:r>
    </w:p>
    <w:p w:rsidR="00ED65EB" w:rsidRDefault="00ED65EB">
      <w:pPr>
        <w:pStyle w:val="a3"/>
        <w:numPr>
          <w:ilvl w:val="0"/>
          <w:numId w:val="28"/>
        </w:numPr>
        <w:tabs>
          <w:tab w:val="clear" w:pos="567"/>
          <w:tab w:val="num" w:pos="993"/>
        </w:tabs>
        <w:spacing w:after="0"/>
        <w:ind w:firstLine="0"/>
      </w:pPr>
      <w:r>
        <w:t xml:space="preserve">не менее диаметра стержня:     </w:t>
      </w:r>
      <w:r>
        <w:rPr>
          <w:i/>
          <w:iCs/>
        </w:rPr>
        <w:t>а</w:t>
      </w:r>
      <w:r>
        <w:rPr>
          <w:i/>
          <w:iCs/>
          <w:vertAlign w:val="subscript"/>
          <w:lang w:val="en-US"/>
        </w:rPr>
        <w:t>b</w:t>
      </w:r>
      <w:r>
        <w:t xml:space="preserve"> ≥ </w:t>
      </w:r>
      <w:r>
        <w:rPr>
          <w:i/>
          <w:iCs/>
          <w:lang w:val="en-US"/>
        </w:rPr>
        <w:t>d</w:t>
      </w:r>
      <w:r>
        <w:t>,</w:t>
      </w:r>
    </w:p>
    <w:p w:rsidR="00ED65EB" w:rsidRDefault="00ED65EB">
      <w:pPr>
        <w:pStyle w:val="a3"/>
        <w:numPr>
          <w:ilvl w:val="0"/>
          <w:numId w:val="28"/>
        </w:numPr>
        <w:tabs>
          <w:tab w:val="clear" w:pos="567"/>
          <w:tab w:val="num" w:pos="993"/>
        </w:tabs>
        <w:ind w:firstLine="0"/>
      </w:pPr>
      <w:r>
        <w:t xml:space="preserve">не менее </w:t>
      </w:r>
      <w:smartTag w:uri="urn:schemas-microsoft-com:office:smarttags" w:element="metricconverter">
        <w:smartTagPr>
          <w:attr w:name="ProductID" w:val="20 мм"/>
        </w:smartTagPr>
        <w:r>
          <w:rPr>
            <w:b/>
            <w:bCs/>
          </w:rPr>
          <w:t xml:space="preserve">20 </w:t>
        </w:r>
        <w:r>
          <w:rPr>
            <w:b/>
            <w:bCs/>
            <w:i/>
            <w:iCs/>
          </w:rPr>
          <w:t>мм</w:t>
        </w:r>
      </w:smartTag>
      <w:r>
        <w:t xml:space="preserve"> в балках высотой </w:t>
      </w:r>
      <w:r>
        <w:rPr>
          <w:i/>
          <w:iCs/>
          <w:lang w:val="en-US"/>
        </w:rPr>
        <w:t>h</w:t>
      </w:r>
      <w:r>
        <w:t xml:space="preserve"> ≥ 250 </w:t>
      </w:r>
      <w:r>
        <w:rPr>
          <w:i/>
          <w:iCs/>
        </w:rPr>
        <w:t>мм</w:t>
      </w:r>
      <w:r>
        <w:t xml:space="preserve">:  </w:t>
      </w:r>
      <w:r>
        <w:rPr>
          <w:i/>
          <w:iCs/>
        </w:rPr>
        <w:t>а</w:t>
      </w:r>
      <w:r>
        <w:rPr>
          <w:i/>
          <w:iCs/>
          <w:vertAlign w:val="subscript"/>
          <w:lang w:val="en-US"/>
        </w:rPr>
        <w:t>b</w:t>
      </w:r>
      <w:r>
        <w:t xml:space="preserve"> ≥ </w:t>
      </w:r>
      <w:smartTag w:uri="urn:schemas-microsoft-com:office:smarttags" w:element="metricconverter">
        <w:smartTagPr>
          <w:attr w:name="ProductID" w:val="20 мм"/>
        </w:smartTagPr>
        <w:r>
          <w:t xml:space="preserve">20 </w:t>
        </w:r>
        <w:r>
          <w:rPr>
            <w:i/>
            <w:iCs/>
          </w:rPr>
          <w:t>мм</w:t>
        </w:r>
      </w:smartTag>
      <w:r>
        <w:t>.</w:t>
      </w:r>
    </w:p>
    <w:p w:rsidR="00ED65EB" w:rsidRDefault="00ED65EB">
      <w:pPr>
        <w:pStyle w:val="a3"/>
        <w:numPr>
          <w:ilvl w:val="0"/>
          <w:numId w:val="27"/>
        </w:numPr>
      </w:pPr>
      <w:r>
        <w:t xml:space="preserve">Расстояние в свету между стержнями продольной рабочей арматуры </w:t>
      </w:r>
      <w:r>
        <w:rPr>
          <w:i/>
          <w:iCs/>
        </w:rPr>
        <w:t>а</w:t>
      </w:r>
      <w:r>
        <w:rPr>
          <w:i/>
          <w:iCs/>
          <w:vertAlign w:val="subscript"/>
          <w:lang w:val="en-US"/>
        </w:rPr>
        <w:t>s</w:t>
      </w:r>
      <w:r>
        <w:t xml:space="preserve"> должно составлять (п. 5.5 СНиП [2]):</w:t>
      </w:r>
    </w:p>
    <w:p w:rsidR="00ED65EB" w:rsidRDefault="00ED65EB">
      <w:pPr>
        <w:pStyle w:val="a3"/>
        <w:numPr>
          <w:ilvl w:val="1"/>
          <w:numId w:val="27"/>
        </w:numPr>
        <w:tabs>
          <w:tab w:val="clear" w:pos="1647"/>
          <w:tab w:val="num" w:pos="993"/>
        </w:tabs>
        <w:spacing w:after="0"/>
        <w:ind w:hanging="1080"/>
      </w:pPr>
      <w:r>
        <w:t xml:space="preserve">не менее наибольшего диаметра стержня: </w:t>
      </w:r>
      <w:r>
        <w:rPr>
          <w:i/>
          <w:iCs/>
        </w:rPr>
        <w:t>а</w:t>
      </w:r>
      <w:r>
        <w:rPr>
          <w:i/>
          <w:iCs/>
          <w:vertAlign w:val="subscript"/>
          <w:lang w:val="en-US"/>
        </w:rPr>
        <w:t>s</w:t>
      </w:r>
      <w:r>
        <w:t xml:space="preserve"> ≥ </w:t>
      </w:r>
      <w:r>
        <w:rPr>
          <w:i/>
          <w:iCs/>
          <w:lang w:val="en-US"/>
        </w:rPr>
        <w:t>d</w:t>
      </w:r>
      <w:r>
        <w:t>,</w:t>
      </w:r>
    </w:p>
    <w:p w:rsidR="00ED65EB" w:rsidRDefault="00ED65EB">
      <w:pPr>
        <w:pStyle w:val="a3"/>
        <w:numPr>
          <w:ilvl w:val="1"/>
          <w:numId w:val="27"/>
        </w:numPr>
        <w:tabs>
          <w:tab w:val="clear" w:pos="1647"/>
          <w:tab w:val="num" w:pos="993"/>
        </w:tabs>
        <w:ind w:hanging="1080"/>
      </w:pPr>
      <w:r>
        <w:t xml:space="preserve">не менее </w:t>
      </w:r>
      <w:smartTag w:uri="urn:schemas-microsoft-com:office:smarttags" w:element="metricconverter">
        <w:smartTagPr>
          <w:attr w:name="ProductID" w:val="25 мм"/>
        </w:smartTagPr>
        <w:r>
          <w:rPr>
            <w:b/>
            <w:bCs/>
          </w:rPr>
          <w:t xml:space="preserve">25 </w:t>
        </w:r>
        <w:r>
          <w:rPr>
            <w:b/>
            <w:bCs/>
            <w:i/>
            <w:iCs/>
          </w:rPr>
          <w:t>мм</w:t>
        </w:r>
      </w:smartTag>
      <w:r>
        <w:t xml:space="preserve"> для нижней арматуры и </w:t>
      </w:r>
      <w:smartTag w:uri="urn:schemas-microsoft-com:office:smarttags" w:element="metricconverter">
        <w:smartTagPr>
          <w:attr w:name="ProductID" w:val="30 мм"/>
        </w:smartTagPr>
        <w:r>
          <w:rPr>
            <w:b/>
            <w:bCs/>
          </w:rPr>
          <w:t xml:space="preserve">30 </w:t>
        </w:r>
        <w:r>
          <w:rPr>
            <w:b/>
            <w:bCs/>
            <w:i/>
            <w:iCs/>
          </w:rPr>
          <w:t>мм</w:t>
        </w:r>
      </w:smartTag>
      <w:r>
        <w:t xml:space="preserve"> для верхней: </w:t>
      </w:r>
      <w:r>
        <w:rPr>
          <w:i/>
          <w:iCs/>
        </w:rPr>
        <w:t>а</w:t>
      </w:r>
      <w:r>
        <w:rPr>
          <w:i/>
          <w:iCs/>
          <w:vertAlign w:val="subscript"/>
          <w:lang w:val="en-US"/>
        </w:rPr>
        <w:t>s</w:t>
      </w:r>
      <w:r>
        <w:t xml:space="preserve"> ≥ 25 (30) </w:t>
      </w:r>
      <w:r>
        <w:rPr>
          <w:i/>
          <w:iCs/>
        </w:rPr>
        <w:t>мм</w:t>
      </w:r>
      <w:r>
        <w:t>.</w:t>
      </w:r>
    </w:p>
    <w:p w:rsidR="00ED65EB" w:rsidRDefault="00ED65EB">
      <w:pPr>
        <w:pStyle w:val="a3"/>
        <w:numPr>
          <w:ilvl w:val="0"/>
          <w:numId w:val="27"/>
        </w:numPr>
      </w:pPr>
      <w:r>
        <w:t xml:space="preserve">Расстояния по высоте между осями арматурных стержней (рис. 4.1) должны назначаться с учётом этих требований, а также кратными </w:t>
      </w:r>
      <w:r>
        <w:rPr>
          <w:b/>
          <w:bCs/>
        </w:rPr>
        <w:t xml:space="preserve">5 </w:t>
      </w:r>
      <w:r w:rsidRPr="00540245">
        <w:rPr>
          <w:b/>
          <w:bCs/>
          <w:i/>
        </w:rPr>
        <w:t>мм</w:t>
      </w:r>
      <w:r>
        <w:t>:</w:t>
      </w:r>
    </w:p>
    <w:p w:rsidR="00ED65EB" w:rsidRDefault="00ED65EB">
      <w:pPr>
        <w:pStyle w:val="a3"/>
        <w:spacing w:after="0"/>
        <w:ind w:left="993"/>
      </w:pPr>
      <w:r>
        <w:rPr>
          <w:i/>
          <w:iCs/>
        </w:rPr>
        <w:t>а</w:t>
      </w:r>
      <w:r>
        <w:rPr>
          <w:vertAlign w:val="subscript"/>
        </w:rPr>
        <w:t>1</w:t>
      </w:r>
      <w:r>
        <w:t xml:space="preserve"> </w:t>
      </w:r>
      <w:r>
        <w:sym w:font="Symbol" w:char="F0B3"/>
      </w:r>
      <w:r>
        <w:t xml:space="preserve"> </w:t>
      </w:r>
      <w:r>
        <w:rPr>
          <w:i/>
          <w:iCs/>
        </w:rPr>
        <w:t>а</w:t>
      </w:r>
      <w:r>
        <w:rPr>
          <w:i/>
          <w:iCs/>
          <w:vertAlign w:val="subscript"/>
          <w:lang w:val="en-US"/>
        </w:rPr>
        <w:t>b</w:t>
      </w:r>
      <w:r>
        <w:t xml:space="preserve"> + 0,5</w:t>
      </w:r>
      <w:r>
        <w:rPr>
          <w:i/>
          <w:iCs/>
          <w:lang w:val="en-US"/>
        </w:rPr>
        <w:t>d</w:t>
      </w:r>
      <w:r w:rsidR="00161B0C">
        <w:t xml:space="preserve"> = </w:t>
      </w:r>
      <w:r w:rsidR="00161B0C">
        <w:rPr>
          <w:lang w:val="en-US"/>
        </w:rPr>
        <w:t>max</w:t>
      </w:r>
      <w:r w:rsidR="00161B0C" w:rsidRPr="00161B0C">
        <w:t xml:space="preserve"> {</w:t>
      </w:r>
      <w:r w:rsidR="00161B0C">
        <w:rPr>
          <w:i/>
          <w:iCs/>
          <w:lang w:val="en-US"/>
        </w:rPr>
        <w:t>d</w:t>
      </w:r>
      <w:r w:rsidR="00161B0C" w:rsidRPr="00161B0C">
        <w:rPr>
          <w:iCs/>
        </w:rPr>
        <w:t>; 20</w:t>
      </w:r>
      <w:r w:rsidR="00161B0C" w:rsidRPr="00161B0C">
        <w:rPr>
          <w:i/>
          <w:iCs/>
        </w:rPr>
        <w:t xml:space="preserve"> </w:t>
      </w:r>
      <w:r w:rsidR="00161B0C">
        <w:rPr>
          <w:i/>
          <w:iCs/>
        </w:rPr>
        <w:t>мм</w:t>
      </w:r>
      <w:r w:rsidR="00161B0C" w:rsidRPr="00161B0C">
        <w:rPr>
          <w:iCs/>
        </w:rPr>
        <w:t>}</w:t>
      </w:r>
      <w:r w:rsidR="00161B0C">
        <w:t xml:space="preserve"> + 0,5</w:t>
      </w:r>
      <w:r w:rsidR="00161B0C">
        <w:rPr>
          <w:i/>
          <w:iCs/>
          <w:lang w:val="en-US"/>
        </w:rPr>
        <w:t>d</w:t>
      </w:r>
      <w:r w:rsidR="00540245" w:rsidRPr="00540245">
        <w:rPr>
          <w:iCs/>
        </w:rPr>
        <w:t>;</w:t>
      </w:r>
    </w:p>
    <w:p w:rsidR="00ED65EB" w:rsidRDefault="00ED65EB">
      <w:pPr>
        <w:pStyle w:val="a3"/>
        <w:ind w:left="993"/>
      </w:pPr>
      <w:r>
        <w:rPr>
          <w:i/>
          <w:iCs/>
        </w:rPr>
        <w:t>а</w:t>
      </w:r>
      <w:r>
        <w:rPr>
          <w:vertAlign w:val="subscript"/>
        </w:rPr>
        <w:t>2</w:t>
      </w:r>
      <w:r>
        <w:t xml:space="preserve"> </w:t>
      </w:r>
      <w:r>
        <w:sym w:font="Symbol" w:char="F0B3"/>
      </w:r>
      <w:r>
        <w:t xml:space="preserve"> </w:t>
      </w:r>
      <w:r>
        <w:rPr>
          <w:i/>
          <w:iCs/>
        </w:rPr>
        <w:t>а</w:t>
      </w:r>
      <w:r>
        <w:rPr>
          <w:i/>
          <w:iCs/>
          <w:vertAlign w:val="subscript"/>
          <w:lang w:val="en-US"/>
        </w:rPr>
        <w:t>s</w:t>
      </w:r>
      <w:r>
        <w:t xml:space="preserve"> </w:t>
      </w:r>
      <w:r w:rsidR="00905D54">
        <w:t xml:space="preserve">+ </w:t>
      </w:r>
      <w:r w:rsidR="00905D54">
        <w:rPr>
          <w:i/>
          <w:iCs/>
          <w:lang w:val="en-US"/>
        </w:rPr>
        <w:t>d</w:t>
      </w:r>
      <w:r w:rsidR="00905D54">
        <w:t xml:space="preserve"> </w:t>
      </w:r>
      <w:r w:rsidR="00540245">
        <w:t xml:space="preserve">= </w:t>
      </w:r>
      <w:r w:rsidR="00540245">
        <w:rPr>
          <w:lang w:val="en-US"/>
        </w:rPr>
        <w:t>max</w:t>
      </w:r>
      <w:r w:rsidR="00540245" w:rsidRPr="00161B0C">
        <w:t xml:space="preserve"> {</w:t>
      </w:r>
      <w:r w:rsidR="00540245">
        <w:rPr>
          <w:i/>
          <w:iCs/>
          <w:lang w:val="en-US"/>
        </w:rPr>
        <w:t>d</w:t>
      </w:r>
      <w:r w:rsidR="00540245" w:rsidRPr="00161B0C">
        <w:rPr>
          <w:iCs/>
        </w:rPr>
        <w:t xml:space="preserve">; </w:t>
      </w:r>
      <w:smartTag w:uri="urn:schemas-microsoft-com:office:smarttags" w:element="metricconverter">
        <w:smartTagPr>
          <w:attr w:name="ProductID" w:val="25 мм"/>
        </w:smartTagPr>
        <w:r w:rsidR="00540245" w:rsidRPr="00161B0C">
          <w:rPr>
            <w:iCs/>
          </w:rPr>
          <w:t>2</w:t>
        </w:r>
        <w:r w:rsidR="00540245" w:rsidRPr="00540245">
          <w:rPr>
            <w:iCs/>
          </w:rPr>
          <w:t>5</w:t>
        </w:r>
        <w:r w:rsidR="00540245" w:rsidRPr="00161B0C">
          <w:rPr>
            <w:i/>
            <w:iCs/>
          </w:rPr>
          <w:t xml:space="preserve"> </w:t>
        </w:r>
        <w:r w:rsidR="00540245">
          <w:rPr>
            <w:i/>
            <w:iCs/>
          </w:rPr>
          <w:t>мм</w:t>
        </w:r>
      </w:smartTag>
      <w:r w:rsidR="00540245" w:rsidRPr="00540245">
        <w:rPr>
          <w:iCs/>
        </w:rPr>
        <w:t xml:space="preserve"> </w:t>
      </w:r>
      <w:r w:rsidR="00540245" w:rsidRPr="00540245">
        <w:rPr>
          <w:iCs/>
          <w:szCs w:val="24"/>
          <w:vertAlign w:val="subscript"/>
        </w:rPr>
        <w:t>(</w:t>
      </w:r>
      <w:smartTag w:uri="urn:schemas-microsoft-com:office:smarttags" w:element="metricconverter">
        <w:smartTagPr>
          <w:attr w:name="ProductID" w:val="30 мм"/>
        </w:smartTagPr>
        <w:r w:rsidR="00540245" w:rsidRPr="00540245">
          <w:rPr>
            <w:b/>
            <w:iCs/>
            <w:szCs w:val="24"/>
            <w:vertAlign w:val="subscript"/>
          </w:rPr>
          <w:t>30</w:t>
        </w:r>
        <w:r w:rsidR="00540245" w:rsidRPr="00540245">
          <w:rPr>
            <w:iCs/>
            <w:szCs w:val="24"/>
            <w:vertAlign w:val="subscript"/>
          </w:rPr>
          <w:t xml:space="preserve"> </w:t>
        </w:r>
        <w:r w:rsidR="00540245" w:rsidRPr="00540245">
          <w:rPr>
            <w:i/>
            <w:iCs/>
            <w:szCs w:val="24"/>
            <w:vertAlign w:val="subscript"/>
          </w:rPr>
          <w:t>мм</w:t>
        </w:r>
      </w:smartTag>
      <w:r w:rsidR="00540245" w:rsidRPr="00540245">
        <w:rPr>
          <w:iCs/>
          <w:szCs w:val="24"/>
          <w:vertAlign w:val="subscript"/>
        </w:rPr>
        <w:t xml:space="preserve"> для сечения на средней опоре)</w:t>
      </w:r>
      <w:r w:rsidR="00540245" w:rsidRPr="00161B0C">
        <w:rPr>
          <w:iCs/>
        </w:rPr>
        <w:t>}</w:t>
      </w:r>
      <w:r w:rsidR="00905D54">
        <w:rPr>
          <w:iCs/>
        </w:rPr>
        <w:t xml:space="preserve"> + </w:t>
      </w:r>
      <w:r w:rsidR="00905D54">
        <w:rPr>
          <w:i/>
          <w:iCs/>
          <w:lang w:val="en-US"/>
        </w:rPr>
        <w:t>d</w:t>
      </w:r>
      <w:r w:rsidR="00540245">
        <w:rPr>
          <w:iCs/>
        </w:rPr>
        <w:t>.</w:t>
      </w:r>
    </w:p>
    <w:p w:rsidR="00ED65EB" w:rsidRDefault="00ED65EB">
      <w:pPr>
        <w:pStyle w:val="a3"/>
        <w:numPr>
          <w:ilvl w:val="0"/>
          <w:numId w:val="27"/>
        </w:numPr>
      </w:pPr>
      <w:r>
        <w:t>Тогда расстояние от растянутой грани сечения до центра тяжести продольной рабочей арматуры  составит:</w:t>
      </w:r>
    </w:p>
    <w:p w:rsidR="00ED65EB" w:rsidRDefault="00ED65EB">
      <w:pPr>
        <w:pStyle w:val="a3"/>
        <w:ind w:firstLine="993"/>
      </w:pPr>
      <w:r>
        <w:rPr>
          <w:i/>
          <w:iCs/>
        </w:rPr>
        <w:t>а</w:t>
      </w:r>
      <w:r>
        <w:t xml:space="preserve"> = </w:t>
      </w:r>
      <w:r>
        <w:rPr>
          <w:i/>
          <w:iCs/>
        </w:rPr>
        <w:t>а</w:t>
      </w:r>
      <w:r>
        <w:rPr>
          <w:vertAlign w:val="subscript"/>
        </w:rPr>
        <w:t>1</w:t>
      </w:r>
      <w:r w:rsidR="00540245">
        <w:t xml:space="preserve"> </w:t>
      </w:r>
      <w:r>
        <w:t>+ 0,5</w:t>
      </w:r>
      <w:r>
        <w:rPr>
          <w:i/>
          <w:iCs/>
        </w:rPr>
        <w:t>а</w:t>
      </w:r>
      <w:r>
        <w:rPr>
          <w:vertAlign w:val="subscript"/>
        </w:rPr>
        <w:t>2</w:t>
      </w:r>
      <w:r>
        <w:t>.</w:t>
      </w:r>
    </w:p>
    <w:p w:rsidR="00ED65EB" w:rsidRDefault="00ED65EB">
      <w:pPr>
        <w:pStyle w:val="21"/>
        <w:numPr>
          <w:ilvl w:val="0"/>
          <w:numId w:val="38"/>
        </w:numPr>
      </w:pPr>
      <w:r>
        <w:t>Если оно сильно отличается от принятого ранее, особенно в большую сторону, то прочность может быть не обеспечена и расчёт необходимо провести заново. Если это расстояние отличается не сильно и площадь арматуры взята с запасом, расчёт можно не повторять. Окончательно это выяснится в табл. 4.2.</w:t>
      </w:r>
    </w:p>
    <w:p w:rsidR="00E9595D" w:rsidRPr="00E9595D" w:rsidRDefault="00E9595D" w:rsidP="00E9595D">
      <w:pPr>
        <w:pStyle w:val="21"/>
        <w:jc w:val="right"/>
        <w:rPr>
          <w:rFonts w:ascii="Century Gothic" w:hAnsi="Century Gothic"/>
        </w:rPr>
      </w:pPr>
      <w:r w:rsidRPr="00E9595D">
        <w:rPr>
          <w:rFonts w:ascii="Century Gothic" w:hAnsi="Century Gothic"/>
          <w:sz w:val="20"/>
        </w:rPr>
        <w:t>Таблица 4.1</w:t>
      </w:r>
    </w:p>
    <w:p w:rsidR="00ED65EB" w:rsidRPr="00E9595D" w:rsidRDefault="00ED65EB" w:rsidP="00E9595D">
      <w:pPr>
        <w:pStyle w:val="a9"/>
        <w:jc w:val="center"/>
        <w:rPr>
          <w:rFonts w:ascii="Arial Narrow" w:hAnsi="Arial Narrow"/>
          <w:b/>
          <w:bCs/>
          <w:i w:val="0"/>
          <w:iCs w:val="0"/>
        </w:rPr>
      </w:pPr>
      <w:r w:rsidRPr="00E9595D">
        <w:rPr>
          <w:rFonts w:ascii="Arial Narrow" w:hAnsi="Arial Narrow"/>
          <w:b/>
          <w:bCs/>
          <w:i w:val="0"/>
          <w:iCs w:val="0"/>
        </w:rPr>
        <w:t>Подбор продольной рабочей арматуры ригеля</w:t>
      </w:r>
    </w:p>
    <w:tbl>
      <w:tblPr>
        <w:tblW w:w="96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2268"/>
        <w:gridCol w:w="2287"/>
        <w:gridCol w:w="2405"/>
      </w:tblGrid>
      <w:tr w:rsidR="00ED65EB">
        <w:tc>
          <w:tcPr>
            <w:tcW w:w="2660" w:type="dxa"/>
            <w:gridSpan w:val="2"/>
            <w:tcBorders>
              <w:bottom w:val="single" w:sz="12" w:space="0" w:color="auto"/>
            </w:tcBorders>
            <w:shd w:val="clear" w:color="auto" w:fill="E6E6E6"/>
            <w:tcMar>
              <w:top w:w="57" w:type="dxa"/>
              <w:bottom w:w="57" w:type="dxa"/>
            </w:tcMar>
          </w:tcPr>
          <w:p w:rsidR="00ED65EB" w:rsidRDefault="00ED65EB">
            <w:pPr>
              <w:pStyle w:val="a3"/>
              <w:spacing w:after="0"/>
              <w:jc w:val="center"/>
            </w:pPr>
            <w:r>
              <w:t>Расчётное сечение</w:t>
            </w:r>
          </w:p>
        </w:tc>
        <w:tc>
          <w:tcPr>
            <w:tcW w:w="2268" w:type="dxa"/>
            <w:tcBorders>
              <w:bottom w:val="single" w:sz="12" w:space="0" w:color="auto"/>
            </w:tcBorders>
            <w:shd w:val="clear" w:color="auto" w:fill="E6E6E6"/>
            <w:tcMar>
              <w:top w:w="57" w:type="dxa"/>
              <w:bottom w:w="57" w:type="dxa"/>
            </w:tcMar>
          </w:tcPr>
          <w:p w:rsidR="00ED65EB" w:rsidRDefault="00ED65EB">
            <w:pPr>
              <w:pStyle w:val="a3"/>
              <w:spacing w:after="0"/>
              <w:jc w:val="center"/>
            </w:pPr>
            <w:r>
              <w:t>в крайнем пролёте</w:t>
            </w:r>
          </w:p>
        </w:tc>
        <w:tc>
          <w:tcPr>
            <w:tcW w:w="2287" w:type="dxa"/>
            <w:tcBorders>
              <w:bottom w:val="single" w:sz="12" w:space="0" w:color="auto"/>
            </w:tcBorders>
            <w:shd w:val="clear" w:color="auto" w:fill="E6E6E6"/>
            <w:tcMar>
              <w:top w:w="57" w:type="dxa"/>
              <w:bottom w:w="57" w:type="dxa"/>
            </w:tcMar>
          </w:tcPr>
          <w:p w:rsidR="00ED65EB" w:rsidRDefault="00ED65EB">
            <w:pPr>
              <w:pStyle w:val="a3"/>
              <w:spacing w:after="0"/>
              <w:jc w:val="center"/>
            </w:pPr>
            <w:r>
              <w:t>на левой средней опоре</w:t>
            </w:r>
          </w:p>
        </w:tc>
        <w:tc>
          <w:tcPr>
            <w:tcW w:w="2405" w:type="dxa"/>
            <w:tcBorders>
              <w:bottom w:val="single" w:sz="12" w:space="0" w:color="auto"/>
            </w:tcBorders>
            <w:shd w:val="clear" w:color="auto" w:fill="E6E6E6"/>
            <w:tcMar>
              <w:top w:w="57" w:type="dxa"/>
              <w:bottom w:w="57" w:type="dxa"/>
            </w:tcMar>
          </w:tcPr>
          <w:p w:rsidR="00ED65EB" w:rsidRDefault="00ED65EB">
            <w:pPr>
              <w:pStyle w:val="a3"/>
              <w:spacing w:after="0"/>
              <w:jc w:val="center"/>
            </w:pPr>
            <w:r>
              <w:t>в среднем пролёте</w:t>
            </w:r>
          </w:p>
        </w:tc>
      </w:tr>
      <w:tr w:rsidR="00ED65EB">
        <w:tc>
          <w:tcPr>
            <w:tcW w:w="2660" w:type="dxa"/>
            <w:gridSpan w:val="2"/>
            <w:tcBorders>
              <w:top w:val="single" w:sz="12" w:space="0" w:color="auto"/>
            </w:tcBorders>
            <w:tcMar>
              <w:top w:w="57" w:type="dxa"/>
              <w:bottom w:w="57" w:type="dxa"/>
            </w:tcMar>
          </w:tcPr>
          <w:p w:rsidR="00ED65EB" w:rsidRDefault="00ED65EB">
            <w:pPr>
              <w:pStyle w:val="a3"/>
              <w:spacing w:after="0"/>
              <w:jc w:val="center"/>
            </w:pPr>
            <w:r>
              <w:rPr>
                <w:i/>
                <w:iCs/>
              </w:rPr>
              <w:t>М</w:t>
            </w:r>
            <w:r>
              <w:t xml:space="preserve">, </w:t>
            </w:r>
            <w:r>
              <w:rPr>
                <w:i/>
                <w:iCs/>
              </w:rPr>
              <w:t>кН·см</w:t>
            </w:r>
          </w:p>
        </w:tc>
        <w:tc>
          <w:tcPr>
            <w:tcW w:w="2268" w:type="dxa"/>
            <w:tcBorders>
              <w:top w:val="single" w:sz="12" w:space="0" w:color="auto"/>
            </w:tcBorders>
            <w:tcMar>
              <w:top w:w="57" w:type="dxa"/>
              <w:bottom w:w="57" w:type="dxa"/>
            </w:tcMar>
          </w:tcPr>
          <w:p w:rsidR="00ED65EB" w:rsidRDefault="00ED65EB">
            <w:pPr>
              <w:pStyle w:val="a3"/>
              <w:spacing w:after="0"/>
              <w:jc w:val="center"/>
              <w:rPr>
                <w:lang w:val="en-US"/>
              </w:rPr>
            </w:pPr>
            <w:r>
              <w:rPr>
                <w:i/>
              </w:rPr>
              <w:t>М</w:t>
            </w:r>
            <w:r>
              <w:rPr>
                <w:vertAlign w:val="subscript"/>
              </w:rPr>
              <w:t>11</w:t>
            </w:r>
            <w:r>
              <w:t xml:space="preserve"> = </w:t>
            </w:r>
            <w:r>
              <w:rPr>
                <w:lang w:val="en-US"/>
              </w:rPr>
              <w:t>60 799</w:t>
            </w:r>
          </w:p>
        </w:tc>
        <w:tc>
          <w:tcPr>
            <w:tcW w:w="2287" w:type="dxa"/>
            <w:tcBorders>
              <w:top w:val="single" w:sz="12" w:space="0" w:color="auto"/>
            </w:tcBorders>
            <w:tcMar>
              <w:top w:w="57" w:type="dxa"/>
              <w:bottom w:w="57" w:type="dxa"/>
            </w:tcMar>
          </w:tcPr>
          <w:p w:rsidR="00ED65EB" w:rsidRDefault="00ED65EB">
            <w:pPr>
              <w:pStyle w:val="a3"/>
              <w:spacing w:after="0"/>
              <w:jc w:val="center"/>
            </w:pPr>
            <w:r>
              <w:rPr>
                <w:i/>
                <w:lang w:val="en-US"/>
              </w:rPr>
              <w:t>M</w:t>
            </w:r>
            <w:r>
              <w:rPr>
                <w:i/>
                <w:vertAlign w:val="subscript"/>
                <w:lang w:val="en-US"/>
              </w:rPr>
              <w:t>fr</w:t>
            </w:r>
            <w:r>
              <w:rPr>
                <w:lang w:val="en-US"/>
              </w:rPr>
              <w:t xml:space="preserve"> = </w:t>
            </w:r>
            <w:r>
              <w:t>43</w:t>
            </w:r>
            <w:r>
              <w:rPr>
                <w:lang w:val="en-US"/>
              </w:rPr>
              <w:t xml:space="preserve"> </w:t>
            </w:r>
            <w:r>
              <w:t>400</w:t>
            </w:r>
          </w:p>
        </w:tc>
        <w:tc>
          <w:tcPr>
            <w:tcW w:w="2405" w:type="dxa"/>
            <w:tcBorders>
              <w:top w:val="single" w:sz="12" w:space="0" w:color="auto"/>
            </w:tcBorders>
            <w:tcMar>
              <w:top w:w="57" w:type="dxa"/>
              <w:bottom w:w="57" w:type="dxa"/>
            </w:tcMar>
          </w:tcPr>
          <w:p w:rsidR="00ED65EB" w:rsidRDefault="00ED65EB">
            <w:pPr>
              <w:pStyle w:val="a3"/>
              <w:spacing w:after="0"/>
              <w:jc w:val="center"/>
              <w:rPr>
                <w:lang w:val="en-US"/>
              </w:rPr>
            </w:pPr>
            <w:r>
              <w:rPr>
                <w:i/>
              </w:rPr>
              <w:t>М</w:t>
            </w:r>
            <w:r>
              <w:rPr>
                <w:vertAlign w:val="subscript"/>
              </w:rPr>
              <w:t>22</w:t>
            </w:r>
            <w:r>
              <w:t xml:space="preserve"> = </w:t>
            </w:r>
            <w:r>
              <w:rPr>
                <w:lang w:val="en-US"/>
              </w:rPr>
              <w:t>34 098</w:t>
            </w:r>
          </w:p>
        </w:tc>
      </w:tr>
      <w:tr w:rsidR="00ED65EB">
        <w:tc>
          <w:tcPr>
            <w:tcW w:w="2660" w:type="dxa"/>
            <w:gridSpan w:val="2"/>
            <w:tcMar>
              <w:top w:w="57" w:type="dxa"/>
              <w:bottom w:w="57" w:type="dxa"/>
            </w:tcMar>
          </w:tcPr>
          <w:p w:rsidR="00ED65EB" w:rsidRDefault="00ED65EB">
            <w:pPr>
              <w:pStyle w:val="a3"/>
              <w:spacing w:after="0"/>
              <w:jc w:val="center"/>
              <w:rPr>
                <w:lang w:val="en-US"/>
              </w:rPr>
            </w:pPr>
            <w:r>
              <w:rPr>
                <w:i/>
                <w:iCs/>
                <w:lang w:val="en-US"/>
              </w:rPr>
              <w:t>h</w:t>
            </w:r>
            <w:r>
              <w:rPr>
                <w:vertAlign w:val="subscript"/>
                <w:lang w:val="en-US"/>
              </w:rPr>
              <w:t>0</w:t>
            </w:r>
            <w:r>
              <w:rPr>
                <w:lang w:val="en-US"/>
              </w:rPr>
              <w:t xml:space="preserve"> = </w:t>
            </w:r>
            <w:r>
              <w:rPr>
                <w:i/>
                <w:iCs/>
                <w:lang w:val="en-US"/>
              </w:rPr>
              <w:t xml:space="preserve">h </w:t>
            </w:r>
            <w:r>
              <w:rPr>
                <w:lang w:val="en-US"/>
              </w:rPr>
              <w:t xml:space="preserve">– </w:t>
            </w:r>
            <w:r>
              <w:rPr>
                <w:i/>
                <w:iCs/>
                <w:lang w:val="en-US"/>
              </w:rPr>
              <w:t>a</w:t>
            </w:r>
            <w:r>
              <w:rPr>
                <w:lang w:val="en-US"/>
              </w:rPr>
              <w:t xml:space="preserve">, </w:t>
            </w:r>
            <w:r>
              <w:rPr>
                <w:i/>
                <w:iCs/>
              </w:rPr>
              <w:t>см</w:t>
            </w:r>
          </w:p>
        </w:tc>
        <w:tc>
          <w:tcPr>
            <w:tcW w:w="2268" w:type="dxa"/>
            <w:tcMar>
              <w:top w:w="57" w:type="dxa"/>
              <w:bottom w:w="57" w:type="dxa"/>
            </w:tcMar>
          </w:tcPr>
          <w:p w:rsidR="00ED65EB" w:rsidRDefault="00ED65EB">
            <w:pPr>
              <w:pStyle w:val="a3"/>
              <w:spacing w:after="0"/>
              <w:jc w:val="center"/>
            </w:pPr>
            <w:r>
              <w:t>75 – 8 = 67</w:t>
            </w:r>
          </w:p>
        </w:tc>
        <w:tc>
          <w:tcPr>
            <w:tcW w:w="2287" w:type="dxa"/>
            <w:tcMar>
              <w:top w:w="57" w:type="dxa"/>
              <w:bottom w:w="57" w:type="dxa"/>
            </w:tcMar>
          </w:tcPr>
          <w:p w:rsidR="00ED65EB" w:rsidRDefault="00ED65EB">
            <w:pPr>
              <w:pStyle w:val="a3"/>
              <w:spacing w:after="0"/>
              <w:jc w:val="center"/>
            </w:pPr>
            <w:r>
              <w:t>75 – 7 = 68</w:t>
            </w:r>
          </w:p>
        </w:tc>
        <w:tc>
          <w:tcPr>
            <w:tcW w:w="2405" w:type="dxa"/>
            <w:tcMar>
              <w:top w:w="57" w:type="dxa"/>
              <w:bottom w:w="57" w:type="dxa"/>
            </w:tcMar>
          </w:tcPr>
          <w:p w:rsidR="00ED65EB" w:rsidRDefault="00ED65EB">
            <w:pPr>
              <w:pStyle w:val="a3"/>
              <w:spacing w:after="0"/>
              <w:jc w:val="center"/>
            </w:pPr>
            <w:r>
              <w:t>75 – 6 = 69</w:t>
            </w:r>
          </w:p>
        </w:tc>
      </w:tr>
      <w:tr w:rsidR="00ED65EB">
        <w:tc>
          <w:tcPr>
            <w:tcW w:w="2660" w:type="dxa"/>
            <w:gridSpan w:val="2"/>
            <w:tcMar>
              <w:top w:w="57" w:type="dxa"/>
              <w:bottom w:w="57" w:type="dxa"/>
            </w:tcMar>
          </w:tcPr>
          <w:p w:rsidR="00ED65EB" w:rsidRDefault="00ED65EB">
            <w:pPr>
              <w:pStyle w:val="a3"/>
              <w:spacing w:after="0"/>
              <w:jc w:val="center"/>
              <w:rPr>
                <w:vertAlign w:val="subscript"/>
              </w:rPr>
            </w:pPr>
            <w:r>
              <w:rPr>
                <w:i/>
                <w:iCs/>
              </w:rPr>
              <w:t>А</w:t>
            </w:r>
            <w:r>
              <w:rPr>
                <w:vertAlign w:val="subscript"/>
              </w:rPr>
              <w:t>0</w:t>
            </w:r>
          </w:p>
        </w:tc>
        <w:tc>
          <w:tcPr>
            <w:tcW w:w="2268" w:type="dxa"/>
            <w:tcMar>
              <w:top w:w="57" w:type="dxa"/>
              <w:bottom w:w="57" w:type="dxa"/>
            </w:tcMar>
          </w:tcPr>
          <w:p w:rsidR="00ED65EB" w:rsidRDefault="00ED65EB">
            <w:pPr>
              <w:pStyle w:val="a3"/>
              <w:spacing w:after="0"/>
              <w:jc w:val="center"/>
            </w:pPr>
            <w:r>
              <w:t>0,4151</w:t>
            </w:r>
          </w:p>
        </w:tc>
        <w:tc>
          <w:tcPr>
            <w:tcW w:w="2287" w:type="dxa"/>
            <w:tcMar>
              <w:top w:w="57" w:type="dxa"/>
              <w:bottom w:w="57" w:type="dxa"/>
            </w:tcMar>
          </w:tcPr>
          <w:p w:rsidR="00ED65EB" w:rsidRDefault="00ED65EB">
            <w:pPr>
              <w:pStyle w:val="a3"/>
              <w:spacing w:after="0"/>
              <w:jc w:val="center"/>
            </w:pPr>
            <w:r>
              <w:t>0,2877</w:t>
            </w:r>
          </w:p>
        </w:tc>
        <w:tc>
          <w:tcPr>
            <w:tcW w:w="2405" w:type="dxa"/>
            <w:tcMar>
              <w:top w:w="57" w:type="dxa"/>
              <w:bottom w:w="57" w:type="dxa"/>
            </w:tcMar>
          </w:tcPr>
          <w:p w:rsidR="00ED65EB" w:rsidRDefault="00ED65EB">
            <w:pPr>
              <w:pStyle w:val="a3"/>
              <w:spacing w:after="0"/>
              <w:jc w:val="center"/>
            </w:pPr>
            <w:r>
              <w:t>0,2195</w:t>
            </w:r>
          </w:p>
        </w:tc>
      </w:tr>
      <w:tr w:rsidR="00ED65EB">
        <w:tc>
          <w:tcPr>
            <w:tcW w:w="2660" w:type="dxa"/>
            <w:gridSpan w:val="2"/>
            <w:tcMar>
              <w:top w:w="57" w:type="dxa"/>
              <w:bottom w:w="57" w:type="dxa"/>
            </w:tcMar>
          </w:tcPr>
          <w:p w:rsidR="00ED65EB" w:rsidRDefault="00ED65EB">
            <w:pPr>
              <w:pStyle w:val="a3"/>
              <w:spacing w:after="0"/>
              <w:jc w:val="center"/>
            </w:pPr>
            <w:r>
              <w:rPr>
                <w:lang w:val="en-US"/>
              </w:rPr>
              <w:t>ξ</w:t>
            </w:r>
          </w:p>
        </w:tc>
        <w:tc>
          <w:tcPr>
            <w:tcW w:w="2268" w:type="dxa"/>
            <w:tcMar>
              <w:top w:w="57" w:type="dxa"/>
              <w:bottom w:w="57" w:type="dxa"/>
            </w:tcMar>
          </w:tcPr>
          <w:p w:rsidR="00ED65EB" w:rsidRDefault="00ED65EB">
            <w:pPr>
              <w:pStyle w:val="a3"/>
              <w:spacing w:after="0"/>
              <w:jc w:val="center"/>
            </w:pPr>
            <w:r>
              <w:t>0,5880</w:t>
            </w:r>
          </w:p>
        </w:tc>
        <w:tc>
          <w:tcPr>
            <w:tcW w:w="2287" w:type="dxa"/>
            <w:tcMar>
              <w:top w:w="57" w:type="dxa"/>
              <w:bottom w:w="57" w:type="dxa"/>
            </w:tcMar>
          </w:tcPr>
          <w:p w:rsidR="00ED65EB" w:rsidRDefault="00ED65EB">
            <w:pPr>
              <w:pStyle w:val="a3"/>
              <w:spacing w:after="0"/>
              <w:jc w:val="center"/>
            </w:pPr>
            <w:r>
              <w:t>0,3484</w:t>
            </w:r>
          </w:p>
        </w:tc>
        <w:tc>
          <w:tcPr>
            <w:tcW w:w="2405" w:type="dxa"/>
            <w:tcMar>
              <w:top w:w="57" w:type="dxa"/>
              <w:bottom w:w="57" w:type="dxa"/>
            </w:tcMar>
          </w:tcPr>
          <w:p w:rsidR="00ED65EB" w:rsidRDefault="00ED65EB">
            <w:pPr>
              <w:pStyle w:val="a3"/>
              <w:spacing w:after="0"/>
              <w:jc w:val="center"/>
            </w:pPr>
            <w:r>
              <w:t>0,2510</w:t>
            </w:r>
          </w:p>
        </w:tc>
      </w:tr>
      <w:tr w:rsidR="00ED65EB">
        <w:tc>
          <w:tcPr>
            <w:tcW w:w="2660" w:type="dxa"/>
            <w:gridSpan w:val="2"/>
            <w:tcMar>
              <w:top w:w="57" w:type="dxa"/>
              <w:bottom w:w="57" w:type="dxa"/>
            </w:tcMar>
          </w:tcPr>
          <w:p w:rsidR="00ED65EB" w:rsidRDefault="00ED65EB">
            <w:pPr>
              <w:pStyle w:val="a3"/>
              <w:spacing w:after="0"/>
              <w:jc w:val="center"/>
            </w:pPr>
            <w:r>
              <w:rPr>
                <w:lang w:val="en-US"/>
              </w:rPr>
              <w:t>η</w:t>
            </w:r>
          </w:p>
        </w:tc>
        <w:tc>
          <w:tcPr>
            <w:tcW w:w="2268" w:type="dxa"/>
            <w:tcMar>
              <w:top w:w="57" w:type="dxa"/>
              <w:bottom w:w="57" w:type="dxa"/>
            </w:tcMar>
          </w:tcPr>
          <w:p w:rsidR="00ED65EB" w:rsidRDefault="00ED65EB">
            <w:pPr>
              <w:pStyle w:val="a3"/>
              <w:spacing w:after="0"/>
              <w:jc w:val="center"/>
            </w:pPr>
            <w:r>
              <w:t>0,706</w:t>
            </w:r>
          </w:p>
        </w:tc>
        <w:tc>
          <w:tcPr>
            <w:tcW w:w="2287" w:type="dxa"/>
            <w:tcMar>
              <w:top w:w="57" w:type="dxa"/>
              <w:bottom w:w="57" w:type="dxa"/>
            </w:tcMar>
          </w:tcPr>
          <w:p w:rsidR="00ED65EB" w:rsidRDefault="00ED65EB">
            <w:pPr>
              <w:pStyle w:val="a3"/>
              <w:spacing w:after="0"/>
              <w:jc w:val="center"/>
            </w:pPr>
            <w:r>
              <w:t>0,826</w:t>
            </w:r>
          </w:p>
        </w:tc>
        <w:tc>
          <w:tcPr>
            <w:tcW w:w="2405" w:type="dxa"/>
            <w:tcMar>
              <w:top w:w="57" w:type="dxa"/>
              <w:bottom w:w="57" w:type="dxa"/>
            </w:tcMar>
          </w:tcPr>
          <w:p w:rsidR="00ED65EB" w:rsidRDefault="00ED65EB">
            <w:pPr>
              <w:pStyle w:val="a3"/>
              <w:spacing w:after="0"/>
              <w:jc w:val="center"/>
            </w:pPr>
            <w:r>
              <w:t>0,874</w:t>
            </w:r>
          </w:p>
        </w:tc>
      </w:tr>
      <w:tr w:rsidR="00ED65EB">
        <w:tc>
          <w:tcPr>
            <w:tcW w:w="2660" w:type="dxa"/>
            <w:gridSpan w:val="2"/>
            <w:tcMar>
              <w:top w:w="57" w:type="dxa"/>
              <w:bottom w:w="57" w:type="dxa"/>
            </w:tcMar>
          </w:tcPr>
          <w:p w:rsidR="00ED65EB" w:rsidRDefault="00ED65EB">
            <w:pPr>
              <w:pStyle w:val="a3"/>
              <w:spacing w:after="0"/>
              <w:jc w:val="center"/>
              <w:rPr>
                <w:vertAlign w:val="superscript"/>
              </w:rPr>
            </w:pPr>
            <w:r>
              <w:t xml:space="preserve">Требуемая </w:t>
            </w:r>
            <w:r>
              <w:rPr>
                <w:i/>
                <w:iCs/>
              </w:rPr>
              <w:t>А</w:t>
            </w:r>
            <w:r>
              <w:rPr>
                <w:i/>
                <w:iCs/>
                <w:vertAlign w:val="subscript"/>
                <w:lang w:val="en-US"/>
              </w:rPr>
              <w:t>s</w:t>
            </w:r>
            <w:r>
              <w:t xml:space="preserve">, </w:t>
            </w:r>
            <w:r>
              <w:rPr>
                <w:i/>
                <w:iCs/>
              </w:rPr>
              <w:t>см</w:t>
            </w:r>
            <w:r>
              <w:rPr>
                <w:vertAlign w:val="superscript"/>
              </w:rPr>
              <w:t>2</w:t>
            </w:r>
          </w:p>
        </w:tc>
        <w:tc>
          <w:tcPr>
            <w:tcW w:w="2268" w:type="dxa"/>
            <w:tcMar>
              <w:top w:w="57" w:type="dxa"/>
              <w:bottom w:w="57" w:type="dxa"/>
            </w:tcMar>
          </w:tcPr>
          <w:p w:rsidR="00ED65EB" w:rsidRDefault="00ED65EB">
            <w:pPr>
              <w:pStyle w:val="a3"/>
              <w:spacing w:after="0"/>
              <w:jc w:val="center"/>
            </w:pPr>
            <w:r>
              <w:t>35,22</w:t>
            </w:r>
          </w:p>
        </w:tc>
        <w:tc>
          <w:tcPr>
            <w:tcW w:w="2287" w:type="dxa"/>
            <w:tcMar>
              <w:top w:w="57" w:type="dxa"/>
              <w:bottom w:w="57" w:type="dxa"/>
            </w:tcMar>
          </w:tcPr>
          <w:p w:rsidR="00ED65EB" w:rsidRDefault="00ED65EB">
            <w:pPr>
              <w:pStyle w:val="a3"/>
              <w:spacing w:after="0"/>
              <w:jc w:val="center"/>
            </w:pPr>
            <w:r>
              <w:t>21,17</w:t>
            </w:r>
          </w:p>
        </w:tc>
        <w:tc>
          <w:tcPr>
            <w:tcW w:w="2405" w:type="dxa"/>
            <w:tcMar>
              <w:top w:w="57" w:type="dxa"/>
              <w:bottom w:w="57" w:type="dxa"/>
            </w:tcMar>
          </w:tcPr>
          <w:p w:rsidR="00ED65EB" w:rsidRDefault="00ED65EB">
            <w:pPr>
              <w:pStyle w:val="a3"/>
              <w:spacing w:after="0"/>
              <w:jc w:val="center"/>
            </w:pPr>
            <w:r>
              <w:t>15,49</w:t>
            </w:r>
          </w:p>
        </w:tc>
      </w:tr>
      <w:tr w:rsidR="00ED65EB">
        <w:tc>
          <w:tcPr>
            <w:tcW w:w="2660" w:type="dxa"/>
            <w:gridSpan w:val="2"/>
            <w:tcMar>
              <w:top w:w="57" w:type="dxa"/>
              <w:bottom w:w="57" w:type="dxa"/>
            </w:tcMar>
          </w:tcPr>
          <w:p w:rsidR="00ED65EB" w:rsidRDefault="00ED65EB">
            <w:pPr>
              <w:pStyle w:val="a3"/>
              <w:spacing w:after="0"/>
              <w:jc w:val="center"/>
            </w:pPr>
            <w:r>
              <w:t>Принятое армирование</w:t>
            </w:r>
          </w:p>
        </w:tc>
        <w:tc>
          <w:tcPr>
            <w:tcW w:w="2268" w:type="dxa"/>
            <w:tcMar>
              <w:top w:w="57" w:type="dxa"/>
              <w:bottom w:w="57" w:type="dxa"/>
            </w:tcMar>
          </w:tcPr>
          <w:p w:rsidR="00ED65EB" w:rsidRDefault="00ED65EB">
            <w:pPr>
              <w:pStyle w:val="a3"/>
              <w:spacing w:after="0"/>
              <w:jc w:val="center"/>
            </w:pPr>
            <w:r>
              <w:t>4</w:t>
            </w:r>
            <w:r>
              <w:sym w:font="Symbol" w:char="F0C6"/>
            </w:r>
            <w:r>
              <w:t>36 А-</w:t>
            </w:r>
            <w:r>
              <w:rPr>
                <w:lang w:val="en-US"/>
              </w:rPr>
              <w:t>III</w:t>
            </w:r>
          </w:p>
        </w:tc>
        <w:tc>
          <w:tcPr>
            <w:tcW w:w="2287" w:type="dxa"/>
            <w:tcMar>
              <w:top w:w="57" w:type="dxa"/>
              <w:bottom w:w="57" w:type="dxa"/>
            </w:tcMar>
          </w:tcPr>
          <w:p w:rsidR="00ED65EB" w:rsidRDefault="00ED65EB">
            <w:pPr>
              <w:pStyle w:val="a3"/>
              <w:spacing w:after="0"/>
              <w:jc w:val="center"/>
            </w:pPr>
            <w:r>
              <w:t>4</w:t>
            </w:r>
            <w:r>
              <w:sym w:font="Symbol" w:char="F0C6"/>
            </w:r>
            <w:r>
              <w:t>28 А-</w:t>
            </w:r>
            <w:r>
              <w:rPr>
                <w:lang w:val="en-US"/>
              </w:rPr>
              <w:t>III</w:t>
            </w:r>
          </w:p>
        </w:tc>
        <w:tc>
          <w:tcPr>
            <w:tcW w:w="2405" w:type="dxa"/>
            <w:tcMar>
              <w:top w:w="57" w:type="dxa"/>
              <w:bottom w:w="57" w:type="dxa"/>
            </w:tcMar>
          </w:tcPr>
          <w:p w:rsidR="00ED65EB" w:rsidRDefault="00ED65EB">
            <w:pPr>
              <w:pStyle w:val="a3"/>
              <w:spacing w:after="0"/>
              <w:jc w:val="center"/>
            </w:pPr>
            <w:r>
              <w:t>4</w:t>
            </w:r>
            <w:r>
              <w:sym w:font="Symbol" w:char="F0C6"/>
            </w:r>
            <w:r>
              <w:t>25 А-</w:t>
            </w:r>
            <w:r>
              <w:rPr>
                <w:lang w:val="en-US"/>
              </w:rPr>
              <w:t>III</w:t>
            </w:r>
          </w:p>
        </w:tc>
      </w:tr>
      <w:tr w:rsidR="00ED65EB">
        <w:tc>
          <w:tcPr>
            <w:tcW w:w="2660" w:type="dxa"/>
            <w:gridSpan w:val="2"/>
            <w:tcMar>
              <w:top w:w="57" w:type="dxa"/>
              <w:bottom w:w="57" w:type="dxa"/>
            </w:tcMar>
          </w:tcPr>
          <w:p w:rsidR="00ED65EB" w:rsidRDefault="00ED65EB">
            <w:pPr>
              <w:pStyle w:val="a3"/>
              <w:spacing w:after="0"/>
              <w:jc w:val="center"/>
            </w:pPr>
            <w:r>
              <w:t xml:space="preserve">Фактич. </w:t>
            </w:r>
            <w:r>
              <w:rPr>
                <w:i/>
                <w:iCs/>
              </w:rPr>
              <w:t>А</w:t>
            </w:r>
            <w:r>
              <w:rPr>
                <w:i/>
                <w:iCs/>
                <w:vertAlign w:val="subscript"/>
                <w:lang w:val="en-US"/>
              </w:rPr>
              <w:t>s</w:t>
            </w:r>
            <w:r>
              <w:t xml:space="preserve">, </w:t>
            </w:r>
            <w:r>
              <w:rPr>
                <w:i/>
                <w:iCs/>
              </w:rPr>
              <w:t>см</w:t>
            </w:r>
            <w:r>
              <w:rPr>
                <w:vertAlign w:val="superscript"/>
              </w:rPr>
              <w:t>2</w:t>
            </w:r>
          </w:p>
        </w:tc>
        <w:tc>
          <w:tcPr>
            <w:tcW w:w="2268" w:type="dxa"/>
            <w:tcMar>
              <w:top w:w="57" w:type="dxa"/>
              <w:bottom w:w="57" w:type="dxa"/>
            </w:tcMar>
          </w:tcPr>
          <w:p w:rsidR="00ED65EB" w:rsidRDefault="00ED65EB">
            <w:pPr>
              <w:pStyle w:val="a3"/>
              <w:spacing w:after="0"/>
              <w:jc w:val="center"/>
            </w:pPr>
            <w:r>
              <w:t>40,72</w:t>
            </w:r>
          </w:p>
        </w:tc>
        <w:tc>
          <w:tcPr>
            <w:tcW w:w="2287" w:type="dxa"/>
            <w:tcMar>
              <w:top w:w="57" w:type="dxa"/>
              <w:bottom w:w="57" w:type="dxa"/>
            </w:tcMar>
          </w:tcPr>
          <w:p w:rsidR="00ED65EB" w:rsidRDefault="00ED65EB">
            <w:pPr>
              <w:pStyle w:val="a3"/>
              <w:spacing w:after="0"/>
              <w:jc w:val="center"/>
            </w:pPr>
            <w:r>
              <w:t>24,63</w:t>
            </w:r>
          </w:p>
        </w:tc>
        <w:tc>
          <w:tcPr>
            <w:tcW w:w="2405" w:type="dxa"/>
            <w:tcMar>
              <w:top w:w="57" w:type="dxa"/>
              <w:bottom w:w="57" w:type="dxa"/>
            </w:tcMar>
          </w:tcPr>
          <w:p w:rsidR="00ED65EB" w:rsidRDefault="00ED65EB">
            <w:pPr>
              <w:pStyle w:val="a3"/>
              <w:spacing w:after="0"/>
              <w:jc w:val="center"/>
            </w:pPr>
            <w:r>
              <w:t>19,68</w:t>
            </w:r>
          </w:p>
        </w:tc>
      </w:tr>
      <w:tr w:rsidR="00ED65EB">
        <w:tc>
          <w:tcPr>
            <w:tcW w:w="959" w:type="dxa"/>
            <w:vMerge w:val="restart"/>
            <w:tcMar>
              <w:top w:w="57" w:type="dxa"/>
              <w:bottom w:w="57" w:type="dxa"/>
            </w:tcMar>
          </w:tcPr>
          <w:p w:rsidR="00ED65EB" w:rsidRDefault="00ED65EB">
            <w:pPr>
              <w:pStyle w:val="a3"/>
              <w:spacing w:after="0"/>
              <w:jc w:val="center"/>
            </w:pPr>
            <w:r>
              <w:rPr>
                <w:i/>
                <w:iCs/>
              </w:rPr>
              <w:t>а</w:t>
            </w:r>
            <w:r>
              <w:rPr>
                <w:vertAlign w:val="subscript"/>
              </w:rPr>
              <w:t>1</w:t>
            </w:r>
            <w:r>
              <w:t xml:space="preserve">, </w:t>
            </w:r>
            <w:r>
              <w:rPr>
                <w:i/>
                <w:iCs/>
              </w:rPr>
              <w:t>мм</w:t>
            </w:r>
          </w:p>
        </w:tc>
        <w:tc>
          <w:tcPr>
            <w:tcW w:w="1701" w:type="dxa"/>
            <w:tcMar>
              <w:top w:w="57" w:type="dxa"/>
              <w:bottom w:w="57" w:type="dxa"/>
            </w:tcMar>
          </w:tcPr>
          <w:p w:rsidR="00ED65EB" w:rsidRDefault="00ED65EB">
            <w:pPr>
              <w:pStyle w:val="a3"/>
              <w:spacing w:after="0"/>
              <w:jc w:val="center"/>
            </w:pPr>
            <w:r>
              <w:t xml:space="preserve">Минимальное </w:t>
            </w:r>
          </w:p>
        </w:tc>
        <w:tc>
          <w:tcPr>
            <w:tcW w:w="2268" w:type="dxa"/>
            <w:tcMar>
              <w:top w:w="57" w:type="dxa"/>
              <w:bottom w:w="57" w:type="dxa"/>
            </w:tcMar>
          </w:tcPr>
          <w:p w:rsidR="00ED65EB" w:rsidRDefault="00ED65EB">
            <w:pPr>
              <w:pStyle w:val="a3"/>
              <w:spacing w:after="0"/>
              <w:jc w:val="center"/>
            </w:pPr>
            <w:r>
              <w:t>36 + 0,5</w:t>
            </w:r>
            <w:r>
              <w:sym w:font="Symbol" w:char="F0D7"/>
            </w:r>
            <w:r>
              <w:t xml:space="preserve">36  = 54 </w:t>
            </w:r>
          </w:p>
        </w:tc>
        <w:tc>
          <w:tcPr>
            <w:tcW w:w="2287" w:type="dxa"/>
            <w:tcMar>
              <w:top w:w="57" w:type="dxa"/>
              <w:bottom w:w="57" w:type="dxa"/>
            </w:tcMar>
          </w:tcPr>
          <w:p w:rsidR="00ED65EB" w:rsidRDefault="00ED65EB">
            <w:pPr>
              <w:pStyle w:val="a3"/>
              <w:spacing w:after="0"/>
              <w:jc w:val="center"/>
            </w:pPr>
            <w:r>
              <w:t>28 + 0,5</w:t>
            </w:r>
            <w:r>
              <w:sym w:font="Symbol" w:char="F0D7"/>
            </w:r>
            <w:r>
              <w:t>28 = 42</w:t>
            </w:r>
          </w:p>
        </w:tc>
        <w:tc>
          <w:tcPr>
            <w:tcW w:w="2405" w:type="dxa"/>
            <w:tcMar>
              <w:top w:w="57" w:type="dxa"/>
              <w:bottom w:w="57" w:type="dxa"/>
            </w:tcMar>
          </w:tcPr>
          <w:p w:rsidR="00ED65EB" w:rsidRDefault="00ED65EB">
            <w:pPr>
              <w:pStyle w:val="a3"/>
              <w:spacing w:after="0"/>
              <w:jc w:val="center"/>
            </w:pPr>
            <w:r>
              <w:t>25 + 0,5</w:t>
            </w:r>
            <w:r>
              <w:sym w:font="Symbol" w:char="F0D7"/>
            </w:r>
            <w:r>
              <w:t>25 = 37,5</w:t>
            </w:r>
          </w:p>
        </w:tc>
      </w:tr>
      <w:tr w:rsidR="00ED65EB">
        <w:tc>
          <w:tcPr>
            <w:tcW w:w="959" w:type="dxa"/>
            <w:vMerge/>
            <w:tcMar>
              <w:top w:w="57" w:type="dxa"/>
              <w:bottom w:w="57" w:type="dxa"/>
            </w:tcMar>
          </w:tcPr>
          <w:p w:rsidR="00ED65EB" w:rsidRDefault="00ED65EB">
            <w:pPr>
              <w:pStyle w:val="a3"/>
              <w:spacing w:after="0"/>
              <w:jc w:val="center"/>
            </w:pPr>
          </w:p>
        </w:tc>
        <w:tc>
          <w:tcPr>
            <w:tcW w:w="1701" w:type="dxa"/>
            <w:tcMar>
              <w:top w:w="57" w:type="dxa"/>
              <w:bottom w:w="57" w:type="dxa"/>
            </w:tcMar>
          </w:tcPr>
          <w:p w:rsidR="00ED65EB" w:rsidRDefault="00ED65EB">
            <w:pPr>
              <w:pStyle w:val="a3"/>
              <w:spacing w:after="0"/>
              <w:jc w:val="center"/>
            </w:pPr>
            <w:r>
              <w:t xml:space="preserve">Принятое </w:t>
            </w:r>
          </w:p>
        </w:tc>
        <w:tc>
          <w:tcPr>
            <w:tcW w:w="2268" w:type="dxa"/>
            <w:tcMar>
              <w:top w:w="57" w:type="dxa"/>
              <w:bottom w:w="57" w:type="dxa"/>
            </w:tcMar>
          </w:tcPr>
          <w:p w:rsidR="00ED65EB" w:rsidRDefault="00ED65EB">
            <w:pPr>
              <w:pStyle w:val="a3"/>
              <w:spacing w:after="0"/>
              <w:jc w:val="center"/>
            </w:pPr>
            <w:r>
              <w:t>55</w:t>
            </w:r>
          </w:p>
        </w:tc>
        <w:tc>
          <w:tcPr>
            <w:tcW w:w="2287" w:type="dxa"/>
            <w:tcMar>
              <w:top w:w="57" w:type="dxa"/>
              <w:bottom w:w="57" w:type="dxa"/>
            </w:tcMar>
          </w:tcPr>
          <w:p w:rsidR="00ED65EB" w:rsidRDefault="00ED65EB">
            <w:pPr>
              <w:pStyle w:val="a3"/>
              <w:spacing w:after="0"/>
              <w:jc w:val="center"/>
            </w:pPr>
            <w:r>
              <w:t>45</w:t>
            </w:r>
          </w:p>
        </w:tc>
        <w:tc>
          <w:tcPr>
            <w:tcW w:w="2405" w:type="dxa"/>
            <w:tcMar>
              <w:top w:w="57" w:type="dxa"/>
              <w:bottom w:w="57" w:type="dxa"/>
            </w:tcMar>
          </w:tcPr>
          <w:p w:rsidR="00ED65EB" w:rsidRDefault="00ED65EB">
            <w:pPr>
              <w:pStyle w:val="a3"/>
              <w:spacing w:after="0"/>
              <w:jc w:val="center"/>
            </w:pPr>
            <w:r>
              <w:t>40</w:t>
            </w:r>
          </w:p>
        </w:tc>
      </w:tr>
      <w:tr w:rsidR="00ED65EB">
        <w:tc>
          <w:tcPr>
            <w:tcW w:w="959" w:type="dxa"/>
            <w:vMerge w:val="restart"/>
            <w:tcMar>
              <w:top w:w="57" w:type="dxa"/>
              <w:bottom w:w="57" w:type="dxa"/>
            </w:tcMar>
          </w:tcPr>
          <w:p w:rsidR="00ED65EB" w:rsidRDefault="00ED65EB">
            <w:pPr>
              <w:pStyle w:val="a3"/>
              <w:spacing w:after="0"/>
              <w:jc w:val="center"/>
            </w:pPr>
            <w:r>
              <w:rPr>
                <w:i/>
                <w:iCs/>
              </w:rPr>
              <w:t>а</w:t>
            </w:r>
            <w:r>
              <w:rPr>
                <w:vertAlign w:val="subscript"/>
              </w:rPr>
              <w:t>2</w:t>
            </w:r>
            <w:r>
              <w:t xml:space="preserve">, </w:t>
            </w:r>
            <w:r>
              <w:rPr>
                <w:i/>
                <w:iCs/>
              </w:rPr>
              <w:t>мм</w:t>
            </w:r>
          </w:p>
        </w:tc>
        <w:tc>
          <w:tcPr>
            <w:tcW w:w="1701" w:type="dxa"/>
            <w:tcMar>
              <w:top w:w="57" w:type="dxa"/>
              <w:bottom w:w="57" w:type="dxa"/>
            </w:tcMar>
          </w:tcPr>
          <w:p w:rsidR="00ED65EB" w:rsidRDefault="00ED65EB">
            <w:pPr>
              <w:pStyle w:val="a3"/>
              <w:spacing w:after="0"/>
              <w:jc w:val="center"/>
            </w:pPr>
            <w:r>
              <w:t xml:space="preserve">Минимальное </w:t>
            </w:r>
          </w:p>
        </w:tc>
        <w:tc>
          <w:tcPr>
            <w:tcW w:w="2268" w:type="dxa"/>
            <w:tcMar>
              <w:top w:w="57" w:type="dxa"/>
              <w:bottom w:w="57" w:type="dxa"/>
            </w:tcMar>
          </w:tcPr>
          <w:p w:rsidR="00ED65EB" w:rsidRDefault="00ED65EB">
            <w:pPr>
              <w:pStyle w:val="a3"/>
              <w:spacing w:after="0"/>
              <w:jc w:val="center"/>
            </w:pPr>
            <w:r w:rsidRPr="00161B0C">
              <w:t>36</w:t>
            </w:r>
            <w:r>
              <w:t xml:space="preserve"> + 36 = 72</w:t>
            </w:r>
          </w:p>
        </w:tc>
        <w:tc>
          <w:tcPr>
            <w:tcW w:w="2287" w:type="dxa"/>
            <w:tcMar>
              <w:top w:w="57" w:type="dxa"/>
              <w:bottom w:w="57" w:type="dxa"/>
            </w:tcMar>
          </w:tcPr>
          <w:p w:rsidR="00ED65EB" w:rsidRDefault="00ED65EB">
            <w:pPr>
              <w:pStyle w:val="a3"/>
              <w:spacing w:after="0"/>
              <w:jc w:val="center"/>
            </w:pPr>
            <w:r w:rsidRPr="008879CE">
              <w:rPr>
                <w:b/>
              </w:rPr>
              <w:t>3</w:t>
            </w:r>
            <w:r w:rsidR="008E429C" w:rsidRPr="008879CE">
              <w:rPr>
                <w:b/>
              </w:rPr>
              <w:t>0</w:t>
            </w:r>
            <w:r>
              <w:t xml:space="preserve"> + </w:t>
            </w:r>
            <w:r w:rsidR="008E429C">
              <w:t>28</w:t>
            </w:r>
            <w:r>
              <w:t xml:space="preserve"> = </w:t>
            </w:r>
            <w:r w:rsidR="008E429C">
              <w:t>58</w:t>
            </w:r>
          </w:p>
        </w:tc>
        <w:tc>
          <w:tcPr>
            <w:tcW w:w="2405" w:type="dxa"/>
            <w:tcMar>
              <w:top w:w="57" w:type="dxa"/>
              <w:bottom w:w="57" w:type="dxa"/>
            </w:tcMar>
          </w:tcPr>
          <w:p w:rsidR="00ED65EB" w:rsidRDefault="00ED65EB">
            <w:pPr>
              <w:pStyle w:val="a3"/>
              <w:spacing w:after="0"/>
              <w:jc w:val="center"/>
            </w:pPr>
            <w:r w:rsidRPr="00161B0C">
              <w:t>25</w:t>
            </w:r>
            <w:r>
              <w:t xml:space="preserve"> + 25 = 50</w:t>
            </w:r>
          </w:p>
        </w:tc>
      </w:tr>
      <w:tr w:rsidR="00ED65EB">
        <w:tc>
          <w:tcPr>
            <w:tcW w:w="959" w:type="dxa"/>
            <w:vMerge/>
            <w:tcMar>
              <w:top w:w="57" w:type="dxa"/>
              <w:bottom w:w="57" w:type="dxa"/>
            </w:tcMar>
          </w:tcPr>
          <w:p w:rsidR="00ED65EB" w:rsidRDefault="00ED65EB">
            <w:pPr>
              <w:pStyle w:val="a3"/>
              <w:spacing w:after="0"/>
              <w:jc w:val="center"/>
            </w:pPr>
          </w:p>
        </w:tc>
        <w:tc>
          <w:tcPr>
            <w:tcW w:w="1701" w:type="dxa"/>
            <w:tcMar>
              <w:top w:w="57" w:type="dxa"/>
              <w:bottom w:w="57" w:type="dxa"/>
            </w:tcMar>
          </w:tcPr>
          <w:p w:rsidR="00ED65EB" w:rsidRDefault="00ED65EB">
            <w:pPr>
              <w:pStyle w:val="a3"/>
              <w:spacing w:after="0"/>
              <w:jc w:val="center"/>
            </w:pPr>
            <w:r>
              <w:t>Принятое</w:t>
            </w:r>
          </w:p>
        </w:tc>
        <w:tc>
          <w:tcPr>
            <w:tcW w:w="2268" w:type="dxa"/>
            <w:tcMar>
              <w:top w:w="57" w:type="dxa"/>
              <w:bottom w:w="57" w:type="dxa"/>
            </w:tcMar>
          </w:tcPr>
          <w:p w:rsidR="00ED65EB" w:rsidRDefault="00ED65EB">
            <w:pPr>
              <w:pStyle w:val="a3"/>
              <w:spacing w:after="0"/>
              <w:jc w:val="center"/>
            </w:pPr>
            <w:r>
              <w:t>75</w:t>
            </w:r>
          </w:p>
        </w:tc>
        <w:tc>
          <w:tcPr>
            <w:tcW w:w="2287" w:type="dxa"/>
            <w:tcMar>
              <w:top w:w="57" w:type="dxa"/>
              <w:bottom w:w="57" w:type="dxa"/>
            </w:tcMar>
          </w:tcPr>
          <w:p w:rsidR="00ED65EB" w:rsidRDefault="00ED65EB">
            <w:pPr>
              <w:pStyle w:val="a3"/>
              <w:spacing w:after="0"/>
              <w:jc w:val="center"/>
            </w:pPr>
            <w:r>
              <w:t>6</w:t>
            </w:r>
            <w:r w:rsidR="008E429C">
              <w:t>0</w:t>
            </w:r>
          </w:p>
        </w:tc>
        <w:tc>
          <w:tcPr>
            <w:tcW w:w="2405" w:type="dxa"/>
            <w:tcMar>
              <w:top w:w="57" w:type="dxa"/>
              <w:bottom w:w="57" w:type="dxa"/>
            </w:tcMar>
          </w:tcPr>
          <w:p w:rsidR="00ED65EB" w:rsidRDefault="00ED65EB">
            <w:pPr>
              <w:pStyle w:val="a3"/>
              <w:spacing w:after="0"/>
              <w:jc w:val="center"/>
            </w:pPr>
            <w:r>
              <w:t>50</w:t>
            </w:r>
          </w:p>
        </w:tc>
      </w:tr>
      <w:tr w:rsidR="00ED65EB">
        <w:tc>
          <w:tcPr>
            <w:tcW w:w="2660" w:type="dxa"/>
            <w:gridSpan w:val="2"/>
            <w:tcMar>
              <w:top w:w="57" w:type="dxa"/>
              <w:bottom w:w="57" w:type="dxa"/>
            </w:tcMar>
          </w:tcPr>
          <w:p w:rsidR="00ED65EB" w:rsidRDefault="00E26C3A">
            <w:pPr>
              <w:pStyle w:val="a3"/>
              <w:spacing w:after="0"/>
              <w:jc w:val="center"/>
            </w:pPr>
            <w:r>
              <w:t>Факт</w:t>
            </w:r>
            <w:r w:rsidR="00ED65EB">
              <w:t xml:space="preserve">. </w:t>
            </w:r>
            <w:r w:rsidR="00ED65EB">
              <w:rPr>
                <w:i/>
                <w:iCs/>
              </w:rPr>
              <w:t>а</w:t>
            </w:r>
            <w:r>
              <w:rPr>
                <w:i/>
                <w:iCs/>
              </w:rPr>
              <w:t xml:space="preserve"> = </w:t>
            </w:r>
            <w:r>
              <w:rPr>
                <w:i/>
                <w:iCs/>
                <w:lang w:val="en-US"/>
              </w:rPr>
              <w:t>a</w:t>
            </w:r>
            <w:r>
              <w:rPr>
                <w:vertAlign w:val="subscript"/>
              </w:rPr>
              <w:t xml:space="preserve">1 </w:t>
            </w:r>
            <w:r>
              <w:t>+ 0,5</w:t>
            </w:r>
            <w:r>
              <w:rPr>
                <w:i/>
                <w:iCs/>
                <w:lang w:val="en-US"/>
              </w:rPr>
              <w:t>a</w:t>
            </w:r>
            <w:r>
              <w:rPr>
                <w:vertAlign w:val="subscript"/>
              </w:rPr>
              <w:t>2</w:t>
            </w:r>
            <w:r w:rsidR="00ED65EB">
              <w:t xml:space="preserve">, </w:t>
            </w:r>
            <w:r w:rsidR="00ED65EB">
              <w:rPr>
                <w:i/>
                <w:iCs/>
              </w:rPr>
              <w:t>мм</w:t>
            </w:r>
          </w:p>
        </w:tc>
        <w:tc>
          <w:tcPr>
            <w:tcW w:w="2268" w:type="dxa"/>
            <w:tcMar>
              <w:top w:w="57" w:type="dxa"/>
              <w:bottom w:w="57" w:type="dxa"/>
            </w:tcMar>
          </w:tcPr>
          <w:p w:rsidR="00ED65EB" w:rsidRDefault="00ED65EB">
            <w:pPr>
              <w:pStyle w:val="a3"/>
              <w:spacing w:after="0"/>
              <w:jc w:val="center"/>
            </w:pPr>
            <w:r>
              <w:t>55 + 0,5·75 = 92,5</w:t>
            </w:r>
          </w:p>
        </w:tc>
        <w:tc>
          <w:tcPr>
            <w:tcW w:w="2287" w:type="dxa"/>
            <w:tcMar>
              <w:top w:w="57" w:type="dxa"/>
              <w:bottom w:w="57" w:type="dxa"/>
            </w:tcMar>
          </w:tcPr>
          <w:p w:rsidR="00ED65EB" w:rsidRDefault="00ED65EB">
            <w:pPr>
              <w:pStyle w:val="a3"/>
              <w:spacing w:after="0"/>
              <w:jc w:val="center"/>
            </w:pPr>
            <w:r>
              <w:t>45 + 0,5·6</w:t>
            </w:r>
            <w:r w:rsidR="008E429C">
              <w:t>0</w:t>
            </w:r>
            <w:r>
              <w:t xml:space="preserve"> = 75</w:t>
            </w:r>
          </w:p>
        </w:tc>
        <w:tc>
          <w:tcPr>
            <w:tcW w:w="2405" w:type="dxa"/>
            <w:tcMar>
              <w:top w:w="57" w:type="dxa"/>
              <w:bottom w:w="57" w:type="dxa"/>
            </w:tcMar>
          </w:tcPr>
          <w:p w:rsidR="00ED65EB" w:rsidRDefault="00ED65EB">
            <w:pPr>
              <w:pStyle w:val="a3"/>
              <w:spacing w:after="0"/>
              <w:jc w:val="center"/>
            </w:pPr>
            <w:r>
              <w:t>40 + 0,5</w:t>
            </w:r>
            <w:r>
              <w:sym w:font="Symbol" w:char="F0D7"/>
            </w:r>
            <w:r>
              <w:t>50 = 65</w:t>
            </w:r>
          </w:p>
        </w:tc>
      </w:tr>
      <w:tr w:rsidR="00ED65EB">
        <w:tc>
          <w:tcPr>
            <w:tcW w:w="2660" w:type="dxa"/>
            <w:gridSpan w:val="2"/>
            <w:tcMar>
              <w:top w:w="57" w:type="dxa"/>
              <w:bottom w:w="57" w:type="dxa"/>
            </w:tcMar>
          </w:tcPr>
          <w:p w:rsidR="00ED65EB" w:rsidRDefault="00ED65EB">
            <w:pPr>
              <w:pStyle w:val="a3"/>
              <w:spacing w:after="0"/>
              <w:jc w:val="center"/>
            </w:pPr>
            <w:r>
              <w:t xml:space="preserve">Фактич. </w:t>
            </w:r>
            <w:r>
              <w:rPr>
                <w:i/>
                <w:iCs/>
                <w:lang w:val="en-US"/>
              </w:rPr>
              <w:t>h</w:t>
            </w:r>
            <w:r>
              <w:rPr>
                <w:vertAlign w:val="subscript"/>
              </w:rPr>
              <w:t>0</w:t>
            </w:r>
            <w:r>
              <w:t xml:space="preserve"> = </w:t>
            </w:r>
            <w:r>
              <w:rPr>
                <w:i/>
                <w:iCs/>
                <w:lang w:val="en-US"/>
              </w:rPr>
              <w:t>h</w:t>
            </w:r>
            <w:r>
              <w:rPr>
                <w:i/>
                <w:iCs/>
              </w:rPr>
              <w:t xml:space="preserve"> </w:t>
            </w:r>
            <w:r>
              <w:t xml:space="preserve">– </w:t>
            </w:r>
            <w:r>
              <w:rPr>
                <w:i/>
                <w:iCs/>
                <w:lang w:val="en-US"/>
              </w:rPr>
              <w:t>a</w:t>
            </w:r>
            <w:r>
              <w:t xml:space="preserve">, </w:t>
            </w:r>
            <w:r>
              <w:rPr>
                <w:i/>
                <w:iCs/>
              </w:rPr>
              <w:t>см</w:t>
            </w:r>
          </w:p>
        </w:tc>
        <w:tc>
          <w:tcPr>
            <w:tcW w:w="2268" w:type="dxa"/>
            <w:tcMar>
              <w:top w:w="57" w:type="dxa"/>
              <w:bottom w:w="57" w:type="dxa"/>
            </w:tcMar>
          </w:tcPr>
          <w:p w:rsidR="00ED65EB" w:rsidRDefault="00ED65EB">
            <w:pPr>
              <w:pStyle w:val="a3"/>
              <w:spacing w:after="0"/>
              <w:jc w:val="center"/>
            </w:pPr>
            <w:r>
              <w:t>75 – 9,25 = 65,75</w:t>
            </w:r>
          </w:p>
        </w:tc>
        <w:tc>
          <w:tcPr>
            <w:tcW w:w="2287" w:type="dxa"/>
            <w:tcMar>
              <w:top w:w="57" w:type="dxa"/>
              <w:bottom w:w="57" w:type="dxa"/>
            </w:tcMar>
          </w:tcPr>
          <w:p w:rsidR="00ED65EB" w:rsidRDefault="00ED65EB">
            <w:pPr>
              <w:pStyle w:val="a3"/>
              <w:spacing w:after="0"/>
              <w:jc w:val="center"/>
            </w:pPr>
            <w:r>
              <w:t>75 – 7,5 = 67,5</w:t>
            </w:r>
          </w:p>
        </w:tc>
        <w:tc>
          <w:tcPr>
            <w:tcW w:w="2405" w:type="dxa"/>
            <w:tcMar>
              <w:top w:w="57" w:type="dxa"/>
              <w:bottom w:w="57" w:type="dxa"/>
            </w:tcMar>
          </w:tcPr>
          <w:p w:rsidR="00ED65EB" w:rsidRDefault="00ED65EB">
            <w:pPr>
              <w:pStyle w:val="a3"/>
              <w:spacing w:after="0"/>
              <w:jc w:val="center"/>
            </w:pPr>
            <w:r>
              <w:t>75 – 6,5 = 68,5</w:t>
            </w:r>
          </w:p>
        </w:tc>
      </w:tr>
      <w:tr w:rsidR="00ED65EB">
        <w:tc>
          <w:tcPr>
            <w:tcW w:w="2660" w:type="dxa"/>
            <w:gridSpan w:val="2"/>
            <w:tcMar>
              <w:top w:w="57" w:type="dxa"/>
              <w:bottom w:w="57" w:type="dxa"/>
            </w:tcMar>
          </w:tcPr>
          <w:p w:rsidR="00ED65EB" w:rsidRDefault="00ED65EB">
            <w:pPr>
              <w:pStyle w:val="a3"/>
              <w:spacing w:after="0"/>
              <w:jc w:val="center"/>
            </w:pPr>
            <w:r>
              <w:t xml:space="preserve">Расст. </w:t>
            </w:r>
            <w:r>
              <w:rPr>
                <w:i/>
                <w:iCs/>
                <w:lang w:val="en-US"/>
              </w:rPr>
              <w:t>h</w:t>
            </w:r>
            <w:r>
              <w:rPr>
                <w:vertAlign w:val="subscript"/>
              </w:rPr>
              <w:t xml:space="preserve">01 </w:t>
            </w:r>
            <w:r>
              <w:t xml:space="preserve">= </w:t>
            </w:r>
            <w:r>
              <w:rPr>
                <w:i/>
                <w:iCs/>
                <w:lang w:val="en-US"/>
              </w:rPr>
              <w:t>h</w:t>
            </w:r>
            <w:r>
              <w:rPr>
                <w:i/>
                <w:iCs/>
              </w:rPr>
              <w:t xml:space="preserve"> </w:t>
            </w:r>
            <w:r>
              <w:t>–</w:t>
            </w:r>
            <w:r w:rsidR="00E26C3A">
              <w:t xml:space="preserve"> </w:t>
            </w:r>
            <w:r w:rsidR="00E26C3A">
              <w:rPr>
                <w:i/>
                <w:iCs/>
                <w:lang w:val="en-US"/>
              </w:rPr>
              <w:t>a</w:t>
            </w:r>
            <w:r w:rsidR="00E26C3A">
              <w:rPr>
                <w:vertAlign w:val="subscript"/>
              </w:rPr>
              <w:t>1</w:t>
            </w:r>
            <w:r>
              <w:t xml:space="preserve">, </w:t>
            </w:r>
            <w:r>
              <w:rPr>
                <w:i/>
                <w:iCs/>
              </w:rPr>
              <w:t>см</w:t>
            </w:r>
          </w:p>
        </w:tc>
        <w:tc>
          <w:tcPr>
            <w:tcW w:w="2268" w:type="dxa"/>
            <w:tcMar>
              <w:top w:w="57" w:type="dxa"/>
              <w:bottom w:w="57" w:type="dxa"/>
            </w:tcMar>
          </w:tcPr>
          <w:p w:rsidR="00ED65EB" w:rsidRDefault="00ED65EB">
            <w:pPr>
              <w:pStyle w:val="a3"/>
              <w:spacing w:after="0"/>
              <w:jc w:val="center"/>
            </w:pPr>
            <w:r>
              <w:t>75 – 5,5 = 69,5</w:t>
            </w:r>
          </w:p>
        </w:tc>
        <w:tc>
          <w:tcPr>
            <w:tcW w:w="2287" w:type="dxa"/>
            <w:tcMar>
              <w:top w:w="57" w:type="dxa"/>
              <w:bottom w:w="57" w:type="dxa"/>
            </w:tcMar>
          </w:tcPr>
          <w:p w:rsidR="00ED65EB" w:rsidRDefault="00ED65EB">
            <w:pPr>
              <w:pStyle w:val="a3"/>
              <w:spacing w:after="0"/>
              <w:jc w:val="center"/>
            </w:pPr>
            <w:r>
              <w:t>75 – 4,5 = 70,5</w:t>
            </w:r>
          </w:p>
        </w:tc>
        <w:tc>
          <w:tcPr>
            <w:tcW w:w="2405" w:type="dxa"/>
            <w:tcMar>
              <w:top w:w="57" w:type="dxa"/>
              <w:bottom w:w="57" w:type="dxa"/>
            </w:tcMar>
          </w:tcPr>
          <w:p w:rsidR="00ED65EB" w:rsidRDefault="00ED65EB">
            <w:pPr>
              <w:pStyle w:val="a3"/>
              <w:spacing w:after="0"/>
              <w:jc w:val="center"/>
            </w:pPr>
            <w:r>
              <w:t>75 – 4 = 71</w:t>
            </w:r>
          </w:p>
        </w:tc>
      </w:tr>
    </w:tbl>
    <w:p w:rsidR="00ED65EB" w:rsidRDefault="00ED65EB">
      <w:pPr>
        <w:pStyle w:val="21"/>
        <w:tabs>
          <w:tab w:val="left" w:pos="1134"/>
        </w:tabs>
      </w:pPr>
    </w:p>
    <w:p w:rsidR="00905D54" w:rsidRPr="00905D54" w:rsidRDefault="00905D54">
      <w:pPr>
        <w:pStyle w:val="21"/>
        <w:tabs>
          <w:tab w:val="left" w:pos="1134"/>
        </w:tabs>
      </w:pPr>
      <w:r w:rsidRPr="00905D54">
        <w:rPr>
          <w:b/>
        </w:rPr>
        <w:t xml:space="preserve">Примечания. </w:t>
      </w:r>
      <w:r>
        <w:t xml:space="preserve">1) Если получается </w:t>
      </w:r>
      <w:r>
        <w:rPr>
          <w:lang w:val="en-US"/>
        </w:rPr>
        <w:t>ξ</w:t>
      </w:r>
      <w:r>
        <w:t xml:space="preserve"> </w:t>
      </w:r>
      <w:r w:rsidRPr="00905D54">
        <w:t xml:space="preserve">&gt; </w:t>
      </w:r>
      <w:r>
        <w:rPr>
          <w:lang w:val="en-US"/>
        </w:rPr>
        <w:t>ξ</w:t>
      </w:r>
      <w:r w:rsidRPr="00905D54">
        <w:rPr>
          <w:vertAlign w:val="subscript"/>
        </w:rPr>
        <w:t>R</w:t>
      </w:r>
      <w:r>
        <w:t xml:space="preserve"> = 0,6036, то высоту сечения h необходимо увеличить. 2) Стержни диаметром 40 мм применять не рекомендуется. 3) При необходимости возможно армирование пятью стержнями – три в нижнем ряду и два в верхнем, или шестью стержнями (по три в каждом ряду).</w:t>
      </w:r>
    </w:p>
    <w:p w:rsidR="00ED65EB" w:rsidRDefault="00ED65EB">
      <w:pPr>
        <w:pStyle w:val="2"/>
        <w:numPr>
          <w:ilvl w:val="1"/>
          <w:numId w:val="9"/>
        </w:numPr>
      </w:pPr>
      <w:bookmarkStart w:id="33" w:name="_Toc96017172"/>
      <w:r>
        <w:t>Подбор поперечной рабочей арматуры ригеля</w:t>
      </w:r>
      <w:bookmarkEnd w:id="33"/>
    </w:p>
    <w:p w:rsidR="00ED65EB" w:rsidRDefault="00ED65EB">
      <w:pPr>
        <w:pStyle w:val="3"/>
        <w:numPr>
          <w:ilvl w:val="2"/>
          <w:numId w:val="9"/>
        </w:numPr>
      </w:pPr>
      <w:r>
        <w:t>Конструирование поперечной арматуры</w:t>
      </w:r>
    </w:p>
    <w:p w:rsidR="00ED65EB" w:rsidRDefault="00ED65EB">
      <w:pPr>
        <w:pStyle w:val="a3"/>
        <w:numPr>
          <w:ilvl w:val="0"/>
          <w:numId w:val="30"/>
        </w:numPr>
      </w:pPr>
      <w:r>
        <w:t xml:space="preserve">Диаметр стержней поперечной арматуры </w:t>
      </w:r>
      <w:r>
        <w:rPr>
          <w:i/>
          <w:iCs/>
        </w:rPr>
        <w:t>d</w:t>
      </w:r>
      <w:r>
        <w:t xml:space="preserve"> принимается из условия ее свариваемости с продольной арматурой </w:t>
      </w:r>
      <w:r w:rsidR="00FE4EE9">
        <w:t xml:space="preserve">наибольшим </w:t>
      </w:r>
      <w:r>
        <w:t xml:space="preserve">диаметром </w:t>
      </w:r>
      <w:r>
        <w:rPr>
          <w:i/>
          <w:iCs/>
          <w:lang w:val="en-US"/>
        </w:rPr>
        <w:t>D</w:t>
      </w:r>
      <w:r>
        <w:t xml:space="preserve"> = 36 </w:t>
      </w:r>
      <w:r>
        <w:rPr>
          <w:i/>
          <w:iCs/>
        </w:rPr>
        <w:t>мм</w:t>
      </w:r>
      <w:r w:rsidR="00D51720">
        <w:rPr>
          <w:iCs/>
        </w:rPr>
        <w:t xml:space="preserve"> (в крайнем пролёте)</w:t>
      </w:r>
      <w:r>
        <w:t xml:space="preserve">: </w:t>
      </w:r>
    </w:p>
    <w:p w:rsidR="00ED65EB" w:rsidRDefault="00ED65EB" w:rsidP="00905D54">
      <w:pPr>
        <w:pStyle w:val="a3"/>
        <w:ind w:firstLine="567"/>
        <w:jc w:val="center"/>
      </w:pPr>
      <w:r>
        <w:rPr>
          <w:i/>
          <w:iCs/>
        </w:rPr>
        <w:t>d</w:t>
      </w:r>
      <w:r>
        <w:t xml:space="preserve"> ≥ 0,25</w:t>
      </w:r>
      <w:r>
        <w:rPr>
          <w:i/>
          <w:iCs/>
          <w:lang w:val="en-US"/>
        </w:rPr>
        <w:t>D</w:t>
      </w:r>
      <w:r>
        <w:t xml:space="preserve"> = 0,25·36 = </w:t>
      </w:r>
      <w:smartTag w:uri="urn:schemas-microsoft-com:office:smarttags" w:element="metricconverter">
        <w:smartTagPr>
          <w:attr w:name="ProductID" w:val="9 мм"/>
        </w:smartTagPr>
        <w:r>
          <w:t xml:space="preserve">9 </w:t>
        </w:r>
        <w:r>
          <w:rPr>
            <w:i/>
            <w:iCs/>
          </w:rPr>
          <w:t>мм</w:t>
        </w:r>
      </w:smartTag>
      <w:r>
        <w:t>.</w:t>
      </w:r>
    </w:p>
    <w:p w:rsidR="00ED65EB" w:rsidRDefault="00ED65EB">
      <w:pPr>
        <w:pStyle w:val="a3"/>
        <w:numPr>
          <w:ilvl w:val="0"/>
          <w:numId w:val="30"/>
        </w:numPr>
      </w:pPr>
      <w:r>
        <w:t xml:space="preserve">Чтобы расчётное сопротивление поперечной арматуры не снижалось (п. 4.1), её диаметр должен составлять </w:t>
      </w:r>
    </w:p>
    <w:p w:rsidR="00ED65EB" w:rsidRDefault="00ED65EB" w:rsidP="00B0178A">
      <w:pPr>
        <w:pStyle w:val="a3"/>
        <w:ind w:left="567"/>
        <w:jc w:val="center"/>
      </w:pPr>
      <w:r>
        <w:rPr>
          <w:i/>
          <w:iCs/>
        </w:rPr>
        <w:t>d</w:t>
      </w:r>
      <w:r>
        <w:t xml:space="preserve"> ≥ </w:t>
      </w:r>
      <w:r>
        <w:rPr>
          <w:i/>
          <w:iCs/>
          <w:lang w:val="en-US"/>
        </w:rPr>
        <w:t>D</w:t>
      </w:r>
      <w:r>
        <w:t xml:space="preserve">/3 = 36/3 = </w:t>
      </w:r>
      <w:smartTag w:uri="urn:schemas-microsoft-com:office:smarttags" w:element="metricconverter">
        <w:smartTagPr>
          <w:attr w:name="ProductID" w:val="12 мм"/>
        </w:smartTagPr>
        <w:r>
          <w:t xml:space="preserve">12 </w:t>
        </w:r>
        <w:r>
          <w:rPr>
            <w:i/>
            <w:iCs/>
          </w:rPr>
          <w:t>мм</w:t>
        </w:r>
      </w:smartTag>
      <w:r>
        <w:t>.</w:t>
      </w:r>
    </w:p>
    <w:p w:rsidR="00ED65EB" w:rsidRDefault="00ED65EB">
      <w:pPr>
        <w:pStyle w:val="21"/>
        <w:numPr>
          <w:ilvl w:val="1"/>
          <w:numId w:val="81"/>
        </w:numPr>
      </w:pPr>
      <w:r>
        <w:t>Окончательно диаметр назначим после расчёта. Если по расчёту поперечная арматура требоваться не будет, её диаметр примем только исходя из указанных здесь условий.</w:t>
      </w:r>
    </w:p>
    <w:p w:rsidR="00ED65EB" w:rsidRDefault="00ED65EB">
      <w:pPr>
        <w:pStyle w:val="a3"/>
        <w:numPr>
          <w:ilvl w:val="0"/>
          <w:numId w:val="30"/>
        </w:numPr>
      </w:pPr>
      <w:r>
        <w:t>Шаг стержней поперечной арматуры назначается в соответствии с конструктивными требованиями п. 5.27 СНиП [2], затем проверяется расчетом прочности по наклонному сечению.</w:t>
      </w:r>
    </w:p>
    <w:p w:rsidR="00ED65EB" w:rsidRDefault="00ED65EB">
      <w:pPr>
        <w:pStyle w:val="a3"/>
        <w:numPr>
          <w:ilvl w:val="0"/>
          <w:numId w:val="29"/>
        </w:numPr>
        <w:tabs>
          <w:tab w:val="clear" w:pos="1477"/>
        </w:tabs>
        <w:ind w:left="1134" w:hanging="567"/>
      </w:pPr>
      <w:r>
        <w:t xml:space="preserve">На приопорных участках длиной </w:t>
      </w:r>
      <w:r>
        <w:rPr>
          <w:i/>
          <w:iCs/>
          <w:lang w:val="en-US"/>
        </w:rPr>
        <w:t>L</w:t>
      </w:r>
      <w:r>
        <w:rPr>
          <w:vertAlign w:val="subscript"/>
        </w:rPr>
        <w:t>0</w:t>
      </w:r>
      <w:r>
        <w:t xml:space="preserve"> = </w:t>
      </w:r>
      <w:r>
        <w:rPr>
          <w:i/>
          <w:iCs/>
          <w:lang w:val="en-US"/>
        </w:rPr>
        <w:t>L</w:t>
      </w:r>
      <w:r>
        <w:t xml:space="preserve">/4 = 7,8/4 = </w:t>
      </w:r>
      <w:smartTag w:uri="urn:schemas-microsoft-com:office:smarttags" w:element="metricconverter">
        <w:smartTagPr>
          <w:attr w:name="ProductID" w:val="1,95 м"/>
        </w:smartTagPr>
        <w:r>
          <w:t xml:space="preserve">1,95 </w:t>
        </w:r>
        <w:r>
          <w:rPr>
            <w:i/>
            <w:iCs/>
          </w:rPr>
          <w:t>м</w:t>
        </w:r>
      </w:smartTag>
    </w:p>
    <w:p w:rsidR="00ED65EB" w:rsidRDefault="00ED65EB">
      <w:pPr>
        <w:pStyle w:val="a3"/>
        <w:ind w:left="1134"/>
      </w:pPr>
      <w:r>
        <w:t xml:space="preserve">при высоте сечения </w:t>
      </w:r>
      <w:r>
        <w:rPr>
          <w:i/>
          <w:iCs/>
          <w:lang w:val="en-US"/>
        </w:rPr>
        <w:t>h</w:t>
      </w:r>
      <w:r>
        <w:t xml:space="preserve"> &gt; </w:t>
      </w:r>
      <w:smartTag w:uri="urn:schemas-microsoft-com:office:smarttags" w:element="metricconverter">
        <w:smartTagPr>
          <w:attr w:name="ProductID" w:val="450 мм"/>
        </w:smartTagPr>
        <w:r>
          <w:t xml:space="preserve">450 </w:t>
        </w:r>
        <w:r>
          <w:rPr>
            <w:i/>
            <w:iCs/>
          </w:rPr>
          <w:t>мм</w:t>
        </w:r>
      </w:smartTag>
      <w:r>
        <w:t xml:space="preserve"> (в данном случае </w:t>
      </w:r>
      <w:r>
        <w:rPr>
          <w:i/>
          <w:iCs/>
          <w:lang w:val="en-US"/>
        </w:rPr>
        <w:t>h</w:t>
      </w:r>
      <w:r>
        <w:t xml:space="preserve"> = </w:t>
      </w:r>
      <w:smartTag w:uri="urn:schemas-microsoft-com:office:smarttags" w:element="metricconverter">
        <w:smartTagPr>
          <w:attr w:name="ProductID" w:val="750 мм"/>
        </w:smartTagPr>
        <w:r>
          <w:t xml:space="preserve">750 </w:t>
        </w:r>
        <w:r>
          <w:rPr>
            <w:i/>
            <w:iCs/>
          </w:rPr>
          <w:t>мм</w:t>
        </w:r>
      </w:smartTag>
      <w:r>
        <w:t>)</w:t>
      </w:r>
    </w:p>
    <w:p w:rsidR="00ED65EB" w:rsidRDefault="00ED65EB">
      <w:pPr>
        <w:pStyle w:val="a3"/>
        <w:ind w:left="1080" w:firstLine="763"/>
      </w:pPr>
      <w:r>
        <w:rPr>
          <w:position w:val="-24"/>
        </w:rPr>
        <w:object w:dxaOrig="2360" w:dyaOrig="620">
          <v:shape id="_x0000_i1066" type="#_x0000_t75" style="width:117.75pt;height:30.75pt" o:ole="" fillcolor="window">
            <v:imagedata r:id="rId82" o:title=""/>
          </v:shape>
          <o:OLEObject Type="Embed" ProgID="Equation.3" ShapeID="_x0000_i1066" DrawAspect="Content" ObjectID="_1472496208" r:id="rId83"/>
        </w:object>
      </w:r>
      <w:r>
        <w:t>,</w:t>
      </w:r>
    </w:p>
    <w:p w:rsidR="00ED65EB" w:rsidRDefault="00ED65EB">
      <w:pPr>
        <w:pStyle w:val="a3"/>
        <w:ind w:left="1080" w:firstLine="763"/>
      </w:pPr>
      <w:r>
        <w:rPr>
          <w:i/>
          <w:iCs/>
          <w:lang w:val="en-US"/>
        </w:rPr>
        <w:t>S</w:t>
      </w:r>
      <w:r>
        <w:rPr>
          <w:vertAlign w:val="subscript"/>
        </w:rPr>
        <w:t>1</w:t>
      </w:r>
      <w:r>
        <w:t xml:space="preserve"> </w:t>
      </w:r>
      <w:r>
        <w:rPr>
          <w:lang w:val="en-US"/>
        </w:rPr>
        <w:sym w:font="Symbol" w:char="F0A3"/>
      </w:r>
      <w:r>
        <w:t xml:space="preserve"> </w:t>
      </w:r>
      <w:smartTag w:uri="urn:schemas-microsoft-com:office:smarttags" w:element="metricconverter">
        <w:smartTagPr>
          <w:attr w:name="ProductID" w:val="500 мм"/>
        </w:smartTagPr>
        <w:r>
          <w:t xml:space="preserve">500 </w:t>
        </w:r>
        <w:r>
          <w:rPr>
            <w:i/>
            <w:iCs/>
          </w:rPr>
          <w:t>мм</w:t>
        </w:r>
      </w:smartTag>
      <w:r>
        <w:t xml:space="preserve">. </w:t>
      </w:r>
    </w:p>
    <w:p w:rsidR="00ED65EB" w:rsidRDefault="00ED65EB">
      <w:pPr>
        <w:pStyle w:val="a3"/>
        <w:ind w:firstLine="1843"/>
      </w:pPr>
      <w:r>
        <w:t xml:space="preserve">Принимаем </w:t>
      </w:r>
      <w:r>
        <w:rPr>
          <w:i/>
          <w:iCs/>
          <w:lang w:val="en-US"/>
        </w:rPr>
        <w:t>S</w:t>
      </w:r>
      <w:r>
        <w:rPr>
          <w:vertAlign w:val="subscript"/>
        </w:rPr>
        <w:t>1</w:t>
      </w:r>
      <w:r>
        <w:t xml:space="preserve"> = </w:t>
      </w:r>
      <w:smartTag w:uri="urn:schemas-microsoft-com:office:smarttags" w:element="metricconverter">
        <w:smartTagPr>
          <w:attr w:name="ProductID" w:val="250 мм"/>
        </w:smartTagPr>
        <w:r>
          <w:t xml:space="preserve">250 </w:t>
        </w:r>
        <w:r>
          <w:rPr>
            <w:i/>
            <w:iCs/>
          </w:rPr>
          <w:t>мм</w:t>
        </w:r>
      </w:smartTag>
      <w:r>
        <w:t xml:space="preserve"> (кратно </w:t>
      </w:r>
      <w:smartTag w:uri="urn:schemas-microsoft-com:office:smarttags" w:element="metricconverter">
        <w:smartTagPr>
          <w:attr w:name="ProductID" w:val="50 мм"/>
        </w:smartTagPr>
        <w:r>
          <w:t xml:space="preserve">50 </w:t>
        </w:r>
        <w:r>
          <w:rPr>
            <w:i/>
            <w:iCs/>
          </w:rPr>
          <w:t>мм</w:t>
        </w:r>
      </w:smartTag>
      <w:r>
        <w:t>)</w:t>
      </w:r>
      <w:r w:rsidR="0098604F">
        <w:t xml:space="preserve">, см. </w:t>
      </w:r>
      <w:hyperlink w:anchor="_Характеристики_панелей_и_ригелей пе" w:history="1">
        <w:r w:rsidR="0098604F" w:rsidRPr="0098604F">
          <w:rPr>
            <w:rStyle w:val="aa"/>
          </w:rPr>
          <w:t>прил. 1</w:t>
        </w:r>
      </w:hyperlink>
      <w:r>
        <w:t>.</w:t>
      </w:r>
    </w:p>
    <w:p w:rsidR="00ED65EB" w:rsidRDefault="00ED65EB">
      <w:pPr>
        <w:pStyle w:val="a3"/>
        <w:numPr>
          <w:ilvl w:val="0"/>
          <w:numId w:val="29"/>
        </w:numPr>
        <w:tabs>
          <w:tab w:val="clear" w:pos="1477"/>
          <w:tab w:val="num" w:pos="567"/>
        </w:tabs>
        <w:ind w:left="1134" w:hanging="567"/>
      </w:pPr>
      <w:r>
        <w:t xml:space="preserve">На остальной части пролета при </w:t>
      </w:r>
      <w:r>
        <w:rPr>
          <w:i/>
          <w:iCs/>
          <w:lang w:val="en-US"/>
        </w:rPr>
        <w:t>h</w:t>
      </w:r>
      <w:r>
        <w:t xml:space="preserve">&gt;300 </w:t>
      </w:r>
      <w:r>
        <w:rPr>
          <w:i/>
          <w:iCs/>
        </w:rPr>
        <w:t>мм</w:t>
      </w:r>
      <w:r>
        <w:t>:</w:t>
      </w:r>
    </w:p>
    <w:p w:rsidR="00ED65EB" w:rsidRDefault="00ED65EB">
      <w:pPr>
        <w:pStyle w:val="a3"/>
        <w:ind w:firstLine="1843"/>
      </w:pPr>
      <w:r>
        <w:rPr>
          <w:position w:val="-24"/>
        </w:rPr>
        <w:object w:dxaOrig="2980" w:dyaOrig="620">
          <v:shape id="_x0000_i1067" type="#_x0000_t75" style="width:149.25pt;height:30.75pt" o:ole="" fillcolor="window">
            <v:imagedata r:id="rId84" o:title=""/>
          </v:shape>
          <o:OLEObject Type="Embed" ProgID="Equation.3" ShapeID="_x0000_i1067" DrawAspect="Content" ObjectID="_1472496209" r:id="rId85"/>
        </w:object>
      </w:r>
      <w:r>
        <w:t>,</w:t>
      </w:r>
    </w:p>
    <w:p w:rsidR="00ED65EB" w:rsidRDefault="00ED65EB">
      <w:pPr>
        <w:pStyle w:val="a3"/>
        <w:ind w:firstLine="1843"/>
      </w:pPr>
      <w:r>
        <w:rPr>
          <w:i/>
          <w:iCs/>
          <w:lang w:val="en-US"/>
        </w:rPr>
        <w:t>S</w:t>
      </w:r>
      <w:r>
        <w:rPr>
          <w:vertAlign w:val="subscript"/>
        </w:rPr>
        <w:t>2</w:t>
      </w:r>
      <w:r>
        <w:t xml:space="preserve"> </w:t>
      </w:r>
      <w:r>
        <w:rPr>
          <w:lang w:val="en-US"/>
        </w:rPr>
        <w:sym w:font="Symbol" w:char="F0A3"/>
      </w:r>
      <w:r>
        <w:t xml:space="preserve"> </w:t>
      </w:r>
      <w:smartTag w:uri="urn:schemas-microsoft-com:office:smarttags" w:element="metricconverter">
        <w:smartTagPr>
          <w:attr w:name="ProductID" w:val="500 мм"/>
        </w:smartTagPr>
        <w:r>
          <w:t xml:space="preserve">500 </w:t>
        </w:r>
        <w:r>
          <w:rPr>
            <w:i/>
            <w:iCs/>
          </w:rPr>
          <w:t>мм</w:t>
        </w:r>
      </w:smartTag>
      <w:r>
        <w:t>.</w:t>
      </w:r>
    </w:p>
    <w:p w:rsidR="00ED65EB" w:rsidRDefault="00ED65EB">
      <w:pPr>
        <w:pStyle w:val="a3"/>
        <w:ind w:firstLine="1843"/>
      </w:pPr>
      <w:r>
        <w:t xml:space="preserve">Принимаем </w:t>
      </w:r>
      <w:r>
        <w:rPr>
          <w:i/>
          <w:iCs/>
          <w:lang w:val="en-US"/>
        </w:rPr>
        <w:t>S</w:t>
      </w:r>
      <w:r>
        <w:rPr>
          <w:vertAlign w:val="subscript"/>
        </w:rPr>
        <w:t>2</w:t>
      </w:r>
      <w:r>
        <w:t xml:space="preserve"> = </w:t>
      </w:r>
      <w:smartTag w:uri="urn:schemas-microsoft-com:office:smarttags" w:element="metricconverter">
        <w:smartTagPr>
          <w:attr w:name="ProductID" w:val="500 мм"/>
        </w:smartTagPr>
        <w:r>
          <w:t xml:space="preserve">500 </w:t>
        </w:r>
        <w:r>
          <w:rPr>
            <w:i/>
            <w:iCs/>
          </w:rPr>
          <w:t>мм</w:t>
        </w:r>
      </w:smartTag>
      <w:r>
        <w:t xml:space="preserve"> (кратно </w:t>
      </w:r>
      <w:smartTag w:uri="urn:schemas-microsoft-com:office:smarttags" w:element="metricconverter">
        <w:smartTagPr>
          <w:attr w:name="ProductID" w:val="50 мм"/>
        </w:smartTagPr>
        <w:r>
          <w:t xml:space="preserve">50 </w:t>
        </w:r>
        <w:r>
          <w:rPr>
            <w:i/>
            <w:iCs/>
          </w:rPr>
          <w:t>мм</w:t>
        </w:r>
      </w:smartTag>
      <w:r>
        <w:t>).</w:t>
      </w:r>
    </w:p>
    <w:p w:rsidR="00ED65EB" w:rsidRDefault="00ED65EB">
      <w:pPr>
        <w:pStyle w:val="3"/>
      </w:pPr>
      <w:r>
        <w:t>4.3.2.</w:t>
      </w:r>
      <w:r>
        <w:tab/>
        <w:t>Общие соображения по расчёту прочности наклонных сечений</w:t>
      </w:r>
    </w:p>
    <w:p w:rsidR="00ED65EB" w:rsidRDefault="00ED65EB">
      <w:pPr>
        <w:pStyle w:val="a3"/>
        <w:numPr>
          <w:ilvl w:val="0"/>
          <w:numId w:val="34"/>
        </w:numPr>
      </w:pPr>
      <w:r>
        <w:t>Для обеспечения прочности элемента по наклонному сечению необходимо провести три расчёта:</w:t>
      </w:r>
    </w:p>
    <w:p w:rsidR="00ED65EB" w:rsidRDefault="00ED65EB">
      <w:pPr>
        <w:pStyle w:val="a3"/>
        <w:numPr>
          <w:ilvl w:val="0"/>
          <w:numId w:val="31"/>
        </w:numPr>
        <w:tabs>
          <w:tab w:val="clear" w:pos="360"/>
          <w:tab w:val="num" w:pos="993"/>
        </w:tabs>
        <w:spacing w:after="0"/>
        <w:ind w:left="993" w:hanging="426"/>
      </w:pPr>
      <w:r>
        <w:t>Расчёт на действие поперечной силы по наклонной трещине.</w:t>
      </w:r>
    </w:p>
    <w:p w:rsidR="00ED65EB" w:rsidRDefault="00ED65EB">
      <w:pPr>
        <w:pStyle w:val="a3"/>
        <w:numPr>
          <w:ilvl w:val="0"/>
          <w:numId w:val="31"/>
        </w:numPr>
        <w:tabs>
          <w:tab w:val="clear" w:pos="360"/>
          <w:tab w:val="num" w:pos="993"/>
        </w:tabs>
        <w:spacing w:after="0"/>
        <w:ind w:left="993" w:hanging="426"/>
      </w:pPr>
      <w:r>
        <w:t>Расчёт на действие изгибающего момента по наклонной трещине.</w:t>
      </w:r>
    </w:p>
    <w:p w:rsidR="00ED65EB" w:rsidRDefault="00ED65EB">
      <w:pPr>
        <w:pStyle w:val="a3"/>
        <w:numPr>
          <w:ilvl w:val="0"/>
          <w:numId w:val="31"/>
        </w:numPr>
        <w:tabs>
          <w:tab w:val="clear" w:pos="360"/>
          <w:tab w:val="num" w:pos="993"/>
        </w:tabs>
        <w:ind w:left="993" w:hanging="426"/>
      </w:pPr>
      <w:r>
        <w:t>Расчёт на действие поперечной силы по наклонной полосе между наклонными трещинами.</w:t>
      </w:r>
    </w:p>
    <w:p w:rsidR="00ED65EB" w:rsidRDefault="00ED65EB">
      <w:pPr>
        <w:pStyle w:val="a3"/>
        <w:numPr>
          <w:ilvl w:val="0"/>
          <w:numId w:val="34"/>
        </w:numPr>
      </w:pPr>
      <w:r>
        <w:t xml:space="preserve">Расчёт на действие изгибающего момента допускается не проводить, если все стержни продольной арматуры доведены до опоры и имеют надёжную </w:t>
      </w:r>
      <w:r>
        <w:rPr>
          <w:i/>
          <w:iCs/>
        </w:rPr>
        <w:t>анкеровку</w:t>
      </w:r>
      <w:r>
        <w:t>. В данном случае некоторые стержни не доводятся до опоры, но отвечают определённым конструктивным требованиям, которые учтены в п. 4.4., поэтому расчёт на действие изгибающего момента выполнять не будем.</w:t>
      </w:r>
    </w:p>
    <w:p w:rsidR="00ED65EB" w:rsidRDefault="00ED65EB">
      <w:pPr>
        <w:pStyle w:val="21"/>
        <w:numPr>
          <w:ilvl w:val="1"/>
          <w:numId w:val="34"/>
        </w:numPr>
        <w:tabs>
          <w:tab w:val="clear" w:pos="1440"/>
          <w:tab w:val="num" w:pos="993"/>
        </w:tabs>
        <w:ind w:left="993" w:hanging="284"/>
      </w:pPr>
      <w:r>
        <w:rPr>
          <w:b/>
          <w:bCs/>
        </w:rPr>
        <w:t>Анкеровка арматуры</w:t>
      </w:r>
      <w:r>
        <w:t xml:space="preserve"> – обеспечение восприятия арматурой действующих на неё усилий путём заведения её на определённую длину за расчётное сечение или устройства на её концах специальных анкеров.</w:t>
      </w:r>
    </w:p>
    <w:p w:rsidR="00ED65EB" w:rsidRDefault="00ED65EB">
      <w:pPr>
        <w:pStyle w:val="a3"/>
        <w:numPr>
          <w:ilvl w:val="0"/>
          <w:numId w:val="34"/>
        </w:numPr>
      </w:pPr>
      <w:r>
        <w:t xml:space="preserve">Расчет прочности ригеля по наклонному сечению на действие поперечной силы проведем для сечения, в котором значение </w:t>
      </w:r>
      <w:r>
        <w:rPr>
          <w:i/>
          <w:iCs/>
          <w:lang w:val="en-US"/>
        </w:rPr>
        <w:t>Q</w:t>
      </w:r>
      <w:r>
        <w:t xml:space="preserve"> максимальное (сечение слева от средней опоры ригеля), </w:t>
      </w:r>
      <w:r>
        <w:rPr>
          <w:i/>
          <w:iCs/>
          <w:lang w:val="en-US"/>
        </w:rPr>
        <w:t>Q</w:t>
      </w:r>
      <w:r>
        <w:t xml:space="preserve"> = </w:t>
      </w:r>
      <w:r>
        <w:rPr>
          <w:i/>
          <w:iCs/>
          <w:lang w:val="en-US"/>
        </w:rPr>
        <w:t>Q</w:t>
      </w:r>
      <w:r>
        <w:rPr>
          <w:vertAlign w:val="subscript"/>
        </w:rPr>
        <w:t>21</w:t>
      </w:r>
      <w:r>
        <w:t xml:space="preserve"> = 470,27 </w:t>
      </w:r>
      <w:r>
        <w:rPr>
          <w:i/>
          <w:iCs/>
        </w:rPr>
        <w:t>кН</w:t>
      </w:r>
      <w:r w:rsidR="0098604F">
        <w:t xml:space="preserve">, см. </w:t>
      </w:r>
      <w:hyperlink w:anchor="_Внутренние_усилия_в_ригеле" w:history="1">
        <w:r w:rsidR="0098604F" w:rsidRPr="00811CFE">
          <w:rPr>
            <w:rStyle w:val="aa"/>
          </w:rPr>
          <w:t xml:space="preserve">п. </w:t>
        </w:r>
        <w:r w:rsidR="00811CFE" w:rsidRPr="00811CFE">
          <w:rPr>
            <w:rStyle w:val="aa"/>
          </w:rPr>
          <w:t>2.4.3</w:t>
        </w:r>
      </w:hyperlink>
      <w:r w:rsidR="00811CFE">
        <w:t>.</w:t>
      </w:r>
    </w:p>
    <w:p w:rsidR="00ED65EB" w:rsidRDefault="00ED65EB">
      <w:pPr>
        <w:pStyle w:val="a3"/>
        <w:numPr>
          <w:ilvl w:val="0"/>
          <w:numId w:val="34"/>
        </w:numPr>
      </w:pPr>
      <w:r>
        <w:t>Установленный в результате расчёта шаг поперечной арматуры в целях унификации принимаем и возле остальных опор. При необходимости можно провести соответствующие расчёты и увеличить шаг арматуры.</w:t>
      </w:r>
    </w:p>
    <w:p w:rsidR="00ED65EB" w:rsidRDefault="00ED65EB">
      <w:pPr>
        <w:pStyle w:val="3"/>
        <w:numPr>
          <w:ilvl w:val="2"/>
          <w:numId w:val="32"/>
        </w:numPr>
      </w:pPr>
      <w:r>
        <w:t>Расчет на действие поперечной силы по наклонной трещине</w:t>
      </w:r>
    </w:p>
    <w:p w:rsidR="00ED65EB" w:rsidRDefault="00ED65EB">
      <w:pPr>
        <w:pStyle w:val="a3"/>
        <w:rPr>
          <w:i/>
          <w:iCs/>
          <w:u w:val="single"/>
        </w:rPr>
      </w:pPr>
      <w:r>
        <w:rPr>
          <w:b/>
          <w:bCs/>
          <w:i/>
          <w:iCs/>
          <w:u w:val="single"/>
        </w:rPr>
        <w:t xml:space="preserve">1-й этап. </w:t>
      </w:r>
      <w:r>
        <w:rPr>
          <w:i/>
          <w:iCs/>
          <w:u w:val="single"/>
        </w:rPr>
        <w:t>Установим необходимость проведения расчёта.</w:t>
      </w:r>
    </w:p>
    <w:p w:rsidR="00ED65EB" w:rsidRDefault="00ED65EB">
      <w:pPr>
        <w:pStyle w:val="a3"/>
        <w:numPr>
          <w:ilvl w:val="0"/>
          <w:numId w:val="35"/>
        </w:numPr>
      </w:pPr>
      <w:r>
        <w:t>Поперечное усилие в сечении с наклонной трещиной воспринимает бетон (</w:t>
      </w:r>
      <w:r>
        <w:rPr>
          <w:i/>
          <w:iCs/>
          <w:lang w:val="en-US"/>
        </w:rPr>
        <w:t>Q</w:t>
      </w:r>
      <w:r>
        <w:rPr>
          <w:i/>
          <w:iCs/>
          <w:vertAlign w:val="subscript"/>
          <w:lang w:val="en-US"/>
        </w:rPr>
        <w:t>b</w:t>
      </w:r>
      <w:r>
        <w:t>) и поперечная арматура (</w:t>
      </w:r>
      <w:r>
        <w:rPr>
          <w:i/>
          <w:iCs/>
          <w:lang w:val="en-US"/>
        </w:rPr>
        <w:t>Q</w:t>
      </w:r>
      <w:r>
        <w:rPr>
          <w:i/>
          <w:iCs/>
          <w:vertAlign w:val="subscript"/>
          <w:lang w:val="en-US"/>
        </w:rPr>
        <w:t>sw</w:t>
      </w:r>
      <w:r>
        <w:t>). Расчетная схема усилий приведена на рис. 4.2.</w:t>
      </w:r>
    </w:p>
    <w:p w:rsidR="00ED65EB" w:rsidRDefault="00624861">
      <w:pPr>
        <w:pStyle w:val="a3"/>
        <w:ind w:firstLine="567"/>
        <w:jc w:val="left"/>
      </w:pPr>
      <w:r>
        <w:rPr>
          <w:noProof/>
          <w:sz w:val="20"/>
        </w:rPr>
        <w:pict>
          <v:shape id="_x0000_s1369" type="#_x0000_t202" style="position:absolute;left:0;text-align:left;margin-left:333pt;margin-top:114.15pt;width:135pt;height:90pt;z-index:251631616" strokecolor="white">
            <v:textbox style="mso-next-textbox:#_x0000_s1369">
              <w:txbxContent>
                <w:p w:rsidR="005F1950" w:rsidRDefault="005F1950">
                  <w:pPr>
                    <w:pStyle w:val="ac"/>
                    <w:spacing w:before="120" w:after="360"/>
                    <w:jc w:val="center"/>
                  </w:pPr>
                  <w:r>
                    <w:rPr>
                      <w:b/>
                      <w:bCs/>
                    </w:rPr>
                    <w:t>Рис. 4.2.</w:t>
                  </w:r>
                  <w:r>
                    <w:t xml:space="preserve"> Схема усилий в наклонном сечении изгибаемого элемента при расчёте по прочности.</w:t>
                  </w:r>
                </w:p>
                <w:p w:rsidR="005F1950" w:rsidRDefault="005F1950">
                  <w:pPr>
                    <w:pStyle w:val="a6"/>
                    <w:tabs>
                      <w:tab w:val="clear" w:pos="4677"/>
                      <w:tab w:val="clear" w:pos="9355"/>
                    </w:tabs>
                  </w:pPr>
                </w:p>
              </w:txbxContent>
            </v:textbox>
          </v:shape>
        </w:pict>
      </w:r>
      <w:r>
        <w:pict>
          <v:shape id="_x0000_i1068" type="#_x0000_t75" style="width:285pt;height:195.75pt">
            <v:imagedata r:id="rId86" o:title="Расчёт на поперечную силу"/>
          </v:shape>
        </w:pict>
      </w:r>
    </w:p>
    <w:p w:rsidR="00ED65EB" w:rsidRDefault="00ED65EB">
      <w:pPr>
        <w:pStyle w:val="a3"/>
        <w:numPr>
          <w:ilvl w:val="0"/>
          <w:numId w:val="35"/>
        </w:numPr>
      </w:pPr>
      <w:r>
        <w:t>Минимально возможное значение поперечного усилия, воспринимаемого бетоном (по ф-ле п. 3.31* СНиП [2]):</w:t>
      </w:r>
    </w:p>
    <w:p w:rsidR="00ED65EB" w:rsidRDefault="00ED65EB">
      <w:pPr>
        <w:pStyle w:val="a3"/>
        <w:ind w:firstLine="1276"/>
      </w:pPr>
      <w:r>
        <w:rPr>
          <w:i/>
          <w:iCs/>
          <w:lang w:val="en-US"/>
        </w:rPr>
        <w:t>Q</w:t>
      </w:r>
      <w:r>
        <w:rPr>
          <w:i/>
          <w:iCs/>
          <w:vertAlign w:val="subscript"/>
          <w:lang w:val="en-US"/>
        </w:rPr>
        <w:t>b</w:t>
      </w:r>
      <w:r>
        <w:rPr>
          <w:i/>
          <w:iCs/>
          <w:vertAlign w:val="subscript"/>
        </w:rPr>
        <w:t>,</w:t>
      </w:r>
      <w:r>
        <w:rPr>
          <w:i/>
          <w:iCs/>
          <w:vertAlign w:val="subscript"/>
          <w:lang w:val="en-US"/>
        </w:rPr>
        <w:t>min</w:t>
      </w:r>
      <w:r>
        <w:t xml:space="preserve"> = </w:t>
      </w:r>
      <w:r>
        <w:sym w:font="Symbol" w:char="F06A"/>
      </w:r>
      <w:r>
        <w:rPr>
          <w:i/>
          <w:iCs/>
          <w:vertAlign w:val="subscript"/>
          <w:lang w:val="en-US"/>
        </w:rPr>
        <w:t>b</w:t>
      </w:r>
      <w:r>
        <w:rPr>
          <w:vertAlign w:val="subscript"/>
        </w:rPr>
        <w:t xml:space="preserve">3 </w:t>
      </w:r>
      <w:r>
        <w:rPr>
          <w:i/>
          <w:iCs/>
          <w:lang w:val="en-US"/>
        </w:rPr>
        <w:t>R</w:t>
      </w:r>
      <w:r>
        <w:rPr>
          <w:i/>
          <w:iCs/>
          <w:vertAlign w:val="subscript"/>
          <w:lang w:val="en-US"/>
        </w:rPr>
        <w:t>bt</w:t>
      </w:r>
      <w:r>
        <w:rPr>
          <w:i/>
          <w:iCs/>
          <w:vertAlign w:val="subscript"/>
        </w:rPr>
        <w:t xml:space="preserve"> </w:t>
      </w:r>
      <w:r>
        <w:rPr>
          <w:lang w:val="en-US"/>
        </w:rPr>
        <w:sym w:font="Symbol" w:char="F067"/>
      </w:r>
      <w:r>
        <w:rPr>
          <w:i/>
          <w:iCs/>
          <w:vertAlign w:val="subscript"/>
          <w:lang w:val="en-US"/>
        </w:rPr>
        <w:t>b</w:t>
      </w:r>
      <w:r>
        <w:rPr>
          <w:vertAlign w:val="subscript"/>
        </w:rPr>
        <w:t xml:space="preserve">2 </w:t>
      </w:r>
      <w:r>
        <w:rPr>
          <w:i/>
          <w:iCs/>
          <w:lang w:val="en-US"/>
        </w:rPr>
        <w:t>bh</w:t>
      </w:r>
      <w:r>
        <w:rPr>
          <w:vertAlign w:val="subscript"/>
        </w:rPr>
        <w:t>0</w:t>
      </w:r>
      <w:r>
        <w:t xml:space="preserve"> = 0,6</w:t>
      </w:r>
      <w:r>
        <w:rPr>
          <w:lang w:val="en-US"/>
        </w:rPr>
        <w:sym w:font="Symbol" w:char="F0D7"/>
      </w:r>
      <w:r>
        <w:t>0,105</w:t>
      </w:r>
      <w:r>
        <w:rPr>
          <w:lang w:val="en-US"/>
        </w:rPr>
        <w:sym w:font="Symbol" w:char="F0D7"/>
      </w:r>
      <w:r>
        <w:t>0,9</w:t>
      </w:r>
      <w:r>
        <w:rPr>
          <w:lang w:val="en-US"/>
        </w:rPr>
        <w:sym w:font="Symbol" w:char="F0D7"/>
      </w:r>
      <w:r>
        <w:t>25</w:t>
      </w:r>
      <w:r>
        <w:rPr>
          <w:lang w:val="en-US"/>
        </w:rPr>
        <w:sym w:font="Symbol" w:char="F0D7"/>
      </w:r>
      <w:r>
        <w:t xml:space="preserve">65,75 = 93,20 </w:t>
      </w:r>
      <w:r>
        <w:rPr>
          <w:i/>
          <w:iCs/>
        </w:rPr>
        <w:t xml:space="preserve">кН </w:t>
      </w:r>
      <w:r>
        <w:t xml:space="preserve">&lt; </w:t>
      </w:r>
      <w:r>
        <w:rPr>
          <w:i/>
          <w:iCs/>
          <w:lang w:val="en-US"/>
        </w:rPr>
        <w:t>Q</w:t>
      </w:r>
      <w:r>
        <w:t xml:space="preserve"> = 470,27 </w:t>
      </w:r>
      <w:r>
        <w:rPr>
          <w:i/>
          <w:iCs/>
        </w:rPr>
        <w:t>кН</w:t>
      </w:r>
      <w:r>
        <w:t>.</w:t>
      </w:r>
    </w:p>
    <w:p w:rsidR="00ED65EB" w:rsidRDefault="00ED65EB" w:rsidP="009E2D21">
      <w:pPr>
        <w:pStyle w:val="a3"/>
        <w:ind w:left="567"/>
      </w:pPr>
      <w:r>
        <w:t xml:space="preserve">здесь </w:t>
      </w:r>
      <w:r>
        <w:sym w:font="Symbol" w:char="F06A"/>
      </w:r>
      <w:r>
        <w:rPr>
          <w:i/>
          <w:iCs/>
          <w:vertAlign w:val="subscript"/>
          <w:lang w:val="en-US"/>
        </w:rPr>
        <w:t>b</w:t>
      </w:r>
      <w:r>
        <w:rPr>
          <w:vertAlign w:val="subscript"/>
        </w:rPr>
        <w:t>3</w:t>
      </w:r>
      <w:r>
        <w:t xml:space="preserve"> </w:t>
      </w:r>
      <w:r w:rsidR="009E2D21">
        <w:softHyphen/>
        <w:t>–</w:t>
      </w:r>
      <w:r>
        <w:t xml:space="preserve"> коэффициент, учитывающий вид бетона; для тяжелого бетона   </w:t>
      </w:r>
      <w:r>
        <w:sym w:font="Symbol" w:char="F06A"/>
      </w:r>
      <w:r>
        <w:rPr>
          <w:i/>
          <w:iCs/>
          <w:vertAlign w:val="subscript"/>
          <w:lang w:val="en-US"/>
        </w:rPr>
        <w:t>b</w:t>
      </w:r>
      <w:r>
        <w:rPr>
          <w:vertAlign w:val="subscript"/>
        </w:rPr>
        <w:t>3</w:t>
      </w:r>
      <w:r>
        <w:t xml:space="preserve"> = 0,6</w:t>
      </w:r>
      <w:r w:rsidR="009E2D21">
        <w:t xml:space="preserve">; рабочая высота </w:t>
      </w:r>
      <w:r w:rsidR="009E2D21">
        <w:rPr>
          <w:i/>
          <w:iCs/>
          <w:lang w:val="en-US"/>
        </w:rPr>
        <w:t>h</w:t>
      </w:r>
      <w:r w:rsidR="009E2D21">
        <w:rPr>
          <w:vertAlign w:val="subscript"/>
        </w:rPr>
        <w:t xml:space="preserve">0 </w:t>
      </w:r>
      <w:r w:rsidR="009E2D21">
        <w:t>принимается для сечения в крайнем пролёте.</w:t>
      </w:r>
    </w:p>
    <w:p w:rsidR="00ED65EB" w:rsidRDefault="00ED65EB">
      <w:pPr>
        <w:pStyle w:val="a3"/>
        <w:ind w:left="567"/>
      </w:pPr>
      <w:r>
        <w:t xml:space="preserve">В качестве рабочей высоты сечения принимается фактическое значение </w:t>
      </w:r>
      <w:r>
        <w:rPr>
          <w:i/>
          <w:iCs/>
          <w:lang w:val="en-US"/>
        </w:rPr>
        <w:t>h</w:t>
      </w:r>
      <w:r>
        <w:rPr>
          <w:vertAlign w:val="subscript"/>
        </w:rPr>
        <w:t>0</w:t>
      </w:r>
      <w:r>
        <w:t xml:space="preserve"> в крайнем пролёте из табл. 4.1.</w:t>
      </w:r>
    </w:p>
    <w:p w:rsidR="00ED65EB" w:rsidRDefault="00ED65EB">
      <w:pPr>
        <w:pStyle w:val="21"/>
        <w:numPr>
          <w:ilvl w:val="0"/>
          <w:numId w:val="37"/>
        </w:numPr>
        <w:ind w:firstLine="491"/>
      </w:pPr>
      <w:r>
        <w:t xml:space="preserve">Если </w:t>
      </w:r>
      <w:r>
        <w:rPr>
          <w:rFonts w:ascii="Times New Roman" w:hAnsi="Times New Roman" w:cs="Times New Roman"/>
          <w:i/>
          <w:iCs/>
          <w:sz w:val="22"/>
          <w:lang w:val="en-US"/>
        </w:rPr>
        <w:t>Q</w:t>
      </w:r>
      <w:r>
        <w:rPr>
          <w:rFonts w:ascii="Times New Roman" w:hAnsi="Times New Roman" w:cs="Times New Roman"/>
          <w:i/>
          <w:iCs/>
          <w:sz w:val="22"/>
        </w:rPr>
        <w:t xml:space="preserve"> &lt; </w:t>
      </w:r>
      <w:r>
        <w:rPr>
          <w:rFonts w:ascii="Times New Roman" w:hAnsi="Times New Roman" w:cs="Times New Roman"/>
          <w:i/>
          <w:iCs/>
          <w:sz w:val="22"/>
          <w:lang w:val="en-US"/>
        </w:rPr>
        <w:t>Q</w:t>
      </w:r>
      <w:r>
        <w:rPr>
          <w:rFonts w:ascii="Times New Roman" w:hAnsi="Times New Roman" w:cs="Times New Roman"/>
          <w:i/>
          <w:iCs/>
          <w:sz w:val="22"/>
          <w:vertAlign w:val="subscript"/>
          <w:lang w:val="en-US"/>
        </w:rPr>
        <w:t>b</w:t>
      </w:r>
      <w:r>
        <w:rPr>
          <w:rFonts w:ascii="Times New Roman" w:hAnsi="Times New Roman" w:cs="Times New Roman"/>
          <w:i/>
          <w:iCs/>
          <w:sz w:val="22"/>
          <w:vertAlign w:val="subscript"/>
        </w:rPr>
        <w:t>,</w:t>
      </w:r>
      <w:r>
        <w:rPr>
          <w:rFonts w:ascii="Times New Roman" w:hAnsi="Times New Roman" w:cs="Times New Roman"/>
          <w:i/>
          <w:iCs/>
          <w:sz w:val="22"/>
          <w:vertAlign w:val="subscript"/>
          <w:lang w:val="en-US"/>
        </w:rPr>
        <w:t>min</w:t>
      </w:r>
      <w:r>
        <w:t>, то поперечная арматура по расчёту не требуется.</w:t>
      </w:r>
    </w:p>
    <w:p w:rsidR="00ED65EB" w:rsidRDefault="00ED65EB">
      <w:pPr>
        <w:pStyle w:val="a3"/>
        <w:numPr>
          <w:ilvl w:val="0"/>
          <w:numId w:val="35"/>
        </w:numPr>
      </w:pPr>
      <w:r>
        <w:t xml:space="preserve">Фактически бетон может воспринимать большее усилие, чем </w:t>
      </w:r>
      <w:r>
        <w:rPr>
          <w:i/>
          <w:iCs/>
          <w:lang w:val="en-US"/>
        </w:rPr>
        <w:t>Q</w:t>
      </w:r>
      <w:r>
        <w:rPr>
          <w:i/>
          <w:iCs/>
          <w:vertAlign w:val="subscript"/>
          <w:lang w:val="en-US"/>
        </w:rPr>
        <w:t>b</w:t>
      </w:r>
      <w:r>
        <w:rPr>
          <w:i/>
          <w:iCs/>
          <w:vertAlign w:val="subscript"/>
        </w:rPr>
        <w:t>,</w:t>
      </w:r>
      <w:r>
        <w:rPr>
          <w:i/>
          <w:iCs/>
          <w:vertAlign w:val="subscript"/>
          <w:lang w:val="en-US"/>
        </w:rPr>
        <w:t>min</w:t>
      </w:r>
      <w:r>
        <w:t xml:space="preserve">, поэтому уточним значение </w:t>
      </w:r>
      <w:r>
        <w:rPr>
          <w:i/>
          <w:iCs/>
          <w:lang w:val="en-US"/>
        </w:rPr>
        <w:t>Q</w:t>
      </w:r>
      <w:r>
        <w:rPr>
          <w:i/>
          <w:iCs/>
          <w:vertAlign w:val="subscript"/>
          <w:lang w:val="en-US"/>
        </w:rPr>
        <w:t>b</w:t>
      </w:r>
      <w:r>
        <w:t>.</w:t>
      </w:r>
      <w:r w:rsidR="00811CFE">
        <w:t xml:space="preserve"> </w:t>
      </w:r>
      <w:r>
        <w:t>В общем случае расчета принимается, что поперечное усилие распределяется поровну между бетоном и поперечной арматурой:</w:t>
      </w:r>
    </w:p>
    <w:p w:rsidR="00ED65EB" w:rsidRDefault="00ED65EB">
      <w:pPr>
        <w:pStyle w:val="a3"/>
        <w:ind w:firstLine="1276"/>
        <w:rPr>
          <w:lang w:val="en-US"/>
        </w:rPr>
      </w:pPr>
      <w:r>
        <w:rPr>
          <w:i/>
          <w:iCs/>
          <w:lang w:val="en-US"/>
        </w:rPr>
        <w:t>Q</w:t>
      </w:r>
      <w:r>
        <w:rPr>
          <w:i/>
          <w:iCs/>
          <w:vertAlign w:val="subscript"/>
          <w:lang w:val="en-US"/>
        </w:rPr>
        <w:t>b</w:t>
      </w:r>
      <w:r>
        <w:rPr>
          <w:lang w:val="en-US"/>
        </w:rPr>
        <w:t xml:space="preserve"> = </w:t>
      </w:r>
      <w:r>
        <w:rPr>
          <w:i/>
          <w:iCs/>
          <w:lang w:val="en-US"/>
        </w:rPr>
        <w:t>Q</w:t>
      </w:r>
      <w:r>
        <w:rPr>
          <w:i/>
          <w:iCs/>
          <w:vertAlign w:val="subscript"/>
          <w:lang w:val="en-US"/>
        </w:rPr>
        <w:t>sw</w:t>
      </w:r>
      <w:r>
        <w:rPr>
          <w:vertAlign w:val="subscript"/>
          <w:lang w:val="en-US"/>
        </w:rPr>
        <w:t xml:space="preserve"> </w:t>
      </w:r>
      <w:r>
        <w:rPr>
          <w:lang w:val="en-US"/>
        </w:rPr>
        <w:t xml:space="preserve">= </w:t>
      </w:r>
      <w:r>
        <w:rPr>
          <w:i/>
          <w:iCs/>
          <w:lang w:val="en-US"/>
        </w:rPr>
        <w:t xml:space="preserve">Q </w:t>
      </w:r>
      <w:r>
        <w:rPr>
          <w:lang w:val="en-US"/>
        </w:rPr>
        <w:t>/ 2 = 47</w:t>
      </w:r>
      <w:r>
        <w:t>0</w:t>
      </w:r>
      <w:r>
        <w:rPr>
          <w:lang w:val="en-US"/>
        </w:rPr>
        <w:t>,</w:t>
      </w:r>
      <w:r>
        <w:t>27</w:t>
      </w:r>
      <w:r>
        <w:rPr>
          <w:lang w:val="en-US"/>
        </w:rPr>
        <w:t xml:space="preserve"> / 2 = 23</w:t>
      </w:r>
      <w:r>
        <w:t>5</w:t>
      </w:r>
      <w:r>
        <w:rPr>
          <w:lang w:val="en-US"/>
        </w:rPr>
        <w:t>,</w:t>
      </w:r>
      <w:r>
        <w:t>14</w:t>
      </w:r>
      <w:r>
        <w:rPr>
          <w:lang w:val="en-US"/>
        </w:rPr>
        <w:t xml:space="preserve"> </w:t>
      </w:r>
      <w:r>
        <w:rPr>
          <w:i/>
          <w:iCs/>
        </w:rPr>
        <w:t>кН</w:t>
      </w:r>
      <w:r>
        <w:rPr>
          <w:lang w:val="en-US"/>
        </w:rPr>
        <w:t>.</w:t>
      </w:r>
    </w:p>
    <w:p w:rsidR="00ED65EB" w:rsidRDefault="00ED65EB">
      <w:pPr>
        <w:pStyle w:val="a3"/>
        <w:numPr>
          <w:ilvl w:val="0"/>
          <w:numId w:val="35"/>
        </w:numPr>
      </w:pPr>
      <w:r>
        <w:t>Параметр, характеризующий сопротивление бетона образованию наклонных трещин:</w:t>
      </w:r>
    </w:p>
    <w:p w:rsidR="00ED65EB" w:rsidRDefault="00ED65EB">
      <w:pPr>
        <w:pStyle w:val="a3"/>
        <w:ind w:firstLine="1276"/>
      </w:pPr>
      <w:r>
        <w:rPr>
          <w:i/>
          <w:iCs/>
          <w:lang w:val="en-US"/>
        </w:rPr>
        <w:t>M</w:t>
      </w:r>
      <w:r>
        <w:rPr>
          <w:i/>
          <w:iCs/>
          <w:vertAlign w:val="subscript"/>
          <w:lang w:val="en-US"/>
        </w:rPr>
        <w:t>b</w:t>
      </w:r>
      <w:r>
        <w:t xml:space="preserve"> = </w:t>
      </w:r>
      <w:r>
        <w:sym w:font="Symbol" w:char="F06A"/>
      </w:r>
      <w:r>
        <w:rPr>
          <w:i/>
          <w:iCs/>
          <w:vertAlign w:val="subscript"/>
          <w:lang w:val="en-US"/>
        </w:rPr>
        <w:t>b</w:t>
      </w:r>
      <w:r>
        <w:rPr>
          <w:vertAlign w:val="subscript"/>
        </w:rPr>
        <w:t xml:space="preserve">2 </w:t>
      </w:r>
      <w:r>
        <w:rPr>
          <w:i/>
          <w:iCs/>
          <w:lang w:val="en-US"/>
        </w:rPr>
        <w:t>R</w:t>
      </w:r>
      <w:r>
        <w:rPr>
          <w:i/>
          <w:iCs/>
          <w:vertAlign w:val="subscript"/>
          <w:lang w:val="en-US"/>
        </w:rPr>
        <w:t>bt</w:t>
      </w:r>
      <w:r>
        <w:rPr>
          <w:i/>
          <w:iCs/>
          <w:vertAlign w:val="subscript"/>
        </w:rPr>
        <w:t xml:space="preserve"> </w:t>
      </w:r>
      <w:r>
        <w:rPr>
          <w:lang w:val="en-US"/>
        </w:rPr>
        <w:sym w:font="Symbol" w:char="F067"/>
      </w:r>
      <w:r>
        <w:rPr>
          <w:i/>
          <w:iCs/>
          <w:vertAlign w:val="subscript"/>
          <w:lang w:val="en-US"/>
        </w:rPr>
        <w:t>b</w:t>
      </w:r>
      <w:r>
        <w:rPr>
          <w:vertAlign w:val="subscript"/>
        </w:rPr>
        <w:t xml:space="preserve">2 </w:t>
      </w:r>
      <w:r>
        <w:rPr>
          <w:i/>
          <w:iCs/>
          <w:lang w:val="en-US"/>
        </w:rPr>
        <w:t>bh</w:t>
      </w:r>
      <w:r>
        <w:rPr>
          <w:vertAlign w:val="subscript"/>
        </w:rPr>
        <w:t>0</w:t>
      </w:r>
      <w:r>
        <w:rPr>
          <w:vertAlign w:val="superscript"/>
        </w:rPr>
        <w:t>2</w:t>
      </w:r>
      <w:r>
        <w:t xml:space="preserve"> = 2,00</w:t>
      </w:r>
      <w:r>
        <w:rPr>
          <w:lang w:val="en-US"/>
        </w:rPr>
        <w:sym w:font="Symbol" w:char="F0D7"/>
      </w:r>
      <w:r>
        <w:t>0,105</w:t>
      </w:r>
      <w:r>
        <w:rPr>
          <w:lang w:val="en-US"/>
        </w:rPr>
        <w:sym w:font="Symbol" w:char="F0D7"/>
      </w:r>
      <w:r>
        <w:t>0,9</w:t>
      </w:r>
      <w:r>
        <w:rPr>
          <w:lang w:val="en-US"/>
        </w:rPr>
        <w:sym w:font="Symbol" w:char="F0D7"/>
      </w:r>
      <w:r>
        <w:t>25</w:t>
      </w:r>
      <w:r>
        <w:rPr>
          <w:lang w:val="en-US"/>
        </w:rPr>
        <w:sym w:font="Symbol" w:char="F0D7"/>
      </w:r>
      <w:r>
        <w:t>65,75</w:t>
      </w:r>
      <w:r>
        <w:rPr>
          <w:vertAlign w:val="superscript"/>
        </w:rPr>
        <w:t>2</w:t>
      </w:r>
      <w:r>
        <w:t xml:space="preserve"> = 20 426 </w:t>
      </w:r>
      <w:r>
        <w:rPr>
          <w:i/>
          <w:iCs/>
        </w:rPr>
        <w:t>кН</w:t>
      </w:r>
      <w:r>
        <w:sym w:font="Symbol" w:char="F0D7"/>
      </w:r>
      <w:r>
        <w:rPr>
          <w:i/>
          <w:iCs/>
        </w:rPr>
        <w:t>см</w:t>
      </w:r>
      <w:r>
        <w:t xml:space="preserve"> ;</w:t>
      </w:r>
    </w:p>
    <w:p w:rsidR="00ED65EB" w:rsidRDefault="00ED65EB">
      <w:pPr>
        <w:pStyle w:val="a3"/>
        <w:ind w:firstLine="567"/>
      </w:pPr>
      <w:r>
        <w:t xml:space="preserve">здесь </w:t>
      </w:r>
      <w:r>
        <w:sym w:font="Symbol" w:char="F06A"/>
      </w:r>
      <w:r>
        <w:rPr>
          <w:i/>
          <w:iCs/>
          <w:vertAlign w:val="subscript"/>
          <w:lang w:val="en-US"/>
        </w:rPr>
        <w:t>b</w:t>
      </w:r>
      <w:r>
        <w:rPr>
          <w:vertAlign w:val="subscript"/>
        </w:rPr>
        <w:t xml:space="preserve">2 </w:t>
      </w:r>
      <w:r>
        <w:t xml:space="preserve"> - коэффициент, учитывающий вид бетона; для тяжелого бетона </w:t>
      </w:r>
      <w:r>
        <w:sym w:font="Symbol" w:char="F06A"/>
      </w:r>
      <w:r>
        <w:rPr>
          <w:i/>
          <w:iCs/>
          <w:vertAlign w:val="subscript"/>
          <w:lang w:val="en-US"/>
        </w:rPr>
        <w:t>b</w:t>
      </w:r>
      <w:r>
        <w:rPr>
          <w:vertAlign w:val="subscript"/>
        </w:rPr>
        <w:t xml:space="preserve">2 </w:t>
      </w:r>
      <w:r>
        <w:t>= 2,00.</w:t>
      </w:r>
    </w:p>
    <w:p w:rsidR="00ED65EB" w:rsidRDefault="00ED65EB">
      <w:pPr>
        <w:pStyle w:val="a3"/>
        <w:numPr>
          <w:ilvl w:val="0"/>
          <w:numId w:val="35"/>
        </w:numPr>
      </w:pPr>
      <w:r>
        <w:t>Длина проекции опасной наклонной трещины на продольную ось элемента из ф-лы (76) СНиП [2]:</w:t>
      </w:r>
    </w:p>
    <w:p w:rsidR="00ED65EB" w:rsidRDefault="00ED65EB">
      <w:pPr>
        <w:pStyle w:val="a3"/>
        <w:ind w:firstLine="1276"/>
      </w:pPr>
      <w:r>
        <w:rPr>
          <w:position w:val="-30"/>
        </w:rPr>
        <w:object w:dxaOrig="3080" w:dyaOrig="680">
          <v:shape id="_x0000_i1069" type="#_x0000_t75" style="width:153.75pt;height:33.75pt" o:ole="" fillcolor="window">
            <v:imagedata r:id="rId87" o:title=""/>
          </v:shape>
          <o:OLEObject Type="Embed" ProgID="Equation.3" ShapeID="_x0000_i1069" DrawAspect="Content" ObjectID="_1472496210" r:id="rId88"/>
        </w:object>
      </w:r>
    </w:p>
    <w:p w:rsidR="00ED65EB" w:rsidRDefault="00ED65EB">
      <w:pPr>
        <w:pStyle w:val="a3"/>
        <w:numPr>
          <w:ilvl w:val="0"/>
          <w:numId w:val="35"/>
        </w:numPr>
      </w:pPr>
      <w:r>
        <w:t xml:space="preserve">Величина </w:t>
      </w:r>
      <w:r>
        <w:rPr>
          <w:i/>
          <w:iCs/>
        </w:rPr>
        <w:t>с</w:t>
      </w:r>
      <w:r>
        <w:rPr>
          <w:vertAlign w:val="subscript"/>
        </w:rPr>
        <w:t>0</w:t>
      </w:r>
      <w:r>
        <w:t xml:space="preserve"> принимается в пределах </w:t>
      </w:r>
      <w:r>
        <w:rPr>
          <w:i/>
          <w:iCs/>
          <w:lang w:val="en-US"/>
        </w:rPr>
        <w:t>h</w:t>
      </w:r>
      <w:r>
        <w:t xml:space="preserve"> ≤ </w:t>
      </w:r>
      <w:r>
        <w:rPr>
          <w:i/>
          <w:iCs/>
        </w:rPr>
        <w:t>с</w:t>
      </w:r>
      <w:r>
        <w:rPr>
          <w:vertAlign w:val="subscript"/>
        </w:rPr>
        <w:t xml:space="preserve">0 </w:t>
      </w:r>
      <w:r>
        <w:t>≤ 2</w:t>
      </w:r>
      <w:r>
        <w:rPr>
          <w:i/>
          <w:iCs/>
          <w:lang w:val="en-US"/>
        </w:rPr>
        <w:t>h</w:t>
      </w:r>
      <w:r>
        <w:rPr>
          <w:vertAlign w:val="subscript"/>
        </w:rPr>
        <w:t>0</w:t>
      </w:r>
      <w:r>
        <w:t xml:space="preserve"> = 2·65,75 = </w:t>
      </w:r>
      <w:smartTag w:uri="urn:schemas-microsoft-com:office:smarttags" w:element="metricconverter">
        <w:smartTagPr>
          <w:attr w:name="ProductID" w:val="131,5 см"/>
        </w:smartTagPr>
        <w:r>
          <w:t xml:space="preserve">131,5 </w:t>
        </w:r>
        <w:r>
          <w:rPr>
            <w:i/>
            <w:iCs/>
          </w:rPr>
          <w:t>см</w:t>
        </w:r>
      </w:smartTag>
      <w:r>
        <w:t>.</w:t>
      </w:r>
    </w:p>
    <w:p w:rsidR="002A629B" w:rsidRDefault="00ED65EB">
      <w:pPr>
        <w:pStyle w:val="a3"/>
        <w:ind w:firstLine="567"/>
      </w:pPr>
      <w:r>
        <w:t xml:space="preserve">Указанное условие выполняется, и мы оставляем </w:t>
      </w:r>
      <w:r>
        <w:rPr>
          <w:i/>
          <w:iCs/>
        </w:rPr>
        <w:t>с</w:t>
      </w:r>
      <w:r>
        <w:rPr>
          <w:vertAlign w:val="subscript"/>
        </w:rPr>
        <w:t>0</w:t>
      </w:r>
      <w:r>
        <w:t xml:space="preserve"> без изменения.</w:t>
      </w:r>
      <w:r w:rsidR="002A629B">
        <w:t xml:space="preserve"> </w:t>
      </w:r>
    </w:p>
    <w:p w:rsidR="00ED65EB" w:rsidRPr="002A629B" w:rsidRDefault="002A629B" w:rsidP="002A629B">
      <w:pPr>
        <w:pStyle w:val="a3"/>
        <w:ind w:left="567"/>
      </w:pPr>
      <w:r>
        <w:t xml:space="preserve">Когда условие не выполняется, то </w:t>
      </w:r>
      <w:r w:rsidRPr="002A629B">
        <w:rPr>
          <w:i/>
        </w:rPr>
        <w:t>с</w:t>
      </w:r>
      <w:r w:rsidRPr="002A629B">
        <w:rPr>
          <w:vertAlign w:val="subscript"/>
        </w:rPr>
        <w:t>0</w:t>
      </w:r>
      <w:r>
        <w:t xml:space="preserve"> принимается равным верхнему или нижнему пределу (например, если получается </w:t>
      </w:r>
      <w:r>
        <w:rPr>
          <w:i/>
          <w:iCs/>
        </w:rPr>
        <w:t>с</w:t>
      </w:r>
      <w:r>
        <w:rPr>
          <w:vertAlign w:val="subscript"/>
        </w:rPr>
        <w:t xml:space="preserve">0 </w:t>
      </w:r>
      <w:r w:rsidRPr="002A629B">
        <w:t>&gt;</w:t>
      </w:r>
      <w:r>
        <w:t xml:space="preserve"> 2</w:t>
      </w:r>
      <w:r>
        <w:rPr>
          <w:i/>
          <w:iCs/>
          <w:lang w:val="en-US"/>
        </w:rPr>
        <w:t>h</w:t>
      </w:r>
      <w:r>
        <w:rPr>
          <w:vertAlign w:val="subscript"/>
        </w:rPr>
        <w:t>0</w:t>
      </w:r>
      <w:r>
        <w:t>, то следует принимать</w:t>
      </w:r>
      <w:r w:rsidRPr="002A629B">
        <w:rPr>
          <w:i/>
          <w:iCs/>
        </w:rPr>
        <w:t xml:space="preserve"> </w:t>
      </w:r>
      <w:r>
        <w:rPr>
          <w:i/>
          <w:iCs/>
        </w:rPr>
        <w:t>с</w:t>
      </w:r>
      <w:r>
        <w:rPr>
          <w:vertAlign w:val="subscript"/>
        </w:rPr>
        <w:t xml:space="preserve">0 </w:t>
      </w:r>
      <w:r>
        <w:t>= 2</w:t>
      </w:r>
      <w:r>
        <w:rPr>
          <w:i/>
          <w:iCs/>
          <w:lang w:val="en-US"/>
        </w:rPr>
        <w:t>h</w:t>
      </w:r>
      <w:r>
        <w:rPr>
          <w:vertAlign w:val="subscript"/>
        </w:rPr>
        <w:t>0</w:t>
      </w:r>
      <w:r>
        <w:t>).</w:t>
      </w:r>
    </w:p>
    <w:p w:rsidR="00ED65EB" w:rsidRDefault="00ED65EB">
      <w:pPr>
        <w:pStyle w:val="a3"/>
        <w:numPr>
          <w:ilvl w:val="0"/>
          <w:numId w:val="35"/>
        </w:numPr>
      </w:pPr>
      <w:r>
        <w:t>Поперечное усилие, воспринимаемое бетоном:</w:t>
      </w:r>
    </w:p>
    <w:p w:rsidR="00ED65EB" w:rsidRDefault="00ED65EB">
      <w:pPr>
        <w:pStyle w:val="a3"/>
        <w:ind w:firstLine="1276"/>
      </w:pPr>
      <w:r>
        <w:rPr>
          <w:position w:val="-30"/>
        </w:rPr>
        <w:object w:dxaOrig="4140" w:dyaOrig="680">
          <v:shape id="_x0000_i1070" type="#_x0000_t75" style="width:207pt;height:33.75pt" o:ole="" fillcolor="window">
            <v:imagedata r:id="rId89" o:title=""/>
          </v:shape>
          <o:OLEObject Type="Embed" ProgID="Equation.3" ShapeID="_x0000_i1070" DrawAspect="Content" ObjectID="_1472496211" r:id="rId90"/>
        </w:object>
      </w:r>
    </w:p>
    <w:p w:rsidR="00ED65EB" w:rsidRDefault="00ED65EB">
      <w:pPr>
        <w:pStyle w:val="a3"/>
        <w:numPr>
          <w:ilvl w:val="0"/>
          <w:numId w:val="35"/>
        </w:numPr>
      </w:pPr>
      <w:r>
        <w:t xml:space="preserve">Получили </w:t>
      </w:r>
      <w:r>
        <w:rPr>
          <w:i/>
          <w:iCs/>
          <w:lang w:val="en-US"/>
        </w:rPr>
        <w:t>Q</w:t>
      </w:r>
      <w:r>
        <w:rPr>
          <w:i/>
          <w:iCs/>
          <w:vertAlign w:val="subscript"/>
          <w:lang w:val="en-US"/>
        </w:rPr>
        <w:t>b</w:t>
      </w:r>
      <w:r>
        <w:t xml:space="preserve"> &lt; </w:t>
      </w:r>
      <w:r>
        <w:rPr>
          <w:i/>
          <w:iCs/>
          <w:lang w:val="en-US"/>
        </w:rPr>
        <w:t>Q</w:t>
      </w:r>
      <w:r>
        <w:t>, значит бетон не может воспринять всё усилие и поперечная арматура требуется по расчёту.</w:t>
      </w:r>
    </w:p>
    <w:p w:rsidR="00ED65EB" w:rsidRDefault="00ED65EB">
      <w:pPr>
        <w:pStyle w:val="a3"/>
        <w:spacing w:before="120" w:after="240"/>
        <w:rPr>
          <w:i/>
          <w:iCs/>
          <w:u w:val="single"/>
        </w:rPr>
      </w:pPr>
      <w:r>
        <w:rPr>
          <w:b/>
          <w:bCs/>
          <w:i/>
          <w:iCs/>
          <w:u w:val="single"/>
        </w:rPr>
        <w:t>2-й этап.</w:t>
      </w:r>
      <w:r>
        <w:rPr>
          <w:i/>
          <w:iCs/>
          <w:u w:val="single"/>
        </w:rPr>
        <w:t xml:space="preserve"> Найдём шаг поперечной арматуры, необходимой по расчёту.</w:t>
      </w:r>
    </w:p>
    <w:p w:rsidR="00ED65EB" w:rsidRDefault="00ED65EB">
      <w:pPr>
        <w:pStyle w:val="a3"/>
        <w:numPr>
          <w:ilvl w:val="0"/>
          <w:numId w:val="35"/>
        </w:numPr>
      </w:pPr>
      <w:r>
        <w:t>Необходимая интенсивность поперечного армирования из ф-лы (82) СНиП [2]:</w:t>
      </w:r>
    </w:p>
    <w:p w:rsidR="00ED65EB" w:rsidRDefault="00ED65EB">
      <w:pPr>
        <w:pStyle w:val="a3"/>
        <w:ind w:firstLine="1276"/>
      </w:pPr>
      <w:r>
        <w:rPr>
          <w:position w:val="-30"/>
        </w:rPr>
        <w:object w:dxaOrig="3640" w:dyaOrig="680">
          <v:shape id="_x0000_i1071" type="#_x0000_t75" style="width:182.25pt;height:33.75pt" o:ole="" fillcolor="window">
            <v:imagedata r:id="rId91" o:title=""/>
          </v:shape>
          <o:OLEObject Type="Embed" ProgID="Equation.3" ShapeID="_x0000_i1071" DrawAspect="Content" ObjectID="_1472496212" r:id="rId92"/>
        </w:object>
      </w:r>
      <w:r>
        <w:t>.</w:t>
      </w:r>
    </w:p>
    <w:p w:rsidR="00ED65EB" w:rsidRDefault="00ED65EB">
      <w:pPr>
        <w:pStyle w:val="a3"/>
        <w:numPr>
          <w:ilvl w:val="0"/>
          <w:numId w:val="35"/>
        </w:numPr>
      </w:pPr>
      <w:r>
        <w:t xml:space="preserve">В соответствии с ф-лой (33) СНиП [2] величина </w:t>
      </w:r>
      <w:r>
        <w:rPr>
          <w:i/>
          <w:iCs/>
          <w:lang w:val="en-US"/>
        </w:rPr>
        <w:t>q</w:t>
      </w:r>
      <w:r>
        <w:rPr>
          <w:i/>
          <w:iCs/>
          <w:vertAlign w:val="subscript"/>
          <w:lang w:val="en-US"/>
        </w:rPr>
        <w:t>sw</w:t>
      </w:r>
      <w:r>
        <w:t xml:space="preserve">  принимается не менее:</w:t>
      </w:r>
    </w:p>
    <w:p w:rsidR="00ED65EB" w:rsidRDefault="009E2D21">
      <w:pPr>
        <w:pStyle w:val="a3"/>
        <w:ind w:firstLine="1276"/>
      </w:pPr>
      <w:r w:rsidRPr="009E2D21">
        <w:rPr>
          <w:position w:val="-24"/>
        </w:rPr>
        <w:object w:dxaOrig="5319" w:dyaOrig="680">
          <v:shape id="_x0000_i1072" type="#_x0000_t75" style="width:301.5pt;height:36.75pt" o:ole="" fillcolor="window">
            <v:imagedata r:id="rId93" o:title=""/>
          </v:shape>
          <o:OLEObject Type="Embed" ProgID="Equation.3" ShapeID="_x0000_i1072" DrawAspect="Content" ObjectID="_1472496213" r:id="rId94"/>
        </w:object>
      </w:r>
      <w:r w:rsidR="00ED65EB">
        <w:t>,</w:t>
      </w:r>
    </w:p>
    <w:p w:rsidR="00ED65EB" w:rsidRDefault="00ED65EB">
      <w:pPr>
        <w:pStyle w:val="a3"/>
        <w:ind w:firstLine="1276"/>
      </w:pPr>
      <w:r>
        <w:rPr>
          <w:i/>
          <w:iCs/>
          <w:lang w:val="en-US"/>
        </w:rPr>
        <w:t>q</w:t>
      </w:r>
      <w:r>
        <w:rPr>
          <w:i/>
          <w:iCs/>
          <w:vertAlign w:val="subscript"/>
          <w:lang w:val="en-US"/>
        </w:rPr>
        <w:t>sw</w:t>
      </w:r>
      <w:r>
        <w:t xml:space="preserve"> = 2,707 </w:t>
      </w:r>
      <w:r>
        <w:rPr>
          <w:i/>
          <w:iCs/>
        </w:rPr>
        <w:t>кН/см</w:t>
      </w:r>
      <w:r>
        <w:t xml:space="preserve"> &gt; 0,709 </w:t>
      </w:r>
      <w:r>
        <w:rPr>
          <w:i/>
          <w:iCs/>
        </w:rPr>
        <w:t>кН/см</w:t>
      </w:r>
      <w:r>
        <w:t>, условие выполняется.</w:t>
      </w:r>
    </w:p>
    <w:p w:rsidR="00ED65EB" w:rsidRDefault="00ED65EB">
      <w:pPr>
        <w:pStyle w:val="a3"/>
        <w:numPr>
          <w:ilvl w:val="0"/>
          <w:numId w:val="35"/>
        </w:numPr>
      </w:pPr>
      <w:r>
        <w:t>Требуемый диаметр поперечных стержней из формулы (81) СНиП [2]:</w:t>
      </w:r>
    </w:p>
    <w:p w:rsidR="00ED65EB" w:rsidRDefault="00ED65EB">
      <w:pPr>
        <w:pStyle w:val="a3"/>
        <w:ind w:firstLine="1276"/>
      </w:pPr>
      <w:r>
        <w:rPr>
          <w:position w:val="-30"/>
        </w:rPr>
        <w:object w:dxaOrig="3540" w:dyaOrig="680">
          <v:shape id="_x0000_i1073" type="#_x0000_t75" style="width:177pt;height:33.75pt" o:ole="" fillcolor="window">
            <v:imagedata r:id="rId95" o:title=""/>
          </v:shape>
          <o:OLEObject Type="Embed" ProgID="Equation.3" ShapeID="_x0000_i1073" DrawAspect="Content" ObjectID="_1472496214" r:id="rId96"/>
        </w:object>
      </w:r>
      <w:r>
        <w:t>.</w:t>
      </w:r>
    </w:p>
    <w:p w:rsidR="00ED65EB" w:rsidRDefault="00ED65EB">
      <w:pPr>
        <w:pStyle w:val="a3"/>
        <w:ind w:left="567"/>
      </w:pPr>
      <w:r>
        <w:t xml:space="preserve">В поперечном сечении ригеля устанавливается два каркаса с поперечной арматурой, поэтому принимаем </w:t>
      </w:r>
      <w:r w:rsidRPr="00296640">
        <w:rPr>
          <w:u w:val="single"/>
        </w:rPr>
        <w:t>по сортаменту</w:t>
      </w:r>
      <w:r>
        <w:t xml:space="preserve"> </w:t>
      </w:r>
      <w:r>
        <w:rPr>
          <w:b/>
        </w:rPr>
        <w:t>2</w:t>
      </w:r>
      <w:r>
        <w:rPr>
          <w:b/>
        </w:rPr>
        <w:sym w:font="Symbol" w:char="F0C6"/>
      </w:r>
      <w:r>
        <w:rPr>
          <w:b/>
        </w:rPr>
        <w:t>14 А-</w:t>
      </w:r>
      <w:r>
        <w:rPr>
          <w:b/>
          <w:lang w:val="en-US"/>
        </w:rPr>
        <w:t>III</w:t>
      </w:r>
      <w:r>
        <w:t xml:space="preserve"> (</w:t>
      </w:r>
      <w:r>
        <w:rPr>
          <w:i/>
          <w:iCs/>
        </w:rPr>
        <w:t>А</w:t>
      </w:r>
      <w:r>
        <w:rPr>
          <w:i/>
          <w:iCs/>
          <w:vertAlign w:val="subscript"/>
          <w:lang w:val="en-US"/>
        </w:rPr>
        <w:t>sw</w:t>
      </w:r>
      <w:r>
        <w:t xml:space="preserve"> = 3,08 </w:t>
      </w:r>
      <w:r>
        <w:rPr>
          <w:i/>
          <w:iCs/>
        </w:rPr>
        <w:t>см</w:t>
      </w:r>
      <w:r>
        <w:rPr>
          <w:vertAlign w:val="superscript"/>
        </w:rPr>
        <w:t>2</w:t>
      </w:r>
      <w:r>
        <w:t>).</w:t>
      </w:r>
    </w:p>
    <w:p w:rsidR="00ED65EB" w:rsidRDefault="00ED65EB">
      <w:pPr>
        <w:pStyle w:val="a3"/>
        <w:ind w:left="567"/>
      </w:pPr>
      <w:r>
        <w:rPr>
          <w:iCs/>
        </w:rPr>
        <w:t>Условие</w:t>
      </w:r>
      <w:r>
        <w:rPr>
          <w:i/>
          <w:iCs/>
        </w:rPr>
        <w:t xml:space="preserve"> d</w:t>
      </w:r>
      <w:r>
        <w:t xml:space="preserve"> ≥ </w:t>
      </w:r>
      <w:r>
        <w:rPr>
          <w:i/>
          <w:iCs/>
          <w:lang w:val="en-US"/>
        </w:rPr>
        <w:t>D</w:t>
      </w:r>
      <w:r>
        <w:t xml:space="preserve">/3 выполняется:   </w:t>
      </w:r>
      <w:r>
        <w:rPr>
          <w:i/>
          <w:lang w:val="en-US"/>
        </w:rPr>
        <w:t>d</w:t>
      </w:r>
      <w:r>
        <w:t xml:space="preserve"> = </w:t>
      </w:r>
      <w:smartTag w:uri="urn:schemas-microsoft-com:office:smarttags" w:element="metricconverter">
        <w:smartTagPr>
          <w:attr w:name="ProductID" w:val="14 мм"/>
        </w:smartTagPr>
        <w:r>
          <w:t xml:space="preserve">14 </w:t>
        </w:r>
        <w:r>
          <w:rPr>
            <w:i/>
          </w:rPr>
          <w:t>мм</w:t>
        </w:r>
      </w:smartTag>
      <w:r>
        <w:t xml:space="preserve"> &gt; 36/3 = </w:t>
      </w:r>
      <w:smartTag w:uri="urn:schemas-microsoft-com:office:smarttags" w:element="metricconverter">
        <w:smartTagPr>
          <w:attr w:name="ProductID" w:val="12 мм"/>
        </w:smartTagPr>
        <w:r>
          <w:t xml:space="preserve">12 </w:t>
        </w:r>
        <w:r>
          <w:rPr>
            <w:i/>
            <w:iCs/>
          </w:rPr>
          <w:t>мм</w:t>
        </w:r>
      </w:smartTag>
      <w:r>
        <w:t>.</w:t>
      </w:r>
    </w:p>
    <w:p w:rsidR="00ED65EB" w:rsidRDefault="00ED65EB">
      <w:pPr>
        <w:pStyle w:val="a3"/>
        <w:numPr>
          <w:ilvl w:val="0"/>
          <w:numId w:val="35"/>
        </w:numPr>
      </w:pPr>
      <w:r>
        <w:t>Максимально допустимый шаг, свыше которого трещины появляются между поперечными стержнями и усилия полностью передаются на бетон:</w:t>
      </w:r>
    </w:p>
    <w:p w:rsidR="00ED65EB" w:rsidRDefault="00ED65EB">
      <w:pPr>
        <w:pStyle w:val="a3"/>
        <w:ind w:firstLine="1276"/>
      </w:pPr>
      <w:r>
        <w:rPr>
          <w:position w:val="-28"/>
        </w:rPr>
        <w:object w:dxaOrig="3280" w:dyaOrig="660">
          <v:shape id="_x0000_i1074" type="#_x0000_t75" style="width:164.25pt;height:33pt" o:ole="" fillcolor="window">
            <v:imagedata r:id="rId97" o:title=""/>
          </v:shape>
          <o:OLEObject Type="Embed" ProgID="Equation.3" ShapeID="_x0000_i1074" DrawAspect="Content" ObjectID="_1472496215" r:id="rId98"/>
        </w:object>
      </w:r>
      <w:r>
        <w:t xml:space="preserve">;     условие </w:t>
      </w:r>
      <w:r>
        <w:rPr>
          <w:i/>
          <w:iCs/>
          <w:lang w:val="en-US"/>
        </w:rPr>
        <w:t>S</w:t>
      </w:r>
      <w:r>
        <w:rPr>
          <w:i/>
          <w:iCs/>
        </w:rPr>
        <w:t xml:space="preserve"> </w:t>
      </w:r>
      <w:r>
        <w:t xml:space="preserve">≤ </w:t>
      </w:r>
      <w:r>
        <w:rPr>
          <w:i/>
          <w:iCs/>
          <w:lang w:val="en-US"/>
        </w:rPr>
        <w:t>S</w:t>
      </w:r>
      <w:r>
        <w:rPr>
          <w:vertAlign w:val="subscript"/>
          <w:lang w:val="en-US"/>
        </w:rPr>
        <w:t>max</w:t>
      </w:r>
      <w:r>
        <w:t xml:space="preserve"> выполняется.</w:t>
      </w:r>
    </w:p>
    <w:p w:rsidR="00ED65EB" w:rsidRDefault="00ED65EB">
      <w:pPr>
        <w:pStyle w:val="a3"/>
        <w:spacing w:before="120" w:after="240"/>
        <w:rPr>
          <w:i/>
          <w:iCs/>
          <w:u w:val="single"/>
        </w:rPr>
      </w:pPr>
      <w:r>
        <w:rPr>
          <w:b/>
          <w:bCs/>
          <w:i/>
          <w:iCs/>
          <w:u w:val="single"/>
        </w:rPr>
        <w:t>3-й этап (проверочный).</w:t>
      </w:r>
      <w:r>
        <w:rPr>
          <w:i/>
          <w:iCs/>
          <w:u w:val="single"/>
        </w:rPr>
        <w:t xml:space="preserve"> Найдём несущую способность наклонного сечения с принятым армированием.</w:t>
      </w:r>
    </w:p>
    <w:p w:rsidR="00ED65EB" w:rsidRDefault="00ED65EB">
      <w:pPr>
        <w:pStyle w:val="a3"/>
        <w:numPr>
          <w:ilvl w:val="0"/>
          <w:numId w:val="35"/>
        </w:numPr>
      </w:pPr>
      <w:r>
        <w:t>Интенсивность поперечного армирования (усилие в поперечных стержнях, отнесённое к единице длины элемента):</w:t>
      </w:r>
    </w:p>
    <w:p w:rsidR="00ED65EB" w:rsidRDefault="009E2D21">
      <w:pPr>
        <w:pStyle w:val="a3"/>
        <w:ind w:firstLine="1276"/>
      </w:pPr>
      <w:r w:rsidRPr="009E2D21">
        <w:rPr>
          <w:position w:val="-30"/>
        </w:rPr>
        <w:object w:dxaOrig="4280" w:dyaOrig="700">
          <v:shape id="_x0000_i1075" type="#_x0000_t75" style="width:213.75pt;height:35.25pt" o:ole="" fillcolor="window">
            <v:imagedata r:id="rId99" o:title=""/>
          </v:shape>
          <o:OLEObject Type="Embed" ProgID="Equation.3" ShapeID="_x0000_i1075" DrawAspect="Content" ObjectID="_1472496216" r:id="rId100"/>
        </w:object>
      </w:r>
      <w:r w:rsidR="00ED65EB">
        <w:t>.</w:t>
      </w:r>
    </w:p>
    <w:p w:rsidR="00ED65EB" w:rsidRDefault="00ED65EB">
      <w:pPr>
        <w:pStyle w:val="a3"/>
        <w:numPr>
          <w:ilvl w:val="0"/>
          <w:numId w:val="35"/>
        </w:numPr>
      </w:pPr>
      <w:r>
        <w:t>Длина проекции опасной наклонной трещины по ф-ле (80) СНиП [2]:</w:t>
      </w:r>
    </w:p>
    <w:p w:rsidR="00ED65EB" w:rsidRDefault="00ED65EB">
      <w:pPr>
        <w:pStyle w:val="a3"/>
        <w:ind w:firstLine="1276"/>
      </w:pPr>
      <w:r>
        <w:rPr>
          <w:position w:val="-32"/>
        </w:rPr>
        <w:object w:dxaOrig="3360" w:dyaOrig="760">
          <v:shape id="_x0000_i1076" type="#_x0000_t75" style="width:168pt;height:38.25pt" o:ole="" fillcolor="window">
            <v:imagedata r:id="rId101" o:title=""/>
          </v:shape>
          <o:OLEObject Type="Embed" ProgID="Equation.3" ShapeID="_x0000_i1076" DrawAspect="Content" ObjectID="_1472496217" r:id="rId102"/>
        </w:object>
      </w:r>
      <w:r>
        <w:t>.</w:t>
      </w:r>
    </w:p>
    <w:p w:rsidR="003E52CD" w:rsidRDefault="00ED65EB" w:rsidP="00AC67C3">
      <w:pPr>
        <w:pStyle w:val="a3"/>
        <w:numPr>
          <w:ilvl w:val="0"/>
          <w:numId w:val="35"/>
        </w:numPr>
      </w:pPr>
      <w:r>
        <w:t xml:space="preserve">Поперечное усилие, воспринимаемое бетоном:     </w:t>
      </w:r>
    </w:p>
    <w:p w:rsidR="00ED65EB" w:rsidRDefault="00ED65EB" w:rsidP="003E52CD">
      <w:pPr>
        <w:pStyle w:val="a3"/>
        <w:ind w:firstLine="567"/>
      </w:pPr>
      <w:r>
        <w:rPr>
          <w:position w:val="-30"/>
        </w:rPr>
        <w:object w:dxaOrig="3280" w:dyaOrig="680">
          <v:shape id="_x0000_i1077" type="#_x0000_t75" style="width:164.25pt;height:33.75pt" o:ole="" fillcolor="window">
            <v:imagedata r:id="rId103" o:title=""/>
          </v:shape>
          <o:OLEObject Type="Embed" ProgID="Equation.3" ShapeID="_x0000_i1077" DrawAspect="Content" ObjectID="_1472496218" r:id="rId104"/>
        </w:object>
      </w:r>
      <w:r>
        <w:t>.</w:t>
      </w:r>
    </w:p>
    <w:p w:rsidR="003E52CD" w:rsidRDefault="00ED65EB">
      <w:pPr>
        <w:pStyle w:val="a3"/>
        <w:numPr>
          <w:ilvl w:val="0"/>
          <w:numId w:val="35"/>
        </w:numPr>
      </w:pPr>
      <w:r>
        <w:t>Поперечное усилие, воспринимаемое арматурой:</w:t>
      </w:r>
      <w:r w:rsidR="00811CFE">
        <w:t xml:space="preserve"> </w:t>
      </w:r>
    </w:p>
    <w:p w:rsidR="00ED65EB" w:rsidRDefault="00ED65EB" w:rsidP="003E52CD">
      <w:pPr>
        <w:pStyle w:val="a3"/>
        <w:ind w:firstLine="567"/>
      </w:pPr>
      <w:r>
        <w:rPr>
          <w:i/>
          <w:iCs/>
          <w:lang w:val="en-US"/>
        </w:rPr>
        <w:t>Q</w:t>
      </w:r>
      <w:r>
        <w:rPr>
          <w:i/>
          <w:iCs/>
          <w:vertAlign w:val="subscript"/>
          <w:lang w:val="en-US"/>
        </w:rPr>
        <w:t>sw</w:t>
      </w:r>
      <w:r>
        <w:t xml:space="preserve"> = </w:t>
      </w:r>
      <w:r>
        <w:rPr>
          <w:i/>
          <w:iCs/>
          <w:lang w:val="en-US"/>
        </w:rPr>
        <w:t>q</w:t>
      </w:r>
      <w:r>
        <w:rPr>
          <w:i/>
          <w:iCs/>
          <w:vertAlign w:val="subscript"/>
          <w:lang w:val="en-US"/>
        </w:rPr>
        <w:t>sw</w:t>
      </w:r>
      <w:r>
        <w:rPr>
          <w:i/>
          <w:iCs/>
          <w:vertAlign w:val="subscript"/>
        </w:rPr>
        <w:t xml:space="preserve"> </w:t>
      </w:r>
      <w:r>
        <w:rPr>
          <w:i/>
          <w:iCs/>
        </w:rPr>
        <w:t>с</w:t>
      </w:r>
      <w:r>
        <w:rPr>
          <w:vertAlign w:val="subscript"/>
        </w:rPr>
        <w:t>0</w:t>
      </w:r>
      <w:r>
        <w:t xml:space="preserve"> = 3,573</w:t>
      </w:r>
      <w:r>
        <w:sym w:font="Symbol" w:char="F0D7"/>
      </w:r>
      <w:r>
        <w:t xml:space="preserve">75,61 = 270,15 </w:t>
      </w:r>
      <w:r>
        <w:rPr>
          <w:i/>
          <w:iCs/>
        </w:rPr>
        <w:t>кН</w:t>
      </w:r>
      <w:r>
        <w:t>.</w:t>
      </w:r>
    </w:p>
    <w:p w:rsidR="00ED65EB" w:rsidRDefault="00ED65EB">
      <w:pPr>
        <w:pStyle w:val="a3"/>
        <w:numPr>
          <w:ilvl w:val="0"/>
          <w:numId w:val="35"/>
        </w:numPr>
      </w:pPr>
      <w:r>
        <w:t xml:space="preserve">Как уже отмечалось, </w:t>
      </w:r>
      <w:r>
        <w:rPr>
          <w:i/>
          <w:iCs/>
          <w:lang w:val="en-US"/>
        </w:rPr>
        <w:t>Q</w:t>
      </w:r>
      <w:r>
        <w:rPr>
          <w:i/>
          <w:iCs/>
          <w:vertAlign w:val="subscript"/>
          <w:lang w:val="en-US"/>
        </w:rPr>
        <w:t>b</w:t>
      </w:r>
      <w:r>
        <w:rPr>
          <w:i/>
          <w:iCs/>
        </w:rPr>
        <w:t xml:space="preserve"> = </w:t>
      </w:r>
      <w:r>
        <w:rPr>
          <w:i/>
          <w:iCs/>
          <w:lang w:val="en-US"/>
        </w:rPr>
        <w:t>Q</w:t>
      </w:r>
      <w:r>
        <w:rPr>
          <w:i/>
          <w:iCs/>
          <w:vertAlign w:val="subscript"/>
          <w:lang w:val="en-US"/>
        </w:rPr>
        <w:t>b</w:t>
      </w:r>
      <w:r>
        <w:rPr>
          <w:i/>
          <w:iCs/>
          <w:vertAlign w:val="subscript"/>
        </w:rPr>
        <w:t xml:space="preserve"> </w:t>
      </w:r>
      <w:r>
        <w:rPr>
          <w:i/>
          <w:iCs/>
        </w:rPr>
        <w:t xml:space="preserve">+ </w:t>
      </w:r>
      <w:r>
        <w:rPr>
          <w:i/>
          <w:iCs/>
          <w:lang w:val="en-US"/>
        </w:rPr>
        <w:t>Q</w:t>
      </w:r>
      <w:r>
        <w:rPr>
          <w:i/>
          <w:iCs/>
          <w:vertAlign w:val="subscript"/>
          <w:lang w:val="en-US"/>
        </w:rPr>
        <w:t>sw</w:t>
      </w:r>
      <w:r>
        <w:t xml:space="preserve"> = 270,15 + 270,15 = 540,30 </w:t>
      </w:r>
      <w:r>
        <w:rPr>
          <w:i/>
          <w:iCs/>
        </w:rPr>
        <w:t>кН</w:t>
      </w:r>
      <w:r>
        <w:t xml:space="preserve"> &gt; </w:t>
      </w:r>
      <w:r>
        <w:rPr>
          <w:i/>
          <w:iCs/>
          <w:lang w:val="en-US"/>
        </w:rPr>
        <w:t>Q</w:t>
      </w:r>
      <w:r>
        <w:t xml:space="preserve"> = 470,27 </w:t>
      </w:r>
      <w:r>
        <w:rPr>
          <w:i/>
          <w:iCs/>
        </w:rPr>
        <w:t>кН</w:t>
      </w:r>
      <w:r>
        <w:t>.</w:t>
      </w:r>
    </w:p>
    <w:p w:rsidR="003E52CD" w:rsidRDefault="00ED65EB">
      <w:pPr>
        <w:pStyle w:val="a3"/>
        <w:ind w:left="567"/>
      </w:pPr>
      <w:r>
        <w:t xml:space="preserve">Таким образом, прочность элемента на действие поперечной силы по наклонной трещине обеспечена. </w:t>
      </w:r>
    </w:p>
    <w:p w:rsidR="00ED65EB" w:rsidRDefault="00811CFE">
      <w:pPr>
        <w:pStyle w:val="a3"/>
        <w:ind w:left="567"/>
      </w:pPr>
      <w:r w:rsidRPr="00811CFE">
        <w:rPr>
          <w:b/>
        </w:rPr>
        <w:t>Проверка:</w:t>
      </w:r>
      <w:r>
        <w:t xml:space="preserve"> </w:t>
      </w:r>
      <w:r w:rsidRPr="00811CFE">
        <w:rPr>
          <w:i/>
        </w:rPr>
        <w:t>п</w:t>
      </w:r>
      <w:r w:rsidR="00ED65EB" w:rsidRPr="00811CFE">
        <w:rPr>
          <w:i/>
        </w:rPr>
        <w:t>оперечные усилия, воспринимаемые бетоном и арматурой, примерно равны</w:t>
      </w:r>
      <w:r w:rsidR="008879CE" w:rsidRPr="008879CE">
        <w:rPr>
          <w:i/>
        </w:rPr>
        <w:t xml:space="preserve"> </w:t>
      </w:r>
      <w:r w:rsidR="008879CE" w:rsidRPr="008879CE">
        <w:t>(</w:t>
      </w:r>
      <w:r w:rsidR="008879CE">
        <w:rPr>
          <w:i/>
          <w:iCs/>
          <w:lang w:val="en-US"/>
        </w:rPr>
        <w:t>Q</w:t>
      </w:r>
      <w:r w:rsidR="008879CE">
        <w:rPr>
          <w:i/>
          <w:iCs/>
          <w:vertAlign w:val="subscript"/>
          <w:lang w:val="en-US"/>
        </w:rPr>
        <w:t>b</w:t>
      </w:r>
      <w:r w:rsidR="008879CE">
        <w:rPr>
          <w:i/>
          <w:iCs/>
          <w:vertAlign w:val="subscript"/>
        </w:rPr>
        <w:t xml:space="preserve"> </w:t>
      </w:r>
      <w:r w:rsidR="008879CE">
        <w:rPr>
          <w:i/>
          <w:iCs/>
        </w:rPr>
        <w:t xml:space="preserve">= </w:t>
      </w:r>
      <w:r w:rsidR="008879CE">
        <w:rPr>
          <w:i/>
          <w:iCs/>
          <w:lang w:val="en-US"/>
        </w:rPr>
        <w:t>Q</w:t>
      </w:r>
      <w:r w:rsidR="008879CE">
        <w:rPr>
          <w:i/>
          <w:iCs/>
          <w:vertAlign w:val="subscript"/>
          <w:lang w:val="en-US"/>
        </w:rPr>
        <w:t>sw</w:t>
      </w:r>
      <w:r w:rsidR="008879CE">
        <w:t xml:space="preserve">), </w:t>
      </w:r>
      <w:r w:rsidR="00ED65EB">
        <w:t>что подтверждает правильность принятой ранее предпосылки.</w:t>
      </w:r>
    </w:p>
    <w:p w:rsidR="00ED65EB" w:rsidRDefault="00ED65EB">
      <w:pPr>
        <w:pStyle w:val="3"/>
        <w:numPr>
          <w:ilvl w:val="2"/>
          <w:numId w:val="32"/>
        </w:numPr>
      </w:pPr>
      <w:r>
        <w:t>Проверка прочности на действие поперечной силы по наклонной полосе между наклонными трещинами</w:t>
      </w:r>
    </w:p>
    <w:p w:rsidR="00ED65EB" w:rsidRDefault="00ED65EB">
      <w:pPr>
        <w:pStyle w:val="a3"/>
        <w:numPr>
          <w:ilvl w:val="0"/>
          <w:numId w:val="35"/>
        </w:numPr>
      </w:pPr>
      <w:r>
        <w:t>Коэффициент, учитывающий вид бетона:</w:t>
      </w:r>
    </w:p>
    <w:p w:rsidR="00ED65EB" w:rsidRDefault="00ED65EB">
      <w:pPr>
        <w:pStyle w:val="a3"/>
        <w:ind w:firstLine="1276"/>
        <w:rPr>
          <w:lang w:val="en-US"/>
        </w:rPr>
      </w:pPr>
      <w:r>
        <w:sym w:font="Symbol" w:char="F06A"/>
      </w:r>
      <w:r>
        <w:rPr>
          <w:i/>
          <w:iCs/>
          <w:vertAlign w:val="subscript"/>
          <w:lang w:val="en-US"/>
        </w:rPr>
        <w:t>b</w:t>
      </w:r>
      <w:r>
        <w:rPr>
          <w:vertAlign w:val="subscript"/>
          <w:lang w:val="en-US"/>
        </w:rPr>
        <w:t>1</w:t>
      </w:r>
      <w:r>
        <w:rPr>
          <w:lang w:val="en-US"/>
        </w:rPr>
        <w:t xml:space="preserve"> = 1 – </w:t>
      </w:r>
      <w:r>
        <w:sym w:font="Symbol" w:char="F062"/>
      </w:r>
      <w:r>
        <w:rPr>
          <w:i/>
          <w:iCs/>
          <w:lang w:val="en-US"/>
        </w:rPr>
        <w:t>R</w:t>
      </w:r>
      <w:r>
        <w:rPr>
          <w:i/>
          <w:iCs/>
          <w:vertAlign w:val="subscript"/>
          <w:lang w:val="en-US"/>
        </w:rPr>
        <w:t>b</w:t>
      </w:r>
      <w:r>
        <w:rPr>
          <w:vertAlign w:val="subscript"/>
          <w:lang w:val="en-US"/>
        </w:rPr>
        <w:t xml:space="preserve"> </w:t>
      </w:r>
      <w:r>
        <w:sym w:font="Symbol" w:char="F067"/>
      </w:r>
      <w:r>
        <w:rPr>
          <w:i/>
          <w:iCs/>
          <w:vertAlign w:val="subscript"/>
          <w:lang w:val="en-US"/>
        </w:rPr>
        <w:t>b</w:t>
      </w:r>
      <w:r>
        <w:rPr>
          <w:vertAlign w:val="subscript"/>
          <w:lang w:val="en-US"/>
        </w:rPr>
        <w:t>2</w:t>
      </w:r>
      <w:r>
        <w:rPr>
          <w:lang w:val="en-US"/>
        </w:rPr>
        <w:t xml:space="preserve"> = 1 – 0,01</w:t>
      </w:r>
      <w:r>
        <w:rPr>
          <w:lang w:val="en-US"/>
        </w:rPr>
        <w:sym w:font="Symbol" w:char="F0D7"/>
      </w:r>
      <w:r>
        <w:rPr>
          <w:lang w:val="en-US"/>
        </w:rPr>
        <w:t>14,5</w:t>
      </w:r>
      <w:r>
        <w:rPr>
          <w:lang w:val="en-US"/>
        </w:rPr>
        <w:sym w:font="Symbol" w:char="F0D7"/>
      </w:r>
      <w:r>
        <w:rPr>
          <w:lang w:val="en-US"/>
        </w:rPr>
        <w:t>0,9 = 0,870.</w:t>
      </w:r>
    </w:p>
    <w:p w:rsidR="00ED65EB" w:rsidRDefault="00ED65EB">
      <w:pPr>
        <w:pStyle w:val="a3"/>
        <w:ind w:firstLine="567"/>
      </w:pPr>
      <w:r>
        <w:t xml:space="preserve">Здесь β = 0,01 для тяжелого бетона; </w:t>
      </w:r>
      <w:r>
        <w:rPr>
          <w:i/>
          <w:iCs/>
          <w:lang w:val="en-US"/>
        </w:rPr>
        <w:t>R</w:t>
      </w:r>
      <w:r>
        <w:rPr>
          <w:i/>
          <w:iCs/>
          <w:vertAlign w:val="subscript"/>
          <w:lang w:val="en-US"/>
        </w:rPr>
        <w:t>b</w:t>
      </w:r>
      <w:r>
        <w:t xml:space="preserve"> следует брать в </w:t>
      </w:r>
      <w:r>
        <w:rPr>
          <w:i/>
          <w:iCs/>
        </w:rPr>
        <w:t>МПа</w:t>
      </w:r>
      <w:r>
        <w:t>.</w:t>
      </w:r>
    </w:p>
    <w:p w:rsidR="00ED65EB" w:rsidRDefault="00ED65EB">
      <w:pPr>
        <w:pStyle w:val="a3"/>
        <w:numPr>
          <w:ilvl w:val="0"/>
          <w:numId w:val="35"/>
        </w:numPr>
      </w:pPr>
      <w:r>
        <w:t>Коэффициент приведения площади сечения арматуры к площади сечения бетона (отношение модулей упругости):</w:t>
      </w:r>
    </w:p>
    <w:p w:rsidR="00ED65EB" w:rsidRDefault="00ED65EB">
      <w:pPr>
        <w:pStyle w:val="a3"/>
        <w:ind w:firstLine="1276"/>
      </w:pPr>
      <w:r>
        <w:rPr>
          <w:position w:val="-30"/>
        </w:rPr>
        <w:object w:dxaOrig="2659" w:dyaOrig="680">
          <v:shape id="_x0000_i1078" type="#_x0000_t75" style="width:132.75pt;height:33.75pt" o:ole="" fillcolor="window">
            <v:imagedata r:id="rId105" o:title=""/>
          </v:shape>
          <o:OLEObject Type="Embed" ProgID="Equation.3" ShapeID="_x0000_i1078" DrawAspect="Content" ObjectID="_1472496219" r:id="rId106"/>
        </w:object>
      </w:r>
    </w:p>
    <w:p w:rsidR="00ED65EB" w:rsidRDefault="00ED65EB">
      <w:pPr>
        <w:pStyle w:val="a3"/>
        <w:numPr>
          <w:ilvl w:val="0"/>
          <w:numId w:val="35"/>
        </w:numPr>
      </w:pPr>
      <w:r>
        <w:t xml:space="preserve">Коэффициент поперечного армирования сечения:    </w:t>
      </w:r>
      <w:r w:rsidR="009E2D21" w:rsidRPr="009E2D21">
        <w:rPr>
          <w:position w:val="-30"/>
        </w:rPr>
        <w:object w:dxaOrig="2820" w:dyaOrig="700">
          <v:shape id="_x0000_i1079" type="#_x0000_t75" style="width:141pt;height:35.25pt" o:ole="" fillcolor="window">
            <v:imagedata r:id="rId107" o:title=""/>
          </v:shape>
          <o:OLEObject Type="Embed" ProgID="Equation.3" ShapeID="_x0000_i1079" DrawAspect="Content" ObjectID="_1472496220" r:id="rId108"/>
        </w:object>
      </w:r>
      <w:r>
        <w:t>.</w:t>
      </w:r>
    </w:p>
    <w:p w:rsidR="00ED65EB" w:rsidRDefault="00ED65EB">
      <w:pPr>
        <w:pStyle w:val="a3"/>
        <w:numPr>
          <w:ilvl w:val="0"/>
          <w:numId w:val="35"/>
        </w:numPr>
      </w:pPr>
      <w:r>
        <w:t>Коэффициент, учитывающий влияние поперечной арматуры:</w:t>
      </w:r>
    </w:p>
    <w:p w:rsidR="00ED65EB" w:rsidRDefault="00ED65EB">
      <w:pPr>
        <w:pStyle w:val="a3"/>
        <w:ind w:firstLine="1276"/>
      </w:pPr>
      <w:r>
        <w:rPr>
          <w:position w:val="-14"/>
        </w:rPr>
        <w:object w:dxaOrig="1900" w:dyaOrig="380">
          <v:shape id="_x0000_i1080" type="#_x0000_t75" style="width:114pt;height:21.75pt" o:ole="" fillcolor="window">
            <v:imagedata r:id="rId109" o:title=""/>
          </v:shape>
          <o:OLEObject Type="Embed" ProgID="Equation.3" ShapeID="_x0000_i1080" DrawAspect="Content" ObjectID="_1472496221" r:id="rId110"/>
        </w:object>
      </w:r>
      <w:r>
        <w:t xml:space="preserve">;    </w:t>
      </w:r>
      <w:r>
        <w:tab/>
      </w:r>
      <w:r>
        <w:rPr>
          <w:position w:val="-14"/>
        </w:rPr>
        <w:object w:dxaOrig="3660" w:dyaOrig="380">
          <v:shape id="_x0000_i1081" type="#_x0000_t75" style="width:204pt;height:20.25pt" o:ole="" fillcolor="window">
            <v:imagedata r:id="rId111" o:title=""/>
          </v:shape>
          <o:OLEObject Type="Embed" ProgID="Equation.3" ShapeID="_x0000_i1081" DrawAspect="Content" ObjectID="_1472496222" r:id="rId112"/>
        </w:object>
      </w:r>
      <w:r>
        <w:t>.</w:t>
      </w:r>
    </w:p>
    <w:p w:rsidR="00ED65EB" w:rsidRDefault="00ED65EB">
      <w:pPr>
        <w:pStyle w:val="a3"/>
        <w:numPr>
          <w:ilvl w:val="0"/>
          <w:numId w:val="35"/>
        </w:numPr>
      </w:pPr>
      <w:r>
        <w:t>Условие проверки (ф-ла (72) СНиП [2]):</w:t>
      </w:r>
    </w:p>
    <w:p w:rsidR="00ED65EB" w:rsidRDefault="00ED65EB">
      <w:pPr>
        <w:pStyle w:val="a3"/>
        <w:ind w:firstLine="1276"/>
      </w:pPr>
      <w:r>
        <w:rPr>
          <w:position w:val="-14"/>
        </w:rPr>
        <w:object w:dxaOrig="7200" w:dyaOrig="380">
          <v:shape id="_x0000_i1082" type="#_x0000_t75" style="width:374.25pt;height:19.5pt" o:ole="" fillcolor="window">
            <v:imagedata r:id="rId113" o:title=""/>
          </v:shape>
          <o:OLEObject Type="Embed" ProgID="Equation.3" ShapeID="_x0000_i1082" DrawAspect="Content" ObjectID="_1472496223" r:id="rId114"/>
        </w:object>
      </w:r>
      <w:r>
        <w:t>.</w:t>
      </w:r>
    </w:p>
    <w:p w:rsidR="00ED65EB" w:rsidRDefault="00ED65EB">
      <w:pPr>
        <w:pStyle w:val="a3"/>
        <w:ind w:firstLine="1276"/>
      </w:pPr>
      <w:r>
        <w:rPr>
          <w:i/>
          <w:iCs/>
          <w:lang w:val="en-US"/>
        </w:rPr>
        <w:t>Q</w:t>
      </w:r>
      <w:r>
        <w:t xml:space="preserve"> = 470,27 </w:t>
      </w:r>
      <w:r>
        <w:rPr>
          <w:i/>
          <w:iCs/>
        </w:rPr>
        <w:t>кН</w:t>
      </w:r>
      <w:r>
        <w:t xml:space="preserve"> &lt; 661,21 </w:t>
      </w:r>
      <w:r>
        <w:rPr>
          <w:i/>
          <w:iCs/>
        </w:rPr>
        <w:t>кН</w:t>
      </w:r>
      <w:r>
        <w:t>.</w:t>
      </w:r>
    </w:p>
    <w:p w:rsidR="00ED65EB" w:rsidRDefault="00ED65EB">
      <w:pPr>
        <w:pStyle w:val="a3"/>
        <w:numPr>
          <w:ilvl w:val="0"/>
          <w:numId w:val="35"/>
        </w:numPr>
      </w:pPr>
      <w:r>
        <w:t>Проверка выполняется, значит</w:t>
      </w:r>
      <w:r w:rsidR="003E52CD">
        <w:t>,</w:t>
      </w:r>
      <w:r>
        <w:t xml:space="preserve"> прочность сечения на действие поперечной силы по наклонной полосе между наклонными трещинами обеспечена. </w:t>
      </w:r>
    </w:p>
    <w:p w:rsidR="00ED65EB" w:rsidRDefault="00ED65EB">
      <w:pPr>
        <w:pStyle w:val="21"/>
        <w:numPr>
          <w:ilvl w:val="1"/>
          <w:numId w:val="35"/>
        </w:numPr>
        <w:tabs>
          <w:tab w:val="clear" w:pos="1440"/>
          <w:tab w:val="num" w:pos="1134"/>
        </w:tabs>
        <w:ind w:left="1134" w:hanging="425"/>
        <w:rPr>
          <w:sz w:val="24"/>
        </w:rPr>
      </w:pPr>
      <w:r>
        <w:t xml:space="preserve">Все необходимые расчеты теперь выполнены, и мы размещаем стержни арматуры в соответствии с принятым шагом, показывая их на арматурных чертежах. Это пригодится для следующего расчёта, который будет частично графическим. </w:t>
      </w:r>
    </w:p>
    <w:p w:rsidR="00ED65EB" w:rsidRDefault="00ED65EB">
      <w:pPr>
        <w:pStyle w:val="2"/>
        <w:numPr>
          <w:ilvl w:val="1"/>
          <w:numId w:val="32"/>
        </w:numPr>
        <w:tabs>
          <w:tab w:val="clear" w:pos="709"/>
        </w:tabs>
      </w:pPr>
      <w:bookmarkStart w:id="34" w:name="_Toc96017173"/>
      <w:r>
        <w:t>Обрыв продольной арматуры в пролёте</w:t>
      </w:r>
      <w:bookmarkEnd w:id="34"/>
    </w:p>
    <w:p w:rsidR="00ED65EB" w:rsidRDefault="00ED65EB">
      <w:pPr>
        <w:pStyle w:val="a3"/>
      </w:pPr>
      <w:r>
        <w:t xml:space="preserve">В целях экономии металла часть продольной арматуры (не более 50% расчётной площади) может не доводиться до опор, а обрываться в пролете там, где она уже не требуется согласно расчету прочности элемента по нормальным стержням. </w:t>
      </w:r>
    </w:p>
    <w:p w:rsidR="00ED65EB" w:rsidRDefault="00ED65EB">
      <w:pPr>
        <w:pStyle w:val="a3"/>
      </w:pPr>
      <w:r>
        <w:t xml:space="preserve">Обрываемые стержни должны быть заведены за место своего теоретического обрыва на некоторую </w:t>
      </w:r>
      <w:r>
        <w:rPr>
          <w:i/>
          <w:iCs/>
        </w:rPr>
        <w:t>длину заделки</w:t>
      </w:r>
      <w:r>
        <w:t xml:space="preserve"> </w:t>
      </w:r>
      <w:r>
        <w:rPr>
          <w:i/>
          <w:iCs/>
        </w:rPr>
        <w:t>w</w:t>
      </w:r>
      <w:r>
        <w:t>, на протяжении которой для гарантии условия прочности наклонных сечений на действие изгибающего момента отсутствие обрываемых стержней компенсируется поперечной арматурой.</w:t>
      </w:r>
    </w:p>
    <w:p w:rsidR="00ED65EB" w:rsidRDefault="00ED65EB">
      <w:pPr>
        <w:pStyle w:val="3"/>
      </w:pPr>
      <w:r>
        <w:t>А. Построение эпюры материалов</w:t>
      </w:r>
    </w:p>
    <w:p w:rsidR="00ED65EB" w:rsidRDefault="00ED65EB">
      <w:pPr>
        <w:pStyle w:val="a3"/>
      </w:pPr>
      <w:r>
        <w:t>Вычисляем значение изгибающих моментов, воспринимаемых нормальным сечением железобетонного элемента с полным количеством арматуры (4 стержня) и с уменьшенным е</w:t>
      </w:r>
      <w:r w:rsidR="00CE4726">
        <w:t>ё</w:t>
      </w:r>
      <w:r>
        <w:t xml:space="preserve"> количеством (2 стержня), используя формулу: </w:t>
      </w:r>
    </w:p>
    <w:p w:rsidR="00ED65EB" w:rsidRDefault="00ED65EB">
      <w:pPr>
        <w:pStyle w:val="a3"/>
        <w:jc w:val="center"/>
        <w:rPr>
          <w:lang w:val="en-US"/>
        </w:rPr>
      </w:pPr>
      <w:r>
        <w:rPr>
          <w:i/>
          <w:iCs/>
        </w:rPr>
        <w:t>М</w:t>
      </w:r>
      <w:r>
        <w:rPr>
          <w:i/>
          <w:iCs/>
          <w:vertAlign w:val="subscript"/>
          <w:lang w:val="en-US"/>
        </w:rPr>
        <w:t>s</w:t>
      </w:r>
      <w:r>
        <w:rPr>
          <w:i/>
          <w:iCs/>
          <w:lang w:val="en-US"/>
        </w:rPr>
        <w:t xml:space="preserve"> = R</w:t>
      </w:r>
      <w:r>
        <w:rPr>
          <w:i/>
          <w:iCs/>
          <w:vertAlign w:val="subscript"/>
          <w:lang w:val="en-US"/>
        </w:rPr>
        <w:t xml:space="preserve">s </w:t>
      </w:r>
      <w:r>
        <w:rPr>
          <w:i/>
          <w:iCs/>
          <w:lang w:val="en-US"/>
        </w:rPr>
        <w:t>A</w:t>
      </w:r>
      <w:r>
        <w:rPr>
          <w:i/>
          <w:iCs/>
          <w:vertAlign w:val="subscript"/>
          <w:lang w:val="en-US"/>
        </w:rPr>
        <w:t xml:space="preserve">s </w:t>
      </w:r>
      <w:r>
        <w:rPr>
          <w:i/>
          <w:iCs/>
          <w:lang w:val="en-US"/>
        </w:rPr>
        <w:t>z</w:t>
      </w:r>
      <w:r>
        <w:rPr>
          <w:i/>
          <w:iCs/>
          <w:vertAlign w:val="subscript"/>
          <w:lang w:val="en-US"/>
        </w:rPr>
        <w:t>b</w:t>
      </w:r>
      <w:r>
        <w:rPr>
          <w:i/>
          <w:iCs/>
          <w:lang w:val="en-US"/>
        </w:rPr>
        <w:t xml:space="preserve"> = </w:t>
      </w:r>
      <w:r>
        <w:rPr>
          <w:lang w:val="en-US"/>
        </w:rPr>
        <w:t>36,5</w:t>
      </w:r>
      <w:r>
        <w:rPr>
          <w:lang w:val="en-US"/>
        </w:rPr>
        <w:sym w:font="Symbol" w:char="F0D7"/>
      </w:r>
      <w:r>
        <w:rPr>
          <w:i/>
          <w:iCs/>
          <w:lang w:val="en-US"/>
        </w:rPr>
        <w:t>A</w:t>
      </w:r>
      <w:r>
        <w:rPr>
          <w:i/>
          <w:iCs/>
          <w:vertAlign w:val="subscript"/>
          <w:lang w:val="en-US"/>
        </w:rPr>
        <w:t xml:space="preserve">s </w:t>
      </w:r>
      <w:r>
        <w:rPr>
          <w:i/>
          <w:iCs/>
          <w:lang w:val="en-US"/>
        </w:rPr>
        <w:t>z</w:t>
      </w:r>
      <w:r>
        <w:rPr>
          <w:i/>
          <w:iCs/>
          <w:vertAlign w:val="subscript"/>
          <w:lang w:val="en-US"/>
        </w:rPr>
        <w:t>b</w:t>
      </w:r>
      <w:r>
        <w:rPr>
          <w:lang w:val="en-US"/>
        </w:rPr>
        <w:t>,</w:t>
      </w:r>
    </w:p>
    <w:p w:rsidR="00ED65EB" w:rsidRDefault="00ED65EB">
      <w:pPr>
        <w:pStyle w:val="a3"/>
      </w:pPr>
      <w:r>
        <w:t xml:space="preserve">где </w:t>
      </w:r>
      <w:r>
        <w:rPr>
          <w:i/>
          <w:iCs/>
        </w:rPr>
        <w:t>z</w:t>
      </w:r>
      <w:r>
        <w:rPr>
          <w:i/>
          <w:iCs/>
          <w:vertAlign w:val="subscript"/>
        </w:rPr>
        <w:t>b</w:t>
      </w:r>
      <w:r>
        <w:t xml:space="preserve"> – плечо внутренней пары сил (расстояние от равнодействующей усилий в продольной арматуре до равнодействующей усилий в сжатой зоне): </w:t>
      </w:r>
    </w:p>
    <w:p w:rsidR="00ED65EB" w:rsidRDefault="00ED65EB">
      <w:pPr>
        <w:pStyle w:val="a3"/>
        <w:jc w:val="center"/>
      </w:pPr>
      <w:r>
        <w:rPr>
          <w:i/>
          <w:iCs/>
        </w:rPr>
        <w:t>z</w:t>
      </w:r>
      <w:r>
        <w:rPr>
          <w:i/>
          <w:iCs/>
          <w:vertAlign w:val="subscript"/>
        </w:rPr>
        <w:t>b</w:t>
      </w:r>
      <w:r>
        <w:rPr>
          <w:i/>
          <w:iCs/>
        </w:rPr>
        <w:t xml:space="preserve"> = h</w:t>
      </w:r>
      <w:r>
        <w:rPr>
          <w:vertAlign w:val="subscript"/>
        </w:rPr>
        <w:t>0</w:t>
      </w:r>
      <w:r>
        <w:t xml:space="preserve"> – 0,5</w:t>
      </w:r>
      <w:r>
        <w:rPr>
          <w:i/>
          <w:iCs/>
        </w:rPr>
        <w:t>х</w:t>
      </w:r>
      <w:r>
        <w:t>,</w:t>
      </w:r>
    </w:p>
    <w:p w:rsidR="00ED65EB" w:rsidRDefault="00ED65EB">
      <w:pPr>
        <w:pStyle w:val="a3"/>
      </w:pPr>
      <w:r>
        <w:t xml:space="preserve">где </w:t>
      </w:r>
      <w:r>
        <w:rPr>
          <w:i/>
          <w:iCs/>
        </w:rPr>
        <w:t>х</w:t>
      </w:r>
      <w:r>
        <w:t xml:space="preserve"> – высота сжатой зоны элемента, определяется из условия равенства равнодействующих усилий в растянутой и сжатой зонах сечения: </w:t>
      </w:r>
    </w:p>
    <w:p w:rsidR="00ED65EB" w:rsidRDefault="00ED65EB">
      <w:pPr>
        <w:pStyle w:val="a3"/>
        <w:jc w:val="center"/>
      </w:pPr>
      <w:r>
        <w:rPr>
          <w:i/>
          <w:iCs/>
          <w:position w:val="-30"/>
        </w:rPr>
        <w:object w:dxaOrig="2540" w:dyaOrig="680">
          <v:shape id="_x0000_i1083" type="#_x0000_t75" style="width:126.75pt;height:33.75pt" o:ole="">
            <v:imagedata r:id="rId115" o:title=""/>
          </v:shape>
          <o:OLEObject Type="Embed" ProgID="Equation.3" ShapeID="_x0000_i1083" DrawAspect="Content" ObjectID="_1472496224" r:id="rId116"/>
        </w:object>
      </w:r>
      <w:r>
        <w:t>.</w:t>
      </w:r>
    </w:p>
    <w:p w:rsidR="00ED65EB" w:rsidRDefault="00ED65EB">
      <w:pPr>
        <w:pStyle w:val="a3"/>
      </w:pPr>
      <w:r>
        <w:t>Результаты расчёта приведены в таблице 4.2.</w:t>
      </w:r>
    </w:p>
    <w:p w:rsidR="006F437D" w:rsidRPr="006F437D" w:rsidRDefault="006F437D" w:rsidP="006F437D">
      <w:pPr>
        <w:pStyle w:val="a9"/>
        <w:rPr>
          <w:rFonts w:ascii="Century Gothic" w:hAnsi="Century Gothic"/>
          <w:i w:val="0"/>
          <w:sz w:val="20"/>
        </w:rPr>
      </w:pPr>
      <w:r w:rsidRPr="006F437D">
        <w:rPr>
          <w:rFonts w:ascii="Century Gothic" w:hAnsi="Century Gothic"/>
          <w:i w:val="0"/>
          <w:sz w:val="20"/>
        </w:rPr>
        <w:t>Таблица 4.2</w:t>
      </w:r>
    </w:p>
    <w:p w:rsidR="00ED65EB" w:rsidRPr="006F437D" w:rsidRDefault="00ED65EB">
      <w:pPr>
        <w:pStyle w:val="a3"/>
        <w:jc w:val="center"/>
        <w:rPr>
          <w:rFonts w:ascii="Arial Narrow" w:hAnsi="Arial Narrow"/>
          <w:b/>
          <w:bCs/>
        </w:rPr>
      </w:pPr>
      <w:r w:rsidRPr="006F437D">
        <w:rPr>
          <w:rFonts w:ascii="Arial Narrow" w:hAnsi="Arial Narrow"/>
          <w:b/>
          <w:bCs/>
        </w:rPr>
        <w:t>Определение несущей способности нормальных сечений ригеля</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877"/>
        <w:gridCol w:w="1313"/>
        <w:gridCol w:w="1127"/>
        <w:gridCol w:w="1126"/>
        <w:gridCol w:w="1078"/>
        <w:gridCol w:w="1616"/>
        <w:gridCol w:w="1434"/>
      </w:tblGrid>
      <w:tr w:rsidR="00ED65EB">
        <w:tc>
          <w:tcPr>
            <w:tcW w:w="981" w:type="pct"/>
            <w:tcBorders>
              <w:bottom w:val="single" w:sz="12" w:space="0" w:color="000000"/>
            </w:tcBorders>
            <w:shd w:val="clear" w:color="auto" w:fill="E6E6E6"/>
          </w:tcPr>
          <w:p w:rsidR="00ED65EB" w:rsidRDefault="00ED65EB">
            <w:pPr>
              <w:pStyle w:val="a3"/>
              <w:jc w:val="center"/>
            </w:pPr>
            <w:r>
              <w:t>Армирование</w:t>
            </w:r>
          </w:p>
        </w:tc>
        <w:tc>
          <w:tcPr>
            <w:tcW w:w="686" w:type="pct"/>
            <w:tcBorders>
              <w:bottom w:val="single" w:sz="12" w:space="0" w:color="000000"/>
            </w:tcBorders>
            <w:shd w:val="clear" w:color="auto" w:fill="E6E6E6"/>
          </w:tcPr>
          <w:p w:rsidR="00ED65EB" w:rsidRDefault="00ED65EB">
            <w:pPr>
              <w:pStyle w:val="a3"/>
              <w:jc w:val="center"/>
            </w:pPr>
            <w:r>
              <w:rPr>
                <w:i/>
                <w:iCs/>
              </w:rPr>
              <w:t>А</w:t>
            </w:r>
            <w:r>
              <w:rPr>
                <w:i/>
                <w:iCs/>
                <w:vertAlign w:val="subscript"/>
                <w:lang w:val="en-US"/>
              </w:rPr>
              <w:t>s</w:t>
            </w:r>
            <w:r>
              <w:t xml:space="preserve">, </w:t>
            </w:r>
            <w:r w:rsidRPr="002E32B6">
              <w:rPr>
                <w:i/>
              </w:rPr>
              <w:t>см</w:t>
            </w:r>
            <w:r>
              <w:rPr>
                <w:vertAlign w:val="superscript"/>
              </w:rPr>
              <w:t>2</w:t>
            </w:r>
          </w:p>
        </w:tc>
        <w:tc>
          <w:tcPr>
            <w:tcW w:w="589" w:type="pct"/>
            <w:tcBorders>
              <w:bottom w:val="single" w:sz="12" w:space="0" w:color="000000"/>
            </w:tcBorders>
            <w:shd w:val="clear" w:color="auto" w:fill="E6E6E6"/>
          </w:tcPr>
          <w:p w:rsidR="00ED65EB" w:rsidRDefault="00ED65EB">
            <w:pPr>
              <w:pStyle w:val="a3"/>
              <w:jc w:val="center"/>
              <w:rPr>
                <w:u w:val="single"/>
              </w:rPr>
            </w:pPr>
            <w:r>
              <w:rPr>
                <w:i/>
                <w:iCs/>
              </w:rPr>
              <w:t>h</w:t>
            </w:r>
            <w:r>
              <w:rPr>
                <w:vertAlign w:val="subscript"/>
              </w:rPr>
              <w:t>0</w:t>
            </w:r>
            <w:r>
              <w:t xml:space="preserve">, </w:t>
            </w:r>
            <w:r w:rsidRPr="002E32B6">
              <w:rPr>
                <w:i/>
              </w:rPr>
              <w:t>см</w:t>
            </w:r>
          </w:p>
        </w:tc>
        <w:tc>
          <w:tcPr>
            <w:tcW w:w="588" w:type="pct"/>
            <w:tcBorders>
              <w:bottom w:val="single" w:sz="12" w:space="0" w:color="000000"/>
            </w:tcBorders>
            <w:shd w:val="clear" w:color="auto" w:fill="E6E6E6"/>
          </w:tcPr>
          <w:p w:rsidR="00ED65EB" w:rsidRDefault="00ED65EB">
            <w:pPr>
              <w:pStyle w:val="a3"/>
              <w:jc w:val="center"/>
              <w:rPr>
                <w:u w:val="single"/>
              </w:rPr>
            </w:pPr>
            <w:r>
              <w:rPr>
                <w:i/>
                <w:iCs/>
              </w:rPr>
              <w:t>х</w:t>
            </w:r>
            <w:r>
              <w:t xml:space="preserve">, </w:t>
            </w:r>
            <w:r w:rsidRPr="002E32B6">
              <w:rPr>
                <w:i/>
              </w:rPr>
              <w:t>см</w:t>
            </w:r>
          </w:p>
        </w:tc>
        <w:tc>
          <w:tcPr>
            <w:tcW w:w="563" w:type="pct"/>
            <w:tcBorders>
              <w:bottom w:val="single" w:sz="12" w:space="0" w:color="000000"/>
            </w:tcBorders>
            <w:shd w:val="clear" w:color="auto" w:fill="E6E6E6"/>
          </w:tcPr>
          <w:p w:rsidR="00ED65EB" w:rsidRDefault="00ED65EB">
            <w:pPr>
              <w:pStyle w:val="a3"/>
              <w:jc w:val="center"/>
              <w:rPr>
                <w:u w:val="single"/>
              </w:rPr>
            </w:pPr>
            <w:r>
              <w:rPr>
                <w:i/>
                <w:iCs/>
              </w:rPr>
              <w:t>z</w:t>
            </w:r>
            <w:r>
              <w:rPr>
                <w:i/>
                <w:iCs/>
                <w:vertAlign w:val="subscript"/>
              </w:rPr>
              <w:t>b</w:t>
            </w:r>
            <w:r>
              <w:t xml:space="preserve">, </w:t>
            </w:r>
            <w:r w:rsidRPr="002E32B6">
              <w:rPr>
                <w:i/>
              </w:rPr>
              <w:t>см</w:t>
            </w:r>
          </w:p>
        </w:tc>
        <w:tc>
          <w:tcPr>
            <w:tcW w:w="844" w:type="pct"/>
            <w:tcBorders>
              <w:bottom w:val="single" w:sz="12" w:space="0" w:color="000000"/>
            </w:tcBorders>
            <w:shd w:val="clear" w:color="auto" w:fill="E6E6E6"/>
          </w:tcPr>
          <w:p w:rsidR="00ED65EB" w:rsidRDefault="00ED65EB">
            <w:pPr>
              <w:pStyle w:val="a3"/>
              <w:jc w:val="center"/>
              <w:rPr>
                <w:u w:val="single"/>
              </w:rPr>
            </w:pPr>
            <w:r>
              <w:rPr>
                <w:i/>
                <w:iCs/>
              </w:rPr>
              <w:t>М</w:t>
            </w:r>
            <w:r>
              <w:rPr>
                <w:i/>
                <w:iCs/>
                <w:vertAlign w:val="subscript"/>
              </w:rPr>
              <w:t>s</w:t>
            </w:r>
            <w:r>
              <w:t xml:space="preserve">, </w:t>
            </w:r>
            <w:r w:rsidRPr="002E32B6">
              <w:rPr>
                <w:i/>
              </w:rPr>
              <w:t>кН</w:t>
            </w:r>
            <w:r>
              <w:sym w:font="Symbol" w:char="F0D7"/>
            </w:r>
            <w:r w:rsidRPr="002E32B6">
              <w:rPr>
                <w:i/>
              </w:rPr>
              <w:t>см</w:t>
            </w:r>
          </w:p>
        </w:tc>
        <w:tc>
          <w:tcPr>
            <w:tcW w:w="749" w:type="pct"/>
            <w:tcBorders>
              <w:bottom w:val="single" w:sz="12" w:space="0" w:color="000000"/>
            </w:tcBorders>
            <w:shd w:val="clear" w:color="auto" w:fill="E6E6E6"/>
          </w:tcPr>
          <w:p w:rsidR="00ED65EB" w:rsidRDefault="00ED65EB">
            <w:pPr>
              <w:pStyle w:val="a3"/>
              <w:jc w:val="center"/>
              <w:rPr>
                <w:u w:val="single"/>
              </w:rPr>
            </w:pPr>
            <w:r>
              <w:rPr>
                <w:i/>
                <w:iCs/>
              </w:rPr>
              <w:t>М</w:t>
            </w:r>
            <w:r>
              <w:t xml:space="preserve">, </w:t>
            </w:r>
            <w:r w:rsidRPr="002E32B6">
              <w:rPr>
                <w:i/>
              </w:rPr>
              <w:t>кН</w:t>
            </w:r>
            <w:r>
              <w:sym w:font="Symbol" w:char="F0D7"/>
            </w:r>
            <w:r w:rsidRPr="002E32B6">
              <w:rPr>
                <w:i/>
              </w:rPr>
              <w:t>см</w:t>
            </w:r>
          </w:p>
        </w:tc>
      </w:tr>
      <w:tr w:rsidR="00474969">
        <w:tc>
          <w:tcPr>
            <w:tcW w:w="981" w:type="pct"/>
            <w:tcBorders>
              <w:top w:val="nil"/>
            </w:tcBorders>
          </w:tcPr>
          <w:p w:rsidR="00474969" w:rsidRDefault="00474969">
            <w:pPr>
              <w:pStyle w:val="a3"/>
              <w:spacing w:after="0"/>
              <w:jc w:val="center"/>
              <w:rPr>
                <w:u w:val="single"/>
              </w:rPr>
            </w:pPr>
            <w:r>
              <w:t>4</w:t>
            </w:r>
            <w:r>
              <w:sym w:font="Symbol" w:char="F0C6"/>
            </w:r>
            <w:r>
              <w:t>36</w:t>
            </w:r>
          </w:p>
        </w:tc>
        <w:tc>
          <w:tcPr>
            <w:tcW w:w="686" w:type="pct"/>
            <w:tcBorders>
              <w:top w:val="nil"/>
            </w:tcBorders>
          </w:tcPr>
          <w:p w:rsidR="00474969" w:rsidRDefault="00474969">
            <w:pPr>
              <w:pStyle w:val="a3"/>
              <w:spacing w:after="0"/>
              <w:jc w:val="center"/>
            </w:pPr>
            <w:r>
              <w:t>40,72</w:t>
            </w:r>
          </w:p>
        </w:tc>
        <w:tc>
          <w:tcPr>
            <w:tcW w:w="589" w:type="pct"/>
            <w:tcBorders>
              <w:top w:val="nil"/>
            </w:tcBorders>
          </w:tcPr>
          <w:p w:rsidR="00474969" w:rsidRDefault="00474969">
            <w:pPr>
              <w:pStyle w:val="a3"/>
              <w:spacing w:after="0"/>
              <w:jc w:val="center"/>
            </w:pPr>
            <w:r>
              <w:t>65,75</w:t>
            </w:r>
          </w:p>
        </w:tc>
        <w:tc>
          <w:tcPr>
            <w:tcW w:w="588" w:type="pct"/>
            <w:tcBorders>
              <w:top w:val="nil"/>
            </w:tcBorders>
          </w:tcPr>
          <w:p w:rsidR="00474969" w:rsidRDefault="00474969">
            <w:pPr>
              <w:pStyle w:val="a3"/>
              <w:spacing w:after="0"/>
              <w:jc w:val="center"/>
            </w:pPr>
            <w:r>
              <w:t>45,56</w:t>
            </w:r>
          </w:p>
        </w:tc>
        <w:tc>
          <w:tcPr>
            <w:tcW w:w="563" w:type="pct"/>
            <w:tcBorders>
              <w:top w:val="nil"/>
            </w:tcBorders>
          </w:tcPr>
          <w:p w:rsidR="00474969" w:rsidRDefault="00474969">
            <w:pPr>
              <w:pStyle w:val="a3"/>
              <w:spacing w:after="0"/>
              <w:jc w:val="center"/>
            </w:pPr>
            <w:r>
              <w:t>42,97</w:t>
            </w:r>
          </w:p>
        </w:tc>
        <w:tc>
          <w:tcPr>
            <w:tcW w:w="844" w:type="pct"/>
            <w:tcBorders>
              <w:top w:val="nil"/>
            </w:tcBorders>
          </w:tcPr>
          <w:p w:rsidR="00474969" w:rsidRPr="00474969" w:rsidRDefault="00474969">
            <w:pPr>
              <w:jc w:val="center"/>
              <w:rPr>
                <w:sz w:val="24"/>
                <w:szCs w:val="24"/>
              </w:rPr>
            </w:pPr>
            <w:r w:rsidRPr="00474969">
              <w:rPr>
                <w:sz w:val="24"/>
                <w:szCs w:val="24"/>
              </w:rPr>
              <w:t>63 868</w:t>
            </w:r>
          </w:p>
        </w:tc>
        <w:tc>
          <w:tcPr>
            <w:tcW w:w="749" w:type="pct"/>
            <w:tcBorders>
              <w:top w:val="nil"/>
            </w:tcBorders>
          </w:tcPr>
          <w:p w:rsidR="00474969" w:rsidRDefault="00474969">
            <w:pPr>
              <w:pStyle w:val="a3"/>
              <w:spacing w:after="0"/>
              <w:jc w:val="center"/>
              <w:rPr>
                <w:u w:val="single"/>
              </w:rPr>
            </w:pPr>
            <w:r>
              <w:t>60 799</w:t>
            </w:r>
          </w:p>
        </w:tc>
      </w:tr>
      <w:tr w:rsidR="00474969">
        <w:tc>
          <w:tcPr>
            <w:tcW w:w="981" w:type="pct"/>
          </w:tcPr>
          <w:p w:rsidR="00474969" w:rsidRDefault="00474969">
            <w:pPr>
              <w:pStyle w:val="a3"/>
              <w:spacing w:after="0"/>
              <w:jc w:val="center"/>
              <w:rPr>
                <w:u w:val="single"/>
              </w:rPr>
            </w:pPr>
            <w:r>
              <w:t>2</w:t>
            </w:r>
            <w:r>
              <w:sym w:font="Symbol" w:char="F0C6"/>
            </w:r>
            <w:r>
              <w:t>36</w:t>
            </w:r>
          </w:p>
        </w:tc>
        <w:tc>
          <w:tcPr>
            <w:tcW w:w="686" w:type="pct"/>
          </w:tcPr>
          <w:p w:rsidR="00474969" w:rsidRDefault="00474969">
            <w:pPr>
              <w:pStyle w:val="a3"/>
              <w:spacing w:after="0"/>
              <w:jc w:val="center"/>
            </w:pPr>
            <w:r>
              <w:t>20,36</w:t>
            </w:r>
          </w:p>
        </w:tc>
        <w:tc>
          <w:tcPr>
            <w:tcW w:w="589" w:type="pct"/>
          </w:tcPr>
          <w:p w:rsidR="00474969" w:rsidRDefault="00474969">
            <w:pPr>
              <w:pStyle w:val="a3"/>
              <w:spacing w:after="0"/>
              <w:jc w:val="center"/>
            </w:pPr>
            <w:r>
              <w:t>69,5</w:t>
            </w:r>
          </w:p>
        </w:tc>
        <w:tc>
          <w:tcPr>
            <w:tcW w:w="588" w:type="pct"/>
          </w:tcPr>
          <w:p w:rsidR="00474969" w:rsidRDefault="00474969">
            <w:pPr>
              <w:pStyle w:val="a3"/>
              <w:spacing w:after="0"/>
              <w:jc w:val="center"/>
            </w:pPr>
            <w:r>
              <w:t>22,78</w:t>
            </w:r>
          </w:p>
        </w:tc>
        <w:tc>
          <w:tcPr>
            <w:tcW w:w="563" w:type="pct"/>
          </w:tcPr>
          <w:p w:rsidR="00474969" w:rsidRDefault="00474969">
            <w:pPr>
              <w:pStyle w:val="a3"/>
              <w:spacing w:after="0"/>
              <w:jc w:val="center"/>
            </w:pPr>
            <w:r>
              <w:t>58,11</w:t>
            </w:r>
          </w:p>
        </w:tc>
        <w:tc>
          <w:tcPr>
            <w:tcW w:w="844" w:type="pct"/>
          </w:tcPr>
          <w:p w:rsidR="00474969" w:rsidRPr="00474969" w:rsidRDefault="00474969">
            <w:pPr>
              <w:jc w:val="center"/>
              <w:rPr>
                <w:sz w:val="24"/>
                <w:szCs w:val="24"/>
              </w:rPr>
            </w:pPr>
            <w:r w:rsidRPr="00474969">
              <w:rPr>
                <w:sz w:val="24"/>
                <w:szCs w:val="24"/>
              </w:rPr>
              <w:t>43 185</w:t>
            </w:r>
          </w:p>
        </w:tc>
        <w:tc>
          <w:tcPr>
            <w:tcW w:w="749" w:type="pct"/>
          </w:tcPr>
          <w:p w:rsidR="00474969" w:rsidRDefault="00474969">
            <w:pPr>
              <w:pStyle w:val="a3"/>
              <w:spacing w:after="0"/>
              <w:jc w:val="center"/>
            </w:pPr>
            <w:r>
              <w:t>-</w:t>
            </w:r>
          </w:p>
        </w:tc>
      </w:tr>
      <w:tr w:rsidR="00474969">
        <w:tc>
          <w:tcPr>
            <w:tcW w:w="981" w:type="pct"/>
          </w:tcPr>
          <w:p w:rsidR="00474969" w:rsidRDefault="00474969">
            <w:pPr>
              <w:pStyle w:val="a3"/>
              <w:spacing w:after="0"/>
              <w:jc w:val="center"/>
              <w:rPr>
                <w:u w:val="single"/>
              </w:rPr>
            </w:pPr>
            <w:r>
              <w:t>4</w:t>
            </w:r>
            <w:r>
              <w:sym w:font="Symbol" w:char="F0C6"/>
            </w:r>
            <w:r>
              <w:t>28</w:t>
            </w:r>
          </w:p>
        </w:tc>
        <w:tc>
          <w:tcPr>
            <w:tcW w:w="686" w:type="pct"/>
          </w:tcPr>
          <w:p w:rsidR="00474969" w:rsidRDefault="00474969">
            <w:pPr>
              <w:pStyle w:val="a3"/>
              <w:spacing w:after="0"/>
              <w:jc w:val="center"/>
            </w:pPr>
            <w:r>
              <w:t>24,63</w:t>
            </w:r>
          </w:p>
        </w:tc>
        <w:tc>
          <w:tcPr>
            <w:tcW w:w="589" w:type="pct"/>
          </w:tcPr>
          <w:p w:rsidR="00474969" w:rsidRDefault="00474969">
            <w:pPr>
              <w:pStyle w:val="a3"/>
              <w:spacing w:after="0"/>
              <w:jc w:val="center"/>
            </w:pPr>
            <w:r>
              <w:t>67,5</w:t>
            </w:r>
          </w:p>
        </w:tc>
        <w:tc>
          <w:tcPr>
            <w:tcW w:w="588" w:type="pct"/>
          </w:tcPr>
          <w:p w:rsidR="00474969" w:rsidRDefault="00474969">
            <w:pPr>
              <w:pStyle w:val="a3"/>
              <w:spacing w:after="0"/>
              <w:jc w:val="center"/>
            </w:pPr>
            <w:r>
              <w:t>27,56</w:t>
            </w:r>
          </w:p>
        </w:tc>
        <w:tc>
          <w:tcPr>
            <w:tcW w:w="563" w:type="pct"/>
          </w:tcPr>
          <w:p w:rsidR="00474969" w:rsidRDefault="00474969">
            <w:pPr>
              <w:pStyle w:val="a3"/>
              <w:spacing w:after="0"/>
              <w:jc w:val="center"/>
            </w:pPr>
            <w:r>
              <w:t>53,72</w:t>
            </w:r>
          </w:p>
        </w:tc>
        <w:tc>
          <w:tcPr>
            <w:tcW w:w="844" w:type="pct"/>
          </w:tcPr>
          <w:p w:rsidR="00474969" w:rsidRPr="00474969" w:rsidRDefault="00474969">
            <w:pPr>
              <w:jc w:val="center"/>
              <w:rPr>
                <w:sz w:val="24"/>
                <w:szCs w:val="24"/>
              </w:rPr>
            </w:pPr>
            <w:r w:rsidRPr="00474969">
              <w:rPr>
                <w:sz w:val="24"/>
                <w:szCs w:val="24"/>
              </w:rPr>
              <w:t>48 296</w:t>
            </w:r>
          </w:p>
        </w:tc>
        <w:tc>
          <w:tcPr>
            <w:tcW w:w="749" w:type="pct"/>
          </w:tcPr>
          <w:p w:rsidR="00474969" w:rsidRDefault="00474969">
            <w:pPr>
              <w:pStyle w:val="a3"/>
              <w:spacing w:after="0"/>
              <w:jc w:val="center"/>
              <w:rPr>
                <w:u w:val="single"/>
              </w:rPr>
            </w:pPr>
            <w:r>
              <w:t>43 400</w:t>
            </w:r>
          </w:p>
        </w:tc>
      </w:tr>
      <w:tr w:rsidR="00474969">
        <w:tc>
          <w:tcPr>
            <w:tcW w:w="981" w:type="pct"/>
          </w:tcPr>
          <w:p w:rsidR="00474969" w:rsidRDefault="00474969">
            <w:pPr>
              <w:pStyle w:val="a3"/>
              <w:spacing w:after="0"/>
              <w:jc w:val="center"/>
              <w:rPr>
                <w:u w:val="single"/>
              </w:rPr>
            </w:pPr>
            <w:r>
              <w:t>2</w:t>
            </w:r>
            <w:r>
              <w:sym w:font="Symbol" w:char="F0C6"/>
            </w:r>
            <w:r>
              <w:t>28</w:t>
            </w:r>
          </w:p>
        </w:tc>
        <w:tc>
          <w:tcPr>
            <w:tcW w:w="686" w:type="pct"/>
          </w:tcPr>
          <w:p w:rsidR="00474969" w:rsidRDefault="00474969">
            <w:pPr>
              <w:pStyle w:val="a3"/>
              <w:spacing w:after="0"/>
              <w:jc w:val="center"/>
            </w:pPr>
            <w:r>
              <w:t>12,32</w:t>
            </w:r>
          </w:p>
        </w:tc>
        <w:tc>
          <w:tcPr>
            <w:tcW w:w="589" w:type="pct"/>
          </w:tcPr>
          <w:p w:rsidR="00474969" w:rsidRDefault="00474969">
            <w:pPr>
              <w:pStyle w:val="a3"/>
              <w:spacing w:after="0"/>
              <w:jc w:val="center"/>
            </w:pPr>
            <w:r>
              <w:t>70,5</w:t>
            </w:r>
          </w:p>
        </w:tc>
        <w:tc>
          <w:tcPr>
            <w:tcW w:w="588" w:type="pct"/>
          </w:tcPr>
          <w:p w:rsidR="00474969" w:rsidRDefault="00474969">
            <w:pPr>
              <w:pStyle w:val="a3"/>
              <w:spacing w:after="0"/>
              <w:jc w:val="center"/>
            </w:pPr>
            <w:r>
              <w:t>13,78</w:t>
            </w:r>
          </w:p>
        </w:tc>
        <w:tc>
          <w:tcPr>
            <w:tcW w:w="563" w:type="pct"/>
          </w:tcPr>
          <w:p w:rsidR="00474969" w:rsidRDefault="00474969">
            <w:pPr>
              <w:pStyle w:val="a3"/>
              <w:spacing w:after="0"/>
              <w:jc w:val="center"/>
            </w:pPr>
            <w:r>
              <w:t>63,61</w:t>
            </w:r>
          </w:p>
        </w:tc>
        <w:tc>
          <w:tcPr>
            <w:tcW w:w="844" w:type="pct"/>
          </w:tcPr>
          <w:p w:rsidR="00474969" w:rsidRPr="00474969" w:rsidRDefault="00474969">
            <w:pPr>
              <w:jc w:val="center"/>
              <w:rPr>
                <w:sz w:val="24"/>
                <w:szCs w:val="24"/>
              </w:rPr>
            </w:pPr>
            <w:r w:rsidRPr="00474969">
              <w:rPr>
                <w:sz w:val="24"/>
                <w:szCs w:val="24"/>
              </w:rPr>
              <w:t>28 603</w:t>
            </w:r>
          </w:p>
        </w:tc>
        <w:tc>
          <w:tcPr>
            <w:tcW w:w="749" w:type="pct"/>
          </w:tcPr>
          <w:p w:rsidR="00474969" w:rsidRDefault="00474969">
            <w:pPr>
              <w:pStyle w:val="a3"/>
              <w:spacing w:after="0"/>
              <w:jc w:val="center"/>
            </w:pPr>
            <w:r>
              <w:t>-</w:t>
            </w:r>
          </w:p>
        </w:tc>
      </w:tr>
      <w:tr w:rsidR="00474969">
        <w:tc>
          <w:tcPr>
            <w:tcW w:w="981" w:type="pct"/>
          </w:tcPr>
          <w:p w:rsidR="00474969" w:rsidRDefault="00474969">
            <w:pPr>
              <w:pStyle w:val="a3"/>
              <w:spacing w:after="0"/>
              <w:jc w:val="center"/>
              <w:rPr>
                <w:u w:val="single"/>
              </w:rPr>
            </w:pPr>
            <w:r>
              <w:t>4</w:t>
            </w:r>
            <w:r>
              <w:sym w:font="Symbol" w:char="F0C6"/>
            </w:r>
            <w:r>
              <w:t>25</w:t>
            </w:r>
          </w:p>
        </w:tc>
        <w:tc>
          <w:tcPr>
            <w:tcW w:w="686" w:type="pct"/>
          </w:tcPr>
          <w:p w:rsidR="00474969" w:rsidRDefault="00474969">
            <w:pPr>
              <w:pStyle w:val="a3"/>
              <w:spacing w:after="0"/>
              <w:jc w:val="center"/>
            </w:pPr>
            <w:r>
              <w:t>19,63</w:t>
            </w:r>
          </w:p>
        </w:tc>
        <w:tc>
          <w:tcPr>
            <w:tcW w:w="589" w:type="pct"/>
          </w:tcPr>
          <w:p w:rsidR="00474969" w:rsidRDefault="00474969">
            <w:pPr>
              <w:pStyle w:val="a3"/>
              <w:spacing w:after="0"/>
              <w:jc w:val="center"/>
            </w:pPr>
            <w:r>
              <w:t>68,5</w:t>
            </w:r>
          </w:p>
        </w:tc>
        <w:tc>
          <w:tcPr>
            <w:tcW w:w="588" w:type="pct"/>
          </w:tcPr>
          <w:p w:rsidR="00474969" w:rsidRDefault="00474969">
            <w:pPr>
              <w:pStyle w:val="a3"/>
              <w:spacing w:after="0"/>
              <w:jc w:val="center"/>
              <w:rPr>
                <w:u w:val="single"/>
              </w:rPr>
            </w:pPr>
            <w:r>
              <w:t>21,96</w:t>
            </w:r>
          </w:p>
        </w:tc>
        <w:tc>
          <w:tcPr>
            <w:tcW w:w="563" w:type="pct"/>
          </w:tcPr>
          <w:p w:rsidR="00474969" w:rsidRDefault="00474969">
            <w:pPr>
              <w:pStyle w:val="a3"/>
              <w:spacing w:after="0"/>
              <w:jc w:val="center"/>
              <w:rPr>
                <w:u w:val="single"/>
              </w:rPr>
            </w:pPr>
            <w:r>
              <w:t>57,52</w:t>
            </w:r>
          </w:p>
        </w:tc>
        <w:tc>
          <w:tcPr>
            <w:tcW w:w="844" w:type="pct"/>
          </w:tcPr>
          <w:p w:rsidR="00474969" w:rsidRPr="00474969" w:rsidRDefault="00474969">
            <w:pPr>
              <w:jc w:val="center"/>
              <w:rPr>
                <w:sz w:val="24"/>
                <w:szCs w:val="24"/>
              </w:rPr>
            </w:pPr>
            <w:r w:rsidRPr="00474969">
              <w:rPr>
                <w:sz w:val="24"/>
                <w:szCs w:val="24"/>
              </w:rPr>
              <w:t>41 212</w:t>
            </w:r>
          </w:p>
        </w:tc>
        <w:tc>
          <w:tcPr>
            <w:tcW w:w="749" w:type="pct"/>
          </w:tcPr>
          <w:p w:rsidR="00474969" w:rsidRDefault="00474969">
            <w:pPr>
              <w:pStyle w:val="a3"/>
              <w:spacing w:after="0"/>
              <w:jc w:val="center"/>
              <w:rPr>
                <w:u w:val="single"/>
              </w:rPr>
            </w:pPr>
            <w:r>
              <w:t>34 098</w:t>
            </w:r>
          </w:p>
        </w:tc>
      </w:tr>
      <w:tr w:rsidR="00474969">
        <w:tc>
          <w:tcPr>
            <w:tcW w:w="981" w:type="pct"/>
          </w:tcPr>
          <w:p w:rsidR="00474969" w:rsidRDefault="00474969">
            <w:pPr>
              <w:pStyle w:val="a3"/>
              <w:spacing w:after="0"/>
              <w:jc w:val="center"/>
              <w:rPr>
                <w:u w:val="single"/>
              </w:rPr>
            </w:pPr>
            <w:r>
              <w:t>2</w:t>
            </w:r>
            <w:r>
              <w:sym w:font="Symbol" w:char="F0C6"/>
            </w:r>
            <w:r>
              <w:t>25</w:t>
            </w:r>
          </w:p>
        </w:tc>
        <w:tc>
          <w:tcPr>
            <w:tcW w:w="686" w:type="pct"/>
          </w:tcPr>
          <w:p w:rsidR="00474969" w:rsidRDefault="00474969">
            <w:pPr>
              <w:pStyle w:val="a3"/>
              <w:spacing w:after="0"/>
              <w:jc w:val="center"/>
            </w:pPr>
            <w:r>
              <w:t>9,82</w:t>
            </w:r>
          </w:p>
        </w:tc>
        <w:tc>
          <w:tcPr>
            <w:tcW w:w="589" w:type="pct"/>
          </w:tcPr>
          <w:p w:rsidR="00474969" w:rsidRDefault="00474969">
            <w:pPr>
              <w:pStyle w:val="a3"/>
              <w:spacing w:after="0"/>
              <w:jc w:val="center"/>
            </w:pPr>
            <w:r>
              <w:t>71</w:t>
            </w:r>
          </w:p>
        </w:tc>
        <w:tc>
          <w:tcPr>
            <w:tcW w:w="588" w:type="pct"/>
          </w:tcPr>
          <w:p w:rsidR="00474969" w:rsidRDefault="00474969">
            <w:pPr>
              <w:pStyle w:val="a3"/>
              <w:spacing w:after="0"/>
              <w:jc w:val="center"/>
              <w:rPr>
                <w:u w:val="single"/>
              </w:rPr>
            </w:pPr>
            <w:r>
              <w:t>10,99</w:t>
            </w:r>
          </w:p>
        </w:tc>
        <w:tc>
          <w:tcPr>
            <w:tcW w:w="563" w:type="pct"/>
          </w:tcPr>
          <w:p w:rsidR="00474969" w:rsidRDefault="00474969">
            <w:pPr>
              <w:pStyle w:val="a3"/>
              <w:spacing w:after="0"/>
              <w:jc w:val="center"/>
              <w:rPr>
                <w:u w:val="single"/>
              </w:rPr>
            </w:pPr>
            <w:r>
              <w:t>65,51</w:t>
            </w:r>
          </w:p>
        </w:tc>
        <w:tc>
          <w:tcPr>
            <w:tcW w:w="844" w:type="pct"/>
          </w:tcPr>
          <w:p w:rsidR="00474969" w:rsidRPr="00474969" w:rsidRDefault="00474969">
            <w:pPr>
              <w:jc w:val="center"/>
              <w:rPr>
                <w:sz w:val="24"/>
                <w:szCs w:val="24"/>
              </w:rPr>
            </w:pPr>
            <w:r w:rsidRPr="00474969">
              <w:rPr>
                <w:sz w:val="24"/>
                <w:szCs w:val="24"/>
              </w:rPr>
              <w:t>23 480</w:t>
            </w:r>
          </w:p>
        </w:tc>
        <w:tc>
          <w:tcPr>
            <w:tcW w:w="749" w:type="pct"/>
          </w:tcPr>
          <w:p w:rsidR="00474969" w:rsidRDefault="00474969">
            <w:pPr>
              <w:pStyle w:val="a3"/>
              <w:spacing w:after="0"/>
              <w:jc w:val="center"/>
            </w:pPr>
            <w:r>
              <w:t>-</w:t>
            </w:r>
          </w:p>
        </w:tc>
      </w:tr>
    </w:tbl>
    <w:p w:rsidR="00ED65EB" w:rsidRDefault="00ED65EB">
      <w:pPr>
        <w:pStyle w:val="a3"/>
        <w:spacing w:before="120"/>
        <w:ind w:left="567"/>
      </w:pPr>
      <w:r>
        <w:t xml:space="preserve">В последней графе таблицы приведены расчётные значения изгибающих моментов от внешней нагрузки. Для обеспечения прочности нормального сечения необходимо соблюдение условия:   </w:t>
      </w:r>
      <w:r>
        <w:rPr>
          <w:i/>
          <w:iCs/>
        </w:rPr>
        <w:t>М</w:t>
      </w:r>
      <w:r>
        <w:rPr>
          <w:i/>
          <w:iCs/>
          <w:vertAlign w:val="subscript"/>
        </w:rPr>
        <w:t>s</w:t>
      </w:r>
      <w:r>
        <w:rPr>
          <w:i/>
          <w:iCs/>
        </w:rPr>
        <w:t xml:space="preserve"> </w:t>
      </w:r>
      <w:r>
        <w:sym w:font="Symbol" w:char="F0B3"/>
      </w:r>
      <w:r>
        <w:rPr>
          <w:i/>
          <w:iCs/>
        </w:rPr>
        <w:t xml:space="preserve"> М</w:t>
      </w:r>
      <w:r>
        <w:t xml:space="preserve">. </w:t>
      </w:r>
    </w:p>
    <w:p w:rsidR="00ED65EB" w:rsidRDefault="00ED65EB">
      <w:pPr>
        <w:pStyle w:val="21"/>
        <w:numPr>
          <w:ilvl w:val="0"/>
          <w:numId w:val="36"/>
        </w:numPr>
        <w:tabs>
          <w:tab w:val="clear" w:pos="360"/>
          <w:tab w:val="num" w:pos="1134"/>
        </w:tabs>
        <w:ind w:left="1134" w:hanging="425"/>
      </w:pPr>
      <w:r>
        <w:t>Для дальнейшего продолжения расчёта необходимо уже начертить схему поперечного армирования ригеля и эпюры внутренних усилий.</w:t>
      </w:r>
    </w:p>
    <w:p w:rsidR="00ED65EB" w:rsidRDefault="00ED65EB">
      <w:pPr>
        <w:pStyle w:val="a3"/>
        <w:numPr>
          <w:ilvl w:val="1"/>
          <w:numId w:val="36"/>
        </w:numPr>
        <w:tabs>
          <w:tab w:val="clear" w:pos="1647"/>
          <w:tab w:val="num" w:pos="567"/>
        </w:tabs>
        <w:ind w:left="567"/>
      </w:pPr>
      <w:r>
        <w:t xml:space="preserve">Найденные значения несущей способности нормального сечения откладываем на эпюре изгибающих моментов от внешних нагрузок. Точки, в которых отложенные ординаты, соответствующие уменьшенному количеству арматуры, пересекаются с эпюрой моментов от внешних нагрузок, являются </w:t>
      </w:r>
      <w:r>
        <w:rPr>
          <w:i/>
          <w:iCs/>
        </w:rPr>
        <w:t>местами теоретического обрыва продольных стержней</w:t>
      </w:r>
      <w:r>
        <w:t xml:space="preserve">. Измеряем координаты этих точек от опор </w:t>
      </w:r>
      <w:r>
        <w:rPr>
          <w:i/>
          <w:iCs/>
        </w:rPr>
        <w:t>l</w:t>
      </w:r>
      <w:r>
        <w:t xml:space="preserve">, соответствующие им значения поперечных сил </w:t>
      </w:r>
      <w:r>
        <w:rPr>
          <w:i/>
          <w:iCs/>
        </w:rPr>
        <w:t>Q</w:t>
      </w:r>
      <w:r>
        <w:t xml:space="preserve"> и шага поперечной арматуры </w:t>
      </w:r>
      <w:r>
        <w:rPr>
          <w:i/>
          <w:iCs/>
          <w:lang w:val="en-US"/>
        </w:rPr>
        <w:t>S</w:t>
      </w:r>
      <w:r>
        <w:t xml:space="preserve">; заносим эти данные в таблицу 4.3. Наносим штриховку в зонах запаса прочности, в результате получаем так называемую </w:t>
      </w:r>
      <w:r>
        <w:rPr>
          <w:i/>
          <w:iCs/>
        </w:rPr>
        <w:t>эпюру материалов</w:t>
      </w:r>
      <w:r>
        <w:t>.</w:t>
      </w:r>
    </w:p>
    <w:p w:rsidR="00ED65EB" w:rsidRDefault="00ED65EB">
      <w:pPr>
        <w:pStyle w:val="3"/>
      </w:pPr>
      <w:r>
        <w:t>Б. Определение длины заделки арматурных стержней.</w:t>
      </w:r>
    </w:p>
    <w:p w:rsidR="00ED65EB" w:rsidRDefault="00ED65EB">
      <w:pPr>
        <w:pStyle w:val="a3"/>
        <w:numPr>
          <w:ilvl w:val="0"/>
          <w:numId w:val="35"/>
        </w:numPr>
      </w:pPr>
      <w:r>
        <w:t xml:space="preserve">Длина стержня </w:t>
      </w:r>
      <w:r>
        <w:rPr>
          <w:i/>
          <w:iCs/>
        </w:rPr>
        <w:t>w</w:t>
      </w:r>
      <w:r>
        <w:t>, на которую он должен быть заведён за место своего теоретического обрыва, определяется из условия обеспечения прочности наклонного сечения на действие изгибающего момента:</w:t>
      </w:r>
    </w:p>
    <w:p w:rsidR="00ED65EB" w:rsidRDefault="00ED65EB">
      <w:pPr>
        <w:pStyle w:val="a3"/>
        <w:jc w:val="center"/>
      </w:pPr>
      <w:r w:rsidRPr="00ED65EB">
        <w:rPr>
          <w:position w:val="-30"/>
        </w:rPr>
        <w:object w:dxaOrig="1480" w:dyaOrig="680">
          <v:shape id="_x0000_i1084" type="#_x0000_t75" style="width:74.25pt;height:33.75pt" o:ole="">
            <v:imagedata r:id="rId117" o:title=""/>
          </v:shape>
          <o:OLEObject Type="Embed" ProgID="Equation.3" ShapeID="_x0000_i1084" DrawAspect="Content" ObjectID="_1472496225" r:id="rId118"/>
        </w:object>
      </w:r>
      <w:r>
        <w:t xml:space="preserve">,    где </w:t>
      </w:r>
    </w:p>
    <w:p w:rsidR="00ED65EB" w:rsidRPr="009F7ADA" w:rsidRDefault="00ED65EB" w:rsidP="009F7ADA">
      <w:pPr>
        <w:pStyle w:val="a3"/>
        <w:spacing w:after="0" w:line="288" w:lineRule="auto"/>
        <w:ind w:left="567"/>
        <w:rPr>
          <w:sz w:val="20"/>
        </w:rPr>
      </w:pPr>
      <w:r w:rsidRPr="009F7ADA">
        <w:rPr>
          <w:i/>
          <w:iCs/>
          <w:sz w:val="20"/>
          <w:lang w:val="en-US"/>
        </w:rPr>
        <w:t>D</w:t>
      </w:r>
      <w:r w:rsidRPr="009F7ADA">
        <w:rPr>
          <w:sz w:val="20"/>
        </w:rPr>
        <w:t xml:space="preserve"> </w:t>
      </w:r>
      <w:r w:rsidR="00F16AC5" w:rsidRPr="009F7ADA">
        <w:rPr>
          <w:sz w:val="20"/>
        </w:rPr>
        <w:t>–</w:t>
      </w:r>
      <w:r w:rsidRPr="009F7ADA">
        <w:rPr>
          <w:sz w:val="20"/>
        </w:rPr>
        <w:t xml:space="preserve"> диаметр продольного стержня</w:t>
      </w:r>
      <w:r w:rsidR="006F437D" w:rsidRPr="009F7ADA">
        <w:rPr>
          <w:sz w:val="20"/>
        </w:rPr>
        <w:t>;</w:t>
      </w:r>
      <w:r w:rsidRPr="009F7ADA">
        <w:rPr>
          <w:sz w:val="20"/>
        </w:rPr>
        <w:t xml:space="preserve"> </w:t>
      </w:r>
      <w:r w:rsidRPr="009F7ADA">
        <w:rPr>
          <w:i/>
          <w:iCs/>
          <w:sz w:val="20"/>
        </w:rPr>
        <w:t xml:space="preserve">Q </w:t>
      </w:r>
      <w:r w:rsidRPr="009F7ADA">
        <w:rPr>
          <w:sz w:val="20"/>
        </w:rPr>
        <w:t>– расчётное поперечное усилие в месте теоретического обрыва стержня</w:t>
      </w:r>
      <w:r w:rsidR="006F437D" w:rsidRPr="009F7ADA">
        <w:rPr>
          <w:sz w:val="20"/>
        </w:rPr>
        <w:t>;</w:t>
      </w:r>
      <w:r w:rsidRPr="009F7ADA">
        <w:rPr>
          <w:sz w:val="20"/>
        </w:rPr>
        <w:t xml:space="preserve"> </w:t>
      </w:r>
      <w:r w:rsidRPr="009F7ADA">
        <w:rPr>
          <w:i/>
          <w:iCs/>
          <w:sz w:val="20"/>
        </w:rPr>
        <w:t>q</w:t>
      </w:r>
      <w:r w:rsidRPr="009F7ADA">
        <w:rPr>
          <w:i/>
          <w:iCs/>
          <w:sz w:val="20"/>
          <w:vertAlign w:val="subscript"/>
        </w:rPr>
        <w:t>sw</w:t>
      </w:r>
      <w:r w:rsidRPr="009F7ADA">
        <w:rPr>
          <w:sz w:val="20"/>
        </w:rPr>
        <w:t xml:space="preserve"> – интенсивность поперечного армирования (частично она определена в п. 4.3.3):</w:t>
      </w:r>
    </w:p>
    <w:p w:rsidR="00ED65EB" w:rsidRDefault="00ED65EB">
      <w:pPr>
        <w:pStyle w:val="a3"/>
        <w:jc w:val="center"/>
      </w:pPr>
      <w:r>
        <w:rPr>
          <w:position w:val="-24"/>
        </w:rPr>
        <w:object w:dxaOrig="2580" w:dyaOrig="620">
          <v:shape id="_x0000_i1085" type="#_x0000_t75" style="width:129pt;height:30.75pt" o:ole="">
            <v:imagedata r:id="rId119" o:title=""/>
          </v:shape>
          <o:OLEObject Type="Embed" ProgID="Equation.3" ShapeID="_x0000_i1085" DrawAspect="Content" ObjectID="_1472496226" r:id="rId120"/>
        </w:object>
      </w:r>
      <w:r>
        <w:t>,</w:t>
      </w:r>
    </w:p>
    <w:p w:rsidR="00ED65EB" w:rsidRDefault="00ED65EB">
      <w:pPr>
        <w:pStyle w:val="a3"/>
        <w:numPr>
          <w:ilvl w:val="0"/>
          <w:numId w:val="35"/>
        </w:numPr>
      </w:pPr>
      <w:r>
        <w:t xml:space="preserve">Кроме того, из условия обеспечения надежной анкеровки расстояние </w:t>
      </w:r>
      <w:r>
        <w:rPr>
          <w:i/>
          <w:iCs/>
        </w:rPr>
        <w:t>w</w:t>
      </w:r>
      <w:r>
        <w:t xml:space="preserve"> принимается не менее 20 диаметров продольного стержня: </w:t>
      </w:r>
      <w:r>
        <w:rPr>
          <w:i/>
          <w:iCs/>
        </w:rPr>
        <w:t>w</w:t>
      </w:r>
      <w:r>
        <w:t xml:space="preserve"> </w:t>
      </w:r>
      <w:r>
        <w:sym w:font="Symbol" w:char="F0B3"/>
      </w:r>
      <w:r>
        <w:t xml:space="preserve"> 20</w:t>
      </w:r>
      <w:r>
        <w:rPr>
          <w:i/>
          <w:iCs/>
        </w:rPr>
        <w:t>D</w:t>
      </w:r>
      <w:r w:rsidR="00273569" w:rsidRPr="00273569">
        <w:t>;</w:t>
      </w:r>
      <w:r w:rsidR="00273569">
        <w:t xml:space="preserve">  тогда</w:t>
      </w:r>
      <w:r w:rsidR="00273569" w:rsidRPr="00273569">
        <w:t xml:space="preserve">  </w:t>
      </w:r>
      <w:r w:rsidR="00273569">
        <w:rPr>
          <w:i/>
          <w:iCs/>
        </w:rPr>
        <w:t>w</w:t>
      </w:r>
      <w:r w:rsidR="00273569" w:rsidRPr="00273569">
        <w:rPr>
          <w:iCs/>
          <w:vertAlign w:val="subscript"/>
        </w:rPr>
        <w:t>max</w:t>
      </w:r>
      <w:r w:rsidR="00273569">
        <w:rPr>
          <w:iCs/>
        </w:rPr>
        <w:t xml:space="preserve"> = max {</w:t>
      </w:r>
      <w:r w:rsidR="00273569" w:rsidRPr="00273569">
        <w:rPr>
          <w:i/>
          <w:iCs/>
        </w:rPr>
        <w:t>w</w:t>
      </w:r>
      <w:r w:rsidR="00273569">
        <w:rPr>
          <w:iCs/>
        </w:rPr>
        <w:t>;</w:t>
      </w:r>
      <w:r w:rsidR="00273569">
        <w:t xml:space="preserve"> 20</w:t>
      </w:r>
      <w:r w:rsidR="00273569">
        <w:sym w:font="Symbol" w:char="F0D7"/>
      </w:r>
      <w:r w:rsidR="00273569">
        <w:rPr>
          <w:i/>
          <w:iCs/>
        </w:rPr>
        <w:t>D</w:t>
      </w:r>
      <w:r w:rsidR="00273569" w:rsidRPr="00273569">
        <w:rPr>
          <w:iCs/>
        </w:rPr>
        <w:t>}.</w:t>
      </w:r>
    </w:p>
    <w:p w:rsidR="00ED65EB" w:rsidRDefault="00ED65EB">
      <w:pPr>
        <w:pStyle w:val="a3"/>
        <w:numPr>
          <w:ilvl w:val="0"/>
          <w:numId w:val="35"/>
        </w:numPr>
      </w:pPr>
      <w:r>
        <w:t xml:space="preserve">Определение длины заделки </w:t>
      </w:r>
      <w:r>
        <w:rPr>
          <w:i/>
          <w:iCs/>
        </w:rPr>
        <w:t>w</w:t>
      </w:r>
      <w:r>
        <w:t xml:space="preserve"> продольных арматурных стержней производится в табл. 4.3. Принятая в качестве окончательной длины заделки </w:t>
      </w:r>
      <w:r>
        <w:rPr>
          <w:i/>
          <w:iCs/>
        </w:rPr>
        <w:t>w</w:t>
      </w:r>
      <w:r w:rsidR="00273569">
        <w:rPr>
          <w:vertAlign w:val="subscript"/>
        </w:rPr>
        <w:t>max</w:t>
      </w:r>
      <w:r>
        <w:t xml:space="preserve"> (кратн</w:t>
      </w:r>
      <w:r w:rsidR="00273569" w:rsidRPr="00273569">
        <w:t>ая</w:t>
      </w:r>
      <w:r>
        <w:t xml:space="preserve"> </w:t>
      </w:r>
      <w:r>
        <w:rPr>
          <w:b/>
          <w:bCs/>
        </w:rPr>
        <w:t xml:space="preserve">50 </w:t>
      </w:r>
      <w:r>
        <w:rPr>
          <w:b/>
          <w:bCs/>
          <w:i/>
          <w:iCs/>
        </w:rPr>
        <w:t>мм</w:t>
      </w:r>
      <w:r w:rsidR="00273569">
        <w:rPr>
          <w:bCs/>
          <w:iCs/>
        </w:rPr>
        <w:t>, с округлением в большую сторону</w:t>
      </w:r>
      <w:r>
        <w:t>) указывается на эпюре материалов.</w:t>
      </w:r>
      <w:r w:rsidR="009F7ADA" w:rsidRPr="009F7ADA">
        <w:t xml:space="preserve"> </w:t>
      </w:r>
      <w:r w:rsidR="009F7ADA">
        <w:t xml:space="preserve">Фактически обрываемый стержень необходимо завести за ближайший продольный стержень на величину не менее диаметра обрываемого стержня </w:t>
      </w:r>
      <w:r w:rsidR="009F7ADA">
        <w:rPr>
          <w:i/>
          <w:iCs/>
          <w:sz w:val="20"/>
          <w:lang w:val="en-US"/>
        </w:rPr>
        <w:t>D</w:t>
      </w:r>
      <w:r w:rsidR="009F7ADA">
        <w:t>.</w:t>
      </w:r>
    </w:p>
    <w:p w:rsidR="006F437D" w:rsidRPr="006F437D" w:rsidRDefault="006F437D" w:rsidP="006F437D">
      <w:pPr>
        <w:pStyle w:val="a9"/>
        <w:rPr>
          <w:rFonts w:ascii="Century Gothic" w:hAnsi="Century Gothic"/>
          <w:i w:val="0"/>
          <w:sz w:val="20"/>
        </w:rPr>
      </w:pPr>
      <w:r>
        <w:rPr>
          <w:rFonts w:ascii="Century Gothic" w:hAnsi="Century Gothic"/>
          <w:i w:val="0"/>
          <w:sz w:val="20"/>
        </w:rPr>
        <w:t>Таблица 4.3</w:t>
      </w:r>
    </w:p>
    <w:p w:rsidR="00ED65EB" w:rsidRPr="006F437D" w:rsidRDefault="00ED65EB" w:rsidP="006F437D">
      <w:pPr>
        <w:pStyle w:val="a3"/>
        <w:jc w:val="center"/>
        <w:rPr>
          <w:rFonts w:ascii="Arial Narrow" w:hAnsi="Arial Narrow"/>
          <w:b/>
          <w:bCs/>
        </w:rPr>
      </w:pPr>
      <w:r w:rsidRPr="006F437D">
        <w:rPr>
          <w:rFonts w:ascii="Arial Narrow" w:hAnsi="Arial Narrow"/>
          <w:b/>
          <w:bCs/>
        </w:rPr>
        <w:t>Определение длины заделки арматурных стержней</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77"/>
        <w:gridCol w:w="1008"/>
        <w:gridCol w:w="1157"/>
        <w:gridCol w:w="1157"/>
        <w:gridCol w:w="1546"/>
        <w:gridCol w:w="1057"/>
        <w:gridCol w:w="1057"/>
        <w:gridCol w:w="1057"/>
        <w:gridCol w:w="1055"/>
      </w:tblGrid>
      <w:tr w:rsidR="00ED65EB">
        <w:tc>
          <w:tcPr>
            <w:tcW w:w="252" w:type="pct"/>
            <w:tcBorders>
              <w:bottom w:val="single" w:sz="12" w:space="0" w:color="000000"/>
            </w:tcBorders>
            <w:shd w:val="clear" w:color="auto" w:fill="E6E6E6"/>
          </w:tcPr>
          <w:p w:rsidR="00ED65EB" w:rsidRDefault="00ED65EB">
            <w:pPr>
              <w:pStyle w:val="a3"/>
              <w:jc w:val="center"/>
            </w:pPr>
            <w:r>
              <w:sym w:font="Symbol" w:char="F023"/>
            </w:r>
          </w:p>
        </w:tc>
        <w:tc>
          <w:tcPr>
            <w:tcW w:w="506" w:type="pct"/>
            <w:tcBorders>
              <w:bottom w:val="single" w:sz="12" w:space="0" w:color="000000"/>
            </w:tcBorders>
            <w:shd w:val="clear" w:color="auto" w:fill="E6E6E6"/>
          </w:tcPr>
          <w:p w:rsidR="00ED65EB" w:rsidRDefault="00ED65EB">
            <w:pPr>
              <w:pStyle w:val="a3"/>
              <w:jc w:val="center"/>
            </w:pPr>
            <w:r>
              <w:rPr>
                <w:i/>
                <w:iCs/>
              </w:rPr>
              <w:t>l</w:t>
            </w:r>
            <w:r>
              <w:t>, мм</w:t>
            </w:r>
          </w:p>
          <w:p w:rsidR="00273569" w:rsidRPr="00273569" w:rsidRDefault="00273569">
            <w:pPr>
              <w:pStyle w:val="a3"/>
              <w:jc w:val="center"/>
              <w:rPr>
                <w:sz w:val="20"/>
              </w:rPr>
            </w:pPr>
            <w:r w:rsidRPr="00273569">
              <w:rPr>
                <w:sz w:val="20"/>
              </w:rPr>
              <w:t>(графич.)</w:t>
            </w:r>
          </w:p>
        </w:tc>
        <w:tc>
          <w:tcPr>
            <w:tcW w:w="607" w:type="pct"/>
            <w:tcBorders>
              <w:bottom w:val="single" w:sz="12" w:space="0" w:color="000000"/>
            </w:tcBorders>
            <w:shd w:val="clear" w:color="auto" w:fill="E6E6E6"/>
          </w:tcPr>
          <w:p w:rsidR="00273569" w:rsidRDefault="00ED65EB">
            <w:pPr>
              <w:pStyle w:val="a3"/>
              <w:jc w:val="center"/>
            </w:pPr>
            <w:r>
              <w:rPr>
                <w:i/>
                <w:iCs/>
                <w:lang w:val="en-US"/>
              </w:rPr>
              <w:t>Q</w:t>
            </w:r>
            <w:r>
              <w:t>, к</w:t>
            </w:r>
            <w:r>
              <w:rPr>
                <w:lang w:val="en-US"/>
              </w:rPr>
              <w:t>H</w:t>
            </w:r>
          </w:p>
          <w:p w:rsidR="00ED65EB" w:rsidRDefault="00273569">
            <w:pPr>
              <w:pStyle w:val="a3"/>
              <w:jc w:val="center"/>
            </w:pPr>
            <w:r w:rsidRPr="00273569">
              <w:rPr>
                <w:sz w:val="20"/>
              </w:rPr>
              <w:t>(графич.)</w:t>
            </w:r>
          </w:p>
        </w:tc>
        <w:tc>
          <w:tcPr>
            <w:tcW w:w="607" w:type="pct"/>
            <w:tcBorders>
              <w:bottom w:val="single" w:sz="12" w:space="0" w:color="000000"/>
            </w:tcBorders>
            <w:shd w:val="clear" w:color="auto" w:fill="E6E6E6"/>
          </w:tcPr>
          <w:p w:rsidR="00ED65EB" w:rsidRDefault="00ED65EB">
            <w:pPr>
              <w:pStyle w:val="a3"/>
              <w:jc w:val="center"/>
              <w:rPr>
                <w:lang w:val="en-US"/>
              </w:rPr>
            </w:pPr>
            <w:r>
              <w:rPr>
                <w:i/>
                <w:iCs/>
                <w:lang w:val="en-US"/>
              </w:rPr>
              <w:t>S</w:t>
            </w:r>
            <w:r>
              <w:rPr>
                <w:lang w:val="en-US"/>
              </w:rPr>
              <w:t xml:space="preserve">, </w:t>
            </w:r>
            <w:r>
              <w:t>см</w:t>
            </w:r>
          </w:p>
        </w:tc>
        <w:tc>
          <w:tcPr>
            <w:tcW w:w="810" w:type="pct"/>
            <w:tcBorders>
              <w:bottom w:val="single" w:sz="12" w:space="0" w:color="000000"/>
            </w:tcBorders>
            <w:shd w:val="clear" w:color="auto" w:fill="E6E6E6"/>
          </w:tcPr>
          <w:p w:rsidR="00ED65EB" w:rsidRDefault="00ED65EB">
            <w:pPr>
              <w:pStyle w:val="a3"/>
              <w:jc w:val="center"/>
              <w:rPr>
                <w:lang w:val="en-US"/>
              </w:rPr>
            </w:pPr>
            <w:r>
              <w:rPr>
                <w:i/>
                <w:iCs/>
                <w:lang w:val="en-US"/>
              </w:rPr>
              <w:t>q</w:t>
            </w:r>
            <w:r>
              <w:rPr>
                <w:i/>
                <w:iCs/>
                <w:vertAlign w:val="subscript"/>
                <w:lang w:val="en-US"/>
              </w:rPr>
              <w:t>sw</w:t>
            </w:r>
            <w:r>
              <w:rPr>
                <w:lang w:val="en-US"/>
              </w:rPr>
              <w:t xml:space="preserve">, </w:t>
            </w:r>
            <w:r>
              <w:t>к</w:t>
            </w:r>
            <w:r>
              <w:rPr>
                <w:lang w:val="en-US"/>
              </w:rPr>
              <w:t>H/</w:t>
            </w:r>
            <w:r>
              <w:t>см</w:t>
            </w:r>
          </w:p>
        </w:tc>
        <w:tc>
          <w:tcPr>
            <w:tcW w:w="555" w:type="pct"/>
            <w:tcBorders>
              <w:bottom w:val="single" w:sz="12" w:space="0" w:color="000000"/>
            </w:tcBorders>
            <w:shd w:val="clear" w:color="auto" w:fill="E6E6E6"/>
          </w:tcPr>
          <w:p w:rsidR="00ED65EB" w:rsidRDefault="00ED65EB">
            <w:pPr>
              <w:pStyle w:val="a3"/>
              <w:jc w:val="center"/>
            </w:pPr>
            <w:r>
              <w:rPr>
                <w:i/>
                <w:iCs/>
              </w:rPr>
              <w:t>D</w:t>
            </w:r>
            <w:r>
              <w:t>, см</w:t>
            </w:r>
          </w:p>
        </w:tc>
        <w:tc>
          <w:tcPr>
            <w:tcW w:w="555" w:type="pct"/>
            <w:tcBorders>
              <w:bottom w:val="single" w:sz="12" w:space="0" w:color="000000"/>
            </w:tcBorders>
            <w:shd w:val="clear" w:color="auto" w:fill="E6E6E6"/>
          </w:tcPr>
          <w:p w:rsidR="00ED65EB" w:rsidRDefault="00ED65EB">
            <w:pPr>
              <w:pStyle w:val="a3"/>
              <w:jc w:val="center"/>
            </w:pPr>
            <w:r>
              <w:rPr>
                <w:i/>
                <w:iCs/>
              </w:rPr>
              <w:t>w</w:t>
            </w:r>
            <w:r>
              <w:t>, cм</w:t>
            </w:r>
          </w:p>
        </w:tc>
        <w:tc>
          <w:tcPr>
            <w:tcW w:w="555" w:type="pct"/>
            <w:tcBorders>
              <w:bottom w:val="single" w:sz="12" w:space="0" w:color="000000"/>
            </w:tcBorders>
            <w:shd w:val="clear" w:color="auto" w:fill="E6E6E6"/>
          </w:tcPr>
          <w:p w:rsidR="00ED65EB" w:rsidRDefault="00ED65EB">
            <w:pPr>
              <w:pStyle w:val="a3"/>
              <w:jc w:val="center"/>
            </w:pPr>
            <w:r>
              <w:t>20</w:t>
            </w:r>
            <w:r w:rsidR="00273569">
              <w:sym w:font="Symbol" w:char="F0D7"/>
            </w:r>
            <w:r>
              <w:rPr>
                <w:i/>
                <w:iCs/>
              </w:rPr>
              <w:t>D</w:t>
            </w:r>
            <w:r>
              <w:t>, см</w:t>
            </w:r>
          </w:p>
        </w:tc>
        <w:tc>
          <w:tcPr>
            <w:tcW w:w="553" w:type="pct"/>
            <w:tcBorders>
              <w:bottom w:val="single" w:sz="12" w:space="0" w:color="000000"/>
            </w:tcBorders>
            <w:shd w:val="clear" w:color="auto" w:fill="E6E6E6"/>
          </w:tcPr>
          <w:p w:rsidR="00ED65EB" w:rsidRDefault="00ED65EB">
            <w:pPr>
              <w:pStyle w:val="a3"/>
              <w:jc w:val="center"/>
            </w:pPr>
            <w:r>
              <w:rPr>
                <w:i/>
                <w:iCs/>
              </w:rPr>
              <w:t>w</w:t>
            </w:r>
            <w:r w:rsidR="00273569" w:rsidRPr="00273569">
              <w:rPr>
                <w:iCs/>
                <w:vertAlign w:val="subscript"/>
              </w:rPr>
              <w:t>max</w:t>
            </w:r>
            <w:r>
              <w:t>, см</w:t>
            </w:r>
          </w:p>
        </w:tc>
      </w:tr>
      <w:tr w:rsidR="00ED65EB">
        <w:tc>
          <w:tcPr>
            <w:tcW w:w="252" w:type="pct"/>
            <w:tcBorders>
              <w:top w:val="nil"/>
            </w:tcBorders>
          </w:tcPr>
          <w:p w:rsidR="00ED65EB" w:rsidRDefault="00ED65EB">
            <w:pPr>
              <w:pStyle w:val="a3"/>
              <w:spacing w:after="0"/>
              <w:jc w:val="center"/>
            </w:pPr>
            <w:r>
              <w:t>1</w:t>
            </w:r>
          </w:p>
        </w:tc>
        <w:tc>
          <w:tcPr>
            <w:tcW w:w="506" w:type="pct"/>
            <w:tcBorders>
              <w:top w:val="nil"/>
            </w:tcBorders>
          </w:tcPr>
          <w:p w:rsidR="00ED65EB" w:rsidRDefault="00ED65EB">
            <w:pPr>
              <w:pStyle w:val="a3"/>
              <w:spacing w:after="0"/>
              <w:jc w:val="center"/>
            </w:pPr>
            <w:r>
              <w:t>1 200</w:t>
            </w:r>
          </w:p>
        </w:tc>
        <w:tc>
          <w:tcPr>
            <w:tcW w:w="607" w:type="pct"/>
            <w:tcBorders>
              <w:top w:val="nil"/>
            </w:tcBorders>
          </w:tcPr>
          <w:p w:rsidR="00ED65EB" w:rsidRDefault="00ED65EB">
            <w:pPr>
              <w:pStyle w:val="a3"/>
              <w:spacing w:after="0"/>
              <w:jc w:val="center"/>
            </w:pPr>
            <w:r>
              <w:t>200</w:t>
            </w:r>
          </w:p>
        </w:tc>
        <w:tc>
          <w:tcPr>
            <w:tcW w:w="607" w:type="pct"/>
            <w:tcBorders>
              <w:top w:val="nil"/>
            </w:tcBorders>
          </w:tcPr>
          <w:p w:rsidR="00ED65EB" w:rsidRDefault="00ED65EB">
            <w:pPr>
              <w:pStyle w:val="a3"/>
              <w:spacing w:after="0"/>
              <w:jc w:val="center"/>
            </w:pPr>
            <w:r>
              <w:t>25</w:t>
            </w:r>
          </w:p>
        </w:tc>
        <w:tc>
          <w:tcPr>
            <w:tcW w:w="810" w:type="pct"/>
            <w:tcBorders>
              <w:top w:val="nil"/>
            </w:tcBorders>
          </w:tcPr>
          <w:p w:rsidR="00ED65EB" w:rsidRDefault="00ED65EB">
            <w:pPr>
              <w:pStyle w:val="a3"/>
              <w:spacing w:after="0"/>
              <w:jc w:val="center"/>
            </w:pPr>
            <w:r>
              <w:t>3,573</w:t>
            </w:r>
          </w:p>
        </w:tc>
        <w:tc>
          <w:tcPr>
            <w:tcW w:w="555" w:type="pct"/>
            <w:tcBorders>
              <w:top w:val="nil"/>
            </w:tcBorders>
          </w:tcPr>
          <w:p w:rsidR="00ED65EB" w:rsidRDefault="00ED65EB">
            <w:pPr>
              <w:pStyle w:val="a3"/>
              <w:spacing w:after="0"/>
              <w:jc w:val="center"/>
            </w:pPr>
            <w:r>
              <w:t>3,6</w:t>
            </w:r>
          </w:p>
        </w:tc>
        <w:tc>
          <w:tcPr>
            <w:tcW w:w="555" w:type="pct"/>
            <w:tcBorders>
              <w:top w:val="nil"/>
            </w:tcBorders>
          </w:tcPr>
          <w:p w:rsidR="00ED65EB" w:rsidRDefault="00ED65EB">
            <w:pPr>
              <w:pStyle w:val="a3"/>
              <w:spacing w:after="0"/>
              <w:jc w:val="center"/>
            </w:pPr>
            <w:r>
              <w:t>46,0</w:t>
            </w:r>
          </w:p>
        </w:tc>
        <w:tc>
          <w:tcPr>
            <w:tcW w:w="555" w:type="pct"/>
            <w:tcBorders>
              <w:top w:val="nil"/>
            </w:tcBorders>
          </w:tcPr>
          <w:p w:rsidR="00ED65EB" w:rsidRDefault="00ED65EB">
            <w:pPr>
              <w:pStyle w:val="a3"/>
              <w:spacing w:after="0"/>
              <w:jc w:val="center"/>
            </w:pPr>
            <w:r>
              <w:t>72</w:t>
            </w:r>
          </w:p>
        </w:tc>
        <w:tc>
          <w:tcPr>
            <w:tcW w:w="553" w:type="pct"/>
            <w:tcBorders>
              <w:top w:val="nil"/>
            </w:tcBorders>
          </w:tcPr>
          <w:p w:rsidR="00ED65EB" w:rsidRDefault="00ED65EB">
            <w:pPr>
              <w:pStyle w:val="a3"/>
              <w:spacing w:after="0"/>
              <w:jc w:val="center"/>
            </w:pPr>
            <w:r>
              <w:t>75</w:t>
            </w:r>
          </w:p>
        </w:tc>
      </w:tr>
      <w:tr w:rsidR="00ED65EB">
        <w:tc>
          <w:tcPr>
            <w:tcW w:w="252" w:type="pct"/>
          </w:tcPr>
          <w:p w:rsidR="00ED65EB" w:rsidRDefault="00ED65EB">
            <w:pPr>
              <w:pStyle w:val="a3"/>
              <w:spacing w:after="0"/>
              <w:jc w:val="center"/>
            </w:pPr>
            <w:r>
              <w:t>2</w:t>
            </w:r>
          </w:p>
        </w:tc>
        <w:tc>
          <w:tcPr>
            <w:tcW w:w="506" w:type="pct"/>
          </w:tcPr>
          <w:p w:rsidR="00ED65EB" w:rsidRDefault="00ED65EB">
            <w:pPr>
              <w:pStyle w:val="a3"/>
              <w:spacing w:after="0"/>
              <w:jc w:val="center"/>
            </w:pPr>
            <w:r>
              <w:t xml:space="preserve">2 800   </w:t>
            </w:r>
          </w:p>
        </w:tc>
        <w:tc>
          <w:tcPr>
            <w:tcW w:w="607" w:type="pct"/>
          </w:tcPr>
          <w:p w:rsidR="00ED65EB" w:rsidRDefault="00ED65EB">
            <w:pPr>
              <w:pStyle w:val="a3"/>
              <w:spacing w:after="0"/>
              <w:jc w:val="center"/>
            </w:pPr>
            <w:r>
              <w:t>200</w:t>
            </w:r>
          </w:p>
        </w:tc>
        <w:tc>
          <w:tcPr>
            <w:tcW w:w="607" w:type="pct"/>
          </w:tcPr>
          <w:p w:rsidR="00ED65EB" w:rsidRDefault="00ED65EB">
            <w:pPr>
              <w:pStyle w:val="a3"/>
              <w:spacing w:after="0"/>
              <w:jc w:val="center"/>
            </w:pPr>
            <w:r>
              <w:t>25</w:t>
            </w:r>
          </w:p>
        </w:tc>
        <w:tc>
          <w:tcPr>
            <w:tcW w:w="810" w:type="pct"/>
          </w:tcPr>
          <w:p w:rsidR="00ED65EB" w:rsidRDefault="00ED65EB">
            <w:pPr>
              <w:pStyle w:val="a3"/>
              <w:spacing w:after="0"/>
              <w:jc w:val="center"/>
            </w:pPr>
            <w:r>
              <w:t>3,573</w:t>
            </w:r>
          </w:p>
        </w:tc>
        <w:tc>
          <w:tcPr>
            <w:tcW w:w="555" w:type="pct"/>
          </w:tcPr>
          <w:p w:rsidR="00ED65EB" w:rsidRDefault="00ED65EB">
            <w:pPr>
              <w:pStyle w:val="a3"/>
              <w:spacing w:after="0"/>
              <w:jc w:val="center"/>
            </w:pPr>
            <w:r>
              <w:t>3,6</w:t>
            </w:r>
          </w:p>
        </w:tc>
        <w:tc>
          <w:tcPr>
            <w:tcW w:w="555" w:type="pct"/>
          </w:tcPr>
          <w:p w:rsidR="00ED65EB" w:rsidRDefault="00ED65EB">
            <w:pPr>
              <w:pStyle w:val="a3"/>
              <w:spacing w:after="0"/>
              <w:jc w:val="center"/>
            </w:pPr>
            <w:r>
              <w:t>46,0</w:t>
            </w:r>
          </w:p>
        </w:tc>
        <w:tc>
          <w:tcPr>
            <w:tcW w:w="555" w:type="pct"/>
          </w:tcPr>
          <w:p w:rsidR="00ED65EB" w:rsidRDefault="00ED65EB">
            <w:pPr>
              <w:pStyle w:val="a3"/>
              <w:spacing w:after="0"/>
              <w:jc w:val="center"/>
            </w:pPr>
            <w:r>
              <w:t>72</w:t>
            </w:r>
          </w:p>
        </w:tc>
        <w:tc>
          <w:tcPr>
            <w:tcW w:w="553" w:type="pct"/>
          </w:tcPr>
          <w:p w:rsidR="00ED65EB" w:rsidRDefault="00ED65EB">
            <w:pPr>
              <w:pStyle w:val="a3"/>
              <w:spacing w:after="0"/>
              <w:jc w:val="center"/>
            </w:pPr>
            <w:r>
              <w:t>75</w:t>
            </w:r>
          </w:p>
        </w:tc>
      </w:tr>
      <w:tr w:rsidR="00ED65EB">
        <w:tc>
          <w:tcPr>
            <w:tcW w:w="252" w:type="pct"/>
          </w:tcPr>
          <w:p w:rsidR="00ED65EB" w:rsidRDefault="00ED65EB">
            <w:pPr>
              <w:pStyle w:val="a3"/>
              <w:spacing w:after="0"/>
              <w:jc w:val="center"/>
            </w:pPr>
            <w:r>
              <w:t>3</w:t>
            </w:r>
          </w:p>
        </w:tc>
        <w:tc>
          <w:tcPr>
            <w:tcW w:w="506" w:type="pct"/>
          </w:tcPr>
          <w:p w:rsidR="00ED65EB" w:rsidRDefault="00ED65EB">
            <w:pPr>
              <w:pStyle w:val="a3"/>
              <w:spacing w:after="0"/>
              <w:jc w:val="center"/>
            </w:pPr>
            <w:r>
              <w:t>500</w:t>
            </w:r>
          </w:p>
        </w:tc>
        <w:tc>
          <w:tcPr>
            <w:tcW w:w="607" w:type="pct"/>
          </w:tcPr>
          <w:p w:rsidR="00ED65EB" w:rsidRDefault="00ED65EB">
            <w:pPr>
              <w:pStyle w:val="a3"/>
              <w:spacing w:after="0"/>
              <w:jc w:val="center"/>
            </w:pPr>
            <w:r>
              <w:t>420</w:t>
            </w:r>
          </w:p>
        </w:tc>
        <w:tc>
          <w:tcPr>
            <w:tcW w:w="607" w:type="pct"/>
          </w:tcPr>
          <w:p w:rsidR="00ED65EB" w:rsidRDefault="00ED65EB">
            <w:pPr>
              <w:pStyle w:val="a3"/>
              <w:spacing w:after="0"/>
              <w:jc w:val="center"/>
            </w:pPr>
            <w:r>
              <w:t>25</w:t>
            </w:r>
          </w:p>
        </w:tc>
        <w:tc>
          <w:tcPr>
            <w:tcW w:w="810" w:type="pct"/>
          </w:tcPr>
          <w:p w:rsidR="00ED65EB" w:rsidRDefault="00ED65EB">
            <w:pPr>
              <w:pStyle w:val="a3"/>
              <w:spacing w:after="0"/>
              <w:jc w:val="center"/>
            </w:pPr>
            <w:r>
              <w:t>3,573</w:t>
            </w:r>
          </w:p>
        </w:tc>
        <w:tc>
          <w:tcPr>
            <w:tcW w:w="555" w:type="pct"/>
          </w:tcPr>
          <w:p w:rsidR="00ED65EB" w:rsidRDefault="00ED65EB">
            <w:pPr>
              <w:pStyle w:val="a3"/>
              <w:spacing w:after="0"/>
              <w:jc w:val="center"/>
            </w:pPr>
            <w:r>
              <w:t>2,8</w:t>
            </w:r>
          </w:p>
        </w:tc>
        <w:tc>
          <w:tcPr>
            <w:tcW w:w="555" w:type="pct"/>
          </w:tcPr>
          <w:p w:rsidR="00ED65EB" w:rsidRDefault="00ED65EB">
            <w:pPr>
              <w:pStyle w:val="a3"/>
              <w:spacing w:after="0"/>
              <w:jc w:val="center"/>
            </w:pPr>
            <w:r>
              <w:t>72,7</w:t>
            </w:r>
          </w:p>
        </w:tc>
        <w:tc>
          <w:tcPr>
            <w:tcW w:w="555" w:type="pct"/>
          </w:tcPr>
          <w:p w:rsidR="00ED65EB" w:rsidRDefault="00ED65EB">
            <w:pPr>
              <w:pStyle w:val="a3"/>
              <w:spacing w:after="0"/>
              <w:jc w:val="center"/>
            </w:pPr>
            <w:r>
              <w:t>64</w:t>
            </w:r>
          </w:p>
        </w:tc>
        <w:tc>
          <w:tcPr>
            <w:tcW w:w="553" w:type="pct"/>
          </w:tcPr>
          <w:p w:rsidR="00ED65EB" w:rsidRDefault="00ED65EB">
            <w:pPr>
              <w:pStyle w:val="a3"/>
              <w:spacing w:after="0"/>
              <w:jc w:val="center"/>
            </w:pPr>
            <w:r>
              <w:t>75</w:t>
            </w:r>
          </w:p>
        </w:tc>
      </w:tr>
      <w:tr w:rsidR="00ED65EB">
        <w:tc>
          <w:tcPr>
            <w:tcW w:w="252" w:type="pct"/>
          </w:tcPr>
          <w:p w:rsidR="00ED65EB" w:rsidRDefault="00ED65EB">
            <w:pPr>
              <w:pStyle w:val="a3"/>
              <w:spacing w:after="0"/>
              <w:jc w:val="center"/>
            </w:pPr>
            <w:r>
              <w:t>4</w:t>
            </w:r>
          </w:p>
        </w:tc>
        <w:tc>
          <w:tcPr>
            <w:tcW w:w="506" w:type="pct"/>
          </w:tcPr>
          <w:p w:rsidR="00ED65EB" w:rsidRDefault="00ED65EB">
            <w:pPr>
              <w:pStyle w:val="a3"/>
              <w:spacing w:after="0"/>
              <w:jc w:val="center"/>
            </w:pPr>
            <w:r>
              <w:t>500</w:t>
            </w:r>
          </w:p>
        </w:tc>
        <w:tc>
          <w:tcPr>
            <w:tcW w:w="607" w:type="pct"/>
          </w:tcPr>
          <w:p w:rsidR="00ED65EB" w:rsidRDefault="00ED65EB">
            <w:pPr>
              <w:pStyle w:val="a3"/>
              <w:spacing w:after="0"/>
              <w:jc w:val="center"/>
            </w:pPr>
            <w:r>
              <w:t>360</w:t>
            </w:r>
          </w:p>
        </w:tc>
        <w:tc>
          <w:tcPr>
            <w:tcW w:w="607" w:type="pct"/>
          </w:tcPr>
          <w:p w:rsidR="00ED65EB" w:rsidRDefault="00ED65EB">
            <w:pPr>
              <w:pStyle w:val="a3"/>
              <w:spacing w:after="0"/>
              <w:jc w:val="center"/>
            </w:pPr>
            <w:r>
              <w:t>25</w:t>
            </w:r>
          </w:p>
        </w:tc>
        <w:tc>
          <w:tcPr>
            <w:tcW w:w="810" w:type="pct"/>
          </w:tcPr>
          <w:p w:rsidR="00ED65EB" w:rsidRDefault="00ED65EB">
            <w:pPr>
              <w:pStyle w:val="a3"/>
              <w:spacing w:after="0"/>
              <w:jc w:val="center"/>
            </w:pPr>
            <w:r>
              <w:t>3,573</w:t>
            </w:r>
          </w:p>
        </w:tc>
        <w:tc>
          <w:tcPr>
            <w:tcW w:w="555" w:type="pct"/>
          </w:tcPr>
          <w:p w:rsidR="00ED65EB" w:rsidRDefault="00ED65EB">
            <w:pPr>
              <w:pStyle w:val="a3"/>
              <w:spacing w:after="0"/>
              <w:jc w:val="center"/>
            </w:pPr>
            <w:r>
              <w:t>2,8</w:t>
            </w:r>
          </w:p>
        </w:tc>
        <w:tc>
          <w:tcPr>
            <w:tcW w:w="555" w:type="pct"/>
          </w:tcPr>
          <w:p w:rsidR="00ED65EB" w:rsidRDefault="00ED65EB">
            <w:pPr>
              <w:pStyle w:val="a3"/>
              <w:spacing w:after="0"/>
              <w:jc w:val="center"/>
            </w:pPr>
            <w:r>
              <w:t>64,4</w:t>
            </w:r>
          </w:p>
        </w:tc>
        <w:tc>
          <w:tcPr>
            <w:tcW w:w="555" w:type="pct"/>
          </w:tcPr>
          <w:p w:rsidR="00ED65EB" w:rsidRDefault="00ED65EB">
            <w:pPr>
              <w:pStyle w:val="a3"/>
              <w:spacing w:after="0"/>
              <w:jc w:val="center"/>
            </w:pPr>
            <w:r>
              <w:t>64</w:t>
            </w:r>
          </w:p>
        </w:tc>
        <w:tc>
          <w:tcPr>
            <w:tcW w:w="553" w:type="pct"/>
          </w:tcPr>
          <w:p w:rsidR="00ED65EB" w:rsidRDefault="00ED65EB">
            <w:pPr>
              <w:pStyle w:val="a3"/>
              <w:spacing w:after="0"/>
              <w:jc w:val="center"/>
            </w:pPr>
            <w:r>
              <w:t>65</w:t>
            </w:r>
          </w:p>
        </w:tc>
      </w:tr>
      <w:tr w:rsidR="00ED65EB">
        <w:tc>
          <w:tcPr>
            <w:tcW w:w="252" w:type="pct"/>
          </w:tcPr>
          <w:p w:rsidR="00ED65EB" w:rsidRDefault="00ED65EB">
            <w:pPr>
              <w:pStyle w:val="a3"/>
              <w:spacing w:after="0"/>
              <w:jc w:val="center"/>
            </w:pPr>
            <w:r>
              <w:t>5</w:t>
            </w:r>
          </w:p>
        </w:tc>
        <w:tc>
          <w:tcPr>
            <w:tcW w:w="506" w:type="pct"/>
          </w:tcPr>
          <w:p w:rsidR="00ED65EB" w:rsidRDefault="00ED65EB">
            <w:pPr>
              <w:pStyle w:val="a3"/>
              <w:spacing w:after="0"/>
              <w:jc w:val="center"/>
            </w:pPr>
            <w:r>
              <w:t>2 600</w:t>
            </w:r>
          </w:p>
        </w:tc>
        <w:tc>
          <w:tcPr>
            <w:tcW w:w="607" w:type="pct"/>
          </w:tcPr>
          <w:p w:rsidR="00ED65EB" w:rsidRDefault="00ED65EB">
            <w:pPr>
              <w:pStyle w:val="a3"/>
              <w:spacing w:after="0"/>
              <w:jc w:val="center"/>
            </w:pPr>
            <w:r>
              <w:t>140</w:t>
            </w:r>
          </w:p>
        </w:tc>
        <w:tc>
          <w:tcPr>
            <w:tcW w:w="607" w:type="pct"/>
          </w:tcPr>
          <w:p w:rsidR="00ED65EB" w:rsidRDefault="00ED65EB">
            <w:pPr>
              <w:pStyle w:val="a3"/>
              <w:spacing w:after="0"/>
              <w:jc w:val="center"/>
            </w:pPr>
            <w:r>
              <w:t>25</w:t>
            </w:r>
          </w:p>
        </w:tc>
        <w:tc>
          <w:tcPr>
            <w:tcW w:w="810" w:type="pct"/>
          </w:tcPr>
          <w:p w:rsidR="00ED65EB" w:rsidRDefault="00ED65EB">
            <w:pPr>
              <w:pStyle w:val="a3"/>
              <w:spacing w:after="0"/>
              <w:jc w:val="center"/>
            </w:pPr>
            <w:r>
              <w:t>3,573</w:t>
            </w:r>
          </w:p>
        </w:tc>
        <w:tc>
          <w:tcPr>
            <w:tcW w:w="555" w:type="pct"/>
          </w:tcPr>
          <w:p w:rsidR="00ED65EB" w:rsidRDefault="00ED65EB">
            <w:pPr>
              <w:pStyle w:val="a3"/>
              <w:spacing w:after="0"/>
              <w:jc w:val="center"/>
            </w:pPr>
            <w:r>
              <w:t>2,5</w:t>
            </w:r>
          </w:p>
        </w:tc>
        <w:tc>
          <w:tcPr>
            <w:tcW w:w="555" w:type="pct"/>
          </w:tcPr>
          <w:p w:rsidR="00ED65EB" w:rsidRDefault="00ED65EB">
            <w:pPr>
              <w:pStyle w:val="a3"/>
              <w:spacing w:after="0"/>
              <w:jc w:val="center"/>
            </w:pPr>
            <w:r>
              <w:t>32,1</w:t>
            </w:r>
          </w:p>
        </w:tc>
        <w:tc>
          <w:tcPr>
            <w:tcW w:w="555" w:type="pct"/>
          </w:tcPr>
          <w:p w:rsidR="00ED65EB" w:rsidRDefault="00ED65EB">
            <w:pPr>
              <w:pStyle w:val="a3"/>
              <w:spacing w:after="0"/>
              <w:jc w:val="center"/>
            </w:pPr>
            <w:r>
              <w:t>50</w:t>
            </w:r>
          </w:p>
        </w:tc>
        <w:tc>
          <w:tcPr>
            <w:tcW w:w="553" w:type="pct"/>
          </w:tcPr>
          <w:p w:rsidR="00ED65EB" w:rsidRDefault="00ED65EB">
            <w:pPr>
              <w:pStyle w:val="a3"/>
              <w:spacing w:after="0"/>
              <w:jc w:val="center"/>
            </w:pPr>
            <w:r>
              <w:t>50</w:t>
            </w:r>
          </w:p>
        </w:tc>
      </w:tr>
    </w:tbl>
    <w:p w:rsidR="00ED65EB" w:rsidRDefault="00ED65EB">
      <w:pPr>
        <w:pStyle w:val="2"/>
        <w:numPr>
          <w:ilvl w:val="1"/>
          <w:numId w:val="32"/>
        </w:numPr>
        <w:tabs>
          <w:tab w:val="clear" w:pos="709"/>
        </w:tabs>
      </w:pPr>
      <w:bookmarkStart w:id="35" w:name="_Toc96017174"/>
      <w:r>
        <w:t>Конструктивное армирование ригеля, опорный узел</w:t>
      </w:r>
      <w:bookmarkEnd w:id="35"/>
    </w:p>
    <w:p w:rsidR="00ED65EB" w:rsidRDefault="00ED65EB" w:rsidP="009F7ADA">
      <w:pPr>
        <w:pStyle w:val="a3"/>
        <w:numPr>
          <w:ilvl w:val="0"/>
          <w:numId w:val="6"/>
        </w:numPr>
        <w:tabs>
          <w:tab w:val="clear" w:pos="720"/>
          <w:tab w:val="num" w:pos="567"/>
        </w:tabs>
        <w:ind w:left="567" w:hanging="567"/>
      </w:pPr>
      <w:r>
        <w:t xml:space="preserve">В соответствии с п. 5.21. СНиП [2] в изгибаемых элементах при высоте сечения         </w:t>
      </w:r>
      <w:r>
        <w:rPr>
          <w:i/>
          <w:iCs/>
        </w:rPr>
        <w:t>h</w:t>
      </w:r>
      <w:r>
        <w:t xml:space="preserve"> &gt; </w:t>
      </w:r>
      <w:smartTag w:uri="urn:schemas-microsoft-com:office:smarttags" w:element="metricconverter">
        <w:smartTagPr>
          <w:attr w:name="ProductID" w:val="700 мм"/>
        </w:smartTagPr>
        <w:r>
          <w:t xml:space="preserve">700 </w:t>
        </w:r>
        <w:r>
          <w:rPr>
            <w:i/>
            <w:iCs/>
          </w:rPr>
          <w:t>мм</w:t>
        </w:r>
      </w:smartTag>
      <w:r>
        <w:t xml:space="preserve"> у боковых граней должны ставиться конструктивные продольные стержни с расстояниями между ними по высоте не более </w:t>
      </w:r>
      <w:smartTag w:uri="urn:schemas-microsoft-com:office:smarttags" w:element="metricconverter">
        <w:smartTagPr>
          <w:attr w:name="ProductID" w:val="400 мм"/>
        </w:smartTagPr>
        <w:r>
          <w:t xml:space="preserve">400 </w:t>
        </w:r>
        <w:r>
          <w:rPr>
            <w:i/>
            <w:iCs/>
          </w:rPr>
          <w:t>мм</w:t>
        </w:r>
      </w:smartTag>
      <w:r>
        <w:t xml:space="preserve">. Устанавливаем посередине высоты сечения арматурные стержни </w:t>
      </w:r>
      <w:r w:rsidRPr="00273569">
        <w:rPr>
          <w:b/>
        </w:rPr>
        <w:sym w:font="Symbol" w:char="F0C6"/>
      </w:r>
      <w:r w:rsidRPr="00273569">
        <w:rPr>
          <w:b/>
        </w:rPr>
        <w:t>10А-</w:t>
      </w:r>
      <w:r w:rsidRPr="00273569">
        <w:rPr>
          <w:b/>
          <w:lang w:val="en-US"/>
        </w:rPr>
        <w:t>I</w:t>
      </w:r>
      <w:r>
        <w:t>.</w:t>
      </w:r>
      <w:r w:rsidR="009F7ADA">
        <w:t xml:space="preserve"> </w:t>
      </w:r>
      <w:r>
        <w:t xml:space="preserve">Плоские сварные каркасы К-1 (2 шт.) объединяем в пространственный каркас с помощью горизонтальных поперечных стержней, устанавливаемых через </w:t>
      </w:r>
      <w:r>
        <w:rPr>
          <w:b/>
          <w:bCs/>
        </w:rPr>
        <w:t xml:space="preserve">1,0...1,5 </w:t>
      </w:r>
      <w:r w:rsidRPr="00B0178A">
        <w:rPr>
          <w:b/>
          <w:bCs/>
          <w:i/>
        </w:rPr>
        <w:t>м</w:t>
      </w:r>
      <w:r>
        <w:t>.</w:t>
      </w:r>
    </w:p>
    <w:p w:rsidR="00ED65EB" w:rsidRPr="009F7ADA" w:rsidRDefault="00ED65EB">
      <w:pPr>
        <w:pStyle w:val="a3"/>
        <w:numPr>
          <w:ilvl w:val="0"/>
          <w:numId w:val="33"/>
        </w:numPr>
        <w:rPr>
          <w:szCs w:val="24"/>
        </w:rPr>
      </w:pPr>
      <w:r w:rsidRPr="009F7ADA">
        <w:rPr>
          <w:b/>
          <w:bCs/>
          <w:szCs w:val="24"/>
        </w:rPr>
        <w:t>Стык ригеля и колонны.</w:t>
      </w:r>
      <w:r w:rsidRPr="009F7ADA">
        <w:rPr>
          <w:szCs w:val="24"/>
        </w:rPr>
        <w:t xml:space="preserve"> В верхней части стыка выпуски арматуры из колонны и ригеля соединяются </w:t>
      </w:r>
      <w:r w:rsidRPr="009F7ADA">
        <w:rPr>
          <w:i/>
          <w:szCs w:val="24"/>
        </w:rPr>
        <w:t>вставкой</w:t>
      </w:r>
      <w:r w:rsidRPr="009F7ADA">
        <w:rPr>
          <w:szCs w:val="24"/>
        </w:rPr>
        <w:t xml:space="preserve"> арматуры </w:t>
      </w:r>
      <w:r w:rsidRPr="009F7ADA">
        <w:rPr>
          <w:i/>
          <w:szCs w:val="24"/>
        </w:rPr>
        <w:t>на ванной сварке</w:t>
      </w:r>
      <w:r w:rsidRPr="009F7ADA">
        <w:rPr>
          <w:szCs w:val="24"/>
        </w:rPr>
        <w:t xml:space="preserve">, затем полость стыка замоноличивается. Вставка арматуры повышает точность монтажного соединения в случае нарушения соосности выпусков арматуры. В нижней части стыка монтажными сварными швами соединяются </w:t>
      </w:r>
      <w:r w:rsidRPr="009F7ADA">
        <w:rPr>
          <w:i/>
          <w:szCs w:val="24"/>
        </w:rPr>
        <w:t>закладные детали</w:t>
      </w:r>
      <w:r w:rsidRPr="009F7ADA">
        <w:rPr>
          <w:szCs w:val="24"/>
        </w:rPr>
        <w:t xml:space="preserve"> колонны и ригеля. Температурный зазор между торцом ригеля и гранью колонны может составлять </w:t>
      </w:r>
      <w:r w:rsidRPr="009F7ADA">
        <w:rPr>
          <w:b/>
          <w:szCs w:val="24"/>
        </w:rPr>
        <w:t xml:space="preserve">60…100 </w:t>
      </w:r>
      <w:r w:rsidRPr="009F7ADA">
        <w:rPr>
          <w:b/>
          <w:i/>
          <w:iCs/>
          <w:szCs w:val="24"/>
        </w:rPr>
        <w:t>мм</w:t>
      </w:r>
      <w:r w:rsidRPr="009F7ADA">
        <w:rPr>
          <w:szCs w:val="24"/>
        </w:rPr>
        <w:t>.</w:t>
      </w:r>
    </w:p>
    <w:p w:rsidR="00ED65EB" w:rsidRDefault="00ED65EB">
      <w:pPr>
        <w:pStyle w:val="1"/>
        <w:numPr>
          <w:ilvl w:val="0"/>
          <w:numId w:val="32"/>
        </w:numPr>
      </w:pPr>
      <w:r>
        <w:br w:type="page"/>
      </w:r>
      <w:bookmarkStart w:id="36" w:name="_Toc96017175"/>
      <w:bookmarkStart w:id="37" w:name="_Toc58608062"/>
      <w:r>
        <w:t>Расчёт и конструирование колонны</w:t>
      </w:r>
      <w:bookmarkEnd w:id="36"/>
    </w:p>
    <w:p w:rsidR="00ED65EB" w:rsidRDefault="00ED65EB">
      <w:pPr>
        <w:pStyle w:val="2"/>
        <w:numPr>
          <w:ilvl w:val="1"/>
          <w:numId w:val="69"/>
        </w:numPr>
      </w:pPr>
      <w:bookmarkStart w:id="38" w:name="_Toc96017176"/>
      <w:r>
        <w:t>Подбор продольной арматуры</w:t>
      </w:r>
      <w:bookmarkEnd w:id="38"/>
    </w:p>
    <w:p w:rsidR="00ED65EB" w:rsidRDefault="00ED65EB">
      <w:pPr>
        <w:pStyle w:val="a3"/>
        <w:numPr>
          <w:ilvl w:val="0"/>
          <w:numId w:val="70"/>
        </w:numPr>
      </w:pPr>
      <w:r>
        <w:t xml:space="preserve">В колоннах средних рядов здания изгибающие моменты </w:t>
      </w:r>
      <w:r>
        <w:rPr>
          <w:i/>
          <w:iCs/>
        </w:rPr>
        <w:t>М</w:t>
      </w:r>
      <w:r>
        <w:t xml:space="preserve"> незначительны, поэтому можно принять, что колонна воспринимает только продольные усилия </w:t>
      </w:r>
      <w:r>
        <w:rPr>
          <w:i/>
          <w:iCs/>
          <w:lang w:val="en-US"/>
        </w:rPr>
        <w:t>N</w:t>
      </w:r>
      <w:r>
        <w:t xml:space="preserve"> и работает в условиях внецентренного сжатия со случайным эксцентриситетом.</w:t>
      </w:r>
    </w:p>
    <w:p w:rsidR="00ED65EB" w:rsidRDefault="00ED65EB">
      <w:pPr>
        <w:pStyle w:val="21"/>
        <w:numPr>
          <w:ilvl w:val="0"/>
          <w:numId w:val="36"/>
        </w:numPr>
        <w:tabs>
          <w:tab w:val="clear" w:pos="360"/>
          <w:tab w:val="num" w:pos="993"/>
        </w:tabs>
        <w:ind w:left="993" w:hanging="284"/>
      </w:pPr>
      <w:r>
        <w:t xml:space="preserve">При действии значительных изгибающих моментов М колонна является внецентренно сжатой с расчётным эксцентриситетом </w:t>
      </w:r>
      <w:r>
        <w:rPr>
          <w:lang w:val="en-US"/>
        </w:rPr>
        <w:t>e</w:t>
      </w:r>
      <w:r>
        <w:t xml:space="preserve"> = </w:t>
      </w:r>
      <w:r>
        <w:rPr>
          <w:lang w:val="en-US"/>
        </w:rPr>
        <w:t>M</w:t>
      </w:r>
      <w:r>
        <w:t>/</w:t>
      </w:r>
      <w:r>
        <w:rPr>
          <w:lang w:val="en-US"/>
        </w:rPr>
        <w:t>N</w:t>
      </w:r>
      <w:r>
        <w:t>.</w:t>
      </w:r>
    </w:p>
    <w:p w:rsidR="00ED65EB" w:rsidRDefault="00ED65EB">
      <w:pPr>
        <w:pStyle w:val="a3"/>
        <w:numPr>
          <w:ilvl w:val="0"/>
          <w:numId w:val="70"/>
        </w:numPr>
      </w:pPr>
      <w:r>
        <w:t xml:space="preserve">Подбор продольной арматуры достаточно провести для наиболее нагруженной колонны 1-го этажа, а в колонных остальных этажей принять его таким же. Расчётное продольное усилие в колонне 1-го этажа: </w:t>
      </w:r>
      <w:r>
        <w:rPr>
          <w:i/>
          <w:iCs/>
          <w:lang w:val="en-US"/>
        </w:rPr>
        <w:t>N</w:t>
      </w:r>
      <w:r>
        <w:rPr>
          <w:i/>
          <w:iCs/>
          <w:vertAlign w:val="subscript"/>
          <w:lang w:val="en-US"/>
        </w:rPr>
        <w:t>k</w:t>
      </w:r>
      <w:r>
        <w:t xml:space="preserve"> = 3 514 </w:t>
      </w:r>
      <w:r>
        <w:rPr>
          <w:i/>
          <w:iCs/>
        </w:rPr>
        <w:t>кН</w:t>
      </w:r>
      <w:r>
        <w:t xml:space="preserve"> (п. 2.4.4).</w:t>
      </w:r>
    </w:p>
    <w:p w:rsidR="00ED65EB" w:rsidRDefault="00ED65EB">
      <w:pPr>
        <w:pStyle w:val="a3"/>
        <w:numPr>
          <w:ilvl w:val="0"/>
          <w:numId w:val="70"/>
        </w:numPr>
      </w:pPr>
      <w:r>
        <w:t xml:space="preserve">Расчётная длина колонны принимается равной высоте этажа: </w:t>
      </w:r>
      <w:r>
        <w:rPr>
          <w:i/>
          <w:iCs/>
          <w:lang w:val="en-US"/>
        </w:rPr>
        <w:t>l</w:t>
      </w:r>
      <w:r>
        <w:rPr>
          <w:vertAlign w:val="subscript"/>
        </w:rPr>
        <w:t>0</w:t>
      </w:r>
      <w:r>
        <w:t xml:space="preserve"> = </w:t>
      </w:r>
      <w:r>
        <w:rPr>
          <w:i/>
          <w:iCs/>
        </w:rPr>
        <w:t>Н</w:t>
      </w:r>
      <w:r>
        <w:rPr>
          <w:i/>
          <w:iCs/>
          <w:vertAlign w:val="subscript"/>
        </w:rPr>
        <w:t>э</w:t>
      </w:r>
      <w:r>
        <w:t xml:space="preserve"> = </w:t>
      </w:r>
      <w:smartTag w:uri="urn:schemas-microsoft-com:office:smarttags" w:element="metricconverter">
        <w:smartTagPr>
          <w:attr w:name="ProductID" w:val="4,2 м"/>
        </w:smartTagPr>
        <w:r>
          <w:t xml:space="preserve">4,2 </w:t>
        </w:r>
        <w:r>
          <w:rPr>
            <w:i/>
            <w:iCs/>
          </w:rPr>
          <w:t>м</w:t>
        </w:r>
      </w:smartTag>
      <w:r>
        <w:t xml:space="preserve">. </w:t>
      </w:r>
    </w:p>
    <w:p w:rsidR="00ED65EB" w:rsidRDefault="00ED65EB">
      <w:pPr>
        <w:pStyle w:val="a3"/>
        <w:numPr>
          <w:ilvl w:val="0"/>
          <w:numId w:val="70"/>
        </w:numPr>
      </w:pPr>
      <w:r>
        <w:t xml:space="preserve">Классы бетона и арматуры для колонны принимаются такими же, как и у ригеля перекрытия (п. 4.1). Коэффициент длительности действия нагрузки </w:t>
      </w:r>
      <w:r>
        <w:sym w:font="Symbol" w:char="F067"/>
      </w:r>
      <w:r>
        <w:rPr>
          <w:i/>
          <w:iCs/>
          <w:vertAlign w:val="subscript"/>
          <w:lang w:val="en-US"/>
        </w:rPr>
        <w:t>b</w:t>
      </w:r>
      <w:r>
        <w:rPr>
          <w:vertAlign w:val="subscript"/>
        </w:rPr>
        <w:t xml:space="preserve">2 </w:t>
      </w:r>
      <w:r>
        <w:t>= 0,9.</w:t>
      </w:r>
    </w:p>
    <w:p w:rsidR="00ED65EB" w:rsidRDefault="00ED65EB">
      <w:pPr>
        <w:pStyle w:val="a3"/>
        <w:numPr>
          <w:ilvl w:val="0"/>
          <w:numId w:val="70"/>
        </w:numPr>
      </w:pPr>
      <w:r>
        <w:t>Продольное армирование колонны назначается из условия прочности, которое имеет вид:</w:t>
      </w:r>
    </w:p>
    <w:p w:rsidR="00ED65EB" w:rsidRDefault="00ED65EB">
      <w:pPr>
        <w:pStyle w:val="a3"/>
        <w:jc w:val="center"/>
        <w:rPr>
          <w:lang w:val="en-US"/>
        </w:rPr>
      </w:pPr>
      <w:r>
        <w:rPr>
          <w:i/>
          <w:iCs/>
          <w:lang w:val="en-US"/>
        </w:rPr>
        <w:t>N</w:t>
      </w:r>
      <w:r>
        <w:rPr>
          <w:i/>
          <w:iCs/>
          <w:vertAlign w:val="subscript"/>
          <w:lang w:val="en-US"/>
        </w:rPr>
        <w:t>k</w:t>
      </w:r>
      <w:r>
        <w:rPr>
          <w:lang w:val="en-US"/>
        </w:rPr>
        <w:t xml:space="preserve"> </w:t>
      </w:r>
      <w:r>
        <w:rPr>
          <w:lang w:val="en-US"/>
        </w:rPr>
        <w:sym w:font="Symbol" w:char="F0A3"/>
      </w:r>
      <w:r>
        <w:rPr>
          <w:lang w:val="en-US"/>
        </w:rPr>
        <w:t xml:space="preserve"> </w:t>
      </w:r>
      <w:r>
        <w:rPr>
          <w:lang w:val="en-US"/>
        </w:rPr>
        <w:sym w:font="Symbol" w:char="F06A"/>
      </w:r>
      <w:r>
        <w:rPr>
          <w:lang w:val="en-US"/>
        </w:rPr>
        <w:t xml:space="preserve"> (</w:t>
      </w:r>
      <w:r>
        <w:rPr>
          <w:i/>
          <w:iCs/>
          <w:lang w:val="en-US"/>
        </w:rPr>
        <w:t>R</w:t>
      </w:r>
      <w:r>
        <w:rPr>
          <w:i/>
          <w:iCs/>
          <w:vertAlign w:val="subscript"/>
          <w:lang w:val="en-US"/>
        </w:rPr>
        <w:t xml:space="preserve">b </w:t>
      </w:r>
      <w:r>
        <w:rPr>
          <w:lang w:val="en-US"/>
        </w:rPr>
        <w:sym w:font="Symbol" w:char="F067"/>
      </w:r>
      <w:r>
        <w:rPr>
          <w:i/>
          <w:iCs/>
          <w:vertAlign w:val="subscript"/>
          <w:lang w:val="en-US"/>
        </w:rPr>
        <w:t>b</w:t>
      </w:r>
      <w:r>
        <w:rPr>
          <w:vertAlign w:val="subscript"/>
          <w:lang w:val="en-US"/>
        </w:rPr>
        <w:t xml:space="preserve">2 </w:t>
      </w:r>
      <w:r>
        <w:rPr>
          <w:i/>
          <w:iCs/>
          <w:lang w:val="en-US"/>
        </w:rPr>
        <w:t>A</w:t>
      </w:r>
      <w:r>
        <w:rPr>
          <w:lang w:val="en-US"/>
        </w:rPr>
        <w:t xml:space="preserve"> + </w:t>
      </w:r>
      <w:r>
        <w:rPr>
          <w:i/>
          <w:iCs/>
          <w:lang w:val="en-US"/>
        </w:rPr>
        <w:t>R</w:t>
      </w:r>
      <w:r>
        <w:rPr>
          <w:i/>
          <w:iCs/>
          <w:vertAlign w:val="subscript"/>
          <w:lang w:val="en-US"/>
        </w:rPr>
        <w:t xml:space="preserve">sc </w:t>
      </w:r>
      <w:r>
        <w:rPr>
          <w:i/>
          <w:iCs/>
          <w:lang w:val="en-US"/>
        </w:rPr>
        <w:t>A</w:t>
      </w:r>
      <w:r>
        <w:rPr>
          <w:i/>
          <w:iCs/>
          <w:vertAlign w:val="subscript"/>
          <w:lang w:val="en-US"/>
        </w:rPr>
        <w:t>s,tot</w:t>
      </w:r>
      <w:r>
        <w:rPr>
          <w:lang w:val="en-US"/>
        </w:rPr>
        <w:t>),</w:t>
      </w:r>
    </w:p>
    <w:p w:rsidR="00ED65EB" w:rsidRDefault="00ED65EB">
      <w:pPr>
        <w:pStyle w:val="a3"/>
        <w:ind w:left="567"/>
      </w:pPr>
      <w:r>
        <w:t xml:space="preserve">где </w:t>
      </w:r>
      <w:r>
        <w:rPr>
          <w:lang w:val="en-US"/>
        </w:rPr>
        <w:sym w:font="Symbol" w:char="F06A"/>
      </w:r>
      <w:r>
        <w:t xml:space="preserve"> – коэффициент, учитывающий влияние продольного изгиба; принимается по справочной таблице в зависимости от отношения расчётной длины колонны к её ширине: </w:t>
      </w:r>
      <w:r>
        <w:rPr>
          <w:i/>
          <w:iCs/>
          <w:lang w:val="en-US"/>
        </w:rPr>
        <w:t>l</w:t>
      </w:r>
      <w:r>
        <w:rPr>
          <w:vertAlign w:val="subscript"/>
        </w:rPr>
        <w:t>0</w:t>
      </w:r>
      <w:r>
        <w:t>/</w:t>
      </w:r>
      <w:r>
        <w:rPr>
          <w:i/>
          <w:iCs/>
          <w:lang w:val="en-US"/>
        </w:rPr>
        <w:t>h</w:t>
      </w:r>
      <w:r>
        <w:rPr>
          <w:i/>
          <w:iCs/>
          <w:vertAlign w:val="subscript"/>
          <w:lang w:val="en-US"/>
        </w:rPr>
        <w:t>k</w:t>
      </w:r>
      <w:r>
        <w:t xml:space="preserve"> = 4,2/0,45 = 9,33;  тогда  коэффициент </w:t>
      </w:r>
      <w:r>
        <w:rPr>
          <w:lang w:val="en-US"/>
        </w:rPr>
        <w:sym w:font="Symbol" w:char="F06A"/>
      </w:r>
      <w:r>
        <w:t xml:space="preserve"> = 0,9.</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50"/>
        <w:gridCol w:w="716"/>
        <w:gridCol w:w="466"/>
        <w:gridCol w:w="466"/>
      </w:tblGrid>
      <w:tr w:rsidR="00ED65EB">
        <w:trPr>
          <w:jc w:val="center"/>
        </w:trPr>
        <w:tc>
          <w:tcPr>
            <w:tcW w:w="0" w:type="auto"/>
            <w:shd w:val="clear" w:color="auto" w:fill="E6E6E6"/>
          </w:tcPr>
          <w:p w:rsidR="00ED65EB" w:rsidRDefault="00ED65EB">
            <w:pPr>
              <w:pStyle w:val="a3"/>
              <w:spacing w:after="0"/>
              <w:jc w:val="center"/>
              <w:rPr>
                <w:sz w:val="20"/>
              </w:rPr>
            </w:pPr>
            <w:r>
              <w:rPr>
                <w:i/>
                <w:iCs/>
                <w:sz w:val="20"/>
                <w:lang w:val="en-US"/>
              </w:rPr>
              <w:t>l</w:t>
            </w:r>
            <w:r>
              <w:rPr>
                <w:sz w:val="20"/>
                <w:vertAlign w:val="subscript"/>
              </w:rPr>
              <w:t>0</w:t>
            </w:r>
            <w:r>
              <w:rPr>
                <w:sz w:val="20"/>
              </w:rPr>
              <w:t>/</w:t>
            </w:r>
            <w:r>
              <w:rPr>
                <w:i/>
                <w:iCs/>
                <w:sz w:val="20"/>
                <w:lang w:val="en-US"/>
              </w:rPr>
              <w:t>h</w:t>
            </w:r>
            <w:r>
              <w:rPr>
                <w:i/>
                <w:iCs/>
                <w:sz w:val="20"/>
                <w:vertAlign w:val="subscript"/>
                <w:lang w:val="en-US"/>
              </w:rPr>
              <w:t>k</w:t>
            </w:r>
          </w:p>
        </w:tc>
        <w:tc>
          <w:tcPr>
            <w:tcW w:w="0" w:type="auto"/>
            <w:shd w:val="clear" w:color="auto" w:fill="E6E6E6"/>
          </w:tcPr>
          <w:p w:rsidR="00ED65EB" w:rsidRDefault="00ED65EB">
            <w:pPr>
              <w:pStyle w:val="a3"/>
              <w:spacing w:after="0"/>
              <w:jc w:val="center"/>
              <w:rPr>
                <w:sz w:val="20"/>
              </w:rPr>
            </w:pPr>
            <w:r>
              <w:rPr>
                <w:sz w:val="20"/>
              </w:rPr>
              <w:t>6…12</w:t>
            </w:r>
          </w:p>
        </w:tc>
        <w:tc>
          <w:tcPr>
            <w:tcW w:w="0" w:type="auto"/>
            <w:shd w:val="clear" w:color="auto" w:fill="E6E6E6"/>
          </w:tcPr>
          <w:p w:rsidR="00ED65EB" w:rsidRDefault="00ED65EB">
            <w:pPr>
              <w:pStyle w:val="a3"/>
              <w:spacing w:after="0"/>
              <w:jc w:val="center"/>
              <w:rPr>
                <w:sz w:val="20"/>
              </w:rPr>
            </w:pPr>
            <w:r>
              <w:rPr>
                <w:sz w:val="20"/>
              </w:rPr>
              <w:t>16</w:t>
            </w:r>
          </w:p>
        </w:tc>
        <w:tc>
          <w:tcPr>
            <w:tcW w:w="0" w:type="auto"/>
            <w:shd w:val="clear" w:color="auto" w:fill="E6E6E6"/>
          </w:tcPr>
          <w:p w:rsidR="00ED65EB" w:rsidRDefault="00ED65EB">
            <w:pPr>
              <w:pStyle w:val="a3"/>
              <w:spacing w:after="0"/>
              <w:jc w:val="center"/>
              <w:rPr>
                <w:sz w:val="20"/>
              </w:rPr>
            </w:pPr>
            <w:r>
              <w:rPr>
                <w:sz w:val="20"/>
              </w:rPr>
              <w:t>20</w:t>
            </w:r>
          </w:p>
        </w:tc>
      </w:tr>
      <w:tr w:rsidR="00ED65EB">
        <w:trPr>
          <w:jc w:val="center"/>
        </w:trPr>
        <w:tc>
          <w:tcPr>
            <w:tcW w:w="0" w:type="auto"/>
          </w:tcPr>
          <w:p w:rsidR="00ED65EB" w:rsidRDefault="00ED65EB">
            <w:pPr>
              <w:pStyle w:val="a3"/>
              <w:spacing w:after="0"/>
              <w:jc w:val="center"/>
              <w:rPr>
                <w:sz w:val="20"/>
              </w:rPr>
            </w:pPr>
            <w:r>
              <w:rPr>
                <w:sz w:val="20"/>
                <w:lang w:val="en-US"/>
              </w:rPr>
              <w:sym w:font="Symbol" w:char="F06A"/>
            </w:r>
          </w:p>
        </w:tc>
        <w:tc>
          <w:tcPr>
            <w:tcW w:w="0" w:type="auto"/>
          </w:tcPr>
          <w:p w:rsidR="00ED65EB" w:rsidRDefault="00ED65EB">
            <w:pPr>
              <w:pStyle w:val="a3"/>
              <w:spacing w:after="0"/>
              <w:jc w:val="center"/>
              <w:rPr>
                <w:sz w:val="20"/>
              </w:rPr>
            </w:pPr>
            <w:r>
              <w:rPr>
                <w:sz w:val="20"/>
              </w:rPr>
              <w:t>0,9</w:t>
            </w:r>
          </w:p>
        </w:tc>
        <w:tc>
          <w:tcPr>
            <w:tcW w:w="0" w:type="auto"/>
          </w:tcPr>
          <w:p w:rsidR="00ED65EB" w:rsidRDefault="00ED65EB">
            <w:pPr>
              <w:pStyle w:val="a3"/>
              <w:spacing w:after="0"/>
              <w:jc w:val="center"/>
              <w:rPr>
                <w:sz w:val="20"/>
              </w:rPr>
            </w:pPr>
            <w:r>
              <w:rPr>
                <w:sz w:val="20"/>
              </w:rPr>
              <w:t>0,8</w:t>
            </w:r>
          </w:p>
        </w:tc>
        <w:tc>
          <w:tcPr>
            <w:tcW w:w="0" w:type="auto"/>
          </w:tcPr>
          <w:p w:rsidR="00ED65EB" w:rsidRDefault="00ED65EB">
            <w:pPr>
              <w:pStyle w:val="a3"/>
              <w:spacing w:after="0"/>
              <w:jc w:val="center"/>
              <w:rPr>
                <w:sz w:val="20"/>
              </w:rPr>
            </w:pPr>
            <w:r>
              <w:rPr>
                <w:sz w:val="20"/>
              </w:rPr>
              <w:t>0,7</w:t>
            </w:r>
          </w:p>
        </w:tc>
      </w:tr>
    </w:tbl>
    <w:p w:rsidR="00ED65EB" w:rsidRDefault="00ED65EB">
      <w:pPr>
        <w:pStyle w:val="a3"/>
        <w:spacing w:before="120"/>
        <w:ind w:left="567"/>
      </w:pPr>
      <w:r>
        <w:rPr>
          <w:i/>
          <w:iCs/>
        </w:rPr>
        <w:t>А</w:t>
      </w:r>
      <w:r>
        <w:t xml:space="preserve"> – площадь поперечного (бетонного) сечения колонны: </w:t>
      </w:r>
      <w:r>
        <w:rPr>
          <w:i/>
          <w:iCs/>
          <w:lang w:val="en-US"/>
        </w:rPr>
        <w:t>A</w:t>
      </w:r>
      <w:r>
        <w:t xml:space="preserve"> = (</w:t>
      </w:r>
      <w:r>
        <w:rPr>
          <w:i/>
          <w:iCs/>
          <w:lang w:val="en-US"/>
        </w:rPr>
        <w:t>b</w:t>
      </w:r>
      <w:r>
        <w:rPr>
          <w:i/>
          <w:iCs/>
          <w:vertAlign w:val="subscript"/>
          <w:lang w:val="en-US"/>
        </w:rPr>
        <w:t>k</w:t>
      </w:r>
      <w:r>
        <w:t>)</w:t>
      </w:r>
      <w:r>
        <w:rPr>
          <w:vertAlign w:val="superscript"/>
        </w:rPr>
        <w:t>2</w:t>
      </w:r>
      <w:r>
        <w:t xml:space="preserve"> = 45</w:t>
      </w:r>
      <w:r>
        <w:rPr>
          <w:vertAlign w:val="superscript"/>
        </w:rPr>
        <w:t>2</w:t>
      </w:r>
      <w:r>
        <w:t xml:space="preserve"> = 2025 </w:t>
      </w:r>
      <w:r>
        <w:rPr>
          <w:i/>
          <w:iCs/>
        </w:rPr>
        <w:t>см</w:t>
      </w:r>
      <w:r>
        <w:rPr>
          <w:vertAlign w:val="superscript"/>
        </w:rPr>
        <w:t>2</w:t>
      </w:r>
      <w:r>
        <w:t>.</w:t>
      </w:r>
    </w:p>
    <w:p w:rsidR="00ED65EB" w:rsidRDefault="00ED65EB">
      <w:pPr>
        <w:pStyle w:val="a3"/>
        <w:ind w:left="567"/>
      </w:pPr>
      <w:r>
        <w:rPr>
          <w:i/>
          <w:iCs/>
          <w:lang w:val="en-US"/>
        </w:rPr>
        <w:t>R</w:t>
      </w:r>
      <w:r>
        <w:rPr>
          <w:i/>
          <w:iCs/>
          <w:vertAlign w:val="subscript"/>
          <w:lang w:val="en-US"/>
        </w:rPr>
        <w:t>sc</w:t>
      </w:r>
      <w:r>
        <w:t xml:space="preserve"> – расчётное сопротивление продольной арматуры сжатию; для арматуры класса </w:t>
      </w:r>
      <w:r>
        <w:rPr>
          <w:lang w:val="en-US"/>
        </w:rPr>
        <w:t>A</w:t>
      </w:r>
      <w:r>
        <w:t>-</w:t>
      </w:r>
      <w:r>
        <w:rPr>
          <w:lang w:val="en-US"/>
        </w:rPr>
        <w:t>III</w:t>
      </w:r>
      <w:r>
        <w:t xml:space="preserve"> (А400) </w:t>
      </w:r>
      <w:r>
        <w:rPr>
          <w:i/>
          <w:iCs/>
          <w:lang w:val="en-US"/>
        </w:rPr>
        <w:t>R</w:t>
      </w:r>
      <w:r>
        <w:rPr>
          <w:i/>
          <w:iCs/>
          <w:vertAlign w:val="subscript"/>
          <w:lang w:val="en-US"/>
        </w:rPr>
        <w:t>sc</w:t>
      </w:r>
      <w:r>
        <w:t xml:space="preserve"> = 365 </w:t>
      </w:r>
      <w:r>
        <w:rPr>
          <w:i/>
          <w:iCs/>
        </w:rPr>
        <w:t>МПа</w:t>
      </w:r>
      <w:r>
        <w:t>.</w:t>
      </w:r>
    </w:p>
    <w:p w:rsidR="00ED65EB" w:rsidRDefault="00ED65EB">
      <w:pPr>
        <w:pStyle w:val="a3"/>
        <w:ind w:left="567"/>
      </w:pPr>
      <w:r>
        <w:rPr>
          <w:i/>
          <w:iCs/>
          <w:lang w:val="en-US"/>
        </w:rPr>
        <w:t>A</w:t>
      </w:r>
      <w:r>
        <w:rPr>
          <w:i/>
          <w:iCs/>
          <w:vertAlign w:val="subscript"/>
          <w:lang w:val="en-US"/>
        </w:rPr>
        <w:t>s</w:t>
      </w:r>
      <w:r>
        <w:rPr>
          <w:i/>
          <w:iCs/>
          <w:vertAlign w:val="subscript"/>
        </w:rPr>
        <w:t>,</w:t>
      </w:r>
      <w:r>
        <w:rPr>
          <w:i/>
          <w:iCs/>
          <w:vertAlign w:val="subscript"/>
          <w:lang w:val="en-US"/>
        </w:rPr>
        <w:t>tot</w:t>
      </w:r>
      <w:r>
        <w:t xml:space="preserve"> – суммарная площадь продольной арматуры колонны, которую необходимо определить в результате расчёта.</w:t>
      </w:r>
    </w:p>
    <w:p w:rsidR="00ED65EB" w:rsidRDefault="00ED65EB">
      <w:pPr>
        <w:pStyle w:val="a3"/>
        <w:numPr>
          <w:ilvl w:val="0"/>
          <w:numId w:val="71"/>
        </w:numPr>
      </w:pPr>
      <w:r>
        <w:t>Требуемая площад</w:t>
      </w:r>
      <w:r w:rsidR="00593435">
        <w:t>ь сечения</w:t>
      </w:r>
      <w:r>
        <w:t xml:space="preserve"> продольной арматуры </w:t>
      </w:r>
      <w:r>
        <w:rPr>
          <w:i/>
          <w:iCs/>
          <w:lang w:val="en-US"/>
        </w:rPr>
        <w:t>A</w:t>
      </w:r>
      <w:r>
        <w:rPr>
          <w:i/>
          <w:iCs/>
          <w:vertAlign w:val="subscript"/>
          <w:lang w:val="en-US"/>
        </w:rPr>
        <w:t>s</w:t>
      </w:r>
      <w:r>
        <w:rPr>
          <w:i/>
          <w:iCs/>
          <w:vertAlign w:val="subscript"/>
        </w:rPr>
        <w:t>,</w:t>
      </w:r>
      <w:r>
        <w:rPr>
          <w:i/>
          <w:iCs/>
          <w:vertAlign w:val="subscript"/>
          <w:lang w:val="en-US"/>
        </w:rPr>
        <w:t>tot</w:t>
      </w:r>
      <w:r>
        <w:t xml:space="preserve"> назначается из двух</w:t>
      </w:r>
      <w:r w:rsidR="00593435">
        <w:t xml:space="preserve"> равноправных</w:t>
      </w:r>
      <w:r>
        <w:t xml:space="preserve"> условий:</w:t>
      </w:r>
    </w:p>
    <w:p w:rsidR="00ED65EB" w:rsidRDefault="00ED65EB">
      <w:pPr>
        <w:pStyle w:val="a3"/>
        <w:numPr>
          <w:ilvl w:val="2"/>
          <w:numId w:val="36"/>
        </w:numPr>
        <w:tabs>
          <w:tab w:val="clear" w:pos="2160"/>
          <w:tab w:val="num" w:pos="1276"/>
        </w:tabs>
        <w:ind w:left="1276" w:hanging="425"/>
      </w:pPr>
      <w:r>
        <w:t>из условия прочности:</w:t>
      </w:r>
    </w:p>
    <w:p w:rsidR="00ED65EB" w:rsidRDefault="00ED65EB">
      <w:pPr>
        <w:pStyle w:val="a3"/>
        <w:ind w:left="851"/>
      </w:pPr>
      <w:r>
        <w:rPr>
          <w:position w:val="-30"/>
        </w:rPr>
        <w:object w:dxaOrig="7240" w:dyaOrig="720">
          <v:shape id="_x0000_i1086" type="#_x0000_t75" style="width:362.25pt;height:36pt" o:ole="">
            <v:imagedata r:id="rId121" o:title=""/>
          </v:shape>
          <o:OLEObject Type="Embed" ProgID="Equation.3" ShapeID="_x0000_i1086" DrawAspect="Content" ObjectID="_1472496227" r:id="rId122"/>
        </w:object>
      </w:r>
      <w:r>
        <w:t>.</w:t>
      </w:r>
    </w:p>
    <w:p w:rsidR="00ED65EB" w:rsidRDefault="00ED65EB">
      <w:pPr>
        <w:pStyle w:val="a3"/>
        <w:numPr>
          <w:ilvl w:val="2"/>
          <w:numId w:val="36"/>
        </w:numPr>
        <w:tabs>
          <w:tab w:val="clear" w:pos="2160"/>
          <w:tab w:val="num" w:pos="1276"/>
        </w:tabs>
        <w:ind w:left="1276" w:hanging="425"/>
      </w:pPr>
      <w:r>
        <w:t>из условия обеспечения минимального коэффициента армирования</w:t>
      </w:r>
    </w:p>
    <w:p w:rsidR="00ED65EB" w:rsidRDefault="00ED65EB">
      <w:pPr>
        <w:pStyle w:val="a3"/>
        <w:ind w:left="851" w:firstLine="425"/>
        <w:rPr>
          <w:lang w:val="en-US"/>
        </w:rPr>
      </w:pPr>
      <w:r w:rsidRPr="0073371F">
        <w:t xml:space="preserve"> </w:t>
      </w:r>
      <w:r>
        <w:sym w:font="Symbol" w:char="F06D"/>
      </w:r>
      <w:r>
        <w:rPr>
          <w:lang w:val="en-US"/>
        </w:rPr>
        <w:t xml:space="preserve"> </w:t>
      </w:r>
      <w:r>
        <w:rPr>
          <w:vertAlign w:val="subscript"/>
          <w:lang w:val="en-US"/>
        </w:rPr>
        <w:t>min</w:t>
      </w:r>
      <w:r>
        <w:rPr>
          <w:lang w:val="en-US"/>
        </w:rPr>
        <w:t xml:space="preserve"> = 0,002 (0,2%):           </w:t>
      </w:r>
      <w:r>
        <w:rPr>
          <w:i/>
          <w:iCs/>
          <w:lang w:val="en-US"/>
        </w:rPr>
        <w:t>A</w:t>
      </w:r>
      <w:r>
        <w:rPr>
          <w:i/>
          <w:iCs/>
          <w:vertAlign w:val="subscript"/>
          <w:lang w:val="en-US"/>
        </w:rPr>
        <w:t>s,tot</w:t>
      </w:r>
      <w:r>
        <w:rPr>
          <w:iCs/>
          <w:lang w:val="en-US"/>
        </w:rPr>
        <w:t xml:space="preserve"> </w:t>
      </w:r>
      <w:r>
        <w:rPr>
          <w:iCs/>
        </w:rPr>
        <w:sym w:font="Symbol" w:char="F0B3"/>
      </w:r>
      <w:r>
        <w:rPr>
          <w:iCs/>
          <w:lang w:val="en-US"/>
        </w:rPr>
        <w:t xml:space="preserve"> 2A</w:t>
      </w:r>
      <w:r>
        <w:rPr>
          <w:iCs/>
          <w:lang w:val="en-US"/>
        </w:rPr>
        <w:sym w:font="Symbol" w:char="F0D7"/>
      </w:r>
      <w:r>
        <w:sym w:font="Symbol" w:char="F06D"/>
      </w:r>
      <w:r>
        <w:rPr>
          <w:lang w:val="en-US"/>
        </w:rPr>
        <w:t xml:space="preserve"> </w:t>
      </w:r>
      <w:r>
        <w:rPr>
          <w:vertAlign w:val="subscript"/>
          <w:lang w:val="en-US"/>
        </w:rPr>
        <w:t>min</w:t>
      </w:r>
      <w:r>
        <w:rPr>
          <w:lang w:val="en-US"/>
        </w:rPr>
        <w:t xml:space="preserve"> = 2</w:t>
      </w:r>
      <w:r>
        <w:sym w:font="Symbol" w:char="F0D7"/>
      </w:r>
      <w:r>
        <w:rPr>
          <w:lang w:val="en-US"/>
        </w:rPr>
        <w:t>2025</w:t>
      </w:r>
      <w:r>
        <w:sym w:font="Symbol" w:char="F0D7"/>
      </w:r>
      <w:r>
        <w:rPr>
          <w:lang w:val="en-US"/>
        </w:rPr>
        <w:t xml:space="preserve">0,002 = 8,1 </w:t>
      </w:r>
      <w:r>
        <w:rPr>
          <w:i/>
        </w:rPr>
        <w:t>см</w:t>
      </w:r>
      <w:r>
        <w:rPr>
          <w:vertAlign w:val="superscript"/>
          <w:lang w:val="en-US"/>
        </w:rPr>
        <w:t>2</w:t>
      </w:r>
      <w:r>
        <w:rPr>
          <w:lang w:val="en-US"/>
        </w:rPr>
        <w:t>.</w:t>
      </w:r>
    </w:p>
    <w:p w:rsidR="00ED65EB" w:rsidRDefault="00ED65EB">
      <w:pPr>
        <w:pStyle w:val="a3"/>
        <w:numPr>
          <w:ilvl w:val="3"/>
          <w:numId w:val="36"/>
        </w:numPr>
        <w:tabs>
          <w:tab w:val="clear" w:pos="2880"/>
          <w:tab w:val="num" w:pos="567"/>
        </w:tabs>
        <w:ind w:left="567" w:hanging="567"/>
      </w:pPr>
      <w:r>
        <w:t xml:space="preserve">Принимаем по </w:t>
      </w:r>
      <w:hyperlink w:anchor="_Приложение_3" w:history="1">
        <w:r>
          <w:rPr>
            <w:rStyle w:val="aa"/>
          </w:rPr>
          <w:t>сортаменту</w:t>
        </w:r>
      </w:hyperlink>
      <w:r>
        <w:t xml:space="preserve"> </w:t>
      </w:r>
      <w:r>
        <w:rPr>
          <w:i/>
          <w:iCs/>
          <w:lang w:val="en-US"/>
        </w:rPr>
        <w:t>A</w:t>
      </w:r>
      <w:r>
        <w:rPr>
          <w:i/>
          <w:iCs/>
          <w:vertAlign w:val="subscript"/>
          <w:lang w:val="en-US"/>
        </w:rPr>
        <w:t>s</w:t>
      </w:r>
      <w:r>
        <w:rPr>
          <w:i/>
          <w:iCs/>
          <w:vertAlign w:val="subscript"/>
        </w:rPr>
        <w:t>,</w:t>
      </w:r>
      <w:r>
        <w:rPr>
          <w:i/>
          <w:iCs/>
          <w:vertAlign w:val="subscript"/>
          <w:lang w:val="en-US"/>
        </w:rPr>
        <w:t>tot</w:t>
      </w:r>
      <w:r>
        <w:t xml:space="preserve"> = 40,72 </w:t>
      </w:r>
      <w:r>
        <w:rPr>
          <w:i/>
          <w:iCs/>
        </w:rPr>
        <w:t>см</w:t>
      </w:r>
      <w:r>
        <w:rPr>
          <w:vertAlign w:val="superscript"/>
        </w:rPr>
        <w:t>2</w:t>
      </w:r>
      <w:r>
        <w:t xml:space="preserve"> </w:t>
      </w:r>
      <w:r>
        <w:rPr>
          <w:b/>
          <w:bCs/>
        </w:rPr>
        <w:t>(4</w:t>
      </w:r>
      <w:r>
        <w:rPr>
          <w:b/>
          <w:bCs/>
        </w:rPr>
        <w:sym w:font="Symbol" w:char="F0C6"/>
      </w:r>
      <w:r>
        <w:rPr>
          <w:b/>
          <w:bCs/>
        </w:rPr>
        <w:t xml:space="preserve">36 </w:t>
      </w:r>
      <w:r>
        <w:rPr>
          <w:b/>
          <w:bCs/>
          <w:lang w:val="en-US"/>
        </w:rPr>
        <w:t>A</w:t>
      </w:r>
      <w:r>
        <w:rPr>
          <w:b/>
          <w:bCs/>
        </w:rPr>
        <w:t>-</w:t>
      </w:r>
      <w:r>
        <w:rPr>
          <w:b/>
          <w:bCs/>
          <w:lang w:val="en-US"/>
        </w:rPr>
        <w:t>III</w:t>
      </w:r>
      <w:r>
        <w:rPr>
          <w:b/>
          <w:bCs/>
        </w:rPr>
        <w:t>)</w:t>
      </w:r>
      <w:r>
        <w:t xml:space="preserve">. </w:t>
      </w:r>
    </w:p>
    <w:p w:rsidR="00ED65EB" w:rsidRDefault="00ED65EB">
      <w:pPr>
        <w:pStyle w:val="a3"/>
        <w:numPr>
          <w:ilvl w:val="3"/>
          <w:numId w:val="36"/>
        </w:numPr>
        <w:tabs>
          <w:tab w:val="clear" w:pos="2880"/>
          <w:tab w:val="num" w:pos="567"/>
        </w:tabs>
        <w:ind w:left="567" w:hanging="567"/>
      </w:pPr>
      <w:r>
        <w:t>Устанавливаем 4 арматурных стержня по углам колонны (рис. 5.1).</w:t>
      </w:r>
    </w:p>
    <w:p w:rsidR="00ED65EB" w:rsidRDefault="00ED65EB">
      <w:pPr>
        <w:pStyle w:val="21"/>
        <w:numPr>
          <w:ilvl w:val="0"/>
          <w:numId w:val="36"/>
        </w:numPr>
        <w:tabs>
          <w:tab w:val="clear" w:pos="360"/>
          <w:tab w:val="num" w:pos="1134"/>
        </w:tabs>
        <w:ind w:left="1134" w:hanging="425"/>
      </w:pPr>
      <w:r>
        <w:t>Допускается применять для армирования колонны 6 стержней, однако в данном случае этот вариант является менее выгодным.</w:t>
      </w:r>
    </w:p>
    <w:p w:rsidR="00ED65EB" w:rsidRDefault="00ED65EB">
      <w:pPr>
        <w:pStyle w:val="2"/>
        <w:numPr>
          <w:ilvl w:val="1"/>
          <w:numId w:val="69"/>
        </w:numPr>
      </w:pPr>
      <w:bookmarkStart w:id="39" w:name="_Toc58608061"/>
      <w:bookmarkStart w:id="40" w:name="_Toc96017177"/>
      <w:r>
        <w:t>Конструирование поперечной арматуры колонны</w:t>
      </w:r>
      <w:bookmarkEnd w:id="39"/>
      <w:bookmarkEnd w:id="40"/>
    </w:p>
    <w:p w:rsidR="00ED65EB" w:rsidRPr="00384F5A" w:rsidRDefault="00ED65EB">
      <w:pPr>
        <w:pStyle w:val="a3"/>
        <w:numPr>
          <w:ilvl w:val="0"/>
          <w:numId w:val="71"/>
        </w:numPr>
        <w:rPr>
          <w:sz w:val="20"/>
        </w:rPr>
      </w:pPr>
      <w:r w:rsidRPr="00384F5A">
        <w:rPr>
          <w:sz w:val="20"/>
        </w:rPr>
        <w:t>Поперечная арматура в колоннах устанавливается в целях:</w:t>
      </w:r>
    </w:p>
    <w:p w:rsidR="00ED65EB" w:rsidRPr="00384F5A" w:rsidRDefault="00ED65EB">
      <w:pPr>
        <w:pStyle w:val="a3"/>
        <w:numPr>
          <w:ilvl w:val="1"/>
          <w:numId w:val="71"/>
        </w:numPr>
        <w:spacing w:after="0"/>
        <w:ind w:left="1434" w:hanging="357"/>
        <w:rPr>
          <w:i/>
          <w:iCs/>
          <w:sz w:val="20"/>
        </w:rPr>
      </w:pPr>
      <w:r w:rsidRPr="00384F5A">
        <w:rPr>
          <w:i/>
          <w:iCs/>
          <w:sz w:val="20"/>
        </w:rPr>
        <w:t>Образования пространственных каркасов.</w:t>
      </w:r>
    </w:p>
    <w:p w:rsidR="00ED65EB" w:rsidRPr="00384F5A" w:rsidRDefault="00ED65EB">
      <w:pPr>
        <w:pStyle w:val="a3"/>
        <w:numPr>
          <w:ilvl w:val="1"/>
          <w:numId w:val="71"/>
        </w:numPr>
        <w:spacing w:after="0"/>
        <w:ind w:left="1434" w:hanging="357"/>
        <w:rPr>
          <w:i/>
          <w:iCs/>
          <w:sz w:val="20"/>
        </w:rPr>
      </w:pPr>
      <w:r w:rsidRPr="00384F5A">
        <w:rPr>
          <w:i/>
          <w:iCs/>
          <w:sz w:val="20"/>
        </w:rPr>
        <w:t>Предотвращения выпучивания продольных стержней.</w:t>
      </w:r>
    </w:p>
    <w:p w:rsidR="00ED65EB" w:rsidRPr="00384F5A" w:rsidRDefault="00ED65EB">
      <w:pPr>
        <w:pStyle w:val="a3"/>
        <w:numPr>
          <w:ilvl w:val="1"/>
          <w:numId w:val="71"/>
        </w:numPr>
        <w:rPr>
          <w:i/>
          <w:iCs/>
          <w:sz w:val="20"/>
        </w:rPr>
      </w:pPr>
      <w:r w:rsidRPr="00384F5A">
        <w:rPr>
          <w:i/>
          <w:iCs/>
          <w:sz w:val="20"/>
        </w:rPr>
        <w:t>Сдерживания поперечных деформаций бетона.</w:t>
      </w:r>
    </w:p>
    <w:p w:rsidR="00ED65EB" w:rsidRDefault="00ED65EB">
      <w:pPr>
        <w:pStyle w:val="a3"/>
        <w:numPr>
          <w:ilvl w:val="0"/>
          <w:numId w:val="71"/>
        </w:numPr>
      </w:pPr>
      <w:r>
        <w:t xml:space="preserve">Диаметр поперечной арматуры </w:t>
      </w:r>
      <w:r>
        <w:rPr>
          <w:i/>
          <w:iCs/>
          <w:lang w:val="en-US"/>
        </w:rPr>
        <w:t>d</w:t>
      </w:r>
      <w:r>
        <w:t xml:space="preserve"> назначается из условия свариваемости с продольными арматурными стержнями</w:t>
      </w:r>
      <w:r w:rsidR="00DF3B7C">
        <w:t xml:space="preserve"> колонны</w:t>
      </w:r>
      <w:r>
        <w:t xml:space="preserve"> диаметром </w:t>
      </w:r>
      <w:r>
        <w:rPr>
          <w:i/>
          <w:iCs/>
          <w:lang w:val="en-US"/>
        </w:rPr>
        <w:t>D</w:t>
      </w:r>
      <w:r>
        <w:t>:</w:t>
      </w:r>
    </w:p>
    <w:p w:rsidR="00ED65EB" w:rsidRDefault="00ED65EB">
      <w:pPr>
        <w:pStyle w:val="a3"/>
        <w:ind w:firstLine="567"/>
      </w:pPr>
      <w:r>
        <w:rPr>
          <w:i/>
          <w:iCs/>
          <w:lang w:val="en-US"/>
        </w:rPr>
        <w:t>d</w:t>
      </w:r>
      <w:r>
        <w:t xml:space="preserve"> </w:t>
      </w:r>
      <w:r>
        <w:rPr>
          <w:lang w:val="en-US"/>
        </w:rPr>
        <w:sym w:font="Symbol" w:char="F0B3"/>
      </w:r>
      <w:r>
        <w:t xml:space="preserve"> 0,25</w:t>
      </w:r>
      <w:r>
        <w:rPr>
          <w:i/>
          <w:iCs/>
          <w:lang w:val="en-US"/>
        </w:rPr>
        <w:t>D</w:t>
      </w:r>
      <w:r>
        <w:t xml:space="preserve"> = 0,25</w:t>
      </w:r>
      <w:r>
        <w:sym w:font="Symbol" w:char="F0D7"/>
      </w:r>
      <w:r>
        <w:t xml:space="preserve">36 = </w:t>
      </w:r>
      <w:smartTag w:uri="urn:schemas-microsoft-com:office:smarttags" w:element="metricconverter">
        <w:smartTagPr>
          <w:attr w:name="ProductID" w:val="9 мм"/>
        </w:smartTagPr>
        <w:r>
          <w:t xml:space="preserve">9 </w:t>
        </w:r>
        <w:r>
          <w:rPr>
            <w:i/>
            <w:iCs/>
          </w:rPr>
          <w:t>мм</w:t>
        </w:r>
      </w:smartTag>
      <w:r>
        <w:t xml:space="preserve">.    Принимаем поперечную арматуру </w:t>
      </w:r>
      <w:r>
        <w:rPr>
          <w:b/>
          <w:bCs/>
        </w:rPr>
        <w:sym w:font="Symbol" w:char="F0C6"/>
      </w:r>
      <w:r>
        <w:rPr>
          <w:b/>
          <w:bCs/>
        </w:rPr>
        <w:t xml:space="preserve">10 </w:t>
      </w:r>
      <w:r>
        <w:rPr>
          <w:b/>
          <w:bCs/>
          <w:lang w:val="en-US"/>
        </w:rPr>
        <w:t>A</w:t>
      </w:r>
      <w:r>
        <w:rPr>
          <w:b/>
          <w:bCs/>
        </w:rPr>
        <w:t>-</w:t>
      </w:r>
      <w:r>
        <w:rPr>
          <w:b/>
          <w:bCs/>
          <w:lang w:val="en-US"/>
        </w:rPr>
        <w:t>III</w:t>
      </w:r>
      <w:r>
        <w:t>.</w:t>
      </w:r>
    </w:p>
    <w:p w:rsidR="00ED65EB" w:rsidRDefault="00ED65EB">
      <w:pPr>
        <w:pStyle w:val="a3"/>
        <w:numPr>
          <w:ilvl w:val="0"/>
          <w:numId w:val="71"/>
        </w:numPr>
      </w:pPr>
      <w:r>
        <w:t>Шаг поперечных арматурных стержней не должен превышать</w:t>
      </w:r>
    </w:p>
    <w:p w:rsidR="00ED65EB" w:rsidRDefault="00ED65EB">
      <w:pPr>
        <w:pStyle w:val="a3"/>
        <w:ind w:left="567"/>
      </w:pPr>
      <w:r>
        <w:rPr>
          <w:i/>
          <w:iCs/>
          <w:lang w:val="en-US"/>
        </w:rPr>
        <w:t>s</w:t>
      </w:r>
      <w:r w:rsidRPr="0073371F">
        <w:t xml:space="preserve"> </w:t>
      </w:r>
      <w:r>
        <w:rPr>
          <w:lang w:val="en-US"/>
        </w:rPr>
        <w:sym w:font="Symbol" w:char="F0A3"/>
      </w:r>
      <w:r w:rsidRPr="0073371F">
        <w:t xml:space="preserve"> 20</w:t>
      </w:r>
      <w:r>
        <w:rPr>
          <w:i/>
          <w:iCs/>
          <w:lang w:val="en-US"/>
        </w:rPr>
        <w:t>D</w:t>
      </w:r>
      <w:r w:rsidRPr="0073371F">
        <w:t xml:space="preserve"> = 20</w:t>
      </w:r>
      <w:r>
        <w:rPr>
          <w:lang w:val="en-US"/>
        </w:rPr>
        <w:sym w:font="Symbol" w:char="F0D7"/>
      </w:r>
      <w:r w:rsidRPr="0073371F">
        <w:t xml:space="preserve">36 = </w:t>
      </w:r>
      <w:smartTag w:uri="urn:schemas-microsoft-com:office:smarttags" w:element="metricconverter">
        <w:smartTagPr>
          <w:attr w:name="ProductID" w:val="720 мм"/>
        </w:smartTagPr>
        <w:r w:rsidRPr="0073371F">
          <w:t xml:space="preserve">720 </w:t>
        </w:r>
        <w:r>
          <w:rPr>
            <w:i/>
            <w:iCs/>
          </w:rPr>
          <w:t>мм</w:t>
        </w:r>
      </w:smartTag>
      <w:r w:rsidRPr="0073371F">
        <w:t xml:space="preserve">;    </w:t>
      </w:r>
      <w:r>
        <w:rPr>
          <w:i/>
          <w:iCs/>
          <w:lang w:val="en-US"/>
        </w:rPr>
        <w:t>s</w:t>
      </w:r>
      <w:r w:rsidRPr="0073371F">
        <w:t xml:space="preserve"> </w:t>
      </w:r>
      <w:r>
        <w:rPr>
          <w:lang w:val="en-US"/>
        </w:rPr>
        <w:sym w:font="Symbol" w:char="F0A3"/>
      </w:r>
      <w:r w:rsidRPr="0073371F">
        <w:t xml:space="preserve"> </w:t>
      </w:r>
      <w:smartTag w:uri="urn:schemas-microsoft-com:office:smarttags" w:element="metricconverter">
        <w:smartTagPr>
          <w:attr w:name="ProductID" w:val="500 мм"/>
        </w:smartTagPr>
        <w:r w:rsidRPr="0073371F">
          <w:t xml:space="preserve">500 </w:t>
        </w:r>
        <w:r>
          <w:rPr>
            <w:i/>
            <w:iCs/>
          </w:rPr>
          <w:t>мм</w:t>
        </w:r>
      </w:smartTag>
      <w:r w:rsidRPr="0073371F">
        <w:t xml:space="preserve">.     </w:t>
      </w:r>
      <w:r>
        <w:t xml:space="preserve">Принимаем </w:t>
      </w:r>
      <w:r>
        <w:rPr>
          <w:i/>
          <w:iCs/>
          <w:lang w:val="en-US"/>
        </w:rPr>
        <w:t>s</w:t>
      </w:r>
      <w:r>
        <w:t xml:space="preserve"> = </w:t>
      </w:r>
      <w:smartTag w:uri="urn:schemas-microsoft-com:office:smarttags" w:element="metricconverter">
        <w:smartTagPr>
          <w:attr w:name="ProductID" w:val="500 мм"/>
        </w:smartTagPr>
        <w:r>
          <w:t xml:space="preserve">500 </w:t>
        </w:r>
        <w:r>
          <w:rPr>
            <w:i/>
            <w:iCs/>
          </w:rPr>
          <w:t>мм</w:t>
        </w:r>
      </w:smartTag>
      <w:r>
        <w:t xml:space="preserve">   (кратно </w:t>
      </w:r>
      <w:smartTag w:uri="urn:schemas-microsoft-com:office:smarttags" w:element="metricconverter">
        <w:smartTagPr>
          <w:attr w:name="ProductID" w:val="50 мм"/>
        </w:smartTagPr>
        <w:r>
          <w:rPr>
            <w:b/>
            <w:bCs/>
          </w:rPr>
          <w:t>50 мм</w:t>
        </w:r>
      </w:smartTag>
      <w:r>
        <w:t>).</w:t>
      </w:r>
    </w:p>
    <w:p w:rsidR="00ED65EB" w:rsidRDefault="00ED65EB">
      <w:pPr>
        <w:pStyle w:val="a3"/>
        <w:numPr>
          <w:ilvl w:val="0"/>
          <w:numId w:val="71"/>
        </w:numPr>
      </w:pPr>
      <w:r>
        <w:t xml:space="preserve">Для усиления концевых участков у торцов колонн дополнительно устанавливаем  сетки косвенного армирования из арматуры </w:t>
      </w:r>
      <w:r>
        <w:sym w:font="Symbol" w:char="F0C6"/>
      </w:r>
      <w:r>
        <w:t xml:space="preserve">8 </w:t>
      </w:r>
      <w:r>
        <w:rPr>
          <w:lang w:val="en-US"/>
        </w:rPr>
        <w:t>A</w:t>
      </w:r>
      <w:r>
        <w:t>-</w:t>
      </w:r>
      <w:r>
        <w:rPr>
          <w:lang w:val="en-US"/>
        </w:rPr>
        <w:t>I</w:t>
      </w:r>
      <w:r>
        <w:t>, размер ячеек 50</w:t>
      </w:r>
      <w:r>
        <w:sym w:font="Symbol" w:char="F0B4"/>
      </w:r>
      <w:r>
        <w:t xml:space="preserve">50 </w:t>
      </w:r>
      <w:r>
        <w:rPr>
          <w:i/>
          <w:iCs/>
        </w:rPr>
        <w:t>мм</w:t>
      </w:r>
      <w:r>
        <w:t xml:space="preserve">. Назначаем 5 сеток с шагом </w:t>
      </w:r>
      <w:smartTag w:uri="urn:schemas-microsoft-com:office:smarttags" w:element="metricconverter">
        <w:smartTagPr>
          <w:attr w:name="ProductID" w:val="75 мм"/>
        </w:smartTagPr>
        <w:r>
          <w:t>75 мм</w:t>
        </w:r>
      </w:smartTag>
      <w:r>
        <w:t>.</w:t>
      </w:r>
    </w:p>
    <w:p w:rsidR="00ED65EB" w:rsidRDefault="00ED65EB">
      <w:pPr>
        <w:pStyle w:val="a3"/>
        <w:numPr>
          <w:ilvl w:val="0"/>
          <w:numId w:val="71"/>
        </w:numPr>
      </w:pPr>
      <w:r>
        <w:t xml:space="preserve">Толщина защитного слоя бетона </w:t>
      </w:r>
      <w:r>
        <w:rPr>
          <w:i/>
          <w:iCs/>
        </w:rPr>
        <w:t>а</w:t>
      </w:r>
      <w:r>
        <w:rPr>
          <w:i/>
          <w:iCs/>
          <w:vertAlign w:val="subscript"/>
          <w:lang w:val="en-US"/>
        </w:rPr>
        <w:t>b</w:t>
      </w:r>
      <w:r>
        <w:t xml:space="preserve"> для продольной рабочей арматуры колонны (см. рис. 5.1) должна составлять (п. 5.5 СНиП [2]):</w:t>
      </w:r>
    </w:p>
    <w:p w:rsidR="00ED65EB" w:rsidRDefault="00ED65EB">
      <w:pPr>
        <w:pStyle w:val="a3"/>
        <w:numPr>
          <w:ilvl w:val="0"/>
          <w:numId w:val="36"/>
        </w:numPr>
        <w:tabs>
          <w:tab w:val="clear" w:pos="360"/>
          <w:tab w:val="num" w:pos="1276"/>
        </w:tabs>
        <w:spacing w:after="0"/>
        <w:ind w:left="357" w:firstLine="493"/>
      </w:pPr>
      <w:r>
        <w:t xml:space="preserve">не менее диаметра стержня:     </w:t>
      </w:r>
      <w:r>
        <w:rPr>
          <w:i/>
          <w:iCs/>
        </w:rPr>
        <w:t>а</w:t>
      </w:r>
      <w:r>
        <w:rPr>
          <w:i/>
          <w:iCs/>
          <w:vertAlign w:val="subscript"/>
          <w:lang w:val="en-US"/>
        </w:rPr>
        <w:t>b</w:t>
      </w:r>
      <w:r>
        <w:t xml:space="preserve"> ≥ </w:t>
      </w:r>
      <w:r>
        <w:rPr>
          <w:i/>
          <w:iCs/>
          <w:lang w:val="en-US"/>
        </w:rPr>
        <w:t>D</w:t>
      </w:r>
      <w:r>
        <w:rPr>
          <w:i/>
          <w:iCs/>
        </w:rPr>
        <w:t xml:space="preserve"> = </w:t>
      </w:r>
      <w:smartTag w:uri="urn:schemas-microsoft-com:office:smarttags" w:element="metricconverter">
        <w:smartTagPr>
          <w:attr w:name="ProductID" w:val="36 мм"/>
        </w:smartTagPr>
        <w:r>
          <w:t xml:space="preserve">36 </w:t>
        </w:r>
        <w:r>
          <w:rPr>
            <w:i/>
            <w:iCs/>
          </w:rPr>
          <w:t>мм</w:t>
        </w:r>
      </w:smartTag>
      <w:r>
        <w:t>,</w:t>
      </w:r>
    </w:p>
    <w:p w:rsidR="00ED65EB" w:rsidRDefault="00ED65EB">
      <w:pPr>
        <w:pStyle w:val="a3"/>
        <w:numPr>
          <w:ilvl w:val="0"/>
          <w:numId w:val="36"/>
        </w:numPr>
        <w:tabs>
          <w:tab w:val="clear" w:pos="360"/>
          <w:tab w:val="num" w:pos="1276"/>
        </w:tabs>
        <w:ind w:firstLine="491"/>
      </w:pPr>
      <w:r>
        <w:t xml:space="preserve">не менее </w:t>
      </w:r>
      <w:r>
        <w:rPr>
          <w:b/>
          <w:bCs/>
        </w:rPr>
        <w:t xml:space="preserve">20 </w:t>
      </w:r>
      <w:r>
        <w:rPr>
          <w:b/>
          <w:bCs/>
          <w:i/>
          <w:iCs/>
        </w:rPr>
        <w:t>мм</w:t>
      </w:r>
      <w:r>
        <w:t xml:space="preserve">:  </w:t>
      </w:r>
      <w:r>
        <w:rPr>
          <w:i/>
          <w:iCs/>
        </w:rPr>
        <w:t>а</w:t>
      </w:r>
      <w:r>
        <w:rPr>
          <w:i/>
          <w:iCs/>
          <w:vertAlign w:val="subscript"/>
          <w:lang w:val="en-US"/>
        </w:rPr>
        <w:t>b</w:t>
      </w:r>
      <w:r>
        <w:t xml:space="preserve"> ≥ </w:t>
      </w:r>
      <w:smartTag w:uri="urn:schemas-microsoft-com:office:smarttags" w:element="metricconverter">
        <w:smartTagPr>
          <w:attr w:name="ProductID" w:val="20 мм"/>
        </w:smartTagPr>
        <w:r>
          <w:t xml:space="preserve">20 </w:t>
        </w:r>
        <w:r>
          <w:rPr>
            <w:i/>
            <w:iCs/>
          </w:rPr>
          <w:t>мм</w:t>
        </w:r>
      </w:smartTag>
      <w:r>
        <w:t>.</w:t>
      </w:r>
    </w:p>
    <w:p w:rsidR="00ED65EB" w:rsidRDefault="00ED65EB">
      <w:pPr>
        <w:pStyle w:val="a3"/>
        <w:ind w:left="567"/>
      </w:pPr>
      <w:r>
        <w:t xml:space="preserve">Требуемое расстояние от наружной грани колонны до центра тяжести продольной арматуры:   </w:t>
      </w:r>
      <w:r>
        <w:rPr>
          <w:i/>
          <w:iCs/>
        </w:rPr>
        <w:t>а</w:t>
      </w:r>
      <w:r>
        <w:t xml:space="preserve"> </w:t>
      </w:r>
      <w:r>
        <w:sym w:font="Symbol" w:char="F0B3"/>
      </w:r>
      <w:r>
        <w:t xml:space="preserve"> </w:t>
      </w:r>
      <w:r>
        <w:rPr>
          <w:i/>
          <w:iCs/>
        </w:rPr>
        <w:t>а</w:t>
      </w:r>
      <w:r>
        <w:rPr>
          <w:i/>
          <w:iCs/>
          <w:vertAlign w:val="subscript"/>
          <w:lang w:val="en-US"/>
        </w:rPr>
        <w:t>b</w:t>
      </w:r>
      <w:r>
        <w:t xml:space="preserve"> + 0,5</w:t>
      </w:r>
      <w:r>
        <w:rPr>
          <w:i/>
          <w:iCs/>
          <w:lang w:val="en-US"/>
        </w:rPr>
        <w:t>D</w:t>
      </w:r>
      <w:r>
        <w:rPr>
          <w:i/>
          <w:iCs/>
        </w:rPr>
        <w:t xml:space="preserve"> </w:t>
      </w:r>
      <w:r>
        <w:t xml:space="preserve">= 36 + 0,5·36 = </w:t>
      </w:r>
      <w:smartTag w:uri="urn:schemas-microsoft-com:office:smarttags" w:element="metricconverter">
        <w:smartTagPr>
          <w:attr w:name="ProductID" w:val="54 мм"/>
        </w:smartTagPr>
        <w:r>
          <w:t xml:space="preserve">54 </w:t>
        </w:r>
        <w:r>
          <w:rPr>
            <w:i/>
            <w:iCs/>
          </w:rPr>
          <w:t>мм</w:t>
        </w:r>
      </w:smartTag>
      <w:r>
        <w:t xml:space="preserve">.  Принимаем </w:t>
      </w:r>
      <w:r>
        <w:rPr>
          <w:i/>
          <w:iCs/>
          <w:lang w:val="en-US"/>
        </w:rPr>
        <w:t>a</w:t>
      </w:r>
      <w:r>
        <w:t xml:space="preserve"> = </w:t>
      </w:r>
      <w:smartTag w:uri="urn:schemas-microsoft-com:office:smarttags" w:element="metricconverter">
        <w:smartTagPr>
          <w:attr w:name="ProductID" w:val="55 мм"/>
        </w:smartTagPr>
        <w:r>
          <w:t xml:space="preserve">55 </w:t>
        </w:r>
        <w:r>
          <w:rPr>
            <w:i/>
            <w:iCs/>
          </w:rPr>
          <w:t>мм</w:t>
        </w:r>
      </w:smartTag>
      <w:r>
        <w:t>, тогда</w:t>
      </w:r>
    </w:p>
    <w:p w:rsidR="00ED65EB" w:rsidRDefault="00ED65EB">
      <w:pPr>
        <w:pStyle w:val="a3"/>
        <w:ind w:left="567"/>
      </w:pPr>
      <w:r>
        <w:t xml:space="preserve">фактическая толщина защитного слоя:   </w:t>
      </w:r>
      <w:r>
        <w:rPr>
          <w:i/>
          <w:iCs/>
        </w:rPr>
        <w:t>а</w:t>
      </w:r>
      <w:r>
        <w:rPr>
          <w:i/>
          <w:iCs/>
          <w:vertAlign w:val="subscript"/>
          <w:lang w:val="en-US"/>
        </w:rPr>
        <w:t>b</w:t>
      </w:r>
      <w:r>
        <w:t xml:space="preserve"> = </w:t>
      </w:r>
      <w:r>
        <w:rPr>
          <w:i/>
          <w:iCs/>
        </w:rPr>
        <w:t>а</w:t>
      </w:r>
      <w:r>
        <w:t xml:space="preserve"> – 0,5</w:t>
      </w:r>
      <w:r>
        <w:rPr>
          <w:i/>
          <w:iCs/>
          <w:lang w:val="en-US"/>
        </w:rPr>
        <w:t>D</w:t>
      </w:r>
      <w:r>
        <w:rPr>
          <w:i/>
          <w:iCs/>
        </w:rPr>
        <w:t xml:space="preserve"> </w:t>
      </w:r>
      <w:r>
        <w:t xml:space="preserve">= 55 – 0,5·36 = </w:t>
      </w:r>
      <w:smartTag w:uri="urn:schemas-microsoft-com:office:smarttags" w:element="metricconverter">
        <w:smartTagPr>
          <w:attr w:name="ProductID" w:val="37 мм"/>
        </w:smartTagPr>
        <w:r>
          <w:t xml:space="preserve">37 </w:t>
        </w:r>
        <w:r>
          <w:rPr>
            <w:i/>
            <w:iCs/>
          </w:rPr>
          <w:t>мм</w:t>
        </w:r>
      </w:smartTag>
      <w:r>
        <w:t xml:space="preserve"> &gt; </w:t>
      </w:r>
      <w:smartTag w:uri="urn:schemas-microsoft-com:office:smarttags" w:element="metricconverter">
        <w:smartTagPr>
          <w:attr w:name="ProductID" w:val="36 мм"/>
        </w:smartTagPr>
        <w:r>
          <w:t xml:space="preserve">36 </w:t>
        </w:r>
        <w:r>
          <w:rPr>
            <w:i/>
            <w:iCs/>
          </w:rPr>
          <w:t>мм</w:t>
        </w:r>
      </w:smartTag>
      <w:r>
        <w:t>.</w:t>
      </w:r>
    </w:p>
    <w:p w:rsidR="00ED65EB" w:rsidRDefault="00ED65EB">
      <w:pPr>
        <w:pStyle w:val="a3"/>
        <w:numPr>
          <w:ilvl w:val="0"/>
          <w:numId w:val="72"/>
        </w:numPr>
      </w:pPr>
      <w:r>
        <w:t xml:space="preserve">Толщина защитного слоя бетона </w:t>
      </w:r>
      <w:r>
        <w:rPr>
          <w:i/>
          <w:iCs/>
        </w:rPr>
        <w:t>а</w:t>
      </w:r>
      <w:r>
        <w:rPr>
          <w:i/>
          <w:iCs/>
          <w:vertAlign w:val="subscript"/>
          <w:lang w:val="en-US"/>
        </w:rPr>
        <w:t>bw</w:t>
      </w:r>
      <w:r>
        <w:t xml:space="preserve"> для поперечной арматуры колонны должна составлять (п. 5.5 СНиП [2]):</w:t>
      </w:r>
    </w:p>
    <w:p w:rsidR="00ED65EB" w:rsidRDefault="00ED65EB">
      <w:pPr>
        <w:pStyle w:val="a3"/>
        <w:numPr>
          <w:ilvl w:val="1"/>
          <w:numId w:val="72"/>
        </w:numPr>
        <w:tabs>
          <w:tab w:val="clear" w:pos="1440"/>
          <w:tab w:val="num" w:pos="1276"/>
        </w:tabs>
        <w:spacing w:after="0"/>
        <w:ind w:left="1441" w:hanging="590"/>
      </w:pPr>
      <w:r>
        <w:t xml:space="preserve">не менее диаметра стержня:     </w:t>
      </w:r>
      <w:r>
        <w:rPr>
          <w:i/>
          <w:iCs/>
        </w:rPr>
        <w:t>а</w:t>
      </w:r>
      <w:r>
        <w:rPr>
          <w:i/>
          <w:iCs/>
          <w:vertAlign w:val="subscript"/>
          <w:lang w:val="en-US"/>
        </w:rPr>
        <w:t>bw</w:t>
      </w:r>
      <w:r>
        <w:t xml:space="preserve"> ≥ </w:t>
      </w:r>
      <w:r>
        <w:rPr>
          <w:i/>
          <w:iCs/>
          <w:lang w:val="en-US"/>
        </w:rPr>
        <w:t>d</w:t>
      </w:r>
      <w:r>
        <w:rPr>
          <w:i/>
          <w:iCs/>
        </w:rPr>
        <w:t xml:space="preserve"> = </w:t>
      </w:r>
      <w:smartTag w:uri="urn:schemas-microsoft-com:office:smarttags" w:element="metricconverter">
        <w:smartTagPr>
          <w:attr w:name="ProductID" w:val="10 мм"/>
        </w:smartTagPr>
        <w:r>
          <w:t xml:space="preserve">10 </w:t>
        </w:r>
        <w:r>
          <w:rPr>
            <w:i/>
            <w:iCs/>
          </w:rPr>
          <w:t>мм</w:t>
        </w:r>
      </w:smartTag>
      <w:r>
        <w:t>,</w:t>
      </w:r>
    </w:p>
    <w:p w:rsidR="00ED65EB" w:rsidRDefault="00ED65EB">
      <w:pPr>
        <w:pStyle w:val="a3"/>
        <w:numPr>
          <w:ilvl w:val="1"/>
          <w:numId w:val="72"/>
        </w:numPr>
        <w:tabs>
          <w:tab w:val="clear" w:pos="1440"/>
          <w:tab w:val="num" w:pos="1276"/>
        </w:tabs>
        <w:ind w:hanging="589"/>
      </w:pPr>
      <w:r>
        <w:t xml:space="preserve">не менее </w:t>
      </w:r>
      <w:r>
        <w:rPr>
          <w:b/>
          <w:bCs/>
        </w:rPr>
        <w:t xml:space="preserve">15 </w:t>
      </w:r>
      <w:r>
        <w:rPr>
          <w:b/>
          <w:bCs/>
          <w:i/>
          <w:iCs/>
        </w:rPr>
        <w:t>мм</w:t>
      </w:r>
      <w:r>
        <w:t xml:space="preserve">:  </w:t>
      </w:r>
      <w:r>
        <w:rPr>
          <w:i/>
          <w:iCs/>
        </w:rPr>
        <w:t>а</w:t>
      </w:r>
      <w:r>
        <w:rPr>
          <w:i/>
          <w:iCs/>
          <w:vertAlign w:val="subscript"/>
          <w:lang w:val="en-US"/>
        </w:rPr>
        <w:t>bw</w:t>
      </w:r>
      <w:r>
        <w:t xml:space="preserve"> ≥ </w:t>
      </w:r>
      <w:smartTag w:uri="urn:schemas-microsoft-com:office:smarttags" w:element="metricconverter">
        <w:smartTagPr>
          <w:attr w:name="ProductID" w:val="15 мм"/>
        </w:smartTagPr>
        <w:r>
          <w:t xml:space="preserve">15 </w:t>
        </w:r>
        <w:r>
          <w:rPr>
            <w:i/>
            <w:iCs/>
          </w:rPr>
          <w:t>мм</w:t>
        </w:r>
      </w:smartTag>
      <w:r>
        <w:t>.</w:t>
      </w:r>
    </w:p>
    <w:p w:rsidR="00ED65EB" w:rsidRDefault="00ED65EB">
      <w:pPr>
        <w:pStyle w:val="a3"/>
        <w:ind w:left="567"/>
      </w:pPr>
      <w:r>
        <w:t xml:space="preserve">Фактическая толщина защитного слоя:   </w:t>
      </w:r>
      <w:r>
        <w:rPr>
          <w:i/>
          <w:iCs/>
        </w:rPr>
        <w:t>а</w:t>
      </w:r>
      <w:r>
        <w:rPr>
          <w:i/>
          <w:iCs/>
          <w:vertAlign w:val="subscript"/>
          <w:lang w:val="en-US"/>
        </w:rPr>
        <w:t>bw</w:t>
      </w:r>
      <w:r>
        <w:t xml:space="preserve"> = </w:t>
      </w:r>
      <w:r>
        <w:rPr>
          <w:i/>
          <w:iCs/>
        </w:rPr>
        <w:t>а</w:t>
      </w:r>
      <w:r>
        <w:rPr>
          <w:i/>
          <w:iCs/>
          <w:vertAlign w:val="subscript"/>
          <w:lang w:val="en-US"/>
        </w:rPr>
        <w:t>b</w:t>
      </w:r>
      <w:r>
        <w:t xml:space="preserve"> – </w:t>
      </w:r>
      <w:r>
        <w:rPr>
          <w:i/>
          <w:iCs/>
          <w:lang w:val="en-US"/>
        </w:rPr>
        <w:t>d</w:t>
      </w:r>
      <w:r>
        <w:rPr>
          <w:i/>
          <w:iCs/>
        </w:rPr>
        <w:t xml:space="preserve"> </w:t>
      </w:r>
      <w:r>
        <w:t xml:space="preserve">= 37 – 10 = </w:t>
      </w:r>
      <w:smartTag w:uri="urn:schemas-microsoft-com:office:smarttags" w:element="metricconverter">
        <w:smartTagPr>
          <w:attr w:name="ProductID" w:val="27 мм"/>
        </w:smartTagPr>
        <w:r>
          <w:t xml:space="preserve">27 </w:t>
        </w:r>
        <w:r>
          <w:rPr>
            <w:i/>
            <w:iCs/>
          </w:rPr>
          <w:t>мм</w:t>
        </w:r>
      </w:smartTag>
      <w:r>
        <w:t xml:space="preserve"> &gt; </w:t>
      </w:r>
      <w:smartTag w:uri="urn:schemas-microsoft-com:office:smarttags" w:element="metricconverter">
        <w:smartTagPr>
          <w:attr w:name="ProductID" w:val="15 мм"/>
        </w:smartTagPr>
        <w:r>
          <w:t xml:space="preserve">15 </w:t>
        </w:r>
        <w:r>
          <w:rPr>
            <w:i/>
            <w:iCs/>
          </w:rPr>
          <w:t>мм</w:t>
        </w:r>
      </w:smartTag>
      <w:r>
        <w:t>.</w:t>
      </w:r>
    </w:p>
    <w:p w:rsidR="00ED65EB" w:rsidRPr="00384F5A" w:rsidRDefault="00ED65EB">
      <w:pPr>
        <w:pStyle w:val="a3"/>
        <w:ind w:left="567"/>
        <w:rPr>
          <w:sz w:val="20"/>
        </w:rPr>
      </w:pPr>
      <w:r w:rsidRPr="00384F5A">
        <w:rPr>
          <w:sz w:val="20"/>
        </w:rPr>
        <w:t>Таким образом, требования по величине защитного слоя выполнены.</w:t>
      </w:r>
    </w:p>
    <w:p w:rsidR="00ED65EB" w:rsidRDefault="00624861">
      <w:pPr>
        <w:pStyle w:val="a3"/>
        <w:jc w:val="right"/>
      </w:pPr>
      <w:r>
        <w:rPr>
          <w:noProof/>
          <w:sz w:val="20"/>
        </w:rPr>
        <w:pict>
          <v:shape id="_x0000_s1478" type="#_x0000_t202" style="position:absolute;left:0;text-align:left;margin-left:342pt;margin-top:5.4pt;width:36.15pt;height:11.35pt;z-index:251694080" filled="f" stroked="f">
            <v:textbox style="mso-next-textbox:#_x0000_s1478" inset="0,0,0,0">
              <w:txbxContent>
                <w:p w:rsidR="00F04BB0" w:rsidRPr="00F04BB0" w:rsidRDefault="00F04BB0" w:rsidP="00F04BB0">
                  <w:pPr>
                    <w:jc w:val="center"/>
                    <w:rPr>
                      <w:rFonts w:ascii="Arial" w:hAnsi="Arial" w:cs="Arial"/>
                      <w:b/>
                      <w:sz w:val="18"/>
                      <w:szCs w:val="18"/>
                      <w:u w:val="single"/>
                    </w:rPr>
                  </w:pPr>
                  <w:r w:rsidRPr="00F04BB0">
                    <w:rPr>
                      <w:rFonts w:ascii="Arial" w:hAnsi="Arial" w:cs="Arial"/>
                      <w:b/>
                      <w:sz w:val="18"/>
                      <w:szCs w:val="18"/>
                      <w:u w:val="single"/>
                      <w:lang w:val="en-US"/>
                    </w:rPr>
                    <w:t>Узел А</w:t>
                  </w:r>
                </w:p>
              </w:txbxContent>
            </v:textbox>
          </v:shape>
        </w:pict>
      </w:r>
      <w:r>
        <w:rPr>
          <w:noProof/>
          <w:sz w:val="20"/>
        </w:rPr>
        <w:pict>
          <v:shape id="_x0000_s1477" type="#_x0000_t202" style="position:absolute;left:0;text-align:left;margin-left:171pt;margin-top:176.4pt;width:14pt;height:36pt;z-index:251693056" filled="f" stroked="f">
            <v:textbox style="layout-flow:vertical;mso-layout-flow-alt:bottom-to-top;mso-next-textbox:#_x0000_s1477" inset="0,0,0,0">
              <w:txbxContent>
                <w:p w:rsidR="00F04BB0" w:rsidRPr="00F04BB0" w:rsidRDefault="00F04BB0" w:rsidP="00F04BB0">
                  <w:pPr>
                    <w:jc w:val="center"/>
                    <w:rPr>
                      <w:lang w:val="en-US"/>
                    </w:rPr>
                  </w:pPr>
                  <w:r>
                    <w:rPr>
                      <w:i/>
                      <w:lang w:val="en-US"/>
                    </w:rPr>
                    <w:t>s</w:t>
                  </w:r>
                  <w:r>
                    <w:rPr>
                      <w:lang w:val="en-US"/>
                    </w:rPr>
                    <w:t xml:space="preserve"> = 500</w:t>
                  </w:r>
                </w:p>
              </w:txbxContent>
            </v:textbox>
          </v:shape>
        </w:pict>
      </w:r>
      <w:r>
        <w:rPr>
          <w:noProof/>
          <w:sz w:val="20"/>
        </w:rPr>
        <w:pict>
          <v:shape id="_x0000_s1476" type="#_x0000_t202" style="position:absolute;left:0;text-align:left;margin-left:170.4pt;margin-top:136.1pt;width:14pt;height:36pt;z-index:251692032" filled="f" stroked="f">
            <v:textbox style="layout-flow:vertical;mso-layout-flow-alt:bottom-to-top;mso-next-textbox:#_x0000_s1476" inset="0,0,0,0">
              <w:txbxContent>
                <w:p w:rsidR="00F04BB0" w:rsidRPr="00F04BB0" w:rsidRDefault="00F04BB0" w:rsidP="00F04BB0">
                  <w:pPr>
                    <w:jc w:val="center"/>
                    <w:rPr>
                      <w:lang w:val="en-US"/>
                    </w:rPr>
                  </w:pPr>
                  <w:r>
                    <w:rPr>
                      <w:i/>
                      <w:lang w:val="en-US"/>
                    </w:rPr>
                    <w:t>s</w:t>
                  </w:r>
                  <w:r>
                    <w:rPr>
                      <w:lang w:val="en-US"/>
                    </w:rPr>
                    <w:t xml:space="preserve"> = 500</w:t>
                  </w:r>
                </w:p>
              </w:txbxContent>
            </v:textbox>
          </v:shape>
        </w:pict>
      </w:r>
      <w:r>
        <w:rPr>
          <w:noProof/>
          <w:sz w:val="20"/>
        </w:rPr>
        <w:pict>
          <v:shape id="_x0000_s1475" type="#_x0000_t202" style="position:absolute;left:0;text-align:left;margin-left:170.4pt;margin-top:47.85pt;width:14pt;height:36pt;z-index:251691008" filled="f" stroked="f">
            <v:textbox style="layout-flow:vertical;mso-layout-flow-alt:bottom-to-top;mso-next-textbox:#_x0000_s1475" inset="0,0,0,0">
              <w:txbxContent>
                <w:p w:rsidR="00F04BB0" w:rsidRPr="00F04BB0" w:rsidRDefault="00F04BB0" w:rsidP="00F04BB0">
                  <w:pPr>
                    <w:jc w:val="center"/>
                    <w:rPr>
                      <w:lang w:val="en-US"/>
                    </w:rPr>
                  </w:pPr>
                  <w:r>
                    <w:rPr>
                      <w:i/>
                      <w:lang w:val="en-US"/>
                    </w:rPr>
                    <w:t>h</w:t>
                  </w:r>
                  <w:r>
                    <w:rPr>
                      <w:i/>
                      <w:vertAlign w:val="subscript"/>
                      <w:lang w:val="en-US"/>
                    </w:rPr>
                    <w:t>k</w:t>
                  </w:r>
                  <w:r>
                    <w:rPr>
                      <w:lang w:val="en-US"/>
                    </w:rPr>
                    <w:t xml:space="preserve"> = 450</w:t>
                  </w:r>
                </w:p>
              </w:txbxContent>
            </v:textbox>
          </v:shape>
        </w:pict>
      </w:r>
      <w:r>
        <w:rPr>
          <w:noProof/>
          <w:sz w:val="20"/>
        </w:rPr>
        <w:pict>
          <v:shape id="_x0000_s1474" type="#_x0000_t202" style="position:absolute;left:0;text-align:left;margin-left:428.4pt;margin-top:103.2pt;width:12.3pt;height:13.35pt;z-index:251689984" filled="f" stroked="f">
            <v:textbox style="layout-flow:vertical;mso-layout-flow-alt:bottom-to-top;mso-next-textbox:#_x0000_s1474" inset="0,0,0,0">
              <w:txbxContent>
                <w:p w:rsidR="00F04BB0" w:rsidRPr="00F04BB0" w:rsidRDefault="00F04BB0" w:rsidP="00F04BB0">
                  <w:pPr>
                    <w:jc w:val="center"/>
                    <w:rPr>
                      <w:lang w:val="en-US"/>
                    </w:rPr>
                  </w:pPr>
                  <w:r>
                    <w:rPr>
                      <w:lang w:val="en-US"/>
                    </w:rPr>
                    <w:t>15</w:t>
                  </w:r>
                </w:p>
              </w:txbxContent>
            </v:textbox>
          </v:shape>
        </w:pict>
      </w:r>
      <w:r>
        <w:rPr>
          <w:noProof/>
          <w:sz w:val="20"/>
        </w:rPr>
        <w:pict>
          <v:shape id="_x0000_s1473" type="#_x0000_t202" style="position:absolute;left:0;text-align:left;margin-left:429.5pt;margin-top:125.25pt;width:12.3pt;height:29.35pt;z-index:251688960" filled="f" stroked="f">
            <v:textbox style="layout-flow:vertical;mso-layout-flow-alt:bottom-to-top;mso-next-textbox:#_x0000_s1473" inset="0,0,0,0">
              <w:txbxContent>
                <w:p w:rsidR="00F04BB0" w:rsidRPr="00F04BB0" w:rsidRDefault="00F04BB0" w:rsidP="00F04BB0">
                  <w:pPr>
                    <w:jc w:val="center"/>
                    <w:rPr>
                      <w:lang w:val="en-US"/>
                    </w:rPr>
                  </w:pPr>
                  <w:r>
                    <w:rPr>
                      <w:lang w:val="en-US"/>
                    </w:rPr>
                    <w:t>40</w:t>
                  </w:r>
                </w:p>
              </w:txbxContent>
            </v:textbox>
          </v:shape>
        </w:pict>
      </w:r>
      <w:r>
        <w:rPr>
          <w:noProof/>
          <w:sz w:val="20"/>
        </w:rPr>
        <w:pict>
          <v:shape id="_x0000_s1472" type="#_x0000_t202" style="position:absolute;left:0;text-align:left;margin-left:443.8pt;margin-top:118.2pt;width:12.3pt;height:29.35pt;z-index:251687936" filled="f" stroked="f">
            <v:textbox style="layout-flow:vertical;mso-layout-flow-alt:bottom-to-top;mso-next-textbox:#_x0000_s1472" inset="0,0,0,0">
              <w:txbxContent>
                <w:p w:rsidR="00F04BB0" w:rsidRPr="00F04BB0" w:rsidRDefault="00F04BB0" w:rsidP="00F04BB0">
                  <w:pPr>
                    <w:jc w:val="center"/>
                    <w:rPr>
                      <w:lang w:val="en-US"/>
                    </w:rPr>
                  </w:pPr>
                  <w:r w:rsidRPr="00F04BB0">
                    <w:rPr>
                      <w:i/>
                      <w:lang w:val="en-US"/>
                    </w:rPr>
                    <w:t>a</w:t>
                  </w:r>
                  <w:r>
                    <w:rPr>
                      <w:lang w:val="en-US"/>
                    </w:rPr>
                    <w:t xml:space="preserve"> = 55</w:t>
                  </w:r>
                </w:p>
              </w:txbxContent>
            </v:textbox>
          </v:shape>
        </w:pict>
      </w:r>
      <w:r>
        <w:rPr>
          <w:noProof/>
          <w:sz w:val="20"/>
        </w:rPr>
        <w:pict>
          <v:shape id="_x0000_s1471" type="#_x0000_t202" style="position:absolute;left:0;text-align:left;margin-left:263.1pt;margin-top:197.55pt;width:44.65pt;height:11.45pt;z-index:251686912" filled="f" stroked="f">
            <v:textbox style="mso-next-textbox:#_x0000_s1471" inset="0,0,0,0">
              <w:txbxContent>
                <w:p w:rsidR="00F04BB0" w:rsidRPr="00F04BB0" w:rsidRDefault="00F04BB0" w:rsidP="00F04BB0">
                  <w:pPr>
                    <w:rPr>
                      <w:lang w:val="en-US"/>
                    </w:rPr>
                  </w:pPr>
                  <w:r>
                    <w:rPr>
                      <w:lang w:val="en-US"/>
                    </w:rPr>
                    <w:sym w:font="Symbol" w:char="F0C6"/>
                  </w:r>
                  <w:r>
                    <w:rPr>
                      <w:lang w:val="en-US"/>
                    </w:rPr>
                    <w:t>36 A-III</w:t>
                  </w:r>
                </w:p>
              </w:txbxContent>
            </v:textbox>
          </v:shape>
        </w:pict>
      </w:r>
      <w:r>
        <w:rPr>
          <w:noProof/>
          <w:sz w:val="20"/>
        </w:rPr>
        <w:pict>
          <v:shape id="_x0000_s1470" type="#_x0000_t202" style="position:absolute;left:0;text-align:left;margin-left:263.05pt;margin-top:183.9pt;width:44.65pt;height:11.45pt;z-index:251685888" filled="f" stroked="f">
            <v:textbox style="mso-next-textbox:#_x0000_s1470" inset="0,0,0,0">
              <w:txbxContent>
                <w:p w:rsidR="00F04BB0" w:rsidRPr="00F04BB0" w:rsidRDefault="00F04BB0" w:rsidP="00F04BB0">
                  <w:pPr>
                    <w:rPr>
                      <w:lang w:val="en-US"/>
                    </w:rPr>
                  </w:pPr>
                  <w:r>
                    <w:rPr>
                      <w:lang w:val="en-US"/>
                    </w:rPr>
                    <w:sym w:font="Symbol" w:char="F0C6"/>
                  </w:r>
                  <w:r>
                    <w:rPr>
                      <w:lang w:val="en-US"/>
                    </w:rPr>
                    <w:t>10 A-III</w:t>
                  </w:r>
                </w:p>
              </w:txbxContent>
            </v:textbox>
          </v:shape>
        </w:pict>
      </w:r>
      <w:r>
        <w:rPr>
          <w:noProof/>
          <w:sz w:val="20"/>
        </w:rPr>
        <w:pict>
          <v:shape id="_x0000_s1469" type="#_x0000_t202" style="position:absolute;left:0;text-align:left;margin-left:3in;margin-top:5.4pt;width:36.15pt;height:11.45pt;z-index:251684864" filled="f" stroked="f">
            <v:textbox style="mso-next-textbox:#_x0000_s1469" inset="0,0,0,0">
              <w:txbxContent>
                <w:p w:rsidR="00F04BB0" w:rsidRPr="00F04BB0" w:rsidRDefault="00F04BB0" w:rsidP="00F04BB0">
                  <w:pPr>
                    <w:jc w:val="center"/>
                    <w:rPr>
                      <w:lang w:val="en-US"/>
                    </w:rPr>
                  </w:pPr>
                  <w:r>
                    <w:rPr>
                      <w:i/>
                      <w:lang w:val="en-US"/>
                    </w:rPr>
                    <w:t>h</w:t>
                  </w:r>
                  <w:r>
                    <w:rPr>
                      <w:i/>
                      <w:vertAlign w:val="subscript"/>
                      <w:lang w:val="en-US"/>
                    </w:rPr>
                    <w:t>k</w:t>
                  </w:r>
                  <w:r>
                    <w:rPr>
                      <w:lang w:val="en-US"/>
                    </w:rPr>
                    <w:t xml:space="preserve"> = 450</w:t>
                  </w:r>
                </w:p>
              </w:txbxContent>
            </v:textbox>
          </v:shape>
        </w:pict>
      </w:r>
      <w:r>
        <w:rPr>
          <w:noProof/>
          <w:sz w:val="20"/>
        </w:rPr>
        <w:pict>
          <v:shape id="_x0000_s1468" type="#_x0000_t202" style="position:absolute;left:0;text-align:left;margin-left:271.25pt;margin-top:20.25pt;width:36.15pt;height:11.35pt;z-index:251683840" filled="f" stroked="f">
            <v:textbox style="mso-next-textbox:#_x0000_s1468" inset="0,0,0,0">
              <w:txbxContent>
                <w:p w:rsidR="00F04BB0" w:rsidRPr="00F04BB0" w:rsidRDefault="00F04BB0" w:rsidP="00F04BB0">
                  <w:pPr>
                    <w:jc w:val="center"/>
                  </w:pPr>
                  <w:r>
                    <w:rPr>
                      <w:i/>
                      <w:lang w:val="en-US"/>
                    </w:rPr>
                    <w:t>Узел А</w:t>
                  </w:r>
                </w:p>
              </w:txbxContent>
            </v:textbox>
          </v:shape>
        </w:pict>
      </w:r>
      <w:r>
        <w:rPr>
          <w:noProof/>
          <w:sz w:val="20"/>
        </w:rPr>
        <w:pict>
          <v:shape id="_x0000_s1466" type="#_x0000_t202" style="position:absolute;left:0;text-align:left;margin-left:307.65pt;margin-top:40.65pt;width:36.15pt;height:11.35pt;z-index:251681792" filled="f" stroked="f">
            <v:textbox style="mso-next-textbox:#_x0000_s1466" inset="0,0,0,0">
              <w:txbxContent>
                <w:p w:rsidR="00F04BB0" w:rsidRPr="00F04BB0" w:rsidRDefault="00F04BB0" w:rsidP="00F04BB0">
                  <w:pPr>
                    <w:jc w:val="center"/>
                    <w:rPr>
                      <w:lang w:val="en-US"/>
                    </w:rPr>
                  </w:pPr>
                  <w:r>
                    <w:rPr>
                      <w:i/>
                      <w:lang w:val="en-US"/>
                    </w:rPr>
                    <w:t>D</w:t>
                  </w:r>
                  <w:r>
                    <w:rPr>
                      <w:lang w:val="en-US"/>
                    </w:rPr>
                    <w:t>/2 = 18</w:t>
                  </w:r>
                </w:p>
              </w:txbxContent>
            </v:textbox>
          </v:shape>
        </w:pict>
      </w:r>
      <w:r>
        <w:rPr>
          <w:noProof/>
          <w:sz w:val="20"/>
        </w:rPr>
        <w:pict>
          <v:shape id="_x0000_s1467" type="#_x0000_t202" style="position:absolute;left:0;text-align:left;margin-left:306pt;margin-top:59.4pt;width:36.15pt;height:11.35pt;z-index:251682816" filled="f" stroked="f">
            <v:textbox style="mso-next-textbox:#_x0000_s1467" inset="0,0,0,0">
              <w:txbxContent>
                <w:p w:rsidR="00F04BB0" w:rsidRPr="00F04BB0" w:rsidRDefault="00F04BB0" w:rsidP="00F04BB0">
                  <w:pPr>
                    <w:jc w:val="center"/>
                    <w:rPr>
                      <w:lang w:val="en-US"/>
                    </w:rPr>
                  </w:pPr>
                  <w:r>
                    <w:rPr>
                      <w:i/>
                      <w:lang w:val="en-US"/>
                    </w:rPr>
                    <w:t>d</w:t>
                  </w:r>
                  <w:r>
                    <w:rPr>
                      <w:lang w:val="en-US"/>
                    </w:rPr>
                    <w:t xml:space="preserve"> = 10</w:t>
                  </w:r>
                </w:p>
              </w:txbxContent>
            </v:textbox>
          </v:shape>
        </w:pict>
      </w:r>
      <w:r>
        <w:rPr>
          <w:noProof/>
          <w:sz w:val="20"/>
        </w:rPr>
        <w:pict>
          <v:shape id="_x0000_s1464" type="#_x0000_t202" style="position:absolute;left:0;text-align:left;margin-left:414.85pt;margin-top:53.3pt;width:36.15pt;height:11.45pt;z-index:251679744" filled="f" stroked="f">
            <v:textbox style="mso-next-textbox:#_x0000_s1464" inset="0,0,0,0">
              <w:txbxContent>
                <w:p w:rsidR="00F04BB0" w:rsidRPr="00F04BB0" w:rsidRDefault="00F04BB0" w:rsidP="00F04BB0">
                  <w:pPr>
                    <w:jc w:val="center"/>
                    <w:rPr>
                      <w:lang w:val="en-US"/>
                    </w:rPr>
                  </w:pPr>
                  <w:r w:rsidRPr="00F04BB0">
                    <w:rPr>
                      <w:i/>
                      <w:lang w:val="en-US"/>
                    </w:rPr>
                    <w:t>a</w:t>
                  </w:r>
                  <w:r w:rsidRPr="00F04BB0">
                    <w:rPr>
                      <w:i/>
                      <w:vertAlign w:val="subscript"/>
                      <w:lang w:val="en-US"/>
                    </w:rPr>
                    <w:t>b</w:t>
                  </w:r>
                  <w:r>
                    <w:rPr>
                      <w:i/>
                      <w:vertAlign w:val="subscript"/>
                      <w:lang w:val="en-US"/>
                    </w:rPr>
                    <w:t>w</w:t>
                  </w:r>
                  <w:r>
                    <w:rPr>
                      <w:lang w:val="en-US"/>
                    </w:rPr>
                    <w:t xml:space="preserve"> = 27</w:t>
                  </w:r>
                </w:p>
              </w:txbxContent>
            </v:textbox>
          </v:shape>
        </w:pict>
      </w:r>
      <w:r>
        <w:rPr>
          <w:noProof/>
          <w:sz w:val="20"/>
        </w:rPr>
        <w:pict>
          <v:line id="_x0000_s1465" style="position:absolute;left:0;text-align:left;flip:y;z-index:251680768" from="405pt,59.4pt" to="414pt,68.4pt"/>
        </w:pict>
      </w:r>
      <w:r>
        <w:rPr>
          <w:noProof/>
          <w:sz w:val="20"/>
        </w:rPr>
        <w:pict>
          <v:shape id="_x0000_s1462" type="#_x0000_t202" style="position:absolute;left:0;text-align:left;margin-left:361.65pt;margin-top:25.4pt;width:36.15pt;height:11.35pt;z-index:251677696" filled="f" stroked="f">
            <v:textbox style="mso-next-textbox:#_x0000_s1462" inset="0,0,0,0">
              <w:txbxContent>
                <w:p w:rsidR="00F04BB0" w:rsidRPr="00F04BB0" w:rsidRDefault="00F04BB0" w:rsidP="00F04BB0">
                  <w:pPr>
                    <w:jc w:val="center"/>
                    <w:rPr>
                      <w:lang w:val="en-US"/>
                    </w:rPr>
                  </w:pPr>
                  <w:r w:rsidRPr="00F04BB0">
                    <w:rPr>
                      <w:i/>
                      <w:lang w:val="en-US"/>
                    </w:rPr>
                    <w:t>a</w:t>
                  </w:r>
                  <w:r>
                    <w:rPr>
                      <w:lang w:val="en-US"/>
                    </w:rPr>
                    <w:t xml:space="preserve"> = 55</w:t>
                  </w:r>
                </w:p>
              </w:txbxContent>
            </v:textbox>
          </v:shape>
        </w:pict>
      </w:r>
      <w:r>
        <w:rPr>
          <w:noProof/>
          <w:sz w:val="20"/>
        </w:rPr>
        <w:pict>
          <v:shape id="_x0000_s1463" type="#_x0000_t202" style="position:absolute;left:0;text-align:left;margin-left:373.2pt;margin-top:42.1pt;width:36.15pt;height:11.45pt;z-index:251678720" filled="f" stroked="f">
            <v:textbox style="mso-next-textbox:#_x0000_s1463" inset="0,0,0,0">
              <w:txbxContent>
                <w:p w:rsidR="00F04BB0" w:rsidRPr="00F04BB0" w:rsidRDefault="00F04BB0" w:rsidP="00F04BB0">
                  <w:pPr>
                    <w:jc w:val="center"/>
                    <w:rPr>
                      <w:lang w:val="en-US"/>
                    </w:rPr>
                  </w:pPr>
                  <w:r w:rsidRPr="00F04BB0">
                    <w:rPr>
                      <w:i/>
                      <w:lang w:val="en-US"/>
                    </w:rPr>
                    <w:t>a</w:t>
                  </w:r>
                  <w:r w:rsidRPr="00F04BB0">
                    <w:rPr>
                      <w:i/>
                      <w:vertAlign w:val="subscript"/>
                      <w:lang w:val="en-US"/>
                    </w:rPr>
                    <w:t>b</w:t>
                  </w:r>
                  <w:r>
                    <w:rPr>
                      <w:lang w:val="en-US"/>
                    </w:rPr>
                    <w:t xml:space="preserve"> = 37</w:t>
                  </w:r>
                </w:p>
              </w:txbxContent>
            </v:textbox>
          </v:shape>
        </w:pict>
      </w:r>
      <w:r>
        <w:rPr>
          <w:noProof/>
          <w:sz w:val="20"/>
        </w:rPr>
        <w:pict>
          <v:shape id="_x0000_s1394" type="#_x0000_t202" style="position:absolute;left:0;text-align:left;margin-left:-18pt;margin-top:167.4pt;width:180pt;height:45pt;z-index:251632640" strokecolor="white">
            <v:textbox style="mso-next-textbox:#_x0000_s1394">
              <w:txbxContent>
                <w:p w:rsidR="005F1950" w:rsidRDefault="005F1950">
                  <w:pPr>
                    <w:pStyle w:val="ae"/>
                    <w:rPr>
                      <w:sz w:val="20"/>
                    </w:rPr>
                  </w:pPr>
                  <w:r>
                    <w:rPr>
                      <w:b/>
                      <w:bCs/>
                      <w:sz w:val="20"/>
                    </w:rPr>
                    <w:t>Рис. 5.1.</w:t>
                  </w:r>
                  <w:r>
                    <w:rPr>
                      <w:sz w:val="20"/>
                    </w:rPr>
                    <w:t xml:space="preserve"> Размещение арматуры в поперечном сечении колонны</w:t>
                  </w:r>
                </w:p>
                <w:p w:rsidR="005F1950" w:rsidRDefault="005F1950"/>
              </w:txbxContent>
            </v:textbox>
          </v:shape>
        </w:pict>
      </w:r>
      <w:r>
        <w:pict>
          <v:shape id="_x0000_i1087" type="#_x0000_t75" style="width:306pt;height:253.5pt">
            <v:imagedata r:id="rId123" o:title="31"/>
          </v:shape>
        </w:pict>
      </w:r>
    </w:p>
    <w:p w:rsidR="00ED65EB" w:rsidRDefault="00ED65EB">
      <w:pPr>
        <w:pStyle w:val="1"/>
        <w:numPr>
          <w:ilvl w:val="0"/>
          <w:numId w:val="69"/>
        </w:numPr>
      </w:pPr>
      <w:r>
        <w:br w:type="page"/>
      </w:r>
      <w:bookmarkStart w:id="41" w:name="_Toc96017178"/>
      <w:r>
        <w:t>Расчёт и конструирование фундамента</w:t>
      </w:r>
      <w:bookmarkEnd w:id="37"/>
      <w:bookmarkEnd w:id="41"/>
    </w:p>
    <w:p w:rsidR="00ED65EB" w:rsidRDefault="00ED65EB">
      <w:pPr>
        <w:pStyle w:val="2"/>
        <w:numPr>
          <w:ilvl w:val="1"/>
          <w:numId w:val="69"/>
        </w:numPr>
      </w:pPr>
      <w:bookmarkStart w:id="42" w:name="_Toc96017179"/>
      <w:r>
        <w:t>Общие соображения</w:t>
      </w:r>
      <w:bookmarkEnd w:id="42"/>
    </w:p>
    <w:p w:rsidR="00ED65EB" w:rsidRDefault="00ED65EB">
      <w:pPr>
        <w:pStyle w:val="a3"/>
        <w:numPr>
          <w:ilvl w:val="0"/>
          <w:numId w:val="73"/>
        </w:numPr>
      </w:pPr>
      <w:r>
        <w:t>Проектируем отдельный монолитный фундамент мелкого заложения под колонну.</w:t>
      </w:r>
    </w:p>
    <w:p w:rsidR="00ED65EB" w:rsidRDefault="00ED65EB">
      <w:pPr>
        <w:pStyle w:val="21"/>
        <w:numPr>
          <w:ilvl w:val="1"/>
          <w:numId w:val="73"/>
        </w:numPr>
        <w:tabs>
          <w:tab w:val="clear" w:pos="1440"/>
          <w:tab w:val="num" w:pos="993"/>
        </w:tabs>
        <w:ind w:left="993" w:hanging="284"/>
      </w:pPr>
      <w:r>
        <w:rPr>
          <w:u w:val="single"/>
        </w:rPr>
        <w:t>Основные понятия:</w:t>
      </w:r>
      <w:r>
        <w:t xml:space="preserve"> </w:t>
      </w:r>
      <w:r>
        <w:rPr>
          <w:b/>
          <w:bCs/>
        </w:rPr>
        <w:t>обрез фундамента</w:t>
      </w:r>
      <w:r>
        <w:t xml:space="preserve"> – это его верхняя грань, </w:t>
      </w:r>
      <w:r>
        <w:rPr>
          <w:b/>
          <w:bCs/>
        </w:rPr>
        <w:t>подошва фундамента</w:t>
      </w:r>
      <w:r>
        <w:t xml:space="preserve"> – это нижняя грань, </w:t>
      </w:r>
      <w:r>
        <w:rPr>
          <w:b/>
          <w:bCs/>
        </w:rPr>
        <w:t>основание</w:t>
      </w:r>
      <w:r>
        <w:t xml:space="preserve"> – это грунт под подошвой фундамента, </w:t>
      </w:r>
      <w:r>
        <w:rPr>
          <w:b/>
          <w:bCs/>
        </w:rPr>
        <w:t>глубина заложения подошвы фундамента</w:t>
      </w:r>
      <w:r>
        <w:t xml:space="preserve"> – это расстояние от наружной поверхности земли до подошвы фундамента.</w:t>
      </w:r>
    </w:p>
    <w:p w:rsidR="00ED65EB" w:rsidRDefault="00ED65EB">
      <w:pPr>
        <w:pStyle w:val="a3"/>
        <w:numPr>
          <w:ilvl w:val="0"/>
          <w:numId w:val="73"/>
        </w:numPr>
      </w:pPr>
      <w:r>
        <w:t xml:space="preserve">Глубина заложения подошвы фундамента назначается исходя из инженерно-геологических условий площадки строительства, климатических воздействий на верхние слои грунта (в том числе условий промерзания грунта), а также конструктивных особенностей возводимого и соседних сооружений и составляет (по заданию) </w:t>
      </w:r>
      <w:r>
        <w:rPr>
          <w:i/>
          <w:iCs/>
          <w:lang w:val="en-US"/>
        </w:rPr>
        <w:t>d</w:t>
      </w:r>
      <w:r>
        <w:rPr>
          <w:i/>
          <w:iCs/>
          <w:vertAlign w:val="subscript"/>
          <w:lang w:val="en-US"/>
        </w:rPr>
        <w:t>f</w:t>
      </w:r>
      <w:r>
        <w:t xml:space="preserve"> = </w:t>
      </w:r>
      <w:smartTag w:uri="urn:schemas-microsoft-com:office:smarttags" w:element="metricconverter">
        <w:smartTagPr>
          <w:attr w:name="ProductID" w:val="1,3 м"/>
        </w:smartTagPr>
        <w:r>
          <w:t xml:space="preserve">1,3 </w:t>
        </w:r>
        <w:r>
          <w:rPr>
            <w:i/>
            <w:iCs/>
          </w:rPr>
          <w:t>м</w:t>
        </w:r>
      </w:smartTag>
      <w:r>
        <w:t>.</w:t>
      </w:r>
    </w:p>
    <w:p w:rsidR="00ED65EB" w:rsidRDefault="00ED65EB">
      <w:pPr>
        <w:pStyle w:val="a3"/>
        <w:numPr>
          <w:ilvl w:val="0"/>
          <w:numId w:val="73"/>
        </w:numPr>
      </w:pPr>
      <w:r>
        <w:t xml:space="preserve">Пол 1-го этажа выполняется по грунту. Заглубление обреза фундамента относительно уровня пола 1-го этажа: </w:t>
      </w:r>
      <w:r>
        <w:rPr>
          <w:i/>
          <w:iCs/>
          <w:lang w:val="en-US"/>
        </w:rPr>
        <w:t>d</w:t>
      </w:r>
      <w:r>
        <w:rPr>
          <w:vertAlign w:val="subscript"/>
        </w:rPr>
        <w:t xml:space="preserve">0 </w:t>
      </w:r>
      <w:r>
        <w:t xml:space="preserve">= </w:t>
      </w:r>
      <w:smartTag w:uri="urn:schemas-microsoft-com:office:smarttags" w:element="metricconverter">
        <w:smartTagPr>
          <w:attr w:name="ProductID" w:val="0,15 м"/>
        </w:smartTagPr>
        <w:r>
          <w:t xml:space="preserve">0,15 </w:t>
        </w:r>
        <w:r>
          <w:rPr>
            <w:i/>
            <w:iCs/>
          </w:rPr>
          <w:t>м</w:t>
        </w:r>
      </w:smartTag>
      <w:r>
        <w:t>.</w:t>
      </w:r>
    </w:p>
    <w:p w:rsidR="00ED65EB" w:rsidRDefault="00ED65EB">
      <w:pPr>
        <w:pStyle w:val="a3"/>
        <w:numPr>
          <w:ilvl w:val="0"/>
          <w:numId w:val="73"/>
        </w:numPr>
      </w:pPr>
      <w:r>
        <w:t xml:space="preserve">Высота фундамента:  </w:t>
      </w:r>
      <w:r>
        <w:rPr>
          <w:i/>
          <w:iCs/>
          <w:lang w:val="en-US"/>
        </w:rPr>
        <w:t>h</w:t>
      </w:r>
      <w:r>
        <w:rPr>
          <w:i/>
          <w:iCs/>
          <w:vertAlign w:val="subscript"/>
          <w:lang w:val="en-US"/>
        </w:rPr>
        <w:t>f</w:t>
      </w:r>
      <w:r>
        <w:rPr>
          <w:i/>
          <w:iCs/>
        </w:rPr>
        <w:t xml:space="preserve"> </w:t>
      </w:r>
      <w:r>
        <w:t xml:space="preserve">= </w:t>
      </w:r>
      <w:r>
        <w:rPr>
          <w:i/>
          <w:iCs/>
          <w:lang w:val="en-US"/>
        </w:rPr>
        <w:t>d</w:t>
      </w:r>
      <w:r>
        <w:rPr>
          <w:i/>
          <w:iCs/>
          <w:vertAlign w:val="subscript"/>
          <w:lang w:val="en-US"/>
        </w:rPr>
        <w:t>f</w:t>
      </w:r>
      <w:r>
        <w:rPr>
          <w:vertAlign w:val="subscript"/>
        </w:rPr>
        <w:t xml:space="preserve"> </w:t>
      </w:r>
      <w:r>
        <w:t xml:space="preserve">– </w:t>
      </w:r>
      <w:r>
        <w:rPr>
          <w:i/>
          <w:iCs/>
          <w:lang w:val="en-US"/>
        </w:rPr>
        <w:t>d</w:t>
      </w:r>
      <w:r>
        <w:rPr>
          <w:vertAlign w:val="subscript"/>
        </w:rPr>
        <w:t>0</w:t>
      </w:r>
      <w:r>
        <w:t xml:space="preserve"> = 1,30 – 0,15 = </w:t>
      </w:r>
      <w:smartTag w:uri="urn:schemas-microsoft-com:office:smarttags" w:element="metricconverter">
        <w:smartTagPr>
          <w:attr w:name="ProductID" w:val="1,15 м"/>
        </w:smartTagPr>
        <w:r>
          <w:t xml:space="preserve">1,15 </w:t>
        </w:r>
        <w:r>
          <w:rPr>
            <w:i/>
            <w:iCs/>
          </w:rPr>
          <w:t>м</w:t>
        </w:r>
      </w:smartTag>
      <w:r>
        <w:t xml:space="preserve">. </w:t>
      </w:r>
    </w:p>
    <w:p w:rsidR="00ED65EB" w:rsidRDefault="00ED65EB">
      <w:pPr>
        <w:pStyle w:val="a3"/>
        <w:numPr>
          <w:ilvl w:val="0"/>
          <w:numId w:val="73"/>
        </w:numPr>
      </w:pPr>
      <w:r>
        <w:t xml:space="preserve">Расчётное сопротивление грунта основания (по заданию): </w:t>
      </w:r>
    </w:p>
    <w:p w:rsidR="00ED65EB" w:rsidRDefault="00ED65EB">
      <w:pPr>
        <w:pStyle w:val="a3"/>
        <w:ind w:firstLine="567"/>
      </w:pPr>
      <w:r>
        <w:rPr>
          <w:i/>
          <w:iCs/>
          <w:lang w:val="en-US"/>
        </w:rPr>
        <w:t>R</w:t>
      </w:r>
      <w:r>
        <w:rPr>
          <w:vertAlign w:val="subscript"/>
        </w:rPr>
        <w:t>0</w:t>
      </w:r>
      <w:r>
        <w:rPr>
          <w:i/>
          <w:iCs/>
        </w:rPr>
        <w:t xml:space="preserve"> </w:t>
      </w:r>
      <w:r>
        <w:t xml:space="preserve">= 0,25 </w:t>
      </w:r>
      <w:r>
        <w:rPr>
          <w:i/>
          <w:iCs/>
        </w:rPr>
        <w:t xml:space="preserve">МПа = </w:t>
      </w:r>
      <w:r>
        <w:t xml:space="preserve">250 </w:t>
      </w:r>
      <w:r>
        <w:rPr>
          <w:i/>
          <w:iCs/>
        </w:rPr>
        <w:t>кН</w:t>
      </w:r>
      <w:r>
        <w:t>/</w:t>
      </w:r>
      <w:r>
        <w:rPr>
          <w:i/>
          <w:iCs/>
        </w:rPr>
        <w:t>м</w:t>
      </w:r>
      <w:r>
        <w:rPr>
          <w:vertAlign w:val="superscript"/>
        </w:rPr>
        <w:t>2</w:t>
      </w:r>
      <w:r>
        <w:t>.</w:t>
      </w:r>
    </w:p>
    <w:p w:rsidR="00ED65EB" w:rsidRDefault="00ED65EB">
      <w:pPr>
        <w:pStyle w:val="a3"/>
        <w:numPr>
          <w:ilvl w:val="0"/>
          <w:numId w:val="73"/>
        </w:numPr>
      </w:pPr>
      <w:r>
        <w:t xml:space="preserve">Средний удельный вес фундамента с грунтом на его уступах: </w:t>
      </w:r>
      <w:r>
        <w:sym w:font="Symbol" w:char="F067"/>
      </w:r>
      <w:r>
        <w:rPr>
          <w:i/>
          <w:iCs/>
          <w:vertAlign w:val="subscript"/>
          <w:lang w:val="en-US"/>
        </w:rPr>
        <w:t>m</w:t>
      </w:r>
      <w:r>
        <w:t xml:space="preserve"> = 20 </w:t>
      </w:r>
      <w:r>
        <w:rPr>
          <w:i/>
          <w:iCs/>
        </w:rPr>
        <w:t>кН</w:t>
      </w:r>
      <w:r>
        <w:t>/</w:t>
      </w:r>
      <w:r>
        <w:rPr>
          <w:i/>
          <w:iCs/>
        </w:rPr>
        <w:t>м</w:t>
      </w:r>
      <w:r>
        <w:rPr>
          <w:vertAlign w:val="superscript"/>
        </w:rPr>
        <w:t>3</w:t>
      </w:r>
      <w:r>
        <w:t>.</w:t>
      </w:r>
    </w:p>
    <w:p w:rsidR="00ED65EB" w:rsidRDefault="00ED65EB">
      <w:pPr>
        <w:pStyle w:val="a3"/>
        <w:numPr>
          <w:ilvl w:val="0"/>
          <w:numId w:val="73"/>
        </w:numPr>
      </w:pPr>
      <w:r>
        <w:t xml:space="preserve">Классы бетона и арматуры для фундамента принимаются такими же, как и у ригеля перекрытия (п. 4.1). Коэффициент длительности действия нагрузки </w:t>
      </w:r>
      <w:r>
        <w:sym w:font="Symbol" w:char="F067"/>
      </w:r>
      <w:r>
        <w:rPr>
          <w:i/>
          <w:iCs/>
          <w:vertAlign w:val="subscript"/>
          <w:lang w:val="en-US"/>
        </w:rPr>
        <w:t>b</w:t>
      </w:r>
      <w:r>
        <w:rPr>
          <w:vertAlign w:val="subscript"/>
        </w:rPr>
        <w:t xml:space="preserve">2 </w:t>
      </w:r>
      <w:r>
        <w:t>= 0,9.</w:t>
      </w:r>
    </w:p>
    <w:p w:rsidR="00ED65EB" w:rsidRDefault="00ED65EB">
      <w:pPr>
        <w:pStyle w:val="a3"/>
        <w:numPr>
          <w:ilvl w:val="0"/>
          <w:numId w:val="73"/>
        </w:numPr>
      </w:pPr>
      <w:r>
        <w:t xml:space="preserve">Под фундаментом предусматривается бетонная подготовка толщиной </w:t>
      </w:r>
      <w:smartTag w:uri="urn:schemas-microsoft-com:office:smarttags" w:element="metricconverter">
        <w:smartTagPr>
          <w:attr w:name="ProductID" w:val="100 мм"/>
        </w:smartTagPr>
        <w:r>
          <w:t xml:space="preserve">100 </w:t>
        </w:r>
        <w:r>
          <w:rPr>
            <w:i/>
            <w:iCs/>
          </w:rPr>
          <w:t>мм</w:t>
        </w:r>
      </w:smartTag>
      <w:r>
        <w:t xml:space="preserve"> из бетона класса </w:t>
      </w:r>
      <w:r>
        <w:rPr>
          <w:b/>
          <w:bCs/>
        </w:rPr>
        <w:t>В3,5</w:t>
      </w:r>
      <w:r>
        <w:t>.</w:t>
      </w:r>
    </w:p>
    <w:p w:rsidR="00ED65EB" w:rsidRDefault="00ED65EB">
      <w:pPr>
        <w:pStyle w:val="a3"/>
        <w:numPr>
          <w:ilvl w:val="0"/>
          <w:numId w:val="73"/>
        </w:numPr>
      </w:pPr>
      <w:r>
        <w:t xml:space="preserve">Фундамент под колонну, сжатую со случайным эксцентриситетом, воспринимает в основном только продольную силу, поэтому его можно считать центрально нагруженным. Продольные усилия на уровне верха фундамента допускается принимать такими же, как на уровне пола 1-го этажа (п. 2.4.4): </w:t>
      </w:r>
    </w:p>
    <w:p w:rsidR="00ED65EB" w:rsidRDefault="00ED65EB">
      <w:pPr>
        <w:pStyle w:val="a3"/>
        <w:ind w:firstLine="567"/>
      </w:pPr>
      <w:r>
        <w:t xml:space="preserve">нормативное усилие </w:t>
      </w:r>
      <w:r>
        <w:rPr>
          <w:i/>
          <w:iCs/>
          <w:lang w:val="en-US"/>
        </w:rPr>
        <w:t>N</w:t>
      </w:r>
      <w:r>
        <w:rPr>
          <w:i/>
          <w:iCs/>
          <w:vertAlign w:val="subscript"/>
          <w:lang w:val="en-US"/>
        </w:rPr>
        <w:t>k</w:t>
      </w:r>
      <w:r>
        <w:rPr>
          <w:i/>
          <w:iCs/>
          <w:vertAlign w:val="subscript"/>
        </w:rPr>
        <w:t>.</w:t>
      </w:r>
      <w:r>
        <w:rPr>
          <w:i/>
          <w:iCs/>
          <w:vertAlign w:val="subscript"/>
          <w:lang w:val="en-US"/>
        </w:rPr>
        <w:t>n</w:t>
      </w:r>
      <w:r>
        <w:t xml:space="preserve"> = 3 123 </w:t>
      </w:r>
      <w:r>
        <w:rPr>
          <w:i/>
          <w:iCs/>
        </w:rPr>
        <w:t>кН</w:t>
      </w:r>
      <w:r>
        <w:t xml:space="preserve">;    расчётное усилие </w:t>
      </w:r>
      <w:r>
        <w:rPr>
          <w:i/>
          <w:iCs/>
          <w:lang w:val="en-US"/>
        </w:rPr>
        <w:t>N</w:t>
      </w:r>
      <w:r>
        <w:rPr>
          <w:i/>
          <w:iCs/>
          <w:vertAlign w:val="subscript"/>
          <w:lang w:val="en-US"/>
        </w:rPr>
        <w:t>k</w:t>
      </w:r>
      <w:r>
        <w:t xml:space="preserve"> = 3 514 </w:t>
      </w:r>
      <w:r>
        <w:rPr>
          <w:i/>
          <w:iCs/>
        </w:rPr>
        <w:t>кН</w:t>
      </w:r>
      <w:r>
        <w:t xml:space="preserve">. </w:t>
      </w:r>
    </w:p>
    <w:p w:rsidR="00ED65EB" w:rsidRDefault="00ED65EB">
      <w:pPr>
        <w:pStyle w:val="a3"/>
        <w:ind w:firstLine="567"/>
      </w:pPr>
      <w:r>
        <w:t>Центрально нагруженные фундаменты обычно проектируют квадратными в плане.</w:t>
      </w:r>
    </w:p>
    <w:p w:rsidR="00ED65EB" w:rsidRDefault="00ED65EB">
      <w:pPr>
        <w:pStyle w:val="21"/>
        <w:numPr>
          <w:ilvl w:val="0"/>
          <w:numId w:val="74"/>
        </w:numPr>
        <w:tabs>
          <w:tab w:val="clear" w:pos="360"/>
          <w:tab w:val="num" w:pos="993"/>
        </w:tabs>
        <w:ind w:left="993" w:hanging="284"/>
      </w:pPr>
      <w:r>
        <w:t>Внецентренно нагруженные колонны и фундаменты проектируют прямоугольными, при этом широкая сторона располагается в плоскости действия изгибающего момента.</w:t>
      </w:r>
    </w:p>
    <w:p w:rsidR="00ED65EB" w:rsidRDefault="00ED65EB">
      <w:pPr>
        <w:pStyle w:val="a3"/>
        <w:numPr>
          <w:ilvl w:val="0"/>
          <w:numId w:val="73"/>
        </w:numPr>
      </w:pPr>
      <w:r>
        <w:t xml:space="preserve">Расчёт фундамента состоит из двух этапов. На первом из них проводится расчёт по несущей способности основания, в результате которого определяется площадь подошвы фундамента </w:t>
      </w:r>
      <w:r>
        <w:rPr>
          <w:i/>
          <w:iCs/>
          <w:lang w:val="en-US"/>
        </w:rPr>
        <w:t>A</w:t>
      </w:r>
      <w:r>
        <w:rPr>
          <w:i/>
          <w:iCs/>
          <w:vertAlign w:val="subscript"/>
          <w:lang w:val="en-US"/>
        </w:rPr>
        <w:t>f</w:t>
      </w:r>
      <w:r>
        <w:t xml:space="preserve">. На втором этапе выполняется расчёт по несущей способности самого фундамента, на основе которого определяются остальные размеры фундамента и площадь рабочей арматуры </w:t>
      </w:r>
      <w:r>
        <w:rPr>
          <w:i/>
          <w:iCs/>
          <w:lang w:val="en-US"/>
        </w:rPr>
        <w:t>A</w:t>
      </w:r>
      <w:r>
        <w:rPr>
          <w:i/>
          <w:iCs/>
          <w:vertAlign w:val="subscript"/>
          <w:lang w:val="en-US"/>
        </w:rPr>
        <w:t>s</w:t>
      </w:r>
      <w:r>
        <w:rPr>
          <w:i/>
          <w:iCs/>
          <w:vertAlign w:val="subscript"/>
        </w:rPr>
        <w:t>,</w:t>
      </w:r>
      <w:r>
        <w:rPr>
          <w:i/>
          <w:iCs/>
          <w:vertAlign w:val="subscript"/>
          <w:lang w:val="en-US"/>
        </w:rPr>
        <w:t>f</w:t>
      </w:r>
      <w:r>
        <w:t>.</w:t>
      </w:r>
    </w:p>
    <w:p w:rsidR="00ED65EB" w:rsidRDefault="00ED65EB">
      <w:pPr>
        <w:pStyle w:val="2"/>
        <w:numPr>
          <w:ilvl w:val="1"/>
          <w:numId w:val="69"/>
        </w:numPr>
      </w:pPr>
      <w:bookmarkStart w:id="43" w:name="_Toc96017180"/>
      <w:r>
        <w:t>Определение площади подошвы фундамента</w:t>
      </w:r>
      <w:bookmarkEnd w:id="43"/>
    </w:p>
    <w:p w:rsidR="00ED65EB" w:rsidRDefault="00ED65EB">
      <w:pPr>
        <w:pStyle w:val="a3"/>
        <w:numPr>
          <w:ilvl w:val="0"/>
          <w:numId w:val="73"/>
        </w:numPr>
      </w:pPr>
      <w:r>
        <w:t xml:space="preserve">Расчёт по несущей способности основания выполняется на действие нормативных нагрузок с учётом веса фундамента и грунта на его уступах. Расчёт производится из условия, что давление под подошвой фундамента </w:t>
      </w:r>
      <w:r>
        <w:rPr>
          <w:i/>
          <w:iCs/>
          <w:lang w:val="en-US"/>
        </w:rPr>
        <w:t>p</w:t>
      </w:r>
      <w:r>
        <w:rPr>
          <w:i/>
          <w:iCs/>
          <w:vertAlign w:val="subscript"/>
          <w:lang w:val="en-US"/>
        </w:rPr>
        <w:t>n</w:t>
      </w:r>
      <w:r>
        <w:t xml:space="preserve"> не должно превышать расчётное сопротивление грунта основания </w:t>
      </w:r>
      <w:r>
        <w:rPr>
          <w:i/>
          <w:iCs/>
          <w:lang w:val="en-US"/>
        </w:rPr>
        <w:t>R</w:t>
      </w:r>
      <w:r>
        <w:rPr>
          <w:vertAlign w:val="subscript"/>
        </w:rPr>
        <w:t>0</w:t>
      </w:r>
      <w:r>
        <w:t>:</w:t>
      </w:r>
    </w:p>
    <w:p w:rsidR="00ED65EB" w:rsidRDefault="00ED65EB">
      <w:pPr>
        <w:pStyle w:val="a3"/>
        <w:ind w:firstLine="567"/>
        <w:jc w:val="center"/>
        <w:rPr>
          <w:lang w:val="en-US"/>
        </w:rPr>
      </w:pPr>
      <w:r>
        <w:rPr>
          <w:position w:val="-34"/>
        </w:rPr>
        <w:object w:dxaOrig="2360" w:dyaOrig="740">
          <v:shape id="_x0000_i1088" type="#_x0000_t75" style="width:117.75pt;height:36.75pt" o:ole="">
            <v:imagedata r:id="rId124" o:title=""/>
          </v:shape>
          <o:OLEObject Type="Embed" ProgID="Equation.3" ShapeID="_x0000_i1088" DrawAspect="Content" ObjectID="_1472496228" r:id="rId125"/>
        </w:object>
      </w:r>
      <w:r>
        <w:t>.</w:t>
      </w:r>
    </w:p>
    <w:p w:rsidR="00ED65EB" w:rsidRDefault="00ED65EB">
      <w:pPr>
        <w:pStyle w:val="a3"/>
        <w:numPr>
          <w:ilvl w:val="0"/>
          <w:numId w:val="73"/>
        </w:numPr>
      </w:pPr>
      <w:r>
        <w:t>Тогда требуемая площадь подошвы фундамента:</w:t>
      </w:r>
    </w:p>
    <w:p w:rsidR="00ED65EB" w:rsidRDefault="00ED65EB">
      <w:pPr>
        <w:pStyle w:val="a3"/>
        <w:ind w:firstLine="851"/>
      </w:pPr>
      <w:r>
        <w:rPr>
          <w:position w:val="-34"/>
        </w:rPr>
        <w:object w:dxaOrig="4080" w:dyaOrig="760">
          <v:shape id="_x0000_i1089" type="#_x0000_t75" style="width:204pt;height:38.25pt" o:ole="">
            <v:imagedata r:id="rId126" o:title=""/>
          </v:shape>
          <o:OLEObject Type="Embed" ProgID="Equation.3" ShapeID="_x0000_i1089" DrawAspect="Content" ObjectID="_1472496229" r:id="rId127"/>
        </w:object>
      </w:r>
      <w:r>
        <w:t xml:space="preserve"> .</w:t>
      </w:r>
    </w:p>
    <w:p w:rsidR="00ED65EB" w:rsidRDefault="00ED65EB">
      <w:pPr>
        <w:pStyle w:val="a3"/>
        <w:numPr>
          <w:ilvl w:val="0"/>
          <w:numId w:val="73"/>
        </w:numPr>
      </w:pPr>
      <w:r>
        <w:t>Необходимый размер стороны подошвы квадратного в плане фундамента:</w:t>
      </w:r>
    </w:p>
    <w:p w:rsidR="00ED65EB" w:rsidRDefault="00ED65EB">
      <w:pPr>
        <w:pStyle w:val="a3"/>
        <w:ind w:firstLine="851"/>
      </w:pPr>
      <w:r>
        <w:rPr>
          <w:position w:val="-16"/>
        </w:rPr>
        <w:object w:dxaOrig="2780" w:dyaOrig="440">
          <v:shape id="_x0000_i1090" type="#_x0000_t75" style="width:138.75pt;height:21.75pt" o:ole="">
            <v:imagedata r:id="rId128" o:title=""/>
          </v:shape>
          <o:OLEObject Type="Embed" ProgID="Equation.3" ShapeID="_x0000_i1090" DrawAspect="Content" ObjectID="_1472496230" r:id="rId129"/>
        </w:object>
      </w:r>
      <w:r>
        <w:t xml:space="preserve">,  принимаем </w:t>
      </w:r>
      <w:r>
        <w:rPr>
          <w:i/>
          <w:iCs/>
          <w:lang w:val="en-US"/>
        </w:rPr>
        <w:t>a</w:t>
      </w:r>
      <w:r>
        <w:rPr>
          <w:i/>
          <w:iCs/>
          <w:vertAlign w:val="subscript"/>
          <w:lang w:val="en-US"/>
        </w:rPr>
        <w:t>f</w:t>
      </w:r>
      <w:r>
        <w:t xml:space="preserve"> = </w:t>
      </w:r>
      <w:smartTag w:uri="urn:schemas-microsoft-com:office:smarttags" w:element="metricconverter">
        <w:smartTagPr>
          <w:attr w:name="ProductID" w:val="3,8 м"/>
        </w:smartTagPr>
        <w:r>
          <w:t xml:space="preserve">3,8 </w:t>
        </w:r>
        <w:r>
          <w:rPr>
            <w:i/>
            <w:iCs/>
          </w:rPr>
          <w:t>м</w:t>
        </w:r>
      </w:smartTag>
      <w:r>
        <w:t xml:space="preserve"> = </w:t>
      </w:r>
      <w:smartTag w:uri="urn:schemas-microsoft-com:office:smarttags" w:element="metricconverter">
        <w:smartTagPr>
          <w:attr w:name="ProductID" w:val="3800 мм"/>
        </w:smartTagPr>
        <w:r>
          <w:t xml:space="preserve">3800 </w:t>
        </w:r>
        <w:r>
          <w:rPr>
            <w:i/>
            <w:iCs/>
          </w:rPr>
          <w:t>мм</w:t>
        </w:r>
      </w:smartTag>
      <w:r>
        <w:t xml:space="preserve"> (кратно </w:t>
      </w:r>
      <w:smartTag w:uri="urn:schemas-microsoft-com:office:smarttags" w:element="metricconverter">
        <w:smartTagPr>
          <w:attr w:name="ProductID" w:val="100 мм"/>
        </w:smartTagPr>
        <w:r>
          <w:rPr>
            <w:b/>
            <w:bCs/>
          </w:rPr>
          <w:t xml:space="preserve">100 </w:t>
        </w:r>
        <w:r>
          <w:rPr>
            <w:b/>
            <w:bCs/>
            <w:i/>
            <w:iCs/>
          </w:rPr>
          <w:t>мм</w:t>
        </w:r>
      </w:smartTag>
      <w:r>
        <w:t>).</w:t>
      </w:r>
    </w:p>
    <w:p w:rsidR="00ED65EB" w:rsidRDefault="00ED65EB">
      <w:pPr>
        <w:pStyle w:val="a3"/>
        <w:numPr>
          <w:ilvl w:val="0"/>
          <w:numId w:val="73"/>
        </w:numPr>
      </w:pPr>
      <w:r>
        <w:t>Фактическая площадь подошвы фундамента:</w:t>
      </w:r>
      <w:r>
        <w:tab/>
      </w:r>
      <w:r>
        <w:rPr>
          <w:i/>
          <w:iCs/>
          <w:lang w:val="en-US"/>
        </w:rPr>
        <w:t>A</w:t>
      </w:r>
      <w:r>
        <w:rPr>
          <w:i/>
          <w:iCs/>
          <w:vertAlign w:val="subscript"/>
          <w:lang w:val="en-US"/>
        </w:rPr>
        <w:t>f</w:t>
      </w:r>
      <w:r>
        <w:t xml:space="preserve"> = 380</w:t>
      </w:r>
      <w:r>
        <w:rPr>
          <w:vertAlign w:val="superscript"/>
        </w:rPr>
        <w:t>2</w:t>
      </w:r>
      <w:r>
        <w:t xml:space="preserve"> = 144 400 </w:t>
      </w:r>
      <w:r>
        <w:rPr>
          <w:i/>
          <w:iCs/>
        </w:rPr>
        <w:t>см</w:t>
      </w:r>
      <w:r>
        <w:rPr>
          <w:vertAlign w:val="superscript"/>
        </w:rPr>
        <w:t>2</w:t>
      </w:r>
      <w:r>
        <w:t>.</w:t>
      </w:r>
    </w:p>
    <w:p w:rsidR="00ED65EB" w:rsidRDefault="00ED65EB">
      <w:pPr>
        <w:pStyle w:val="a3"/>
        <w:numPr>
          <w:ilvl w:val="0"/>
          <w:numId w:val="73"/>
        </w:numPr>
      </w:pPr>
      <w:r>
        <w:t>Расчёт по несущей способности конструкции самого фундамента выполняется на действие расчётных нагрузок без учёта веса фундамента и грунта на его уступах. Напряжения под подошвой фундамента в этом случае:</w:t>
      </w:r>
    </w:p>
    <w:p w:rsidR="00ED65EB" w:rsidRDefault="00ED65EB">
      <w:pPr>
        <w:pStyle w:val="a3"/>
        <w:ind w:firstLine="851"/>
      </w:pPr>
      <w:r>
        <w:rPr>
          <w:position w:val="-34"/>
        </w:rPr>
        <w:object w:dxaOrig="3720" w:dyaOrig="720">
          <v:shape id="_x0000_i1091" type="#_x0000_t75" style="width:186pt;height:36pt" o:ole="">
            <v:imagedata r:id="rId130" o:title=""/>
          </v:shape>
          <o:OLEObject Type="Embed" ProgID="Equation.3" ShapeID="_x0000_i1091" DrawAspect="Content" ObjectID="_1472496231" r:id="rId131"/>
        </w:object>
      </w:r>
      <w:r>
        <w:t>.</w:t>
      </w:r>
    </w:p>
    <w:p w:rsidR="00ED65EB" w:rsidRDefault="00ED65EB">
      <w:pPr>
        <w:pStyle w:val="2"/>
        <w:numPr>
          <w:ilvl w:val="1"/>
          <w:numId w:val="69"/>
        </w:numPr>
      </w:pPr>
      <w:bookmarkStart w:id="44" w:name="_Toc96017181"/>
      <w:r>
        <w:t>Определение основных размеров фундамента</w:t>
      </w:r>
      <w:bookmarkEnd w:id="44"/>
    </w:p>
    <w:p w:rsidR="00ED65EB" w:rsidRDefault="00ED65EB">
      <w:pPr>
        <w:pStyle w:val="a3"/>
        <w:numPr>
          <w:ilvl w:val="0"/>
          <w:numId w:val="75"/>
        </w:numPr>
      </w:pPr>
      <w:r>
        <w:t xml:space="preserve">Высота фундамента </w:t>
      </w:r>
      <w:r>
        <w:rPr>
          <w:i/>
          <w:iCs/>
          <w:lang w:val="en-US"/>
        </w:rPr>
        <w:t>h</w:t>
      </w:r>
      <w:r>
        <w:rPr>
          <w:i/>
          <w:iCs/>
          <w:vertAlign w:val="subscript"/>
          <w:lang w:val="en-US"/>
        </w:rPr>
        <w:t>f</w:t>
      </w:r>
      <w:r>
        <w:rPr>
          <w:i/>
          <w:iCs/>
        </w:rPr>
        <w:t xml:space="preserve"> </w:t>
      </w:r>
      <w:r>
        <w:t xml:space="preserve">= </w:t>
      </w:r>
      <w:smartTag w:uri="urn:schemas-microsoft-com:office:smarttags" w:element="metricconverter">
        <w:smartTagPr>
          <w:attr w:name="ProductID" w:val="1,15 м"/>
        </w:smartTagPr>
        <w:r>
          <w:t xml:space="preserve">1,15 </w:t>
        </w:r>
        <w:r>
          <w:rPr>
            <w:i/>
            <w:iCs/>
          </w:rPr>
          <w:t>м</w:t>
        </w:r>
      </w:smartTag>
      <w:r>
        <w:t xml:space="preserve"> &gt; </w:t>
      </w:r>
      <w:smartTag w:uri="urn:schemas-microsoft-com:office:smarttags" w:element="metricconverter">
        <w:smartTagPr>
          <w:attr w:name="ProductID" w:val="0,90 м"/>
        </w:smartTagPr>
        <w:r>
          <w:t xml:space="preserve">0,90 </w:t>
        </w:r>
        <w:r>
          <w:rPr>
            <w:i/>
            <w:iCs/>
          </w:rPr>
          <w:t>м</w:t>
        </w:r>
      </w:smartTag>
      <w:r>
        <w:t>, поэтому проектируем фундамент трёхступенчатым. Размеры ступеней назначаются таким образом, чтобы внутренние грани ступеней не пересекали прямую, проведённую под углом 45</w:t>
      </w:r>
      <w:r>
        <w:sym w:font="Symbol" w:char="F0B0"/>
      </w:r>
      <w:r>
        <w:t xml:space="preserve"> к грани колонны на уровне верха фундамента (рис. 6.1). Указанная прямая определяет границы так называемой </w:t>
      </w:r>
      <w:r>
        <w:rPr>
          <w:i/>
          <w:iCs/>
        </w:rPr>
        <w:t>пирамиды продавливания</w:t>
      </w:r>
      <w:r>
        <w:t>.</w:t>
      </w:r>
    </w:p>
    <w:p w:rsidR="00ED65EB" w:rsidRDefault="00624861">
      <w:pPr>
        <w:pStyle w:val="a3"/>
      </w:pPr>
      <w:r>
        <w:rPr>
          <w:noProof/>
          <w:sz w:val="20"/>
        </w:rPr>
        <w:pict>
          <v:shape id="_x0000_s1443" type="#_x0000_t202" style="position:absolute;left:0;text-align:left;margin-left:93.3pt;margin-top:44pt;width:11.25pt;height:12.35pt;z-index:251660288" stroked="f">
            <v:textbox style="mso-next-textbox:#_x0000_s1443" inset="0,0,0,0">
              <w:txbxContent>
                <w:p w:rsidR="005F1950" w:rsidRPr="00A65A37" w:rsidRDefault="005F1950">
                  <w:pPr>
                    <w:rPr>
                      <w:lang w:val="en-US"/>
                    </w:rPr>
                  </w:pPr>
                  <w:r w:rsidRPr="00A65A37">
                    <w:rPr>
                      <w:i/>
                      <w:lang w:val="en-US"/>
                    </w:rPr>
                    <w:t>b</w:t>
                  </w:r>
                  <w:r>
                    <w:rPr>
                      <w:vertAlign w:val="subscript"/>
                      <w:lang w:val="en-US"/>
                    </w:rPr>
                    <w:t>3</w:t>
                  </w:r>
                </w:p>
              </w:txbxContent>
            </v:textbox>
          </v:shape>
        </w:pict>
      </w:r>
      <w:r>
        <w:rPr>
          <w:noProof/>
          <w:sz w:val="20"/>
        </w:rPr>
        <w:pict>
          <v:line id="_x0000_s1444" style="position:absolute;left:0;text-align:left;flip:x;z-index:251661312" from="82.9pt,59.2pt" to="118.9pt,59.2pt"/>
        </w:pict>
      </w:r>
      <w:r>
        <w:rPr>
          <w:noProof/>
          <w:sz w:val="20"/>
        </w:rPr>
        <w:pict>
          <v:shape id="_x0000_s1442" type="#_x0000_t202" style="position:absolute;left:0;text-align:left;margin-left:153pt;margin-top:45.5pt;width:11.25pt;height:12.35pt;z-index:251659264" stroked="f">
            <v:textbox style="mso-next-textbox:#_x0000_s1442" inset="0,0,0,0">
              <w:txbxContent>
                <w:p w:rsidR="005F1950" w:rsidRPr="00A65A37" w:rsidRDefault="005F1950">
                  <w:pPr>
                    <w:rPr>
                      <w:lang w:val="en-US"/>
                    </w:rPr>
                  </w:pPr>
                  <w:r w:rsidRPr="00A65A37">
                    <w:rPr>
                      <w:i/>
                      <w:lang w:val="en-US"/>
                    </w:rPr>
                    <w:t>b</w:t>
                  </w:r>
                  <w:r>
                    <w:rPr>
                      <w:vertAlign w:val="subscript"/>
                      <w:lang w:val="en-US"/>
                    </w:rPr>
                    <w:t>1</w:t>
                  </w:r>
                </w:p>
              </w:txbxContent>
            </v:textbox>
          </v:shape>
        </w:pict>
      </w:r>
      <w:r>
        <w:rPr>
          <w:noProof/>
          <w:sz w:val="20"/>
        </w:rPr>
        <w:pict>
          <v:shape id="_x0000_s1441" type="#_x0000_t202" style="position:absolute;left:0;text-align:left;margin-left:123.35pt;margin-top:45.4pt;width:11.25pt;height:12.35pt;z-index:251658240" stroked="f">
            <v:textbox style="mso-next-textbox:#_x0000_s1441" inset="0,0,0,0">
              <w:txbxContent>
                <w:p w:rsidR="005F1950" w:rsidRPr="00A65A37" w:rsidRDefault="005F1950">
                  <w:pPr>
                    <w:rPr>
                      <w:lang w:val="en-US"/>
                    </w:rPr>
                  </w:pPr>
                  <w:r w:rsidRPr="00A65A37">
                    <w:rPr>
                      <w:i/>
                      <w:lang w:val="en-US"/>
                    </w:rPr>
                    <w:t>b</w:t>
                  </w:r>
                  <w:r w:rsidRPr="00A65A37">
                    <w:rPr>
                      <w:vertAlign w:val="subscript"/>
                      <w:lang w:val="en-US"/>
                    </w:rPr>
                    <w:t>2</w:t>
                  </w:r>
                </w:p>
              </w:txbxContent>
            </v:textbox>
          </v:shape>
        </w:pict>
      </w:r>
      <w:r>
        <w:rPr>
          <w:noProof/>
          <w:sz w:val="20"/>
        </w:rPr>
        <w:pict>
          <v:shape id="_x0000_s1395" type="#_x0000_t202" style="position:absolute;left:0;text-align:left;margin-left:342pt;margin-top:238.15pt;width:126pt;height:45pt;z-index:251633664" strokecolor="white">
            <v:textbox style="mso-next-textbox:#_x0000_s1395">
              <w:txbxContent>
                <w:p w:rsidR="005F1950" w:rsidRDefault="005F1950">
                  <w:pPr>
                    <w:pStyle w:val="ac"/>
                  </w:pPr>
                  <w:r>
                    <w:rPr>
                      <w:b/>
                      <w:bCs/>
                    </w:rPr>
                    <w:t>Рис. 6.1.</w:t>
                  </w:r>
                  <w:r>
                    <w:t xml:space="preserve"> Основные размеры отдельного фундамента под колонну</w:t>
                  </w:r>
                </w:p>
              </w:txbxContent>
            </v:textbox>
          </v:shape>
        </w:pict>
      </w:r>
      <w:r>
        <w:pict>
          <v:shape id="_x0000_i1092" type="#_x0000_t75" style="width:342pt;height:291pt">
            <v:imagedata r:id="rId132" o:title="Рис 6"/>
          </v:shape>
        </w:pict>
      </w:r>
    </w:p>
    <w:p w:rsidR="00ED65EB" w:rsidRDefault="00ED65EB">
      <w:pPr>
        <w:pStyle w:val="3"/>
      </w:pPr>
      <w:r>
        <w:t>Определение высоты ступеней</w:t>
      </w:r>
    </w:p>
    <w:p w:rsidR="00ED65EB" w:rsidRDefault="00ED65EB">
      <w:pPr>
        <w:pStyle w:val="a3"/>
        <w:numPr>
          <w:ilvl w:val="0"/>
          <w:numId w:val="75"/>
        </w:numPr>
      </w:pPr>
      <w:r>
        <w:t xml:space="preserve">Высота ступеней назначается кратной </w:t>
      </w:r>
      <w:smartTag w:uri="urn:schemas-microsoft-com:office:smarttags" w:element="metricconverter">
        <w:smartTagPr>
          <w:attr w:name="ProductID" w:val="50 мм"/>
        </w:smartTagPr>
        <w:r>
          <w:rPr>
            <w:b/>
            <w:bCs/>
          </w:rPr>
          <w:t xml:space="preserve">50 </w:t>
        </w:r>
        <w:r>
          <w:rPr>
            <w:b/>
            <w:bCs/>
            <w:i/>
            <w:iCs/>
          </w:rPr>
          <w:t>мм</w:t>
        </w:r>
      </w:smartTag>
      <w:r>
        <w:t xml:space="preserve">. Принимаем высоту первой (нижней) и второй (средней) ступеней </w:t>
      </w:r>
      <w:r>
        <w:rPr>
          <w:i/>
          <w:iCs/>
          <w:lang w:val="en-US"/>
        </w:rPr>
        <w:t>h</w:t>
      </w:r>
      <w:r>
        <w:rPr>
          <w:vertAlign w:val="subscript"/>
        </w:rPr>
        <w:t>1</w:t>
      </w:r>
      <w:r>
        <w:t xml:space="preserve"> = </w:t>
      </w:r>
      <w:r>
        <w:rPr>
          <w:i/>
          <w:iCs/>
          <w:lang w:val="en-US"/>
        </w:rPr>
        <w:t>h</w:t>
      </w:r>
      <w:r>
        <w:rPr>
          <w:vertAlign w:val="subscript"/>
        </w:rPr>
        <w:t>2</w:t>
      </w:r>
      <w:r>
        <w:t xml:space="preserve"> = </w:t>
      </w:r>
      <w:smartTag w:uri="urn:schemas-microsoft-com:office:smarttags" w:element="metricconverter">
        <w:smartTagPr>
          <w:attr w:name="ProductID" w:val="350 мм"/>
        </w:smartTagPr>
        <w:r>
          <w:t xml:space="preserve">350 </w:t>
        </w:r>
        <w:r>
          <w:rPr>
            <w:i/>
            <w:iCs/>
          </w:rPr>
          <w:t>мм</w:t>
        </w:r>
      </w:smartTag>
      <w:r>
        <w:t xml:space="preserve">, а третьей (верхней) ступени </w:t>
      </w:r>
      <w:r>
        <w:rPr>
          <w:i/>
          <w:iCs/>
          <w:lang w:val="en-US"/>
        </w:rPr>
        <w:t>h</w:t>
      </w:r>
      <w:r>
        <w:rPr>
          <w:vertAlign w:val="subscript"/>
        </w:rPr>
        <w:t>3</w:t>
      </w:r>
      <w:r>
        <w:t xml:space="preserve"> = </w:t>
      </w:r>
      <w:smartTag w:uri="urn:schemas-microsoft-com:office:smarttags" w:element="metricconverter">
        <w:smartTagPr>
          <w:attr w:name="ProductID" w:val="450 мм"/>
        </w:smartTagPr>
        <w:r>
          <w:t xml:space="preserve">450 </w:t>
        </w:r>
        <w:r>
          <w:rPr>
            <w:i/>
            <w:iCs/>
          </w:rPr>
          <w:t>мм</w:t>
        </w:r>
      </w:smartTag>
      <w:r>
        <w:t>.</w:t>
      </w:r>
    </w:p>
    <w:p w:rsidR="00ED65EB" w:rsidRDefault="00ED65EB">
      <w:pPr>
        <w:pStyle w:val="a3"/>
        <w:numPr>
          <w:ilvl w:val="0"/>
          <w:numId w:val="75"/>
        </w:numPr>
      </w:pPr>
      <w:r>
        <w:t xml:space="preserve">Принимаем расстояние от нижней грани фундамента до центра тяжести растянутой арматуры подошвы </w:t>
      </w:r>
      <w:r>
        <w:rPr>
          <w:i/>
          <w:iCs/>
        </w:rPr>
        <w:t>а</w:t>
      </w:r>
      <w:r>
        <w:t xml:space="preserve"> = </w:t>
      </w:r>
      <w:smartTag w:uri="urn:schemas-microsoft-com:office:smarttags" w:element="metricconverter">
        <w:smartTagPr>
          <w:attr w:name="ProductID" w:val="5 см"/>
        </w:smartTagPr>
        <w:r>
          <w:t xml:space="preserve">5 </w:t>
        </w:r>
        <w:r>
          <w:rPr>
            <w:i/>
            <w:iCs/>
          </w:rPr>
          <w:t>см</w:t>
        </w:r>
      </w:smartTag>
      <w:r>
        <w:t>, тогда рабочая высота фундамента:</w:t>
      </w:r>
    </w:p>
    <w:p w:rsidR="00ED65EB" w:rsidRDefault="00ED65EB">
      <w:pPr>
        <w:pStyle w:val="a3"/>
        <w:ind w:firstLine="851"/>
      </w:pPr>
      <w:r>
        <w:rPr>
          <w:i/>
          <w:iCs/>
          <w:lang w:val="en-US"/>
        </w:rPr>
        <w:t>h</w:t>
      </w:r>
      <w:r>
        <w:rPr>
          <w:vertAlign w:val="subscript"/>
          <w:lang w:val="en-US"/>
        </w:rPr>
        <w:t>0</w:t>
      </w:r>
      <w:r>
        <w:rPr>
          <w:lang w:val="en-US"/>
        </w:rPr>
        <w:t xml:space="preserve"> = </w:t>
      </w:r>
      <w:r>
        <w:rPr>
          <w:i/>
          <w:iCs/>
          <w:lang w:val="en-US"/>
        </w:rPr>
        <w:t>h</w:t>
      </w:r>
      <w:r>
        <w:rPr>
          <w:i/>
          <w:iCs/>
          <w:vertAlign w:val="subscript"/>
          <w:lang w:val="en-US"/>
        </w:rPr>
        <w:t>f</w:t>
      </w:r>
      <w:r>
        <w:rPr>
          <w:lang w:val="en-US"/>
        </w:rPr>
        <w:t xml:space="preserve"> – </w:t>
      </w:r>
      <w:r>
        <w:rPr>
          <w:i/>
          <w:iCs/>
          <w:lang w:val="en-US"/>
        </w:rPr>
        <w:t>a</w:t>
      </w:r>
      <w:r>
        <w:rPr>
          <w:lang w:val="en-US"/>
        </w:rPr>
        <w:t xml:space="preserve"> = 115 – 5 = </w:t>
      </w:r>
      <w:smartTag w:uri="urn:schemas-microsoft-com:office:smarttags" w:element="metricconverter">
        <w:smartTagPr>
          <w:attr w:name="ProductID" w:val="110 см"/>
        </w:smartTagPr>
        <w:r>
          <w:rPr>
            <w:lang w:val="en-US"/>
          </w:rPr>
          <w:t xml:space="preserve">110 </w:t>
        </w:r>
        <w:r>
          <w:rPr>
            <w:i/>
            <w:iCs/>
          </w:rPr>
          <w:t>см</w:t>
        </w:r>
      </w:smartTag>
      <w:r>
        <w:rPr>
          <w:lang w:val="en-US"/>
        </w:rPr>
        <w:t>.</w:t>
      </w:r>
    </w:p>
    <w:p w:rsidR="00ED65EB" w:rsidRDefault="00ED65EB">
      <w:pPr>
        <w:pStyle w:val="a3"/>
        <w:numPr>
          <w:ilvl w:val="0"/>
          <w:numId w:val="78"/>
        </w:numPr>
        <w:tabs>
          <w:tab w:val="clear" w:pos="1418"/>
          <w:tab w:val="num" w:pos="567"/>
        </w:tabs>
        <w:ind w:left="567"/>
      </w:pPr>
      <w:r>
        <w:t>Рабочая высота первой и второй ступеней:</w:t>
      </w:r>
    </w:p>
    <w:p w:rsidR="00ED65EB" w:rsidRDefault="00ED65EB">
      <w:pPr>
        <w:pStyle w:val="a3"/>
        <w:ind w:firstLine="851"/>
        <w:rPr>
          <w:lang w:val="en-US"/>
        </w:rPr>
      </w:pPr>
      <w:r>
        <w:rPr>
          <w:i/>
          <w:iCs/>
          <w:lang w:val="en-US"/>
        </w:rPr>
        <w:t>h</w:t>
      </w:r>
      <w:r>
        <w:rPr>
          <w:vertAlign w:val="subscript"/>
          <w:lang w:val="en-US"/>
        </w:rPr>
        <w:t>0,1</w:t>
      </w:r>
      <w:r>
        <w:rPr>
          <w:lang w:val="en-US"/>
        </w:rPr>
        <w:t xml:space="preserve"> = </w:t>
      </w:r>
      <w:r>
        <w:rPr>
          <w:i/>
          <w:iCs/>
          <w:lang w:val="en-US"/>
        </w:rPr>
        <w:t>h</w:t>
      </w:r>
      <w:r>
        <w:rPr>
          <w:vertAlign w:val="subscript"/>
          <w:lang w:val="en-US"/>
        </w:rPr>
        <w:t>1</w:t>
      </w:r>
      <w:r>
        <w:rPr>
          <w:lang w:val="en-US"/>
        </w:rPr>
        <w:t xml:space="preserve"> – </w:t>
      </w:r>
      <w:r>
        <w:rPr>
          <w:i/>
          <w:iCs/>
          <w:lang w:val="en-US"/>
        </w:rPr>
        <w:t>a</w:t>
      </w:r>
      <w:r>
        <w:rPr>
          <w:lang w:val="en-US"/>
        </w:rPr>
        <w:t xml:space="preserve"> = 35 – 5 = </w:t>
      </w:r>
      <w:smartTag w:uri="urn:schemas-microsoft-com:office:smarttags" w:element="metricconverter">
        <w:smartTagPr>
          <w:attr w:name="ProductID" w:val="30 см"/>
        </w:smartTagPr>
        <w:r>
          <w:rPr>
            <w:lang w:val="en-US"/>
          </w:rPr>
          <w:t xml:space="preserve">30 </w:t>
        </w:r>
        <w:r>
          <w:rPr>
            <w:i/>
            <w:iCs/>
          </w:rPr>
          <w:t>см</w:t>
        </w:r>
      </w:smartTag>
      <w:r>
        <w:rPr>
          <w:lang w:val="en-US"/>
        </w:rPr>
        <w:t>;</w:t>
      </w:r>
      <w:r>
        <w:rPr>
          <w:lang w:val="en-US"/>
        </w:rPr>
        <w:tab/>
      </w:r>
      <w:r>
        <w:rPr>
          <w:i/>
          <w:iCs/>
          <w:lang w:val="en-US"/>
        </w:rPr>
        <w:t>h</w:t>
      </w:r>
      <w:r>
        <w:rPr>
          <w:vertAlign w:val="subscript"/>
          <w:lang w:val="en-US"/>
        </w:rPr>
        <w:t>0,2</w:t>
      </w:r>
      <w:r>
        <w:rPr>
          <w:lang w:val="en-US"/>
        </w:rPr>
        <w:t xml:space="preserve"> = </w:t>
      </w:r>
      <w:r>
        <w:rPr>
          <w:i/>
          <w:iCs/>
          <w:lang w:val="en-US"/>
        </w:rPr>
        <w:t>h</w:t>
      </w:r>
      <w:r>
        <w:rPr>
          <w:vertAlign w:val="subscript"/>
          <w:lang w:val="en-US"/>
        </w:rPr>
        <w:t>1</w:t>
      </w:r>
      <w:r>
        <w:rPr>
          <w:lang w:val="en-US"/>
        </w:rPr>
        <w:t xml:space="preserve"> + </w:t>
      </w:r>
      <w:r>
        <w:rPr>
          <w:i/>
          <w:iCs/>
          <w:lang w:val="en-US"/>
        </w:rPr>
        <w:t>h</w:t>
      </w:r>
      <w:r>
        <w:rPr>
          <w:vertAlign w:val="subscript"/>
          <w:lang w:val="en-US"/>
        </w:rPr>
        <w:t>2</w:t>
      </w:r>
      <w:r>
        <w:rPr>
          <w:lang w:val="en-US"/>
        </w:rPr>
        <w:t xml:space="preserve"> – </w:t>
      </w:r>
      <w:r>
        <w:rPr>
          <w:i/>
          <w:iCs/>
          <w:lang w:val="en-US"/>
        </w:rPr>
        <w:t>a</w:t>
      </w:r>
      <w:r>
        <w:rPr>
          <w:lang w:val="en-US"/>
        </w:rPr>
        <w:t xml:space="preserve"> = 35 + 35 – 5 = </w:t>
      </w:r>
      <w:smartTag w:uri="urn:schemas-microsoft-com:office:smarttags" w:element="metricconverter">
        <w:smartTagPr>
          <w:attr w:name="ProductID" w:val="65 см"/>
        </w:smartTagPr>
        <w:r>
          <w:rPr>
            <w:lang w:val="en-US"/>
          </w:rPr>
          <w:t xml:space="preserve">65 </w:t>
        </w:r>
        <w:r>
          <w:rPr>
            <w:i/>
            <w:iCs/>
          </w:rPr>
          <w:t>см</w:t>
        </w:r>
      </w:smartTag>
      <w:r>
        <w:rPr>
          <w:lang w:val="en-US"/>
        </w:rPr>
        <w:t>.</w:t>
      </w:r>
    </w:p>
    <w:p w:rsidR="00ED65EB" w:rsidRDefault="00ED65EB">
      <w:pPr>
        <w:pStyle w:val="3"/>
      </w:pPr>
      <w:r>
        <w:t>Определение глубины заделки колонны в фундаменте</w:t>
      </w:r>
    </w:p>
    <w:p w:rsidR="00ED65EB" w:rsidRDefault="00ED65EB">
      <w:pPr>
        <w:pStyle w:val="a3"/>
        <w:numPr>
          <w:ilvl w:val="0"/>
          <w:numId w:val="76"/>
        </w:numPr>
      </w:pPr>
      <w:r>
        <w:t>Сборные колонны соединяют с фундаментами путём их заделки в специальные гнёзда (стаканы), оставляемые в фундаментах при бетонировании.</w:t>
      </w:r>
    </w:p>
    <w:p w:rsidR="00ED65EB" w:rsidRDefault="00ED65EB">
      <w:pPr>
        <w:pStyle w:val="a3"/>
        <w:numPr>
          <w:ilvl w:val="0"/>
          <w:numId w:val="76"/>
        </w:numPr>
      </w:pPr>
      <w:r>
        <w:t xml:space="preserve">Глубина заделки колонны в фундаменте </w:t>
      </w:r>
      <w:r>
        <w:rPr>
          <w:i/>
          <w:iCs/>
          <w:lang w:val="en-US"/>
        </w:rPr>
        <w:t>H</w:t>
      </w:r>
      <w:r>
        <w:rPr>
          <w:i/>
          <w:iCs/>
          <w:vertAlign w:val="subscript"/>
          <w:lang w:val="en-US"/>
        </w:rPr>
        <w:t>an</w:t>
      </w:r>
      <w:r>
        <w:t xml:space="preserve"> должна быть не менее: </w:t>
      </w:r>
    </w:p>
    <w:p w:rsidR="00ED65EB" w:rsidRDefault="00ED65EB">
      <w:pPr>
        <w:pStyle w:val="a3"/>
        <w:ind w:firstLine="851"/>
        <w:rPr>
          <w:lang w:val="en-US"/>
        </w:rPr>
      </w:pPr>
      <w:r>
        <w:rPr>
          <w:i/>
          <w:iCs/>
          <w:lang w:val="en-US"/>
        </w:rPr>
        <w:t>H</w:t>
      </w:r>
      <w:r>
        <w:rPr>
          <w:i/>
          <w:iCs/>
          <w:vertAlign w:val="subscript"/>
          <w:lang w:val="en-US"/>
        </w:rPr>
        <w:t>an</w:t>
      </w:r>
      <w:r>
        <w:rPr>
          <w:lang w:val="en-US"/>
        </w:rPr>
        <w:t xml:space="preserve"> </w:t>
      </w:r>
      <w:r>
        <w:rPr>
          <w:lang w:val="en-US"/>
        </w:rPr>
        <w:sym w:font="Symbol" w:char="F0B3"/>
      </w:r>
      <w:r>
        <w:rPr>
          <w:lang w:val="en-US"/>
        </w:rPr>
        <w:t xml:space="preserve"> 1,4</w:t>
      </w:r>
      <w:r>
        <w:rPr>
          <w:i/>
          <w:iCs/>
          <w:lang w:val="en-US"/>
        </w:rPr>
        <w:t>h</w:t>
      </w:r>
      <w:r>
        <w:rPr>
          <w:i/>
          <w:iCs/>
          <w:vertAlign w:val="subscript"/>
          <w:lang w:val="en-US"/>
        </w:rPr>
        <w:t>k</w:t>
      </w:r>
      <w:r>
        <w:rPr>
          <w:lang w:val="en-US"/>
        </w:rPr>
        <w:t xml:space="preserve"> = 1,4</w:t>
      </w:r>
      <w:r>
        <w:sym w:font="Symbol" w:char="F0D7"/>
      </w:r>
      <w:r>
        <w:rPr>
          <w:lang w:val="en-US"/>
        </w:rPr>
        <w:t xml:space="preserve">450 = </w:t>
      </w:r>
      <w:smartTag w:uri="urn:schemas-microsoft-com:office:smarttags" w:element="metricconverter">
        <w:smartTagPr>
          <w:attr w:name="ProductID" w:val="630 мм"/>
        </w:smartTagPr>
        <w:r>
          <w:rPr>
            <w:lang w:val="en-US"/>
          </w:rPr>
          <w:t xml:space="preserve">630 </w:t>
        </w:r>
        <w:r>
          <w:rPr>
            <w:i/>
            <w:iCs/>
          </w:rPr>
          <w:t>мм</w:t>
        </w:r>
      </w:smartTag>
      <w:r>
        <w:rPr>
          <w:lang w:val="en-US"/>
        </w:rPr>
        <w:t>;</w:t>
      </w:r>
      <w:r>
        <w:rPr>
          <w:lang w:val="en-US"/>
        </w:rPr>
        <w:tab/>
      </w:r>
      <w:r>
        <w:rPr>
          <w:i/>
          <w:iCs/>
          <w:lang w:val="en-US"/>
        </w:rPr>
        <w:t>H</w:t>
      </w:r>
      <w:r>
        <w:rPr>
          <w:i/>
          <w:iCs/>
          <w:vertAlign w:val="subscript"/>
          <w:lang w:val="en-US"/>
        </w:rPr>
        <w:t>an</w:t>
      </w:r>
      <w:r>
        <w:rPr>
          <w:lang w:val="en-US"/>
        </w:rPr>
        <w:t xml:space="preserve"> </w:t>
      </w:r>
      <w:r>
        <w:rPr>
          <w:lang w:val="en-US"/>
        </w:rPr>
        <w:sym w:font="Symbol" w:char="F0B3"/>
      </w:r>
      <w:r>
        <w:rPr>
          <w:lang w:val="en-US"/>
        </w:rPr>
        <w:t xml:space="preserve"> 25</w:t>
      </w:r>
      <w:r>
        <w:rPr>
          <w:i/>
          <w:iCs/>
          <w:lang w:val="en-US"/>
        </w:rPr>
        <w:t>D</w:t>
      </w:r>
      <w:r>
        <w:rPr>
          <w:lang w:val="en-US"/>
        </w:rPr>
        <w:t xml:space="preserve"> = 25</w:t>
      </w:r>
      <w:r>
        <w:sym w:font="Symbol" w:char="F0D7"/>
      </w:r>
      <w:r>
        <w:rPr>
          <w:lang w:val="en-US"/>
        </w:rPr>
        <w:t xml:space="preserve">36 = </w:t>
      </w:r>
      <w:smartTag w:uri="urn:schemas-microsoft-com:office:smarttags" w:element="metricconverter">
        <w:smartTagPr>
          <w:attr w:name="ProductID" w:val="900 мм"/>
        </w:smartTagPr>
        <w:r>
          <w:rPr>
            <w:lang w:val="en-US"/>
          </w:rPr>
          <w:t xml:space="preserve">900 </w:t>
        </w:r>
        <w:r>
          <w:rPr>
            <w:i/>
            <w:iCs/>
          </w:rPr>
          <w:t>мм</w:t>
        </w:r>
      </w:smartTag>
      <w:r>
        <w:rPr>
          <w:lang w:val="en-US"/>
        </w:rPr>
        <w:t>;</w:t>
      </w:r>
    </w:p>
    <w:p w:rsidR="00ED65EB" w:rsidRDefault="00ED65EB">
      <w:pPr>
        <w:pStyle w:val="a3"/>
        <w:ind w:left="567"/>
      </w:pPr>
      <w:r>
        <w:t xml:space="preserve">здесь </w:t>
      </w:r>
      <w:r>
        <w:rPr>
          <w:i/>
          <w:iCs/>
          <w:lang w:val="en-US"/>
        </w:rPr>
        <w:t>D</w:t>
      </w:r>
      <w:r>
        <w:t xml:space="preserve"> – диам</w:t>
      </w:r>
      <w:r w:rsidR="00A65A37">
        <w:t>етр продольной арматуры колонны</w:t>
      </w:r>
      <w:r>
        <w:t>.</w:t>
      </w:r>
    </w:p>
    <w:p w:rsidR="00ED65EB" w:rsidRDefault="00ED65EB">
      <w:pPr>
        <w:pStyle w:val="a3"/>
        <w:numPr>
          <w:ilvl w:val="0"/>
          <w:numId w:val="77"/>
        </w:numPr>
      </w:pPr>
      <w:r>
        <w:t xml:space="preserve">Принимаем </w:t>
      </w:r>
      <w:r>
        <w:rPr>
          <w:i/>
          <w:iCs/>
          <w:lang w:val="en-US"/>
        </w:rPr>
        <w:t>H</w:t>
      </w:r>
      <w:r>
        <w:rPr>
          <w:i/>
          <w:iCs/>
          <w:vertAlign w:val="subscript"/>
          <w:lang w:val="en-US"/>
        </w:rPr>
        <w:t>an</w:t>
      </w:r>
      <w:r>
        <w:t xml:space="preserve"> = </w:t>
      </w:r>
      <w:smartTag w:uri="urn:schemas-microsoft-com:office:smarttags" w:element="metricconverter">
        <w:smartTagPr>
          <w:attr w:name="ProductID" w:val="900 мм"/>
        </w:smartTagPr>
        <w:r>
          <w:t xml:space="preserve">900 </w:t>
        </w:r>
        <w:r w:rsidRPr="00E226BB">
          <w:rPr>
            <w:i/>
          </w:rPr>
          <w:t>мм</w:t>
        </w:r>
      </w:smartTag>
      <w:r>
        <w:t xml:space="preserve">, предусматриваем зазор между нижней гранью колонны и дном стакана </w:t>
      </w:r>
      <w:r>
        <w:sym w:font="Symbol" w:char="F044"/>
      </w:r>
      <w:r>
        <w:t xml:space="preserve"> = </w:t>
      </w:r>
      <w:smartTag w:uri="urn:schemas-microsoft-com:office:smarttags" w:element="metricconverter">
        <w:smartTagPr>
          <w:attr w:name="ProductID" w:val="50 мм"/>
        </w:smartTagPr>
        <w:r>
          <w:t xml:space="preserve">50 </w:t>
        </w:r>
        <w:r>
          <w:rPr>
            <w:i/>
            <w:iCs/>
          </w:rPr>
          <w:t>мм</w:t>
        </w:r>
      </w:smartTag>
      <w:r>
        <w:t xml:space="preserve">, тогда глубина стакана: </w:t>
      </w:r>
      <w:r>
        <w:tab/>
      </w:r>
      <w:r>
        <w:rPr>
          <w:i/>
          <w:iCs/>
          <w:lang w:val="en-US"/>
        </w:rPr>
        <w:t>H</w:t>
      </w:r>
      <w:r>
        <w:rPr>
          <w:i/>
          <w:iCs/>
          <w:vertAlign w:val="subscript"/>
          <w:lang w:val="en-US"/>
        </w:rPr>
        <w:t>g</w:t>
      </w:r>
      <w:r>
        <w:t xml:space="preserve"> = </w:t>
      </w:r>
      <w:r>
        <w:rPr>
          <w:i/>
          <w:iCs/>
          <w:lang w:val="en-US"/>
        </w:rPr>
        <w:t>H</w:t>
      </w:r>
      <w:r>
        <w:rPr>
          <w:i/>
          <w:iCs/>
          <w:vertAlign w:val="subscript"/>
          <w:lang w:val="en-US"/>
        </w:rPr>
        <w:t>an</w:t>
      </w:r>
      <w:r>
        <w:t xml:space="preserve"> + </w:t>
      </w:r>
      <w:r>
        <w:sym w:font="Symbol" w:char="F044"/>
      </w:r>
      <w:r>
        <w:t xml:space="preserve"> = 900 + 50 = </w:t>
      </w:r>
      <w:smartTag w:uri="urn:schemas-microsoft-com:office:smarttags" w:element="metricconverter">
        <w:smartTagPr>
          <w:attr w:name="ProductID" w:val="950 мм"/>
        </w:smartTagPr>
        <w:r>
          <w:t xml:space="preserve">950 </w:t>
        </w:r>
        <w:r>
          <w:rPr>
            <w:i/>
            <w:iCs/>
          </w:rPr>
          <w:t>мм</w:t>
        </w:r>
      </w:smartTag>
      <w:r>
        <w:t>.</w:t>
      </w:r>
    </w:p>
    <w:p w:rsidR="00ED65EB" w:rsidRDefault="00ED65EB">
      <w:pPr>
        <w:pStyle w:val="a3"/>
        <w:numPr>
          <w:ilvl w:val="0"/>
          <w:numId w:val="77"/>
        </w:numPr>
      </w:pPr>
      <w:r>
        <w:t xml:space="preserve">Толщина дна стакана должна быть не менее 200 </w:t>
      </w:r>
      <w:r>
        <w:rPr>
          <w:i/>
          <w:iCs/>
        </w:rPr>
        <w:t>мм</w:t>
      </w:r>
      <w:r>
        <w:t>:</w:t>
      </w:r>
    </w:p>
    <w:p w:rsidR="00ED65EB" w:rsidRDefault="00ED65EB">
      <w:pPr>
        <w:pStyle w:val="a3"/>
        <w:ind w:firstLine="851"/>
      </w:pPr>
      <w:r>
        <w:t xml:space="preserve"> </w:t>
      </w:r>
      <w:r>
        <w:rPr>
          <w:i/>
          <w:iCs/>
          <w:lang w:val="en-US"/>
        </w:rPr>
        <w:t>t</w:t>
      </w:r>
      <w:r>
        <w:rPr>
          <w:i/>
          <w:iCs/>
          <w:vertAlign w:val="subscript"/>
          <w:lang w:val="en-US"/>
        </w:rPr>
        <w:t>g</w:t>
      </w:r>
      <w:r>
        <w:rPr>
          <w:lang w:val="en-US"/>
        </w:rPr>
        <w:t xml:space="preserve"> = </w:t>
      </w:r>
      <w:r>
        <w:rPr>
          <w:i/>
          <w:iCs/>
          <w:lang w:val="en-US"/>
        </w:rPr>
        <w:t>h</w:t>
      </w:r>
      <w:r>
        <w:rPr>
          <w:i/>
          <w:iCs/>
          <w:vertAlign w:val="subscript"/>
          <w:lang w:val="en-US"/>
        </w:rPr>
        <w:t>f</w:t>
      </w:r>
      <w:r>
        <w:rPr>
          <w:lang w:val="en-US"/>
        </w:rPr>
        <w:t xml:space="preserve"> – </w:t>
      </w:r>
      <w:r>
        <w:rPr>
          <w:i/>
          <w:iCs/>
          <w:lang w:val="en-US"/>
        </w:rPr>
        <w:t>H</w:t>
      </w:r>
      <w:r>
        <w:rPr>
          <w:i/>
          <w:iCs/>
          <w:vertAlign w:val="subscript"/>
          <w:lang w:val="en-US"/>
        </w:rPr>
        <w:t>g</w:t>
      </w:r>
      <w:r>
        <w:rPr>
          <w:lang w:val="en-US"/>
        </w:rPr>
        <w:t xml:space="preserve"> = 1150 – 950 = </w:t>
      </w:r>
      <w:smartTag w:uri="urn:schemas-microsoft-com:office:smarttags" w:element="metricconverter">
        <w:smartTagPr>
          <w:attr w:name="ProductID" w:val="200 мм"/>
        </w:smartTagPr>
        <w:r>
          <w:rPr>
            <w:lang w:val="en-US"/>
          </w:rPr>
          <w:t xml:space="preserve">200 </w:t>
        </w:r>
        <w:r>
          <w:rPr>
            <w:i/>
            <w:iCs/>
          </w:rPr>
          <w:t>мм</w:t>
        </w:r>
      </w:smartTag>
      <w:r>
        <w:rPr>
          <w:lang w:val="en-US"/>
        </w:rPr>
        <w:t xml:space="preserve"> = </w:t>
      </w:r>
      <w:r>
        <w:rPr>
          <w:i/>
          <w:iCs/>
          <w:lang w:val="en-US"/>
        </w:rPr>
        <w:t>t</w:t>
      </w:r>
      <w:r>
        <w:rPr>
          <w:i/>
          <w:iCs/>
          <w:vertAlign w:val="subscript"/>
          <w:lang w:val="en-US"/>
        </w:rPr>
        <w:t>g,min</w:t>
      </w:r>
      <w:r>
        <w:rPr>
          <w:lang w:val="en-US"/>
        </w:rPr>
        <w:t xml:space="preserve"> = </w:t>
      </w:r>
      <w:smartTag w:uri="urn:schemas-microsoft-com:office:smarttags" w:element="metricconverter">
        <w:smartTagPr>
          <w:attr w:name="ProductID" w:val="200 мм"/>
        </w:smartTagPr>
        <w:r>
          <w:rPr>
            <w:lang w:val="en-US"/>
          </w:rPr>
          <w:t xml:space="preserve">200 </w:t>
        </w:r>
        <w:r>
          <w:rPr>
            <w:i/>
            <w:iCs/>
          </w:rPr>
          <w:t>мм</w:t>
        </w:r>
      </w:smartTag>
      <w:r>
        <w:rPr>
          <w:lang w:val="en-US"/>
        </w:rPr>
        <w:t xml:space="preserve">.   </w:t>
      </w:r>
      <w:r>
        <w:t>Условие выполняется.</w:t>
      </w:r>
    </w:p>
    <w:p w:rsidR="00ED65EB" w:rsidRDefault="00ED65EB">
      <w:pPr>
        <w:pStyle w:val="3"/>
      </w:pPr>
      <w:r>
        <w:t>Определение размеров ступеней  в плане</w:t>
      </w:r>
    </w:p>
    <w:p w:rsidR="00ED65EB" w:rsidRDefault="00ED65EB">
      <w:pPr>
        <w:pStyle w:val="a3"/>
        <w:numPr>
          <w:ilvl w:val="0"/>
          <w:numId w:val="77"/>
        </w:numPr>
      </w:pPr>
      <w:r>
        <w:t>Определяем минимальные размеры ступеней из условия работы фундамента на продавливание:</w:t>
      </w:r>
    </w:p>
    <w:p w:rsidR="00ED65EB" w:rsidRDefault="00ED65EB">
      <w:pPr>
        <w:pStyle w:val="a3"/>
        <w:ind w:firstLine="851"/>
        <w:rPr>
          <w:lang w:val="en-US"/>
        </w:rPr>
      </w:pPr>
      <w:r>
        <w:rPr>
          <w:i/>
          <w:iCs/>
          <w:lang w:val="en-US"/>
        </w:rPr>
        <w:t>a</w:t>
      </w:r>
      <w:r>
        <w:rPr>
          <w:vertAlign w:val="subscript"/>
          <w:lang w:val="en-US"/>
        </w:rPr>
        <w:t>2</w:t>
      </w:r>
      <w:r>
        <w:rPr>
          <w:lang w:val="en-US"/>
        </w:rPr>
        <w:t xml:space="preserve"> </w:t>
      </w:r>
      <w:r>
        <w:rPr>
          <w:lang w:val="en-US"/>
        </w:rPr>
        <w:sym w:font="Symbol" w:char="F0B3"/>
      </w:r>
      <w:r>
        <w:rPr>
          <w:lang w:val="en-US"/>
        </w:rPr>
        <w:t xml:space="preserve"> </w:t>
      </w:r>
      <w:r>
        <w:rPr>
          <w:i/>
          <w:iCs/>
          <w:lang w:val="en-US"/>
        </w:rPr>
        <w:t>h</w:t>
      </w:r>
      <w:r>
        <w:rPr>
          <w:i/>
          <w:iCs/>
          <w:vertAlign w:val="subscript"/>
          <w:lang w:val="en-US"/>
        </w:rPr>
        <w:t>k</w:t>
      </w:r>
      <w:r>
        <w:rPr>
          <w:lang w:val="en-US"/>
        </w:rPr>
        <w:t xml:space="preserve"> + 2</w:t>
      </w:r>
      <w:r>
        <w:rPr>
          <w:i/>
          <w:iCs/>
          <w:lang w:val="en-US"/>
        </w:rPr>
        <w:t>h</w:t>
      </w:r>
      <w:r>
        <w:rPr>
          <w:vertAlign w:val="subscript"/>
          <w:lang w:val="en-US"/>
        </w:rPr>
        <w:t>3</w:t>
      </w:r>
      <w:r>
        <w:rPr>
          <w:lang w:val="en-US"/>
        </w:rPr>
        <w:t xml:space="preserve"> = 450 + 2</w:t>
      </w:r>
      <w:r>
        <w:rPr>
          <w:lang w:val="en-US"/>
        </w:rPr>
        <w:sym w:font="Symbol" w:char="F0D7"/>
      </w:r>
      <w:r>
        <w:rPr>
          <w:lang w:val="en-US"/>
        </w:rPr>
        <w:t xml:space="preserve">450 = </w:t>
      </w:r>
      <w:smartTag w:uri="urn:schemas-microsoft-com:office:smarttags" w:element="metricconverter">
        <w:smartTagPr>
          <w:attr w:name="ProductID" w:val="1350 мм"/>
        </w:smartTagPr>
        <w:r>
          <w:rPr>
            <w:lang w:val="en-US"/>
          </w:rPr>
          <w:t xml:space="preserve">1350 </w:t>
        </w:r>
        <w:r>
          <w:rPr>
            <w:i/>
            <w:iCs/>
          </w:rPr>
          <w:t>мм</w:t>
        </w:r>
      </w:smartTag>
      <w:r>
        <w:rPr>
          <w:lang w:val="en-US"/>
        </w:rPr>
        <w:t>;</w:t>
      </w:r>
    </w:p>
    <w:p w:rsidR="00ED65EB" w:rsidRDefault="00ED65EB">
      <w:pPr>
        <w:pStyle w:val="a3"/>
        <w:ind w:firstLine="851"/>
        <w:rPr>
          <w:lang w:val="en-US"/>
        </w:rPr>
      </w:pPr>
      <w:r>
        <w:rPr>
          <w:i/>
          <w:iCs/>
          <w:lang w:val="en-US"/>
        </w:rPr>
        <w:t>a</w:t>
      </w:r>
      <w:r>
        <w:rPr>
          <w:vertAlign w:val="subscript"/>
          <w:lang w:val="en-US"/>
        </w:rPr>
        <w:t>1</w:t>
      </w:r>
      <w:r>
        <w:rPr>
          <w:lang w:val="en-US"/>
        </w:rPr>
        <w:t xml:space="preserve"> </w:t>
      </w:r>
      <w:r>
        <w:rPr>
          <w:lang w:val="en-US"/>
        </w:rPr>
        <w:sym w:font="Symbol" w:char="F0B3"/>
      </w:r>
      <w:r>
        <w:rPr>
          <w:lang w:val="en-US"/>
        </w:rPr>
        <w:t xml:space="preserve"> </w:t>
      </w:r>
      <w:r>
        <w:rPr>
          <w:i/>
          <w:iCs/>
          <w:lang w:val="en-US"/>
        </w:rPr>
        <w:t>h</w:t>
      </w:r>
      <w:r>
        <w:rPr>
          <w:i/>
          <w:iCs/>
          <w:vertAlign w:val="subscript"/>
          <w:lang w:val="en-US"/>
        </w:rPr>
        <w:t>k</w:t>
      </w:r>
      <w:r>
        <w:rPr>
          <w:lang w:val="en-US"/>
        </w:rPr>
        <w:t xml:space="preserve"> + 2(</w:t>
      </w:r>
      <w:r>
        <w:rPr>
          <w:i/>
          <w:iCs/>
          <w:lang w:val="en-US"/>
        </w:rPr>
        <w:t>h</w:t>
      </w:r>
      <w:r>
        <w:rPr>
          <w:vertAlign w:val="subscript"/>
          <w:lang w:val="en-US"/>
        </w:rPr>
        <w:t>2</w:t>
      </w:r>
      <w:r>
        <w:rPr>
          <w:lang w:val="en-US"/>
        </w:rPr>
        <w:t xml:space="preserve"> + </w:t>
      </w:r>
      <w:r>
        <w:rPr>
          <w:i/>
          <w:iCs/>
          <w:lang w:val="en-US"/>
        </w:rPr>
        <w:t>h</w:t>
      </w:r>
      <w:r>
        <w:rPr>
          <w:vertAlign w:val="subscript"/>
          <w:lang w:val="en-US"/>
        </w:rPr>
        <w:t>3</w:t>
      </w:r>
      <w:r>
        <w:rPr>
          <w:lang w:val="en-US"/>
        </w:rPr>
        <w:t>) = 450 + 2</w:t>
      </w:r>
      <w:r>
        <w:rPr>
          <w:lang w:val="en-US"/>
        </w:rPr>
        <w:sym w:font="Symbol" w:char="F0D7"/>
      </w:r>
      <w:r>
        <w:rPr>
          <w:lang w:val="en-US"/>
        </w:rPr>
        <w:t xml:space="preserve">(350 + 450) = </w:t>
      </w:r>
      <w:smartTag w:uri="urn:schemas-microsoft-com:office:smarttags" w:element="metricconverter">
        <w:smartTagPr>
          <w:attr w:name="ProductID" w:val="2050 мм"/>
        </w:smartTagPr>
        <w:r>
          <w:rPr>
            <w:lang w:val="en-US"/>
          </w:rPr>
          <w:t xml:space="preserve">2050 </w:t>
        </w:r>
        <w:r>
          <w:rPr>
            <w:i/>
            <w:iCs/>
          </w:rPr>
          <w:t>мм</w:t>
        </w:r>
      </w:smartTag>
      <w:r>
        <w:rPr>
          <w:lang w:val="en-US"/>
        </w:rPr>
        <w:t>.</w:t>
      </w:r>
    </w:p>
    <w:p w:rsidR="00FF591D" w:rsidRDefault="00ED65EB">
      <w:pPr>
        <w:pStyle w:val="a3"/>
        <w:numPr>
          <w:ilvl w:val="0"/>
          <w:numId w:val="77"/>
        </w:numPr>
      </w:pPr>
      <w:r>
        <w:t xml:space="preserve">Назначаем ширину выноса </w:t>
      </w:r>
      <w:r w:rsidR="00685F66">
        <w:t xml:space="preserve">верхней ступени </w:t>
      </w:r>
      <w:r w:rsidR="00685F66">
        <w:rPr>
          <w:i/>
          <w:iCs/>
          <w:lang w:val="en-US"/>
        </w:rPr>
        <w:t>b</w:t>
      </w:r>
      <w:r w:rsidR="00FF591D">
        <w:rPr>
          <w:vertAlign w:val="subscript"/>
        </w:rPr>
        <w:t>3</w:t>
      </w:r>
      <w:r w:rsidR="00685F66">
        <w:t xml:space="preserve"> = </w:t>
      </w:r>
      <w:r w:rsidR="00FF591D">
        <w:t>555</w:t>
      </w:r>
      <w:r w:rsidR="00685F66">
        <w:t xml:space="preserve"> </w:t>
      </w:r>
      <w:r w:rsidR="00685F66" w:rsidRPr="00685F66">
        <w:rPr>
          <w:i/>
        </w:rPr>
        <w:t>мм</w:t>
      </w:r>
      <w:r w:rsidR="00FF591D">
        <w:t xml:space="preserve"> (для всех случаев), тогда ширина верхней ступени составит:</w:t>
      </w:r>
    </w:p>
    <w:p w:rsidR="00FF591D" w:rsidRPr="00FF591D" w:rsidRDefault="00FF591D" w:rsidP="00FF591D">
      <w:pPr>
        <w:pStyle w:val="a3"/>
        <w:ind w:firstLine="851"/>
      </w:pPr>
      <w:r>
        <w:rPr>
          <w:i/>
          <w:iCs/>
          <w:lang w:val="en-US"/>
        </w:rPr>
        <w:t>a</w:t>
      </w:r>
      <w:r w:rsidRPr="00FF591D">
        <w:rPr>
          <w:vertAlign w:val="subscript"/>
        </w:rPr>
        <w:t>2</w:t>
      </w:r>
      <w:r w:rsidRPr="00FF591D">
        <w:t xml:space="preserve"> = </w:t>
      </w:r>
      <w:r>
        <w:rPr>
          <w:i/>
          <w:iCs/>
          <w:lang w:val="en-US"/>
        </w:rPr>
        <w:t>h</w:t>
      </w:r>
      <w:r>
        <w:rPr>
          <w:i/>
          <w:iCs/>
          <w:vertAlign w:val="subscript"/>
          <w:lang w:val="en-US"/>
        </w:rPr>
        <w:t>k</w:t>
      </w:r>
      <w:r w:rsidRPr="00FF591D">
        <w:t xml:space="preserve"> + 2</w:t>
      </w:r>
      <w:r>
        <w:rPr>
          <w:i/>
          <w:iCs/>
          <w:lang w:val="en-US"/>
        </w:rPr>
        <w:t>b</w:t>
      </w:r>
      <w:r>
        <w:rPr>
          <w:vertAlign w:val="subscript"/>
        </w:rPr>
        <w:t>3</w:t>
      </w:r>
      <w:r w:rsidRPr="00FF591D">
        <w:t xml:space="preserve"> = 450 + 2</w:t>
      </w:r>
      <w:r>
        <w:rPr>
          <w:lang w:val="en-US"/>
        </w:rPr>
        <w:sym w:font="Symbol" w:char="F0D7"/>
      </w:r>
      <w:r>
        <w:t>555</w:t>
      </w:r>
      <w:r w:rsidRPr="00FF591D">
        <w:t xml:space="preserve"> = 1</w:t>
      </w:r>
      <w:r>
        <w:t>56</w:t>
      </w:r>
      <w:r w:rsidRPr="00FF591D">
        <w:t xml:space="preserve">0 </w:t>
      </w:r>
      <w:r>
        <w:rPr>
          <w:i/>
          <w:iCs/>
        </w:rPr>
        <w:t>мм</w:t>
      </w:r>
      <w:r w:rsidRPr="00FF591D">
        <w:t xml:space="preserve"> &gt; 1350 </w:t>
      </w:r>
      <w:r>
        <w:rPr>
          <w:i/>
          <w:iCs/>
        </w:rPr>
        <w:t>мм</w:t>
      </w:r>
      <w:r>
        <w:t>,</w:t>
      </w:r>
    </w:p>
    <w:p w:rsidR="00685F66" w:rsidRDefault="00FF591D" w:rsidP="00FF591D">
      <w:pPr>
        <w:pStyle w:val="a3"/>
        <w:ind w:left="567"/>
      </w:pPr>
      <w:r>
        <w:t xml:space="preserve">а ширину выноса средней </w:t>
      </w:r>
      <w:r w:rsidR="00BA3036">
        <w:rPr>
          <w:i/>
          <w:iCs/>
          <w:lang w:val="en-US"/>
        </w:rPr>
        <w:t>b</w:t>
      </w:r>
      <w:r w:rsidR="00BA3036">
        <w:rPr>
          <w:vertAlign w:val="subscript"/>
        </w:rPr>
        <w:t xml:space="preserve">2 </w:t>
      </w:r>
      <w:r>
        <w:t xml:space="preserve">и нижней </w:t>
      </w:r>
      <w:r w:rsidR="00BA3036">
        <w:rPr>
          <w:i/>
          <w:iCs/>
          <w:lang w:val="en-US"/>
        </w:rPr>
        <w:t>b</w:t>
      </w:r>
      <w:r w:rsidR="00BA3036">
        <w:rPr>
          <w:vertAlign w:val="subscript"/>
        </w:rPr>
        <w:t xml:space="preserve">3 </w:t>
      </w:r>
      <w:r>
        <w:t>ступени – примерно одинаковой:</w:t>
      </w:r>
    </w:p>
    <w:p w:rsidR="00BA3036" w:rsidRDefault="00FF591D">
      <w:pPr>
        <w:pStyle w:val="a3"/>
        <w:ind w:firstLine="851"/>
      </w:pPr>
      <w:r>
        <w:rPr>
          <w:i/>
          <w:iCs/>
          <w:lang w:val="en-US"/>
        </w:rPr>
        <w:t>b</w:t>
      </w:r>
      <w:r>
        <w:rPr>
          <w:vertAlign w:val="subscript"/>
        </w:rPr>
        <w:t>2</w:t>
      </w:r>
      <w:r w:rsidR="00ED65EB">
        <w:t xml:space="preserve"> </w:t>
      </w:r>
      <w:r w:rsidR="00BA3036">
        <w:sym w:font="Symbol" w:char="F0BB"/>
      </w:r>
      <w:r w:rsidR="00BA3036">
        <w:t xml:space="preserve"> </w:t>
      </w:r>
      <w:r w:rsidR="00BA3036">
        <w:rPr>
          <w:i/>
          <w:iCs/>
          <w:lang w:val="en-US"/>
        </w:rPr>
        <w:t>b</w:t>
      </w:r>
      <w:r w:rsidR="00BA3036">
        <w:rPr>
          <w:vertAlign w:val="subscript"/>
        </w:rPr>
        <w:t xml:space="preserve">3 </w:t>
      </w:r>
      <w:r w:rsidR="00BA3036">
        <w:sym w:font="Symbol" w:char="F0BB"/>
      </w:r>
      <w:r w:rsidR="00ED65EB">
        <w:t xml:space="preserve"> (</w:t>
      </w:r>
      <w:r w:rsidR="00ED65EB">
        <w:rPr>
          <w:i/>
          <w:iCs/>
          <w:lang w:val="en-US"/>
        </w:rPr>
        <w:t>a</w:t>
      </w:r>
      <w:r w:rsidR="00ED65EB">
        <w:rPr>
          <w:i/>
          <w:iCs/>
          <w:vertAlign w:val="subscript"/>
          <w:lang w:val="en-US"/>
        </w:rPr>
        <w:t>f</w:t>
      </w:r>
      <w:r w:rsidR="00ED65EB">
        <w:t xml:space="preserve"> – </w:t>
      </w:r>
      <w:r>
        <w:rPr>
          <w:i/>
          <w:iCs/>
          <w:lang w:val="en-US"/>
        </w:rPr>
        <w:t>a</w:t>
      </w:r>
      <w:r w:rsidRPr="00FF591D">
        <w:rPr>
          <w:iCs/>
          <w:vertAlign w:val="subscript"/>
        </w:rPr>
        <w:t>2</w:t>
      </w:r>
      <w:r w:rsidR="00ED65EB">
        <w:t>)/</w:t>
      </w:r>
      <w:r w:rsidRPr="00FF591D">
        <w:t>4</w:t>
      </w:r>
      <w:r w:rsidR="00ED65EB">
        <w:t xml:space="preserve"> = (3800 – </w:t>
      </w:r>
      <w:r w:rsidRPr="00FF591D">
        <w:t>1</w:t>
      </w:r>
      <w:r>
        <w:t>56</w:t>
      </w:r>
      <w:r w:rsidR="00ED65EB">
        <w:t>0)/</w:t>
      </w:r>
      <w:r w:rsidRPr="00FF591D">
        <w:t>4</w:t>
      </w:r>
      <w:r w:rsidR="00ED65EB">
        <w:t xml:space="preserve"> = 5</w:t>
      </w:r>
      <w:r>
        <w:t>60</w:t>
      </w:r>
      <w:r w:rsidR="00ED65EB">
        <w:t xml:space="preserve"> </w:t>
      </w:r>
      <w:r w:rsidR="00ED65EB">
        <w:rPr>
          <w:i/>
          <w:iCs/>
        </w:rPr>
        <w:t>мм</w:t>
      </w:r>
      <w:r w:rsidR="00BA3036">
        <w:t>.</w:t>
      </w:r>
      <w:r w:rsidR="00ED65EB">
        <w:t xml:space="preserve"> </w:t>
      </w:r>
      <w:r w:rsidR="00BA3036">
        <w:t xml:space="preserve"> </w:t>
      </w:r>
    </w:p>
    <w:p w:rsidR="00ED65EB" w:rsidRDefault="00BA3036">
      <w:pPr>
        <w:pStyle w:val="a3"/>
        <w:numPr>
          <w:ilvl w:val="0"/>
          <w:numId w:val="77"/>
        </w:numPr>
      </w:pPr>
      <w:r>
        <w:t>П</w:t>
      </w:r>
      <w:r w:rsidR="00ED65EB">
        <w:t xml:space="preserve">ринимаем </w:t>
      </w:r>
      <w:r w:rsidR="00ED65EB" w:rsidRPr="00BA3036">
        <w:rPr>
          <w:i/>
        </w:rPr>
        <w:t>b</w:t>
      </w:r>
      <w:r w:rsidR="00FF591D" w:rsidRPr="00BA3036">
        <w:rPr>
          <w:vertAlign w:val="subscript"/>
        </w:rPr>
        <w:t>2</w:t>
      </w:r>
      <w:r w:rsidR="00ED65EB">
        <w:t xml:space="preserve"> = 555 </w:t>
      </w:r>
      <w:r w:rsidR="00ED65EB" w:rsidRPr="00BA3036">
        <w:t>мм</w:t>
      </w:r>
      <w:r>
        <w:t xml:space="preserve"> и </w:t>
      </w:r>
      <w:r w:rsidRPr="00BA3036">
        <w:rPr>
          <w:i/>
        </w:rPr>
        <w:t>b</w:t>
      </w:r>
      <w:r w:rsidRPr="00BA3036">
        <w:rPr>
          <w:vertAlign w:val="subscript"/>
        </w:rPr>
        <w:t>3</w:t>
      </w:r>
      <w:r>
        <w:t xml:space="preserve"> = 565 </w:t>
      </w:r>
      <w:r w:rsidRPr="00BA3036">
        <w:rPr>
          <w:i/>
        </w:rPr>
        <w:t>мм</w:t>
      </w:r>
      <w:r>
        <w:t>, т</w:t>
      </w:r>
      <w:r w:rsidR="00ED65EB">
        <w:t>огда ширина средней ступени составит:</w:t>
      </w:r>
    </w:p>
    <w:p w:rsidR="00ED65EB" w:rsidRDefault="00ED65EB">
      <w:pPr>
        <w:pStyle w:val="a3"/>
        <w:ind w:firstLine="851"/>
        <w:rPr>
          <w:lang w:val="en-US"/>
        </w:rPr>
      </w:pPr>
      <w:r>
        <w:rPr>
          <w:i/>
          <w:iCs/>
          <w:lang w:val="en-US"/>
        </w:rPr>
        <w:t>a</w:t>
      </w:r>
      <w:r>
        <w:rPr>
          <w:vertAlign w:val="subscript"/>
          <w:lang w:val="en-US"/>
        </w:rPr>
        <w:t>1</w:t>
      </w:r>
      <w:r>
        <w:rPr>
          <w:lang w:val="en-US"/>
        </w:rPr>
        <w:t xml:space="preserve"> = </w:t>
      </w:r>
      <w:r w:rsidR="00BA3036">
        <w:rPr>
          <w:i/>
          <w:iCs/>
        </w:rPr>
        <w:t>a</w:t>
      </w:r>
      <w:r w:rsidR="00BA3036">
        <w:rPr>
          <w:iCs/>
          <w:vertAlign w:val="subscript"/>
          <w:lang w:val="en-US"/>
        </w:rPr>
        <w:t>2</w:t>
      </w:r>
      <w:r>
        <w:rPr>
          <w:lang w:val="en-US"/>
        </w:rPr>
        <w:t xml:space="preserve"> + </w:t>
      </w:r>
      <w:r w:rsidR="00BA3036">
        <w:rPr>
          <w:lang w:val="en-US"/>
        </w:rPr>
        <w:t>2</w:t>
      </w:r>
      <w:r>
        <w:rPr>
          <w:i/>
          <w:iCs/>
          <w:lang w:val="en-US"/>
        </w:rPr>
        <w:t>b</w:t>
      </w:r>
      <w:r w:rsidR="00BA3036">
        <w:rPr>
          <w:vertAlign w:val="subscript"/>
          <w:lang w:val="en-US"/>
        </w:rPr>
        <w:t>2</w:t>
      </w:r>
      <w:r>
        <w:rPr>
          <w:lang w:val="en-US"/>
        </w:rPr>
        <w:t xml:space="preserve"> = </w:t>
      </w:r>
      <w:r w:rsidR="00BA3036">
        <w:rPr>
          <w:lang w:val="en-US"/>
        </w:rPr>
        <w:t>1560</w:t>
      </w:r>
      <w:r>
        <w:rPr>
          <w:lang w:val="en-US"/>
        </w:rPr>
        <w:t xml:space="preserve"> + </w:t>
      </w:r>
      <w:r w:rsidR="00BA3036">
        <w:rPr>
          <w:lang w:val="en-US"/>
        </w:rPr>
        <w:t>2</w:t>
      </w:r>
      <w:r>
        <w:rPr>
          <w:lang w:val="en-US"/>
        </w:rPr>
        <w:sym w:font="Symbol" w:char="F0D7"/>
      </w:r>
      <w:r>
        <w:rPr>
          <w:lang w:val="en-US"/>
        </w:rPr>
        <w:t xml:space="preserve">555 = </w:t>
      </w:r>
      <w:smartTag w:uri="urn:schemas-microsoft-com:office:smarttags" w:element="metricconverter">
        <w:smartTagPr>
          <w:attr w:name="ProductID" w:val="2670 мм"/>
        </w:smartTagPr>
        <w:r>
          <w:rPr>
            <w:lang w:val="en-US"/>
          </w:rPr>
          <w:t xml:space="preserve">2670 </w:t>
        </w:r>
        <w:r>
          <w:rPr>
            <w:i/>
            <w:iCs/>
          </w:rPr>
          <w:t>мм</w:t>
        </w:r>
      </w:smartTag>
      <w:r>
        <w:rPr>
          <w:lang w:val="en-US"/>
        </w:rPr>
        <w:t xml:space="preserve"> &gt; </w:t>
      </w:r>
      <w:smartTag w:uri="urn:schemas-microsoft-com:office:smarttags" w:element="metricconverter">
        <w:smartTagPr>
          <w:attr w:name="ProductID" w:val="2050 мм"/>
        </w:smartTagPr>
        <w:r>
          <w:rPr>
            <w:lang w:val="en-US"/>
          </w:rPr>
          <w:t xml:space="preserve">2050 </w:t>
        </w:r>
        <w:r>
          <w:rPr>
            <w:i/>
            <w:iCs/>
          </w:rPr>
          <w:t>мм</w:t>
        </w:r>
      </w:smartTag>
      <w:r>
        <w:rPr>
          <w:lang w:val="en-US"/>
        </w:rPr>
        <w:t>.</w:t>
      </w:r>
    </w:p>
    <w:p w:rsidR="00ED65EB" w:rsidRDefault="00ED65EB">
      <w:pPr>
        <w:pStyle w:val="a3"/>
        <w:numPr>
          <w:ilvl w:val="0"/>
          <w:numId w:val="77"/>
        </w:numPr>
      </w:pPr>
      <w:r>
        <w:t>Консольные вылеты ступеней:</w:t>
      </w:r>
    </w:p>
    <w:p w:rsidR="00ED65EB" w:rsidRDefault="00ED65EB">
      <w:pPr>
        <w:pStyle w:val="a3"/>
        <w:ind w:firstLine="851"/>
      </w:pPr>
      <w:r>
        <w:rPr>
          <w:i/>
          <w:iCs/>
          <w:lang w:val="en-US"/>
        </w:rPr>
        <w:t>l</w:t>
      </w:r>
      <w:r>
        <w:rPr>
          <w:vertAlign w:val="subscript"/>
          <w:lang w:val="en-US"/>
        </w:rPr>
        <w:t>1</w:t>
      </w:r>
      <w:r>
        <w:rPr>
          <w:lang w:val="en-US"/>
        </w:rPr>
        <w:t xml:space="preserve"> = </w:t>
      </w:r>
      <w:r w:rsidR="00BA3036">
        <w:rPr>
          <w:i/>
          <w:iCs/>
          <w:lang w:val="en-US"/>
        </w:rPr>
        <w:t>b</w:t>
      </w:r>
      <w:r w:rsidR="00BA3036">
        <w:rPr>
          <w:vertAlign w:val="subscript"/>
        </w:rPr>
        <w:t>3</w:t>
      </w:r>
      <w:r w:rsidR="00BA3036">
        <w:rPr>
          <w:lang w:val="en-US"/>
        </w:rPr>
        <w:t xml:space="preserve"> </w:t>
      </w:r>
      <w:r>
        <w:rPr>
          <w:lang w:val="en-US"/>
        </w:rPr>
        <w:t xml:space="preserve">= </w:t>
      </w:r>
      <w:smartTag w:uri="urn:schemas-microsoft-com:office:smarttags" w:element="metricconverter">
        <w:smartTagPr>
          <w:attr w:name="ProductID" w:val="565 мм"/>
        </w:smartTagPr>
        <w:r>
          <w:rPr>
            <w:lang w:val="en-US"/>
          </w:rPr>
          <w:t xml:space="preserve">565 </w:t>
        </w:r>
        <w:r>
          <w:rPr>
            <w:i/>
            <w:iCs/>
          </w:rPr>
          <w:t>мм</w:t>
        </w:r>
      </w:smartTag>
      <w:r>
        <w:rPr>
          <w:lang w:val="en-US"/>
        </w:rPr>
        <w:t>;</w:t>
      </w:r>
      <w:r w:rsidR="00A65A37">
        <w:rPr>
          <w:lang w:val="en-US"/>
        </w:rPr>
        <w:t xml:space="preserve">          </w:t>
      </w:r>
      <w:r>
        <w:rPr>
          <w:i/>
          <w:iCs/>
          <w:lang w:val="en-US"/>
        </w:rPr>
        <w:t>l</w:t>
      </w:r>
      <w:r>
        <w:rPr>
          <w:vertAlign w:val="subscript"/>
          <w:lang w:val="en-US"/>
        </w:rPr>
        <w:t>2</w:t>
      </w:r>
      <w:r>
        <w:rPr>
          <w:lang w:val="en-US"/>
        </w:rPr>
        <w:t xml:space="preserve"> = </w:t>
      </w:r>
      <w:r w:rsidR="00BA3036">
        <w:rPr>
          <w:i/>
          <w:lang w:val="en-US"/>
        </w:rPr>
        <w:t>b</w:t>
      </w:r>
      <w:r w:rsidR="00BA3036">
        <w:rPr>
          <w:vertAlign w:val="subscript"/>
          <w:lang w:val="en-US"/>
        </w:rPr>
        <w:t>3</w:t>
      </w:r>
      <w:r w:rsidR="00BA3036">
        <w:rPr>
          <w:lang w:val="en-US"/>
        </w:rPr>
        <w:t xml:space="preserve"> + </w:t>
      </w:r>
      <w:r w:rsidR="00BA3036" w:rsidRPr="00BA3036">
        <w:rPr>
          <w:i/>
          <w:lang w:val="en-US"/>
        </w:rPr>
        <w:t>b</w:t>
      </w:r>
      <w:r w:rsidR="00BA3036" w:rsidRPr="00BA3036">
        <w:rPr>
          <w:vertAlign w:val="subscript"/>
          <w:lang w:val="en-US"/>
        </w:rPr>
        <w:t>2</w:t>
      </w:r>
      <w:r w:rsidR="00BA3036">
        <w:rPr>
          <w:lang w:val="en-US"/>
        </w:rPr>
        <w:t xml:space="preserve"> </w:t>
      </w:r>
      <w:r>
        <w:rPr>
          <w:lang w:val="en-US"/>
        </w:rPr>
        <w:t xml:space="preserve">= </w:t>
      </w:r>
      <w:r w:rsidR="00BA3036">
        <w:rPr>
          <w:lang w:val="en-US"/>
        </w:rPr>
        <w:t>565 + 555</w:t>
      </w:r>
      <w:r>
        <w:rPr>
          <w:lang w:val="en-US"/>
        </w:rPr>
        <w:t xml:space="preserve"> = </w:t>
      </w:r>
      <w:smartTag w:uri="urn:schemas-microsoft-com:office:smarttags" w:element="metricconverter">
        <w:smartTagPr>
          <w:attr w:name="ProductID" w:val="1120 мм"/>
        </w:smartTagPr>
        <w:r>
          <w:rPr>
            <w:lang w:val="en-US"/>
          </w:rPr>
          <w:t xml:space="preserve">1120 </w:t>
        </w:r>
        <w:r>
          <w:rPr>
            <w:i/>
            <w:iCs/>
          </w:rPr>
          <w:t>мм</w:t>
        </w:r>
      </w:smartTag>
      <w:r>
        <w:rPr>
          <w:lang w:val="en-US"/>
        </w:rPr>
        <w:t>;</w:t>
      </w:r>
    </w:p>
    <w:p w:rsidR="00ED65EB" w:rsidRDefault="00ED65EB">
      <w:pPr>
        <w:pStyle w:val="a3"/>
        <w:ind w:firstLine="851"/>
        <w:rPr>
          <w:lang w:val="en-US"/>
        </w:rPr>
      </w:pPr>
      <w:r>
        <w:rPr>
          <w:i/>
          <w:iCs/>
          <w:lang w:val="en-US"/>
        </w:rPr>
        <w:t>l</w:t>
      </w:r>
      <w:r>
        <w:rPr>
          <w:vertAlign w:val="subscript"/>
          <w:lang w:val="en-US"/>
        </w:rPr>
        <w:t>3</w:t>
      </w:r>
      <w:r>
        <w:rPr>
          <w:lang w:val="en-US"/>
        </w:rPr>
        <w:t xml:space="preserve"> = </w:t>
      </w:r>
      <w:r w:rsidR="00BA3036" w:rsidRPr="00BA3036">
        <w:rPr>
          <w:i/>
          <w:lang w:val="en-US"/>
        </w:rPr>
        <w:t>b</w:t>
      </w:r>
      <w:r w:rsidR="00BA3036" w:rsidRPr="00BA3036">
        <w:rPr>
          <w:vertAlign w:val="subscript"/>
          <w:lang w:val="en-US"/>
        </w:rPr>
        <w:t>2</w:t>
      </w:r>
      <w:r w:rsidR="00BA3036">
        <w:rPr>
          <w:lang w:val="en-US"/>
        </w:rPr>
        <w:t xml:space="preserve"> + </w:t>
      </w:r>
      <w:r w:rsidR="00BA3036">
        <w:rPr>
          <w:i/>
          <w:lang w:val="en-US"/>
        </w:rPr>
        <w:t>b</w:t>
      </w:r>
      <w:r w:rsidR="00BA3036">
        <w:rPr>
          <w:vertAlign w:val="subscript"/>
          <w:lang w:val="en-US"/>
        </w:rPr>
        <w:t>3</w:t>
      </w:r>
      <w:r w:rsidR="00BA3036">
        <w:rPr>
          <w:lang w:val="en-US"/>
        </w:rPr>
        <w:t xml:space="preserve"> + </w:t>
      </w:r>
      <w:r w:rsidR="00BA3036">
        <w:rPr>
          <w:i/>
          <w:lang w:val="en-US"/>
        </w:rPr>
        <w:t>b</w:t>
      </w:r>
      <w:r w:rsidR="00BA3036">
        <w:rPr>
          <w:vertAlign w:val="subscript"/>
          <w:lang w:val="en-US"/>
        </w:rPr>
        <w:t>1</w:t>
      </w:r>
      <w:r w:rsidR="00BA3036" w:rsidRPr="00BA3036">
        <w:rPr>
          <w:lang w:val="en-US"/>
        </w:rPr>
        <w:t xml:space="preserve"> </w:t>
      </w:r>
      <w:r>
        <w:rPr>
          <w:lang w:val="en-US"/>
        </w:rPr>
        <w:t xml:space="preserve">= </w:t>
      </w:r>
      <w:r w:rsidR="00BA3036">
        <w:rPr>
          <w:lang w:val="en-US"/>
        </w:rPr>
        <w:t xml:space="preserve">565 + 555 + 555 </w:t>
      </w:r>
      <w:r>
        <w:rPr>
          <w:lang w:val="en-US"/>
        </w:rPr>
        <w:t xml:space="preserve">= </w:t>
      </w:r>
      <w:smartTag w:uri="urn:schemas-microsoft-com:office:smarttags" w:element="metricconverter">
        <w:smartTagPr>
          <w:attr w:name="ProductID" w:val="1675 мм"/>
        </w:smartTagPr>
        <w:r>
          <w:rPr>
            <w:lang w:val="en-US"/>
          </w:rPr>
          <w:t xml:space="preserve">1675 </w:t>
        </w:r>
        <w:r>
          <w:rPr>
            <w:i/>
            <w:iCs/>
          </w:rPr>
          <w:t>мм</w:t>
        </w:r>
      </w:smartTag>
      <w:r>
        <w:rPr>
          <w:lang w:val="en-US"/>
        </w:rPr>
        <w:t>.</w:t>
      </w:r>
    </w:p>
    <w:p w:rsidR="00ED65EB" w:rsidRDefault="00ED65EB">
      <w:pPr>
        <w:pStyle w:val="a3"/>
        <w:numPr>
          <w:ilvl w:val="0"/>
          <w:numId w:val="77"/>
        </w:numPr>
      </w:pPr>
      <w:r>
        <w:t xml:space="preserve">Назначаем зазоры между стенками стакана и гранями колонны: </w:t>
      </w:r>
      <w:r w:rsidR="00BF49EF">
        <w:t>с</w:t>
      </w:r>
      <w:r>
        <w:t xml:space="preserve">верху </w:t>
      </w:r>
      <w:r>
        <w:sym w:font="Symbol" w:char="F064"/>
      </w:r>
      <w:r>
        <w:sym w:font="Symbol" w:char="F0A2"/>
      </w:r>
      <w:r>
        <w:t xml:space="preserve"> = </w:t>
      </w:r>
      <w:smartTag w:uri="urn:schemas-microsoft-com:office:smarttags" w:element="metricconverter">
        <w:smartTagPr>
          <w:attr w:name="ProductID" w:val="75 мм"/>
        </w:smartTagPr>
        <w:r>
          <w:t xml:space="preserve">75 </w:t>
        </w:r>
        <w:r>
          <w:rPr>
            <w:i/>
            <w:iCs/>
          </w:rPr>
          <w:t>мм</w:t>
        </w:r>
      </w:smartTag>
      <w:r>
        <w:t xml:space="preserve">, </w:t>
      </w:r>
      <w:r w:rsidR="00BF49EF">
        <w:t>с</w:t>
      </w:r>
      <w:r>
        <w:t xml:space="preserve">низу  </w:t>
      </w:r>
      <w:r>
        <w:sym w:font="Symbol" w:char="F064"/>
      </w:r>
      <w:r>
        <w:t xml:space="preserve"> = </w:t>
      </w:r>
      <w:smartTag w:uri="urn:schemas-microsoft-com:office:smarttags" w:element="metricconverter">
        <w:smartTagPr>
          <w:attr w:name="ProductID" w:val="50 мм"/>
        </w:smartTagPr>
        <w:r>
          <w:t xml:space="preserve">50 </w:t>
        </w:r>
        <w:r>
          <w:rPr>
            <w:i/>
            <w:iCs/>
          </w:rPr>
          <w:t>мм</w:t>
        </w:r>
      </w:smartTag>
      <w:r>
        <w:t>.</w:t>
      </w:r>
    </w:p>
    <w:p w:rsidR="00ED65EB" w:rsidRDefault="00ED65EB">
      <w:pPr>
        <w:pStyle w:val="2"/>
        <w:numPr>
          <w:ilvl w:val="1"/>
          <w:numId w:val="69"/>
        </w:numPr>
      </w:pPr>
      <w:bookmarkStart w:id="45" w:name="_Toc96017182"/>
      <w:r>
        <w:t>Расчёт фундамента на продавливание</w:t>
      </w:r>
      <w:bookmarkEnd w:id="45"/>
    </w:p>
    <w:p w:rsidR="00ED65EB" w:rsidRDefault="00ED65EB">
      <w:pPr>
        <w:pStyle w:val="a3"/>
        <w:numPr>
          <w:ilvl w:val="0"/>
          <w:numId w:val="77"/>
        </w:numPr>
      </w:pPr>
      <w:r>
        <w:t>Условие расчёта фундамента на продавливание имеет вид (формула (107) СНиП [2]):</w:t>
      </w:r>
    </w:p>
    <w:p w:rsidR="00ED65EB" w:rsidRDefault="00ED65EB">
      <w:pPr>
        <w:pStyle w:val="a3"/>
        <w:jc w:val="center"/>
      </w:pPr>
      <w:r>
        <w:rPr>
          <w:i/>
          <w:iCs/>
          <w:lang w:val="en-US"/>
        </w:rPr>
        <w:t>F</w:t>
      </w:r>
      <w:r w:rsidRPr="0073371F">
        <w:t xml:space="preserve"> </w:t>
      </w:r>
      <w:r>
        <w:rPr>
          <w:lang w:val="en-US"/>
        </w:rPr>
        <w:sym w:font="Symbol" w:char="F0A3"/>
      </w:r>
      <w:r w:rsidRPr="0073371F">
        <w:t xml:space="preserve"> </w:t>
      </w:r>
      <w:r>
        <w:rPr>
          <w:lang w:val="en-US"/>
        </w:rPr>
        <w:sym w:font="Symbol" w:char="F061"/>
      </w:r>
      <w:r w:rsidRPr="0073371F">
        <w:t xml:space="preserve"> </w:t>
      </w:r>
      <w:r>
        <w:rPr>
          <w:i/>
          <w:iCs/>
          <w:lang w:val="en-US"/>
        </w:rPr>
        <w:t>R</w:t>
      </w:r>
      <w:r>
        <w:rPr>
          <w:i/>
          <w:iCs/>
          <w:vertAlign w:val="subscript"/>
          <w:lang w:val="en-US"/>
        </w:rPr>
        <w:t>bt</w:t>
      </w:r>
      <w:r w:rsidRPr="0073371F">
        <w:t xml:space="preserve"> </w:t>
      </w:r>
      <w:r>
        <w:rPr>
          <w:lang w:val="en-US"/>
        </w:rPr>
        <w:sym w:font="Symbol" w:char="F067"/>
      </w:r>
      <w:r>
        <w:rPr>
          <w:i/>
          <w:iCs/>
          <w:vertAlign w:val="subscript"/>
          <w:lang w:val="en-US"/>
        </w:rPr>
        <w:t>b</w:t>
      </w:r>
      <w:r w:rsidRPr="0073371F">
        <w:rPr>
          <w:vertAlign w:val="subscript"/>
        </w:rPr>
        <w:t>2</w:t>
      </w:r>
      <w:r w:rsidRPr="0073371F">
        <w:t xml:space="preserve"> </w:t>
      </w:r>
      <w:r>
        <w:rPr>
          <w:i/>
          <w:iCs/>
          <w:lang w:val="en-US"/>
        </w:rPr>
        <w:t>u</w:t>
      </w:r>
      <w:r>
        <w:rPr>
          <w:i/>
          <w:iCs/>
          <w:vertAlign w:val="subscript"/>
          <w:lang w:val="en-US"/>
        </w:rPr>
        <w:t>m</w:t>
      </w:r>
      <w:r w:rsidRPr="0073371F">
        <w:t xml:space="preserve"> </w:t>
      </w:r>
      <w:r>
        <w:rPr>
          <w:i/>
          <w:iCs/>
          <w:lang w:val="en-US"/>
        </w:rPr>
        <w:t>h</w:t>
      </w:r>
      <w:r w:rsidRPr="0073371F">
        <w:rPr>
          <w:vertAlign w:val="subscript"/>
        </w:rPr>
        <w:t xml:space="preserve">0 </w:t>
      </w:r>
      <w:r w:rsidRPr="0073371F">
        <w:t>,</w:t>
      </w:r>
    </w:p>
    <w:p w:rsidR="00ED65EB" w:rsidRDefault="00ED65EB">
      <w:pPr>
        <w:pStyle w:val="a3"/>
        <w:ind w:left="567"/>
      </w:pPr>
      <w:r>
        <w:t xml:space="preserve">где </w:t>
      </w:r>
      <w:r>
        <w:rPr>
          <w:lang w:val="en-US"/>
        </w:rPr>
        <w:sym w:font="Symbol" w:char="0061"/>
      </w:r>
      <w:r>
        <w:t xml:space="preserve"> – коэффициент, учитывающий вид бетона; для тяжелого бетона </w:t>
      </w:r>
      <w:r>
        <w:rPr>
          <w:lang w:val="en-US"/>
        </w:rPr>
        <w:sym w:font="Symbol" w:char="0061"/>
      </w:r>
      <w:r>
        <w:t xml:space="preserve"> = 1,00;</w:t>
      </w:r>
    </w:p>
    <w:p w:rsidR="00ED65EB" w:rsidRDefault="00ED65EB">
      <w:pPr>
        <w:pStyle w:val="a3"/>
        <w:ind w:left="567"/>
      </w:pPr>
      <w:r>
        <w:rPr>
          <w:i/>
          <w:iCs/>
          <w:lang w:val="en-US"/>
        </w:rPr>
        <w:t>u</w:t>
      </w:r>
      <w:r>
        <w:rPr>
          <w:i/>
          <w:iCs/>
          <w:vertAlign w:val="subscript"/>
          <w:lang w:val="en-US"/>
        </w:rPr>
        <w:t>m</w:t>
      </w:r>
      <w:r>
        <w:sym w:font="Symbol" w:char="F0D7"/>
      </w:r>
      <w:r>
        <w:rPr>
          <w:i/>
          <w:iCs/>
          <w:lang w:val="en-US"/>
        </w:rPr>
        <w:t>h</w:t>
      </w:r>
      <w:r>
        <w:rPr>
          <w:vertAlign w:val="subscript"/>
        </w:rPr>
        <w:t>0</w:t>
      </w:r>
      <w:r>
        <w:t xml:space="preserve"> – площадь боковой поверхности пирамиды продавливания; сторона верхнего основания пирамиды равна ширине колонны </w:t>
      </w:r>
      <w:r>
        <w:rPr>
          <w:i/>
          <w:iCs/>
          <w:lang w:val="en-US"/>
        </w:rPr>
        <w:t>h</w:t>
      </w:r>
      <w:r>
        <w:rPr>
          <w:i/>
          <w:iCs/>
          <w:vertAlign w:val="subscript"/>
          <w:lang w:val="en-US"/>
        </w:rPr>
        <w:t>k</w:t>
      </w:r>
      <w:r>
        <w:t>, сторона нижнего основания</w:t>
      </w:r>
    </w:p>
    <w:p w:rsidR="00ED65EB" w:rsidRPr="0073371F" w:rsidRDefault="00ED65EB">
      <w:pPr>
        <w:pStyle w:val="a3"/>
        <w:ind w:left="567" w:firstLine="284"/>
      </w:pPr>
      <w:r>
        <w:rPr>
          <w:i/>
          <w:iCs/>
          <w:lang w:val="en-US"/>
        </w:rPr>
        <w:t>a</w:t>
      </w:r>
      <w:r w:rsidRPr="0073371F">
        <w:rPr>
          <w:vertAlign w:val="subscript"/>
        </w:rPr>
        <w:t>0</w:t>
      </w:r>
      <w:r w:rsidRPr="0073371F">
        <w:t xml:space="preserve"> = </w:t>
      </w:r>
      <w:r>
        <w:rPr>
          <w:i/>
          <w:iCs/>
          <w:lang w:val="en-US"/>
        </w:rPr>
        <w:t>h</w:t>
      </w:r>
      <w:r>
        <w:rPr>
          <w:i/>
          <w:iCs/>
          <w:vertAlign w:val="subscript"/>
          <w:lang w:val="en-US"/>
        </w:rPr>
        <w:t>k</w:t>
      </w:r>
      <w:r w:rsidRPr="0073371F">
        <w:t xml:space="preserve"> + 2</w:t>
      </w:r>
      <w:r>
        <w:rPr>
          <w:i/>
          <w:iCs/>
          <w:lang w:val="en-US"/>
        </w:rPr>
        <w:t>h</w:t>
      </w:r>
      <w:r w:rsidRPr="0073371F">
        <w:rPr>
          <w:vertAlign w:val="subscript"/>
        </w:rPr>
        <w:t>0</w:t>
      </w:r>
      <w:r w:rsidRPr="0073371F">
        <w:t xml:space="preserve"> = 45 + 2</w:t>
      </w:r>
      <w:r>
        <w:rPr>
          <w:lang w:val="en-US"/>
        </w:rPr>
        <w:sym w:font="Symbol" w:char="F0D7"/>
      </w:r>
      <w:r w:rsidRPr="0073371F">
        <w:t xml:space="preserve">110 = </w:t>
      </w:r>
      <w:smartTag w:uri="urn:schemas-microsoft-com:office:smarttags" w:element="metricconverter">
        <w:smartTagPr>
          <w:attr w:name="ProductID" w:val="265 см"/>
        </w:smartTagPr>
        <w:r w:rsidRPr="0073371F">
          <w:t xml:space="preserve">265 </w:t>
        </w:r>
        <w:r>
          <w:rPr>
            <w:i/>
            <w:iCs/>
          </w:rPr>
          <w:t>см</w:t>
        </w:r>
      </w:smartTag>
      <w:r w:rsidRPr="0073371F">
        <w:t>;</w:t>
      </w:r>
    </w:p>
    <w:p w:rsidR="00ED65EB" w:rsidRDefault="00ED65EB">
      <w:pPr>
        <w:pStyle w:val="a3"/>
        <w:ind w:left="567"/>
      </w:pPr>
      <w:r>
        <w:rPr>
          <w:i/>
          <w:iCs/>
          <w:lang w:val="en-US"/>
        </w:rPr>
        <w:t>u</w:t>
      </w:r>
      <w:r>
        <w:rPr>
          <w:i/>
          <w:iCs/>
          <w:vertAlign w:val="subscript"/>
          <w:lang w:val="en-US"/>
        </w:rPr>
        <w:t>m</w:t>
      </w:r>
      <w:r>
        <w:t xml:space="preserve"> – среднеарифметическое между периметрами верхнего и нижнего основания пирамиды продавливания:</w:t>
      </w:r>
    </w:p>
    <w:p w:rsidR="00ED65EB" w:rsidRDefault="00ED65EB">
      <w:pPr>
        <w:pStyle w:val="a3"/>
        <w:ind w:firstLine="851"/>
        <w:rPr>
          <w:lang w:val="en-US"/>
        </w:rPr>
      </w:pPr>
      <w:r>
        <w:rPr>
          <w:i/>
          <w:iCs/>
          <w:lang w:val="en-US"/>
        </w:rPr>
        <w:t>u</w:t>
      </w:r>
      <w:r>
        <w:rPr>
          <w:i/>
          <w:iCs/>
          <w:vertAlign w:val="subscript"/>
          <w:lang w:val="en-US"/>
        </w:rPr>
        <w:t>m</w:t>
      </w:r>
      <w:r>
        <w:rPr>
          <w:lang w:val="en-US"/>
        </w:rPr>
        <w:t xml:space="preserve"> = (4</w:t>
      </w:r>
      <w:r>
        <w:rPr>
          <w:i/>
          <w:iCs/>
          <w:lang w:val="en-US"/>
        </w:rPr>
        <w:t>h</w:t>
      </w:r>
      <w:r>
        <w:rPr>
          <w:i/>
          <w:iCs/>
          <w:vertAlign w:val="subscript"/>
          <w:lang w:val="en-US"/>
        </w:rPr>
        <w:t>k</w:t>
      </w:r>
      <w:r>
        <w:rPr>
          <w:lang w:val="en-US"/>
        </w:rPr>
        <w:t xml:space="preserve"> + 4</w:t>
      </w:r>
      <w:r>
        <w:rPr>
          <w:i/>
          <w:iCs/>
          <w:lang w:val="en-US"/>
        </w:rPr>
        <w:t>a</w:t>
      </w:r>
      <w:r>
        <w:rPr>
          <w:vertAlign w:val="subscript"/>
          <w:lang w:val="en-US"/>
        </w:rPr>
        <w:t>0</w:t>
      </w:r>
      <w:r>
        <w:rPr>
          <w:lang w:val="en-US"/>
        </w:rPr>
        <w:t>)/2 = 4(</w:t>
      </w:r>
      <w:r>
        <w:rPr>
          <w:i/>
          <w:iCs/>
          <w:lang w:val="en-US"/>
        </w:rPr>
        <w:t>h</w:t>
      </w:r>
      <w:r>
        <w:rPr>
          <w:i/>
          <w:iCs/>
          <w:vertAlign w:val="subscript"/>
          <w:lang w:val="en-US"/>
        </w:rPr>
        <w:t>k</w:t>
      </w:r>
      <w:r>
        <w:rPr>
          <w:lang w:val="en-US"/>
        </w:rPr>
        <w:t xml:space="preserve"> + </w:t>
      </w:r>
      <w:r>
        <w:rPr>
          <w:i/>
          <w:iCs/>
          <w:lang w:val="en-US"/>
        </w:rPr>
        <w:t>h</w:t>
      </w:r>
      <w:r>
        <w:rPr>
          <w:vertAlign w:val="subscript"/>
          <w:lang w:val="en-US"/>
        </w:rPr>
        <w:t>0</w:t>
      </w:r>
      <w:r>
        <w:rPr>
          <w:lang w:val="en-US"/>
        </w:rPr>
        <w:t>) = 4</w:t>
      </w:r>
      <w:r>
        <w:rPr>
          <w:lang w:val="en-US"/>
        </w:rPr>
        <w:sym w:font="Symbol" w:char="F0D7"/>
      </w:r>
      <w:r>
        <w:rPr>
          <w:lang w:val="en-US"/>
        </w:rPr>
        <w:t xml:space="preserve">(45 + 110) = </w:t>
      </w:r>
      <w:smartTag w:uri="urn:schemas-microsoft-com:office:smarttags" w:element="metricconverter">
        <w:smartTagPr>
          <w:attr w:name="ProductID" w:val="620 см"/>
        </w:smartTagPr>
        <w:r>
          <w:rPr>
            <w:lang w:val="en-US"/>
          </w:rPr>
          <w:t xml:space="preserve">620 </w:t>
        </w:r>
        <w:r>
          <w:t>см</w:t>
        </w:r>
      </w:smartTag>
      <w:r>
        <w:rPr>
          <w:lang w:val="en-US"/>
        </w:rPr>
        <w:t>;</w:t>
      </w:r>
    </w:p>
    <w:p w:rsidR="00ED65EB" w:rsidRDefault="00ED65EB">
      <w:pPr>
        <w:pStyle w:val="a3"/>
        <w:ind w:left="567"/>
      </w:pPr>
      <w:r>
        <w:rPr>
          <w:i/>
          <w:iCs/>
          <w:lang w:val="en-US"/>
        </w:rPr>
        <w:t>F</w:t>
      </w:r>
      <w:r>
        <w:t xml:space="preserve"> – продавливающая сила, равная разности усилий, приложенных к верхнему и нижнему основаниям пирамиды продавливания:</w:t>
      </w:r>
    </w:p>
    <w:p w:rsidR="00ED65EB" w:rsidRDefault="00ED65EB">
      <w:pPr>
        <w:pStyle w:val="a3"/>
        <w:ind w:firstLine="709"/>
      </w:pPr>
      <w:r>
        <w:rPr>
          <w:i/>
          <w:iCs/>
          <w:lang w:val="en-US"/>
        </w:rPr>
        <w:t>F</w:t>
      </w:r>
      <w:r>
        <w:rPr>
          <w:lang w:val="en-US"/>
        </w:rPr>
        <w:t xml:space="preserve"> = </w:t>
      </w:r>
      <w:r>
        <w:rPr>
          <w:i/>
          <w:iCs/>
          <w:lang w:val="en-US"/>
        </w:rPr>
        <w:t>N</w:t>
      </w:r>
      <w:r>
        <w:rPr>
          <w:i/>
          <w:iCs/>
          <w:vertAlign w:val="subscript"/>
          <w:lang w:val="en-US"/>
        </w:rPr>
        <w:t>k</w:t>
      </w:r>
      <w:r>
        <w:rPr>
          <w:lang w:val="en-US"/>
        </w:rPr>
        <w:t xml:space="preserve"> – </w:t>
      </w:r>
      <w:r>
        <w:rPr>
          <w:i/>
          <w:iCs/>
          <w:lang w:val="en-US"/>
        </w:rPr>
        <w:t>p</w:t>
      </w:r>
      <w:r>
        <w:rPr>
          <w:i/>
          <w:iCs/>
          <w:vertAlign w:val="subscript"/>
          <w:lang w:val="en-US"/>
        </w:rPr>
        <w:t xml:space="preserve">sf </w:t>
      </w:r>
      <w:r>
        <w:rPr>
          <w:lang w:val="en-US"/>
        </w:rPr>
        <w:sym w:font="Symbol" w:char="F0D7"/>
      </w:r>
      <w:r>
        <w:rPr>
          <w:lang w:val="en-US"/>
        </w:rPr>
        <w:t>(</w:t>
      </w:r>
      <w:r>
        <w:rPr>
          <w:i/>
          <w:iCs/>
          <w:lang w:val="en-US"/>
        </w:rPr>
        <w:t>a</w:t>
      </w:r>
      <w:r>
        <w:rPr>
          <w:vertAlign w:val="subscript"/>
          <w:lang w:val="en-US"/>
        </w:rPr>
        <w:t>0</w:t>
      </w:r>
      <w:r>
        <w:rPr>
          <w:lang w:val="en-US"/>
        </w:rPr>
        <w:t>)</w:t>
      </w:r>
      <w:r>
        <w:rPr>
          <w:vertAlign w:val="superscript"/>
          <w:lang w:val="en-US"/>
        </w:rPr>
        <w:t>2</w:t>
      </w:r>
      <w:r>
        <w:rPr>
          <w:lang w:val="en-US"/>
        </w:rPr>
        <w:t xml:space="preserve"> = 3</w:t>
      </w:r>
      <w:r>
        <w:t xml:space="preserve"> 514</w:t>
      </w:r>
      <w:r>
        <w:rPr>
          <w:lang w:val="en-US"/>
        </w:rPr>
        <w:t xml:space="preserve"> – 0,025</w:t>
      </w:r>
      <w:r>
        <w:rPr>
          <w:lang w:val="en-US"/>
        </w:rPr>
        <w:sym w:font="Symbol" w:char="F0D7"/>
      </w:r>
      <w:r>
        <w:rPr>
          <w:lang w:val="en-US"/>
        </w:rPr>
        <w:t>(265)</w:t>
      </w:r>
      <w:r>
        <w:rPr>
          <w:vertAlign w:val="superscript"/>
          <w:lang w:val="en-US"/>
        </w:rPr>
        <w:t>2</w:t>
      </w:r>
      <w:r>
        <w:rPr>
          <w:lang w:val="en-US"/>
        </w:rPr>
        <w:t xml:space="preserve"> = 1</w:t>
      </w:r>
      <w:r>
        <w:t xml:space="preserve"> 758</w:t>
      </w:r>
      <w:r>
        <w:rPr>
          <w:lang w:val="en-US"/>
        </w:rPr>
        <w:t xml:space="preserve"> </w:t>
      </w:r>
      <w:r>
        <w:rPr>
          <w:i/>
          <w:iCs/>
        </w:rPr>
        <w:t>кН</w:t>
      </w:r>
      <w:r>
        <w:t xml:space="preserve"> </w:t>
      </w:r>
      <w:r>
        <w:rPr>
          <w:lang w:val="en-US"/>
        </w:rPr>
        <w:t>&gt; 0</w:t>
      </w:r>
      <w:r>
        <w:t>.</w:t>
      </w:r>
    </w:p>
    <w:p w:rsidR="00ED65EB" w:rsidRDefault="00ED65EB">
      <w:pPr>
        <w:pStyle w:val="21"/>
        <w:numPr>
          <w:ilvl w:val="1"/>
          <w:numId w:val="77"/>
        </w:numPr>
      </w:pPr>
      <w:r>
        <w:t xml:space="preserve">Если </w:t>
      </w:r>
      <w:r>
        <w:rPr>
          <w:lang w:val="en-US"/>
        </w:rPr>
        <w:t>F</w:t>
      </w:r>
      <w:r>
        <w:t xml:space="preserve"> &lt; 0, то основание пирамиды продавливания выходит за пределы подошвы фундамента и продавливания не происходит.</w:t>
      </w:r>
    </w:p>
    <w:p w:rsidR="00ED65EB" w:rsidRDefault="00ED65EB">
      <w:pPr>
        <w:pStyle w:val="a3"/>
        <w:ind w:left="567"/>
      </w:pPr>
      <w:r>
        <w:t>Предельное усилие, которое может воспринять фундамент из условия работы на продавливание:</w:t>
      </w:r>
    </w:p>
    <w:p w:rsidR="00ED65EB" w:rsidRDefault="00ED65EB">
      <w:pPr>
        <w:pStyle w:val="a3"/>
        <w:ind w:firstLine="709"/>
        <w:rPr>
          <w:lang w:val="en-US"/>
        </w:rPr>
      </w:pPr>
      <w:r>
        <w:rPr>
          <w:i/>
          <w:iCs/>
          <w:lang w:val="en-US"/>
        </w:rPr>
        <w:t>F</w:t>
      </w:r>
      <w:r>
        <w:rPr>
          <w:i/>
          <w:iCs/>
          <w:vertAlign w:val="subscript"/>
          <w:lang w:val="en-US"/>
        </w:rPr>
        <w:t>ult</w:t>
      </w:r>
      <w:r>
        <w:rPr>
          <w:lang w:val="en-US"/>
        </w:rPr>
        <w:t xml:space="preserve"> = </w:t>
      </w:r>
      <w:r>
        <w:rPr>
          <w:lang w:val="en-US"/>
        </w:rPr>
        <w:sym w:font="Symbol" w:char="F061"/>
      </w:r>
      <w:r>
        <w:rPr>
          <w:lang w:val="en-US"/>
        </w:rPr>
        <w:t xml:space="preserve"> </w:t>
      </w:r>
      <w:r>
        <w:rPr>
          <w:i/>
          <w:iCs/>
          <w:lang w:val="en-US"/>
        </w:rPr>
        <w:t>R</w:t>
      </w:r>
      <w:r>
        <w:rPr>
          <w:i/>
          <w:iCs/>
          <w:vertAlign w:val="subscript"/>
          <w:lang w:val="en-US"/>
        </w:rPr>
        <w:t>bt</w:t>
      </w:r>
      <w:r>
        <w:rPr>
          <w:lang w:val="en-US"/>
        </w:rPr>
        <w:t xml:space="preserve"> </w:t>
      </w:r>
      <w:r>
        <w:rPr>
          <w:lang w:val="en-US"/>
        </w:rPr>
        <w:sym w:font="Symbol" w:char="F067"/>
      </w:r>
      <w:r>
        <w:rPr>
          <w:i/>
          <w:iCs/>
          <w:vertAlign w:val="subscript"/>
          <w:lang w:val="en-US"/>
        </w:rPr>
        <w:t>b</w:t>
      </w:r>
      <w:r>
        <w:rPr>
          <w:vertAlign w:val="subscript"/>
          <w:lang w:val="en-US"/>
        </w:rPr>
        <w:t>2</w:t>
      </w:r>
      <w:r>
        <w:rPr>
          <w:lang w:val="en-US"/>
        </w:rPr>
        <w:t xml:space="preserve"> </w:t>
      </w:r>
      <w:r>
        <w:rPr>
          <w:i/>
          <w:iCs/>
          <w:lang w:val="en-US"/>
        </w:rPr>
        <w:t>u</w:t>
      </w:r>
      <w:r>
        <w:rPr>
          <w:i/>
          <w:iCs/>
          <w:vertAlign w:val="subscript"/>
          <w:lang w:val="en-US"/>
        </w:rPr>
        <w:t>m</w:t>
      </w:r>
      <w:r>
        <w:rPr>
          <w:lang w:val="en-US"/>
        </w:rPr>
        <w:t xml:space="preserve"> </w:t>
      </w:r>
      <w:r>
        <w:rPr>
          <w:i/>
          <w:iCs/>
          <w:lang w:val="en-US"/>
        </w:rPr>
        <w:t>h</w:t>
      </w:r>
      <w:r>
        <w:rPr>
          <w:vertAlign w:val="subscript"/>
          <w:lang w:val="en-US"/>
        </w:rPr>
        <w:t>0</w:t>
      </w:r>
      <w:r>
        <w:rPr>
          <w:lang w:val="en-US"/>
        </w:rPr>
        <w:t xml:space="preserve"> = 1,00</w:t>
      </w:r>
      <w:r>
        <w:rPr>
          <w:lang w:val="en-US"/>
        </w:rPr>
        <w:sym w:font="Symbol" w:char="F0D7"/>
      </w:r>
      <w:r>
        <w:rPr>
          <w:lang w:val="en-US"/>
        </w:rPr>
        <w:t>0,105</w:t>
      </w:r>
      <w:r>
        <w:rPr>
          <w:lang w:val="en-US"/>
        </w:rPr>
        <w:sym w:font="Symbol" w:char="F0D7"/>
      </w:r>
      <w:r>
        <w:rPr>
          <w:lang w:val="en-US"/>
        </w:rPr>
        <w:t>0,9</w:t>
      </w:r>
      <w:r>
        <w:rPr>
          <w:lang w:val="en-US"/>
        </w:rPr>
        <w:sym w:font="Symbol" w:char="F0D7"/>
      </w:r>
      <w:r>
        <w:rPr>
          <w:lang w:val="en-US"/>
        </w:rPr>
        <w:t>620</w:t>
      </w:r>
      <w:r>
        <w:rPr>
          <w:lang w:val="en-US"/>
        </w:rPr>
        <w:sym w:font="Symbol" w:char="F0D7"/>
      </w:r>
      <w:r>
        <w:rPr>
          <w:lang w:val="en-US"/>
        </w:rPr>
        <w:t xml:space="preserve">110 = 6445 </w:t>
      </w:r>
      <w:r>
        <w:rPr>
          <w:i/>
          <w:iCs/>
        </w:rPr>
        <w:t>кН</w:t>
      </w:r>
      <w:r>
        <w:rPr>
          <w:lang w:val="en-US"/>
        </w:rPr>
        <w:t xml:space="preserve"> &gt; </w:t>
      </w:r>
      <w:r>
        <w:rPr>
          <w:i/>
          <w:iCs/>
          <w:lang w:val="en-US"/>
        </w:rPr>
        <w:t>F</w:t>
      </w:r>
      <w:r>
        <w:rPr>
          <w:lang w:val="en-US"/>
        </w:rPr>
        <w:t xml:space="preserve"> = 1758 </w:t>
      </w:r>
      <w:r>
        <w:rPr>
          <w:i/>
          <w:iCs/>
        </w:rPr>
        <w:t>кН</w:t>
      </w:r>
      <w:r>
        <w:rPr>
          <w:lang w:val="en-US"/>
        </w:rPr>
        <w:t>.</w:t>
      </w:r>
    </w:p>
    <w:p w:rsidR="00ED65EB" w:rsidRDefault="00ED65EB">
      <w:pPr>
        <w:pStyle w:val="a3"/>
        <w:ind w:left="567"/>
      </w:pPr>
      <w:r>
        <w:t>Проверка выполняется.</w:t>
      </w:r>
    </w:p>
    <w:p w:rsidR="00ED65EB" w:rsidRDefault="00ED65EB">
      <w:pPr>
        <w:pStyle w:val="2"/>
        <w:numPr>
          <w:ilvl w:val="1"/>
          <w:numId w:val="69"/>
        </w:numPr>
      </w:pPr>
      <w:bookmarkStart w:id="46" w:name="_Toc96017183"/>
      <w:r>
        <w:t>Проверка прочности плиты по наклонному сечению</w:t>
      </w:r>
      <w:bookmarkEnd w:id="46"/>
    </w:p>
    <w:p w:rsidR="00ED65EB" w:rsidRDefault="00ED65EB">
      <w:pPr>
        <w:pStyle w:val="a3"/>
        <w:numPr>
          <w:ilvl w:val="0"/>
          <w:numId w:val="77"/>
        </w:numPr>
      </w:pPr>
      <w:r>
        <w:t>Рабочая высота нижней ступени фундамента должна соответствовать условию прочности бетона по наклонному сечению на действие поперечной силы при отсутствии поперечного армирования в сечении, начинающемся на нижней границе пирамиды продавливания для первой ступени.</w:t>
      </w:r>
    </w:p>
    <w:p w:rsidR="00ED65EB" w:rsidRDefault="00ED65EB">
      <w:pPr>
        <w:pStyle w:val="a3"/>
        <w:ind w:firstLine="567"/>
      </w:pPr>
      <w:r>
        <w:t xml:space="preserve">Условие расчёта имеет вид:    </w:t>
      </w:r>
      <w:r>
        <w:rPr>
          <w:i/>
          <w:iCs/>
          <w:lang w:val="en-US"/>
        </w:rPr>
        <w:t>Q</w:t>
      </w:r>
      <w:r>
        <w:rPr>
          <w:i/>
          <w:iCs/>
        </w:rPr>
        <w:t xml:space="preserve"> </w:t>
      </w:r>
      <w:r>
        <w:sym w:font="Symbol" w:char="F0A3"/>
      </w:r>
      <w:r>
        <w:rPr>
          <w:i/>
          <w:iCs/>
        </w:rPr>
        <w:t xml:space="preserve"> </w:t>
      </w:r>
      <w:r>
        <w:rPr>
          <w:i/>
          <w:iCs/>
          <w:lang w:val="en-US"/>
        </w:rPr>
        <w:t>Q</w:t>
      </w:r>
      <w:r>
        <w:rPr>
          <w:i/>
          <w:iCs/>
          <w:vertAlign w:val="subscript"/>
          <w:lang w:val="en-US"/>
        </w:rPr>
        <w:t>b</w:t>
      </w:r>
      <w:r>
        <w:rPr>
          <w:i/>
          <w:iCs/>
          <w:vertAlign w:val="subscript"/>
        </w:rPr>
        <w:t>,</w:t>
      </w:r>
      <w:r>
        <w:rPr>
          <w:i/>
          <w:iCs/>
          <w:vertAlign w:val="subscript"/>
          <w:lang w:val="en-US"/>
        </w:rPr>
        <w:t>min</w:t>
      </w:r>
      <w:r>
        <w:t xml:space="preserve">,    где </w:t>
      </w:r>
    </w:p>
    <w:p w:rsidR="00ED65EB" w:rsidRDefault="00ED65EB">
      <w:pPr>
        <w:pStyle w:val="a3"/>
        <w:ind w:left="567"/>
      </w:pPr>
      <w:r>
        <w:rPr>
          <w:i/>
          <w:iCs/>
          <w:lang w:val="en-US"/>
        </w:rPr>
        <w:t>Q</w:t>
      </w:r>
      <w:r>
        <w:t xml:space="preserve"> – поперечное усилие в конце наклонного сечения, вызванное реактивным давлением грунта:</w:t>
      </w:r>
    </w:p>
    <w:p w:rsidR="00ED65EB" w:rsidRDefault="00ED65EB">
      <w:pPr>
        <w:pStyle w:val="a3"/>
        <w:ind w:firstLine="851"/>
        <w:rPr>
          <w:lang w:val="en-US"/>
        </w:rPr>
      </w:pPr>
      <w:r>
        <w:rPr>
          <w:i/>
          <w:iCs/>
          <w:lang w:val="en-US"/>
        </w:rPr>
        <w:t>Q = p</w:t>
      </w:r>
      <w:r>
        <w:rPr>
          <w:i/>
          <w:iCs/>
          <w:vertAlign w:val="subscript"/>
          <w:lang w:val="en-US"/>
        </w:rPr>
        <w:t xml:space="preserve">sf </w:t>
      </w:r>
      <w:r>
        <w:rPr>
          <w:lang w:val="en-US"/>
        </w:rPr>
        <w:sym w:font="Symbol" w:char="F0D7"/>
      </w:r>
      <w:r>
        <w:rPr>
          <w:i/>
          <w:iCs/>
          <w:lang w:val="en-US"/>
        </w:rPr>
        <w:t>a</w:t>
      </w:r>
      <w:r>
        <w:rPr>
          <w:i/>
          <w:iCs/>
          <w:vertAlign w:val="subscript"/>
          <w:lang w:val="en-US"/>
        </w:rPr>
        <w:t xml:space="preserve">f </w:t>
      </w:r>
      <w:r>
        <w:rPr>
          <w:lang w:val="en-US"/>
        </w:rPr>
        <w:sym w:font="Symbol" w:char="F0D7"/>
      </w:r>
      <w:r>
        <w:rPr>
          <w:lang w:val="en-US"/>
        </w:rPr>
        <w:t>(</w:t>
      </w:r>
      <w:r>
        <w:rPr>
          <w:i/>
          <w:iCs/>
          <w:lang w:val="en-US"/>
        </w:rPr>
        <w:t>l</w:t>
      </w:r>
      <w:r>
        <w:rPr>
          <w:vertAlign w:val="subscript"/>
          <w:lang w:val="en-US"/>
        </w:rPr>
        <w:t>1</w:t>
      </w:r>
      <w:r>
        <w:rPr>
          <w:lang w:val="en-US"/>
        </w:rPr>
        <w:t xml:space="preserve"> – </w:t>
      </w:r>
      <w:r>
        <w:rPr>
          <w:i/>
          <w:iCs/>
          <w:lang w:val="en-US"/>
        </w:rPr>
        <w:t>h</w:t>
      </w:r>
      <w:r>
        <w:rPr>
          <w:vertAlign w:val="subscript"/>
          <w:lang w:val="en-US"/>
        </w:rPr>
        <w:t>0,1</w:t>
      </w:r>
      <w:r>
        <w:rPr>
          <w:lang w:val="en-US"/>
        </w:rPr>
        <w:t>) = 0,025</w:t>
      </w:r>
      <w:r>
        <w:sym w:font="Symbol" w:char="F0D7"/>
      </w:r>
      <w:r>
        <w:rPr>
          <w:lang w:val="en-US"/>
        </w:rPr>
        <w:t>380</w:t>
      </w:r>
      <w:r>
        <w:sym w:font="Symbol" w:char="F0D7"/>
      </w:r>
      <w:r>
        <w:rPr>
          <w:lang w:val="en-US"/>
        </w:rPr>
        <w:t xml:space="preserve">(56,5 – 30) = 251,75  </w:t>
      </w:r>
      <w:r>
        <w:rPr>
          <w:i/>
          <w:iCs/>
        </w:rPr>
        <w:t>кН</w:t>
      </w:r>
      <w:r>
        <w:rPr>
          <w:lang w:val="en-US"/>
        </w:rPr>
        <w:t>,</w:t>
      </w:r>
    </w:p>
    <w:p w:rsidR="00ED65EB" w:rsidRDefault="00ED65EB">
      <w:pPr>
        <w:pStyle w:val="a3"/>
        <w:ind w:left="567"/>
      </w:pPr>
      <w:r>
        <w:rPr>
          <w:i/>
          <w:iCs/>
          <w:lang w:val="en-US"/>
        </w:rPr>
        <w:t>Q</w:t>
      </w:r>
      <w:r>
        <w:rPr>
          <w:i/>
          <w:iCs/>
          <w:vertAlign w:val="subscript"/>
          <w:lang w:val="en-US"/>
        </w:rPr>
        <w:t>b</w:t>
      </w:r>
      <w:r>
        <w:rPr>
          <w:i/>
          <w:iCs/>
          <w:vertAlign w:val="subscript"/>
        </w:rPr>
        <w:t>,</w:t>
      </w:r>
      <w:r>
        <w:rPr>
          <w:i/>
          <w:iCs/>
          <w:vertAlign w:val="subscript"/>
          <w:lang w:val="en-US"/>
        </w:rPr>
        <w:t>min</w:t>
      </w:r>
      <w:r>
        <w:t xml:space="preserve"> – минимальное поперечное усилие, воспринимаемое бетоном в наклонном сечении:</w:t>
      </w:r>
    </w:p>
    <w:p w:rsidR="00ED65EB" w:rsidRPr="00BF49EF" w:rsidRDefault="00ED65EB">
      <w:pPr>
        <w:pStyle w:val="a3"/>
        <w:ind w:firstLine="851"/>
        <w:rPr>
          <w:lang w:val="nl-NL"/>
        </w:rPr>
      </w:pPr>
      <w:r w:rsidRPr="00BF49EF">
        <w:rPr>
          <w:i/>
          <w:iCs/>
          <w:lang w:val="nl-NL"/>
        </w:rPr>
        <w:t>Q</w:t>
      </w:r>
      <w:r w:rsidRPr="00BF49EF">
        <w:rPr>
          <w:i/>
          <w:iCs/>
          <w:vertAlign w:val="subscript"/>
          <w:lang w:val="nl-NL"/>
        </w:rPr>
        <w:t>b,min</w:t>
      </w:r>
      <w:r w:rsidR="00BF49EF">
        <w:rPr>
          <w:lang w:val="nl-NL"/>
        </w:rPr>
        <w:t xml:space="preserve"> = 0,6</w:t>
      </w:r>
      <w:r w:rsidR="00BF49EF">
        <w:rPr>
          <w:lang w:val="nl-NL"/>
        </w:rPr>
        <w:sym w:font="Symbol" w:char="F0D7"/>
      </w:r>
      <w:r w:rsidRPr="00BF49EF">
        <w:rPr>
          <w:i/>
          <w:iCs/>
          <w:lang w:val="nl-NL"/>
        </w:rPr>
        <w:t>R</w:t>
      </w:r>
      <w:r w:rsidRPr="00BF49EF">
        <w:rPr>
          <w:i/>
          <w:iCs/>
          <w:vertAlign w:val="subscript"/>
          <w:lang w:val="nl-NL"/>
        </w:rPr>
        <w:t xml:space="preserve">bt </w:t>
      </w:r>
      <w:r w:rsidR="00BF49EF">
        <w:rPr>
          <w:lang w:val="nl-NL"/>
        </w:rPr>
        <w:sym w:font="Symbol" w:char="F0D7"/>
      </w:r>
      <w:r>
        <w:rPr>
          <w:lang w:val="en-US"/>
        </w:rPr>
        <w:sym w:font="Symbol" w:char="F067"/>
      </w:r>
      <w:r w:rsidRPr="00BF49EF">
        <w:rPr>
          <w:i/>
          <w:iCs/>
          <w:vertAlign w:val="subscript"/>
          <w:lang w:val="nl-NL"/>
        </w:rPr>
        <w:t>b</w:t>
      </w:r>
      <w:r w:rsidR="00BF49EF">
        <w:rPr>
          <w:vertAlign w:val="subscript"/>
          <w:lang w:val="nl-NL"/>
        </w:rPr>
        <w:t>2</w:t>
      </w:r>
      <w:r w:rsidR="00BF49EF">
        <w:rPr>
          <w:lang w:val="nl-NL"/>
        </w:rPr>
        <w:sym w:font="Symbol" w:char="F0D7"/>
      </w:r>
      <w:r w:rsidRPr="00BF49EF">
        <w:rPr>
          <w:i/>
          <w:iCs/>
          <w:lang w:val="nl-NL"/>
        </w:rPr>
        <w:t>a</w:t>
      </w:r>
      <w:r w:rsidR="00BF49EF" w:rsidRPr="00BF49EF">
        <w:rPr>
          <w:i/>
          <w:iCs/>
          <w:vertAlign w:val="subscript"/>
          <w:lang w:val="nl-NL"/>
        </w:rPr>
        <w:t>f</w:t>
      </w:r>
      <w:r w:rsidRPr="00BF49EF">
        <w:rPr>
          <w:i/>
          <w:iCs/>
          <w:lang w:val="nl-NL"/>
        </w:rPr>
        <w:t xml:space="preserve"> </w:t>
      </w:r>
      <w:r w:rsidR="00BF49EF">
        <w:rPr>
          <w:lang w:val="nl-NL"/>
        </w:rPr>
        <w:sym w:font="Symbol" w:char="F0D7"/>
      </w:r>
      <w:r w:rsidRPr="00BF49EF">
        <w:rPr>
          <w:i/>
          <w:iCs/>
          <w:lang w:val="nl-NL"/>
        </w:rPr>
        <w:t>h</w:t>
      </w:r>
      <w:r w:rsidRPr="00BF49EF">
        <w:rPr>
          <w:vertAlign w:val="subscript"/>
          <w:lang w:val="nl-NL"/>
        </w:rPr>
        <w:t>0,1</w:t>
      </w:r>
      <w:r w:rsidRPr="00BF49EF">
        <w:rPr>
          <w:lang w:val="nl-NL"/>
        </w:rPr>
        <w:t xml:space="preserve"> = 0,6</w:t>
      </w:r>
      <w:r>
        <w:rPr>
          <w:lang w:val="en-US"/>
        </w:rPr>
        <w:sym w:font="Symbol" w:char="F0D7"/>
      </w:r>
      <w:r w:rsidRPr="00BF49EF">
        <w:rPr>
          <w:lang w:val="nl-NL"/>
        </w:rPr>
        <w:t>0,105</w:t>
      </w:r>
      <w:r>
        <w:rPr>
          <w:lang w:val="en-US"/>
        </w:rPr>
        <w:sym w:font="Symbol" w:char="F0D7"/>
      </w:r>
      <w:r w:rsidRPr="00BF49EF">
        <w:rPr>
          <w:lang w:val="nl-NL"/>
        </w:rPr>
        <w:t>0,9</w:t>
      </w:r>
      <w:r>
        <w:rPr>
          <w:lang w:val="en-US"/>
        </w:rPr>
        <w:sym w:font="Symbol" w:char="F0D7"/>
      </w:r>
      <w:r w:rsidRPr="00BF49EF">
        <w:rPr>
          <w:lang w:val="nl-NL"/>
        </w:rPr>
        <w:t>380</w:t>
      </w:r>
      <w:r>
        <w:rPr>
          <w:lang w:val="en-US"/>
        </w:rPr>
        <w:sym w:font="Symbol" w:char="F0D7"/>
      </w:r>
      <w:r w:rsidRPr="00BF49EF">
        <w:rPr>
          <w:lang w:val="nl-NL"/>
        </w:rPr>
        <w:t xml:space="preserve">30 = 646,38 </w:t>
      </w:r>
      <w:r>
        <w:rPr>
          <w:i/>
          <w:iCs/>
        </w:rPr>
        <w:t>кН</w:t>
      </w:r>
      <w:r w:rsidRPr="00BF49EF">
        <w:rPr>
          <w:i/>
          <w:iCs/>
          <w:lang w:val="nl-NL"/>
        </w:rPr>
        <w:t xml:space="preserve"> </w:t>
      </w:r>
      <w:r w:rsidRPr="00BF49EF">
        <w:rPr>
          <w:lang w:val="nl-NL"/>
        </w:rPr>
        <w:t xml:space="preserve">&gt; </w:t>
      </w:r>
      <w:r w:rsidRPr="00BF49EF">
        <w:rPr>
          <w:i/>
          <w:iCs/>
          <w:lang w:val="nl-NL"/>
        </w:rPr>
        <w:t>Q</w:t>
      </w:r>
      <w:r w:rsidRPr="00BF49EF">
        <w:rPr>
          <w:lang w:val="nl-NL"/>
        </w:rPr>
        <w:t xml:space="preserve"> = 251,75 </w:t>
      </w:r>
      <w:r>
        <w:rPr>
          <w:i/>
          <w:iCs/>
        </w:rPr>
        <w:t>кН</w:t>
      </w:r>
      <w:r w:rsidRPr="00BF49EF">
        <w:rPr>
          <w:lang w:val="nl-NL"/>
        </w:rPr>
        <w:t xml:space="preserve"> ,</w:t>
      </w:r>
    </w:p>
    <w:p w:rsidR="00ED65EB" w:rsidRDefault="00ED65EB">
      <w:pPr>
        <w:pStyle w:val="a3"/>
        <w:ind w:firstLine="567"/>
      </w:pPr>
      <w:r>
        <w:t>поэтому прочность плиты по наклонному сечению обеспечена.</w:t>
      </w:r>
    </w:p>
    <w:p w:rsidR="00ED65EB" w:rsidRDefault="00ED65EB">
      <w:pPr>
        <w:pStyle w:val="2"/>
        <w:numPr>
          <w:ilvl w:val="1"/>
          <w:numId w:val="69"/>
        </w:numPr>
      </w:pPr>
      <w:bookmarkStart w:id="47" w:name="_Toc96017184"/>
      <w:r>
        <w:t>Подбор арматуры подошвы фундамента</w:t>
      </w:r>
      <w:bookmarkEnd w:id="47"/>
      <w:r>
        <w:t xml:space="preserve"> </w:t>
      </w:r>
    </w:p>
    <w:p w:rsidR="00ED65EB" w:rsidRDefault="00ED65EB">
      <w:pPr>
        <w:pStyle w:val="a3"/>
        <w:numPr>
          <w:ilvl w:val="0"/>
          <w:numId w:val="77"/>
        </w:numPr>
      </w:pPr>
      <w:r>
        <w:t xml:space="preserve">Под действием реактивного давления грунта </w:t>
      </w:r>
      <w:r>
        <w:rPr>
          <w:i/>
          <w:iCs/>
          <w:lang w:val="en-US"/>
        </w:rPr>
        <w:t>p</w:t>
      </w:r>
      <w:r>
        <w:rPr>
          <w:i/>
          <w:iCs/>
          <w:vertAlign w:val="subscript"/>
          <w:lang w:val="en-US"/>
        </w:rPr>
        <w:t>sf</w:t>
      </w:r>
      <w:r>
        <w:t xml:space="preserve"> ступени фундамента работают на изгиб как консольные элементы (см. рис. 6.1). Растягивающие усилия воспринимает продольная арматура, расположенная возле подошвы фундамента. Подбор продольной арматуры производится для сечений, проходящих по грани средней ступени (1-1), по грани верхней ступени (2-2) и по грани колонны (3-3).</w:t>
      </w:r>
    </w:p>
    <w:p w:rsidR="00ED65EB" w:rsidRDefault="00ED65EB">
      <w:pPr>
        <w:pStyle w:val="a3"/>
        <w:numPr>
          <w:ilvl w:val="0"/>
          <w:numId w:val="77"/>
        </w:numPr>
        <w:spacing w:after="0"/>
      </w:pPr>
      <w:r>
        <w:t xml:space="preserve">Расчётный изгибающий момент в каждом исследуемом сечении определяется как в консоли вылетом </w:t>
      </w:r>
      <w:r>
        <w:rPr>
          <w:i/>
          <w:iCs/>
          <w:lang w:val="en-US"/>
        </w:rPr>
        <w:t>l</w:t>
      </w:r>
      <w:r>
        <w:rPr>
          <w:i/>
          <w:iCs/>
          <w:vertAlign w:val="subscript"/>
          <w:lang w:val="en-US"/>
        </w:rPr>
        <w:t>i</w:t>
      </w:r>
      <w:r>
        <w:t>:</w:t>
      </w:r>
    </w:p>
    <w:p w:rsidR="00ED65EB" w:rsidRDefault="00ED65EB">
      <w:pPr>
        <w:pStyle w:val="a3"/>
        <w:jc w:val="center"/>
      </w:pPr>
      <w:r>
        <w:rPr>
          <w:position w:val="-24"/>
        </w:rPr>
        <w:object w:dxaOrig="1700" w:dyaOrig="720">
          <v:shape id="_x0000_i1093" type="#_x0000_t75" style="width:84.75pt;height:36pt" o:ole="">
            <v:imagedata r:id="rId133" o:title=""/>
          </v:shape>
          <o:OLEObject Type="Embed" ProgID="Equation.3" ShapeID="_x0000_i1093" DrawAspect="Content" ObjectID="_1472496232" r:id="rId134"/>
        </w:object>
      </w:r>
      <w:r>
        <w:t>.</w:t>
      </w:r>
    </w:p>
    <w:p w:rsidR="00ED65EB" w:rsidRDefault="00ED65EB">
      <w:pPr>
        <w:pStyle w:val="a3"/>
        <w:numPr>
          <w:ilvl w:val="0"/>
          <w:numId w:val="79"/>
        </w:numPr>
      </w:pPr>
      <w:r>
        <w:t xml:space="preserve">Плечо внутренней пары сил при расчёте фундамента допускается принимать равным </w:t>
      </w:r>
      <w:r>
        <w:rPr>
          <w:i/>
          <w:iCs/>
          <w:lang w:val="en-US"/>
        </w:rPr>
        <w:t>z</w:t>
      </w:r>
      <w:r>
        <w:rPr>
          <w:i/>
          <w:iCs/>
          <w:vertAlign w:val="subscript"/>
          <w:lang w:val="en-US"/>
        </w:rPr>
        <w:t>b</w:t>
      </w:r>
      <w:r>
        <w:t xml:space="preserve"> = 0,9</w:t>
      </w:r>
      <w:r>
        <w:rPr>
          <w:i/>
          <w:iCs/>
          <w:lang w:val="en-US"/>
        </w:rPr>
        <w:t>h</w:t>
      </w:r>
      <w:r>
        <w:rPr>
          <w:vertAlign w:val="subscript"/>
        </w:rPr>
        <w:t>0</w:t>
      </w:r>
      <w:r>
        <w:t>. Тогда требуемая площадь сечения арматуры составит:</w:t>
      </w:r>
    </w:p>
    <w:p w:rsidR="00ED65EB" w:rsidRDefault="00ED65EB">
      <w:pPr>
        <w:pStyle w:val="a3"/>
        <w:jc w:val="center"/>
      </w:pPr>
      <w:r>
        <w:rPr>
          <w:position w:val="-32"/>
        </w:rPr>
        <w:object w:dxaOrig="1600" w:dyaOrig="700">
          <v:shape id="_x0000_i1094" type="#_x0000_t75" style="width:80.25pt;height:35.25pt" o:ole="">
            <v:imagedata r:id="rId135" o:title=""/>
          </v:shape>
          <o:OLEObject Type="Embed" ProgID="Equation.3" ShapeID="_x0000_i1094" DrawAspect="Content" ObjectID="_1472496233" r:id="rId136"/>
        </w:object>
      </w:r>
      <w:r>
        <w:t>,</w:t>
      </w:r>
    </w:p>
    <w:p w:rsidR="00ED65EB" w:rsidRDefault="00ED65EB">
      <w:pPr>
        <w:pStyle w:val="a3"/>
        <w:ind w:left="567"/>
      </w:pPr>
      <w:r>
        <w:t>где для арматуры класса А-</w:t>
      </w:r>
      <w:r>
        <w:rPr>
          <w:lang w:val="en-US"/>
        </w:rPr>
        <w:t>III</w:t>
      </w:r>
      <w:r>
        <w:t xml:space="preserve"> расчётное сопротивление </w:t>
      </w:r>
      <w:r>
        <w:rPr>
          <w:i/>
          <w:iCs/>
          <w:lang w:val="en-US"/>
        </w:rPr>
        <w:t>R</w:t>
      </w:r>
      <w:r>
        <w:rPr>
          <w:i/>
          <w:iCs/>
          <w:vertAlign w:val="subscript"/>
          <w:lang w:val="en-US"/>
        </w:rPr>
        <w:t>s</w:t>
      </w:r>
      <w:r>
        <w:t xml:space="preserve"> = 36,5 </w:t>
      </w:r>
      <w:r>
        <w:rPr>
          <w:i/>
          <w:iCs/>
        </w:rPr>
        <w:t>кН</w:t>
      </w:r>
      <w:r>
        <w:t>/</w:t>
      </w:r>
      <w:r>
        <w:rPr>
          <w:i/>
          <w:iCs/>
        </w:rPr>
        <w:t>см</w:t>
      </w:r>
      <w:r>
        <w:rPr>
          <w:vertAlign w:val="superscript"/>
        </w:rPr>
        <w:t>2</w:t>
      </w:r>
      <w:r>
        <w:t>.</w:t>
      </w:r>
    </w:p>
    <w:p w:rsidR="00ED65EB" w:rsidRDefault="00ED65EB">
      <w:pPr>
        <w:pStyle w:val="a3"/>
        <w:numPr>
          <w:ilvl w:val="0"/>
          <w:numId w:val="82"/>
        </w:numPr>
        <w:tabs>
          <w:tab w:val="clear" w:pos="1287"/>
          <w:tab w:val="num" w:pos="567"/>
        </w:tabs>
        <w:ind w:hanging="1287"/>
      </w:pPr>
      <w:r>
        <w:t>Расчёт требуемой площади арматуры для трёх сечений приведён в табл. 6.1.</w:t>
      </w:r>
    </w:p>
    <w:p w:rsidR="00ED65EB" w:rsidRPr="00E226BB" w:rsidRDefault="00ED65EB">
      <w:pPr>
        <w:pStyle w:val="a3"/>
        <w:jc w:val="right"/>
        <w:rPr>
          <w:rFonts w:ascii="Century Gothic" w:hAnsi="Century Gothic"/>
          <w:b/>
          <w:bCs/>
          <w:sz w:val="20"/>
        </w:rPr>
      </w:pPr>
      <w:r w:rsidRPr="00E226BB">
        <w:rPr>
          <w:rFonts w:ascii="Century Gothic" w:hAnsi="Century Gothic"/>
          <w:iCs/>
          <w:sz w:val="20"/>
        </w:rPr>
        <w:t>Таблица 6.1</w:t>
      </w:r>
      <w:r w:rsidR="00ED5642" w:rsidRPr="00E226BB">
        <w:rPr>
          <w:rFonts w:ascii="Century Gothic" w:hAnsi="Century Gothic"/>
          <w:iCs/>
          <w:sz w:val="20"/>
        </w:rPr>
        <w:t>.</w:t>
      </w:r>
    </w:p>
    <w:p w:rsidR="00ED65EB" w:rsidRPr="00E226BB" w:rsidRDefault="00ED65EB">
      <w:pPr>
        <w:pStyle w:val="a3"/>
        <w:spacing w:after="240"/>
        <w:jc w:val="center"/>
        <w:rPr>
          <w:rFonts w:ascii="Arial Narrow" w:hAnsi="Arial Narrow"/>
          <w:i/>
          <w:iCs/>
        </w:rPr>
      </w:pPr>
      <w:r w:rsidRPr="00E226BB">
        <w:rPr>
          <w:rFonts w:ascii="Arial Narrow" w:hAnsi="Arial Narrow"/>
          <w:b/>
          <w:bCs/>
        </w:rPr>
        <w:t>Определение площади арматуры подошвы фундамента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ED65EB">
        <w:trPr>
          <w:trHeight w:val="633"/>
        </w:trPr>
        <w:tc>
          <w:tcPr>
            <w:tcW w:w="833" w:type="pct"/>
            <w:tcBorders>
              <w:bottom w:val="single" w:sz="12" w:space="0" w:color="auto"/>
            </w:tcBorders>
            <w:shd w:val="clear" w:color="auto" w:fill="E6E6E6"/>
          </w:tcPr>
          <w:p w:rsidR="00ED65EB" w:rsidRDefault="00ED65EB">
            <w:pPr>
              <w:pStyle w:val="a3"/>
              <w:spacing w:after="0"/>
              <w:jc w:val="center"/>
            </w:pPr>
            <w:r>
              <w:t>Сечение</w:t>
            </w:r>
          </w:p>
          <w:p w:rsidR="00ED65EB" w:rsidRDefault="00ED65EB">
            <w:pPr>
              <w:pStyle w:val="a3"/>
              <w:spacing w:after="0"/>
              <w:jc w:val="center"/>
            </w:pPr>
            <w:r>
              <w:rPr>
                <w:i/>
                <w:iCs/>
                <w:lang w:val="en-US"/>
              </w:rPr>
              <w:t>i</w:t>
            </w:r>
          </w:p>
        </w:tc>
        <w:tc>
          <w:tcPr>
            <w:tcW w:w="833" w:type="pct"/>
            <w:tcBorders>
              <w:bottom w:val="single" w:sz="12" w:space="0" w:color="auto"/>
            </w:tcBorders>
            <w:shd w:val="clear" w:color="auto" w:fill="E6E6E6"/>
          </w:tcPr>
          <w:p w:rsidR="00ED65EB" w:rsidRDefault="00ED65EB">
            <w:pPr>
              <w:pStyle w:val="a3"/>
              <w:spacing w:after="0"/>
              <w:jc w:val="center"/>
              <w:rPr>
                <w:lang w:val="en-US"/>
              </w:rPr>
            </w:pPr>
            <w:r>
              <w:rPr>
                <w:i/>
                <w:iCs/>
                <w:lang w:val="en-US"/>
              </w:rPr>
              <w:t>a</w:t>
            </w:r>
            <w:r>
              <w:rPr>
                <w:i/>
                <w:iCs/>
                <w:vertAlign w:val="subscript"/>
                <w:lang w:val="en-US"/>
              </w:rPr>
              <w:t>i</w:t>
            </w:r>
          </w:p>
          <w:p w:rsidR="00ED65EB" w:rsidRDefault="00ED65EB">
            <w:pPr>
              <w:pStyle w:val="a3"/>
              <w:spacing w:after="0"/>
              <w:jc w:val="center"/>
              <w:rPr>
                <w:i/>
                <w:iCs/>
                <w:lang w:val="en-US"/>
              </w:rPr>
            </w:pPr>
            <w:r>
              <w:rPr>
                <w:i/>
                <w:iCs/>
              </w:rPr>
              <w:t>см</w:t>
            </w:r>
          </w:p>
        </w:tc>
        <w:tc>
          <w:tcPr>
            <w:tcW w:w="833" w:type="pct"/>
            <w:tcBorders>
              <w:bottom w:val="single" w:sz="12" w:space="0" w:color="auto"/>
            </w:tcBorders>
            <w:shd w:val="clear" w:color="auto" w:fill="E6E6E6"/>
          </w:tcPr>
          <w:p w:rsidR="00ED65EB" w:rsidRDefault="00ED65EB">
            <w:pPr>
              <w:pStyle w:val="a3"/>
              <w:spacing w:after="0"/>
              <w:jc w:val="center"/>
              <w:rPr>
                <w:i/>
                <w:iCs/>
                <w:lang w:val="en-US"/>
              </w:rPr>
            </w:pPr>
            <w:r>
              <w:rPr>
                <w:i/>
                <w:iCs/>
                <w:lang w:val="en-US"/>
              </w:rPr>
              <w:t>h</w:t>
            </w:r>
            <w:r>
              <w:rPr>
                <w:vertAlign w:val="subscript"/>
                <w:lang w:val="en-US"/>
              </w:rPr>
              <w:t>0,</w:t>
            </w:r>
            <w:r>
              <w:rPr>
                <w:i/>
                <w:iCs/>
                <w:vertAlign w:val="subscript"/>
                <w:lang w:val="en-US"/>
              </w:rPr>
              <w:t>i</w:t>
            </w:r>
          </w:p>
          <w:p w:rsidR="00ED65EB" w:rsidRDefault="00ED65EB">
            <w:pPr>
              <w:pStyle w:val="a3"/>
              <w:spacing w:after="0"/>
              <w:jc w:val="center"/>
            </w:pPr>
            <w:r>
              <w:rPr>
                <w:i/>
                <w:iCs/>
              </w:rPr>
              <w:t>см</w:t>
            </w:r>
          </w:p>
        </w:tc>
        <w:tc>
          <w:tcPr>
            <w:tcW w:w="833" w:type="pct"/>
            <w:tcBorders>
              <w:bottom w:val="single" w:sz="12" w:space="0" w:color="auto"/>
            </w:tcBorders>
            <w:shd w:val="clear" w:color="auto" w:fill="E6E6E6"/>
          </w:tcPr>
          <w:p w:rsidR="00ED65EB" w:rsidRDefault="00ED65EB">
            <w:pPr>
              <w:pStyle w:val="a3"/>
              <w:spacing w:after="0"/>
              <w:jc w:val="center"/>
              <w:rPr>
                <w:i/>
                <w:iCs/>
                <w:lang w:val="en-US"/>
              </w:rPr>
            </w:pPr>
            <w:r>
              <w:rPr>
                <w:i/>
                <w:iCs/>
                <w:lang w:val="en-US"/>
              </w:rPr>
              <w:t>l</w:t>
            </w:r>
            <w:r>
              <w:rPr>
                <w:i/>
                <w:iCs/>
                <w:vertAlign w:val="subscript"/>
                <w:lang w:val="en-US"/>
              </w:rPr>
              <w:t>i</w:t>
            </w:r>
          </w:p>
          <w:p w:rsidR="00ED65EB" w:rsidRDefault="00ED65EB">
            <w:pPr>
              <w:pStyle w:val="a3"/>
              <w:spacing w:after="0"/>
              <w:jc w:val="center"/>
              <w:rPr>
                <w:lang w:val="en-US"/>
              </w:rPr>
            </w:pPr>
            <w:r>
              <w:rPr>
                <w:i/>
                <w:iCs/>
                <w:lang w:val="en-US"/>
              </w:rPr>
              <w:t>c</w:t>
            </w:r>
            <w:r>
              <w:rPr>
                <w:i/>
                <w:iCs/>
              </w:rPr>
              <w:t>м</w:t>
            </w:r>
          </w:p>
        </w:tc>
        <w:tc>
          <w:tcPr>
            <w:tcW w:w="833" w:type="pct"/>
            <w:tcBorders>
              <w:bottom w:val="single" w:sz="12" w:space="0" w:color="auto"/>
            </w:tcBorders>
            <w:shd w:val="clear" w:color="auto" w:fill="E6E6E6"/>
          </w:tcPr>
          <w:p w:rsidR="00ED65EB" w:rsidRDefault="00ED65EB">
            <w:pPr>
              <w:pStyle w:val="a3"/>
              <w:spacing w:after="0"/>
              <w:jc w:val="center"/>
              <w:rPr>
                <w:i/>
                <w:iCs/>
                <w:lang w:val="en-US"/>
              </w:rPr>
            </w:pPr>
            <w:r>
              <w:rPr>
                <w:i/>
                <w:iCs/>
                <w:lang w:val="en-US"/>
              </w:rPr>
              <w:t>M</w:t>
            </w:r>
            <w:r>
              <w:rPr>
                <w:i/>
                <w:iCs/>
                <w:vertAlign w:val="subscript"/>
                <w:lang w:val="en-US"/>
              </w:rPr>
              <w:t>i</w:t>
            </w:r>
          </w:p>
          <w:p w:rsidR="00ED65EB" w:rsidRDefault="00ED65EB">
            <w:pPr>
              <w:pStyle w:val="a3"/>
              <w:spacing w:after="0"/>
              <w:jc w:val="center"/>
            </w:pPr>
            <w:r>
              <w:rPr>
                <w:i/>
                <w:iCs/>
              </w:rPr>
              <w:t>кН</w:t>
            </w:r>
            <w:r>
              <w:sym w:font="Symbol" w:char="F0D7"/>
            </w:r>
            <w:r>
              <w:rPr>
                <w:i/>
                <w:iCs/>
              </w:rPr>
              <w:t>см</w:t>
            </w:r>
          </w:p>
        </w:tc>
        <w:tc>
          <w:tcPr>
            <w:tcW w:w="834" w:type="pct"/>
            <w:tcBorders>
              <w:bottom w:val="single" w:sz="12" w:space="0" w:color="auto"/>
            </w:tcBorders>
            <w:shd w:val="clear" w:color="auto" w:fill="E6E6E6"/>
          </w:tcPr>
          <w:p w:rsidR="00ED65EB" w:rsidRDefault="00ED65EB">
            <w:pPr>
              <w:pStyle w:val="a3"/>
              <w:spacing w:after="0"/>
              <w:jc w:val="center"/>
              <w:rPr>
                <w:i/>
                <w:iCs/>
                <w:lang w:val="en-US"/>
              </w:rPr>
            </w:pPr>
            <w:r>
              <w:rPr>
                <w:i/>
                <w:iCs/>
                <w:lang w:val="en-US"/>
              </w:rPr>
              <w:t>A</w:t>
            </w:r>
            <w:r>
              <w:rPr>
                <w:i/>
                <w:iCs/>
                <w:vertAlign w:val="subscript"/>
                <w:lang w:val="en-US"/>
              </w:rPr>
              <w:t>s,i</w:t>
            </w:r>
          </w:p>
          <w:p w:rsidR="00ED65EB" w:rsidRDefault="00ED65EB">
            <w:pPr>
              <w:pStyle w:val="a3"/>
              <w:spacing w:after="0"/>
              <w:jc w:val="center"/>
              <w:rPr>
                <w:lang w:val="en-US"/>
              </w:rPr>
            </w:pPr>
            <w:r>
              <w:rPr>
                <w:i/>
                <w:iCs/>
              </w:rPr>
              <w:t>см</w:t>
            </w:r>
            <w:r>
              <w:rPr>
                <w:vertAlign w:val="superscript"/>
                <w:lang w:val="en-US"/>
              </w:rPr>
              <w:t>2</w:t>
            </w:r>
          </w:p>
        </w:tc>
      </w:tr>
      <w:tr w:rsidR="00ED65EB">
        <w:tc>
          <w:tcPr>
            <w:tcW w:w="833" w:type="pct"/>
            <w:tcBorders>
              <w:top w:val="single" w:sz="12" w:space="0" w:color="auto"/>
            </w:tcBorders>
          </w:tcPr>
          <w:p w:rsidR="00ED65EB" w:rsidRDefault="00ED65EB">
            <w:pPr>
              <w:pStyle w:val="a3"/>
              <w:spacing w:after="0"/>
              <w:jc w:val="center"/>
            </w:pPr>
            <w:r>
              <w:t>1</w:t>
            </w:r>
          </w:p>
        </w:tc>
        <w:tc>
          <w:tcPr>
            <w:tcW w:w="833" w:type="pct"/>
            <w:tcBorders>
              <w:top w:val="single" w:sz="12" w:space="0" w:color="auto"/>
            </w:tcBorders>
          </w:tcPr>
          <w:p w:rsidR="00ED65EB" w:rsidRDefault="004A74F9">
            <w:pPr>
              <w:pStyle w:val="a3"/>
              <w:spacing w:after="0"/>
              <w:jc w:val="center"/>
            </w:pPr>
            <w:r w:rsidRPr="004A74F9">
              <w:rPr>
                <w:i/>
              </w:rPr>
              <w:t>а</w:t>
            </w:r>
            <w:r w:rsidRPr="004A74F9">
              <w:rPr>
                <w:vertAlign w:val="subscript"/>
              </w:rPr>
              <w:t>1</w:t>
            </w:r>
            <w:r>
              <w:t xml:space="preserve"> = </w:t>
            </w:r>
            <w:r w:rsidR="00ED65EB">
              <w:t>267</w:t>
            </w:r>
          </w:p>
        </w:tc>
        <w:tc>
          <w:tcPr>
            <w:tcW w:w="833" w:type="pct"/>
            <w:tcBorders>
              <w:top w:val="single" w:sz="12" w:space="0" w:color="auto"/>
            </w:tcBorders>
          </w:tcPr>
          <w:p w:rsidR="00ED65EB" w:rsidRDefault="00ED65EB">
            <w:pPr>
              <w:pStyle w:val="a3"/>
              <w:spacing w:after="0"/>
              <w:jc w:val="center"/>
            </w:pPr>
            <w:r>
              <w:t>30</w:t>
            </w:r>
          </w:p>
        </w:tc>
        <w:tc>
          <w:tcPr>
            <w:tcW w:w="833" w:type="pct"/>
            <w:tcBorders>
              <w:top w:val="single" w:sz="12" w:space="0" w:color="auto"/>
            </w:tcBorders>
          </w:tcPr>
          <w:p w:rsidR="00ED65EB" w:rsidRDefault="00ED65EB">
            <w:pPr>
              <w:pStyle w:val="a3"/>
              <w:spacing w:after="0"/>
              <w:jc w:val="center"/>
            </w:pPr>
            <w:r>
              <w:t>56,5</w:t>
            </w:r>
          </w:p>
        </w:tc>
        <w:tc>
          <w:tcPr>
            <w:tcW w:w="833" w:type="pct"/>
            <w:tcBorders>
              <w:top w:val="single" w:sz="12" w:space="0" w:color="auto"/>
            </w:tcBorders>
          </w:tcPr>
          <w:p w:rsidR="00ED65EB" w:rsidRDefault="00ED65EB">
            <w:pPr>
              <w:pStyle w:val="a3"/>
              <w:spacing w:after="0"/>
              <w:jc w:val="center"/>
            </w:pPr>
            <w:r>
              <w:t>15 163</w:t>
            </w:r>
          </w:p>
        </w:tc>
        <w:tc>
          <w:tcPr>
            <w:tcW w:w="834" w:type="pct"/>
            <w:tcBorders>
              <w:top w:val="single" w:sz="12" w:space="0" w:color="auto"/>
            </w:tcBorders>
          </w:tcPr>
          <w:p w:rsidR="00ED65EB" w:rsidRDefault="00ED65EB">
            <w:pPr>
              <w:pStyle w:val="a3"/>
              <w:spacing w:after="0"/>
              <w:jc w:val="center"/>
            </w:pPr>
            <w:r>
              <w:t>15,39</w:t>
            </w:r>
          </w:p>
        </w:tc>
      </w:tr>
      <w:tr w:rsidR="00ED65EB">
        <w:tc>
          <w:tcPr>
            <w:tcW w:w="833" w:type="pct"/>
          </w:tcPr>
          <w:p w:rsidR="00ED65EB" w:rsidRDefault="00ED65EB">
            <w:pPr>
              <w:pStyle w:val="a3"/>
              <w:spacing w:after="0"/>
              <w:jc w:val="center"/>
            </w:pPr>
            <w:r>
              <w:t>2</w:t>
            </w:r>
          </w:p>
        </w:tc>
        <w:tc>
          <w:tcPr>
            <w:tcW w:w="833" w:type="pct"/>
          </w:tcPr>
          <w:p w:rsidR="00ED65EB" w:rsidRDefault="004A74F9">
            <w:pPr>
              <w:pStyle w:val="a3"/>
              <w:spacing w:after="0"/>
              <w:jc w:val="center"/>
            </w:pPr>
            <w:r w:rsidRPr="004A74F9">
              <w:rPr>
                <w:i/>
              </w:rPr>
              <w:t>а</w:t>
            </w:r>
            <w:r w:rsidRPr="004A74F9">
              <w:rPr>
                <w:vertAlign w:val="subscript"/>
              </w:rPr>
              <w:t>2</w:t>
            </w:r>
            <w:r>
              <w:t xml:space="preserve"> =</w:t>
            </w:r>
            <w:r w:rsidR="00ED65EB">
              <w:t>156</w:t>
            </w:r>
          </w:p>
        </w:tc>
        <w:tc>
          <w:tcPr>
            <w:tcW w:w="833" w:type="pct"/>
          </w:tcPr>
          <w:p w:rsidR="00ED65EB" w:rsidRDefault="00ED65EB">
            <w:pPr>
              <w:pStyle w:val="a3"/>
              <w:spacing w:after="0"/>
              <w:jc w:val="center"/>
            </w:pPr>
            <w:r>
              <w:t>65</w:t>
            </w:r>
          </w:p>
        </w:tc>
        <w:tc>
          <w:tcPr>
            <w:tcW w:w="833" w:type="pct"/>
          </w:tcPr>
          <w:p w:rsidR="00ED65EB" w:rsidRDefault="00ED65EB">
            <w:pPr>
              <w:pStyle w:val="a3"/>
              <w:spacing w:after="0"/>
              <w:jc w:val="center"/>
            </w:pPr>
            <w:r>
              <w:t>112,0</w:t>
            </w:r>
          </w:p>
        </w:tc>
        <w:tc>
          <w:tcPr>
            <w:tcW w:w="833" w:type="pct"/>
          </w:tcPr>
          <w:p w:rsidR="00ED65EB" w:rsidRDefault="00ED65EB">
            <w:pPr>
              <w:pStyle w:val="a3"/>
              <w:spacing w:after="0"/>
              <w:jc w:val="center"/>
            </w:pPr>
            <w:r>
              <w:t>59 584</w:t>
            </w:r>
          </w:p>
        </w:tc>
        <w:tc>
          <w:tcPr>
            <w:tcW w:w="834" w:type="pct"/>
            <w:tcBorders>
              <w:bottom w:val="single" w:sz="4" w:space="0" w:color="auto"/>
            </w:tcBorders>
          </w:tcPr>
          <w:p w:rsidR="00ED65EB" w:rsidRDefault="00ED65EB">
            <w:pPr>
              <w:pStyle w:val="a3"/>
              <w:spacing w:after="0"/>
              <w:jc w:val="center"/>
            </w:pPr>
            <w:r>
              <w:t>27,90</w:t>
            </w:r>
          </w:p>
        </w:tc>
      </w:tr>
      <w:tr w:rsidR="00ED65EB">
        <w:tc>
          <w:tcPr>
            <w:tcW w:w="833" w:type="pct"/>
          </w:tcPr>
          <w:p w:rsidR="00ED65EB" w:rsidRDefault="00ED65EB">
            <w:pPr>
              <w:pStyle w:val="a3"/>
              <w:spacing w:after="0"/>
              <w:jc w:val="center"/>
            </w:pPr>
            <w:r>
              <w:t>3</w:t>
            </w:r>
          </w:p>
        </w:tc>
        <w:tc>
          <w:tcPr>
            <w:tcW w:w="833" w:type="pct"/>
          </w:tcPr>
          <w:p w:rsidR="00ED65EB" w:rsidRDefault="004A74F9">
            <w:pPr>
              <w:pStyle w:val="a3"/>
              <w:spacing w:after="0"/>
              <w:jc w:val="center"/>
            </w:pPr>
            <w:r w:rsidRPr="004A74F9">
              <w:rPr>
                <w:i/>
                <w:lang w:val="en-US"/>
              </w:rPr>
              <w:t>h</w:t>
            </w:r>
            <w:r w:rsidRPr="004A74F9">
              <w:rPr>
                <w:i/>
                <w:vertAlign w:val="subscript"/>
                <w:lang w:val="en-US"/>
              </w:rPr>
              <w:t>k</w:t>
            </w:r>
            <w:r>
              <w:rPr>
                <w:lang w:val="en-US"/>
              </w:rPr>
              <w:t xml:space="preserve"> = </w:t>
            </w:r>
            <w:r w:rsidR="00ED65EB">
              <w:t>45</w:t>
            </w:r>
          </w:p>
        </w:tc>
        <w:tc>
          <w:tcPr>
            <w:tcW w:w="833" w:type="pct"/>
          </w:tcPr>
          <w:p w:rsidR="00ED65EB" w:rsidRDefault="00ED65EB">
            <w:pPr>
              <w:pStyle w:val="a3"/>
              <w:spacing w:after="0"/>
              <w:jc w:val="center"/>
            </w:pPr>
            <w:r>
              <w:t>110</w:t>
            </w:r>
          </w:p>
        </w:tc>
        <w:tc>
          <w:tcPr>
            <w:tcW w:w="833" w:type="pct"/>
          </w:tcPr>
          <w:p w:rsidR="00ED65EB" w:rsidRDefault="00ED65EB">
            <w:pPr>
              <w:pStyle w:val="a3"/>
              <w:spacing w:after="0"/>
              <w:jc w:val="center"/>
            </w:pPr>
            <w:r>
              <w:t>167,5</w:t>
            </w:r>
          </w:p>
        </w:tc>
        <w:tc>
          <w:tcPr>
            <w:tcW w:w="833" w:type="pct"/>
          </w:tcPr>
          <w:p w:rsidR="00ED65EB" w:rsidRDefault="00ED65EB">
            <w:pPr>
              <w:pStyle w:val="a3"/>
              <w:spacing w:after="0"/>
              <w:jc w:val="center"/>
            </w:pPr>
            <w:r>
              <w:t>133 267</w:t>
            </w:r>
          </w:p>
        </w:tc>
        <w:tc>
          <w:tcPr>
            <w:tcW w:w="834" w:type="pct"/>
            <w:tcBorders>
              <w:top w:val="single" w:sz="4" w:space="0" w:color="auto"/>
              <w:bottom w:val="single" w:sz="12" w:space="0" w:color="auto"/>
            </w:tcBorders>
            <w:shd w:val="clear" w:color="auto" w:fill="C0C0C0"/>
          </w:tcPr>
          <w:p w:rsidR="00ED65EB" w:rsidRDefault="00ED65EB">
            <w:pPr>
              <w:pStyle w:val="a3"/>
              <w:spacing w:after="0"/>
              <w:jc w:val="center"/>
              <w:rPr>
                <w:b/>
                <w:bCs/>
              </w:rPr>
            </w:pPr>
            <w:r>
              <w:rPr>
                <w:b/>
                <w:bCs/>
              </w:rPr>
              <w:t>36,88</w:t>
            </w:r>
          </w:p>
        </w:tc>
      </w:tr>
    </w:tbl>
    <w:p w:rsidR="00ED65EB" w:rsidRDefault="00ED65EB">
      <w:pPr>
        <w:pStyle w:val="a3"/>
        <w:numPr>
          <w:ilvl w:val="0"/>
          <w:numId w:val="79"/>
        </w:numPr>
        <w:spacing w:before="120"/>
      </w:pPr>
      <w:r>
        <w:t xml:space="preserve">Фундаментные плиты армируют по подошве сварными сетками; диаметр арматуры составляет 10…16 </w:t>
      </w:r>
      <w:r>
        <w:rPr>
          <w:i/>
          <w:iCs/>
        </w:rPr>
        <w:t>мм</w:t>
      </w:r>
      <w:r>
        <w:t xml:space="preserve">, шаг стержней </w:t>
      </w:r>
      <w:r>
        <w:rPr>
          <w:i/>
          <w:iCs/>
          <w:lang w:val="en-US"/>
        </w:rPr>
        <w:t>s</w:t>
      </w:r>
      <w:r>
        <w:t xml:space="preserve"> = 100…200 </w:t>
      </w:r>
      <w:r>
        <w:rPr>
          <w:i/>
          <w:iCs/>
        </w:rPr>
        <w:t>мм</w:t>
      </w:r>
      <w:r>
        <w:t>.</w:t>
      </w:r>
    </w:p>
    <w:p w:rsidR="00ED65EB" w:rsidRDefault="00ED65EB">
      <w:pPr>
        <w:pStyle w:val="a3"/>
        <w:numPr>
          <w:ilvl w:val="0"/>
          <w:numId w:val="79"/>
        </w:numPr>
      </w:pPr>
      <w:r>
        <w:t>Применим для армирования сетку с ячейками 100</w:t>
      </w:r>
      <w:r>
        <w:sym w:font="Symbol" w:char="F0B4"/>
      </w:r>
      <w:r>
        <w:t xml:space="preserve">100 </w:t>
      </w:r>
      <w:r>
        <w:rPr>
          <w:i/>
          <w:iCs/>
        </w:rPr>
        <w:t>мм</w:t>
      </w:r>
      <w:r>
        <w:t xml:space="preserve">, расстояние от вертикальной грани подошвы до первого стержня назначим равным </w:t>
      </w:r>
      <w:smartTag w:uri="urn:schemas-microsoft-com:office:smarttags" w:element="metricconverter">
        <w:smartTagPr>
          <w:attr w:name="ProductID" w:val="50 мм"/>
        </w:smartTagPr>
        <w:r>
          <w:t xml:space="preserve">50 </w:t>
        </w:r>
        <w:r>
          <w:rPr>
            <w:i/>
            <w:iCs/>
          </w:rPr>
          <w:t>мм</w:t>
        </w:r>
      </w:smartTag>
      <w:r>
        <w:t xml:space="preserve">. Тогда в каждом направлении сетка будет состоять из </w:t>
      </w:r>
      <w:r>
        <w:rPr>
          <w:i/>
          <w:iCs/>
          <w:lang w:val="en-US"/>
        </w:rPr>
        <w:t>a</w:t>
      </w:r>
      <w:r>
        <w:rPr>
          <w:i/>
          <w:iCs/>
          <w:vertAlign w:val="subscript"/>
          <w:lang w:val="en-US"/>
        </w:rPr>
        <w:t>f</w:t>
      </w:r>
      <w:r>
        <w:rPr>
          <w:i/>
          <w:iCs/>
          <w:vertAlign w:val="subscript"/>
        </w:rPr>
        <w:t xml:space="preserve"> </w:t>
      </w:r>
      <w:r>
        <w:t>/100 = 3800/100 = 38 стержней.</w:t>
      </w:r>
    </w:p>
    <w:p w:rsidR="00ED65EB" w:rsidRDefault="00ED65EB">
      <w:pPr>
        <w:pStyle w:val="a3"/>
        <w:numPr>
          <w:ilvl w:val="0"/>
          <w:numId w:val="79"/>
        </w:numPr>
      </w:pPr>
      <w:r>
        <w:t>Требуемая площадь одного стержня:</w:t>
      </w:r>
      <w:r>
        <w:tab/>
      </w:r>
      <w:r>
        <w:rPr>
          <w:i/>
          <w:iCs/>
          <w:lang w:val="en-US"/>
        </w:rPr>
        <w:t>A</w:t>
      </w:r>
      <w:r>
        <w:rPr>
          <w:i/>
          <w:iCs/>
          <w:vertAlign w:val="subscript"/>
          <w:lang w:val="en-US"/>
        </w:rPr>
        <w:t>s</w:t>
      </w:r>
      <w:r>
        <w:rPr>
          <w:vertAlign w:val="subscript"/>
        </w:rPr>
        <w:t>,1</w:t>
      </w:r>
      <w:r>
        <w:t xml:space="preserve"> </w:t>
      </w:r>
      <w:r>
        <w:sym w:font="Symbol" w:char="F0B3"/>
      </w:r>
      <w:r>
        <w:t xml:space="preserve"> 36,88/38 = 0,97 </w:t>
      </w:r>
      <w:r>
        <w:rPr>
          <w:i/>
          <w:iCs/>
        </w:rPr>
        <w:t>см</w:t>
      </w:r>
      <w:r>
        <w:rPr>
          <w:vertAlign w:val="superscript"/>
        </w:rPr>
        <w:t>2</w:t>
      </w:r>
      <w:r>
        <w:t>.</w:t>
      </w:r>
    </w:p>
    <w:p w:rsidR="00ED65EB" w:rsidRDefault="00ED65EB">
      <w:pPr>
        <w:pStyle w:val="a3"/>
        <w:ind w:firstLine="567"/>
      </w:pPr>
      <w:r>
        <w:t xml:space="preserve">Принимаем в итоге по </w:t>
      </w:r>
      <w:hyperlink w:anchor="_Приложение_2" w:history="1">
        <w:r w:rsidRPr="00E226BB">
          <w:rPr>
            <w:rStyle w:val="aa"/>
            <w:b w:val="0"/>
          </w:rPr>
          <w:t>сортаменту</w:t>
        </w:r>
      </w:hyperlink>
      <w:r>
        <w:t xml:space="preserve"> </w:t>
      </w:r>
      <w:r>
        <w:rPr>
          <w:b/>
          <w:bCs/>
        </w:rPr>
        <w:t>38</w:t>
      </w:r>
      <w:r>
        <w:rPr>
          <w:b/>
          <w:bCs/>
        </w:rPr>
        <w:sym w:font="Symbol" w:char="00C6"/>
      </w:r>
      <w:r>
        <w:rPr>
          <w:b/>
          <w:bCs/>
        </w:rPr>
        <w:t>12 А</w:t>
      </w:r>
      <w:r>
        <w:t>-</w:t>
      </w:r>
      <w:r>
        <w:rPr>
          <w:b/>
          <w:bCs/>
          <w:lang w:val="en-US"/>
        </w:rPr>
        <w:t>III</w:t>
      </w:r>
      <w:r>
        <w:t xml:space="preserve">, шаг </w:t>
      </w:r>
      <w:r>
        <w:rPr>
          <w:i/>
          <w:iCs/>
          <w:lang w:val="en-US"/>
        </w:rPr>
        <w:t>s</w:t>
      </w:r>
      <w:r>
        <w:t xml:space="preserve"> = </w:t>
      </w:r>
      <w:smartTag w:uri="urn:schemas-microsoft-com:office:smarttags" w:element="metricconverter">
        <w:smartTagPr>
          <w:attr w:name="ProductID" w:val="100 мм"/>
        </w:smartTagPr>
        <w:r>
          <w:t xml:space="preserve">100 </w:t>
        </w:r>
        <w:r>
          <w:rPr>
            <w:i/>
            <w:iCs/>
          </w:rPr>
          <w:t>мм</w:t>
        </w:r>
      </w:smartTag>
      <w:r>
        <w:t xml:space="preserve">; </w:t>
      </w:r>
    </w:p>
    <w:p w:rsidR="00ED65EB" w:rsidRDefault="00ED65EB">
      <w:pPr>
        <w:pStyle w:val="a3"/>
        <w:ind w:firstLine="567"/>
      </w:pPr>
      <w:r>
        <w:t xml:space="preserve">площадь одного стержня </w:t>
      </w:r>
      <w:r>
        <w:rPr>
          <w:i/>
          <w:iCs/>
        </w:rPr>
        <w:t>А</w:t>
      </w:r>
      <w:r>
        <w:rPr>
          <w:i/>
          <w:iCs/>
          <w:vertAlign w:val="subscript"/>
          <w:lang w:val="en-US"/>
        </w:rPr>
        <w:t>s</w:t>
      </w:r>
      <w:r>
        <w:rPr>
          <w:vertAlign w:val="subscript"/>
        </w:rPr>
        <w:t>,1</w:t>
      </w:r>
      <w:r>
        <w:t xml:space="preserve"> = 1,131 </w:t>
      </w:r>
      <w:r>
        <w:rPr>
          <w:i/>
          <w:iCs/>
        </w:rPr>
        <w:t>см</w:t>
      </w:r>
      <w:r>
        <w:rPr>
          <w:vertAlign w:val="superscript"/>
        </w:rPr>
        <w:t>2</w:t>
      </w:r>
      <w:r>
        <w:t xml:space="preserve">, всех стержней </w:t>
      </w:r>
      <w:r>
        <w:rPr>
          <w:i/>
          <w:iCs/>
        </w:rPr>
        <w:t>А</w:t>
      </w:r>
      <w:r>
        <w:rPr>
          <w:i/>
          <w:iCs/>
          <w:vertAlign w:val="subscript"/>
          <w:lang w:val="en-US"/>
        </w:rPr>
        <w:t>s</w:t>
      </w:r>
      <w:r>
        <w:rPr>
          <w:vertAlign w:val="subscript"/>
        </w:rPr>
        <w:t>,</w:t>
      </w:r>
      <w:r>
        <w:rPr>
          <w:i/>
          <w:iCs/>
          <w:vertAlign w:val="subscript"/>
          <w:lang w:val="en-US"/>
        </w:rPr>
        <w:t>f</w:t>
      </w:r>
      <w:r>
        <w:t xml:space="preserve"> = 38</w:t>
      </w:r>
      <w:r>
        <w:rPr>
          <w:i/>
          <w:iCs/>
        </w:rPr>
        <w:t xml:space="preserve"> А</w:t>
      </w:r>
      <w:r>
        <w:rPr>
          <w:i/>
          <w:iCs/>
          <w:vertAlign w:val="subscript"/>
          <w:lang w:val="en-US"/>
        </w:rPr>
        <w:t>s</w:t>
      </w:r>
      <w:r>
        <w:rPr>
          <w:vertAlign w:val="subscript"/>
        </w:rPr>
        <w:t>,1</w:t>
      </w:r>
      <w:r>
        <w:t xml:space="preserve"> = 42,98 </w:t>
      </w:r>
      <w:r>
        <w:rPr>
          <w:i/>
          <w:iCs/>
        </w:rPr>
        <w:t>см</w:t>
      </w:r>
      <w:r>
        <w:rPr>
          <w:vertAlign w:val="superscript"/>
        </w:rPr>
        <w:t>2</w:t>
      </w:r>
      <w:r>
        <w:t>.</w:t>
      </w:r>
    </w:p>
    <w:p w:rsidR="00ED65EB" w:rsidRDefault="00ED65EB">
      <w:pPr>
        <w:pStyle w:val="a3"/>
        <w:numPr>
          <w:ilvl w:val="0"/>
          <w:numId w:val="79"/>
        </w:numPr>
      </w:pPr>
      <w:r>
        <w:t xml:space="preserve">Толщина защитного слоя бетона фундамента </w:t>
      </w:r>
      <w:r>
        <w:rPr>
          <w:i/>
          <w:iCs/>
          <w:lang w:val="en-US"/>
        </w:rPr>
        <w:t>a</w:t>
      </w:r>
      <w:r>
        <w:rPr>
          <w:i/>
          <w:iCs/>
          <w:vertAlign w:val="subscript"/>
          <w:lang w:val="en-US"/>
        </w:rPr>
        <w:t>b</w:t>
      </w:r>
      <w:r>
        <w:t xml:space="preserve"> должна быть выше минимально допустимой </w:t>
      </w:r>
      <w:r>
        <w:rPr>
          <w:i/>
          <w:iCs/>
          <w:lang w:val="en-US"/>
        </w:rPr>
        <w:t>a</w:t>
      </w:r>
      <w:r>
        <w:rPr>
          <w:i/>
          <w:iCs/>
          <w:vertAlign w:val="subscript"/>
          <w:lang w:val="en-US"/>
        </w:rPr>
        <w:t>b</w:t>
      </w:r>
      <w:r>
        <w:rPr>
          <w:vertAlign w:val="subscript"/>
        </w:rPr>
        <w:t>,</w:t>
      </w:r>
      <w:r>
        <w:rPr>
          <w:vertAlign w:val="subscript"/>
          <w:lang w:val="en-US"/>
        </w:rPr>
        <w:t>min</w:t>
      </w:r>
      <w:r>
        <w:t xml:space="preserve"> (при наличии подготовки под фундаментом </w:t>
      </w:r>
      <w:r>
        <w:rPr>
          <w:i/>
          <w:iCs/>
          <w:lang w:val="en-US"/>
        </w:rPr>
        <w:t>a</w:t>
      </w:r>
      <w:r>
        <w:rPr>
          <w:i/>
          <w:iCs/>
          <w:vertAlign w:val="subscript"/>
          <w:lang w:val="en-US"/>
        </w:rPr>
        <w:t>b</w:t>
      </w:r>
      <w:r>
        <w:rPr>
          <w:vertAlign w:val="subscript"/>
        </w:rPr>
        <w:t>,</w:t>
      </w:r>
      <w:r>
        <w:rPr>
          <w:vertAlign w:val="subscript"/>
          <w:lang w:val="en-US"/>
        </w:rPr>
        <w:t>min</w:t>
      </w:r>
      <w:r>
        <w:t xml:space="preserve"> = </w:t>
      </w:r>
      <w:smartTag w:uri="urn:schemas-microsoft-com:office:smarttags" w:element="metricconverter">
        <w:smartTagPr>
          <w:attr w:name="ProductID" w:val="35 мм"/>
        </w:smartTagPr>
        <w:r>
          <w:t xml:space="preserve">35 </w:t>
        </w:r>
        <w:r>
          <w:rPr>
            <w:i/>
            <w:iCs/>
          </w:rPr>
          <w:t>мм</w:t>
        </w:r>
      </w:smartTag>
      <w:r>
        <w:t>):</w:t>
      </w:r>
      <w:r>
        <w:tab/>
      </w:r>
    </w:p>
    <w:p w:rsidR="00ED65EB" w:rsidRDefault="00ED65EB">
      <w:pPr>
        <w:pStyle w:val="a3"/>
        <w:ind w:firstLine="567"/>
      </w:pPr>
      <w:r>
        <w:rPr>
          <w:i/>
          <w:iCs/>
          <w:lang w:val="en-US"/>
        </w:rPr>
        <w:t>a</w:t>
      </w:r>
      <w:r>
        <w:rPr>
          <w:i/>
          <w:iCs/>
          <w:vertAlign w:val="subscript"/>
          <w:lang w:val="en-US"/>
        </w:rPr>
        <w:t>b</w:t>
      </w:r>
      <w:r>
        <w:rPr>
          <w:lang w:val="en-US"/>
        </w:rPr>
        <w:t xml:space="preserve">  = </w:t>
      </w:r>
      <w:r>
        <w:rPr>
          <w:i/>
          <w:iCs/>
          <w:lang w:val="en-US"/>
        </w:rPr>
        <w:t>a</w:t>
      </w:r>
      <w:r>
        <w:rPr>
          <w:lang w:val="en-US"/>
        </w:rPr>
        <w:t xml:space="preserve"> – 0,5</w:t>
      </w:r>
      <w:r>
        <w:rPr>
          <w:i/>
          <w:iCs/>
          <w:lang w:val="en-US"/>
        </w:rPr>
        <w:t>D</w:t>
      </w:r>
      <w:r>
        <w:rPr>
          <w:lang w:val="en-US"/>
        </w:rPr>
        <w:t xml:space="preserve"> = 50 – 0,5</w:t>
      </w:r>
      <w:r>
        <w:sym w:font="Symbol" w:char="F0D7"/>
      </w:r>
      <w:r>
        <w:rPr>
          <w:lang w:val="en-US"/>
        </w:rPr>
        <w:t xml:space="preserve">12 = </w:t>
      </w:r>
      <w:smartTag w:uri="urn:schemas-microsoft-com:office:smarttags" w:element="metricconverter">
        <w:smartTagPr>
          <w:attr w:name="ProductID" w:val="44 мм"/>
        </w:smartTagPr>
        <w:r>
          <w:rPr>
            <w:lang w:val="en-US"/>
          </w:rPr>
          <w:t xml:space="preserve">44 </w:t>
        </w:r>
        <w:r>
          <w:rPr>
            <w:i/>
            <w:iCs/>
          </w:rPr>
          <w:t>мм</w:t>
        </w:r>
      </w:smartTag>
      <w:r>
        <w:rPr>
          <w:lang w:val="en-US"/>
        </w:rPr>
        <w:t xml:space="preserve"> &gt; </w:t>
      </w:r>
      <w:r>
        <w:rPr>
          <w:i/>
          <w:iCs/>
          <w:lang w:val="en-US"/>
        </w:rPr>
        <w:t>a</w:t>
      </w:r>
      <w:r>
        <w:rPr>
          <w:i/>
          <w:iCs/>
          <w:vertAlign w:val="subscript"/>
          <w:lang w:val="en-US"/>
        </w:rPr>
        <w:t>b</w:t>
      </w:r>
      <w:r>
        <w:rPr>
          <w:vertAlign w:val="subscript"/>
          <w:lang w:val="en-US"/>
        </w:rPr>
        <w:t>,min</w:t>
      </w:r>
      <w:r>
        <w:rPr>
          <w:lang w:val="en-US"/>
        </w:rPr>
        <w:t xml:space="preserve"> = </w:t>
      </w:r>
      <w:smartTag w:uri="urn:schemas-microsoft-com:office:smarttags" w:element="metricconverter">
        <w:smartTagPr>
          <w:attr w:name="ProductID" w:val="35 мм"/>
        </w:smartTagPr>
        <w:r>
          <w:rPr>
            <w:lang w:val="en-US"/>
          </w:rPr>
          <w:t xml:space="preserve">35 </w:t>
        </w:r>
        <w:r>
          <w:rPr>
            <w:i/>
            <w:iCs/>
          </w:rPr>
          <w:t>мм</w:t>
        </w:r>
      </w:smartTag>
      <w:r>
        <w:rPr>
          <w:lang w:val="en-US"/>
        </w:rPr>
        <w:t xml:space="preserve">.     </w:t>
      </w:r>
      <w:r>
        <w:t>Условие выполняется.</w:t>
      </w:r>
    </w:p>
    <w:p w:rsidR="00ED65EB" w:rsidRDefault="00ED65EB">
      <w:pPr>
        <w:pStyle w:val="a3"/>
        <w:numPr>
          <w:ilvl w:val="0"/>
          <w:numId w:val="79"/>
        </w:numPr>
      </w:pPr>
      <w:r>
        <w:t>Процент армирования (для сечения 1-1):</w:t>
      </w:r>
    </w:p>
    <w:p w:rsidR="00ED65EB" w:rsidRDefault="00ED65EB">
      <w:pPr>
        <w:pStyle w:val="a3"/>
        <w:ind w:firstLine="851"/>
      </w:pPr>
      <w:r>
        <w:rPr>
          <w:position w:val="-34"/>
        </w:rPr>
        <w:object w:dxaOrig="5980" w:dyaOrig="760">
          <v:shape id="_x0000_i1095" type="#_x0000_t75" style="width:299.25pt;height:38.25pt" o:ole="">
            <v:imagedata r:id="rId137" o:title=""/>
          </v:shape>
          <o:OLEObject Type="Embed" ProgID="Equation.3" ShapeID="_x0000_i1095" DrawAspect="Content" ObjectID="_1472496234" r:id="rId138"/>
        </w:object>
      </w:r>
      <w:r>
        <w:t>.</w:t>
      </w:r>
    </w:p>
    <w:p w:rsidR="00ED65EB" w:rsidRDefault="00ED65EB">
      <w:pPr>
        <w:pStyle w:val="a3"/>
        <w:numPr>
          <w:ilvl w:val="0"/>
          <w:numId w:val="79"/>
        </w:numPr>
      </w:pPr>
      <w:r>
        <w:t xml:space="preserve">В пределах глубины стакана дополнительно предусматриваем 5 сеток конструктивного поперечного армирования из стержней </w:t>
      </w:r>
      <w:r>
        <w:sym w:font="Symbol" w:char="F0C6"/>
      </w:r>
      <w:r>
        <w:t>8</w:t>
      </w:r>
      <w:r>
        <w:rPr>
          <w:lang w:val="en-US"/>
        </w:rPr>
        <w:t>A</w:t>
      </w:r>
      <w:r>
        <w:t>-</w:t>
      </w:r>
      <w:r>
        <w:rPr>
          <w:lang w:val="en-US"/>
        </w:rPr>
        <w:t>I</w:t>
      </w:r>
      <w:r>
        <w:t>, устанавливаемых с шагом</w:t>
      </w:r>
      <w:r w:rsidR="00E226BB">
        <w:t xml:space="preserve">          </w:t>
      </w:r>
      <w:r>
        <w:t xml:space="preserve"> </w:t>
      </w:r>
      <w:r>
        <w:rPr>
          <w:i/>
          <w:iCs/>
          <w:lang w:val="en-US"/>
        </w:rPr>
        <w:t>s</w:t>
      </w:r>
      <w:r>
        <w:t xml:space="preserve"> = </w:t>
      </w:r>
      <w:smartTag w:uri="urn:schemas-microsoft-com:office:smarttags" w:element="metricconverter">
        <w:smartTagPr>
          <w:attr w:name="ProductID" w:val="150 мм"/>
        </w:smartTagPr>
        <w:r>
          <w:t xml:space="preserve">150 </w:t>
        </w:r>
        <w:r>
          <w:rPr>
            <w:i/>
            <w:iCs/>
          </w:rPr>
          <w:t>мм</w:t>
        </w:r>
      </w:smartTag>
      <w:r>
        <w:t xml:space="preserve">, причём верхняя сетка находится на расстоянии </w:t>
      </w:r>
      <w:r>
        <w:rPr>
          <w:i/>
          <w:iCs/>
          <w:lang w:val="en-US"/>
        </w:rPr>
        <w:t>s</w:t>
      </w:r>
      <w:r>
        <w:rPr>
          <w:vertAlign w:val="subscript"/>
        </w:rPr>
        <w:t>0</w:t>
      </w:r>
      <w:r>
        <w:t xml:space="preserve"> = </w:t>
      </w:r>
      <w:smartTag w:uri="urn:schemas-microsoft-com:office:smarttags" w:element="metricconverter">
        <w:smartTagPr>
          <w:attr w:name="ProductID" w:val="50 мм"/>
        </w:smartTagPr>
        <w:r>
          <w:t xml:space="preserve">50 </w:t>
        </w:r>
        <w:r>
          <w:rPr>
            <w:i/>
            <w:iCs/>
          </w:rPr>
          <w:t>мм</w:t>
        </w:r>
      </w:smartTag>
      <w:r>
        <w:t xml:space="preserve"> от верха стакана.</w:t>
      </w:r>
    </w:p>
    <w:p w:rsidR="00ED65EB" w:rsidRDefault="00ED65EB">
      <w:pPr>
        <w:pStyle w:val="1"/>
      </w:pPr>
      <w:bookmarkStart w:id="48" w:name="_Toc96017185"/>
      <w:r>
        <w:br w:type="page"/>
        <w:t>Список литературы</w:t>
      </w:r>
      <w:bookmarkEnd w:id="48"/>
    </w:p>
    <w:p w:rsidR="00ED65EB" w:rsidRDefault="00ED65EB">
      <w:pPr>
        <w:pStyle w:val="a3"/>
        <w:numPr>
          <w:ilvl w:val="2"/>
          <w:numId w:val="10"/>
        </w:numPr>
        <w:tabs>
          <w:tab w:val="clear" w:pos="2160"/>
          <w:tab w:val="num" w:pos="1418"/>
        </w:tabs>
        <w:ind w:left="1440" w:hanging="720"/>
      </w:pPr>
      <w:r>
        <w:rPr>
          <w:b/>
          <w:bCs/>
        </w:rPr>
        <w:t>СНиП 2.01.07 – 85*.</w:t>
      </w:r>
      <w:r>
        <w:t xml:space="preserve"> Нагрузки и воздействия. / Госстрой России. – М.: ФГУП ЦПП, 2004. – 44 с.</w:t>
      </w:r>
    </w:p>
    <w:p w:rsidR="00ED65EB" w:rsidRDefault="00ED65EB">
      <w:pPr>
        <w:pStyle w:val="a3"/>
        <w:numPr>
          <w:ilvl w:val="2"/>
          <w:numId w:val="10"/>
        </w:numPr>
        <w:tabs>
          <w:tab w:val="clear" w:pos="2160"/>
          <w:tab w:val="num" w:pos="1418"/>
        </w:tabs>
        <w:ind w:left="1440" w:hanging="720"/>
      </w:pPr>
      <w:r>
        <w:rPr>
          <w:b/>
          <w:bCs/>
        </w:rPr>
        <w:t>СНиП 2.03.01 – 84*.</w:t>
      </w:r>
      <w:r>
        <w:t xml:space="preserve"> Бетонные и железобетонные конструкции. / Госстрой России. – М.: ФГУП ЦПП, 2001. – 76 с.</w:t>
      </w:r>
    </w:p>
    <w:p w:rsidR="00ED65EB" w:rsidRDefault="00ED65EB">
      <w:pPr>
        <w:pStyle w:val="a3"/>
        <w:numPr>
          <w:ilvl w:val="2"/>
          <w:numId w:val="10"/>
        </w:numPr>
        <w:tabs>
          <w:tab w:val="clear" w:pos="2160"/>
          <w:tab w:val="num" w:pos="1418"/>
        </w:tabs>
        <w:ind w:left="1440" w:hanging="720"/>
      </w:pPr>
      <w:r>
        <w:rPr>
          <w:b/>
          <w:bCs/>
        </w:rPr>
        <w:t>СНиП 52</w:t>
      </w:r>
      <w:r>
        <w:t>-</w:t>
      </w:r>
      <w:r>
        <w:rPr>
          <w:b/>
          <w:bCs/>
        </w:rPr>
        <w:t>01</w:t>
      </w:r>
      <w:r>
        <w:t>-</w:t>
      </w:r>
      <w:r>
        <w:rPr>
          <w:b/>
          <w:bCs/>
        </w:rPr>
        <w:t>2003.</w:t>
      </w:r>
      <w:r>
        <w:t xml:space="preserve"> Бетонные и железобетонные конструкции. Основные положения. – М.: ФГУП ЦПП, 2004. – 24 с.</w:t>
      </w:r>
    </w:p>
    <w:p w:rsidR="00ED65EB" w:rsidRDefault="00ED65EB">
      <w:pPr>
        <w:pStyle w:val="a3"/>
        <w:numPr>
          <w:ilvl w:val="2"/>
          <w:numId w:val="10"/>
        </w:numPr>
        <w:tabs>
          <w:tab w:val="clear" w:pos="2160"/>
          <w:tab w:val="num" w:pos="1418"/>
        </w:tabs>
        <w:ind w:left="1440" w:hanging="720"/>
      </w:pPr>
      <w:r>
        <w:rPr>
          <w:b/>
          <w:bCs/>
        </w:rPr>
        <w:t>Строительные конструкции</w:t>
      </w:r>
      <w:r>
        <w:t>: Учебник для ВУЗов / Под ред. В.Н. Байкова и Г.И. Попова. – М.: Высш. шк., 1986. – 543 с.</w:t>
      </w:r>
    </w:p>
    <w:p w:rsidR="005F1950" w:rsidRPr="005F1950" w:rsidRDefault="005F1950">
      <w:pPr>
        <w:pStyle w:val="a3"/>
        <w:numPr>
          <w:ilvl w:val="2"/>
          <w:numId w:val="10"/>
        </w:numPr>
        <w:tabs>
          <w:tab w:val="clear" w:pos="2160"/>
          <w:tab w:val="num" w:pos="1418"/>
        </w:tabs>
        <w:ind w:left="1440" w:hanging="720"/>
        <w:rPr>
          <w:bCs/>
        </w:rPr>
      </w:pPr>
      <w:r w:rsidRPr="005F1950">
        <w:rPr>
          <w:b/>
          <w:bCs/>
        </w:rPr>
        <w:t>Строительные конструкции:</w:t>
      </w:r>
      <w:r w:rsidRPr="005F1950">
        <w:rPr>
          <w:bCs/>
        </w:rPr>
        <w:t xml:space="preserve"> Учебник для ВУЗов / </w:t>
      </w:r>
      <w:r>
        <w:rPr>
          <w:bCs/>
        </w:rPr>
        <w:t xml:space="preserve">В.П. Чирков, В.С. Фёдоров, Я.И. Швидко, М.В. Шавыкина и др. </w:t>
      </w:r>
      <w:r w:rsidRPr="005F1950">
        <w:rPr>
          <w:bCs/>
        </w:rPr>
        <w:t>Под ред. В.П. Чиркова. – М.: ГОУ «Учебно-методический центр по образованию на железнодорожном транспорте», 2007. – 448 с.</w:t>
      </w:r>
    </w:p>
    <w:p w:rsidR="008C65DE" w:rsidRDefault="008C65DE">
      <w:pPr>
        <w:pStyle w:val="a3"/>
        <w:numPr>
          <w:ilvl w:val="2"/>
          <w:numId w:val="10"/>
        </w:numPr>
        <w:tabs>
          <w:tab w:val="clear" w:pos="2160"/>
          <w:tab w:val="num" w:pos="1418"/>
        </w:tabs>
        <w:ind w:left="1440" w:hanging="720"/>
      </w:pPr>
      <w:r w:rsidRPr="008C65DE">
        <w:rPr>
          <w:b/>
          <w:bCs/>
        </w:rPr>
        <w:t>Байков В</w:t>
      </w:r>
      <w:r w:rsidRPr="008C65DE">
        <w:rPr>
          <w:b/>
        </w:rPr>
        <w:t>.Н., Сигалов Э.Е.</w:t>
      </w:r>
      <w:r>
        <w:t xml:space="preserve"> Железобетонные конструкции. Общий курс: Учебник для ВУЗов. – М.: Стройиздат, 1991. – 767 с.</w:t>
      </w:r>
    </w:p>
    <w:p w:rsidR="00ED65EB" w:rsidRDefault="0037779B">
      <w:pPr>
        <w:pStyle w:val="a3"/>
        <w:numPr>
          <w:ilvl w:val="2"/>
          <w:numId w:val="10"/>
        </w:numPr>
        <w:tabs>
          <w:tab w:val="clear" w:pos="2160"/>
          <w:tab w:val="num" w:pos="1418"/>
        </w:tabs>
        <w:ind w:left="1440" w:hanging="720"/>
      </w:pPr>
      <w:r>
        <w:rPr>
          <w:b/>
          <w:bCs/>
        </w:rPr>
        <w:t>Бондаренко В.М., Римшин В.И</w:t>
      </w:r>
      <w:r w:rsidR="00ED65EB">
        <w:rPr>
          <w:b/>
          <w:bCs/>
        </w:rPr>
        <w:t>.</w:t>
      </w:r>
      <w:r w:rsidR="00ED65EB">
        <w:t xml:space="preserve"> </w:t>
      </w:r>
      <w:r>
        <w:t>Примеры расчёта железобетонных и каменных конструкций</w:t>
      </w:r>
      <w:r w:rsidR="00ED65EB">
        <w:t xml:space="preserve">: </w:t>
      </w:r>
      <w:r>
        <w:t>Учеб. пособие</w:t>
      </w:r>
      <w:r w:rsidR="00ED65EB">
        <w:t xml:space="preserve">. – М.: </w:t>
      </w:r>
      <w:r>
        <w:t>Высш. шк.</w:t>
      </w:r>
      <w:r w:rsidR="00ED65EB">
        <w:t xml:space="preserve">, </w:t>
      </w:r>
      <w:r>
        <w:t>200</w:t>
      </w:r>
      <w:r w:rsidR="00ED65EB">
        <w:t>6.</w:t>
      </w:r>
      <w:r>
        <w:t xml:space="preserve"> – 504 с.</w:t>
      </w:r>
    </w:p>
    <w:p w:rsidR="00ED65EB" w:rsidRDefault="00ED65EB">
      <w:pPr>
        <w:pStyle w:val="a3"/>
        <w:numPr>
          <w:ilvl w:val="2"/>
          <w:numId w:val="10"/>
        </w:numPr>
        <w:tabs>
          <w:tab w:val="clear" w:pos="2160"/>
          <w:tab w:val="num" w:pos="1418"/>
        </w:tabs>
        <w:ind w:left="1440" w:hanging="720"/>
      </w:pPr>
      <w:r>
        <w:rPr>
          <w:b/>
          <w:bCs/>
        </w:rPr>
        <w:t>Тимофеев Н.А.</w:t>
      </w:r>
      <w:r>
        <w:t xml:space="preserve"> Проектирование несущих железобетонных конструкций многоэтажного промышленного здания: Метод. указания  к курсовой работе и практическим занятиям для студентов спец. «Строительство ж. д., путь и путевое хозяйство». – М.: МИИТ, 2004. – 48 с. </w:t>
      </w:r>
    </w:p>
    <w:p w:rsidR="00ED65EB" w:rsidRDefault="00ED65EB">
      <w:pPr>
        <w:pStyle w:val="a3"/>
        <w:sectPr w:rsidR="00ED65EB" w:rsidSect="0025127D">
          <w:pgSz w:w="11907" w:h="16840" w:code="9"/>
          <w:pgMar w:top="1134" w:right="851" w:bottom="1134" w:left="1701" w:header="567" w:footer="0" w:gutter="0"/>
          <w:pgNumType w:start="2"/>
          <w:cols w:space="720"/>
        </w:sectPr>
      </w:pPr>
    </w:p>
    <w:p w:rsidR="00ED65EB" w:rsidRDefault="00ED65EB">
      <w:pPr>
        <w:pStyle w:val="a3"/>
      </w:pPr>
    </w:p>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 w:rsidR="00ED65EB" w:rsidRDefault="00ED65EB">
      <w:pPr>
        <w:pStyle w:val="1"/>
        <w:jc w:val="center"/>
      </w:pPr>
      <w:bookmarkStart w:id="49" w:name="_Toc96016571"/>
      <w:bookmarkStart w:id="50" w:name="_Toc96017186"/>
      <w:r>
        <w:t>Графическая часть</w:t>
      </w:r>
      <w:bookmarkEnd w:id="49"/>
      <w:bookmarkEnd w:id="50"/>
      <w:r w:rsidR="003C1275">
        <w:t xml:space="preserve"> и спецификации</w:t>
      </w:r>
    </w:p>
    <w:p w:rsidR="00ED65EB" w:rsidRDefault="00ED65EB">
      <w:pPr>
        <w:pStyle w:val="a3"/>
        <w:rPr>
          <w:b/>
          <w:bCs/>
        </w:rPr>
      </w:pPr>
    </w:p>
    <w:p w:rsidR="00ED65EB" w:rsidRDefault="00ED65EB">
      <w:pPr>
        <w:pStyle w:val="a3"/>
        <w:rPr>
          <w:b/>
          <w:bCs/>
        </w:rPr>
      </w:pPr>
    </w:p>
    <w:p w:rsidR="00ED65EB" w:rsidRPr="00482F1D" w:rsidRDefault="00ED65EB">
      <w:pPr>
        <w:pStyle w:val="a3"/>
        <w:ind w:left="1134"/>
        <w:rPr>
          <w:rFonts w:ascii="Century Gothic" w:hAnsi="Century Gothic"/>
          <w:sz w:val="20"/>
        </w:rPr>
      </w:pPr>
      <w:r w:rsidRPr="00482F1D">
        <w:rPr>
          <w:rFonts w:ascii="Century Gothic" w:hAnsi="Century Gothic"/>
          <w:b/>
          <w:bCs/>
          <w:sz w:val="20"/>
        </w:rPr>
        <w:t>Лист 1.</w:t>
      </w:r>
      <w:r w:rsidRPr="00482F1D">
        <w:rPr>
          <w:rFonts w:ascii="Century Gothic" w:hAnsi="Century Gothic"/>
          <w:sz w:val="20"/>
        </w:rPr>
        <w:t xml:space="preserve"> План и поперечный разрез здания (М 1:200).</w:t>
      </w:r>
    </w:p>
    <w:p w:rsidR="00ED65EB" w:rsidRPr="00482F1D" w:rsidRDefault="00ED65EB">
      <w:pPr>
        <w:pStyle w:val="a3"/>
        <w:ind w:left="1134"/>
        <w:rPr>
          <w:rFonts w:ascii="Century Gothic" w:hAnsi="Century Gothic"/>
          <w:sz w:val="20"/>
        </w:rPr>
      </w:pPr>
      <w:r w:rsidRPr="00482F1D">
        <w:rPr>
          <w:rFonts w:ascii="Century Gothic" w:hAnsi="Century Gothic"/>
          <w:b/>
          <w:bCs/>
          <w:sz w:val="20"/>
        </w:rPr>
        <w:t xml:space="preserve">Лист 2. </w:t>
      </w:r>
      <w:r w:rsidRPr="00482F1D">
        <w:rPr>
          <w:rFonts w:ascii="Century Gothic" w:hAnsi="Century Gothic"/>
          <w:sz w:val="20"/>
        </w:rPr>
        <w:t>Армирование панели перек</w:t>
      </w:r>
      <w:r w:rsidR="005F1950">
        <w:rPr>
          <w:rFonts w:ascii="Century Gothic" w:hAnsi="Century Gothic"/>
          <w:sz w:val="20"/>
        </w:rPr>
        <w:t>рытия (М 1:10)</w:t>
      </w:r>
      <w:r w:rsidRPr="00482F1D">
        <w:rPr>
          <w:rFonts w:ascii="Century Gothic" w:hAnsi="Century Gothic"/>
          <w:sz w:val="20"/>
        </w:rPr>
        <w:t>.</w:t>
      </w:r>
    </w:p>
    <w:p w:rsidR="00ED65EB" w:rsidRPr="00482F1D" w:rsidRDefault="00ED65EB">
      <w:pPr>
        <w:pStyle w:val="a3"/>
        <w:ind w:left="1134"/>
        <w:rPr>
          <w:rFonts w:ascii="Century Gothic" w:hAnsi="Century Gothic"/>
          <w:sz w:val="20"/>
        </w:rPr>
      </w:pPr>
      <w:r w:rsidRPr="00482F1D">
        <w:rPr>
          <w:rFonts w:ascii="Century Gothic" w:hAnsi="Century Gothic"/>
          <w:b/>
          <w:bCs/>
          <w:sz w:val="20"/>
        </w:rPr>
        <w:t>Лист 3.</w:t>
      </w:r>
      <w:r w:rsidRPr="00482F1D">
        <w:rPr>
          <w:rFonts w:ascii="Century Gothic" w:hAnsi="Century Gothic"/>
          <w:sz w:val="20"/>
        </w:rPr>
        <w:t xml:space="preserve"> Армирование ригеля перекрытия (М 1:50), </w:t>
      </w:r>
    </w:p>
    <w:p w:rsidR="00ED65EB" w:rsidRPr="00482F1D" w:rsidRDefault="00ED65EB">
      <w:pPr>
        <w:pStyle w:val="a3"/>
        <w:ind w:left="1134" w:firstLine="851"/>
        <w:rPr>
          <w:rFonts w:ascii="Century Gothic" w:hAnsi="Century Gothic"/>
          <w:sz w:val="20"/>
        </w:rPr>
      </w:pPr>
      <w:r w:rsidRPr="00482F1D">
        <w:rPr>
          <w:rFonts w:ascii="Century Gothic" w:hAnsi="Century Gothic"/>
          <w:sz w:val="20"/>
        </w:rPr>
        <w:t>конструктивное решение опорного узла (М 1:20)</w:t>
      </w:r>
    </w:p>
    <w:p w:rsidR="00ED65EB" w:rsidRPr="00482F1D" w:rsidRDefault="00ED65EB">
      <w:pPr>
        <w:pStyle w:val="a3"/>
        <w:ind w:left="1134"/>
        <w:rPr>
          <w:rFonts w:ascii="Century Gothic" w:hAnsi="Century Gothic"/>
          <w:sz w:val="20"/>
        </w:rPr>
      </w:pPr>
      <w:r w:rsidRPr="00482F1D">
        <w:rPr>
          <w:rFonts w:ascii="Century Gothic" w:hAnsi="Century Gothic"/>
          <w:b/>
          <w:bCs/>
          <w:sz w:val="20"/>
        </w:rPr>
        <w:t>Лист 4.</w:t>
      </w:r>
      <w:r w:rsidRPr="00482F1D">
        <w:rPr>
          <w:rFonts w:ascii="Century Gothic" w:hAnsi="Century Gothic"/>
          <w:sz w:val="20"/>
        </w:rPr>
        <w:t xml:space="preserve"> Армирование фундамента под колонну (М 1:50).</w:t>
      </w:r>
    </w:p>
    <w:p w:rsidR="00ED65EB" w:rsidRDefault="00ED65EB"/>
    <w:p w:rsidR="00ED65EB" w:rsidRDefault="00ED65EB"/>
    <w:p w:rsidR="00ED65EB" w:rsidRDefault="00ED65EB"/>
    <w:p w:rsidR="00ED65EB" w:rsidRDefault="00ED65EB">
      <w:pPr>
        <w:pStyle w:val="7"/>
        <w:jc w:val="center"/>
      </w:pPr>
      <w:r>
        <w:br w:type="page"/>
      </w:r>
      <w:bookmarkStart w:id="51" w:name="_Приложение_1"/>
      <w:bookmarkEnd w:id="51"/>
      <w:r w:rsidR="00624861">
        <w:pict>
          <v:shape id="_x0000_i1096" type="#_x0000_t75" style="width:468pt;height:361.5pt">
            <v:imagedata r:id="rId139" o:title="Поперечный разрез здания" blacklevel="1966f"/>
          </v:shape>
        </w:pict>
      </w:r>
    </w:p>
    <w:p w:rsidR="00ED65EB" w:rsidRDefault="00ED65EB">
      <w:r>
        <w:br w:type="page"/>
      </w:r>
      <w:r w:rsidR="00624861">
        <w:pict>
          <v:shape id="_x0000_i1097" type="#_x0000_t75" style="width:467.25pt;height:538.5pt">
            <v:imagedata r:id="rId140" o:title="План здания" blacklevel="1966f"/>
          </v:shape>
        </w:pict>
      </w:r>
    </w:p>
    <w:p w:rsidR="00ED65EB" w:rsidRDefault="00ED65EB"/>
    <w:p w:rsidR="00ED65EB" w:rsidRDefault="00ED65EB">
      <w:r>
        <w:br w:type="page"/>
      </w:r>
    </w:p>
    <w:p w:rsidR="00712A16" w:rsidRDefault="00624861">
      <w:r>
        <w:rPr>
          <w:noProof/>
        </w:rPr>
        <w:pict>
          <v:shape id="_x0000_s1399" type="#_x0000_t202" style="position:absolute;margin-left:117pt;margin-top:-15.5pt;width:225pt;height:27pt;z-index:251637760" strokecolor="white">
            <v:textbox style="mso-next-textbox:#_x0000_s1399" inset=".5mm,.3mm,.5mm,.3mm">
              <w:txbxContent>
                <w:p w:rsidR="005F1950" w:rsidRDefault="005F1950">
                  <w:pPr>
                    <w:pStyle w:val="6"/>
                    <w:spacing w:after="0"/>
                    <w:rPr>
                      <w:u w:val="single"/>
                    </w:rPr>
                  </w:pPr>
                  <w:r>
                    <w:rPr>
                      <w:u w:val="single"/>
                    </w:rPr>
                    <w:t>Армирование панели перекрытия</w:t>
                  </w:r>
                </w:p>
                <w:p w:rsidR="005F1950" w:rsidRDefault="005F1950">
                  <w:pPr>
                    <w:pStyle w:val="6"/>
                    <w:spacing w:after="0"/>
                  </w:pPr>
                  <w:r>
                    <w:t>(М 1:10)</w:t>
                  </w:r>
                </w:p>
              </w:txbxContent>
            </v:textbox>
          </v:shape>
        </w:pict>
      </w:r>
    </w:p>
    <w:p w:rsidR="00ED65EB" w:rsidRDefault="00624861">
      <w:r>
        <w:rPr>
          <w:noProof/>
        </w:rPr>
        <w:pict>
          <v:shape id="_x0000_s1400" type="#_x0000_t202" style="position:absolute;margin-left:225pt;margin-top:398.75pt;width:99pt;height:27pt;z-index:251638784" strokecolor="white">
            <v:textbox style="mso-next-textbox:#_x0000_s1400" inset=".5mm,.3mm,.5mm,.3mm">
              <w:txbxContent>
                <w:p w:rsidR="005F1950" w:rsidRDefault="005F1950">
                  <w:pPr>
                    <w:pStyle w:val="6"/>
                    <w:spacing w:after="0"/>
                    <w:rPr>
                      <w:u w:val="single"/>
                    </w:rPr>
                  </w:pPr>
                  <w:r>
                    <w:rPr>
                      <w:u w:val="single"/>
                    </w:rPr>
                    <w:t>Опорный узел</w:t>
                  </w:r>
                </w:p>
                <w:p w:rsidR="005F1950" w:rsidRDefault="005F1950">
                  <w:pPr>
                    <w:pStyle w:val="6"/>
                    <w:spacing w:after="0"/>
                  </w:pPr>
                  <w:r>
                    <w:t>(М 1:5)</w:t>
                  </w:r>
                </w:p>
              </w:txbxContent>
            </v:textbox>
          </v:shape>
        </w:pict>
      </w:r>
      <w:r>
        <w:rPr>
          <w:noProof/>
        </w:rPr>
        <w:pict>
          <v:shape id="_x0000_s1410" type="#_x0000_t202" style="position:absolute;margin-left:3in;margin-top:218.75pt;width:36pt;height:18pt;z-index:251644928" strokecolor="white">
            <v:textbox style="mso-next-textbox:#_x0000_s1410" inset=".5mm,.3mm,.5mm,.3mm">
              <w:txbxContent>
                <w:p w:rsidR="005F1950" w:rsidRDefault="005F1950">
                  <w:pPr>
                    <w:pStyle w:val="6"/>
                    <w:spacing w:after="0"/>
                    <w:rPr>
                      <w:u w:val="single"/>
                    </w:rPr>
                  </w:pPr>
                  <w:r>
                    <w:rPr>
                      <w:u w:val="single"/>
                    </w:rPr>
                    <w:t>К-2</w:t>
                  </w:r>
                </w:p>
              </w:txbxContent>
            </v:textbox>
          </v:shape>
        </w:pict>
      </w:r>
      <w:r>
        <w:rPr>
          <w:noProof/>
        </w:rPr>
        <w:pict>
          <v:shape id="_x0000_s1401" type="#_x0000_t202" style="position:absolute;margin-left:369pt;margin-top:479.75pt;width:60pt;height:27pt;z-index:251639808" strokecolor="white">
            <v:textbox style="mso-next-textbox:#_x0000_s1401" inset=".5mm,.3mm,.5mm,.3mm">
              <w:txbxContent>
                <w:p w:rsidR="005F1950" w:rsidRDefault="005F1950">
                  <w:pPr>
                    <w:pStyle w:val="6"/>
                    <w:spacing w:after="0"/>
                    <w:rPr>
                      <w:u w:val="single"/>
                    </w:rPr>
                  </w:pPr>
                  <w:r>
                    <w:rPr>
                      <w:u w:val="single"/>
                    </w:rPr>
                    <w:t>Узел А</w:t>
                  </w:r>
                </w:p>
                <w:p w:rsidR="005F1950" w:rsidRDefault="005F1950">
                  <w:pPr>
                    <w:pStyle w:val="6"/>
                    <w:spacing w:after="0"/>
                  </w:pPr>
                  <w:r>
                    <w:t>(М 1:5)</w:t>
                  </w:r>
                </w:p>
              </w:txbxContent>
            </v:textbox>
          </v:shape>
        </w:pict>
      </w:r>
      <w:r>
        <w:pict>
          <v:shape id="_x0000_i1098" type="#_x0000_t75" style="width:467.25pt;height:691.5pt">
            <v:imagedata r:id="rId141" o:title="01"/>
          </v:shape>
        </w:pict>
      </w:r>
    </w:p>
    <w:p w:rsidR="00712A16" w:rsidRDefault="00624861">
      <w:r>
        <w:rPr>
          <w:noProof/>
        </w:rPr>
        <w:pict>
          <v:shape id="_x0000_s1411" type="#_x0000_t202" style="position:absolute;margin-left:4in;margin-top:5pt;width:99pt;height:27pt;z-index:251645952" strokecolor="white">
            <v:textbox style="mso-next-textbox:#_x0000_s1411" inset=".5mm,.3mm,.5mm,.3mm">
              <w:txbxContent>
                <w:p w:rsidR="005F1950" w:rsidRDefault="005F1950">
                  <w:pPr>
                    <w:pStyle w:val="6"/>
                    <w:spacing w:after="0"/>
                    <w:rPr>
                      <w:sz w:val="22"/>
                      <w:u w:val="single"/>
                    </w:rPr>
                  </w:pPr>
                  <w:r>
                    <w:rPr>
                      <w:sz w:val="22"/>
                      <w:u w:val="single"/>
                    </w:rPr>
                    <w:t>Разрез 2-2</w:t>
                  </w:r>
                </w:p>
                <w:p w:rsidR="005F1950" w:rsidRDefault="005F1950">
                  <w:pPr>
                    <w:pStyle w:val="6"/>
                    <w:spacing w:after="0"/>
                  </w:pPr>
                  <w:r>
                    <w:rPr>
                      <w:sz w:val="22"/>
                    </w:rPr>
                    <w:t>(М 1:10)</w:t>
                  </w:r>
                </w:p>
              </w:txbxContent>
            </v:textbox>
          </v:shape>
        </w:pict>
      </w:r>
    </w:p>
    <w:p w:rsidR="00712A16" w:rsidRDefault="00712A16"/>
    <w:p w:rsidR="00ED65EB" w:rsidRDefault="00624861">
      <w:pPr>
        <w:pStyle w:val="2"/>
        <w:numPr>
          <w:ilvl w:val="0"/>
          <w:numId w:val="0"/>
        </w:numPr>
      </w:pPr>
      <w:r>
        <w:rPr>
          <w:noProof/>
        </w:rPr>
        <w:pict>
          <v:shape id="_x0000_s1404" type="#_x0000_t202" style="position:absolute;left:0;text-align:left;margin-left:64.95pt;margin-top:485.45pt;width:1in;height:12.95pt;z-index:251642880" strokecolor="white">
            <v:textbox style="mso-next-textbox:#_x0000_s1404" inset=".5mm,.3mm,.5mm,.3mm">
              <w:txbxContent>
                <w:p w:rsidR="005F1950" w:rsidRDefault="005F1950">
                  <w:pPr>
                    <w:pStyle w:val="6"/>
                    <w:spacing w:after="0"/>
                    <w:rPr>
                      <w:b w:val="0"/>
                      <w:sz w:val="20"/>
                    </w:rPr>
                  </w:pPr>
                  <w:r>
                    <w:rPr>
                      <w:b w:val="0"/>
                      <w:sz w:val="20"/>
                    </w:rPr>
                    <w:t>Линия сгиба</w:t>
                  </w:r>
                </w:p>
              </w:txbxContent>
            </v:textbox>
          </v:shape>
        </w:pict>
      </w:r>
      <w:r>
        <w:rPr>
          <w:noProof/>
          <w:sz w:val="20"/>
        </w:rPr>
        <w:pict>
          <v:shape id="_x0000_s1412" type="#_x0000_t202" style="position:absolute;left:0;text-align:left;margin-left:3in;margin-top:477pt;width:36pt;height:18pt;z-index:251646976" strokecolor="white">
            <v:textbox style="mso-next-textbox:#_x0000_s1412" inset=".5mm,.3mm,.5mm,.3mm">
              <w:txbxContent>
                <w:p w:rsidR="005F1950" w:rsidRDefault="005F1950">
                  <w:pPr>
                    <w:pStyle w:val="6"/>
                    <w:spacing w:after="0"/>
                    <w:rPr>
                      <w:u w:val="single"/>
                    </w:rPr>
                  </w:pPr>
                  <w:r>
                    <w:rPr>
                      <w:u w:val="single"/>
                    </w:rPr>
                    <w:t>С-2</w:t>
                  </w:r>
                </w:p>
              </w:txbxContent>
            </v:textbox>
          </v:shape>
        </w:pict>
      </w:r>
      <w:r>
        <w:rPr>
          <w:noProof/>
          <w:sz w:val="20"/>
        </w:rPr>
        <w:pict>
          <v:shape id="_x0000_s1413" type="#_x0000_t202" style="position:absolute;left:0;text-align:left;margin-left:3in;margin-top:297pt;width:36pt;height:18pt;z-index:251648000" strokecolor="white">
            <v:textbox style="mso-next-textbox:#_x0000_s1413" inset=".5mm,.3mm,.5mm,.3mm">
              <w:txbxContent>
                <w:p w:rsidR="005F1950" w:rsidRDefault="005F1950">
                  <w:pPr>
                    <w:pStyle w:val="6"/>
                    <w:spacing w:after="0"/>
                    <w:rPr>
                      <w:u w:val="single"/>
                    </w:rPr>
                  </w:pPr>
                  <w:r>
                    <w:rPr>
                      <w:u w:val="single"/>
                    </w:rPr>
                    <w:t>С-1</w:t>
                  </w:r>
                </w:p>
              </w:txbxContent>
            </v:textbox>
          </v:shape>
        </w:pict>
      </w:r>
      <w:r>
        <w:rPr>
          <w:noProof/>
        </w:rPr>
        <w:pict>
          <v:shape id="_x0000_s1403" type="#_x0000_t202" style="position:absolute;left:0;text-align:left;margin-left:3in;margin-top:162pt;width:36pt;height:18pt;z-index:251641856" strokecolor="white">
            <v:textbox style="mso-next-textbox:#_x0000_s1403" inset=".5mm,.3mm,.5mm,.3mm">
              <w:txbxContent>
                <w:p w:rsidR="005F1950" w:rsidRDefault="005F1950">
                  <w:pPr>
                    <w:pStyle w:val="6"/>
                    <w:spacing w:after="0"/>
                    <w:rPr>
                      <w:u w:val="single"/>
                    </w:rPr>
                  </w:pPr>
                  <w:r>
                    <w:rPr>
                      <w:u w:val="single"/>
                    </w:rPr>
                    <w:t>К-1</w:t>
                  </w:r>
                </w:p>
              </w:txbxContent>
            </v:textbox>
          </v:shape>
        </w:pict>
      </w:r>
      <w:r>
        <w:rPr>
          <w:noProof/>
          <w:sz w:val="20"/>
        </w:rPr>
        <w:pict>
          <v:shape id="_x0000_s1414" type="#_x0000_t202" style="position:absolute;left:0;text-align:left;margin-left:343.95pt;margin-top:12.65pt;width:45pt;height:11.8pt;z-index:251649024" strokecolor="white">
            <v:textbox style="mso-next-textbox:#_x0000_s1414" inset=".5mm,.3mm,.5mm,.3mm">
              <w:txbxContent>
                <w:p w:rsidR="005F1950" w:rsidRDefault="005F1950">
                  <w:pPr>
                    <w:pStyle w:val="6"/>
                    <w:spacing w:after="0"/>
                    <w:rPr>
                      <w:b w:val="0"/>
                      <w:sz w:val="20"/>
                    </w:rPr>
                  </w:pPr>
                  <w:r>
                    <w:rPr>
                      <w:b w:val="0"/>
                      <w:sz w:val="20"/>
                    </w:rPr>
                    <w:t>Узел А</w:t>
                  </w:r>
                </w:p>
              </w:txbxContent>
            </v:textbox>
          </v:shape>
        </w:pict>
      </w:r>
      <w:r>
        <w:rPr>
          <w:noProof/>
        </w:rPr>
        <w:pict>
          <v:shape id="_x0000_s1402" type="#_x0000_t202" style="position:absolute;left:0;text-align:left;margin-left:90pt;margin-top:-21.8pt;width:99pt;height:27pt;z-index:251640832" strokecolor="white">
            <v:textbox style="mso-next-textbox:#_x0000_s1402" inset=".5mm,.3mm,.5mm,.3mm">
              <w:txbxContent>
                <w:p w:rsidR="005F1950" w:rsidRDefault="005F1950">
                  <w:pPr>
                    <w:pStyle w:val="6"/>
                    <w:spacing w:after="0"/>
                    <w:rPr>
                      <w:sz w:val="22"/>
                      <w:u w:val="single"/>
                    </w:rPr>
                  </w:pPr>
                  <w:r>
                    <w:rPr>
                      <w:sz w:val="22"/>
                      <w:u w:val="single"/>
                    </w:rPr>
                    <w:t>Разрез 1-1</w:t>
                  </w:r>
                </w:p>
                <w:p w:rsidR="005F1950" w:rsidRDefault="005F1950">
                  <w:pPr>
                    <w:pStyle w:val="6"/>
                    <w:spacing w:after="0"/>
                  </w:pPr>
                  <w:r>
                    <w:rPr>
                      <w:sz w:val="22"/>
                    </w:rPr>
                    <w:t>(М 1:10)</w:t>
                  </w:r>
                </w:p>
              </w:txbxContent>
            </v:textbox>
          </v:shape>
        </w:pict>
      </w:r>
      <w:r>
        <w:pict>
          <v:shape id="_x0000_i1099" type="#_x0000_t75" style="width:467.25pt;height:588pt">
            <v:imagedata r:id="rId142" o:title="Панель перекрытия 2"/>
          </v:shape>
        </w:pict>
      </w:r>
    </w:p>
    <w:p w:rsidR="00ED65EB" w:rsidRDefault="00ED65EB">
      <w:pPr>
        <w:pStyle w:val="ad"/>
        <w:spacing w:before="0" w:after="120"/>
        <w:ind w:left="360"/>
        <w:jc w:val="left"/>
        <w:rPr>
          <w:b/>
          <w:i w:val="0"/>
        </w:rPr>
      </w:pPr>
      <w:r>
        <w:rPr>
          <w:b/>
          <w:i w:val="0"/>
        </w:rPr>
        <w:t>ПРИМЕЧАНИЯ:</w:t>
      </w:r>
    </w:p>
    <w:p w:rsidR="004A74F9" w:rsidRPr="00E226BB" w:rsidRDefault="00ED65EB" w:rsidP="004A74F9">
      <w:pPr>
        <w:pStyle w:val="ad"/>
        <w:numPr>
          <w:ilvl w:val="0"/>
          <w:numId w:val="87"/>
        </w:numPr>
        <w:tabs>
          <w:tab w:val="num" w:pos="720"/>
        </w:tabs>
        <w:spacing w:before="0" w:after="120"/>
        <w:jc w:val="left"/>
        <w:rPr>
          <w:rFonts w:ascii="Tahoma" w:hAnsi="Tahoma" w:cs="Tahoma"/>
          <w:b/>
          <w:bCs/>
          <w:i w:val="0"/>
          <w:sz w:val="20"/>
          <w:szCs w:val="20"/>
        </w:rPr>
      </w:pPr>
      <w:r w:rsidRPr="00E226BB">
        <w:rPr>
          <w:i w:val="0"/>
          <w:sz w:val="20"/>
          <w:szCs w:val="20"/>
        </w:rPr>
        <w:t>Бетон тяжёлый класса В40. Передаточная прочность при обжатии 20 МПа.</w:t>
      </w:r>
    </w:p>
    <w:p w:rsidR="00ED65EB" w:rsidRPr="00E226BB" w:rsidRDefault="00ED65EB" w:rsidP="004A74F9">
      <w:pPr>
        <w:pStyle w:val="ad"/>
        <w:numPr>
          <w:ilvl w:val="0"/>
          <w:numId w:val="87"/>
        </w:numPr>
        <w:tabs>
          <w:tab w:val="num" w:pos="720"/>
        </w:tabs>
        <w:spacing w:before="0" w:after="120"/>
        <w:jc w:val="left"/>
        <w:rPr>
          <w:rFonts w:ascii="Tahoma" w:hAnsi="Tahoma" w:cs="Tahoma"/>
          <w:b/>
          <w:bCs/>
          <w:i w:val="0"/>
          <w:sz w:val="20"/>
          <w:szCs w:val="20"/>
        </w:rPr>
      </w:pPr>
      <w:r w:rsidRPr="00E226BB">
        <w:rPr>
          <w:i w:val="0"/>
          <w:sz w:val="20"/>
          <w:szCs w:val="20"/>
        </w:rPr>
        <w:t>Натяжение напрягаемой арматуры электротермическим способом на упоры. Контролируемое значение предварительного напряжения 800 МПа.</w:t>
      </w:r>
    </w:p>
    <w:p w:rsidR="00C50FC3" w:rsidRDefault="00C50FC3" w:rsidP="006800A7">
      <w:pPr>
        <w:pStyle w:val="a3"/>
        <w:numPr>
          <w:ilvl w:val="0"/>
          <w:numId w:val="82"/>
        </w:numPr>
        <w:tabs>
          <w:tab w:val="clear" w:pos="1287"/>
          <w:tab w:val="num" w:pos="426"/>
        </w:tabs>
        <w:ind w:left="426" w:hanging="426"/>
        <w:jc w:val="left"/>
        <w:sectPr w:rsidR="00C50FC3">
          <w:headerReference w:type="first" r:id="rId143"/>
          <w:pgSz w:w="11907" w:h="16840" w:code="9"/>
          <w:pgMar w:top="1134" w:right="851" w:bottom="1134" w:left="1701" w:header="567" w:footer="0" w:gutter="0"/>
          <w:cols w:space="720"/>
          <w:titlePg/>
        </w:sectPr>
      </w:pPr>
    </w:p>
    <w:p w:rsidR="00ED65EB" w:rsidRDefault="00ED65EB">
      <w:pPr>
        <w:pStyle w:val="a3"/>
        <w:jc w:val="center"/>
      </w:pPr>
    </w:p>
    <w:p w:rsidR="00C50FC3" w:rsidRDefault="00C50FC3">
      <w:pPr>
        <w:pStyle w:val="a3"/>
        <w:jc w:val="center"/>
      </w:pPr>
    </w:p>
    <w:p w:rsidR="00C50FC3" w:rsidRDefault="00C50FC3">
      <w:pPr>
        <w:pStyle w:val="a3"/>
        <w:jc w:val="center"/>
      </w:pPr>
    </w:p>
    <w:bookmarkStart w:id="52" w:name="_MON_1263737670"/>
    <w:bookmarkStart w:id="53" w:name="_MON_1327779007"/>
    <w:bookmarkStart w:id="54" w:name="_MON_1327779034"/>
    <w:bookmarkEnd w:id="52"/>
    <w:bookmarkEnd w:id="53"/>
    <w:bookmarkEnd w:id="54"/>
    <w:bookmarkStart w:id="55" w:name="_MON_1201199913"/>
    <w:bookmarkEnd w:id="55"/>
    <w:p w:rsidR="00C50FC3" w:rsidRDefault="00DB7274">
      <w:pPr>
        <w:pStyle w:val="a3"/>
        <w:jc w:val="center"/>
        <w:sectPr w:rsidR="00C50FC3" w:rsidSect="00C50FC3">
          <w:pgSz w:w="16840" w:h="11907" w:orient="landscape" w:code="9"/>
          <w:pgMar w:top="1701" w:right="1134" w:bottom="851" w:left="1134" w:header="567" w:footer="0" w:gutter="0"/>
          <w:cols w:space="720"/>
        </w:sectPr>
      </w:pPr>
      <w:r>
        <w:object w:dxaOrig="14164" w:dyaOrig="7275">
          <v:shape id="_x0000_i1100" type="#_x0000_t75" style="width:708pt;height:363.75pt" o:ole="">
            <v:imagedata r:id="rId144" o:title=""/>
          </v:shape>
          <o:OLEObject Type="Embed" ProgID="Excel.Sheet.8" ShapeID="_x0000_i1100" DrawAspect="Content" ObjectID="_1472496235" r:id="rId145"/>
        </w:object>
      </w:r>
    </w:p>
    <w:p w:rsidR="00ED65EB" w:rsidRDefault="00624861">
      <w:pPr>
        <w:pStyle w:val="a3"/>
        <w:jc w:val="center"/>
        <w:sectPr w:rsidR="00ED65EB">
          <w:headerReference w:type="default" r:id="rId146"/>
          <w:pgSz w:w="16840" w:h="11907" w:orient="landscape" w:code="9"/>
          <w:pgMar w:top="1701" w:right="1134" w:bottom="851" w:left="1134" w:header="567" w:footer="0" w:gutter="0"/>
          <w:cols w:space="720"/>
        </w:sectPr>
      </w:pPr>
      <w:r>
        <w:rPr>
          <w:noProof/>
        </w:rPr>
        <w:pict>
          <v:shape id="_x0000_s1458" type="#_x0000_t202" style="position:absolute;left:0;text-align:left;margin-left:655.2pt;margin-top:84.8pt;width:15.9pt;height:10.1pt;z-index:251675648" stroked="f">
            <v:textbox style="mso-next-textbox:#_x0000_s1458" inset="0,0,0,0">
              <w:txbxContent>
                <w:p w:rsidR="005F1950" w:rsidRPr="00710ABF" w:rsidRDefault="005F1950" w:rsidP="00343B58">
                  <w:pPr>
                    <w:jc w:val="center"/>
                    <w:rPr>
                      <w:rFonts w:ascii="Arial" w:hAnsi="Arial" w:cs="Arial"/>
                    </w:rPr>
                  </w:pPr>
                  <w:r w:rsidRPr="00710ABF">
                    <w:rPr>
                      <w:rFonts w:ascii="Arial" w:hAnsi="Arial" w:cs="Arial"/>
                    </w:rPr>
                    <w:t>7;8</w:t>
                  </w:r>
                </w:p>
              </w:txbxContent>
            </v:textbox>
          </v:shape>
        </w:pict>
      </w:r>
      <w:r>
        <w:rPr>
          <w:noProof/>
        </w:rPr>
        <w:pict>
          <v:shape id="_x0000_s1455" type="#_x0000_t202" style="position:absolute;left:0;text-align:left;margin-left:330.85pt;margin-top:84.95pt;width:17.75pt;height:12.45pt;z-index:251672576" stroked="f">
            <v:textbox style="mso-next-textbox:#_x0000_s1455" inset="0,0,0,0">
              <w:txbxContent>
                <w:p w:rsidR="005F1950" w:rsidRPr="00710ABF" w:rsidRDefault="005F1950" w:rsidP="00343B58">
                  <w:pPr>
                    <w:jc w:val="center"/>
                    <w:rPr>
                      <w:rFonts w:ascii="Arial" w:hAnsi="Arial" w:cs="Arial"/>
                    </w:rPr>
                  </w:pPr>
                  <w:r w:rsidRPr="00710ABF">
                    <w:rPr>
                      <w:rFonts w:ascii="Arial" w:hAnsi="Arial" w:cs="Arial"/>
                    </w:rPr>
                    <w:t>1;2</w:t>
                  </w:r>
                </w:p>
              </w:txbxContent>
            </v:textbox>
          </v:shape>
        </w:pict>
      </w:r>
      <w:r>
        <w:rPr>
          <w:noProof/>
        </w:rPr>
        <w:pict>
          <v:shape id="_x0000_s1457" type="#_x0000_t202" style="position:absolute;left:0;text-align:left;margin-left:648.2pt;margin-top:15.8pt;width:13.75pt;height:11.75pt;z-index:251674624" stroked="f">
            <v:textbox style="mso-next-textbox:#_x0000_s1457" inset="0,0,0,0">
              <w:txbxContent>
                <w:p w:rsidR="005F1950" w:rsidRPr="00710ABF" w:rsidRDefault="005F1950" w:rsidP="00343B58">
                  <w:pPr>
                    <w:jc w:val="center"/>
                    <w:rPr>
                      <w:rFonts w:ascii="Arial" w:hAnsi="Arial" w:cs="Arial"/>
                    </w:rPr>
                  </w:pPr>
                  <w:r w:rsidRPr="00710ABF">
                    <w:rPr>
                      <w:rFonts w:ascii="Arial" w:hAnsi="Arial" w:cs="Arial"/>
                    </w:rPr>
                    <w:t>11</w:t>
                  </w:r>
                </w:p>
              </w:txbxContent>
            </v:textbox>
          </v:shape>
        </w:pict>
      </w:r>
      <w:r>
        <w:rPr>
          <w:noProof/>
        </w:rPr>
        <w:pict>
          <v:shape id="_x0000_s1456" type="#_x0000_t202" style="position:absolute;left:0;text-align:left;margin-left:576.9pt;margin-top:16.9pt;width:21.15pt;height:12.4pt;z-index:251673600" stroked="f">
            <v:textbox style="mso-next-textbox:#_x0000_s1456" inset="0,0,0,0">
              <w:txbxContent>
                <w:p w:rsidR="005F1950" w:rsidRPr="00710ABF" w:rsidRDefault="005F1950" w:rsidP="00343B58">
                  <w:pPr>
                    <w:jc w:val="center"/>
                    <w:rPr>
                      <w:rFonts w:ascii="Arial" w:hAnsi="Arial" w:cs="Arial"/>
                    </w:rPr>
                  </w:pPr>
                  <w:r w:rsidRPr="00710ABF">
                    <w:rPr>
                      <w:rFonts w:ascii="Arial" w:hAnsi="Arial" w:cs="Arial"/>
                    </w:rPr>
                    <w:t>9;10</w:t>
                  </w:r>
                </w:p>
              </w:txbxContent>
            </v:textbox>
          </v:shape>
        </w:pict>
      </w:r>
      <w:r>
        <w:rPr>
          <w:noProof/>
        </w:rPr>
        <w:pict>
          <v:shape id="_x0000_s1459" type="#_x0000_t202" style="position:absolute;left:0;text-align:left;margin-left:324.7pt;margin-top:16.15pt;width:19.95pt;height:12.45pt;z-index:251676672" stroked="f">
            <v:textbox style="mso-next-textbox:#_x0000_s1459" inset="0,0,0,0">
              <w:txbxContent>
                <w:p w:rsidR="005F1950" w:rsidRPr="00710ABF" w:rsidRDefault="005F1950" w:rsidP="00343B58">
                  <w:pPr>
                    <w:jc w:val="center"/>
                    <w:rPr>
                      <w:rFonts w:ascii="Arial" w:hAnsi="Arial" w:cs="Arial"/>
                    </w:rPr>
                  </w:pPr>
                  <w:r w:rsidRPr="00710ABF">
                    <w:rPr>
                      <w:rFonts w:ascii="Arial" w:hAnsi="Arial" w:cs="Arial"/>
                    </w:rPr>
                    <w:t>3;4</w:t>
                  </w:r>
                </w:p>
              </w:txbxContent>
            </v:textbox>
          </v:shape>
        </w:pict>
      </w:r>
      <w:r>
        <w:rPr>
          <w:noProof/>
        </w:rPr>
        <w:pict>
          <v:shape id="_x0000_s1454" type="#_x0000_t202" style="position:absolute;left:0;text-align:left;margin-left:241.3pt;margin-top:16.15pt;width:10.95pt;height:12.55pt;z-index:251671552" filled="f" stroked="f">
            <v:textbox style="mso-next-textbox:#_x0000_s1454" inset="0,0,0,0">
              <w:txbxContent>
                <w:p w:rsidR="005F1950" w:rsidRPr="00710ABF" w:rsidRDefault="005F1950" w:rsidP="00343B58">
                  <w:pPr>
                    <w:jc w:val="center"/>
                    <w:rPr>
                      <w:rFonts w:ascii="Arial" w:hAnsi="Arial" w:cs="Arial"/>
                    </w:rPr>
                  </w:pPr>
                  <w:r w:rsidRPr="00710ABF">
                    <w:rPr>
                      <w:rFonts w:ascii="Arial" w:hAnsi="Arial" w:cs="Arial"/>
                    </w:rPr>
                    <w:t>5</w:t>
                  </w:r>
                </w:p>
              </w:txbxContent>
            </v:textbox>
          </v:shape>
        </w:pict>
      </w:r>
      <w:r>
        <w:rPr>
          <w:noProof/>
        </w:rPr>
        <w:pict>
          <v:shape id="_x0000_s1453" type="#_x0000_t202" style="position:absolute;left:0;text-align:left;margin-left:121.1pt;margin-top:15.5pt;width:10.95pt;height:12.55pt;z-index:251670528" filled="f" stroked="f">
            <v:textbox style="mso-next-textbox:#_x0000_s1453" inset="0,0,0,0">
              <w:txbxContent>
                <w:p w:rsidR="005F1950" w:rsidRPr="00710ABF" w:rsidRDefault="005F1950" w:rsidP="00343B58">
                  <w:pPr>
                    <w:jc w:val="center"/>
                    <w:rPr>
                      <w:rFonts w:ascii="Arial" w:hAnsi="Arial" w:cs="Arial"/>
                    </w:rPr>
                  </w:pPr>
                  <w:r w:rsidRPr="00710ABF">
                    <w:rPr>
                      <w:rFonts w:ascii="Arial" w:hAnsi="Arial" w:cs="Arial"/>
                    </w:rPr>
                    <w:t>6</w:t>
                  </w:r>
                </w:p>
              </w:txbxContent>
            </v:textbox>
          </v:shape>
        </w:pict>
      </w:r>
      <w:r>
        <w:rPr>
          <w:noProof/>
        </w:rPr>
        <w:pict>
          <v:shape id="_x0000_s1405" type="#_x0000_t202" style="position:absolute;left:0;text-align:left;margin-left:262.35pt;margin-top:-21.85pt;width:225pt;height:27pt;z-index:251643904" strokecolor="white">
            <v:textbox style="mso-next-textbox:#_x0000_s1405" inset=".5mm,.3mm,.5mm,.3mm">
              <w:txbxContent>
                <w:p w:rsidR="005F1950" w:rsidRDefault="005F1950">
                  <w:pPr>
                    <w:pStyle w:val="6"/>
                    <w:spacing w:after="0"/>
                    <w:rPr>
                      <w:u w:val="single"/>
                    </w:rPr>
                  </w:pPr>
                  <w:r>
                    <w:rPr>
                      <w:u w:val="single"/>
                    </w:rPr>
                    <w:t>Армирование ригеля перекрытия</w:t>
                  </w:r>
                </w:p>
                <w:p w:rsidR="005F1950" w:rsidRDefault="005F1950">
                  <w:pPr>
                    <w:pStyle w:val="6"/>
                    <w:spacing w:after="0"/>
                  </w:pPr>
                  <w:r>
                    <w:t>(М 1:50)</w:t>
                  </w:r>
                </w:p>
              </w:txbxContent>
            </v:textbox>
          </v:shape>
        </w:pict>
      </w:r>
      <w:r>
        <w:pict>
          <v:shape id="_x0000_i1101" type="#_x0000_t75" style="width:681pt;height:467.25pt">
            <v:imagedata r:id="rId147" o:title="02"/>
          </v:shape>
        </w:pict>
      </w:r>
    </w:p>
    <w:p w:rsidR="00ED65EB" w:rsidRDefault="00624861">
      <w:pPr>
        <w:pStyle w:val="a3"/>
        <w:jc w:val="center"/>
      </w:pPr>
      <w:r>
        <w:rPr>
          <w:noProof/>
          <w:sz w:val="20"/>
        </w:rPr>
        <w:pict>
          <v:shape id="_x0000_s1417" type="#_x0000_t202" style="position:absolute;left:0;text-align:left;margin-left:90pt;margin-top:-12.8pt;width:4in;height:27pt;z-index:251650048" strokecolor="white">
            <v:textbox style="mso-next-textbox:#_x0000_s1417" inset=".5mm,.3mm,.5mm,.3mm">
              <w:txbxContent>
                <w:p w:rsidR="005F1950" w:rsidRDefault="005F1950">
                  <w:pPr>
                    <w:pStyle w:val="6"/>
                    <w:spacing w:after="0"/>
                    <w:rPr>
                      <w:u w:val="single"/>
                    </w:rPr>
                  </w:pPr>
                  <w:r>
                    <w:rPr>
                      <w:u w:val="single"/>
                    </w:rPr>
                    <w:t>Поперечные сечения ригеля перекрытия</w:t>
                  </w:r>
                </w:p>
                <w:p w:rsidR="005F1950" w:rsidRDefault="005F1950">
                  <w:pPr>
                    <w:pStyle w:val="6"/>
                    <w:spacing w:after="0"/>
                  </w:pPr>
                  <w:r>
                    <w:t>(М 1:20)</w:t>
                  </w:r>
                </w:p>
              </w:txbxContent>
            </v:textbox>
          </v:shape>
        </w:pict>
      </w:r>
    </w:p>
    <w:p w:rsidR="00ED65EB" w:rsidRDefault="00624861">
      <w:pPr>
        <w:pStyle w:val="a3"/>
        <w:jc w:val="center"/>
      </w:pPr>
      <w:r>
        <w:pict>
          <v:shape id="_x0000_i1102" type="#_x0000_t75" style="width:467.25pt;height:193.5pt">
            <v:imagedata r:id="rId148" o:title="Сечения ригеля"/>
          </v:shape>
        </w:pict>
      </w:r>
    </w:p>
    <w:p w:rsidR="00631F00" w:rsidRDefault="00631F00">
      <w:pPr>
        <w:pStyle w:val="a3"/>
        <w:jc w:val="center"/>
      </w:pPr>
    </w:p>
    <w:p w:rsidR="00631F00" w:rsidRDefault="00631F00">
      <w:pPr>
        <w:pStyle w:val="a3"/>
        <w:jc w:val="center"/>
      </w:pPr>
    </w:p>
    <w:p w:rsidR="00ED65EB" w:rsidRDefault="00624861">
      <w:pPr>
        <w:pStyle w:val="a3"/>
        <w:jc w:val="center"/>
      </w:pPr>
      <w:r>
        <w:rPr>
          <w:noProof/>
          <w:sz w:val="20"/>
        </w:rPr>
        <w:pict>
          <v:shape id="_x0000_s1418" type="#_x0000_t202" style="position:absolute;left:0;text-align:left;margin-left:81pt;margin-top:4.9pt;width:4in;height:27pt;z-index:251651072" strokecolor="white">
            <v:textbox style="mso-next-textbox:#_x0000_s1418" inset=".5mm,.3mm,.5mm,.3mm">
              <w:txbxContent>
                <w:p w:rsidR="005F1950" w:rsidRDefault="005F1950">
                  <w:pPr>
                    <w:pStyle w:val="6"/>
                    <w:spacing w:after="0"/>
                    <w:rPr>
                      <w:u w:val="single"/>
                    </w:rPr>
                  </w:pPr>
                  <w:r>
                    <w:rPr>
                      <w:u w:val="single"/>
                    </w:rPr>
                    <w:t>Опорный узел ригеля перекрытия</w:t>
                  </w:r>
                </w:p>
                <w:p w:rsidR="005F1950" w:rsidRDefault="005F1950">
                  <w:pPr>
                    <w:pStyle w:val="6"/>
                    <w:spacing w:after="0"/>
                  </w:pPr>
                  <w:r>
                    <w:t>(М 1:20)</w:t>
                  </w:r>
                </w:p>
              </w:txbxContent>
            </v:textbox>
          </v:shape>
        </w:pict>
      </w:r>
    </w:p>
    <w:p w:rsidR="00ED65EB" w:rsidRDefault="00624861">
      <w:pPr>
        <w:pStyle w:val="a3"/>
        <w:jc w:val="center"/>
      </w:pPr>
      <w:r>
        <w:rPr>
          <w:noProof/>
          <w:sz w:val="20"/>
        </w:rPr>
        <w:pict>
          <v:shape id="_x0000_s1420" type="#_x0000_t202" style="position:absolute;left:0;text-align:left;margin-left:63pt;margin-top:12.1pt;width:54pt;height:13.9pt;z-index:251653120" strokecolor="white">
            <v:textbox style="mso-next-textbox:#_x0000_s1420" inset=".5mm,.3mm,.5mm,.3mm">
              <w:txbxContent>
                <w:p w:rsidR="005F1950" w:rsidRDefault="005F1950">
                  <w:pPr>
                    <w:pStyle w:val="6"/>
                    <w:spacing w:after="0"/>
                    <w:rPr>
                      <w:b w:val="0"/>
                      <w:sz w:val="20"/>
                    </w:rPr>
                  </w:pPr>
                  <w:r>
                    <w:rPr>
                      <w:b w:val="0"/>
                      <w:sz w:val="20"/>
                    </w:rPr>
                    <w:t>Вставка</w:t>
                  </w:r>
                </w:p>
              </w:txbxContent>
            </v:textbox>
          </v:shape>
        </w:pict>
      </w:r>
    </w:p>
    <w:p w:rsidR="00ED65EB" w:rsidRDefault="00624861">
      <w:pPr>
        <w:pStyle w:val="a3"/>
        <w:jc w:val="center"/>
      </w:pPr>
      <w:r>
        <w:rPr>
          <w:noProof/>
          <w:sz w:val="20"/>
        </w:rPr>
        <w:pict>
          <v:line id="_x0000_s1425" style="position:absolute;left:0;text-align:left;z-index:251657216" from="279pt,156.5pt" to="351pt,289.3pt"/>
        </w:pict>
      </w:r>
      <w:r>
        <w:rPr>
          <w:noProof/>
          <w:sz w:val="20"/>
        </w:rPr>
        <w:pict>
          <v:shape id="_x0000_s1419" type="#_x0000_t202" style="position:absolute;left:0;text-align:left;margin-left:339.75pt;margin-top:261.7pt;width:108pt;height:27pt;z-index:251652096" strokecolor="white">
            <v:textbox style="mso-next-textbox:#_x0000_s1419" inset=".5mm,.3mm,.5mm,.3mm">
              <w:txbxContent>
                <w:p w:rsidR="005F1950" w:rsidRDefault="005F1950">
                  <w:pPr>
                    <w:pStyle w:val="6"/>
                    <w:spacing w:after="0"/>
                    <w:rPr>
                      <w:b w:val="0"/>
                      <w:sz w:val="20"/>
                    </w:rPr>
                  </w:pPr>
                  <w:r>
                    <w:rPr>
                      <w:b w:val="0"/>
                      <w:sz w:val="20"/>
                    </w:rPr>
                    <w:t>Сварка закладных деталей</w:t>
                  </w:r>
                </w:p>
              </w:txbxContent>
            </v:textbox>
          </v:shape>
        </w:pict>
      </w:r>
      <w:r>
        <w:rPr>
          <w:noProof/>
          <w:sz w:val="20"/>
        </w:rPr>
        <w:pict>
          <v:line id="_x0000_s1424" style="position:absolute;left:0;text-align:left;z-index:251656192" from="351pt,289.3pt" to="441pt,289.3pt"/>
        </w:pict>
      </w:r>
      <w:r>
        <w:rPr>
          <w:noProof/>
          <w:sz w:val="20"/>
        </w:rPr>
        <w:pict>
          <v:line id="_x0000_s1422" style="position:absolute;left:0;text-align:left;z-index:251655168" from="2in,10.3pt" to="162pt,64.3pt"/>
        </w:pict>
      </w:r>
      <w:r>
        <w:rPr>
          <w:noProof/>
          <w:sz w:val="20"/>
        </w:rPr>
        <w:pict>
          <v:line id="_x0000_s1421" style="position:absolute;left:0;text-align:left;z-index:251654144" from="63pt,10.3pt" to="2in,10.3pt"/>
        </w:pict>
      </w:r>
      <w:r>
        <w:pict>
          <v:shape id="_x0000_i1103" type="#_x0000_t75" style="width:379.5pt;height:315pt">
            <v:imagedata r:id="rId149" o:title="Опорный узел"/>
          </v:shape>
        </w:pict>
      </w:r>
    </w:p>
    <w:p w:rsidR="00ED65EB" w:rsidRDefault="00ED65EB">
      <w:pPr>
        <w:pStyle w:val="a3"/>
        <w:jc w:val="center"/>
      </w:pPr>
    </w:p>
    <w:p w:rsidR="00ED65EB" w:rsidRDefault="00ED65EB">
      <w:pPr>
        <w:pStyle w:val="a3"/>
        <w:jc w:val="center"/>
      </w:pPr>
    </w:p>
    <w:p w:rsidR="00ED65EB" w:rsidRDefault="00ED65EB">
      <w:pPr>
        <w:pStyle w:val="a3"/>
        <w:jc w:val="center"/>
      </w:pPr>
    </w:p>
    <w:p w:rsidR="00ED65EB" w:rsidRDefault="00ED65EB">
      <w:pPr>
        <w:pStyle w:val="a3"/>
        <w:jc w:val="center"/>
      </w:pPr>
    </w:p>
    <w:p w:rsidR="00DB7274" w:rsidRDefault="00624861">
      <w:pPr>
        <w:pStyle w:val="a3"/>
        <w:jc w:val="center"/>
      </w:pPr>
      <w:r>
        <w:rPr>
          <w:noProof/>
        </w:rPr>
        <w:pict>
          <v:shape id="_x0000_s1451" type="#_x0000_t202" style="position:absolute;left:0;text-align:left;margin-left:145.95pt;margin-top:377pt;width:27.45pt;height:11.8pt;z-index:251668480" filled="f" stroked="f">
            <v:textbox style="mso-next-textbox:#_x0000_s1451" inset="0,0,0,0">
              <w:txbxContent>
                <w:p w:rsidR="005F1950" w:rsidRPr="000B4EE5" w:rsidRDefault="005F1950" w:rsidP="000B4EE5">
                  <w:pPr>
                    <w:jc w:val="center"/>
                    <w:rPr>
                      <w:rFonts w:ascii="Arial" w:hAnsi="Arial" w:cs="Arial"/>
                      <w:sz w:val="24"/>
                      <w:szCs w:val="24"/>
                    </w:rPr>
                  </w:pPr>
                  <w:r>
                    <w:rPr>
                      <w:rFonts w:ascii="Arial" w:hAnsi="Arial" w:cs="Arial"/>
                      <w:sz w:val="24"/>
                      <w:szCs w:val="24"/>
                    </w:rPr>
                    <w:t>С-1</w:t>
                  </w:r>
                </w:p>
              </w:txbxContent>
            </v:textbox>
          </v:shape>
        </w:pict>
      </w:r>
      <w:r>
        <w:rPr>
          <w:noProof/>
        </w:rPr>
        <w:pict>
          <v:line id="_x0000_s1452" style="position:absolute;left:0;text-align:left;flip:x y;z-index:251669504" from="126pt,374.2pt" to="2in,383.2pt"/>
        </w:pict>
      </w:r>
      <w:r>
        <w:rPr>
          <w:noProof/>
        </w:rPr>
        <w:pict>
          <v:shape id="_x0000_s1450" type="#_x0000_t202" style="position:absolute;left:0;text-align:left;margin-left:207pt;margin-top:416.7pt;width:16.2pt;height:17.8pt;z-index:251667456" stroked="f">
            <v:textbox style="mso-next-textbox:#_x0000_s1450" inset="0,0,0,0">
              <w:txbxContent>
                <w:p w:rsidR="005F1950" w:rsidRPr="000B4EE5" w:rsidRDefault="005F1950" w:rsidP="000B4EE5">
                  <w:pPr>
                    <w:jc w:val="center"/>
                    <w:rPr>
                      <w:rFonts w:ascii="Arial" w:hAnsi="Arial" w:cs="Arial"/>
                      <w:sz w:val="24"/>
                      <w:szCs w:val="24"/>
                    </w:rPr>
                  </w:pPr>
                  <w:r>
                    <w:rPr>
                      <w:rFonts w:ascii="Arial" w:hAnsi="Arial" w:cs="Arial"/>
                      <w:sz w:val="24"/>
                      <w:szCs w:val="24"/>
                    </w:rPr>
                    <w:t>1</w:t>
                  </w:r>
                </w:p>
              </w:txbxContent>
            </v:textbox>
          </v:shape>
        </w:pict>
      </w:r>
      <w:r>
        <w:rPr>
          <w:noProof/>
        </w:rPr>
        <w:pict>
          <v:shape id="_x0000_s1449" type="#_x0000_t202" style="position:absolute;left:0;text-align:left;margin-left:274.95pt;margin-top:536.75pt;width:10.95pt;height:12.55pt;z-index:251666432" filled="f" stroked="f">
            <v:textbox style="mso-next-textbox:#_x0000_s1449" inset="0,0,0,0">
              <w:txbxContent>
                <w:p w:rsidR="005F1950" w:rsidRPr="000B4EE5" w:rsidRDefault="005F1950" w:rsidP="000B4EE5">
                  <w:pPr>
                    <w:jc w:val="center"/>
                    <w:rPr>
                      <w:rFonts w:ascii="Arial" w:hAnsi="Arial" w:cs="Arial"/>
                      <w:sz w:val="24"/>
                      <w:szCs w:val="24"/>
                    </w:rPr>
                  </w:pPr>
                  <w:r>
                    <w:rPr>
                      <w:rFonts w:ascii="Arial" w:hAnsi="Arial" w:cs="Arial"/>
                      <w:sz w:val="24"/>
                      <w:szCs w:val="24"/>
                    </w:rPr>
                    <w:t>3</w:t>
                  </w:r>
                </w:p>
              </w:txbxContent>
            </v:textbox>
          </v:shape>
        </w:pict>
      </w:r>
      <w:r>
        <w:rPr>
          <w:noProof/>
        </w:rPr>
        <w:pict>
          <v:line id="_x0000_s1448" style="position:absolute;left:0;text-align:left;flip:x;z-index:251665408" from="4in,545.2pt" to="306pt,545.2pt"/>
        </w:pict>
      </w:r>
      <w:r>
        <w:rPr>
          <w:noProof/>
        </w:rPr>
        <w:pict>
          <v:line id="_x0000_s1447" style="position:absolute;left:0;text-align:left;flip:x y;z-index:251664384" from="306pt,545.2pt" to="333pt,581.2pt"/>
        </w:pict>
      </w:r>
      <w:r>
        <w:rPr>
          <w:noProof/>
        </w:rPr>
        <w:pict>
          <v:shape id="_x0000_s1446" type="#_x0000_t202" style="position:absolute;left:0;text-align:left;margin-left:272.7pt;margin-top:614pt;width:10.95pt;height:12.55pt;z-index:251663360" filled="f" stroked="f">
            <v:textbox style="mso-next-textbox:#_x0000_s1446" inset="0,0,0,0">
              <w:txbxContent>
                <w:p w:rsidR="005F1950" w:rsidRPr="000B4EE5" w:rsidRDefault="005F1950" w:rsidP="000B4EE5">
                  <w:pPr>
                    <w:jc w:val="center"/>
                    <w:rPr>
                      <w:rFonts w:ascii="Arial" w:hAnsi="Arial" w:cs="Arial"/>
                      <w:sz w:val="24"/>
                      <w:szCs w:val="24"/>
                    </w:rPr>
                  </w:pPr>
                  <w:r>
                    <w:rPr>
                      <w:rFonts w:ascii="Arial" w:hAnsi="Arial" w:cs="Arial"/>
                      <w:sz w:val="24"/>
                      <w:szCs w:val="24"/>
                    </w:rPr>
                    <w:t>4</w:t>
                  </w:r>
                </w:p>
              </w:txbxContent>
            </v:textbox>
          </v:shape>
        </w:pict>
      </w:r>
      <w:r>
        <w:rPr>
          <w:noProof/>
        </w:rPr>
        <w:pict>
          <v:shape id="_x0000_s1445" type="#_x0000_t202" style="position:absolute;left:0;text-align:left;margin-left:191.7pt;margin-top:596pt;width:10.95pt;height:12.55pt;z-index:251662336" filled="f" stroked="f">
            <v:textbox style="mso-next-textbox:#_x0000_s1445" inset="0,0,0,0">
              <w:txbxContent>
                <w:p w:rsidR="005F1950" w:rsidRPr="000B4EE5" w:rsidRDefault="005F1950" w:rsidP="000B4EE5">
                  <w:pPr>
                    <w:jc w:val="center"/>
                    <w:rPr>
                      <w:rFonts w:ascii="Arial" w:hAnsi="Arial" w:cs="Arial"/>
                      <w:sz w:val="24"/>
                      <w:szCs w:val="24"/>
                    </w:rPr>
                  </w:pPr>
                  <w:r>
                    <w:rPr>
                      <w:rFonts w:ascii="Arial" w:hAnsi="Arial" w:cs="Arial"/>
                      <w:sz w:val="24"/>
                      <w:szCs w:val="24"/>
                    </w:rPr>
                    <w:t>2</w:t>
                  </w:r>
                </w:p>
              </w:txbxContent>
            </v:textbox>
          </v:shape>
        </w:pict>
      </w:r>
      <w:r>
        <w:rPr>
          <w:noProof/>
        </w:rPr>
        <w:pict>
          <v:shape id="_x0000_s1398" type="#_x0000_t202" style="position:absolute;left:0;text-align:left;margin-left:306pt;margin-top:527.2pt;width:45pt;height:18pt;z-index:251636736" strokecolor="white">
            <v:textbox style="mso-next-textbox:#_x0000_s1398" inset=".5mm,.3mm,.5mm,.3mm">
              <w:txbxContent>
                <w:p w:rsidR="005F1950" w:rsidRDefault="005F1950">
                  <w:pPr>
                    <w:pStyle w:val="6"/>
                    <w:rPr>
                      <w:u w:val="single"/>
                    </w:rPr>
                  </w:pPr>
                  <w:r>
                    <w:rPr>
                      <w:u w:val="single"/>
                    </w:rPr>
                    <w:t xml:space="preserve">С-2 </w:t>
                  </w:r>
                </w:p>
              </w:txbxContent>
            </v:textbox>
          </v:shape>
        </w:pict>
      </w:r>
      <w:r>
        <w:rPr>
          <w:noProof/>
        </w:rPr>
        <w:pict>
          <v:shape id="_x0000_s1397" type="#_x0000_t202" style="position:absolute;left:0;text-align:left;margin-left:117pt;margin-top:527.2pt;width:33pt;height:18pt;z-index:251635712" strokecolor="white">
            <v:textbox style="mso-next-textbox:#_x0000_s1397" inset=".5mm,.3mm,.5mm,.3mm">
              <w:txbxContent>
                <w:p w:rsidR="005F1950" w:rsidRDefault="005F1950">
                  <w:pPr>
                    <w:pStyle w:val="6"/>
                    <w:rPr>
                      <w:u w:val="single"/>
                    </w:rPr>
                  </w:pPr>
                  <w:r>
                    <w:rPr>
                      <w:u w:val="single"/>
                    </w:rPr>
                    <w:t>1-1</w:t>
                  </w:r>
                </w:p>
              </w:txbxContent>
            </v:textbox>
          </v:shape>
        </w:pict>
      </w:r>
      <w:r>
        <w:rPr>
          <w:noProof/>
        </w:rPr>
        <w:pict>
          <v:shape id="_x0000_s1396" type="#_x0000_t202" style="position:absolute;left:0;text-align:left;margin-left:108pt;margin-top:-12.8pt;width:243pt;height:18pt;z-index:251634688" strokecolor="white">
            <v:textbox style="mso-next-textbox:#_x0000_s1396" inset=".5mm,.3mm,.5mm,.3mm">
              <w:txbxContent>
                <w:p w:rsidR="005F1950" w:rsidRDefault="005F1950">
                  <w:pPr>
                    <w:pStyle w:val="6"/>
                    <w:rPr>
                      <w:u w:val="single"/>
                    </w:rPr>
                  </w:pPr>
                  <w:r>
                    <w:rPr>
                      <w:u w:val="single"/>
                    </w:rPr>
                    <w:t>Армирование фундамента (М 1:50)</w:t>
                  </w:r>
                </w:p>
              </w:txbxContent>
            </v:textbox>
          </v:shape>
        </w:pict>
      </w:r>
      <w:r>
        <w:pict>
          <v:shape id="_x0000_i1104" type="#_x0000_t75" style="width:413.25pt;height:707.25pt">
            <v:imagedata r:id="rId150" o:title="Армирование фундамента"/>
          </v:shape>
        </w:pict>
      </w:r>
    </w:p>
    <w:p w:rsidR="00551D21" w:rsidRDefault="00DB7274">
      <w:pPr>
        <w:pStyle w:val="a3"/>
        <w:jc w:val="center"/>
      </w:pPr>
      <w:r>
        <w:br w:type="page"/>
      </w:r>
    </w:p>
    <w:p w:rsidR="00551D21" w:rsidRDefault="00551D21">
      <w:pPr>
        <w:pStyle w:val="a3"/>
        <w:jc w:val="center"/>
      </w:pPr>
    </w:p>
    <w:p w:rsidR="00551D21" w:rsidRDefault="00551D21">
      <w:pPr>
        <w:pStyle w:val="a3"/>
        <w:jc w:val="center"/>
      </w:pPr>
    </w:p>
    <w:p w:rsidR="004D6300" w:rsidRPr="00551D21" w:rsidRDefault="00551D21" w:rsidP="006800A7">
      <w:pPr>
        <w:pStyle w:val="a3"/>
        <w:ind w:firstLine="567"/>
        <w:jc w:val="left"/>
        <w:rPr>
          <w:rFonts w:ascii="Century Gothic" w:hAnsi="Century Gothic"/>
          <w:b/>
        </w:rPr>
      </w:pPr>
      <w:r w:rsidRPr="00551D21">
        <w:rPr>
          <w:rFonts w:ascii="Century Gothic" w:hAnsi="Century Gothic"/>
          <w:b/>
        </w:rPr>
        <w:t>Спецификация арматуры на ригель и фундамент</w:t>
      </w:r>
    </w:p>
    <w:p w:rsidR="004D6300" w:rsidRDefault="00624861" w:rsidP="004D6300">
      <w:pPr>
        <w:pStyle w:val="a3"/>
        <w:jc w:val="left"/>
      </w:pPr>
      <w:r>
        <w:rPr>
          <w:noProof/>
        </w:rPr>
        <w:pict>
          <v:line id="_x0000_s1488" style="position:absolute;flip:y;z-index:251704320" from="450pt,330.1pt" to="450pt,357.1pt">
            <v:stroke endarrow="block"/>
          </v:line>
        </w:pict>
      </w:r>
      <w:bookmarkStart w:id="56" w:name="_MON_1327780481"/>
      <w:bookmarkStart w:id="57" w:name="_MON_1327780487"/>
      <w:bookmarkStart w:id="58" w:name="_MON_1327780518"/>
      <w:bookmarkStart w:id="59" w:name="_MON_1327780541"/>
      <w:bookmarkStart w:id="60" w:name="_MON_1327780872"/>
      <w:bookmarkStart w:id="61" w:name="_MON_1327781011"/>
      <w:bookmarkStart w:id="62" w:name="_MON_1327781039"/>
      <w:bookmarkStart w:id="63" w:name="_MON_1327781096"/>
      <w:bookmarkStart w:id="64" w:name="_MON_1327781129"/>
      <w:bookmarkStart w:id="65" w:name="_MON_1327781194"/>
      <w:bookmarkStart w:id="66" w:name="_MON_1327781229"/>
      <w:bookmarkStart w:id="67" w:name="_MON_1327781251"/>
      <w:bookmarkStart w:id="68" w:name="_MON_1327781301"/>
      <w:bookmarkStart w:id="69" w:name="_MON_1327781388"/>
      <w:bookmarkStart w:id="70" w:name="_MON_1327781456"/>
      <w:bookmarkStart w:id="71" w:name="_MON_132778162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MON_1327780470"/>
      <w:bookmarkEnd w:id="72"/>
      <w:r w:rsidR="006800A7">
        <w:object w:dxaOrig="9386" w:dyaOrig="6562">
          <v:shape id="_x0000_i1105" type="#_x0000_t75" style="width:469.5pt;height:327.75pt" o:ole="">
            <v:imagedata r:id="rId151" o:title=""/>
          </v:shape>
          <o:OLEObject Type="Embed" ProgID="Excel.Sheet.8" ShapeID="_x0000_i1105" DrawAspect="Content" ObjectID="_1472496236" r:id="rId152"/>
        </w:object>
      </w:r>
    </w:p>
    <w:p w:rsidR="00ED65EB" w:rsidRDefault="00624861" w:rsidP="00C118E3">
      <w:pPr>
        <w:pStyle w:val="1"/>
        <w:spacing w:after="0"/>
        <w:ind w:right="0"/>
        <w:jc w:val="center"/>
      </w:pPr>
      <w:r>
        <w:rPr>
          <w:noProof/>
        </w:rPr>
        <w:pict>
          <v:shape id="_x0000_s1489" type="#_x0000_t202" style="position:absolute;left:0;text-align:left;margin-left:378pt;margin-top:9.2pt;width:90pt;height:18pt;z-index:251705344">
            <v:shadow on="t"/>
            <v:textbox>
              <w:txbxContent>
                <w:p w:rsidR="003C1275" w:rsidRPr="003C1275" w:rsidRDefault="003C1275" w:rsidP="003C1275">
                  <w:pPr>
                    <w:jc w:val="center"/>
                    <w:rPr>
                      <w:rFonts w:ascii="Verdana" w:hAnsi="Verdana"/>
                      <w:sz w:val="18"/>
                      <w:szCs w:val="18"/>
                    </w:rPr>
                  </w:pPr>
                  <w:r>
                    <w:rPr>
                      <w:rFonts w:ascii="Verdana" w:hAnsi="Verdana"/>
                      <w:sz w:val="18"/>
                      <w:szCs w:val="18"/>
                    </w:rPr>
                    <w:t>и</w:t>
                  </w:r>
                  <w:r w:rsidRPr="003C1275">
                    <w:rPr>
                      <w:rFonts w:ascii="Verdana" w:hAnsi="Verdana"/>
                      <w:sz w:val="18"/>
                      <w:szCs w:val="18"/>
                    </w:rPr>
                    <w:t>з сортамента</w:t>
                  </w:r>
                </w:p>
              </w:txbxContent>
            </v:textbox>
          </v:shape>
        </w:pict>
      </w:r>
      <w:r w:rsidR="00DB7274">
        <w:br w:type="page"/>
      </w:r>
      <w:r w:rsidR="00ED65EB">
        <w:t>Приложения</w:t>
      </w:r>
    </w:p>
    <w:p w:rsidR="00ED65EB" w:rsidRDefault="00ED65EB">
      <w:pPr>
        <w:pStyle w:val="7"/>
        <w:jc w:val="right"/>
      </w:pPr>
      <w:bookmarkStart w:id="73" w:name="_Приложение_1_1"/>
      <w:bookmarkEnd w:id="73"/>
      <w:r>
        <w:t>Приложение 1</w:t>
      </w:r>
    </w:p>
    <w:p w:rsidR="00ED65EB" w:rsidRPr="002B4B3E" w:rsidRDefault="002B4B3E" w:rsidP="00296640">
      <w:pPr>
        <w:pStyle w:val="4"/>
        <w:spacing w:before="0"/>
        <w:jc w:val="center"/>
        <w:rPr>
          <w:rFonts w:ascii="Verdana" w:hAnsi="Verdana"/>
          <w:iCs/>
          <w:sz w:val="20"/>
        </w:rPr>
      </w:pPr>
      <w:bookmarkStart w:id="74" w:name="_Характеристики_панелей_и_ригелей_пе"/>
      <w:bookmarkEnd w:id="74"/>
      <w:r w:rsidRPr="002B4B3E">
        <w:rPr>
          <w:rFonts w:ascii="Verdana" w:hAnsi="Verdana"/>
          <w:iCs/>
          <w:sz w:val="20"/>
        </w:rPr>
        <w:t>Характеристики панелей и ригелей перекрытия</w:t>
      </w:r>
    </w:p>
    <w:tbl>
      <w:tblPr>
        <w:tblW w:w="49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7"/>
        <w:gridCol w:w="892"/>
        <w:gridCol w:w="1333"/>
        <w:gridCol w:w="1005"/>
        <w:gridCol w:w="886"/>
        <w:gridCol w:w="886"/>
        <w:gridCol w:w="899"/>
        <w:gridCol w:w="979"/>
        <w:gridCol w:w="886"/>
        <w:gridCol w:w="880"/>
      </w:tblGrid>
      <w:tr w:rsidR="002B4B3E" w:rsidTr="00FC3D9C">
        <w:tc>
          <w:tcPr>
            <w:tcW w:w="441" w:type="pct"/>
            <w:vMerge w:val="restart"/>
            <w:tcBorders>
              <w:right w:val="single" w:sz="12" w:space="0" w:color="auto"/>
            </w:tcBorders>
            <w:shd w:val="clear" w:color="auto" w:fill="E6E6E6"/>
          </w:tcPr>
          <w:p w:rsidR="00E410D3" w:rsidRDefault="00E410D3" w:rsidP="00FC3D9C">
            <w:pPr>
              <w:jc w:val="center"/>
            </w:pPr>
            <w:r>
              <w:t>Пролёт</w:t>
            </w:r>
          </w:p>
          <w:p w:rsidR="00E410D3" w:rsidRPr="00E410D3" w:rsidRDefault="00E410D3" w:rsidP="00FC3D9C">
            <w:pPr>
              <w:jc w:val="center"/>
            </w:pPr>
            <w:r w:rsidRPr="00FC3D9C">
              <w:rPr>
                <w:i/>
                <w:lang w:val="en-US"/>
              </w:rPr>
              <w:t>L</w:t>
            </w:r>
            <w:r w:rsidRPr="00FC3D9C">
              <w:rPr>
                <w:lang w:val="en-US"/>
              </w:rPr>
              <w:t xml:space="preserve">, </w:t>
            </w:r>
            <w:r w:rsidRPr="00FC3D9C">
              <w:rPr>
                <w:i/>
              </w:rPr>
              <w:t>м</w:t>
            </w:r>
          </w:p>
        </w:tc>
        <w:tc>
          <w:tcPr>
            <w:tcW w:w="2638" w:type="pct"/>
            <w:gridSpan w:val="5"/>
            <w:tcBorders>
              <w:left w:val="single" w:sz="12" w:space="0" w:color="auto"/>
              <w:right w:val="single" w:sz="12" w:space="0" w:color="auto"/>
            </w:tcBorders>
            <w:shd w:val="clear" w:color="auto" w:fill="E6E6E6"/>
          </w:tcPr>
          <w:p w:rsidR="00E410D3" w:rsidRDefault="00E410D3" w:rsidP="00FC3D9C">
            <w:pPr>
              <w:jc w:val="center"/>
            </w:pPr>
            <w:r>
              <w:t>Характеристики панели перекрытия</w:t>
            </w:r>
          </w:p>
        </w:tc>
        <w:tc>
          <w:tcPr>
            <w:tcW w:w="1920" w:type="pct"/>
            <w:gridSpan w:val="4"/>
            <w:tcBorders>
              <w:left w:val="single" w:sz="12" w:space="0" w:color="auto"/>
            </w:tcBorders>
            <w:shd w:val="clear" w:color="auto" w:fill="E6E6E6"/>
          </w:tcPr>
          <w:p w:rsidR="00E410D3" w:rsidRDefault="00E410D3" w:rsidP="00FC3D9C">
            <w:pPr>
              <w:jc w:val="center"/>
            </w:pPr>
            <w:r>
              <w:t>Характеристики ригеля перекрытия</w:t>
            </w:r>
          </w:p>
        </w:tc>
      </w:tr>
      <w:tr w:rsidR="002B4B3E" w:rsidTr="00FC3D9C">
        <w:tc>
          <w:tcPr>
            <w:tcW w:w="441" w:type="pct"/>
            <w:vMerge/>
            <w:tcBorders>
              <w:right w:val="single" w:sz="12" w:space="0" w:color="auto"/>
            </w:tcBorders>
            <w:shd w:val="clear" w:color="auto" w:fill="E6E6E6"/>
          </w:tcPr>
          <w:p w:rsidR="00E410D3" w:rsidRDefault="00E410D3" w:rsidP="00FC3D9C">
            <w:pPr>
              <w:jc w:val="center"/>
            </w:pPr>
          </w:p>
        </w:tc>
        <w:tc>
          <w:tcPr>
            <w:tcW w:w="471" w:type="pct"/>
            <w:tcBorders>
              <w:left w:val="single" w:sz="12" w:space="0" w:color="auto"/>
            </w:tcBorders>
            <w:shd w:val="clear" w:color="auto" w:fill="E6E6E6"/>
          </w:tcPr>
          <w:p w:rsidR="00E410D3" w:rsidRPr="00E410D3" w:rsidRDefault="00E410D3" w:rsidP="00FC3D9C">
            <w:pPr>
              <w:jc w:val="center"/>
            </w:pPr>
            <w:r>
              <w:t>высота</w:t>
            </w:r>
          </w:p>
        </w:tc>
        <w:tc>
          <w:tcPr>
            <w:tcW w:w="703" w:type="pct"/>
            <w:shd w:val="clear" w:color="auto" w:fill="E6E6E6"/>
          </w:tcPr>
          <w:p w:rsidR="00E410D3" w:rsidRDefault="002B4B3E" w:rsidP="00FC3D9C">
            <w:pPr>
              <w:jc w:val="center"/>
            </w:pPr>
            <w:r>
              <w:t xml:space="preserve">номинальная </w:t>
            </w:r>
            <w:r w:rsidR="00E410D3">
              <w:t>ширина</w:t>
            </w:r>
          </w:p>
        </w:tc>
        <w:tc>
          <w:tcPr>
            <w:tcW w:w="530" w:type="pct"/>
            <w:vMerge w:val="restart"/>
            <w:shd w:val="clear" w:color="auto" w:fill="E6E6E6"/>
          </w:tcPr>
          <w:p w:rsidR="00E410D3" w:rsidRDefault="00E410D3" w:rsidP="00FC3D9C">
            <w:pPr>
              <w:jc w:val="center"/>
            </w:pPr>
            <w:r>
              <w:t>число панелей по длине пролёта</w:t>
            </w:r>
          </w:p>
        </w:tc>
        <w:tc>
          <w:tcPr>
            <w:tcW w:w="934" w:type="pct"/>
            <w:gridSpan w:val="2"/>
            <w:tcBorders>
              <w:right w:val="single" w:sz="12" w:space="0" w:color="auto"/>
            </w:tcBorders>
            <w:shd w:val="clear" w:color="auto" w:fill="E6E6E6"/>
          </w:tcPr>
          <w:p w:rsidR="00E410D3" w:rsidRDefault="00E410D3" w:rsidP="00FC3D9C">
            <w:pPr>
              <w:jc w:val="center"/>
            </w:pPr>
            <w:r>
              <w:t>шаг поперечной арматуры</w:t>
            </w:r>
            <w:r w:rsidR="002B4B3E">
              <w:t xml:space="preserve">, </w:t>
            </w:r>
            <w:r w:rsidR="002B4B3E" w:rsidRPr="00FC3D9C">
              <w:rPr>
                <w:i/>
              </w:rPr>
              <w:t>мм</w:t>
            </w:r>
          </w:p>
        </w:tc>
        <w:tc>
          <w:tcPr>
            <w:tcW w:w="474" w:type="pct"/>
            <w:tcBorders>
              <w:left w:val="single" w:sz="12" w:space="0" w:color="auto"/>
            </w:tcBorders>
            <w:shd w:val="clear" w:color="auto" w:fill="E6E6E6"/>
          </w:tcPr>
          <w:p w:rsidR="00E410D3" w:rsidRPr="00E410D3" w:rsidRDefault="00E410D3" w:rsidP="00FC3D9C">
            <w:pPr>
              <w:jc w:val="center"/>
            </w:pPr>
            <w:r>
              <w:t>высота</w:t>
            </w:r>
          </w:p>
        </w:tc>
        <w:tc>
          <w:tcPr>
            <w:tcW w:w="516" w:type="pct"/>
            <w:shd w:val="clear" w:color="auto" w:fill="E6E6E6"/>
          </w:tcPr>
          <w:p w:rsidR="00E410D3" w:rsidRDefault="00E410D3" w:rsidP="00FC3D9C">
            <w:pPr>
              <w:jc w:val="center"/>
            </w:pPr>
            <w:r>
              <w:t>ширина</w:t>
            </w:r>
          </w:p>
        </w:tc>
        <w:tc>
          <w:tcPr>
            <w:tcW w:w="931" w:type="pct"/>
            <w:gridSpan w:val="2"/>
            <w:shd w:val="clear" w:color="auto" w:fill="E6E6E6"/>
          </w:tcPr>
          <w:p w:rsidR="00E410D3" w:rsidRDefault="00E410D3" w:rsidP="00FC3D9C">
            <w:pPr>
              <w:jc w:val="center"/>
            </w:pPr>
            <w:r>
              <w:t>шаг поперечной арматуры</w:t>
            </w:r>
            <w:r w:rsidR="002B4B3E">
              <w:t xml:space="preserve">, </w:t>
            </w:r>
            <w:r w:rsidR="002B4B3E" w:rsidRPr="00FC3D9C">
              <w:rPr>
                <w:i/>
              </w:rPr>
              <w:t>мм</w:t>
            </w:r>
          </w:p>
        </w:tc>
      </w:tr>
      <w:tr w:rsidR="002B4B3E" w:rsidTr="00FC3D9C">
        <w:tc>
          <w:tcPr>
            <w:tcW w:w="441" w:type="pct"/>
            <w:vMerge/>
            <w:tcBorders>
              <w:bottom w:val="single" w:sz="12" w:space="0" w:color="auto"/>
              <w:right w:val="single" w:sz="12" w:space="0" w:color="auto"/>
            </w:tcBorders>
            <w:shd w:val="clear" w:color="auto" w:fill="E6E6E6"/>
          </w:tcPr>
          <w:p w:rsidR="00E410D3" w:rsidRDefault="00E410D3" w:rsidP="00FC3D9C">
            <w:pPr>
              <w:jc w:val="center"/>
            </w:pPr>
          </w:p>
        </w:tc>
        <w:tc>
          <w:tcPr>
            <w:tcW w:w="471" w:type="pct"/>
            <w:tcBorders>
              <w:left w:val="single" w:sz="12" w:space="0" w:color="auto"/>
              <w:bottom w:val="single" w:sz="12" w:space="0" w:color="auto"/>
            </w:tcBorders>
            <w:shd w:val="clear" w:color="auto" w:fill="E6E6E6"/>
          </w:tcPr>
          <w:p w:rsidR="00E410D3" w:rsidRPr="00E410D3" w:rsidRDefault="00E410D3" w:rsidP="00FC3D9C">
            <w:pPr>
              <w:jc w:val="center"/>
            </w:pPr>
            <w:r w:rsidRPr="00FC3D9C">
              <w:rPr>
                <w:i/>
                <w:lang w:val="en-US"/>
              </w:rPr>
              <w:t>h</w:t>
            </w:r>
            <w:r w:rsidRPr="00FC3D9C">
              <w:rPr>
                <w:i/>
                <w:vertAlign w:val="subscript"/>
                <w:lang w:val="en-US"/>
              </w:rPr>
              <w:t>n</w:t>
            </w:r>
            <w:r w:rsidRPr="00FC3D9C">
              <w:rPr>
                <w:lang w:val="en-US"/>
              </w:rPr>
              <w:t>,</w:t>
            </w:r>
            <w:r>
              <w:t xml:space="preserve"> </w:t>
            </w:r>
            <w:r w:rsidRPr="00FC3D9C">
              <w:rPr>
                <w:i/>
              </w:rPr>
              <w:t>мм</w:t>
            </w:r>
          </w:p>
        </w:tc>
        <w:tc>
          <w:tcPr>
            <w:tcW w:w="703" w:type="pct"/>
            <w:tcBorders>
              <w:bottom w:val="single" w:sz="12" w:space="0" w:color="auto"/>
            </w:tcBorders>
            <w:shd w:val="clear" w:color="auto" w:fill="E6E6E6"/>
          </w:tcPr>
          <w:p w:rsidR="00E410D3" w:rsidRDefault="00E410D3" w:rsidP="00FC3D9C">
            <w:pPr>
              <w:jc w:val="center"/>
            </w:pPr>
            <w:r w:rsidRPr="00FC3D9C">
              <w:rPr>
                <w:i/>
                <w:lang w:val="en-US"/>
              </w:rPr>
              <w:t>b</w:t>
            </w:r>
            <w:r w:rsidRPr="00FC3D9C">
              <w:rPr>
                <w:i/>
                <w:vertAlign w:val="subscript"/>
                <w:lang w:val="en-US"/>
              </w:rPr>
              <w:t>n</w:t>
            </w:r>
            <w:r w:rsidRPr="00FC3D9C">
              <w:rPr>
                <w:lang w:val="en-US"/>
              </w:rPr>
              <w:t>,</w:t>
            </w:r>
            <w:r>
              <w:t xml:space="preserve"> </w:t>
            </w:r>
            <w:r w:rsidRPr="00FC3D9C">
              <w:rPr>
                <w:i/>
              </w:rPr>
              <w:t>мм</w:t>
            </w:r>
          </w:p>
        </w:tc>
        <w:tc>
          <w:tcPr>
            <w:tcW w:w="530" w:type="pct"/>
            <w:vMerge/>
            <w:tcBorders>
              <w:bottom w:val="single" w:sz="12" w:space="0" w:color="auto"/>
            </w:tcBorders>
            <w:shd w:val="clear" w:color="auto" w:fill="E6E6E6"/>
          </w:tcPr>
          <w:p w:rsidR="00E410D3" w:rsidRDefault="00E410D3" w:rsidP="00FC3D9C">
            <w:pPr>
              <w:jc w:val="center"/>
            </w:pPr>
          </w:p>
        </w:tc>
        <w:tc>
          <w:tcPr>
            <w:tcW w:w="467" w:type="pct"/>
            <w:tcBorders>
              <w:bottom w:val="single" w:sz="12" w:space="0" w:color="auto"/>
            </w:tcBorders>
            <w:shd w:val="clear" w:color="auto" w:fill="E6E6E6"/>
          </w:tcPr>
          <w:p w:rsidR="00E410D3" w:rsidRPr="00FC3D9C" w:rsidRDefault="00E410D3" w:rsidP="00FC3D9C">
            <w:pPr>
              <w:jc w:val="center"/>
              <w:rPr>
                <w:lang w:val="en-US"/>
              </w:rPr>
            </w:pPr>
            <w:r w:rsidRPr="00FC3D9C">
              <w:rPr>
                <w:i/>
                <w:lang w:val="en-US"/>
              </w:rPr>
              <w:t>S</w:t>
            </w:r>
            <w:r w:rsidRPr="00FC3D9C">
              <w:rPr>
                <w:vertAlign w:val="subscript"/>
                <w:lang w:val="en-US"/>
              </w:rPr>
              <w:t>1</w:t>
            </w:r>
          </w:p>
        </w:tc>
        <w:tc>
          <w:tcPr>
            <w:tcW w:w="467" w:type="pct"/>
            <w:tcBorders>
              <w:bottom w:val="single" w:sz="12" w:space="0" w:color="auto"/>
              <w:right w:val="single" w:sz="12" w:space="0" w:color="auto"/>
            </w:tcBorders>
            <w:shd w:val="clear" w:color="auto" w:fill="E6E6E6"/>
          </w:tcPr>
          <w:p w:rsidR="00E410D3" w:rsidRPr="00FC3D9C" w:rsidRDefault="00E410D3" w:rsidP="00FC3D9C">
            <w:pPr>
              <w:jc w:val="center"/>
              <w:rPr>
                <w:lang w:val="en-US"/>
              </w:rPr>
            </w:pPr>
            <w:r w:rsidRPr="00FC3D9C">
              <w:rPr>
                <w:i/>
                <w:lang w:val="en-US"/>
              </w:rPr>
              <w:t>S</w:t>
            </w:r>
            <w:r w:rsidRPr="00FC3D9C">
              <w:rPr>
                <w:vertAlign w:val="subscript"/>
                <w:lang w:val="en-US"/>
              </w:rPr>
              <w:t>2</w:t>
            </w:r>
          </w:p>
        </w:tc>
        <w:tc>
          <w:tcPr>
            <w:tcW w:w="474" w:type="pct"/>
            <w:tcBorders>
              <w:left w:val="single" w:sz="12" w:space="0" w:color="auto"/>
              <w:bottom w:val="single" w:sz="12" w:space="0" w:color="auto"/>
            </w:tcBorders>
            <w:shd w:val="clear" w:color="auto" w:fill="E6E6E6"/>
          </w:tcPr>
          <w:p w:rsidR="00E410D3" w:rsidRPr="00FC3D9C" w:rsidRDefault="00E410D3" w:rsidP="00FC3D9C">
            <w:pPr>
              <w:jc w:val="center"/>
              <w:rPr>
                <w:lang w:val="en-US"/>
              </w:rPr>
            </w:pPr>
            <w:r w:rsidRPr="00FC3D9C">
              <w:rPr>
                <w:i/>
                <w:lang w:val="en-US"/>
              </w:rPr>
              <w:t>h</w:t>
            </w:r>
            <w:r w:rsidRPr="00FC3D9C">
              <w:rPr>
                <w:i/>
                <w:vertAlign w:val="subscript"/>
                <w:lang w:val="en-US"/>
              </w:rPr>
              <w:t>r</w:t>
            </w:r>
            <w:r w:rsidRPr="00FC3D9C">
              <w:rPr>
                <w:lang w:val="en-US"/>
              </w:rPr>
              <w:t>,</w:t>
            </w:r>
            <w:r w:rsidR="002B4B3E">
              <w:t xml:space="preserve"> </w:t>
            </w:r>
            <w:r w:rsidR="002B4B3E" w:rsidRPr="00FC3D9C">
              <w:rPr>
                <w:i/>
              </w:rPr>
              <w:t>мм</w:t>
            </w:r>
          </w:p>
        </w:tc>
        <w:tc>
          <w:tcPr>
            <w:tcW w:w="516" w:type="pct"/>
            <w:tcBorders>
              <w:bottom w:val="single" w:sz="12" w:space="0" w:color="auto"/>
            </w:tcBorders>
            <w:shd w:val="clear" w:color="auto" w:fill="E6E6E6"/>
          </w:tcPr>
          <w:p w:rsidR="00E410D3" w:rsidRPr="00FC3D9C" w:rsidRDefault="00E410D3" w:rsidP="00FC3D9C">
            <w:pPr>
              <w:jc w:val="center"/>
              <w:rPr>
                <w:lang w:val="en-US"/>
              </w:rPr>
            </w:pPr>
            <w:r w:rsidRPr="00FC3D9C">
              <w:rPr>
                <w:i/>
                <w:lang w:val="en-US"/>
              </w:rPr>
              <w:t>b</w:t>
            </w:r>
            <w:r w:rsidRPr="00FC3D9C">
              <w:rPr>
                <w:i/>
                <w:vertAlign w:val="subscript"/>
                <w:lang w:val="en-US"/>
              </w:rPr>
              <w:t>r</w:t>
            </w:r>
            <w:r w:rsidRPr="00FC3D9C">
              <w:rPr>
                <w:lang w:val="en-US"/>
              </w:rPr>
              <w:t>,</w:t>
            </w:r>
            <w:r w:rsidR="002B4B3E">
              <w:t xml:space="preserve"> </w:t>
            </w:r>
            <w:r w:rsidR="002B4B3E" w:rsidRPr="00FC3D9C">
              <w:rPr>
                <w:i/>
              </w:rPr>
              <w:t>мм</w:t>
            </w:r>
          </w:p>
        </w:tc>
        <w:tc>
          <w:tcPr>
            <w:tcW w:w="467" w:type="pct"/>
            <w:tcBorders>
              <w:bottom w:val="single" w:sz="12" w:space="0" w:color="auto"/>
            </w:tcBorders>
            <w:shd w:val="clear" w:color="auto" w:fill="E6E6E6"/>
          </w:tcPr>
          <w:p w:rsidR="00E410D3" w:rsidRPr="00FC3D9C" w:rsidRDefault="00E410D3" w:rsidP="00FC3D9C">
            <w:pPr>
              <w:jc w:val="center"/>
              <w:rPr>
                <w:lang w:val="en-US"/>
              </w:rPr>
            </w:pPr>
            <w:r w:rsidRPr="00FC3D9C">
              <w:rPr>
                <w:i/>
                <w:lang w:val="en-US"/>
              </w:rPr>
              <w:t>S</w:t>
            </w:r>
            <w:r w:rsidRPr="00FC3D9C">
              <w:rPr>
                <w:vertAlign w:val="subscript"/>
                <w:lang w:val="en-US"/>
              </w:rPr>
              <w:t>1</w:t>
            </w:r>
          </w:p>
        </w:tc>
        <w:tc>
          <w:tcPr>
            <w:tcW w:w="465" w:type="pct"/>
            <w:tcBorders>
              <w:bottom w:val="single" w:sz="12" w:space="0" w:color="auto"/>
            </w:tcBorders>
            <w:shd w:val="clear" w:color="auto" w:fill="E6E6E6"/>
          </w:tcPr>
          <w:p w:rsidR="00E410D3" w:rsidRPr="00FC3D9C" w:rsidRDefault="00E410D3" w:rsidP="00FC3D9C">
            <w:pPr>
              <w:jc w:val="center"/>
              <w:rPr>
                <w:lang w:val="en-US"/>
              </w:rPr>
            </w:pPr>
            <w:r w:rsidRPr="00FC3D9C">
              <w:rPr>
                <w:i/>
                <w:lang w:val="en-US"/>
              </w:rPr>
              <w:t>S</w:t>
            </w:r>
            <w:r w:rsidRPr="00FC3D9C">
              <w:rPr>
                <w:vertAlign w:val="subscript"/>
                <w:lang w:val="en-US"/>
              </w:rPr>
              <w:t>2</w:t>
            </w:r>
          </w:p>
        </w:tc>
      </w:tr>
      <w:tr w:rsidR="002B4B3E" w:rsidTr="00FC3D9C">
        <w:tc>
          <w:tcPr>
            <w:tcW w:w="441" w:type="pct"/>
            <w:tcBorders>
              <w:top w:val="single" w:sz="12" w:space="0" w:color="auto"/>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6</w:t>
            </w:r>
          </w:p>
        </w:tc>
        <w:tc>
          <w:tcPr>
            <w:tcW w:w="471" w:type="pct"/>
            <w:tcBorders>
              <w:top w:val="single" w:sz="12" w:space="0" w:color="auto"/>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300</w:t>
            </w:r>
          </w:p>
        </w:tc>
        <w:tc>
          <w:tcPr>
            <w:tcW w:w="703"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1 200</w:t>
            </w:r>
          </w:p>
        </w:tc>
        <w:tc>
          <w:tcPr>
            <w:tcW w:w="530"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5</w:t>
            </w:r>
          </w:p>
        </w:tc>
        <w:tc>
          <w:tcPr>
            <w:tcW w:w="467"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150</w:t>
            </w:r>
          </w:p>
        </w:tc>
        <w:tc>
          <w:tcPr>
            <w:tcW w:w="467" w:type="pct"/>
            <w:tcBorders>
              <w:top w:val="single" w:sz="12" w:space="0" w:color="auto"/>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200</w:t>
            </w:r>
          </w:p>
        </w:tc>
        <w:tc>
          <w:tcPr>
            <w:tcW w:w="474" w:type="pct"/>
            <w:tcBorders>
              <w:top w:val="single" w:sz="12" w:space="0" w:color="auto"/>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600</w:t>
            </w:r>
          </w:p>
        </w:tc>
        <w:tc>
          <w:tcPr>
            <w:tcW w:w="516"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200</w:t>
            </w:r>
          </w:p>
        </w:tc>
        <w:tc>
          <w:tcPr>
            <w:tcW w:w="467"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200</w:t>
            </w:r>
          </w:p>
        </w:tc>
        <w:tc>
          <w:tcPr>
            <w:tcW w:w="465" w:type="pct"/>
            <w:tcBorders>
              <w:top w:val="single" w:sz="12" w:space="0" w:color="auto"/>
            </w:tcBorders>
          </w:tcPr>
          <w:p w:rsidR="00E410D3" w:rsidRPr="00FC3D9C" w:rsidRDefault="00E410D3" w:rsidP="00FC3D9C">
            <w:pPr>
              <w:jc w:val="center"/>
              <w:rPr>
                <w:rFonts w:ascii="Arial" w:hAnsi="Arial" w:cs="Arial"/>
              </w:rPr>
            </w:pPr>
            <w:r w:rsidRPr="00FC3D9C">
              <w:rPr>
                <w:rFonts w:ascii="Arial" w:hAnsi="Arial" w:cs="Arial"/>
              </w:rPr>
              <w:t>450</w:t>
            </w:r>
          </w:p>
        </w:tc>
      </w:tr>
      <w:tr w:rsidR="002B4B3E" w:rsidTr="00FC3D9C">
        <w:tc>
          <w:tcPr>
            <w:tcW w:w="441"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6,6</w:t>
            </w:r>
          </w:p>
        </w:tc>
        <w:tc>
          <w:tcPr>
            <w:tcW w:w="471"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300</w:t>
            </w:r>
          </w:p>
        </w:tc>
        <w:tc>
          <w:tcPr>
            <w:tcW w:w="703" w:type="pct"/>
          </w:tcPr>
          <w:p w:rsidR="00E410D3" w:rsidRPr="00FC3D9C" w:rsidRDefault="00E410D3" w:rsidP="00FC3D9C">
            <w:pPr>
              <w:jc w:val="center"/>
              <w:rPr>
                <w:rFonts w:ascii="Arial" w:hAnsi="Arial" w:cs="Arial"/>
              </w:rPr>
            </w:pPr>
            <w:r w:rsidRPr="00FC3D9C">
              <w:rPr>
                <w:rFonts w:ascii="Arial" w:hAnsi="Arial" w:cs="Arial"/>
              </w:rPr>
              <w:t>1 100</w:t>
            </w:r>
          </w:p>
        </w:tc>
        <w:tc>
          <w:tcPr>
            <w:tcW w:w="530" w:type="pct"/>
          </w:tcPr>
          <w:p w:rsidR="00E410D3" w:rsidRPr="00FC3D9C" w:rsidRDefault="00E410D3" w:rsidP="00FC3D9C">
            <w:pPr>
              <w:jc w:val="center"/>
              <w:rPr>
                <w:rFonts w:ascii="Arial" w:hAnsi="Arial" w:cs="Arial"/>
              </w:rPr>
            </w:pPr>
            <w:r w:rsidRPr="00FC3D9C">
              <w:rPr>
                <w:rFonts w:ascii="Arial" w:hAnsi="Arial" w:cs="Arial"/>
              </w:rPr>
              <w:t>6</w:t>
            </w:r>
          </w:p>
        </w:tc>
        <w:tc>
          <w:tcPr>
            <w:tcW w:w="467" w:type="pct"/>
          </w:tcPr>
          <w:p w:rsidR="00E410D3" w:rsidRPr="00FC3D9C" w:rsidRDefault="002B4B3E" w:rsidP="00FC3D9C">
            <w:pPr>
              <w:jc w:val="center"/>
              <w:rPr>
                <w:rFonts w:ascii="Arial" w:hAnsi="Arial" w:cs="Arial"/>
              </w:rPr>
            </w:pPr>
            <w:r w:rsidRPr="00FC3D9C">
              <w:rPr>
                <w:rFonts w:ascii="Arial" w:hAnsi="Arial" w:cs="Arial"/>
              </w:rPr>
              <w:t>150</w:t>
            </w:r>
          </w:p>
        </w:tc>
        <w:tc>
          <w:tcPr>
            <w:tcW w:w="467"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200</w:t>
            </w:r>
          </w:p>
        </w:tc>
        <w:tc>
          <w:tcPr>
            <w:tcW w:w="474"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650</w:t>
            </w:r>
          </w:p>
        </w:tc>
        <w:tc>
          <w:tcPr>
            <w:tcW w:w="516" w:type="pct"/>
          </w:tcPr>
          <w:p w:rsidR="00E410D3" w:rsidRPr="00FC3D9C" w:rsidRDefault="00E410D3" w:rsidP="00FC3D9C">
            <w:pPr>
              <w:jc w:val="center"/>
              <w:rPr>
                <w:rFonts w:ascii="Arial" w:hAnsi="Arial" w:cs="Arial"/>
              </w:rPr>
            </w:pPr>
            <w:r w:rsidRPr="00FC3D9C">
              <w:rPr>
                <w:rFonts w:ascii="Arial" w:hAnsi="Arial" w:cs="Arial"/>
              </w:rPr>
              <w:t>250</w:t>
            </w:r>
          </w:p>
        </w:tc>
        <w:tc>
          <w:tcPr>
            <w:tcW w:w="467" w:type="pct"/>
          </w:tcPr>
          <w:p w:rsidR="00E410D3" w:rsidRPr="00FC3D9C" w:rsidRDefault="00E410D3" w:rsidP="00FC3D9C">
            <w:pPr>
              <w:jc w:val="center"/>
              <w:rPr>
                <w:rFonts w:ascii="Arial" w:hAnsi="Arial" w:cs="Arial"/>
              </w:rPr>
            </w:pPr>
            <w:r w:rsidRPr="00FC3D9C">
              <w:rPr>
                <w:rFonts w:ascii="Arial" w:hAnsi="Arial" w:cs="Arial"/>
              </w:rPr>
              <w:t>200</w:t>
            </w:r>
          </w:p>
        </w:tc>
        <w:tc>
          <w:tcPr>
            <w:tcW w:w="465" w:type="pct"/>
          </w:tcPr>
          <w:p w:rsidR="00E410D3" w:rsidRPr="00FC3D9C" w:rsidRDefault="00E410D3" w:rsidP="00FC3D9C">
            <w:pPr>
              <w:jc w:val="center"/>
              <w:rPr>
                <w:rFonts w:ascii="Arial" w:hAnsi="Arial" w:cs="Arial"/>
              </w:rPr>
            </w:pPr>
            <w:r w:rsidRPr="00FC3D9C">
              <w:rPr>
                <w:rFonts w:ascii="Arial" w:hAnsi="Arial" w:cs="Arial"/>
              </w:rPr>
              <w:t>450</w:t>
            </w:r>
          </w:p>
        </w:tc>
      </w:tr>
      <w:tr w:rsidR="002B4B3E" w:rsidTr="00FC3D9C">
        <w:tc>
          <w:tcPr>
            <w:tcW w:w="441"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7,2</w:t>
            </w:r>
          </w:p>
        </w:tc>
        <w:tc>
          <w:tcPr>
            <w:tcW w:w="471"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350</w:t>
            </w:r>
          </w:p>
        </w:tc>
        <w:tc>
          <w:tcPr>
            <w:tcW w:w="703" w:type="pct"/>
          </w:tcPr>
          <w:p w:rsidR="00E410D3" w:rsidRPr="00FC3D9C" w:rsidRDefault="00E410D3" w:rsidP="00FC3D9C">
            <w:pPr>
              <w:jc w:val="center"/>
              <w:rPr>
                <w:rFonts w:ascii="Arial" w:hAnsi="Arial" w:cs="Arial"/>
              </w:rPr>
            </w:pPr>
            <w:r w:rsidRPr="00FC3D9C">
              <w:rPr>
                <w:rFonts w:ascii="Arial" w:hAnsi="Arial" w:cs="Arial"/>
              </w:rPr>
              <w:t>1 200</w:t>
            </w:r>
          </w:p>
        </w:tc>
        <w:tc>
          <w:tcPr>
            <w:tcW w:w="530" w:type="pct"/>
          </w:tcPr>
          <w:p w:rsidR="00E410D3" w:rsidRPr="00FC3D9C" w:rsidRDefault="00E410D3" w:rsidP="00FC3D9C">
            <w:pPr>
              <w:jc w:val="center"/>
              <w:rPr>
                <w:rFonts w:ascii="Arial" w:hAnsi="Arial" w:cs="Arial"/>
              </w:rPr>
            </w:pPr>
            <w:r w:rsidRPr="00FC3D9C">
              <w:rPr>
                <w:rFonts w:ascii="Arial" w:hAnsi="Arial" w:cs="Arial"/>
              </w:rPr>
              <w:t>6</w:t>
            </w:r>
          </w:p>
        </w:tc>
        <w:tc>
          <w:tcPr>
            <w:tcW w:w="467" w:type="pct"/>
          </w:tcPr>
          <w:p w:rsidR="00E410D3" w:rsidRPr="00FC3D9C" w:rsidRDefault="002B4B3E" w:rsidP="00FC3D9C">
            <w:pPr>
              <w:jc w:val="center"/>
              <w:rPr>
                <w:rFonts w:ascii="Arial" w:hAnsi="Arial" w:cs="Arial"/>
              </w:rPr>
            </w:pPr>
            <w:r w:rsidRPr="00FC3D9C">
              <w:rPr>
                <w:rFonts w:ascii="Arial" w:hAnsi="Arial" w:cs="Arial"/>
              </w:rPr>
              <w:t>150</w:t>
            </w:r>
          </w:p>
        </w:tc>
        <w:tc>
          <w:tcPr>
            <w:tcW w:w="467"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250</w:t>
            </w:r>
          </w:p>
        </w:tc>
        <w:tc>
          <w:tcPr>
            <w:tcW w:w="474"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700</w:t>
            </w:r>
          </w:p>
        </w:tc>
        <w:tc>
          <w:tcPr>
            <w:tcW w:w="516" w:type="pct"/>
          </w:tcPr>
          <w:p w:rsidR="00E410D3" w:rsidRPr="00FC3D9C" w:rsidRDefault="00E410D3" w:rsidP="00FC3D9C">
            <w:pPr>
              <w:jc w:val="center"/>
              <w:rPr>
                <w:rFonts w:ascii="Arial" w:hAnsi="Arial" w:cs="Arial"/>
              </w:rPr>
            </w:pPr>
            <w:r w:rsidRPr="00FC3D9C">
              <w:rPr>
                <w:rFonts w:ascii="Arial" w:hAnsi="Arial" w:cs="Arial"/>
              </w:rPr>
              <w:t>250</w:t>
            </w:r>
          </w:p>
        </w:tc>
        <w:tc>
          <w:tcPr>
            <w:tcW w:w="467" w:type="pct"/>
          </w:tcPr>
          <w:p w:rsidR="00E410D3" w:rsidRPr="00FC3D9C" w:rsidRDefault="00E410D3" w:rsidP="00FC3D9C">
            <w:pPr>
              <w:jc w:val="center"/>
              <w:rPr>
                <w:rFonts w:ascii="Arial" w:hAnsi="Arial" w:cs="Arial"/>
              </w:rPr>
            </w:pPr>
            <w:r w:rsidRPr="00FC3D9C">
              <w:rPr>
                <w:rFonts w:ascii="Arial" w:hAnsi="Arial" w:cs="Arial"/>
              </w:rPr>
              <w:t>200</w:t>
            </w:r>
          </w:p>
        </w:tc>
        <w:tc>
          <w:tcPr>
            <w:tcW w:w="465" w:type="pct"/>
          </w:tcPr>
          <w:p w:rsidR="00E410D3" w:rsidRPr="00FC3D9C" w:rsidRDefault="00E410D3" w:rsidP="00FC3D9C">
            <w:pPr>
              <w:jc w:val="center"/>
              <w:rPr>
                <w:rFonts w:ascii="Arial" w:hAnsi="Arial" w:cs="Arial"/>
              </w:rPr>
            </w:pPr>
            <w:r w:rsidRPr="00FC3D9C">
              <w:rPr>
                <w:rFonts w:ascii="Arial" w:hAnsi="Arial" w:cs="Arial"/>
              </w:rPr>
              <w:t>500</w:t>
            </w:r>
          </w:p>
        </w:tc>
      </w:tr>
      <w:tr w:rsidR="002B4B3E" w:rsidTr="00FC3D9C">
        <w:tc>
          <w:tcPr>
            <w:tcW w:w="441"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7,8</w:t>
            </w:r>
          </w:p>
        </w:tc>
        <w:tc>
          <w:tcPr>
            <w:tcW w:w="471"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350</w:t>
            </w:r>
          </w:p>
        </w:tc>
        <w:tc>
          <w:tcPr>
            <w:tcW w:w="703" w:type="pct"/>
          </w:tcPr>
          <w:p w:rsidR="00E410D3" w:rsidRPr="00FC3D9C" w:rsidRDefault="00E410D3" w:rsidP="00FC3D9C">
            <w:pPr>
              <w:jc w:val="center"/>
              <w:rPr>
                <w:rFonts w:ascii="Arial" w:hAnsi="Arial" w:cs="Arial"/>
              </w:rPr>
            </w:pPr>
            <w:r w:rsidRPr="00FC3D9C">
              <w:rPr>
                <w:rFonts w:ascii="Arial" w:hAnsi="Arial" w:cs="Arial"/>
              </w:rPr>
              <w:t>1 300</w:t>
            </w:r>
          </w:p>
        </w:tc>
        <w:tc>
          <w:tcPr>
            <w:tcW w:w="530" w:type="pct"/>
          </w:tcPr>
          <w:p w:rsidR="00E410D3" w:rsidRPr="00FC3D9C" w:rsidRDefault="00E410D3" w:rsidP="00FC3D9C">
            <w:pPr>
              <w:jc w:val="center"/>
              <w:rPr>
                <w:rFonts w:ascii="Arial" w:hAnsi="Arial" w:cs="Arial"/>
              </w:rPr>
            </w:pPr>
            <w:r w:rsidRPr="00FC3D9C">
              <w:rPr>
                <w:rFonts w:ascii="Arial" w:hAnsi="Arial" w:cs="Arial"/>
              </w:rPr>
              <w:t>6</w:t>
            </w:r>
          </w:p>
        </w:tc>
        <w:tc>
          <w:tcPr>
            <w:tcW w:w="467" w:type="pct"/>
          </w:tcPr>
          <w:p w:rsidR="00E410D3" w:rsidRPr="00FC3D9C" w:rsidRDefault="002B4B3E" w:rsidP="00FC3D9C">
            <w:pPr>
              <w:jc w:val="center"/>
              <w:rPr>
                <w:rFonts w:ascii="Arial" w:hAnsi="Arial" w:cs="Arial"/>
              </w:rPr>
            </w:pPr>
            <w:r w:rsidRPr="00FC3D9C">
              <w:rPr>
                <w:rFonts w:ascii="Arial" w:hAnsi="Arial" w:cs="Arial"/>
              </w:rPr>
              <w:t>150</w:t>
            </w:r>
          </w:p>
        </w:tc>
        <w:tc>
          <w:tcPr>
            <w:tcW w:w="467"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250</w:t>
            </w:r>
          </w:p>
        </w:tc>
        <w:tc>
          <w:tcPr>
            <w:tcW w:w="474"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750</w:t>
            </w:r>
          </w:p>
        </w:tc>
        <w:tc>
          <w:tcPr>
            <w:tcW w:w="516" w:type="pct"/>
          </w:tcPr>
          <w:p w:rsidR="00E410D3" w:rsidRPr="00FC3D9C" w:rsidRDefault="00E410D3" w:rsidP="00FC3D9C">
            <w:pPr>
              <w:jc w:val="center"/>
              <w:rPr>
                <w:rFonts w:ascii="Arial" w:hAnsi="Arial" w:cs="Arial"/>
              </w:rPr>
            </w:pPr>
            <w:r w:rsidRPr="00FC3D9C">
              <w:rPr>
                <w:rFonts w:ascii="Arial" w:hAnsi="Arial" w:cs="Arial"/>
              </w:rPr>
              <w:t>250</w:t>
            </w:r>
          </w:p>
        </w:tc>
        <w:tc>
          <w:tcPr>
            <w:tcW w:w="467" w:type="pct"/>
          </w:tcPr>
          <w:p w:rsidR="00E410D3" w:rsidRPr="00FC3D9C" w:rsidRDefault="00E410D3" w:rsidP="00FC3D9C">
            <w:pPr>
              <w:jc w:val="center"/>
              <w:rPr>
                <w:rFonts w:ascii="Arial" w:hAnsi="Arial" w:cs="Arial"/>
              </w:rPr>
            </w:pPr>
            <w:r w:rsidRPr="00FC3D9C">
              <w:rPr>
                <w:rFonts w:ascii="Arial" w:hAnsi="Arial" w:cs="Arial"/>
              </w:rPr>
              <w:t>250</w:t>
            </w:r>
          </w:p>
        </w:tc>
        <w:tc>
          <w:tcPr>
            <w:tcW w:w="465" w:type="pct"/>
          </w:tcPr>
          <w:p w:rsidR="00E410D3" w:rsidRPr="00FC3D9C" w:rsidRDefault="00E410D3" w:rsidP="00FC3D9C">
            <w:pPr>
              <w:jc w:val="center"/>
              <w:rPr>
                <w:rFonts w:ascii="Arial" w:hAnsi="Arial" w:cs="Arial"/>
              </w:rPr>
            </w:pPr>
            <w:r w:rsidRPr="00FC3D9C">
              <w:rPr>
                <w:rFonts w:ascii="Arial" w:hAnsi="Arial" w:cs="Arial"/>
              </w:rPr>
              <w:t>500</w:t>
            </w:r>
          </w:p>
        </w:tc>
      </w:tr>
      <w:tr w:rsidR="002B4B3E" w:rsidTr="00FC3D9C">
        <w:tc>
          <w:tcPr>
            <w:tcW w:w="441"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8,4</w:t>
            </w:r>
          </w:p>
        </w:tc>
        <w:tc>
          <w:tcPr>
            <w:tcW w:w="471"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400</w:t>
            </w:r>
          </w:p>
        </w:tc>
        <w:tc>
          <w:tcPr>
            <w:tcW w:w="703" w:type="pct"/>
          </w:tcPr>
          <w:p w:rsidR="00E410D3" w:rsidRPr="00FC3D9C" w:rsidRDefault="00E410D3" w:rsidP="00FC3D9C">
            <w:pPr>
              <w:jc w:val="center"/>
              <w:rPr>
                <w:rFonts w:ascii="Arial" w:hAnsi="Arial" w:cs="Arial"/>
              </w:rPr>
            </w:pPr>
            <w:r w:rsidRPr="00FC3D9C">
              <w:rPr>
                <w:rFonts w:ascii="Arial" w:hAnsi="Arial" w:cs="Arial"/>
              </w:rPr>
              <w:t>1 400</w:t>
            </w:r>
          </w:p>
        </w:tc>
        <w:tc>
          <w:tcPr>
            <w:tcW w:w="530" w:type="pct"/>
          </w:tcPr>
          <w:p w:rsidR="00E410D3" w:rsidRPr="00FC3D9C" w:rsidRDefault="00E410D3" w:rsidP="00FC3D9C">
            <w:pPr>
              <w:jc w:val="center"/>
              <w:rPr>
                <w:rFonts w:ascii="Arial" w:hAnsi="Arial" w:cs="Arial"/>
              </w:rPr>
            </w:pPr>
            <w:r w:rsidRPr="00FC3D9C">
              <w:rPr>
                <w:rFonts w:ascii="Arial" w:hAnsi="Arial" w:cs="Arial"/>
              </w:rPr>
              <w:t>6</w:t>
            </w:r>
          </w:p>
        </w:tc>
        <w:tc>
          <w:tcPr>
            <w:tcW w:w="467" w:type="pct"/>
          </w:tcPr>
          <w:p w:rsidR="00E410D3" w:rsidRPr="00FC3D9C" w:rsidRDefault="002B4B3E" w:rsidP="00FC3D9C">
            <w:pPr>
              <w:jc w:val="center"/>
              <w:rPr>
                <w:rFonts w:ascii="Arial" w:hAnsi="Arial" w:cs="Arial"/>
              </w:rPr>
            </w:pPr>
            <w:r w:rsidRPr="00FC3D9C">
              <w:rPr>
                <w:rFonts w:ascii="Arial" w:hAnsi="Arial" w:cs="Arial"/>
              </w:rPr>
              <w:t>150</w:t>
            </w:r>
          </w:p>
        </w:tc>
        <w:tc>
          <w:tcPr>
            <w:tcW w:w="467"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300</w:t>
            </w:r>
          </w:p>
        </w:tc>
        <w:tc>
          <w:tcPr>
            <w:tcW w:w="474"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800</w:t>
            </w:r>
          </w:p>
        </w:tc>
        <w:tc>
          <w:tcPr>
            <w:tcW w:w="516" w:type="pct"/>
          </w:tcPr>
          <w:p w:rsidR="00E410D3" w:rsidRPr="00FC3D9C" w:rsidRDefault="00E410D3" w:rsidP="00FC3D9C">
            <w:pPr>
              <w:jc w:val="center"/>
              <w:rPr>
                <w:rFonts w:ascii="Arial" w:hAnsi="Arial" w:cs="Arial"/>
              </w:rPr>
            </w:pPr>
            <w:r w:rsidRPr="00FC3D9C">
              <w:rPr>
                <w:rFonts w:ascii="Arial" w:hAnsi="Arial" w:cs="Arial"/>
              </w:rPr>
              <w:t>300</w:t>
            </w:r>
          </w:p>
        </w:tc>
        <w:tc>
          <w:tcPr>
            <w:tcW w:w="467" w:type="pct"/>
          </w:tcPr>
          <w:p w:rsidR="00E410D3" w:rsidRPr="00FC3D9C" w:rsidRDefault="00E410D3" w:rsidP="00FC3D9C">
            <w:pPr>
              <w:jc w:val="center"/>
              <w:rPr>
                <w:rFonts w:ascii="Arial" w:hAnsi="Arial" w:cs="Arial"/>
              </w:rPr>
            </w:pPr>
            <w:r w:rsidRPr="00FC3D9C">
              <w:rPr>
                <w:rFonts w:ascii="Arial" w:hAnsi="Arial" w:cs="Arial"/>
              </w:rPr>
              <w:t>250</w:t>
            </w:r>
          </w:p>
        </w:tc>
        <w:tc>
          <w:tcPr>
            <w:tcW w:w="465" w:type="pct"/>
          </w:tcPr>
          <w:p w:rsidR="00E410D3" w:rsidRPr="00FC3D9C" w:rsidRDefault="00E410D3" w:rsidP="00FC3D9C">
            <w:pPr>
              <w:jc w:val="center"/>
              <w:rPr>
                <w:rFonts w:ascii="Arial" w:hAnsi="Arial" w:cs="Arial"/>
              </w:rPr>
            </w:pPr>
            <w:r w:rsidRPr="00FC3D9C">
              <w:rPr>
                <w:rFonts w:ascii="Arial" w:hAnsi="Arial" w:cs="Arial"/>
              </w:rPr>
              <w:t>500</w:t>
            </w:r>
          </w:p>
        </w:tc>
      </w:tr>
      <w:tr w:rsidR="002B4B3E" w:rsidTr="00FC3D9C">
        <w:tc>
          <w:tcPr>
            <w:tcW w:w="441"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9</w:t>
            </w:r>
          </w:p>
        </w:tc>
        <w:tc>
          <w:tcPr>
            <w:tcW w:w="471"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450</w:t>
            </w:r>
          </w:p>
        </w:tc>
        <w:tc>
          <w:tcPr>
            <w:tcW w:w="703" w:type="pct"/>
          </w:tcPr>
          <w:p w:rsidR="00E410D3" w:rsidRPr="00FC3D9C" w:rsidRDefault="00E410D3" w:rsidP="00FC3D9C">
            <w:pPr>
              <w:jc w:val="center"/>
              <w:rPr>
                <w:rFonts w:ascii="Arial" w:hAnsi="Arial" w:cs="Arial"/>
              </w:rPr>
            </w:pPr>
            <w:r w:rsidRPr="00FC3D9C">
              <w:rPr>
                <w:rFonts w:ascii="Arial" w:hAnsi="Arial" w:cs="Arial"/>
              </w:rPr>
              <w:t>1 500</w:t>
            </w:r>
          </w:p>
        </w:tc>
        <w:tc>
          <w:tcPr>
            <w:tcW w:w="530" w:type="pct"/>
          </w:tcPr>
          <w:p w:rsidR="00E410D3" w:rsidRPr="00FC3D9C" w:rsidRDefault="00E410D3" w:rsidP="00FC3D9C">
            <w:pPr>
              <w:jc w:val="center"/>
              <w:rPr>
                <w:rFonts w:ascii="Arial" w:hAnsi="Arial" w:cs="Arial"/>
              </w:rPr>
            </w:pPr>
            <w:r w:rsidRPr="00FC3D9C">
              <w:rPr>
                <w:rFonts w:ascii="Arial" w:hAnsi="Arial" w:cs="Arial"/>
              </w:rPr>
              <w:t>6</w:t>
            </w:r>
          </w:p>
        </w:tc>
        <w:tc>
          <w:tcPr>
            <w:tcW w:w="467" w:type="pct"/>
          </w:tcPr>
          <w:p w:rsidR="00E410D3" w:rsidRPr="00FC3D9C" w:rsidRDefault="002B4B3E" w:rsidP="00FC3D9C">
            <w:pPr>
              <w:jc w:val="center"/>
              <w:rPr>
                <w:rFonts w:ascii="Arial" w:hAnsi="Arial" w:cs="Arial"/>
              </w:rPr>
            </w:pPr>
            <w:r w:rsidRPr="00FC3D9C">
              <w:rPr>
                <w:rFonts w:ascii="Arial" w:hAnsi="Arial" w:cs="Arial"/>
              </w:rPr>
              <w:t>150</w:t>
            </w:r>
          </w:p>
        </w:tc>
        <w:tc>
          <w:tcPr>
            <w:tcW w:w="467" w:type="pct"/>
            <w:tcBorders>
              <w:right w:val="single" w:sz="12" w:space="0" w:color="auto"/>
            </w:tcBorders>
          </w:tcPr>
          <w:p w:rsidR="00E410D3" w:rsidRPr="00FC3D9C" w:rsidRDefault="00E410D3" w:rsidP="00FC3D9C">
            <w:pPr>
              <w:jc w:val="center"/>
              <w:rPr>
                <w:rFonts w:ascii="Arial" w:hAnsi="Arial" w:cs="Arial"/>
              </w:rPr>
            </w:pPr>
            <w:r w:rsidRPr="00FC3D9C">
              <w:rPr>
                <w:rFonts w:ascii="Arial" w:hAnsi="Arial" w:cs="Arial"/>
              </w:rPr>
              <w:t>300</w:t>
            </w:r>
          </w:p>
        </w:tc>
        <w:tc>
          <w:tcPr>
            <w:tcW w:w="474" w:type="pct"/>
            <w:tcBorders>
              <w:left w:val="single" w:sz="12" w:space="0" w:color="auto"/>
            </w:tcBorders>
          </w:tcPr>
          <w:p w:rsidR="00E410D3" w:rsidRPr="00FC3D9C" w:rsidRDefault="00E410D3" w:rsidP="00FC3D9C">
            <w:pPr>
              <w:jc w:val="center"/>
              <w:rPr>
                <w:rFonts w:ascii="Arial" w:hAnsi="Arial" w:cs="Arial"/>
              </w:rPr>
            </w:pPr>
            <w:r w:rsidRPr="00FC3D9C">
              <w:rPr>
                <w:rFonts w:ascii="Arial" w:hAnsi="Arial" w:cs="Arial"/>
              </w:rPr>
              <w:t>850</w:t>
            </w:r>
          </w:p>
        </w:tc>
        <w:tc>
          <w:tcPr>
            <w:tcW w:w="516" w:type="pct"/>
          </w:tcPr>
          <w:p w:rsidR="00E410D3" w:rsidRPr="00FC3D9C" w:rsidRDefault="00E410D3" w:rsidP="00FC3D9C">
            <w:pPr>
              <w:jc w:val="center"/>
              <w:rPr>
                <w:rFonts w:ascii="Arial" w:hAnsi="Arial" w:cs="Arial"/>
              </w:rPr>
            </w:pPr>
            <w:r w:rsidRPr="00FC3D9C">
              <w:rPr>
                <w:rFonts w:ascii="Arial" w:hAnsi="Arial" w:cs="Arial"/>
              </w:rPr>
              <w:t>300</w:t>
            </w:r>
          </w:p>
        </w:tc>
        <w:tc>
          <w:tcPr>
            <w:tcW w:w="467" w:type="pct"/>
          </w:tcPr>
          <w:p w:rsidR="00E410D3" w:rsidRPr="00FC3D9C" w:rsidRDefault="00E410D3" w:rsidP="00FC3D9C">
            <w:pPr>
              <w:jc w:val="center"/>
              <w:rPr>
                <w:rFonts w:ascii="Arial" w:hAnsi="Arial" w:cs="Arial"/>
              </w:rPr>
            </w:pPr>
            <w:r w:rsidRPr="00FC3D9C">
              <w:rPr>
                <w:rFonts w:ascii="Arial" w:hAnsi="Arial" w:cs="Arial"/>
              </w:rPr>
              <w:t>250</w:t>
            </w:r>
          </w:p>
        </w:tc>
        <w:tc>
          <w:tcPr>
            <w:tcW w:w="465" w:type="pct"/>
          </w:tcPr>
          <w:p w:rsidR="00E410D3" w:rsidRPr="00FC3D9C" w:rsidRDefault="00E410D3" w:rsidP="00FC3D9C">
            <w:pPr>
              <w:jc w:val="center"/>
              <w:rPr>
                <w:rFonts w:ascii="Arial" w:hAnsi="Arial" w:cs="Arial"/>
              </w:rPr>
            </w:pPr>
            <w:r w:rsidRPr="00FC3D9C">
              <w:rPr>
                <w:rFonts w:ascii="Arial" w:hAnsi="Arial" w:cs="Arial"/>
              </w:rPr>
              <w:t>500</w:t>
            </w:r>
          </w:p>
        </w:tc>
      </w:tr>
    </w:tbl>
    <w:p w:rsidR="00ED65EB" w:rsidRPr="00E8315F" w:rsidRDefault="00ED65EB" w:rsidP="00296640">
      <w:pPr>
        <w:pStyle w:val="a3"/>
        <w:spacing w:before="120"/>
        <w:jc w:val="center"/>
        <w:rPr>
          <w:rFonts w:ascii="Tahoma" w:hAnsi="Tahoma" w:cs="Tahoma"/>
          <w:b/>
          <w:bCs/>
          <w:sz w:val="22"/>
          <w:szCs w:val="22"/>
        </w:rPr>
      </w:pPr>
      <w:r w:rsidRPr="00E8315F">
        <w:rPr>
          <w:rFonts w:ascii="Tahoma" w:hAnsi="Tahoma" w:cs="Tahoma"/>
          <w:b/>
          <w:bCs/>
          <w:sz w:val="22"/>
          <w:szCs w:val="22"/>
        </w:rPr>
        <w:t>Нормативные и расчётные сопротивления бетона, начальные модули упругости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324"/>
        <w:gridCol w:w="1653"/>
        <w:gridCol w:w="1322"/>
        <w:gridCol w:w="1653"/>
        <w:gridCol w:w="1322"/>
        <w:gridCol w:w="1274"/>
      </w:tblGrid>
      <w:tr w:rsidR="00D62B84" w:rsidRPr="00FC3D9C" w:rsidTr="00FC3D9C">
        <w:tc>
          <w:tcPr>
            <w:tcW w:w="1023" w:type="dxa"/>
            <w:vMerge w:val="restart"/>
            <w:tcBorders>
              <w:top w:val="single" w:sz="12" w:space="0" w:color="auto"/>
              <w:left w:val="single" w:sz="12" w:space="0" w:color="auto"/>
            </w:tcBorders>
          </w:tcPr>
          <w:p w:rsidR="00D62B84" w:rsidRPr="00FC3D9C" w:rsidRDefault="00D62B84" w:rsidP="00FC3D9C">
            <w:pPr>
              <w:pStyle w:val="a3"/>
              <w:jc w:val="center"/>
              <w:rPr>
                <w:rFonts w:ascii="Arial" w:hAnsi="Arial" w:cs="Arial"/>
                <w:sz w:val="20"/>
              </w:rPr>
            </w:pPr>
            <w:r w:rsidRPr="00FC3D9C">
              <w:rPr>
                <w:rFonts w:ascii="Arial" w:hAnsi="Arial" w:cs="Arial"/>
                <w:sz w:val="20"/>
              </w:rPr>
              <w:t>Класс бетона</w:t>
            </w:r>
          </w:p>
        </w:tc>
        <w:tc>
          <w:tcPr>
            <w:tcW w:w="1324" w:type="dxa"/>
            <w:vMerge w:val="restart"/>
            <w:tcBorders>
              <w:top w:val="single" w:sz="12" w:space="0" w:color="auto"/>
            </w:tcBorders>
          </w:tcPr>
          <w:p w:rsidR="00D62B84" w:rsidRPr="00FC3D9C" w:rsidRDefault="00D62B84" w:rsidP="00FC3D9C">
            <w:pPr>
              <w:pStyle w:val="a3"/>
              <w:jc w:val="center"/>
              <w:rPr>
                <w:rFonts w:ascii="Arial" w:hAnsi="Arial" w:cs="Arial"/>
                <w:sz w:val="20"/>
              </w:rPr>
            </w:pPr>
            <w:r w:rsidRPr="00FC3D9C">
              <w:rPr>
                <w:rFonts w:ascii="Arial" w:hAnsi="Arial" w:cs="Arial"/>
                <w:sz w:val="20"/>
              </w:rPr>
              <w:t>Средняя прочность при сжатии</w:t>
            </w:r>
          </w:p>
        </w:tc>
        <w:tc>
          <w:tcPr>
            <w:tcW w:w="2975" w:type="dxa"/>
            <w:gridSpan w:val="2"/>
            <w:tcBorders>
              <w:top w:val="single" w:sz="12" w:space="0" w:color="auto"/>
            </w:tcBorders>
          </w:tcPr>
          <w:p w:rsidR="00D62B84" w:rsidRPr="00FC3D9C" w:rsidRDefault="00D62B84" w:rsidP="00FC3D9C">
            <w:pPr>
              <w:jc w:val="center"/>
              <w:divId w:val="1974867742"/>
              <w:rPr>
                <w:rFonts w:ascii="Arial" w:hAnsi="Arial" w:cs="Arial"/>
              </w:rPr>
            </w:pPr>
            <w:r w:rsidRPr="00FC3D9C">
              <w:rPr>
                <w:rFonts w:ascii="Arial" w:hAnsi="Arial" w:cs="Arial"/>
              </w:rPr>
              <w:t>Сопротивления при сжатии</w:t>
            </w:r>
          </w:p>
        </w:tc>
        <w:tc>
          <w:tcPr>
            <w:tcW w:w="2975" w:type="dxa"/>
            <w:gridSpan w:val="2"/>
            <w:tcBorders>
              <w:top w:val="single" w:sz="12" w:space="0" w:color="auto"/>
            </w:tcBorders>
          </w:tcPr>
          <w:p w:rsidR="00D62B84" w:rsidRPr="00FC3D9C" w:rsidRDefault="00D62B84" w:rsidP="00FC3D9C">
            <w:pPr>
              <w:jc w:val="center"/>
              <w:divId w:val="1666594082"/>
              <w:rPr>
                <w:rFonts w:ascii="Arial" w:hAnsi="Arial" w:cs="Arial"/>
              </w:rPr>
            </w:pPr>
            <w:r w:rsidRPr="00FC3D9C">
              <w:rPr>
                <w:rFonts w:ascii="Arial" w:hAnsi="Arial" w:cs="Arial"/>
              </w:rPr>
              <w:t>Сопротивления при растяжении</w:t>
            </w:r>
          </w:p>
        </w:tc>
        <w:tc>
          <w:tcPr>
            <w:tcW w:w="1274" w:type="dxa"/>
            <w:vMerge w:val="restart"/>
            <w:tcBorders>
              <w:top w:val="single" w:sz="12" w:space="0" w:color="auto"/>
              <w:right w:val="single" w:sz="12" w:space="0" w:color="auto"/>
            </w:tcBorders>
          </w:tcPr>
          <w:p w:rsidR="00D62B84" w:rsidRPr="00FC3D9C" w:rsidRDefault="00D62B84" w:rsidP="00FC3D9C">
            <w:pPr>
              <w:pStyle w:val="a3"/>
              <w:jc w:val="center"/>
              <w:rPr>
                <w:rFonts w:ascii="Arial" w:hAnsi="Arial" w:cs="Arial"/>
                <w:sz w:val="20"/>
              </w:rPr>
            </w:pPr>
            <w:r w:rsidRPr="00FC3D9C">
              <w:rPr>
                <w:rFonts w:ascii="Arial" w:hAnsi="Arial" w:cs="Arial"/>
                <w:sz w:val="20"/>
              </w:rPr>
              <w:t>Начальный модуль упругости</w:t>
            </w:r>
          </w:p>
        </w:tc>
      </w:tr>
      <w:tr w:rsidR="00D62B84" w:rsidRPr="00FC3D9C" w:rsidTr="00FC3D9C">
        <w:tc>
          <w:tcPr>
            <w:tcW w:w="1023" w:type="dxa"/>
            <w:vMerge/>
            <w:tcBorders>
              <w:left w:val="single" w:sz="12" w:space="0" w:color="auto"/>
            </w:tcBorders>
          </w:tcPr>
          <w:p w:rsidR="00D62B84" w:rsidRPr="00FC3D9C" w:rsidRDefault="00D62B84" w:rsidP="00FC3D9C">
            <w:pPr>
              <w:pStyle w:val="a3"/>
              <w:jc w:val="center"/>
              <w:rPr>
                <w:rFonts w:ascii="Arial" w:hAnsi="Arial" w:cs="Arial"/>
                <w:sz w:val="20"/>
              </w:rPr>
            </w:pPr>
          </w:p>
        </w:tc>
        <w:tc>
          <w:tcPr>
            <w:tcW w:w="1324" w:type="dxa"/>
            <w:vMerge/>
          </w:tcPr>
          <w:p w:rsidR="00D62B84" w:rsidRPr="00FC3D9C" w:rsidRDefault="00D62B84" w:rsidP="00FC3D9C">
            <w:pPr>
              <w:pStyle w:val="a3"/>
              <w:jc w:val="center"/>
              <w:rPr>
                <w:rFonts w:ascii="Arial" w:hAnsi="Arial" w:cs="Arial"/>
                <w:sz w:val="20"/>
              </w:rPr>
            </w:pPr>
          </w:p>
        </w:tc>
        <w:tc>
          <w:tcPr>
            <w:tcW w:w="1653" w:type="dxa"/>
          </w:tcPr>
          <w:p w:rsidR="00D62B84" w:rsidRPr="00FC3D9C" w:rsidRDefault="00D62B84" w:rsidP="00FC3D9C">
            <w:pPr>
              <w:jc w:val="center"/>
              <w:divId w:val="1022165947"/>
              <w:rPr>
                <w:rFonts w:ascii="Arial" w:hAnsi="Arial" w:cs="Arial"/>
              </w:rPr>
            </w:pPr>
            <w:r w:rsidRPr="00FC3D9C">
              <w:rPr>
                <w:rFonts w:ascii="Arial" w:hAnsi="Arial" w:cs="Arial"/>
              </w:rPr>
              <w:t>нормативное</w:t>
            </w:r>
          </w:p>
        </w:tc>
        <w:tc>
          <w:tcPr>
            <w:tcW w:w="1322" w:type="dxa"/>
          </w:tcPr>
          <w:p w:rsidR="00D62B84" w:rsidRPr="00FC3D9C" w:rsidRDefault="00D62B84" w:rsidP="00FC3D9C">
            <w:pPr>
              <w:jc w:val="center"/>
              <w:divId w:val="333340816"/>
              <w:rPr>
                <w:rFonts w:ascii="Arial" w:hAnsi="Arial" w:cs="Arial"/>
              </w:rPr>
            </w:pPr>
            <w:r w:rsidRPr="00FC3D9C">
              <w:rPr>
                <w:rFonts w:ascii="Arial" w:hAnsi="Arial" w:cs="Arial"/>
              </w:rPr>
              <w:t>расчётное</w:t>
            </w:r>
          </w:p>
        </w:tc>
        <w:tc>
          <w:tcPr>
            <w:tcW w:w="1653" w:type="dxa"/>
          </w:tcPr>
          <w:p w:rsidR="00D62B84" w:rsidRPr="00FC3D9C" w:rsidRDefault="00D62B84" w:rsidP="00FC3D9C">
            <w:pPr>
              <w:jc w:val="center"/>
              <w:divId w:val="419907002"/>
              <w:rPr>
                <w:rFonts w:ascii="Arial" w:hAnsi="Arial" w:cs="Arial"/>
              </w:rPr>
            </w:pPr>
            <w:r w:rsidRPr="00FC3D9C">
              <w:rPr>
                <w:rFonts w:ascii="Arial" w:hAnsi="Arial" w:cs="Arial"/>
              </w:rPr>
              <w:t>нормативное</w:t>
            </w:r>
          </w:p>
        </w:tc>
        <w:tc>
          <w:tcPr>
            <w:tcW w:w="1322" w:type="dxa"/>
          </w:tcPr>
          <w:p w:rsidR="00D62B84" w:rsidRPr="00FC3D9C" w:rsidRDefault="00D62B84" w:rsidP="00FC3D9C">
            <w:pPr>
              <w:jc w:val="center"/>
              <w:divId w:val="252592699"/>
              <w:rPr>
                <w:rFonts w:ascii="Arial" w:hAnsi="Arial" w:cs="Arial"/>
              </w:rPr>
            </w:pPr>
            <w:r w:rsidRPr="00FC3D9C">
              <w:rPr>
                <w:rFonts w:ascii="Arial" w:hAnsi="Arial" w:cs="Arial"/>
              </w:rPr>
              <w:t>расчётное</w:t>
            </w:r>
          </w:p>
        </w:tc>
        <w:tc>
          <w:tcPr>
            <w:tcW w:w="1274" w:type="dxa"/>
            <w:vMerge/>
            <w:tcBorders>
              <w:right w:val="single" w:sz="12" w:space="0" w:color="auto"/>
            </w:tcBorders>
          </w:tcPr>
          <w:p w:rsidR="00D62B84" w:rsidRPr="00FC3D9C" w:rsidRDefault="00D62B84" w:rsidP="00FC3D9C">
            <w:pPr>
              <w:pStyle w:val="a3"/>
              <w:jc w:val="center"/>
              <w:rPr>
                <w:rFonts w:ascii="Arial" w:hAnsi="Arial" w:cs="Arial"/>
                <w:sz w:val="20"/>
              </w:rPr>
            </w:pPr>
          </w:p>
        </w:tc>
      </w:tr>
      <w:tr w:rsidR="00D62B84" w:rsidRPr="00FC3D9C" w:rsidTr="00FC3D9C">
        <w:trPr>
          <w:trHeight w:val="136"/>
        </w:trPr>
        <w:tc>
          <w:tcPr>
            <w:tcW w:w="1023" w:type="dxa"/>
            <w:tcBorders>
              <w:left w:val="single" w:sz="12" w:space="0" w:color="auto"/>
              <w:bottom w:val="single" w:sz="12" w:space="0" w:color="auto"/>
            </w:tcBorders>
            <w:vAlign w:val="center"/>
          </w:tcPr>
          <w:p w:rsidR="00D62B84" w:rsidRPr="00FC3D9C" w:rsidRDefault="00D62B84" w:rsidP="00FC3D9C">
            <w:pPr>
              <w:pStyle w:val="a3"/>
              <w:jc w:val="center"/>
              <w:rPr>
                <w:rFonts w:ascii="Arial" w:hAnsi="Arial" w:cs="Arial"/>
                <w:sz w:val="20"/>
              </w:rPr>
            </w:pPr>
            <w:r w:rsidRPr="00FC3D9C">
              <w:rPr>
                <w:rFonts w:ascii="Arial" w:hAnsi="Arial" w:cs="Arial"/>
                <w:sz w:val="20"/>
              </w:rPr>
              <w:t>В</w:t>
            </w:r>
          </w:p>
        </w:tc>
        <w:tc>
          <w:tcPr>
            <w:tcW w:w="1324" w:type="dxa"/>
            <w:tcBorders>
              <w:bottom w:val="single" w:sz="12" w:space="0" w:color="auto"/>
            </w:tcBorders>
            <w:vAlign w:val="center"/>
          </w:tcPr>
          <w:p w:rsidR="00D62B84" w:rsidRPr="00FC3D9C" w:rsidRDefault="00D62B84" w:rsidP="00FC3D9C">
            <w:pPr>
              <w:pStyle w:val="a3"/>
              <w:jc w:val="center"/>
              <w:rPr>
                <w:rFonts w:ascii="Arial" w:hAnsi="Arial" w:cs="Arial"/>
                <w:sz w:val="20"/>
              </w:rPr>
            </w:pPr>
            <w:r w:rsidRPr="00FC3D9C">
              <w:rPr>
                <w:rFonts w:ascii="Arial" w:hAnsi="Arial" w:cs="Arial"/>
                <w:sz w:val="20"/>
              </w:rPr>
              <w:t>М, кг/см</w:t>
            </w:r>
            <w:r w:rsidRPr="00FC3D9C">
              <w:rPr>
                <w:rFonts w:ascii="Arial" w:hAnsi="Arial" w:cs="Arial"/>
                <w:sz w:val="20"/>
                <w:vertAlign w:val="superscript"/>
              </w:rPr>
              <w:t>2</w:t>
            </w:r>
          </w:p>
        </w:tc>
        <w:tc>
          <w:tcPr>
            <w:tcW w:w="1653" w:type="dxa"/>
            <w:tcBorders>
              <w:bottom w:val="single" w:sz="12" w:space="0" w:color="auto"/>
            </w:tcBorders>
            <w:vAlign w:val="center"/>
          </w:tcPr>
          <w:p w:rsidR="00D62B84" w:rsidRPr="00FC3D9C" w:rsidRDefault="00D62B84" w:rsidP="00FC3D9C">
            <w:pPr>
              <w:jc w:val="center"/>
              <w:divId w:val="947198353"/>
              <w:rPr>
                <w:rFonts w:ascii="Arial" w:hAnsi="Arial" w:cs="Arial"/>
              </w:rPr>
            </w:pPr>
            <w:r w:rsidRPr="00FC3D9C">
              <w:rPr>
                <w:rFonts w:ascii="Arial" w:hAnsi="Arial" w:cs="Arial"/>
                <w:lang w:val="en-US"/>
              </w:rPr>
              <w:t>R</w:t>
            </w:r>
            <w:r w:rsidRPr="00FC3D9C">
              <w:rPr>
                <w:rFonts w:ascii="Arial" w:hAnsi="Arial" w:cs="Arial"/>
                <w:position w:val="-4"/>
                <w:lang w:val="en-US"/>
              </w:rPr>
              <w:t>bn</w:t>
            </w:r>
            <w:r w:rsidRPr="00FC3D9C">
              <w:rPr>
                <w:rFonts w:ascii="Arial" w:hAnsi="Arial" w:cs="Arial"/>
                <w:lang w:val="en-US"/>
              </w:rPr>
              <w:t xml:space="preserve">, </w:t>
            </w:r>
            <w:r w:rsidRPr="00FC3D9C">
              <w:rPr>
                <w:rFonts w:ascii="Arial" w:hAnsi="Arial" w:cs="Arial"/>
              </w:rPr>
              <w:t>МПа</w:t>
            </w:r>
          </w:p>
        </w:tc>
        <w:tc>
          <w:tcPr>
            <w:tcW w:w="1322" w:type="dxa"/>
            <w:tcBorders>
              <w:bottom w:val="single" w:sz="12" w:space="0" w:color="auto"/>
            </w:tcBorders>
            <w:vAlign w:val="center"/>
          </w:tcPr>
          <w:p w:rsidR="00D62B84" w:rsidRPr="00FC3D9C" w:rsidRDefault="00D62B84" w:rsidP="00FC3D9C">
            <w:pPr>
              <w:jc w:val="center"/>
              <w:divId w:val="1694458135"/>
              <w:rPr>
                <w:rFonts w:ascii="Arial" w:hAnsi="Arial" w:cs="Arial"/>
              </w:rPr>
            </w:pPr>
            <w:r w:rsidRPr="00FC3D9C">
              <w:rPr>
                <w:rFonts w:ascii="Arial" w:hAnsi="Arial" w:cs="Arial"/>
                <w:lang w:val="en-US"/>
              </w:rPr>
              <w:t>R</w:t>
            </w:r>
            <w:r w:rsidRPr="00FC3D9C">
              <w:rPr>
                <w:rFonts w:ascii="Arial" w:hAnsi="Arial" w:cs="Arial"/>
                <w:position w:val="-4"/>
                <w:lang w:val="en-US"/>
              </w:rPr>
              <w:t>b</w:t>
            </w:r>
            <w:r w:rsidRPr="00FC3D9C">
              <w:rPr>
                <w:rFonts w:ascii="Arial" w:hAnsi="Arial" w:cs="Arial"/>
                <w:lang w:val="en-US"/>
              </w:rPr>
              <w:t xml:space="preserve">, </w:t>
            </w:r>
            <w:r w:rsidRPr="00FC3D9C">
              <w:rPr>
                <w:rFonts w:ascii="Arial" w:hAnsi="Arial" w:cs="Arial"/>
              </w:rPr>
              <w:t>МПа</w:t>
            </w:r>
          </w:p>
        </w:tc>
        <w:tc>
          <w:tcPr>
            <w:tcW w:w="1653" w:type="dxa"/>
            <w:tcBorders>
              <w:bottom w:val="single" w:sz="12" w:space="0" w:color="auto"/>
            </w:tcBorders>
            <w:vAlign w:val="center"/>
          </w:tcPr>
          <w:p w:rsidR="00D62B84" w:rsidRPr="00FC3D9C" w:rsidRDefault="00D62B84" w:rsidP="00FC3D9C">
            <w:pPr>
              <w:jc w:val="center"/>
              <w:divId w:val="1312909157"/>
              <w:rPr>
                <w:rFonts w:ascii="Arial" w:hAnsi="Arial" w:cs="Arial"/>
              </w:rPr>
            </w:pPr>
            <w:r w:rsidRPr="00FC3D9C">
              <w:rPr>
                <w:rFonts w:ascii="Arial" w:hAnsi="Arial" w:cs="Arial"/>
                <w:lang w:val="en-US"/>
              </w:rPr>
              <w:t>R</w:t>
            </w:r>
            <w:r w:rsidRPr="00FC3D9C">
              <w:rPr>
                <w:rFonts w:ascii="Arial" w:hAnsi="Arial" w:cs="Arial"/>
                <w:position w:val="-4"/>
                <w:lang w:val="en-US"/>
              </w:rPr>
              <w:t>btn</w:t>
            </w:r>
            <w:r w:rsidRPr="00FC3D9C">
              <w:rPr>
                <w:rFonts w:ascii="Arial" w:hAnsi="Arial" w:cs="Arial"/>
                <w:lang w:val="en-US"/>
              </w:rPr>
              <w:t xml:space="preserve">, </w:t>
            </w:r>
            <w:r w:rsidRPr="00FC3D9C">
              <w:rPr>
                <w:rFonts w:ascii="Arial" w:hAnsi="Arial" w:cs="Arial"/>
              </w:rPr>
              <w:t>МПа</w:t>
            </w:r>
          </w:p>
        </w:tc>
        <w:tc>
          <w:tcPr>
            <w:tcW w:w="1322" w:type="dxa"/>
            <w:tcBorders>
              <w:bottom w:val="single" w:sz="12" w:space="0" w:color="auto"/>
            </w:tcBorders>
            <w:vAlign w:val="center"/>
          </w:tcPr>
          <w:p w:rsidR="00D62B84" w:rsidRPr="00FC3D9C" w:rsidRDefault="00D62B84" w:rsidP="00FC3D9C">
            <w:pPr>
              <w:jc w:val="center"/>
              <w:divId w:val="574238902"/>
              <w:rPr>
                <w:rFonts w:ascii="Arial" w:hAnsi="Arial" w:cs="Arial"/>
              </w:rPr>
            </w:pPr>
            <w:r w:rsidRPr="00FC3D9C">
              <w:rPr>
                <w:rFonts w:ascii="Arial" w:hAnsi="Arial" w:cs="Arial"/>
                <w:lang w:val="en-US"/>
              </w:rPr>
              <w:t>R</w:t>
            </w:r>
            <w:r w:rsidRPr="00FC3D9C">
              <w:rPr>
                <w:rFonts w:ascii="Arial" w:hAnsi="Arial" w:cs="Arial"/>
                <w:position w:val="-4"/>
                <w:lang w:val="en-US"/>
              </w:rPr>
              <w:t>bt</w:t>
            </w:r>
            <w:r w:rsidRPr="00FC3D9C">
              <w:rPr>
                <w:rFonts w:ascii="Arial" w:hAnsi="Arial" w:cs="Arial"/>
                <w:lang w:val="en-US"/>
              </w:rPr>
              <w:t xml:space="preserve">, </w:t>
            </w:r>
            <w:r w:rsidRPr="00FC3D9C">
              <w:rPr>
                <w:rFonts w:ascii="Arial" w:hAnsi="Arial" w:cs="Arial"/>
              </w:rPr>
              <w:t>МПа</w:t>
            </w:r>
          </w:p>
        </w:tc>
        <w:tc>
          <w:tcPr>
            <w:tcW w:w="1274" w:type="dxa"/>
            <w:tcBorders>
              <w:bottom w:val="single" w:sz="12" w:space="0" w:color="auto"/>
              <w:right w:val="single" w:sz="12" w:space="0" w:color="auto"/>
            </w:tcBorders>
            <w:vAlign w:val="center"/>
          </w:tcPr>
          <w:p w:rsidR="00D62B84" w:rsidRPr="00FC3D9C" w:rsidRDefault="00D62B84" w:rsidP="00FC3D9C">
            <w:pPr>
              <w:jc w:val="center"/>
              <w:divId w:val="1182621225"/>
              <w:rPr>
                <w:rFonts w:ascii="Arial" w:hAnsi="Arial" w:cs="Arial"/>
              </w:rPr>
            </w:pPr>
            <w:r w:rsidRPr="00FC3D9C">
              <w:rPr>
                <w:rFonts w:ascii="Arial" w:hAnsi="Arial" w:cs="Arial"/>
                <w:lang w:val="en-US"/>
              </w:rPr>
              <w:t>E</w:t>
            </w:r>
            <w:r w:rsidRPr="00FC3D9C">
              <w:rPr>
                <w:rFonts w:ascii="Arial" w:hAnsi="Arial" w:cs="Arial"/>
                <w:position w:val="-4"/>
                <w:lang w:val="en-US"/>
              </w:rPr>
              <w:t>b</w:t>
            </w:r>
            <w:r w:rsidRPr="00FC3D9C">
              <w:rPr>
                <w:rFonts w:ascii="Arial" w:hAnsi="Arial" w:cs="Arial"/>
                <w:lang w:val="en-US"/>
              </w:rPr>
              <w:t xml:space="preserve">, </w:t>
            </w:r>
            <w:r w:rsidRPr="00FC3D9C">
              <w:rPr>
                <w:rFonts w:ascii="Arial" w:hAnsi="Arial" w:cs="Arial"/>
              </w:rPr>
              <w:t>МПа</w:t>
            </w:r>
          </w:p>
        </w:tc>
      </w:tr>
      <w:tr w:rsidR="00D62B84" w:rsidRPr="00FC3D9C" w:rsidTr="00FC3D9C">
        <w:tc>
          <w:tcPr>
            <w:tcW w:w="1023" w:type="dxa"/>
            <w:tcBorders>
              <w:top w:val="single" w:sz="12" w:space="0" w:color="auto"/>
              <w:left w:val="single" w:sz="12" w:space="0" w:color="auto"/>
            </w:tcBorders>
          </w:tcPr>
          <w:p w:rsidR="00D62B84" w:rsidRPr="00FC3D9C" w:rsidRDefault="00D62B84" w:rsidP="00FC3D9C">
            <w:pPr>
              <w:jc w:val="center"/>
              <w:divId w:val="908079811"/>
              <w:rPr>
                <w:rFonts w:ascii="Arial" w:hAnsi="Arial" w:cs="Arial"/>
              </w:rPr>
            </w:pPr>
            <w:r w:rsidRPr="00FC3D9C">
              <w:rPr>
                <w:rFonts w:ascii="Arial" w:hAnsi="Arial" w:cs="Arial"/>
              </w:rPr>
              <w:t>В15</w:t>
            </w:r>
          </w:p>
        </w:tc>
        <w:tc>
          <w:tcPr>
            <w:tcW w:w="1324" w:type="dxa"/>
            <w:tcBorders>
              <w:top w:val="single" w:sz="12" w:space="0" w:color="auto"/>
            </w:tcBorders>
          </w:tcPr>
          <w:p w:rsidR="00D62B84" w:rsidRPr="00FC3D9C" w:rsidRDefault="00D62B84" w:rsidP="00FC3D9C">
            <w:pPr>
              <w:jc w:val="center"/>
              <w:divId w:val="1943150171"/>
              <w:rPr>
                <w:rFonts w:ascii="Arial" w:hAnsi="Arial" w:cs="Arial"/>
              </w:rPr>
            </w:pPr>
            <w:r w:rsidRPr="00FC3D9C">
              <w:rPr>
                <w:rFonts w:ascii="Arial" w:hAnsi="Arial" w:cs="Arial"/>
              </w:rPr>
              <w:t>197</w:t>
            </w:r>
          </w:p>
        </w:tc>
        <w:tc>
          <w:tcPr>
            <w:tcW w:w="1653" w:type="dxa"/>
            <w:tcBorders>
              <w:top w:val="single" w:sz="12" w:space="0" w:color="auto"/>
            </w:tcBorders>
          </w:tcPr>
          <w:p w:rsidR="00D62B84" w:rsidRPr="00FC3D9C" w:rsidRDefault="00D62B84" w:rsidP="00FC3D9C">
            <w:pPr>
              <w:jc w:val="center"/>
              <w:divId w:val="473063330"/>
              <w:rPr>
                <w:rFonts w:ascii="Arial" w:hAnsi="Arial" w:cs="Arial"/>
              </w:rPr>
            </w:pPr>
            <w:r w:rsidRPr="00FC3D9C">
              <w:rPr>
                <w:rFonts w:ascii="Arial" w:hAnsi="Arial" w:cs="Arial"/>
              </w:rPr>
              <w:t>11,0</w:t>
            </w:r>
          </w:p>
        </w:tc>
        <w:tc>
          <w:tcPr>
            <w:tcW w:w="1322" w:type="dxa"/>
            <w:tcBorders>
              <w:top w:val="single" w:sz="12" w:space="0" w:color="auto"/>
            </w:tcBorders>
          </w:tcPr>
          <w:p w:rsidR="00D62B84" w:rsidRPr="00FC3D9C" w:rsidRDefault="00D62B84" w:rsidP="00FC3D9C">
            <w:pPr>
              <w:jc w:val="center"/>
              <w:divId w:val="2040816348"/>
              <w:rPr>
                <w:rFonts w:ascii="Arial" w:hAnsi="Arial" w:cs="Arial"/>
              </w:rPr>
            </w:pPr>
            <w:r w:rsidRPr="00FC3D9C">
              <w:rPr>
                <w:rFonts w:ascii="Arial" w:hAnsi="Arial" w:cs="Arial"/>
                <w:lang w:val="en-US"/>
              </w:rPr>
              <w:t>8</w:t>
            </w:r>
            <w:r w:rsidRPr="00FC3D9C">
              <w:rPr>
                <w:rFonts w:ascii="Arial" w:hAnsi="Arial" w:cs="Arial"/>
              </w:rPr>
              <w:t>,5</w:t>
            </w:r>
          </w:p>
        </w:tc>
        <w:tc>
          <w:tcPr>
            <w:tcW w:w="1653" w:type="dxa"/>
            <w:tcBorders>
              <w:top w:val="single" w:sz="12" w:space="0" w:color="auto"/>
            </w:tcBorders>
          </w:tcPr>
          <w:p w:rsidR="00D62B84" w:rsidRPr="00FC3D9C" w:rsidRDefault="00D62B84" w:rsidP="00FC3D9C">
            <w:pPr>
              <w:jc w:val="center"/>
              <w:divId w:val="1049839006"/>
              <w:rPr>
                <w:rFonts w:ascii="Arial" w:hAnsi="Arial" w:cs="Arial"/>
              </w:rPr>
            </w:pPr>
            <w:r w:rsidRPr="00FC3D9C">
              <w:rPr>
                <w:rFonts w:ascii="Arial" w:hAnsi="Arial" w:cs="Arial"/>
              </w:rPr>
              <w:t>1,10</w:t>
            </w:r>
          </w:p>
        </w:tc>
        <w:tc>
          <w:tcPr>
            <w:tcW w:w="1322" w:type="dxa"/>
            <w:tcBorders>
              <w:top w:val="single" w:sz="12" w:space="0" w:color="auto"/>
            </w:tcBorders>
          </w:tcPr>
          <w:p w:rsidR="00D62B84" w:rsidRPr="00FC3D9C" w:rsidRDefault="00D62B84" w:rsidP="00FC3D9C">
            <w:pPr>
              <w:jc w:val="center"/>
              <w:divId w:val="1800418950"/>
              <w:rPr>
                <w:rFonts w:ascii="Arial" w:hAnsi="Arial" w:cs="Arial"/>
              </w:rPr>
            </w:pPr>
            <w:r w:rsidRPr="00FC3D9C">
              <w:rPr>
                <w:rFonts w:ascii="Arial" w:hAnsi="Arial" w:cs="Arial"/>
              </w:rPr>
              <w:t>0,75</w:t>
            </w:r>
          </w:p>
        </w:tc>
        <w:tc>
          <w:tcPr>
            <w:tcW w:w="1274" w:type="dxa"/>
            <w:tcBorders>
              <w:top w:val="single" w:sz="12" w:space="0" w:color="auto"/>
              <w:right w:val="single" w:sz="12" w:space="0" w:color="auto"/>
            </w:tcBorders>
          </w:tcPr>
          <w:p w:rsidR="00D62B84" w:rsidRPr="00FC3D9C" w:rsidRDefault="00D62B84" w:rsidP="00FC3D9C">
            <w:pPr>
              <w:jc w:val="center"/>
              <w:divId w:val="1325551232"/>
              <w:rPr>
                <w:rFonts w:ascii="Arial" w:hAnsi="Arial" w:cs="Arial"/>
              </w:rPr>
            </w:pPr>
            <w:r w:rsidRPr="00FC3D9C">
              <w:rPr>
                <w:rFonts w:ascii="Arial" w:hAnsi="Arial" w:cs="Arial"/>
              </w:rPr>
              <w:t>24 000</w:t>
            </w:r>
          </w:p>
        </w:tc>
      </w:tr>
      <w:tr w:rsidR="00D62B84" w:rsidRPr="00FC3D9C" w:rsidTr="00FC3D9C">
        <w:tc>
          <w:tcPr>
            <w:tcW w:w="1023" w:type="dxa"/>
            <w:tcBorders>
              <w:left w:val="single" w:sz="12" w:space="0" w:color="auto"/>
            </w:tcBorders>
          </w:tcPr>
          <w:p w:rsidR="00D62B84" w:rsidRPr="00FC3D9C" w:rsidRDefault="00D62B84" w:rsidP="00FC3D9C">
            <w:pPr>
              <w:jc w:val="center"/>
              <w:divId w:val="455562910"/>
              <w:rPr>
                <w:rFonts w:ascii="Arial" w:hAnsi="Arial" w:cs="Arial"/>
              </w:rPr>
            </w:pPr>
            <w:r w:rsidRPr="00FC3D9C">
              <w:rPr>
                <w:rFonts w:ascii="Arial" w:hAnsi="Arial" w:cs="Arial"/>
              </w:rPr>
              <w:t>В20</w:t>
            </w:r>
          </w:p>
        </w:tc>
        <w:tc>
          <w:tcPr>
            <w:tcW w:w="1324" w:type="dxa"/>
          </w:tcPr>
          <w:p w:rsidR="00D62B84" w:rsidRPr="00FC3D9C" w:rsidRDefault="00D62B84" w:rsidP="00FC3D9C">
            <w:pPr>
              <w:jc w:val="center"/>
              <w:divId w:val="54017076"/>
              <w:rPr>
                <w:rFonts w:ascii="Arial" w:hAnsi="Arial" w:cs="Arial"/>
              </w:rPr>
            </w:pPr>
            <w:r w:rsidRPr="00FC3D9C">
              <w:rPr>
                <w:rFonts w:ascii="Arial" w:hAnsi="Arial" w:cs="Arial"/>
              </w:rPr>
              <w:t>262</w:t>
            </w:r>
          </w:p>
        </w:tc>
        <w:tc>
          <w:tcPr>
            <w:tcW w:w="1653" w:type="dxa"/>
          </w:tcPr>
          <w:p w:rsidR="00D62B84" w:rsidRPr="00FC3D9C" w:rsidRDefault="00D62B84" w:rsidP="00FC3D9C">
            <w:pPr>
              <w:jc w:val="center"/>
              <w:divId w:val="715549119"/>
              <w:rPr>
                <w:rFonts w:ascii="Arial" w:hAnsi="Arial" w:cs="Arial"/>
              </w:rPr>
            </w:pPr>
            <w:r w:rsidRPr="00FC3D9C">
              <w:rPr>
                <w:rFonts w:ascii="Arial" w:hAnsi="Arial" w:cs="Arial"/>
              </w:rPr>
              <w:t>15,0</w:t>
            </w:r>
          </w:p>
        </w:tc>
        <w:tc>
          <w:tcPr>
            <w:tcW w:w="1322" w:type="dxa"/>
          </w:tcPr>
          <w:p w:rsidR="00D62B84" w:rsidRPr="00FC3D9C" w:rsidRDefault="00D62B84" w:rsidP="00FC3D9C">
            <w:pPr>
              <w:jc w:val="center"/>
              <w:divId w:val="1851332253"/>
              <w:rPr>
                <w:rFonts w:ascii="Arial" w:hAnsi="Arial" w:cs="Arial"/>
              </w:rPr>
            </w:pPr>
            <w:r w:rsidRPr="00FC3D9C">
              <w:rPr>
                <w:rFonts w:ascii="Arial" w:hAnsi="Arial" w:cs="Arial"/>
              </w:rPr>
              <w:t>11,5</w:t>
            </w:r>
          </w:p>
        </w:tc>
        <w:tc>
          <w:tcPr>
            <w:tcW w:w="1653" w:type="dxa"/>
          </w:tcPr>
          <w:p w:rsidR="00D62B84" w:rsidRPr="00FC3D9C" w:rsidRDefault="00D62B84" w:rsidP="00FC3D9C">
            <w:pPr>
              <w:jc w:val="center"/>
              <w:divId w:val="209345434"/>
              <w:rPr>
                <w:rFonts w:ascii="Arial" w:hAnsi="Arial" w:cs="Arial"/>
              </w:rPr>
            </w:pPr>
            <w:r w:rsidRPr="00FC3D9C">
              <w:rPr>
                <w:rFonts w:ascii="Arial" w:hAnsi="Arial" w:cs="Arial"/>
              </w:rPr>
              <w:t>1,35</w:t>
            </w:r>
          </w:p>
        </w:tc>
        <w:tc>
          <w:tcPr>
            <w:tcW w:w="1322" w:type="dxa"/>
          </w:tcPr>
          <w:p w:rsidR="00D62B84" w:rsidRPr="00FC3D9C" w:rsidRDefault="00D62B84" w:rsidP="00FC3D9C">
            <w:pPr>
              <w:jc w:val="center"/>
              <w:divId w:val="1419252842"/>
              <w:rPr>
                <w:rFonts w:ascii="Arial" w:hAnsi="Arial" w:cs="Arial"/>
              </w:rPr>
            </w:pPr>
            <w:r w:rsidRPr="00FC3D9C">
              <w:rPr>
                <w:rFonts w:ascii="Arial" w:hAnsi="Arial" w:cs="Arial"/>
              </w:rPr>
              <w:t>0,90</w:t>
            </w:r>
          </w:p>
        </w:tc>
        <w:tc>
          <w:tcPr>
            <w:tcW w:w="1274" w:type="dxa"/>
            <w:tcBorders>
              <w:right w:val="single" w:sz="12" w:space="0" w:color="auto"/>
            </w:tcBorders>
          </w:tcPr>
          <w:p w:rsidR="00D62B84" w:rsidRPr="00FC3D9C" w:rsidRDefault="00D62B84" w:rsidP="00FC3D9C">
            <w:pPr>
              <w:jc w:val="center"/>
              <w:divId w:val="1198858248"/>
              <w:rPr>
                <w:rFonts w:ascii="Arial" w:hAnsi="Arial" w:cs="Arial"/>
              </w:rPr>
            </w:pPr>
            <w:r w:rsidRPr="00FC3D9C">
              <w:rPr>
                <w:rFonts w:ascii="Arial" w:hAnsi="Arial" w:cs="Arial"/>
              </w:rPr>
              <w:t>27 500</w:t>
            </w:r>
          </w:p>
        </w:tc>
      </w:tr>
      <w:tr w:rsidR="00D62B84" w:rsidRPr="00FC3D9C" w:rsidTr="00FC3D9C">
        <w:tc>
          <w:tcPr>
            <w:tcW w:w="1023" w:type="dxa"/>
            <w:tcBorders>
              <w:left w:val="single" w:sz="12" w:space="0" w:color="auto"/>
            </w:tcBorders>
          </w:tcPr>
          <w:p w:rsidR="00D62B84" w:rsidRPr="00FC3D9C" w:rsidRDefault="00D62B84" w:rsidP="00FC3D9C">
            <w:pPr>
              <w:jc w:val="center"/>
              <w:divId w:val="1448309551"/>
              <w:rPr>
                <w:rFonts w:ascii="Arial" w:hAnsi="Arial" w:cs="Arial"/>
              </w:rPr>
            </w:pPr>
            <w:r w:rsidRPr="00FC3D9C">
              <w:rPr>
                <w:rFonts w:ascii="Arial" w:hAnsi="Arial" w:cs="Arial"/>
              </w:rPr>
              <w:t>В25</w:t>
            </w:r>
          </w:p>
        </w:tc>
        <w:tc>
          <w:tcPr>
            <w:tcW w:w="1324" w:type="dxa"/>
          </w:tcPr>
          <w:p w:rsidR="00D62B84" w:rsidRPr="00FC3D9C" w:rsidRDefault="00D62B84" w:rsidP="00FC3D9C">
            <w:pPr>
              <w:jc w:val="center"/>
              <w:divId w:val="1828084163"/>
              <w:rPr>
                <w:rFonts w:ascii="Arial" w:hAnsi="Arial" w:cs="Arial"/>
              </w:rPr>
            </w:pPr>
            <w:r w:rsidRPr="00FC3D9C">
              <w:rPr>
                <w:rFonts w:ascii="Arial" w:hAnsi="Arial" w:cs="Arial"/>
              </w:rPr>
              <w:t>327,5</w:t>
            </w:r>
          </w:p>
        </w:tc>
        <w:tc>
          <w:tcPr>
            <w:tcW w:w="1653" w:type="dxa"/>
          </w:tcPr>
          <w:p w:rsidR="00D62B84" w:rsidRPr="00FC3D9C" w:rsidRDefault="00D62B84" w:rsidP="00FC3D9C">
            <w:pPr>
              <w:jc w:val="center"/>
              <w:divId w:val="798498152"/>
              <w:rPr>
                <w:rFonts w:ascii="Arial" w:hAnsi="Arial" w:cs="Arial"/>
              </w:rPr>
            </w:pPr>
            <w:r w:rsidRPr="00FC3D9C">
              <w:rPr>
                <w:rFonts w:ascii="Arial" w:hAnsi="Arial" w:cs="Arial"/>
              </w:rPr>
              <w:t>18,5</w:t>
            </w:r>
          </w:p>
        </w:tc>
        <w:tc>
          <w:tcPr>
            <w:tcW w:w="1322" w:type="dxa"/>
          </w:tcPr>
          <w:p w:rsidR="00D62B84" w:rsidRPr="00FC3D9C" w:rsidRDefault="00D62B84" w:rsidP="00FC3D9C">
            <w:pPr>
              <w:jc w:val="center"/>
              <w:divId w:val="808786873"/>
              <w:rPr>
                <w:rFonts w:ascii="Arial" w:hAnsi="Arial" w:cs="Arial"/>
              </w:rPr>
            </w:pPr>
            <w:r w:rsidRPr="00FC3D9C">
              <w:rPr>
                <w:rFonts w:ascii="Arial" w:hAnsi="Arial" w:cs="Arial"/>
              </w:rPr>
              <w:t>14,5</w:t>
            </w:r>
          </w:p>
        </w:tc>
        <w:tc>
          <w:tcPr>
            <w:tcW w:w="1653" w:type="dxa"/>
          </w:tcPr>
          <w:p w:rsidR="00D62B84" w:rsidRPr="00FC3D9C" w:rsidRDefault="00D62B84" w:rsidP="00FC3D9C">
            <w:pPr>
              <w:jc w:val="center"/>
              <w:divId w:val="303119852"/>
              <w:rPr>
                <w:rFonts w:ascii="Arial" w:hAnsi="Arial" w:cs="Arial"/>
              </w:rPr>
            </w:pPr>
            <w:r w:rsidRPr="00FC3D9C">
              <w:rPr>
                <w:rFonts w:ascii="Arial" w:hAnsi="Arial" w:cs="Arial"/>
              </w:rPr>
              <w:t>1,55</w:t>
            </w:r>
          </w:p>
        </w:tc>
        <w:tc>
          <w:tcPr>
            <w:tcW w:w="1322" w:type="dxa"/>
          </w:tcPr>
          <w:p w:rsidR="00D62B84" w:rsidRPr="00FC3D9C" w:rsidRDefault="00D62B84" w:rsidP="00FC3D9C">
            <w:pPr>
              <w:jc w:val="center"/>
              <w:divId w:val="822283699"/>
              <w:rPr>
                <w:rFonts w:ascii="Arial" w:hAnsi="Arial" w:cs="Arial"/>
              </w:rPr>
            </w:pPr>
            <w:r w:rsidRPr="00FC3D9C">
              <w:rPr>
                <w:rFonts w:ascii="Arial" w:hAnsi="Arial" w:cs="Arial"/>
              </w:rPr>
              <w:t>1,05</w:t>
            </w:r>
          </w:p>
        </w:tc>
        <w:tc>
          <w:tcPr>
            <w:tcW w:w="1274" w:type="dxa"/>
            <w:tcBorders>
              <w:right w:val="single" w:sz="12" w:space="0" w:color="auto"/>
            </w:tcBorders>
          </w:tcPr>
          <w:p w:rsidR="00D62B84" w:rsidRPr="00FC3D9C" w:rsidRDefault="00D62B84" w:rsidP="00FC3D9C">
            <w:pPr>
              <w:jc w:val="center"/>
              <w:divId w:val="274947051"/>
              <w:rPr>
                <w:rFonts w:ascii="Arial" w:hAnsi="Arial" w:cs="Arial"/>
              </w:rPr>
            </w:pPr>
            <w:r w:rsidRPr="00FC3D9C">
              <w:rPr>
                <w:rFonts w:ascii="Arial" w:hAnsi="Arial" w:cs="Arial"/>
              </w:rPr>
              <w:t>30 000</w:t>
            </w:r>
          </w:p>
        </w:tc>
      </w:tr>
      <w:tr w:rsidR="00D62B84" w:rsidRPr="00FC3D9C" w:rsidTr="00FC3D9C">
        <w:tc>
          <w:tcPr>
            <w:tcW w:w="1023" w:type="dxa"/>
            <w:tcBorders>
              <w:left w:val="single" w:sz="12" w:space="0" w:color="auto"/>
            </w:tcBorders>
          </w:tcPr>
          <w:p w:rsidR="00D62B84" w:rsidRPr="00FC3D9C" w:rsidRDefault="00D62B84" w:rsidP="00FC3D9C">
            <w:pPr>
              <w:jc w:val="center"/>
              <w:divId w:val="1929997278"/>
              <w:rPr>
                <w:rFonts w:ascii="Arial" w:hAnsi="Arial" w:cs="Arial"/>
              </w:rPr>
            </w:pPr>
            <w:r w:rsidRPr="00FC3D9C">
              <w:rPr>
                <w:rFonts w:ascii="Arial" w:hAnsi="Arial" w:cs="Arial"/>
              </w:rPr>
              <w:t>В30</w:t>
            </w:r>
          </w:p>
        </w:tc>
        <w:tc>
          <w:tcPr>
            <w:tcW w:w="1324" w:type="dxa"/>
          </w:tcPr>
          <w:p w:rsidR="00D62B84" w:rsidRPr="00FC3D9C" w:rsidRDefault="00D62B84" w:rsidP="00FC3D9C">
            <w:pPr>
              <w:jc w:val="center"/>
              <w:divId w:val="1319460563"/>
              <w:rPr>
                <w:rFonts w:ascii="Arial" w:hAnsi="Arial" w:cs="Arial"/>
              </w:rPr>
            </w:pPr>
            <w:r w:rsidRPr="00FC3D9C">
              <w:rPr>
                <w:rFonts w:ascii="Arial" w:hAnsi="Arial" w:cs="Arial"/>
              </w:rPr>
              <w:t>393</w:t>
            </w:r>
          </w:p>
        </w:tc>
        <w:tc>
          <w:tcPr>
            <w:tcW w:w="1653" w:type="dxa"/>
          </w:tcPr>
          <w:p w:rsidR="00D62B84" w:rsidRPr="00FC3D9C" w:rsidRDefault="00D62B84" w:rsidP="00FC3D9C">
            <w:pPr>
              <w:jc w:val="center"/>
              <w:divId w:val="1456485824"/>
              <w:rPr>
                <w:rFonts w:ascii="Arial" w:hAnsi="Arial" w:cs="Arial"/>
              </w:rPr>
            </w:pPr>
            <w:r w:rsidRPr="00FC3D9C">
              <w:rPr>
                <w:rFonts w:ascii="Arial" w:hAnsi="Arial" w:cs="Arial"/>
              </w:rPr>
              <w:t>22,0</w:t>
            </w:r>
          </w:p>
        </w:tc>
        <w:tc>
          <w:tcPr>
            <w:tcW w:w="1322" w:type="dxa"/>
          </w:tcPr>
          <w:p w:rsidR="00D62B84" w:rsidRPr="00FC3D9C" w:rsidRDefault="00D62B84" w:rsidP="00FC3D9C">
            <w:pPr>
              <w:jc w:val="center"/>
              <w:divId w:val="497888716"/>
              <w:rPr>
                <w:rFonts w:ascii="Arial" w:hAnsi="Arial" w:cs="Arial"/>
              </w:rPr>
            </w:pPr>
            <w:r w:rsidRPr="00FC3D9C">
              <w:rPr>
                <w:rFonts w:ascii="Arial" w:hAnsi="Arial" w:cs="Arial"/>
              </w:rPr>
              <w:t>17,0</w:t>
            </w:r>
          </w:p>
        </w:tc>
        <w:tc>
          <w:tcPr>
            <w:tcW w:w="1653" w:type="dxa"/>
          </w:tcPr>
          <w:p w:rsidR="00D62B84" w:rsidRPr="00FC3D9C" w:rsidRDefault="00D62B84" w:rsidP="00FC3D9C">
            <w:pPr>
              <w:jc w:val="center"/>
              <w:divId w:val="2146972677"/>
              <w:rPr>
                <w:rFonts w:ascii="Arial" w:hAnsi="Arial" w:cs="Arial"/>
              </w:rPr>
            </w:pPr>
            <w:r w:rsidRPr="00FC3D9C">
              <w:rPr>
                <w:rFonts w:ascii="Arial" w:hAnsi="Arial" w:cs="Arial"/>
              </w:rPr>
              <w:t>1,75</w:t>
            </w:r>
          </w:p>
        </w:tc>
        <w:tc>
          <w:tcPr>
            <w:tcW w:w="1322" w:type="dxa"/>
          </w:tcPr>
          <w:p w:rsidR="00D62B84" w:rsidRPr="00FC3D9C" w:rsidRDefault="00D62B84" w:rsidP="00FC3D9C">
            <w:pPr>
              <w:jc w:val="center"/>
              <w:divId w:val="750195884"/>
              <w:rPr>
                <w:rFonts w:ascii="Arial" w:hAnsi="Arial" w:cs="Arial"/>
              </w:rPr>
            </w:pPr>
            <w:r w:rsidRPr="00FC3D9C">
              <w:rPr>
                <w:rFonts w:ascii="Arial" w:hAnsi="Arial" w:cs="Arial"/>
              </w:rPr>
              <w:t>1,15</w:t>
            </w:r>
          </w:p>
        </w:tc>
        <w:tc>
          <w:tcPr>
            <w:tcW w:w="1274" w:type="dxa"/>
            <w:tcBorders>
              <w:right w:val="single" w:sz="12" w:space="0" w:color="auto"/>
            </w:tcBorders>
          </w:tcPr>
          <w:p w:rsidR="00D62B84" w:rsidRPr="00FC3D9C" w:rsidRDefault="00D62B84" w:rsidP="00FC3D9C">
            <w:pPr>
              <w:jc w:val="center"/>
              <w:divId w:val="495809157"/>
              <w:rPr>
                <w:rFonts w:ascii="Arial" w:hAnsi="Arial" w:cs="Arial"/>
              </w:rPr>
            </w:pPr>
            <w:r w:rsidRPr="00FC3D9C">
              <w:rPr>
                <w:rFonts w:ascii="Arial" w:hAnsi="Arial" w:cs="Arial"/>
              </w:rPr>
              <w:t>32 500</w:t>
            </w:r>
          </w:p>
        </w:tc>
      </w:tr>
      <w:tr w:rsidR="00D62B84" w:rsidRPr="00FC3D9C" w:rsidTr="00FC3D9C">
        <w:tc>
          <w:tcPr>
            <w:tcW w:w="1023" w:type="dxa"/>
            <w:tcBorders>
              <w:left w:val="single" w:sz="12" w:space="0" w:color="auto"/>
            </w:tcBorders>
          </w:tcPr>
          <w:p w:rsidR="00D62B84" w:rsidRPr="00FC3D9C" w:rsidRDefault="00D62B84" w:rsidP="00FC3D9C">
            <w:pPr>
              <w:jc w:val="center"/>
              <w:divId w:val="117333791"/>
              <w:rPr>
                <w:rFonts w:ascii="Arial" w:hAnsi="Arial" w:cs="Arial"/>
              </w:rPr>
            </w:pPr>
            <w:r w:rsidRPr="00FC3D9C">
              <w:rPr>
                <w:rFonts w:ascii="Arial" w:hAnsi="Arial" w:cs="Arial"/>
              </w:rPr>
              <w:t>В35</w:t>
            </w:r>
          </w:p>
        </w:tc>
        <w:tc>
          <w:tcPr>
            <w:tcW w:w="1324" w:type="dxa"/>
          </w:tcPr>
          <w:p w:rsidR="00D62B84" w:rsidRPr="00FC3D9C" w:rsidRDefault="00D62B84" w:rsidP="00FC3D9C">
            <w:pPr>
              <w:jc w:val="center"/>
              <w:divId w:val="1580943713"/>
              <w:rPr>
                <w:rFonts w:ascii="Arial" w:hAnsi="Arial" w:cs="Arial"/>
              </w:rPr>
            </w:pPr>
            <w:r w:rsidRPr="00FC3D9C">
              <w:rPr>
                <w:rFonts w:ascii="Arial" w:hAnsi="Arial" w:cs="Arial"/>
              </w:rPr>
              <w:t>459</w:t>
            </w:r>
          </w:p>
        </w:tc>
        <w:tc>
          <w:tcPr>
            <w:tcW w:w="1653" w:type="dxa"/>
          </w:tcPr>
          <w:p w:rsidR="00D62B84" w:rsidRPr="00FC3D9C" w:rsidRDefault="00D62B84" w:rsidP="00FC3D9C">
            <w:pPr>
              <w:jc w:val="center"/>
              <w:divId w:val="985083509"/>
              <w:rPr>
                <w:rFonts w:ascii="Arial" w:hAnsi="Arial" w:cs="Arial"/>
              </w:rPr>
            </w:pPr>
            <w:r w:rsidRPr="00FC3D9C">
              <w:rPr>
                <w:rFonts w:ascii="Arial" w:hAnsi="Arial" w:cs="Arial"/>
              </w:rPr>
              <w:t>25,5</w:t>
            </w:r>
          </w:p>
        </w:tc>
        <w:tc>
          <w:tcPr>
            <w:tcW w:w="1322" w:type="dxa"/>
          </w:tcPr>
          <w:p w:rsidR="00D62B84" w:rsidRPr="00FC3D9C" w:rsidRDefault="00D62B84" w:rsidP="00FC3D9C">
            <w:pPr>
              <w:jc w:val="center"/>
              <w:divId w:val="1265186433"/>
              <w:rPr>
                <w:rFonts w:ascii="Arial" w:hAnsi="Arial" w:cs="Arial"/>
              </w:rPr>
            </w:pPr>
            <w:r w:rsidRPr="00FC3D9C">
              <w:rPr>
                <w:rFonts w:ascii="Arial" w:hAnsi="Arial" w:cs="Arial"/>
              </w:rPr>
              <w:t>19,5</w:t>
            </w:r>
          </w:p>
        </w:tc>
        <w:tc>
          <w:tcPr>
            <w:tcW w:w="1653" w:type="dxa"/>
          </w:tcPr>
          <w:p w:rsidR="00D62B84" w:rsidRPr="00FC3D9C" w:rsidRDefault="00D62B84" w:rsidP="00FC3D9C">
            <w:pPr>
              <w:jc w:val="center"/>
              <w:divId w:val="467209409"/>
              <w:rPr>
                <w:rFonts w:ascii="Arial" w:hAnsi="Arial" w:cs="Arial"/>
              </w:rPr>
            </w:pPr>
            <w:r w:rsidRPr="00FC3D9C">
              <w:rPr>
                <w:rFonts w:ascii="Arial" w:hAnsi="Arial" w:cs="Arial"/>
              </w:rPr>
              <w:t>1,95</w:t>
            </w:r>
          </w:p>
        </w:tc>
        <w:tc>
          <w:tcPr>
            <w:tcW w:w="1322" w:type="dxa"/>
          </w:tcPr>
          <w:p w:rsidR="00D62B84" w:rsidRPr="00FC3D9C" w:rsidRDefault="00D62B84" w:rsidP="00FC3D9C">
            <w:pPr>
              <w:jc w:val="center"/>
              <w:divId w:val="1514764807"/>
              <w:rPr>
                <w:rFonts w:ascii="Arial" w:hAnsi="Arial" w:cs="Arial"/>
              </w:rPr>
            </w:pPr>
            <w:r w:rsidRPr="00FC3D9C">
              <w:rPr>
                <w:rFonts w:ascii="Arial" w:hAnsi="Arial" w:cs="Arial"/>
              </w:rPr>
              <w:t>1,30</w:t>
            </w:r>
          </w:p>
        </w:tc>
        <w:tc>
          <w:tcPr>
            <w:tcW w:w="1274" w:type="dxa"/>
            <w:tcBorders>
              <w:right w:val="single" w:sz="12" w:space="0" w:color="auto"/>
            </w:tcBorders>
          </w:tcPr>
          <w:p w:rsidR="00D62B84" w:rsidRPr="00FC3D9C" w:rsidRDefault="00D62B84" w:rsidP="00FC3D9C">
            <w:pPr>
              <w:jc w:val="center"/>
              <w:divId w:val="2011134232"/>
              <w:rPr>
                <w:rFonts w:ascii="Arial" w:hAnsi="Arial" w:cs="Arial"/>
              </w:rPr>
            </w:pPr>
            <w:r w:rsidRPr="00FC3D9C">
              <w:rPr>
                <w:rFonts w:ascii="Arial" w:hAnsi="Arial" w:cs="Arial"/>
              </w:rPr>
              <w:t>34 500</w:t>
            </w:r>
          </w:p>
        </w:tc>
      </w:tr>
      <w:tr w:rsidR="00D62B84" w:rsidRPr="00FC3D9C" w:rsidTr="00FC3D9C">
        <w:tc>
          <w:tcPr>
            <w:tcW w:w="1023" w:type="dxa"/>
            <w:tcBorders>
              <w:left w:val="single" w:sz="12" w:space="0" w:color="auto"/>
            </w:tcBorders>
          </w:tcPr>
          <w:p w:rsidR="00D62B84" w:rsidRPr="00FC3D9C" w:rsidRDefault="00D62B84" w:rsidP="00FC3D9C">
            <w:pPr>
              <w:jc w:val="center"/>
              <w:divId w:val="1251233260"/>
              <w:rPr>
                <w:rFonts w:ascii="Arial" w:hAnsi="Arial" w:cs="Arial"/>
              </w:rPr>
            </w:pPr>
            <w:r w:rsidRPr="00FC3D9C">
              <w:rPr>
                <w:rFonts w:ascii="Arial" w:hAnsi="Arial" w:cs="Arial"/>
              </w:rPr>
              <w:t>В40</w:t>
            </w:r>
          </w:p>
        </w:tc>
        <w:tc>
          <w:tcPr>
            <w:tcW w:w="1324" w:type="dxa"/>
          </w:tcPr>
          <w:p w:rsidR="00D62B84" w:rsidRPr="00FC3D9C" w:rsidRDefault="00D62B84" w:rsidP="00FC3D9C">
            <w:pPr>
              <w:jc w:val="center"/>
              <w:divId w:val="111752582"/>
              <w:rPr>
                <w:rFonts w:ascii="Arial" w:hAnsi="Arial" w:cs="Arial"/>
              </w:rPr>
            </w:pPr>
            <w:r w:rsidRPr="00FC3D9C">
              <w:rPr>
                <w:rFonts w:ascii="Arial" w:hAnsi="Arial" w:cs="Arial"/>
              </w:rPr>
              <w:t>524</w:t>
            </w:r>
          </w:p>
        </w:tc>
        <w:tc>
          <w:tcPr>
            <w:tcW w:w="1653" w:type="dxa"/>
          </w:tcPr>
          <w:p w:rsidR="00D62B84" w:rsidRPr="00FC3D9C" w:rsidRDefault="00D62B84" w:rsidP="00FC3D9C">
            <w:pPr>
              <w:jc w:val="center"/>
              <w:divId w:val="1820878086"/>
              <w:rPr>
                <w:rFonts w:ascii="Arial" w:hAnsi="Arial" w:cs="Arial"/>
              </w:rPr>
            </w:pPr>
            <w:r w:rsidRPr="00FC3D9C">
              <w:rPr>
                <w:rFonts w:ascii="Arial" w:hAnsi="Arial" w:cs="Arial"/>
              </w:rPr>
              <w:t>29,0</w:t>
            </w:r>
          </w:p>
        </w:tc>
        <w:tc>
          <w:tcPr>
            <w:tcW w:w="1322" w:type="dxa"/>
          </w:tcPr>
          <w:p w:rsidR="00D62B84" w:rsidRPr="00FC3D9C" w:rsidRDefault="00D62B84" w:rsidP="00FC3D9C">
            <w:pPr>
              <w:jc w:val="center"/>
              <w:divId w:val="796219249"/>
              <w:rPr>
                <w:rFonts w:ascii="Arial" w:hAnsi="Arial" w:cs="Arial"/>
              </w:rPr>
            </w:pPr>
            <w:r w:rsidRPr="00FC3D9C">
              <w:rPr>
                <w:rFonts w:ascii="Arial" w:hAnsi="Arial" w:cs="Arial"/>
              </w:rPr>
              <w:t>22,0</w:t>
            </w:r>
          </w:p>
        </w:tc>
        <w:tc>
          <w:tcPr>
            <w:tcW w:w="1653" w:type="dxa"/>
          </w:tcPr>
          <w:p w:rsidR="00D62B84" w:rsidRPr="00FC3D9C" w:rsidRDefault="00D62B84" w:rsidP="00FC3D9C">
            <w:pPr>
              <w:jc w:val="center"/>
              <w:divId w:val="680350898"/>
              <w:rPr>
                <w:rFonts w:ascii="Arial" w:hAnsi="Arial" w:cs="Arial"/>
              </w:rPr>
            </w:pPr>
            <w:r w:rsidRPr="00FC3D9C">
              <w:rPr>
                <w:rFonts w:ascii="Arial" w:hAnsi="Arial" w:cs="Arial"/>
              </w:rPr>
              <w:t>2,10</w:t>
            </w:r>
          </w:p>
        </w:tc>
        <w:tc>
          <w:tcPr>
            <w:tcW w:w="1322" w:type="dxa"/>
          </w:tcPr>
          <w:p w:rsidR="00D62B84" w:rsidRPr="00FC3D9C" w:rsidRDefault="00D62B84" w:rsidP="00FC3D9C">
            <w:pPr>
              <w:jc w:val="center"/>
              <w:divId w:val="1315377579"/>
              <w:rPr>
                <w:rFonts w:ascii="Arial" w:hAnsi="Arial" w:cs="Arial"/>
              </w:rPr>
            </w:pPr>
            <w:r w:rsidRPr="00FC3D9C">
              <w:rPr>
                <w:rFonts w:ascii="Arial" w:hAnsi="Arial" w:cs="Arial"/>
              </w:rPr>
              <w:t>1,40</w:t>
            </w:r>
          </w:p>
        </w:tc>
        <w:tc>
          <w:tcPr>
            <w:tcW w:w="1274" w:type="dxa"/>
            <w:tcBorders>
              <w:right w:val="single" w:sz="12" w:space="0" w:color="auto"/>
            </w:tcBorders>
          </w:tcPr>
          <w:p w:rsidR="00D62B84" w:rsidRPr="00FC3D9C" w:rsidRDefault="00D62B84" w:rsidP="00FC3D9C">
            <w:pPr>
              <w:jc w:val="center"/>
              <w:divId w:val="1692684912"/>
              <w:rPr>
                <w:rFonts w:ascii="Arial" w:hAnsi="Arial" w:cs="Arial"/>
              </w:rPr>
            </w:pPr>
            <w:r w:rsidRPr="00FC3D9C">
              <w:rPr>
                <w:rFonts w:ascii="Arial" w:hAnsi="Arial" w:cs="Arial"/>
              </w:rPr>
              <w:t>36 000</w:t>
            </w:r>
          </w:p>
        </w:tc>
      </w:tr>
      <w:tr w:rsidR="00D62B84" w:rsidRPr="00FC3D9C" w:rsidTr="00FC3D9C">
        <w:tc>
          <w:tcPr>
            <w:tcW w:w="1023" w:type="dxa"/>
            <w:tcBorders>
              <w:left w:val="single" w:sz="12" w:space="0" w:color="auto"/>
            </w:tcBorders>
          </w:tcPr>
          <w:p w:rsidR="00D62B84" w:rsidRPr="00FC3D9C" w:rsidRDefault="00D62B84" w:rsidP="00FC3D9C">
            <w:pPr>
              <w:jc w:val="center"/>
              <w:divId w:val="544875989"/>
              <w:rPr>
                <w:rFonts w:ascii="Arial" w:hAnsi="Arial" w:cs="Arial"/>
              </w:rPr>
            </w:pPr>
            <w:r w:rsidRPr="00FC3D9C">
              <w:rPr>
                <w:rFonts w:ascii="Arial" w:hAnsi="Arial" w:cs="Arial"/>
              </w:rPr>
              <w:t>В45</w:t>
            </w:r>
          </w:p>
        </w:tc>
        <w:tc>
          <w:tcPr>
            <w:tcW w:w="1324" w:type="dxa"/>
          </w:tcPr>
          <w:p w:rsidR="00D62B84" w:rsidRPr="00FC3D9C" w:rsidRDefault="00D62B84" w:rsidP="00FC3D9C">
            <w:pPr>
              <w:jc w:val="center"/>
              <w:divId w:val="1563830577"/>
              <w:rPr>
                <w:rFonts w:ascii="Arial" w:hAnsi="Arial" w:cs="Arial"/>
              </w:rPr>
            </w:pPr>
            <w:r w:rsidRPr="00FC3D9C">
              <w:rPr>
                <w:rFonts w:ascii="Arial" w:hAnsi="Arial" w:cs="Arial"/>
              </w:rPr>
              <w:t>590</w:t>
            </w:r>
          </w:p>
        </w:tc>
        <w:tc>
          <w:tcPr>
            <w:tcW w:w="1653" w:type="dxa"/>
          </w:tcPr>
          <w:p w:rsidR="00D62B84" w:rsidRPr="00FC3D9C" w:rsidRDefault="00D62B84" w:rsidP="00FC3D9C">
            <w:pPr>
              <w:jc w:val="center"/>
              <w:divId w:val="1277758579"/>
              <w:rPr>
                <w:rFonts w:ascii="Arial" w:hAnsi="Arial" w:cs="Arial"/>
              </w:rPr>
            </w:pPr>
            <w:r w:rsidRPr="00FC3D9C">
              <w:rPr>
                <w:rFonts w:ascii="Arial" w:hAnsi="Arial" w:cs="Arial"/>
              </w:rPr>
              <w:t>32,0</w:t>
            </w:r>
          </w:p>
        </w:tc>
        <w:tc>
          <w:tcPr>
            <w:tcW w:w="1322" w:type="dxa"/>
          </w:tcPr>
          <w:p w:rsidR="00D62B84" w:rsidRPr="00FC3D9C" w:rsidRDefault="00D62B84" w:rsidP="00FC3D9C">
            <w:pPr>
              <w:jc w:val="center"/>
              <w:divId w:val="424573779"/>
              <w:rPr>
                <w:rFonts w:ascii="Arial" w:hAnsi="Arial" w:cs="Arial"/>
              </w:rPr>
            </w:pPr>
            <w:r w:rsidRPr="00FC3D9C">
              <w:rPr>
                <w:rFonts w:ascii="Arial" w:hAnsi="Arial" w:cs="Arial"/>
              </w:rPr>
              <w:t>25,0</w:t>
            </w:r>
          </w:p>
        </w:tc>
        <w:tc>
          <w:tcPr>
            <w:tcW w:w="1653" w:type="dxa"/>
          </w:tcPr>
          <w:p w:rsidR="00D62B84" w:rsidRPr="00FC3D9C" w:rsidRDefault="00D62B84" w:rsidP="00FC3D9C">
            <w:pPr>
              <w:jc w:val="center"/>
              <w:divId w:val="1494027868"/>
              <w:rPr>
                <w:rFonts w:ascii="Arial" w:hAnsi="Arial" w:cs="Arial"/>
              </w:rPr>
            </w:pPr>
            <w:r w:rsidRPr="00FC3D9C">
              <w:rPr>
                <w:rFonts w:ascii="Arial" w:hAnsi="Arial" w:cs="Arial"/>
              </w:rPr>
              <w:t>2,25</w:t>
            </w:r>
          </w:p>
        </w:tc>
        <w:tc>
          <w:tcPr>
            <w:tcW w:w="1322" w:type="dxa"/>
          </w:tcPr>
          <w:p w:rsidR="00D62B84" w:rsidRPr="00FC3D9C" w:rsidRDefault="00D62B84" w:rsidP="00FC3D9C">
            <w:pPr>
              <w:jc w:val="center"/>
              <w:divId w:val="2033602191"/>
              <w:rPr>
                <w:rFonts w:ascii="Arial" w:hAnsi="Arial" w:cs="Arial"/>
              </w:rPr>
            </w:pPr>
            <w:r w:rsidRPr="00FC3D9C">
              <w:rPr>
                <w:rFonts w:ascii="Arial" w:hAnsi="Arial" w:cs="Arial"/>
              </w:rPr>
              <w:t>1,50</w:t>
            </w:r>
          </w:p>
        </w:tc>
        <w:tc>
          <w:tcPr>
            <w:tcW w:w="1274" w:type="dxa"/>
            <w:tcBorders>
              <w:right w:val="single" w:sz="12" w:space="0" w:color="auto"/>
            </w:tcBorders>
          </w:tcPr>
          <w:p w:rsidR="00D62B84" w:rsidRPr="00FC3D9C" w:rsidRDefault="00D62B84" w:rsidP="00FC3D9C">
            <w:pPr>
              <w:jc w:val="center"/>
              <w:divId w:val="1583877065"/>
              <w:rPr>
                <w:rFonts w:ascii="Arial" w:hAnsi="Arial" w:cs="Arial"/>
              </w:rPr>
            </w:pPr>
            <w:r w:rsidRPr="00FC3D9C">
              <w:rPr>
                <w:rFonts w:ascii="Arial" w:hAnsi="Arial" w:cs="Arial"/>
              </w:rPr>
              <w:t>37 000</w:t>
            </w:r>
          </w:p>
        </w:tc>
      </w:tr>
      <w:tr w:rsidR="00D62B84" w:rsidRPr="00FC3D9C" w:rsidTr="00FC3D9C">
        <w:tc>
          <w:tcPr>
            <w:tcW w:w="1023" w:type="dxa"/>
            <w:tcBorders>
              <w:left w:val="single" w:sz="12" w:space="0" w:color="auto"/>
            </w:tcBorders>
          </w:tcPr>
          <w:p w:rsidR="00D62B84" w:rsidRPr="00FC3D9C" w:rsidRDefault="00D62B84" w:rsidP="00FC3D9C">
            <w:pPr>
              <w:jc w:val="center"/>
              <w:divId w:val="849181074"/>
              <w:rPr>
                <w:rFonts w:ascii="Arial" w:hAnsi="Arial" w:cs="Arial"/>
              </w:rPr>
            </w:pPr>
            <w:r w:rsidRPr="00FC3D9C">
              <w:rPr>
                <w:rFonts w:ascii="Arial" w:hAnsi="Arial" w:cs="Arial"/>
              </w:rPr>
              <w:t>В50</w:t>
            </w:r>
          </w:p>
        </w:tc>
        <w:tc>
          <w:tcPr>
            <w:tcW w:w="1324" w:type="dxa"/>
          </w:tcPr>
          <w:p w:rsidR="00D62B84" w:rsidRPr="00FC3D9C" w:rsidRDefault="00D62B84" w:rsidP="00FC3D9C">
            <w:pPr>
              <w:jc w:val="center"/>
              <w:divId w:val="159586960"/>
              <w:rPr>
                <w:rFonts w:ascii="Arial" w:hAnsi="Arial" w:cs="Arial"/>
              </w:rPr>
            </w:pPr>
            <w:r w:rsidRPr="00FC3D9C">
              <w:rPr>
                <w:rFonts w:ascii="Arial" w:hAnsi="Arial" w:cs="Arial"/>
              </w:rPr>
              <w:t>655</w:t>
            </w:r>
          </w:p>
        </w:tc>
        <w:tc>
          <w:tcPr>
            <w:tcW w:w="1653" w:type="dxa"/>
          </w:tcPr>
          <w:p w:rsidR="00D62B84" w:rsidRPr="00FC3D9C" w:rsidRDefault="00D62B84" w:rsidP="00FC3D9C">
            <w:pPr>
              <w:jc w:val="center"/>
              <w:divId w:val="121652351"/>
              <w:rPr>
                <w:rFonts w:ascii="Arial" w:hAnsi="Arial" w:cs="Arial"/>
              </w:rPr>
            </w:pPr>
            <w:r w:rsidRPr="00FC3D9C">
              <w:rPr>
                <w:rFonts w:ascii="Arial" w:hAnsi="Arial" w:cs="Arial"/>
              </w:rPr>
              <w:t>36,0</w:t>
            </w:r>
          </w:p>
        </w:tc>
        <w:tc>
          <w:tcPr>
            <w:tcW w:w="1322" w:type="dxa"/>
          </w:tcPr>
          <w:p w:rsidR="00D62B84" w:rsidRPr="00FC3D9C" w:rsidRDefault="00D62B84" w:rsidP="00FC3D9C">
            <w:pPr>
              <w:jc w:val="center"/>
              <w:divId w:val="1747652793"/>
              <w:rPr>
                <w:rFonts w:ascii="Arial" w:hAnsi="Arial" w:cs="Arial"/>
              </w:rPr>
            </w:pPr>
            <w:r w:rsidRPr="00FC3D9C">
              <w:rPr>
                <w:rFonts w:ascii="Arial" w:hAnsi="Arial" w:cs="Arial"/>
              </w:rPr>
              <w:t>27,5</w:t>
            </w:r>
          </w:p>
        </w:tc>
        <w:tc>
          <w:tcPr>
            <w:tcW w:w="1653" w:type="dxa"/>
          </w:tcPr>
          <w:p w:rsidR="00D62B84" w:rsidRPr="00FC3D9C" w:rsidRDefault="00D62B84" w:rsidP="00FC3D9C">
            <w:pPr>
              <w:jc w:val="center"/>
              <w:divId w:val="373114746"/>
              <w:rPr>
                <w:rFonts w:ascii="Arial" w:hAnsi="Arial" w:cs="Arial"/>
              </w:rPr>
            </w:pPr>
            <w:r w:rsidRPr="00FC3D9C">
              <w:rPr>
                <w:rFonts w:ascii="Arial" w:hAnsi="Arial" w:cs="Arial"/>
              </w:rPr>
              <w:t>2,45</w:t>
            </w:r>
          </w:p>
        </w:tc>
        <w:tc>
          <w:tcPr>
            <w:tcW w:w="1322" w:type="dxa"/>
          </w:tcPr>
          <w:p w:rsidR="00D62B84" w:rsidRPr="00FC3D9C" w:rsidRDefault="00D62B84" w:rsidP="00FC3D9C">
            <w:pPr>
              <w:jc w:val="center"/>
              <w:divId w:val="857235594"/>
              <w:rPr>
                <w:rFonts w:ascii="Arial" w:hAnsi="Arial" w:cs="Arial"/>
              </w:rPr>
            </w:pPr>
            <w:r w:rsidRPr="00FC3D9C">
              <w:rPr>
                <w:rFonts w:ascii="Arial" w:hAnsi="Arial" w:cs="Arial"/>
              </w:rPr>
              <w:t>1,60</w:t>
            </w:r>
          </w:p>
        </w:tc>
        <w:tc>
          <w:tcPr>
            <w:tcW w:w="1274" w:type="dxa"/>
            <w:tcBorders>
              <w:right w:val="single" w:sz="12" w:space="0" w:color="auto"/>
            </w:tcBorders>
          </w:tcPr>
          <w:p w:rsidR="00D62B84" w:rsidRPr="00FC3D9C" w:rsidRDefault="00D62B84" w:rsidP="00FC3D9C">
            <w:pPr>
              <w:jc w:val="center"/>
              <w:divId w:val="890575800"/>
              <w:rPr>
                <w:rFonts w:ascii="Arial" w:hAnsi="Arial" w:cs="Arial"/>
              </w:rPr>
            </w:pPr>
            <w:r w:rsidRPr="00FC3D9C">
              <w:rPr>
                <w:rFonts w:ascii="Arial" w:hAnsi="Arial" w:cs="Arial"/>
              </w:rPr>
              <w:t>38 000</w:t>
            </w:r>
          </w:p>
        </w:tc>
      </w:tr>
      <w:tr w:rsidR="00D62B84" w:rsidRPr="00FC3D9C" w:rsidTr="00FC3D9C">
        <w:tc>
          <w:tcPr>
            <w:tcW w:w="1023" w:type="dxa"/>
            <w:tcBorders>
              <w:left w:val="single" w:sz="12" w:space="0" w:color="auto"/>
            </w:tcBorders>
          </w:tcPr>
          <w:p w:rsidR="00D62B84" w:rsidRPr="00FC3D9C" w:rsidRDefault="00D62B84" w:rsidP="00FC3D9C">
            <w:pPr>
              <w:jc w:val="center"/>
              <w:divId w:val="2053262402"/>
              <w:rPr>
                <w:rFonts w:ascii="Arial" w:hAnsi="Arial" w:cs="Arial"/>
              </w:rPr>
            </w:pPr>
            <w:r w:rsidRPr="00FC3D9C">
              <w:rPr>
                <w:rFonts w:ascii="Arial" w:hAnsi="Arial" w:cs="Arial"/>
              </w:rPr>
              <w:t>В55</w:t>
            </w:r>
          </w:p>
        </w:tc>
        <w:tc>
          <w:tcPr>
            <w:tcW w:w="1324" w:type="dxa"/>
          </w:tcPr>
          <w:p w:rsidR="00D62B84" w:rsidRPr="00FC3D9C" w:rsidRDefault="00D62B84" w:rsidP="00FC3D9C">
            <w:pPr>
              <w:jc w:val="center"/>
              <w:divId w:val="396172346"/>
              <w:rPr>
                <w:rFonts w:ascii="Arial" w:hAnsi="Arial" w:cs="Arial"/>
              </w:rPr>
            </w:pPr>
            <w:r w:rsidRPr="00FC3D9C">
              <w:rPr>
                <w:rFonts w:ascii="Arial" w:hAnsi="Arial" w:cs="Arial"/>
              </w:rPr>
              <w:t>721</w:t>
            </w:r>
          </w:p>
        </w:tc>
        <w:tc>
          <w:tcPr>
            <w:tcW w:w="1653" w:type="dxa"/>
          </w:tcPr>
          <w:p w:rsidR="00D62B84" w:rsidRPr="00FC3D9C" w:rsidRDefault="00D62B84" w:rsidP="00FC3D9C">
            <w:pPr>
              <w:jc w:val="center"/>
              <w:divId w:val="2003435741"/>
              <w:rPr>
                <w:rFonts w:ascii="Arial" w:hAnsi="Arial" w:cs="Arial"/>
              </w:rPr>
            </w:pPr>
            <w:r w:rsidRPr="00FC3D9C">
              <w:rPr>
                <w:rFonts w:ascii="Arial" w:hAnsi="Arial" w:cs="Arial"/>
              </w:rPr>
              <w:t>39,5</w:t>
            </w:r>
          </w:p>
        </w:tc>
        <w:tc>
          <w:tcPr>
            <w:tcW w:w="1322" w:type="dxa"/>
          </w:tcPr>
          <w:p w:rsidR="00D62B84" w:rsidRPr="00FC3D9C" w:rsidRDefault="00D62B84" w:rsidP="00FC3D9C">
            <w:pPr>
              <w:jc w:val="center"/>
              <w:divId w:val="810706662"/>
              <w:rPr>
                <w:rFonts w:ascii="Arial" w:hAnsi="Arial" w:cs="Arial"/>
              </w:rPr>
            </w:pPr>
            <w:r w:rsidRPr="00FC3D9C">
              <w:rPr>
                <w:rFonts w:ascii="Arial" w:hAnsi="Arial" w:cs="Arial"/>
              </w:rPr>
              <w:t>30,0</w:t>
            </w:r>
          </w:p>
        </w:tc>
        <w:tc>
          <w:tcPr>
            <w:tcW w:w="1653" w:type="dxa"/>
          </w:tcPr>
          <w:p w:rsidR="00D62B84" w:rsidRPr="00FC3D9C" w:rsidRDefault="00D62B84" w:rsidP="00FC3D9C">
            <w:pPr>
              <w:jc w:val="center"/>
              <w:divId w:val="481119771"/>
              <w:rPr>
                <w:rFonts w:ascii="Arial" w:hAnsi="Arial" w:cs="Arial"/>
              </w:rPr>
            </w:pPr>
            <w:r w:rsidRPr="00FC3D9C">
              <w:rPr>
                <w:rFonts w:ascii="Arial" w:hAnsi="Arial" w:cs="Arial"/>
              </w:rPr>
              <w:t>2,60</w:t>
            </w:r>
          </w:p>
        </w:tc>
        <w:tc>
          <w:tcPr>
            <w:tcW w:w="1322" w:type="dxa"/>
          </w:tcPr>
          <w:p w:rsidR="00D62B84" w:rsidRPr="00FC3D9C" w:rsidRDefault="00D62B84" w:rsidP="00FC3D9C">
            <w:pPr>
              <w:jc w:val="center"/>
              <w:divId w:val="171070848"/>
              <w:rPr>
                <w:rFonts w:ascii="Arial" w:hAnsi="Arial" w:cs="Arial"/>
              </w:rPr>
            </w:pPr>
            <w:r w:rsidRPr="00FC3D9C">
              <w:rPr>
                <w:rFonts w:ascii="Arial" w:hAnsi="Arial" w:cs="Arial"/>
              </w:rPr>
              <w:t>1,70</w:t>
            </w:r>
          </w:p>
        </w:tc>
        <w:tc>
          <w:tcPr>
            <w:tcW w:w="1274" w:type="dxa"/>
            <w:tcBorders>
              <w:right w:val="single" w:sz="12" w:space="0" w:color="auto"/>
            </w:tcBorders>
          </w:tcPr>
          <w:p w:rsidR="00D62B84" w:rsidRPr="00FC3D9C" w:rsidRDefault="00D62B84" w:rsidP="00FC3D9C">
            <w:pPr>
              <w:jc w:val="center"/>
              <w:divId w:val="959842431"/>
              <w:rPr>
                <w:rFonts w:ascii="Arial" w:hAnsi="Arial" w:cs="Arial"/>
              </w:rPr>
            </w:pPr>
            <w:r w:rsidRPr="00FC3D9C">
              <w:rPr>
                <w:rFonts w:ascii="Arial" w:hAnsi="Arial" w:cs="Arial"/>
              </w:rPr>
              <w:t>39 000</w:t>
            </w:r>
          </w:p>
        </w:tc>
      </w:tr>
      <w:tr w:rsidR="00D62B84" w:rsidRPr="00FC3D9C" w:rsidTr="00FC3D9C">
        <w:tc>
          <w:tcPr>
            <w:tcW w:w="1023" w:type="dxa"/>
            <w:tcBorders>
              <w:left w:val="single" w:sz="12" w:space="0" w:color="auto"/>
              <w:bottom w:val="single" w:sz="12" w:space="0" w:color="auto"/>
            </w:tcBorders>
          </w:tcPr>
          <w:p w:rsidR="00D62B84" w:rsidRPr="00FC3D9C" w:rsidRDefault="00D62B84" w:rsidP="00FC3D9C">
            <w:pPr>
              <w:jc w:val="center"/>
              <w:divId w:val="11035345"/>
              <w:rPr>
                <w:rFonts w:ascii="Arial" w:hAnsi="Arial" w:cs="Arial"/>
              </w:rPr>
            </w:pPr>
            <w:r w:rsidRPr="00FC3D9C">
              <w:rPr>
                <w:rFonts w:ascii="Arial" w:hAnsi="Arial" w:cs="Arial"/>
              </w:rPr>
              <w:t>В60</w:t>
            </w:r>
          </w:p>
        </w:tc>
        <w:tc>
          <w:tcPr>
            <w:tcW w:w="1324" w:type="dxa"/>
            <w:tcBorders>
              <w:bottom w:val="single" w:sz="12" w:space="0" w:color="auto"/>
            </w:tcBorders>
          </w:tcPr>
          <w:p w:rsidR="00D62B84" w:rsidRPr="00FC3D9C" w:rsidRDefault="00D62B84" w:rsidP="00FC3D9C">
            <w:pPr>
              <w:jc w:val="center"/>
              <w:divId w:val="563293206"/>
              <w:rPr>
                <w:rFonts w:ascii="Arial" w:hAnsi="Arial" w:cs="Arial"/>
              </w:rPr>
            </w:pPr>
            <w:r w:rsidRPr="00FC3D9C">
              <w:rPr>
                <w:rFonts w:ascii="Arial" w:hAnsi="Arial" w:cs="Arial"/>
              </w:rPr>
              <w:t>786,5</w:t>
            </w:r>
          </w:p>
        </w:tc>
        <w:tc>
          <w:tcPr>
            <w:tcW w:w="1653" w:type="dxa"/>
            <w:tcBorders>
              <w:bottom w:val="single" w:sz="12" w:space="0" w:color="auto"/>
            </w:tcBorders>
          </w:tcPr>
          <w:p w:rsidR="00D62B84" w:rsidRPr="00FC3D9C" w:rsidRDefault="00D62B84" w:rsidP="00FC3D9C">
            <w:pPr>
              <w:jc w:val="center"/>
              <w:divId w:val="1363819864"/>
              <w:rPr>
                <w:rFonts w:ascii="Arial" w:hAnsi="Arial" w:cs="Arial"/>
              </w:rPr>
            </w:pPr>
            <w:r w:rsidRPr="00FC3D9C">
              <w:rPr>
                <w:rFonts w:ascii="Arial" w:hAnsi="Arial" w:cs="Arial"/>
              </w:rPr>
              <w:t>43,0</w:t>
            </w:r>
          </w:p>
        </w:tc>
        <w:tc>
          <w:tcPr>
            <w:tcW w:w="1322" w:type="dxa"/>
            <w:tcBorders>
              <w:bottom w:val="single" w:sz="12" w:space="0" w:color="auto"/>
            </w:tcBorders>
          </w:tcPr>
          <w:p w:rsidR="00D62B84" w:rsidRPr="00FC3D9C" w:rsidRDefault="00D62B84" w:rsidP="00FC3D9C">
            <w:pPr>
              <w:jc w:val="center"/>
              <w:divId w:val="1797406233"/>
              <w:rPr>
                <w:rFonts w:ascii="Arial" w:hAnsi="Arial" w:cs="Arial"/>
              </w:rPr>
            </w:pPr>
            <w:r w:rsidRPr="00FC3D9C">
              <w:rPr>
                <w:rFonts w:ascii="Arial" w:hAnsi="Arial" w:cs="Arial"/>
              </w:rPr>
              <w:t>33,0</w:t>
            </w:r>
          </w:p>
        </w:tc>
        <w:tc>
          <w:tcPr>
            <w:tcW w:w="1653" w:type="dxa"/>
            <w:tcBorders>
              <w:bottom w:val="single" w:sz="12" w:space="0" w:color="auto"/>
            </w:tcBorders>
          </w:tcPr>
          <w:p w:rsidR="00D62B84" w:rsidRPr="00FC3D9C" w:rsidRDefault="00D62B84" w:rsidP="00FC3D9C">
            <w:pPr>
              <w:jc w:val="center"/>
              <w:divId w:val="1555702123"/>
              <w:rPr>
                <w:rFonts w:ascii="Arial" w:hAnsi="Arial" w:cs="Arial"/>
              </w:rPr>
            </w:pPr>
            <w:r w:rsidRPr="00FC3D9C">
              <w:rPr>
                <w:rFonts w:ascii="Arial" w:hAnsi="Arial" w:cs="Arial"/>
              </w:rPr>
              <w:t>2,75</w:t>
            </w:r>
          </w:p>
        </w:tc>
        <w:tc>
          <w:tcPr>
            <w:tcW w:w="1322" w:type="dxa"/>
            <w:tcBorders>
              <w:bottom w:val="single" w:sz="12" w:space="0" w:color="auto"/>
            </w:tcBorders>
          </w:tcPr>
          <w:p w:rsidR="00D62B84" w:rsidRPr="00FC3D9C" w:rsidRDefault="00D62B84" w:rsidP="00FC3D9C">
            <w:pPr>
              <w:jc w:val="center"/>
              <w:divId w:val="92484996"/>
              <w:rPr>
                <w:rFonts w:ascii="Arial" w:hAnsi="Arial" w:cs="Arial"/>
              </w:rPr>
            </w:pPr>
            <w:r w:rsidRPr="00FC3D9C">
              <w:rPr>
                <w:rFonts w:ascii="Arial" w:hAnsi="Arial" w:cs="Arial"/>
              </w:rPr>
              <w:t>1,80</w:t>
            </w:r>
          </w:p>
        </w:tc>
        <w:tc>
          <w:tcPr>
            <w:tcW w:w="1274" w:type="dxa"/>
            <w:tcBorders>
              <w:bottom w:val="single" w:sz="12" w:space="0" w:color="auto"/>
              <w:right w:val="single" w:sz="12" w:space="0" w:color="auto"/>
            </w:tcBorders>
          </w:tcPr>
          <w:p w:rsidR="00D62B84" w:rsidRPr="00FC3D9C" w:rsidRDefault="00D62B84" w:rsidP="00FC3D9C">
            <w:pPr>
              <w:jc w:val="center"/>
              <w:divId w:val="686372413"/>
              <w:rPr>
                <w:rFonts w:ascii="Arial" w:hAnsi="Arial" w:cs="Arial"/>
              </w:rPr>
            </w:pPr>
            <w:r w:rsidRPr="00FC3D9C">
              <w:rPr>
                <w:rFonts w:ascii="Arial" w:hAnsi="Arial" w:cs="Arial"/>
              </w:rPr>
              <w:t>39 500</w:t>
            </w:r>
          </w:p>
        </w:tc>
      </w:tr>
    </w:tbl>
    <w:p w:rsidR="00C118E3" w:rsidRPr="00296640" w:rsidRDefault="00C118E3" w:rsidP="00C118E3">
      <w:pPr>
        <w:pStyle w:val="a3"/>
        <w:spacing w:before="120"/>
        <w:jc w:val="center"/>
        <w:rPr>
          <w:rFonts w:ascii="Verdana" w:hAnsi="Verdana"/>
          <w:b/>
          <w:bCs/>
          <w:iCs/>
          <w:sz w:val="20"/>
        </w:rPr>
      </w:pPr>
      <w:r w:rsidRPr="00296640">
        <w:rPr>
          <w:rFonts w:ascii="Verdana" w:hAnsi="Verdana"/>
          <w:b/>
          <w:bCs/>
          <w:iCs/>
          <w:sz w:val="20"/>
        </w:rPr>
        <w:t>Характеристики горячекатаной, проволочной и канатной арматуры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434"/>
        <w:gridCol w:w="1530"/>
        <w:gridCol w:w="1660"/>
        <w:gridCol w:w="1438"/>
        <w:gridCol w:w="957"/>
        <w:gridCol w:w="1388"/>
      </w:tblGrid>
      <w:tr w:rsidR="00C118E3" w:rsidRPr="00FC3D9C" w:rsidTr="00FC3D9C">
        <w:trPr>
          <w:trHeight w:val="218"/>
        </w:trPr>
        <w:tc>
          <w:tcPr>
            <w:tcW w:w="1379" w:type="pct"/>
            <w:gridSpan w:val="2"/>
            <w:tcBorders>
              <w:top w:val="single" w:sz="12" w:space="0" w:color="auto"/>
              <w:left w:val="single" w:sz="12" w:space="0" w:color="auto"/>
            </w:tcBorders>
          </w:tcPr>
          <w:p w:rsidR="00C118E3" w:rsidRPr="00FC3D9C" w:rsidRDefault="00C118E3" w:rsidP="00FC3D9C">
            <w:pPr>
              <w:pStyle w:val="a3"/>
              <w:spacing w:before="120"/>
              <w:jc w:val="center"/>
              <w:rPr>
                <w:rFonts w:ascii="Arial" w:hAnsi="Arial" w:cs="Arial"/>
                <w:bCs/>
                <w:sz w:val="20"/>
              </w:rPr>
            </w:pPr>
            <w:r w:rsidRPr="00FC3D9C">
              <w:rPr>
                <w:rFonts w:ascii="Arial" w:hAnsi="Arial" w:cs="Arial"/>
                <w:bCs/>
                <w:sz w:val="20"/>
              </w:rPr>
              <w:t>Обозначение классов арматуры</w:t>
            </w:r>
          </w:p>
        </w:tc>
        <w:tc>
          <w:tcPr>
            <w:tcW w:w="734" w:type="pct"/>
            <w:vMerge w:val="restart"/>
            <w:tcBorders>
              <w:top w:val="single" w:sz="12" w:space="0" w:color="auto"/>
            </w:tcBorders>
          </w:tcPr>
          <w:p w:rsidR="00C118E3" w:rsidRPr="00FC3D9C" w:rsidRDefault="00C118E3" w:rsidP="00FC3D9C">
            <w:pPr>
              <w:pStyle w:val="a3"/>
              <w:spacing w:before="120"/>
              <w:jc w:val="center"/>
              <w:rPr>
                <w:rFonts w:ascii="Arial" w:hAnsi="Arial" w:cs="Arial"/>
                <w:bCs/>
                <w:sz w:val="20"/>
              </w:rPr>
            </w:pPr>
            <w:r w:rsidRPr="00FC3D9C">
              <w:rPr>
                <w:rFonts w:ascii="Arial" w:hAnsi="Arial" w:cs="Arial"/>
                <w:bCs/>
                <w:sz w:val="20"/>
              </w:rPr>
              <w:t>Номинальный диаметр, мм</w:t>
            </w:r>
          </w:p>
        </w:tc>
        <w:tc>
          <w:tcPr>
            <w:tcW w:w="878" w:type="pct"/>
            <w:vMerge w:val="restart"/>
            <w:tcBorders>
              <w:top w:val="single" w:sz="12" w:space="0" w:color="auto"/>
            </w:tcBorders>
          </w:tcPr>
          <w:p w:rsidR="00C118E3" w:rsidRPr="00FC3D9C" w:rsidRDefault="00C118E3" w:rsidP="00FC3D9C">
            <w:pPr>
              <w:pStyle w:val="a3"/>
              <w:spacing w:before="120"/>
              <w:jc w:val="center"/>
              <w:rPr>
                <w:rFonts w:ascii="Arial" w:hAnsi="Arial" w:cs="Arial"/>
                <w:bCs/>
                <w:sz w:val="20"/>
              </w:rPr>
            </w:pPr>
            <w:r w:rsidRPr="00FC3D9C">
              <w:rPr>
                <w:rFonts w:ascii="Arial" w:hAnsi="Arial" w:cs="Arial"/>
                <w:bCs/>
                <w:sz w:val="20"/>
              </w:rPr>
              <w:t>Нормативное сопротивление</w:t>
            </w:r>
          </w:p>
        </w:tc>
        <w:tc>
          <w:tcPr>
            <w:tcW w:w="2010" w:type="pct"/>
            <w:gridSpan w:val="3"/>
            <w:tcBorders>
              <w:top w:val="single" w:sz="12" w:space="0" w:color="auto"/>
              <w:right w:val="single" w:sz="12" w:space="0" w:color="auto"/>
            </w:tcBorders>
          </w:tcPr>
          <w:p w:rsidR="00C118E3" w:rsidRPr="00FC3D9C" w:rsidRDefault="00C118E3" w:rsidP="00FC3D9C">
            <w:pPr>
              <w:pStyle w:val="a3"/>
              <w:spacing w:before="120"/>
              <w:jc w:val="center"/>
              <w:rPr>
                <w:rFonts w:ascii="Arial" w:hAnsi="Arial" w:cs="Arial"/>
                <w:bCs/>
                <w:sz w:val="20"/>
              </w:rPr>
            </w:pPr>
            <w:r w:rsidRPr="00FC3D9C">
              <w:rPr>
                <w:rFonts w:ascii="Arial" w:hAnsi="Arial" w:cs="Arial"/>
                <w:bCs/>
                <w:sz w:val="20"/>
              </w:rPr>
              <w:t>Расчётное сопротивление</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новое</w:t>
            </w:r>
          </w:p>
        </w:tc>
        <w:tc>
          <w:tcPr>
            <w:tcW w:w="759" w:type="pct"/>
          </w:tcPr>
          <w:p w:rsidR="00C118E3" w:rsidRPr="00FC3D9C" w:rsidRDefault="00C118E3" w:rsidP="00FC3D9C">
            <w:pPr>
              <w:jc w:val="center"/>
              <w:rPr>
                <w:rFonts w:ascii="Arial" w:hAnsi="Arial" w:cs="Arial"/>
              </w:rPr>
            </w:pPr>
            <w:r w:rsidRPr="00FC3D9C">
              <w:rPr>
                <w:rFonts w:ascii="Arial" w:hAnsi="Arial" w:cs="Arial"/>
              </w:rPr>
              <w:t>прежнее</w:t>
            </w:r>
          </w:p>
        </w:tc>
        <w:tc>
          <w:tcPr>
            <w:tcW w:w="734" w:type="pct"/>
            <w:vMerge/>
          </w:tcPr>
          <w:p w:rsidR="00C118E3" w:rsidRPr="00FC3D9C" w:rsidRDefault="00C118E3" w:rsidP="00FC3D9C">
            <w:pPr>
              <w:pStyle w:val="a3"/>
              <w:spacing w:before="120"/>
              <w:jc w:val="center"/>
              <w:rPr>
                <w:rFonts w:ascii="Arial" w:hAnsi="Arial" w:cs="Arial"/>
                <w:bCs/>
                <w:sz w:val="20"/>
              </w:rPr>
            </w:pPr>
          </w:p>
        </w:tc>
        <w:tc>
          <w:tcPr>
            <w:tcW w:w="878" w:type="pct"/>
            <w:vMerge/>
          </w:tcPr>
          <w:p w:rsidR="00C118E3" w:rsidRPr="00FC3D9C" w:rsidRDefault="00C118E3" w:rsidP="00FC3D9C">
            <w:pPr>
              <w:pStyle w:val="a3"/>
              <w:spacing w:before="120"/>
              <w:jc w:val="center"/>
              <w:rPr>
                <w:rFonts w:ascii="Arial" w:hAnsi="Arial" w:cs="Arial"/>
                <w:bCs/>
                <w:sz w:val="20"/>
              </w:rPr>
            </w:pPr>
          </w:p>
        </w:tc>
        <w:tc>
          <w:tcPr>
            <w:tcW w:w="762" w:type="pct"/>
          </w:tcPr>
          <w:p w:rsidR="00C118E3" w:rsidRPr="00FC3D9C" w:rsidRDefault="00C118E3" w:rsidP="00FC3D9C">
            <w:pPr>
              <w:jc w:val="center"/>
              <w:rPr>
                <w:rFonts w:ascii="Arial" w:hAnsi="Arial" w:cs="Arial"/>
              </w:rPr>
            </w:pPr>
            <w:r w:rsidRPr="00FC3D9C">
              <w:rPr>
                <w:rFonts w:ascii="Arial" w:hAnsi="Arial" w:cs="Arial"/>
              </w:rPr>
              <w:t>растяжению</w:t>
            </w:r>
          </w:p>
        </w:tc>
        <w:tc>
          <w:tcPr>
            <w:tcW w:w="511" w:type="pct"/>
          </w:tcPr>
          <w:p w:rsidR="00C118E3" w:rsidRPr="00FC3D9C" w:rsidRDefault="00C118E3" w:rsidP="00FC3D9C">
            <w:pPr>
              <w:jc w:val="center"/>
              <w:rPr>
                <w:rFonts w:ascii="Arial" w:hAnsi="Arial" w:cs="Arial"/>
              </w:rPr>
            </w:pPr>
            <w:r w:rsidRPr="00FC3D9C">
              <w:rPr>
                <w:rFonts w:ascii="Arial" w:hAnsi="Arial" w:cs="Arial"/>
              </w:rPr>
              <w:t>сжатию</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поперечной арматуры</w:t>
            </w:r>
          </w:p>
        </w:tc>
      </w:tr>
      <w:tr w:rsidR="00C118E3" w:rsidRPr="00FC3D9C" w:rsidTr="00FC3D9C">
        <w:tc>
          <w:tcPr>
            <w:tcW w:w="619" w:type="pct"/>
            <w:tcBorders>
              <w:left w:val="single" w:sz="12" w:space="0" w:color="auto"/>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 xml:space="preserve">СНиП </w:t>
            </w:r>
          </w:p>
          <w:p w:rsidR="00C118E3" w:rsidRPr="00FC3D9C" w:rsidRDefault="00C118E3" w:rsidP="00FC3D9C">
            <w:pPr>
              <w:jc w:val="center"/>
              <w:rPr>
                <w:rFonts w:ascii="Arial" w:hAnsi="Arial" w:cs="Arial"/>
              </w:rPr>
            </w:pPr>
            <w:r w:rsidRPr="00FC3D9C">
              <w:rPr>
                <w:rFonts w:ascii="Arial" w:hAnsi="Arial" w:cs="Arial"/>
              </w:rPr>
              <w:t>52-01-04</w:t>
            </w:r>
          </w:p>
        </w:tc>
        <w:tc>
          <w:tcPr>
            <w:tcW w:w="759"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СНиП 2.03.01-84*</w:t>
            </w:r>
          </w:p>
        </w:tc>
        <w:tc>
          <w:tcPr>
            <w:tcW w:w="734" w:type="pct"/>
            <w:vMerge/>
            <w:tcBorders>
              <w:bottom w:val="single" w:sz="12" w:space="0" w:color="auto"/>
            </w:tcBorders>
          </w:tcPr>
          <w:p w:rsidR="00C118E3" w:rsidRPr="00FC3D9C" w:rsidRDefault="00C118E3" w:rsidP="00FC3D9C">
            <w:pPr>
              <w:pStyle w:val="a3"/>
              <w:spacing w:before="120"/>
              <w:jc w:val="center"/>
              <w:rPr>
                <w:rFonts w:ascii="Arial" w:hAnsi="Arial" w:cs="Arial"/>
                <w:bCs/>
                <w:sz w:val="20"/>
              </w:rPr>
            </w:pPr>
          </w:p>
        </w:tc>
        <w:tc>
          <w:tcPr>
            <w:tcW w:w="878"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lang w:val="en-US"/>
              </w:rPr>
              <w:t>R</w:t>
            </w:r>
            <w:r w:rsidRPr="00FC3D9C">
              <w:rPr>
                <w:rFonts w:ascii="Arial" w:hAnsi="Arial" w:cs="Arial"/>
                <w:position w:val="-4"/>
                <w:lang w:val="en-US"/>
              </w:rPr>
              <w:t>sn</w:t>
            </w:r>
            <w:r w:rsidRPr="00FC3D9C">
              <w:rPr>
                <w:rFonts w:ascii="Arial" w:hAnsi="Arial" w:cs="Arial"/>
              </w:rPr>
              <w:t xml:space="preserve">, </w:t>
            </w:r>
          </w:p>
          <w:p w:rsidR="00C118E3" w:rsidRPr="00FC3D9C" w:rsidRDefault="00C118E3" w:rsidP="00FC3D9C">
            <w:pPr>
              <w:jc w:val="center"/>
              <w:rPr>
                <w:rFonts w:ascii="Arial" w:hAnsi="Arial" w:cs="Arial"/>
              </w:rPr>
            </w:pPr>
            <w:r w:rsidRPr="00FC3D9C">
              <w:rPr>
                <w:rFonts w:ascii="Arial" w:hAnsi="Arial" w:cs="Arial"/>
              </w:rPr>
              <w:t>МПа</w:t>
            </w:r>
          </w:p>
        </w:tc>
        <w:tc>
          <w:tcPr>
            <w:tcW w:w="762"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lang w:val="en-US"/>
              </w:rPr>
              <w:t>R</w:t>
            </w:r>
            <w:r w:rsidRPr="00FC3D9C">
              <w:rPr>
                <w:rFonts w:ascii="Arial" w:hAnsi="Arial" w:cs="Arial"/>
                <w:position w:val="-4"/>
                <w:lang w:val="en-US"/>
              </w:rPr>
              <w:t>s</w:t>
            </w:r>
            <w:r w:rsidRPr="00FC3D9C">
              <w:rPr>
                <w:rFonts w:ascii="Arial" w:hAnsi="Arial" w:cs="Arial"/>
              </w:rPr>
              <w:t xml:space="preserve">, </w:t>
            </w:r>
          </w:p>
          <w:p w:rsidR="00C118E3" w:rsidRPr="00FC3D9C" w:rsidRDefault="00C118E3" w:rsidP="00FC3D9C">
            <w:pPr>
              <w:jc w:val="center"/>
              <w:rPr>
                <w:rFonts w:ascii="Arial" w:hAnsi="Arial" w:cs="Arial"/>
              </w:rPr>
            </w:pPr>
            <w:r w:rsidRPr="00FC3D9C">
              <w:rPr>
                <w:rFonts w:ascii="Arial" w:hAnsi="Arial" w:cs="Arial"/>
              </w:rPr>
              <w:t>МПа</w:t>
            </w:r>
          </w:p>
        </w:tc>
        <w:tc>
          <w:tcPr>
            <w:tcW w:w="511"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lang w:val="en-US"/>
              </w:rPr>
              <w:t>R</w:t>
            </w:r>
            <w:r w:rsidRPr="00FC3D9C">
              <w:rPr>
                <w:rFonts w:ascii="Arial" w:hAnsi="Arial" w:cs="Arial"/>
                <w:position w:val="-4"/>
                <w:lang w:val="en-US"/>
              </w:rPr>
              <w:t>sc</w:t>
            </w:r>
            <w:r w:rsidRPr="00FC3D9C">
              <w:rPr>
                <w:rFonts w:ascii="Arial" w:hAnsi="Arial" w:cs="Arial"/>
              </w:rPr>
              <w:t>, МПа</w:t>
            </w:r>
          </w:p>
        </w:tc>
        <w:tc>
          <w:tcPr>
            <w:tcW w:w="737" w:type="pct"/>
            <w:tcBorders>
              <w:bottom w:val="single" w:sz="12" w:space="0" w:color="auto"/>
              <w:right w:val="single" w:sz="12" w:space="0" w:color="auto"/>
            </w:tcBorders>
          </w:tcPr>
          <w:p w:rsidR="00C118E3" w:rsidRPr="00FC3D9C" w:rsidRDefault="00C118E3" w:rsidP="00FC3D9C">
            <w:pPr>
              <w:jc w:val="center"/>
              <w:rPr>
                <w:rFonts w:ascii="Arial" w:hAnsi="Arial" w:cs="Arial"/>
              </w:rPr>
            </w:pPr>
            <w:r w:rsidRPr="00FC3D9C">
              <w:rPr>
                <w:rFonts w:ascii="Arial" w:hAnsi="Arial" w:cs="Arial"/>
                <w:lang w:val="en-US"/>
              </w:rPr>
              <w:t>R</w:t>
            </w:r>
            <w:r w:rsidRPr="00FC3D9C">
              <w:rPr>
                <w:rFonts w:ascii="Arial" w:hAnsi="Arial" w:cs="Arial"/>
                <w:position w:val="-4"/>
                <w:lang w:val="en-US"/>
              </w:rPr>
              <w:t>sw</w:t>
            </w:r>
            <w:r w:rsidRPr="00FC3D9C">
              <w:rPr>
                <w:rFonts w:ascii="Arial" w:hAnsi="Arial" w:cs="Arial"/>
              </w:rPr>
              <w:t xml:space="preserve">, </w:t>
            </w:r>
          </w:p>
          <w:p w:rsidR="00C118E3" w:rsidRPr="00FC3D9C" w:rsidRDefault="00C118E3" w:rsidP="00FC3D9C">
            <w:pPr>
              <w:jc w:val="center"/>
              <w:rPr>
                <w:rFonts w:ascii="Arial" w:hAnsi="Arial" w:cs="Arial"/>
              </w:rPr>
            </w:pPr>
            <w:r w:rsidRPr="00FC3D9C">
              <w:rPr>
                <w:rFonts w:ascii="Arial" w:hAnsi="Arial" w:cs="Arial"/>
              </w:rPr>
              <w:t>МПа</w:t>
            </w:r>
          </w:p>
        </w:tc>
      </w:tr>
      <w:tr w:rsidR="00C118E3" w:rsidRPr="00FC3D9C" w:rsidTr="00FC3D9C">
        <w:tc>
          <w:tcPr>
            <w:tcW w:w="619" w:type="pct"/>
            <w:tcBorders>
              <w:top w:val="single" w:sz="12" w:space="0" w:color="auto"/>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А240</w:t>
            </w:r>
          </w:p>
        </w:tc>
        <w:tc>
          <w:tcPr>
            <w:tcW w:w="759" w:type="pct"/>
            <w:tcBorders>
              <w:top w:val="single" w:sz="12" w:space="0" w:color="auto"/>
            </w:tcBorders>
          </w:tcPr>
          <w:p w:rsidR="00C118E3" w:rsidRPr="00FC3D9C" w:rsidRDefault="00C118E3" w:rsidP="00FC3D9C">
            <w:pPr>
              <w:jc w:val="center"/>
              <w:rPr>
                <w:rFonts w:ascii="Arial" w:hAnsi="Arial" w:cs="Arial"/>
              </w:rPr>
            </w:pPr>
            <w:r w:rsidRPr="00FC3D9C">
              <w:rPr>
                <w:rFonts w:ascii="Arial" w:hAnsi="Arial" w:cs="Arial"/>
                <w:lang w:val="en-US"/>
              </w:rPr>
              <w:t>A-I</w:t>
            </w:r>
          </w:p>
        </w:tc>
        <w:tc>
          <w:tcPr>
            <w:tcW w:w="734" w:type="pct"/>
            <w:tcBorders>
              <w:top w:val="single" w:sz="12" w:space="0" w:color="auto"/>
            </w:tcBorders>
          </w:tcPr>
          <w:p w:rsidR="00C118E3" w:rsidRPr="00FC3D9C" w:rsidRDefault="00C118E3" w:rsidP="00FC3D9C">
            <w:pPr>
              <w:jc w:val="center"/>
              <w:rPr>
                <w:rFonts w:ascii="Arial" w:hAnsi="Arial" w:cs="Arial"/>
              </w:rPr>
            </w:pPr>
            <w:r w:rsidRPr="00FC3D9C">
              <w:rPr>
                <w:rFonts w:ascii="Arial" w:hAnsi="Arial" w:cs="Arial"/>
              </w:rPr>
              <w:t>6…40</w:t>
            </w:r>
          </w:p>
        </w:tc>
        <w:tc>
          <w:tcPr>
            <w:tcW w:w="878" w:type="pct"/>
            <w:tcBorders>
              <w:top w:val="single" w:sz="12" w:space="0" w:color="auto"/>
            </w:tcBorders>
          </w:tcPr>
          <w:p w:rsidR="00C118E3" w:rsidRPr="00FC3D9C" w:rsidRDefault="00C118E3" w:rsidP="00FC3D9C">
            <w:pPr>
              <w:jc w:val="center"/>
              <w:rPr>
                <w:rFonts w:ascii="Arial" w:hAnsi="Arial" w:cs="Arial"/>
              </w:rPr>
            </w:pPr>
            <w:r w:rsidRPr="00FC3D9C">
              <w:rPr>
                <w:rFonts w:ascii="Arial" w:hAnsi="Arial" w:cs="Arial"/>
              </w:rPr>
              <w:t>240</w:t>
            </w:r>
          </w:p>
        </w:tc>
        <w:tc>
          <w:tcPr>
            <w:tcW w:w="762" w:type="pct"/>
            <w:tcBorders>
              <w:top w:val="single" w:sz="12" w:space="0" w:color="auto"/>
            </w:tcBorders>
          </w:tcPr>
          <w:p w:rsidR="00C118E3" w:rsidRPr="00FC3D9C" w:rsidRDefault="00C118E3" w:rsidP="00FC3D9C">
            <w:pPr>
              <w:jc w:val="center"/>
              <w:rPr>
                <w:rFonts w:ascii="Arial" w:hAnsi="Arial" w:cs="Arial"/>
              </w:rPr>
            </w:pPr>
            <w:r w:rsidRPr="00FC3D9C">
              <w:rPr>
                <w:rFonts w:ascii="Arial" w:hAnsi="Arial" w:cs="Arial"/>
              </w:rPr>
              <w:t>215</w:t>
            </w:r>
          </w:p>
        </w:tc>
        <w:tc>
          <w:tcPr>
            <w:tcW w:w="511" w:type="pct"/>
            <w:tcBorders>
              <w:top w:val="single" w:sz="12" w:space="0" w:color="auto"/>
            </w:tcBorders>
          </w:tcPr>
          <w:p w:rsidR="00C118E3" w:rsidRPr="00FC3D9C" w:rsidRDefault="00C118E3" w:rsidP="00FC3D9C">
            <w:pPr>
              <w:jc w:val="center"/>
              <w:rPr>
                <w:rFonts w:ascii="Arial" w:hAnsi="Arial" w:cs="Arial"/>
              </w:rPr>
            </w:pPr>
            <w:r w:rsidRPr="00FC3D9C">
              <w:rPr>
                <w:rFonts w:ascii="Arial" w:hAnsi="Arial" w:cs="Arial"/>
              </w:rPr>
              <w:t>215</w:t>
            </w:r>
          </w:p>
        </w:tc>
        <w:tc>
          <w:tcPr>
            <w:tcW w:w="737" w:type="pct"/>
            <w:tcBorders>
              <w:top w:val="single" w:sz="12" w:space="0" w:color="auto"/>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170</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А300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A-II</w:t>
            </w:r>
          </w:p>
        </w:tc>
        <w:tc>
          <w:tcPr>
            <w:tcW w:w="734" w:type="pct"/>
          </w:tcPr>
          <w:p w:rsidR="00C118E3" w:rsidRPr="00FC3D9C" w:rsidRDefault="00C118E3" w:rsidP="00FC3D9C">
            <w:pPr>
              <w:jc w:val="center"/>
              <w:rPr>
                <w:rFonts w:ascii="Arial" w:hAnsi="Arial" w:cs="Arial"/>
              </w:rPr>
            </w:pPr>
            <w:r w:rsidRPr="00FC3D9C">
              <w:rPr>
                <w:rFonts w:ascii="Arial" w:hAnsi="Arial" w:cs="Arial"/>
              </w:rPr>
              <w:t>10…40</w:t>
            </w:r>
          </w:p>
        </w:tc>
        <w:tc>
          <w:tcPr>
            <w:tcW w:w="878" w:type="pct"/>
          </w:tcPr>
          <w:p w:rsidR="00C118E3" w:rsidRPr="00FC3D9C" w:rsidRDefault="00C118E3" w:rsidP="00FC3D9C">
            <w:pPr>
              <w:jc w:val="center"/>
              <w:rPr>
                <w:rFonts w:ascii="Arial" w:hAnsi="Arial" w:cs="Arial"/>
              </w:rPr>
            </w:pPr>
            <w:r w:rsidRPr="00FC3D9C">
              <w:rPr>
                <w:rFonts w:ascii="Arial" w:hAnsi="Arial" w:cs="Arial"/>
              </w:rPr>
              <w:t>300</w:t>
            </w:r>
          </w:p>
        </w:tc>
        <w:tc>
          <w:tcPr>
            <w:tcW w:w="762" w:type="pct"/>
          </w:tcPr>
          <w:p w:rsidR="00C118E3" w:rsidRPr="00FC3D9C" w:rsidRDefault="00C118E3" w:rsidP="00FC3D9C">
            <w:pPr>
              <w:jc w:val="center"/>
              <w:rPr>
                <w:rFonts w:ascii="Arial" w:hAnsi="Arial" w:cs="Arial"/>
              </w:rPr>
            </w:pPr>
            <w:r w:rsidRPr="00FC3D9C">
              <w:rPr>
                <w:rFonts w:ascii="Arial" w:hAnsi="Arial" w:cs="Arial"/>
              </w:rPr>
              <w:t>270</w:t>
            </w:r>
          </w:p>
        </w:tc>
        <w:tc>
          <w:tcPr>
            <w:tcW w:w="511" w:type="pct"/>
          </w:tcPr>
          <w:p w:rsidR="00C118E3" w:rsidRPr="00FC3D9C" w:rsidRDefault="00C118E3" w:rsidP="00FC3D9C">
            <w:pPr>
              <w:jc w:val="center"/>
              <w:rPr>
                <w:rFonts w:ascii="Arial" w:hAnsi="Arial" w:cs="Arial"/>
              </w:rPr>
            </w:pPr>
            <w:r w:rsidRPr="00FC3D9C">
              <w:rPr>
                <w:rFonts w:ascii="Arial" w:hAnsi="Arial" w:cs="Arial"/>
              </w:rPr>
              <w:t>270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215</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А400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A-III</w:t>
            </w:r>
          </w:p>
        </w:tc>
        <w:tc>
          <w:tcPr>
            <w:tcW w:w="734" w:type="pct"/>
          </w:tcPr>
          <w:p w:rsidR="00C118E3" w:rsidRPr="00FC3D9C" w:rsidRDefault="00C118E3" w:rsidP="00FC3D9C">
            <w:pPr>
              <w:jc w:val="center"/>
              <w:rPr>
                <w:rFonts w:ascii="Arial" w:hAnsi="Arial" w:cs="Arial"/>
              </w:rPr>
            </w:pPr>
            <w:r w:rsidRPr="00FC3D9C">
              <w:rPr>
                <w:rFonts w:ascii="Arial" w:hAnsi="Arial" w:cs="Arial"/>
              </w:rPr>
              <w:t>6…40</w:t>
            </w:r>
          </w:p>
        </w:tc>
        <w:tc>
          <w:tcPr>
            <w:tcW w:w="878" w:type="pct"/>
          </w:tcPr>
          <w:p w:rsidR="00C118E3" w:rsidRPr="00FC3D9C" w:rsidRDefault="00C118E3" w:rsidP="00FC3D9C">
            <w:pPr>
              <w:jc w:val="center"/>
              <w:rPr>
                <w:rFonts w:ascii="Arial" w:hAnsi="Arial" w:cs="Arial"/>
              </w:rPr>
            </w:pPr>
            <w:r w:rsidRPr="00FC3D9C">
              <w:rPr>
                <w:rFonts w:ascii="Arial" w:hAnsi="Arial" w:cs="Arial"/>
              </w:rPr>
              <w:t>400</w:t>
            </w:r>
          </w:p>
        </w:tc>
        <w:tc>
          <w:tcPr>
            <w:tcW w:w="762" w:type="pct"/>
          </w:tcPr>
          <w:p w:rsidR="00C118E3" w:rsidRPr="00FC3D9C" w:rsidRDefault="00C118E3" w:rsidP="00FC3D9C">
            <w:pPr>
              <w:jc w:val="center"/>
              <w:rPr>
                <w:rFonts w:ascii="Arial" w:hAnsi="Arial" w:cs="Arial"/>
              </w:rPr>
            </w:pPr>
            <w:r w:rsidRPr="00FC3D9C">
              <w:rPr>
                <w:rFonts w:ascii="Arial" w:hAnsi="Arial" w:cs="Arial"/>
              </w:rPr>
              <w:t>355</w:t>
            </w:r>
          </w:p>
        </w:tc>
        <w:tc>
          <w:tcPr>
            <w:tcW w:w="511" w:type="pct"/>
          </w:tcPr>
          <w:p w:rsidR="00C118E3" w:rsidRPr="00FC3D9C" w:rsidRDefault="00C118E3" w:rsidP="00FC3D9C">
            <w:pPr>
              <w:jc w:val="center"/>
              <w:rPr>
                <w:rFonts w:ascii="Arial" w:hAnsi="Arial" w:cs="Arial"/>
              </w:rPr>
            </w:pPr>
            <w:r w:rsidRPr="00FC3D9C">
              <w:rPr>
                <w:rFonts w:ascii="Arial" w:hAnsi="Arial" w:cs="Arial"/>
              </w:rPr>
              <w:t>355</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285</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А500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w:t>
            </w:r>
          </w:p>
        </w:tc>
        <w:tc>
          <w:tcPr>
            <w:tcW w:w="734" w:type="pct"/>
          </w:tcPr>
          <w:p w:rsidR="00C118E3" w:rsidRPr="00FC3D9C" w:rsidRDefault="00C118E3" w:rsidP="00FC3D9C">
            <w:pPr>
              <w:jc w:val="center"/>
              <w:rPr>
                <w:rFonts w:ascii="Arial" w:hAnsi="Arial" w:cs="Arial"/>
              </w:rPr>
            </w:pPr>
            <w:r w:rsidRPr="00FC3D9C">
              <w:rPr>
                <w:rFonts w:ascii="Arial" w:hAnsi="Arial" w:cs="Arial"/>
              </w:rPr>
              <w:t>6…40</w:t>
            </w:r>
          </w:p>
        </w:tc>
        <w:tc>
          <w:tcPr>
            <w:tcW w:w="878" w:type="pct"/>
          </w:tcPr>
          <w:p w:rsidR="00C118E3" w:rsidRPr="00FC3D9C" w:rsidRDefault="00C118E3" w:rsidP="00FC3D9C">
            <w:pPr>
              <w:jc w:val="center"/>
              <w:rPr>
                <w:rFonts w:ascii="Arial" w:hAnsi="Arial" w:cs="Arial"/>
              </w:rPr>
            </w:pPr>
            <w:r w:rsidRPr="00FC3D9C">
              <w:rPr>
                <w:rFonts w:ascii="Arial" w:hAnsi="Arial" w:cs="Arial"/>
              </w:rPr>
              <w:t>500</w:t>
            </w:r>
          </w:p>
        </w:tc>
        <w:tc>
          <w:tcPr>
            <w:tcW w:w="762" w:type="pct"/>
          </w:tcPr>
          <w:p w:rsidR="00C118E3" w:rsidRPr="00FC3D9C" w:rsidRDefault="00C118E3" w:rsidP="00FC3D9C">
            <w:pPr>
              <w:jc w:val="center"/>
              <w:rPr>
                <w:rFonts w:ascii="Arial" w:hAnsi="Arial" w:cs="Arial"/>
              </w:rPr>
            </w:pPr>
            <w:r w:rsidRPr="00FC3D9C">
              <w:rPr>
                <w:rFonts w:ascii="Arial" w:hAnsi="Arial" w:cs="Arial"/>
              </w:rPr>
              <w:t>435</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300</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В500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Bp-I</w:t>
            </w:r>
          </w:p>
        </w:tc>
        <w:tc>
          <w:tcPr>
            <w:tcW w:w="734" w:type="pct"/>
          </w:tcPr>
          <w:p w:rsidR="00C118E3" w:rsidRPr="00FC3D9C" w:rsidRDefault="00C118E3" w:rsidP="00FC3D9C">
            <w:pPr>
              <w:jc w:val="center"/>
              <w:rPr>
                <w:rFonts w:ascii="Arial" w:hAnsi="Arial" w:cs="Arial"/>
              </w:rPr>
            </w:pPr>
            <w:r w:rsidRPr="00FC3D9C">
              <w:rPr>
                <w:rFonts w:ascii="Arial" w:hAnsi="Arial" w:cs="Arial"/>
              </w:rPr>
              <w:t>3…12</w:t>
            </w:r>
          </w:p>
        </w:tc>
        <w:tc>
          <w:tcPr>
            <w:tcW w:w="878" w:type="pct"/>
          </w:tcPr>
          <w:p w:rsidR="00C118E3" w:rsidRPr="00FC3D9C" w:rsidRDefault="00C118E3" w:rsidP="00FC3D9C">
            <w:pPr>
              <w:jc w:val="center"/>
              <w:rPr>
                <w:rFonts w:ascii="Arial" w:hAnsi="Arial" w:cs="Arial"/>
              </w:rPr>
            </w:pPr>
            <w:r w:rsidRPr="00FC3D9C">
              <w:rPr>
                <w:rFonts w:ascii="Arial" w:hAnsi="Arial" w:cs="Arial"/>
              </w:rPr>
              <w:t>500</w:t>
            </w:r>
          </w:p>
        </w:tc>
        <w:tc>
          <w:tcPr>
            <w:tcW w:w="762" w:type="pct"/>
          </w:tcPr>
          <w:p w:rsidR="00C118E3" w:rsidRPr="00FC3D9C" w:rsidRDefault="00C118E3" w:rsidP="00FC3D9C">
            <w:pPr>
              <w:jc w:val="center"/>
              <w:rPr>
                <w:rFonts w:ascii="Arial" w:hAnsi="Arial" w:cs="Arial"/>
              </w:rPr>
            </w:pPr>
            <w:r w:rsidRPr="00FC3D9C">
              <w:rPr>
                <w:rFonts w:ascii="Arial" w:hAnsi="Arial" w:cs="Arial"/>
              </w:rPr>
              <w:t>415</w:t>
            </w:r>
          </w:p>
        </w:tc>
        <w:tc>
          <w:tcPr>
            <w:tcW w:w="511" w:type="pct"/>
          </w:tcPr>
          <w:p w:rsidR="00C118E3" w:rsidRPr="00FC3D9C" w:rsidRDefault="00C118E3" w:rsidP="00FC3D9C">
            <w:pPr>
              <w:jc w:val="center"/>
              <w:rPr>
                <w:rFonts w:ascii="Arial" w:hAnsi="Arial" w:cs="Arial"/>
              </w:rPr>
            </w:pPr>
            <w:r w:rsidRPr="00FC3D9C">
              <w:rPr>
                <w:rFonts w:ascii="Arial" w:hAnsi="Arial" w:cs="Arial"/>
              </w:rPr>
              <w:t>360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300</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А540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A-III</w:t>
            </w:r>
            <w:r w:rsidRPr="00FC3D9C">
              <w:rPr>
                <w:rFonts w:ascii="Arial" w:hAnsi="Arial" w:cs="Arial"/>
              </w:rPr>
              <w:t>в</w:t>
            </w:r>
          </w:p>
        </w:tc>
        <w:tc>
          <w:tcPr>
            <w:tcW w:w="734" w:type="pct"/>
          </w:tcPr>
          <w:p w:rsidR="00C118E3" w:rsidRPr="00FC3D9C" w:rsidRDefault="00C118E3" w:rsidP="00FC3D9C">
            <w:pPr>
              <w:jc w:val="center"/>
              <w:rPr>
                <w:rFonts w:ascii="Arial" w:hAnsi="Arial" w:cs="Arial"/>
              </w:rPr>
            </w:pPr>
            <w:r w:rsidRPr="00FC3D9C">
              <w:rPr>
                <w:rFonts w:ascii="Arial" w:hAnsi="Arial" w:cs="Arial"/>
              </w:rPr>
              <w:t>20…40</w:t>
            </w:r>
          </w:p>
        </w:tc>
        <w:tc>
          <w:tcPr>
            <w:tcW w:w="878" w:type="pct"/>
          </w:tcPr>
          <w:p w:rsidR="00C118E3" w:rsidRPr="00FC3D9C" w:rsidRDefault="00C118E3" w:rsidP="00FC3D9C">
            <w:pPr>
              <w:jc w:val="center"/>
              <w:rPr>
                <w:rFonts w:ascii="Arial" w:hAnsi="Arial" w:cs="Arial"/>
              </w:rPr>
            </w:pPr>
            <w:r w:rsidRPr="00FC3D9C">
              <w:rPr>
                <w:rFonts w:ascii="Arial" w:hAnsi="Arial" w:cs="Arial"/>
              </w:rPr>
              <w:t>540</w:t>
            </w:r>
          </w:p>
        </w:tc>
        <w:tc>
          <w:tcPr>
            <w:tcW w:w="762" w:type="pct"/>
          </w:tcPr>
          <w:p w:rsidR="00C118E3" w:rsidRPr="00FC3D9C" w:rsidRDefault="00C118E3" w:rsidP="00FC3D9C">
            <w:pPr>
              <w:jc w:val="center"/>
              <w:rPr>
                <w:rFonts w:ascii="Arial" w:hAnsi="Arial" w:cs="Arial"/>
              </w:rPr>
            </w:pPr>
            <w:r w:rsidRPr="00FC3D9C">
              <w:rPr>
                <w:rFonts w:ascii="Arial" w:hAnsi="Arial" w:cs="Arial"/>
              </w:rPr>
              <w:t>450</w:t>
            </w:r>
          </w:p>
        </w:tc>
        <w:tc>
          <w:tcPr>
            <w:tcW w:w="511" w:type="pct"/>
          </w:tcPr>
          <w:p w:rsidR="00C118E3" w:rsidRPr="00FC3D9C" w:rsidRDefault="00C118E3" w:rsidP="00FC3D9C">
            <w:pPr>
              <w:jc w:val="center"/>
              <w:rPr>
                <w:rFonts w:ascii="Arial" w:hAnsi="Arial" w:cs="Arial"/>
              </w:rPr>
            </w:pPr>
            <w:r w:rsidRPr="00FC3D9C">
              <w:rPr>
                <w:rFonts w:ascii="Arial" w:hAnsi="Arial" w:cs="Arial"/>
              </w:rPr>
              <w:t>200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А600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A-IV</w:t>
            </w:r>
          </w:p>
        </w:tc>
        <w:tc>
          <w:tcPr>
            <w:tcW w:w="734" w:type="pct"/>
          </w:tcPr>
          <w:p w:rsidR="00C118E3" w:rsidRPr="00FC3D9C" w:rsidRDefault="00C118E3" w:rsidP="00FC3D9C">
            <w:pPr>
              <w:jc w:val="center"/>
              <w:rPr>
                <w:rFonts w:ascii="Arial" w:hAnsi="Arial" w:cs="Arial"/>
              </w:rPr>
            </w:pPr>
            <w:r w:rsidRPr="00FC3D9C">
              <w:rPr>
                <w:rFonts w:ascii="Arial" w:hAnsi="Arial" w:cs="Arial"/>
              </w:rPr>
              <w:t>10…40</w:t>
            </w:r>
          </w:p>
        </w:tc>
        <w:tc>
          <w:tcPr>
            <w:tcW w:w="878" w:type="pct"/>
          </w:tcPr>
          <w:p w:rsidR="00C118E3" w:rsidRPr="00FC3D9C" w:rsidRDefault="00C118E3" w:rsidP="00FC3D9C">
            <w:pPr>
              <w:jc w:val="center"/>
              <w:rPr>
                <w:rFonts w:ascii="Arial" w:hAnsi="Arial" w:cs="Arial"/>
              </w:rPr>
            </w:pPr>
            <w:r w:rsidRPr="00FC3D9C">
              <w:rPr>
                <w:rFonts w:ascii="Arial" w:hAnsi="Arial" w:cs="Arial"/>
              </w:rPr>
              <w:t>600</w:t>
            </w:r>
          </w:p>
        </w:tc>
        <w:tc>
          <w:tcPr>
            <w:tcW w:w="762" w:type="pct"/>
          </w:tcPr>
          <w:p w:rsidR="00C118E3" w:rsidRPr="00FC3D9C" w:rsidRDefault="00C118E3" w:rsidP="00FC3D9C">
            <w:pPr>
              <w:jc w:val="center"/>
              <w:rPr>
                <w:rFonts w:ascii="Arial" w:hAnsi="Arial" w:cs="Arial"/>
              </w:rPr>
            </w:pPr>
            <w:r w:rsidRPr="00FC3D9C">
              <w:rPr>
                <w:rFonts w:ascii="Arial" w:hAnsi="Arial" w:cs="Arial"/>
              </w:rPr>
              <w:t>520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А800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A-V</w:t>
            </w:r>
          </w:p>
        </w:tc>
        <w:tc>
          <w:tcPr>
            <w:tcW w:w="734" w:type="pct"/>
          </w:tcPr>
          <w:p w:rsidR="00C118E3" w:rsidRPr="00FC3D9C" w:rsidRDefault="00C118E3" w:rsidP="00FC3D9C">
            <w:pPr>
              <w:jc w:val="center"/>
              <w:rPr>
                <w:rFonts w:ascii="Arial" w:hAnsi="Arial" w:cs="Arial"/>
              </w:rPr>
            </w:pPr>
            <w:r w:rsidRPr="00FC3D9C">
              <w:rPr>
                <w:rFonts w:ascii="Arial" w:hAnsi="Arial" w:cs="Arial"/>
              </w:rPr>
              <w:t>10…40</w:t>
            </w:r>
          </w:p>
        </w:tc>
        <w:tc>
          <w:tcPr>
            <w:tcW w:w="878" w:type="pct"/>
          </w:tcPr>
          <w:p w:rsidR="00C118E3" w:rsidRPr="00FC3D9C" w:rsidRDefault="00C118E3" w:rsidP="00FC3D9C">
            <w:pPr>
              <w:jc w:val="center"/>
              <w:rPr>
                <w:rFonts w:ascii="Arial" w:hAnsi="Arial" w:cs="Arial"/>
              </w:rPr>
            </w:pPr>
            <w:r w:rsidRPr="00FC3D9C">
              <w:rPr>
                <w:rFonts w:ascii="Arial" w:hAnsi="Arial" w:cs="Arial"/>
              </w:rPr>
              <w:t>800</w:t>
            </w:r>
          </w:p>
        </w:tc>
        <w:tc>
          <w:tcPr>
            <w:tcW w:w="762" w:type="pct"/>
          </w:tcPr>
          <w:p w:rsidR="00C118E3" w:rsidRPr="00FC3D9C" w:rsidRDefault="00C118E3" w:rsidP="00FC3D9C">
            <w:pPr>
              <w:jc w:val="center"/>
              <w:rPr>
                <w:rFonts w:ascii="Arial" w:hAnsi="Arial" w:cs="Arial"/>
              </w:rPr>
            </w:pPr>
            <w:r w:rsidRPr="00FC3D9C">
              <w:rPr>
                <w:rFonts w:ascii="Arial" w:hAnsi="Arial" w:cs="Arial"/>
              </w:rPr>
              <w:t>695</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А1000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A-VI</w:t>
            </w:r>
          </w:p>
        </w:tc>
        <w:tc>
          <w:tcPr>
            <w:tcW w:w="734" w:type="pct"/>
          </w:tcPr>
          <w:p w:rsidR="00C118E3" w:rsidRPr="00FC3D9C" w:rsidRDefault="00C118E3" w:rsidP="00FC3D9C">
            <w:pPr>
              <w:jc w:val="center"/>
              <w:rPr>
                <w:rFonts w:ascii="Arial" w:hAnsi="Arial" w:cs="Arial"/>
              </w:rPr>
            </w:pPr>
            <w:r w:rsidRPr="00FC3D9C">
              <w:rPr>
                <w:rFonts w:ascii="Arial" w:hAnsi="Arial" w:cs="Arial"/>
              </w:rPr>
              <w:t>10…40</w:t>
            </w:r>
          </w:p>
        </w:tc>
        <w:tc>
          <w:tcPr>
            <w:tcW w:w="878" w:type="pct"/>
          </w:tcPr>
          <w:p w:rsidR="00C118E3" w:rsidRPr="00FC3D9C" w:rsidRDefault="00C118E3" w:rsidP="00FC3D9C">
            <w:pPr>
              <w:jc w:val="center"/>
              <w:rPr>
                <w:rFonts w:ascii="Arial" w:hAnsi="Arial" w:cs="Arial"/>
              </w:rPr>
            </w:pPr>
            <w:r w:rsidRPr="00FC3D9C">
              <w:rPr>
                <w:rFonts w:ascii="Arial" w:hAnsi="Arial" w:cs="Arial"/>
              </w:rPr>
              <w:t>1000</w:t>
            </w:r>
          </w:p>
        </w:tc>
        <w:tc>
          <w:tcPr>
            <w:tcW w:w="762" w:type="pct"/>
          </w:tcPr>
          <w:p w:rsidR="00C118E3" w:rsidRPr="00FC3D9C" w:rsidRDefault="00C118E3" w:rsidP="00FC3D9C">
            <w:pPr>
              <w:jc w:val="center"/>
              <w:rPr>
                <w:rFonts w:ascii="Arial" w:hAnsi="Arial" w:cs="Arial"/>
              </w:rPr>
            </w:pPr>
            <w:r w:rsidRPr="00FC3D9C">
              <w:rPr>
                <w:rFonts w:ascii="Arial" w:hAnsi="Arial" w:cs="Arial"/>
              </w:rPr>
              <w:t>830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Вр1200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Bp-II</w:t>
            </w:r>
          </w:p>
        </w:tc>
        <w:tc>
          <w:tcPr>
            <w:tcW w:w="734" w:type="pct"/>
          </w:tcPr>
          <w:p w:rsidR="00C118E3" w:rsidRPr="00FC3D9C" w:rsidRDefault="00C118E3" w:rsidP="00FC3D9C">
            <w:pPr>
              <w:jc w:val="center"/>
              <w:rPr>
                <w:rFonts w:ascii="Arial" w:hAnsi="Arial" w:cs="Arial"/>
              </w:rPr>
            </w:pPr>
            <w:r w:rsidRPr="00FC3D9C">
              <w:rPr>
                <w:rFonts w:ascii="Arial" w:hAnsi="Arial" w:cs="Arial"/>
              </w:rPr>
              <w:t>8</w:t>
            </w:r>
          </w:p>
        </w:tc>
        <w:tc>
          <w:tcPr>
            <w:tcW w:w="878" w:type="pct"/>
          </w:tcPr>
          <w:p w:rsidR="00C118E3" w:rsidRPr="00FC3D9C" w:rsidRDefault="00C118E3" w:rsidP="00FC3D9C">
            <w:pPr>
              <w:jc w:val="center"/>
              <w:rPr>
                <w:rFonts w:ascii="Arial" w:hAnsi="Arial" w:cs="Arial"/>
              </w:rPr>
            </w:pPr>
            <w:r w:rsidRPr="00FC3D9C">
              <w:rPr>
                <w:rFonts w:ascii="Arial" w:hAnsi="Arial" w:cs="Arial"/>
              </w:rPr>
              <w:t>1200</w:t>
            </w:r>
          </w:p>
        </w:tc>
        <w:tc>
          <w:tcPr>
            <w:tcW w:w="762" w:type="pct"/>
          </w:tcPr>
          <w:p w:rsidR="00C118E3" w:rsidRPr="00FC3D9C" w:rsidRDefault="00C118E3" w:rsidP="00FC3D9C">
            <w:pPr>
              <w:jc w:val="center"/>
              <w:rPr>
                <w:rFonts w:ascii="Arial" w:hAnsi="Arial" w:cs="Arial"/>
              </w:rPr>
            </w:pPr>
            <w:r w:rsidRPr="00FC3D9C">
              <w:rPr>
                <w:rFonts w:ascii="Arial" w:hAnsi="Arial" w:cs="Arial"/>
              </w:rPr>
              <w:t>1000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Вр1300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Bp-II</w:t>
            </w:r>
          </w:p>
        </w:tc>
        <w:tc>
          <w:tcPr>
            <w:tcW w:w="734" w:type="pct"/>
          </w:tcPr>
          <w:p w:rsidR="00C118E3" w:rsidRPr="00FC3D9C" w:rsidRDefault="00C118E3" w:rsidP="00FC3D9C">
            <w:pPr>
              <w:jc w:val="center"/>
              <w:rPr>
                <w:rFonts w:ascii="Arial" w:hAnsi="Arial" w:cs="Arial"/>
              </w:rPr>
            </w:pPr>
            <w:r w:rsidRPr="00FC3D9C">
              <w:rPr>
                <w:rFonts w:ascii="Arial" w:hAnsi="Arial" w:cs="Arial"/>
              </w:rPr>
              <w:t>7</w:t>
            </w:r>
          </w:p>
        </w:tc>
        <w:tc>
          <w:tcPr>
            <w:tcW w:w="878" w:type="pct"/>
          </w:tcPr>
          <w:p w:rsidR="00C118E3" w:rsidRPr="00FC3D9C" w:rsidRDefault="00C118E3" w:rsidP="00FC3D9C">
            <w:pPr>
              <w:jc w:val="center"/>
              <w:rPr>
                <w:rFonts w:ascii="Arial" w:hAnsi="Arial" w:cs="Arial"/>
              </w:rPr>
            </w:pPr>
            <w:r w:rsidRPr="00FC3D9C">
              <w:rPr>
                <w:rFonts w:ascii="Arial" w:hAnsi="Arial" w:cs="Arial"/>
              </w:rPr>
              <w:t>1300</w:t>
            </w:r>
          </w:p>
        </w:tc>
        <w:tc>
          <w:tcPr>
            <w:tcW w:w="762" w:type="pct"/>
          </w:tcPr>
          <w:p w:rsidR="00C118E3" w:rsidRPr="00FC3D9C" w:rsidRDefault="00C118E3" w:rsidP="00FC3D9C">
            <w:pPr>
              <w:jc w:val="center"/>
              <w:rPr>
                <w:rFonts w:ascii="Arial" w:hAnsi="Arial" w:cs="Arial"/>
              </w:rPr>
            </w:pPr>
            <w:r w:rsidRPr="00FC3D9C">
              <w:rPr>
                <w:rFonts w:ascii="Arial" w:hAnsi="Arial" w:cs="Arial"/>
              </w:rPr>
              <w:t>1070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Вр1400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Bp-II</w:t>
            </w:r>
          </w:p>
        </w:tc>
        <w:tc>
          <w:tcPr>
            <w:tcW w:w="734" w:type="pct"/>
          </w:tcPr>
          <w:p w:rsidR="00C118E3" w:rsidRPr="00FC3D9C" w:rsidRDefault="00C118E3" w:rsidP="00FC3D9C">
            <w:pPr>
              <w:jc w:val="center"/>
              <w:rPr>
                <w:rFonts w:ascii="Arial" w:hAnsi="Arial" w:cs="Arial"/>
              </w:rPr>
            </w:pPr>
            <w:r w:rsidRPr="00FC3D9C">
              <w:rPr>
                <w:rFonts w:ascii="Arial" w:hAnsi="Arial" w:cs="Arial"/>
              </w:rPr>
              <w:t>4; 5; 6</w:t>
            </w:r>
          </w:p>
        </w:tc>
        <w:tc>
          <w:tcPr>
            <w:tcW w:w="878" w:type="pct"/>
          </w:tcPr>
          <w:p w:rsidR="00C118E3" w:rsidRPr="00FC3D9C" w:rsidRDefault="00C118E3" w:rsidP="00FC3D9C">
            <w:pPr>
              <w:jc w:val="center"/>
              <w:rPr>
                <w:rFonts w:ascii="Arial" w:hAnsi="Arial" w:cs="Arial"/>
              </w:rPr>
            </w:pPr>
            <w:r w:rsidRPr="00FC3D9C">
              <w:rPr>
                <w:rFonts w:ascii="Arial" w:hAnsi="Arial" w:cs="Arial"/>
              </w:rPr>
              <w:t>1400</w:t>
            </w:r>
          </w:p>
        </w:tc>
        <w:tc>
          <w:tcPr>
            <w:tcW w:w="762" w:type="pct"/>
          </w:tcPr>
          <w:p w:rsidR="00C118E3" w:rsidRPr="00FC3D9C" w:rsidRDefault="00C118E3" w:rsidP="00FC3D9C">
            <w:pPr>
              <w:jc w:val="center"/>
              <w:rPr>
                <w:rFonts w:ascii="Arial" w:hAnsi="Arial" w:cs="Arial"/>
              </w:rPr>
            </w:pPr>
            <w:r w:rsidRPr="00FC3D9C">
              <w:rPr>
                <w:rFonts w:ascii="Arial" w:hAnsi="Arial" w:cs="Arial"/>
              </w:rPr>
              <w:t>1170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Вр1500</w:t>
            </w:r>
          </w:p>
        </w:tc>
        <w:tc>
          <w:tcPr>
            <w:tcW w:w="759" w:type="pct"/>
          </w:tcPr>
          <w:p w:rsidR="00C118E3" w:rsidRPr="00FC3D9C" w:rsidRDefault="00C118E3" w:rsidP="00FC3D9C">
            <w:pPr>
              <w:jc w:val="center"/>
              <w:rPr>
                <w:rFonts w:ascii="Arial" w:hAnsi="Arial" w:cs="Arial"/>
              </w:rPr>
            </w:pPr>
            <w:r w:rsidRPr="00FC3D9C">
              <w:rPr>
                <w:rFonts w:ascii="Arial" w:hAnsi="Arial" w:cs="Arial"/>
                <w:lang w:val="en-US"/>
              </w:rPr>
              <w:t>Bp-II</w:t>
            </w:r>
          </w:p>
        </w:tc>
        <w:tc>
          <w:tcPr>
            <w:tcW w:w="734" w:type="pct"/>
          </w:tcPr>
          <w:p w:rsidR="00C118E3" w:rsidRPr="00FC3D9C" w:rsidRDefault="00C118E3" w:rsidP="00FC3D9C">
            <w:pPr>
              <w:jc w:val="center"/>
              <w:rPr>
                <w:rFonts w:ascii="Arial" w:hAnsi="Arial" w:cs="Arial"/>
              </w:rPr>
            </w:pPr>
            <w:r w:rsidRPr="00FC3D9C">
              <w:rPr>
                <w:rFonts w:ascii="Arial" w:hAnsi="Arial" w:cs="Arial"/>
              </w:rPr>
              <w:t>3</w:t>
            </w:r>
          </w:p>
        </w:tc>
        <w:tc>
          <w:tcPr>
            <w:tcW w:w="878" w:type="pct"/>
          </w:tcPr>
          <w:p w:rsidR="00C118E3" w:rsidRPr="00FC3D9C" w:rsidRDefault="00C118E3" w:rsidP="00FC3D9C">
            <w:pPr>
              <w:jc w:val="center"/>
              <w:rPr>
                <w:rFonts w:ascii="Arial" w:hAnsi="Arial" w:cs="Arial"/>
              </w:rPr>
            </w:pPr>
            <w:r w:rsidRPr="00FC3D9C">
              <w:rPr>
                <w:rFonts w:ascii="Arial" w:hAnsi="Arial" w:cs="Arial"/>
              </w:rPr>
              <w:t>1500</w:t>
            </w:r>
          </w:p>
        </w:tc>
        <w:tc>
          <w:tcPr>
            <w:tcW w:w="762" w:type="pct"/>
          </w:tcPr>
          <w:p w:rsidR="00C118E3" w:rsidRPr="00FC3D9C" w:rsidRDefault="00C118E3" w:rsidP="00FC3D9C">
            <w:pPr>
              <w:jc w:val="center"/>
              <w:rPr>
                <w:rFonts w:ascii="Arial" w:hAnsi="Arial" w:cs="Arial"/>
              </w:rPr>
            </w:pPr>
            <w:r w:rsidRPr="00FC3D9C">
              <w:rPr>
                <w:rFonts w:ascii="Arial" w:hAnsi="Arial" w:cs="Arial"/>
              </w:rPr>
              <w:t>1250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К1400</w:t>
            </w:r>
          </w:p>
        </w:tc>
        <w:tc>
          <w:tcPr>
            <w:tcW w:w="759" w:type="pct"/>
          </w:tcPr>
          <w:p w:rsidR="00C118E3" w:rsidRPr="00FC3D9C" w:rsidRDefault="00C118E3" w:rsidP="00FC3D9C">
            <w:pPr>
              <w:jc w:val="center"/>
              <w:rPr>
                <w:rFonts w:ascii="Arial" w:hAnsi="Arial" w:cs="Arial"/>
              </w:rPr>
            </w:pPr>
            <w:r w:rsidRPr="00FC3D9C">
              <w:rPr>
                <w:rFonts w:ascii="Arial" w:hAnsi="Arial" w:cs="Arial"/>
              </w:rPr>
              <w:t>К-7</w:t>
            </w:r>
          </w:p>
        </w:tc>
        <w:tc>
          <w:tcPr>
            <w:tcW w:w="734" w:type="pct"/>
          </w:tcPr>
          <w:p w:rsidR="00C118E3" w:rsidRPr="00FC3D9C" w:rsidRDefault="00C118E3" w:rsidP="00FC3D9C">
            <w:pPr>
              <w:jc w:val="center"/>
              <w:rPr>
                <w:rFonts w:ascii="Arial" w:hAnsi="Arial" w:cs="Arial"/>
              </w:rPr>
            </w:pPr>
            <w:r w:rsidRPr="00FC3D9C">
              <w:rPr>
                <w:rFonts w:ascii="Arial" w:hAnsi="Arial" w:cs="Arial"/>
              </w:rPr>
              <w:t>15</w:t>
            </w:r>
          </w:p>
        </w:tc>
        <w:tc>
          <w:tcPr>
            <w:tcW w:w="878" w:type="pct"/>
          </w:tcPr>
          <w:p w:rsidR="00C118E3" w:rsidRPr="00FC3D9C" w:rsidRDefault="00C118E3" w:rsidP="00FC3D9C">
            <w:pPr>
              <w:jc w:val="center"/>
              <w:rPr>
                <w:rFonts w:ascii="Arial" w:hAnsi="Arial" w:cs="Arial"/>
              </w:rPr>
            </w:pPr>
            <w:r w:rsidRPr="00FC3D9C">
              <w:rPr>
                <w:rFonts w:ascii="Arial" w:hAnsi="Arial" w:cs="Arial"/>
              </w:rPr>
              <w:t>1400</w:t>
            </w:r>
          </w:p>
        </w:tc>
        <w:tc>
          <w:tcPr>
            <w:tcW w:w="762" w:type="pct"/>
          </w:tcPr>
          <w:p w:rsidR="00C118E3" w:rsidRPr="00FC3D9C" w:rsidRDefault="00C118E3" w:rsidP="00FC3D9C">
            <w:pPr>
              <w:jc w:val="center"/>
              <w:rPr>
                <w:rFonts w:ascii="Arial" w:hAnsi="Arial" w:cs="Arial"/>
              </w:rPr>
            </w:pPr>
            <w:r w:rsidRPr="00FC3D9C">
              <w:rPr>
                <w:rFonts w:ascii="Arial" w:hAnsi="Arial" w:cs="Arial"/>
              </w:rPr>
              <w:t>1170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tcBorders>
          </w:tcPr>
          <w:p w:rsidR="00C118E3" w:rsidRPr="00FC3D9C" w:rsidRDefault="00C118E3" w:rsidP="00FC3D9C">
            <w:pPr>
              <w:jc w:val="center"/>
              <w:rPr>
                <w:rFonts w:ascii="Arial" w:hAnsi="Arial" w:cs="Arial"/>
              </w:rPr>
            </w:pPr>
            <w:r w:rsidRPr="00FC3D9C">
              <w:rPr>
                <w:rFonts w:ascii="Arial" w:hAnsi="Arial" w:cs="Arial"/>
              </w:rPr>
              <w:t>К1500</w:t>
            </w:r>
          </w:p>
        </w:tc>
        <w:tc>
          <w:tcPr>
            <w:tcW w:w="759" w:type="pct"/>
          </w:tcPr>
          <w:p w:rsidR="00C118E3" w:rsidRPr="00FC3D9C" w:rsidRDefault="00C118E3" w:rsidP="00FC3D9C">
            <w:pPr>
              <w:jc w:val="center"/>
              <w:rPr>
                <w:rFonts w:ascii="Arial" w:hAnsi="Arial" w:cs="Arial"/>
              </w:rPr>
            </w:pPr>
            <w:r w:rsidRPr="00FC3D9C">
              <w:rPr>
                <w:rFonts w:ascii="Arial" w:hAnsi="Arial" w:cs="Arial"/>
              </w:rPr>
              <w:t>К-7</w:t>
            </w:r>
          </w:p>
        </w:tc>
        <w:tc>
          <w:tcPr>
            <w:tcW w:w="734" w:type="pct"/>
          </w:tcPr>
          <w:p w:rsidR="00C118E3" w:rsidRPr="00FC3D9C" w:rsidRDefault="00C118E3" w:rsidP="00FC3D9C">
            <w:pPr>
              <w:jc w:val="center"/>
              <w:rPr>
                <w:rFonts w:ascii="Arial" w:hAnsi="Arial" w:cs="Arial"/>
              </w:rPr>
            </w:pPr>
            <w:r w:rsidRPr="00FC3D9C">
              <w:rPr>
                <w:rFonts w:ascii="Arial" w:hAnsi="Arial" w:cs="Arial"/>
              </w:rPr>
              <w:t>6; 9; 12</w:t>
            </w:r>
          </w:p>
        </w:tc>
        <w:tc>
          <w:tcPr>
            <w:tcW w:w="878" w:type="pct"/>
          </w:tcPr>
          <w:p w:rsidR="00C118E3" w:rsidRPr="00FC3D9C" w:rsidRDefault="00C118E3" w:rsidP="00FC3D9C">
            <w:pPr>
              <w:jc w:val="center"/>
              <w:rPr>
                <w:rFonts w:ascii="Arial" w:hAnsi="Arial" w:cs="Arial"/>
              </w:rPr>
            </w:pPr>
            <w:r w:rsidRPr="00FC3D9C">
              <w:rPr>
                <w:rFonts w:ascii="Arial" w:hAnsi="Arial" w:cs="Arial"/>
              </w:rPr>
              <w:t>1500</w:t>
            </w:r>
          </w:p>
        </w:tc>
        <w:tc>
          <w:tcPr>
            <w:tcW w:w="762" w:type="pct"/>
          </w:tcPr>
          <w:p w:rsidR="00C118E3" w:rsidRPr="00FC3D9C" w:rsidRDefault="00C118E3" w:rsidP="00FC3D9C">
            <w:pPr>
              <w:jc w:val="center"/>
              <w:rPr>
                <w:rFonts w:ascii="Arial" w:hAnsi="Arial" w:cs="Arial"/>
              </w:rPr>
            </w:pPr>
            <w:r w:rsidRPr="00FC3D9C">
              <w:rPr>
                <w:rFonts w:ascii="Arial" w:hAnsi="Arial" w:cs="Arial"/>
              </w:rPr>
              <w:t>1250</w:t>
            </w:r>
          </w:p>
        </w:tc>
        <w:tc>
          <w:tcPr>
            <w:tcW w:w="511" w:type="pct"/>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r w:rsidR="00C118E3" w:rsidRPr="00FC3D9C" w:rsidTr="00FC3D9C">
        <w:tc>
          <w:tcPr>
            <w:tcW w:w="619" w:type="pct"/>
            <w:tcBorders>
              <w:left w:val="single" w:sz="12" w:space="0" w:color="auto"/>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К1500</w:t>
            </w:r>
          </w:p>
        </w:tc>
        <w:tc>
          <w:tcPr>
            <w:tcW w:w="759"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К-19</w:t>
            </w:r>
          </w:p>
        </w:tc>
        <w:tc>
          <w:tcPr>
            <w:tcW w:w="734"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14</w:t>
            </w:r>
          </w:p>
        </w:tc>
        <w:tc>
          <w:tcPr>
            <w:tcW w:w="878"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1500</w:t>
            </w:r>
          </w:p>
        </w:tc>
        <w:tc>
          <w:tcPr>
            <w:tcW w:w="762"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1250</w:t>
            </w:r>
          </w:p>
        </w:tc>
        <w:tc>
          <w:tcPr>
            <w:tcW w:w="511" w:type="pct"/>
            <w:tcBorders>
              <w:bottom w:val="single" w:sz="12" w:space="0" w:color="auto"/>
            </w:tcBorders>
          </w:tcPr>
          <w:p w:rsidR="00C118E3" w:rsidRPr="00FC3D9C" w:rsidRDefault="00C118E3" w:rsidP="00FC3D9C">
            <w:pPr>
              <w:jc w:val="center"/>
              <w:rPr>
                <w:rFonts w:ascii="Arial" w:hAnsi="Arial" w:cs="Arial"/>
              </w:rPr>
            </w:pPr>
            <w:r w:rsidRPr="00FC3D9C">
              <w:rPr>
                <w:rFonts w:ascii="Arial" w:hAnsi="Arial" w:cs="Arial"/>
              </w:rPr>
              <w:t>400</w:t>
            </w:r>
          </w:p>
        </w:tc>
        <w:tc>
          <w:tcPr>
            <w:tcW w:w="737" w:type="pct"/>
            <w:tcBorders>
              <w:bottom w:val="single" w:sz="12" w:space="0" w:color="auto"/>
              <w:right w:val="single" w:sz="12" w:space="0" w:color="auto"/>
            </w:tcBorders>
          </w:tcPr>
          <w:p w:rsidR="00C118E3" w:rsidRPr="00FC3D9C" w:rsidRDefault="00C118E3" w:rsidP="00FC3D9C">
            <w:pPr>
              <w:jc w:val="center"/>
              <w:rPr>
                <w:rFonts w:ascii="Arial" w:hAnsi="Arial" w:cs="Arial"/>
              </w:rPr>
            </w:pPr>
            <w:r w:rsidRPr="00FC3D9C">
              <w:rPr>
                <w:rFonts w:ascii="Arial" w:hAnsi="Arial" w:cs="Arial"/>
              </w:rPr>
              <w:t>-</w:t>
            </w:r>
          </w:p>
        </w:tc>
      </w:tr>
    </w:tbl>
    <w:p w:rsidR="00ED65EB" w:rsidRDefault="00E8315F" w:rsidP="00E8315F">
      <w:pPr>
        <w:pStyle w:val="7"/>
        <w:spacing w:after="240"/>
        <w:jc w:val="right"/>
      </w:pPr>
      <w:bookmarkStart w:id="75" w:name="_Приложение_2"/>
      <w:bookmarkStart w:id="76" w:name="_Приложение_3"/>
      <w:bookmarkEnd w:id="75"/>
      <w:bookmarkEnd w:id="76"/>
      <w:r>
        <w:br w:type="page"/>
      </w:r>
      <w:r w:rsidR="00ED65EB">
        <w:t xml:space="preserve">Приложение </w:t>
      </w:r>
      <w:r w:rsidR="00C118E3">
        <w:t>2</w:t>
      </w:r>
    </w:p>
    <w:p w:rsidR="00ED65EB" w:rsidRDefault="00ED65EB">
      <w:pPr>
        <w:pStyle w:val="a3"/>
        <w:jc w:val="center"/>
        <w:rPr>
          <w:rFonts w:ascii="Tahoma" w:hAnsi="Tahoma" w:cs="Tahoma"/>
          <w:b/>
          <w:bCs/>
        </w:rPr>
      </w:pPr>
      <w:r>
        <w:rPr>
          <w:rFonts w:ascii="Tahoma" w:hAnsi="Tahoma" w:cs="Tahoma"/>
          <w:b/>
          <w:bCs/>
        </w:rPr>
        <w:t>Сортамент стержневой и проволочной арматуры</w:t>
      </w:r>
    </w:p>
    <w:p w:rsidR="00ED65EB" w:rsidRDefault="00ED65EB">
      <w:pPr>
        <w:pStyle w:val="a3"/>
        <w:jc w:val="center"/>
        <w:rPr>
          <w:rFonts w:ascii="Tahoma" w:hAnsi="Tahoma" w:cs="Tahoma"/>
        </w:rPr>
      </w:pPr>
      <w:r>
        <w:rPr>
          <w:rFonts w:ascii="Tahoma" w:hAnsi="Tahoma" w:cs="Tahoma"/>
        </w:rPr>
        <w:t>Площади поперечных сечений проволочной и стержневой арматуры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15"/>
        <w:gridCol w:w="1229"/>
        <w:gridCol w:w="1087"/>
        <w:gridCol w:w="1087"/>
        <w:gridCol w:w="1087"/>
        <w:gridCol w:w="1087"/>
        <w:gridCol w:w="1087"/>
        <w:gridCol w:w="1292"/>
      </w:tblGrid>
      <w:tr w:rsidR="00ED65EB" w:rsidRPr="003900E6">
        <w:trPr>
          <w:cantSplit/>
        </w:trPr>
        <w:tc>
          <w:tcPr>
            <w:tcW w:w="843" w:type="pct"/>
            <w:vMerge w:val="restart"/>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Диаметр, мм</w:t>
            </w:r>
          </w:p>
        </w:tc>
        <w:tc>
          <w:tcPr>
            <w:tcW w:w="3482" w:type="pct"/>
            <w:gridSpan w:val="6"/>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Расчётная площадь поперечного сечения, см</w:t>
            </w:r>
            <w:r w:rsidRPr="003900E6">
              <w:rPr>
                <w:rFonts w:ascii="Arial" w:hAnsi="Arial" w:cs="Arial"/>
                <w:sz w:val="22"/>
                <w:szCs w:val="22"/>
                <w:vertAlign w:val="superscript"/>
              </w:rPr>
              <w:t>2</w:t>
            </w:r>
            <w:r w:rsidRPr="003900E6">
              <w:rPr>
                <w:rFonts w:ascii="Arial" w:hAnsi="Arial" w:cs="Arial"/>
                <w:sz w:val="22"/>
                <w:szCs w:val="22"/>
              </w:rPr>
              <w:t xml:space="preserve"> при числе стержней</w:t>
            </w:r>
          </w:p>
        </w:tc>
        <w:tc>
          <w:tcPr>
            <w:tcW w:w="675" w:type="pct"/>
            <w:vMerge w:val="restart"/>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 xml:space="preserve">Масса </w:t>
            </w:r>
            <w:smartTag w:uri="urn:schemas-microsoft-com:office:smarttags" w:element="metricconverter">
              <w:smartTagPr>
                <w:attr w:name="ProductID" w:val="1 м"/>
              </w:smartTagPr>
              <w:r w:rsidRPr="003900E6">
                <w:rPr>
                  <w:rFonts w:ascii="Arial" w:hAnsi="Arial" w:cs="Arial"/>
                  <w:sz w:val="22"/>
                  <w:szCs w:val="22"/>
                </w:rPr>
                <w:t>1</w:t>
              </w:r>
              <w:r w:rsidR="003900E6">
                <w:rPr>
                  <w:rFonts w:ascii="Arial" w:hAnsi="Arial" w:cs="Arial"/>
                  <w:sz w:val="22"/>
                  <w:szCs w:val="22"/>
                </w:rPr>
                <w:t xml:space="preserve"> </w:t>
              </w:r>
              <w:r w:rsidRPr="003900E6">
                <w:rPr>
                  <w:rFonts w:ascii="Arial" w:hAnsi="Arial" w:cs="Arial"/>
                  <w:sz w:val="22"/>
                  <w:szCs w:val="22"/>
                </w:rPr>
                <w:t>м</w:t>
              </w:r>
            </w:smartTag>
            <w:r w:rsidRPr="003900E6">
              <w:rPr>
                <w:rFonts w:ascii="Arial" w:hAnsi="Arial" w:cs="Arial"/>
                <w:sz w:val="22"/>
                <w:szCs w:val="22"/>
              </w:rPr>
              <w:t xml:space="preserve"> длины, кг</w:t>
            </w:r>
          </w:p>
        </w:tc>
      </w:tr>
      <w:tr w:rsidR="00ED65EB" w:rsidRPr="003900E6">
        <w:trPr>
          <w:cantSplit/>
        </w:trPr>
        <w:tc>
          <w:tcPr>
            <w:tcW w:w="843" w:type="pct"/>
            <w:vMerge/>
            <w:tcBorders>
              <w:bottom w:val="single" w:sz="12" w:space="0" w:color="auto"/>
            </w:tcBorders>
          </w:tcPr>
          <w:p w:rsidR="00ED65EB" w:rsidRPr="003900E6" w:rsidRDefault="00ED65EB">
            <w:pPr>
              <w:pStyle w:val="a3"/>
              <w:spacing w:after="0"/>
              <w:jc w:val="center"/>
              <w:rPr>
                <w:rFonts w:ascii="Arial" w:hAnsi="Arial" w:cs="Arial"/>
                <w:sz w:val="22"/>
                <w:szCs w:val="22"/>
              </w:rPr>
            </w:pPr>
          </w:p>
        </w:tc>
        <w:tc>
          <w:tcPr>
            <w:tcW w:w="642"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w:t>
            </w:r>
          </w:p>
        </w:tc>
        <w:tc>
          <w:tcPr>
            <w:tcW w:w="568"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w:t>
            </w:r>
          </w:p>
        </w:tc>
        <w:tc>
          <w:tcPr>
            <w:tcW w:w="568"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w:t>
            </w:r>
          </w:p>
        </w:tc>
        <w:tc>
          <w:tcPr>
            <w:tcW w:w="568"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w:t>
            </w:r>
          </w:p>
        </w:tc>
        <w:tc>
          <w:tcPr>
            <w:tcW w:w="568"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w:t>
            </w:r>
          </w:p>
        </w:tc>
        <w:tc>
          <w:tcPr>
            <w:tcW w:w="568" w:type="pct"/>
            <w:tcBorders>
              <w:bottom w:val="single" w:sz="12" w:space="0" w:color="auto"/>
            </w:tcBorders>
            <w:shd w:val="clear" w:color="auto" w:fill="E6E6E6"/>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w:t>
            </w:r>
          </w:p>
        </w:tc>
        <w:tc>
          <w:tcPr>
            <w:tcW w:w="675" w:type="pct"/>
            <w:vMerge/>
            <w:tcBorders>
              <w:bottom w:val="single" w:sz="12" w:space="0" w:color="auto"/>
            </w:tcBorders>
          </w:tcPr>
          <w:p w:rsidR="00ED65EB" w:rsidRPr="003900E6" w:rsidRDefault="00ED65EB">
            <w:pPr>
              <w:pStyle w:val="a3"/>
              <w:spacing w:after="0"/>
              <w:jc w:val="center"/>
              <w:rPr>
                <w:rFonts w:ascii="Arial" w:hAnsi="Arial" w:cs="Arial"/>
                <w:sz w:val="22"/>
                <w:szCs w:val="22"/>
              </w:rPr>
            </w:pPr>
          </w:p>
        </w:tc>
      </w:tr>
      <w:tr w:rsidR="00ED65EB" w:rsidRPr="003900E6">
        <w:tc>
          <w:tcPr>
            <w:tcW w:w="843"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w:t>
            </w:r>
          </w:p>
        </w:tc>
        <w:tc>
          <w:tcPr>
            <w:tcW w:w="642"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0,071</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0,141</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0,212</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0,283</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0,353</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0,424</w:t>
            </w:r>
          </w:p>
        </w:tc>
        <w:tc>
          <w:tcPr>
            <w:tcW w:w="675"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0,052</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0,126</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0,251</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0,377</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0,502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0,628</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0,754</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0,092</w:t>
            </w:r>
          </w:p>
        </w:tc>
      </w:tr>
      <w:tr w:rsidR="00ED65EB" w:rsidRPr="003900E6">
        <w:tc>
          <w:tcPr>
            <w:tcW w:w="843"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w:t>
            </w:r>
          </w:p>
        </w:tc>
        <w:tc>
          <w:tcPr>
            <w:tcW w:w="642"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0,196</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0,393</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0,589</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0,785</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0,982</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1,178</w:t>
            </w:r>
          </w:p>
        </w:tc>
        <w:tc>
          <w:tcPr>
            <w:tcW w:w="675"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0,144</w:t>
            </w:r>
          </w:p>
        </w:tc>
      </w:tr>
      <w:tr w:rsidR="00ED65EB" w:rsidRPr="003900E6">
        <w:tc>
          <w:tcPr>
            <w:tcW w:w="843"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w:t>
            </w:r>
          </w:p>
        </w:tc>
        <w:tc>
          <w:tcPr>
            <w:tcW w:w="642"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0,283</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0,57</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0,85</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1,13</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1,41</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1,70</w:t>
            </w:r>
          </w:p>
        </w:tc>
        <w:tc>
          <w:tcPr>
            <w:tcW w:w="675"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0,222</w:t>
            </w:r>
          </w:p>
        </w:tc>
      </w:tr>
      <w:tr w:rsidR="00ED65EB" w:rsidRPr="003900E6">
        <w:tc>
          <w:tcPr>
            <w:tcW w:w="843"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8</w:t>
            </w:r>
          </w:p>
        </w:tc>
        <w:tc>
          <w:tcPr>
            <w:tcW w:w="642"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0,503</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1,01</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1,51</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2,01</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2,51</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3,02</w:t>
            </w:r>
          </w:p>
        </w:tc>
        <w:tc>
          <w:tcPr>
            <w:tcW w:w="675"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0,395</w:t>
            </w:r>
          </w:p>
        </w:tc>
      </w:tr>
      <w:tr w:rsidR="00ED65EB" w:rsidRPr="003900E6">
        <w:tc>
          <w:tcPr>
            <w:tcW w:w="843"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10</w:t>
            </w:r>
          </w:p>
        </w:tc>
        <w:tc>
          <w:tcPr>
            <w:tcW w:w="642"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0,785</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1,57</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2,36</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3,14</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3,93</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4,71</w:t>
            </w:r>
          </w:p>
        </w:tc>
        <w:tc>
          <w:tcPr>
            <w:tcW w:w="675"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0,617</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1,131</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2,26</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3,39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4,52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5,65</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6,79</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0,888</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14</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1,539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3,08</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4,62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6,16</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7,69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9,23</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1,208</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16</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2,011</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4,02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6,03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8,04</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10,05</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12,06</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1,578</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18</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2,545</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5,09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7,63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10,18</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12,72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15,27</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1,998</w:t>
            </w:r>
          </w:p>
        </w:tc>
      </w:tr>
      <w:tr w:rsidR="00ED65EB" w:rsidRPr="003900E6">
        <w:tc>
          <w:tcPr>
            <w:tcW w:w="843"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20</w:t>
            </w:r>
          </w:p>
        </w:tc>
        <w:tc>
          <w:tcPr>
            <w:tcW w:w="642"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3,142</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6,28</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9,42</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12,56</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15,71</w:t>
            </w:r>
          </w:p>
        </w:tc>
        <w:tc>
          <w:tcPr>
            <w:tcW w:w="568"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18,85</w:t>
            </w:r>
          </w:p>
        </w:tc>
        <w:tc>
          <w:tcPr>
            <w:tcW w:w="675" w:type="pct"/>
            <w:tcBorders>
              <w:bottom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2,466</w:t>
            </w:r>
          </w:p>
        </w:tc>
      </w:tr>
      <w:tr w:rsidR="00ED65EB" w:rsidRPr="003900E6">
        <w:tc>
          <w:tcPr>
            <w:tcW w:w="843"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22</w:t>
            </w:r>
          </w:p>
        </w:tc>
        <w:tc>
          <w:tcPr>
            <w:tcW w:w="642"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3,801</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7,60</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11,40</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15,20</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19,00</w:t>
            </w:r>
          </w:p>
        </w:tc>
        <w:tc>
          <w:tcPr>
            <w:tcW w:w="568"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22,81</w:t>
            </w:r>
          </w:p>
        </w:tc>
        <w:tc>
          <w:tcPr>
            <w:tcW w:w="675" w:type="pct"/>
            <w:tcBorders>
              <w:top w:val="single" w:sz="12" w:space="0" w:color="auto"/>
            </w:tcBorders>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2,984</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25</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4,909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9,82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14,73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19,63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24,54</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29,45</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3,840</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28</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6,158</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12,32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18,47</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24,63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30,79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36,85</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4,830</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32</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8,043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16,09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24,13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32,17</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40,21</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48,26</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6,310</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36</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10,179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20,36</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30,54</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40,72</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50,89</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61,07</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7,990</w:t>
            </w:r>
          </w:p>
        </w:tc>
      </w:tr>
      <w:tr w:rsidR="00ED65EB" w:rsidRPr="003900E6">
        <w:tc>
          <w:tcPr>
            <w:tcW w:w="843"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40</w:t>
            </w:r>
          </w:p>
        </w:tc>
        <w:tc>
          <w:tcPr>
            <w:tcW w:w="642"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12,566</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25,13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37,70</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50,27</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62,83</w:t>
            </w:r>
          </w:p>
        </w:tc>
        <w:tc>
          <w:tcPr>
            <w:tcW w:w="568"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75,40</w:t>
            </w:r>
          </w:p>
        </w:tc>
        <w:tc>
          <w:tcPr>
            <w:tcW w:w="675" w:type="pct"/>
          </w:tcPr>
          <w:p w:rsidR="00ED65EB" w:rsidRPr="003900E6" w:rsidRDefault="00ED65EB">
            <w:pPr>
              <w:pStyle w:val="a3"/>
              <w:spacing w:after="0"/>
              <w:jc w:val="center"/>
              <w:rPr>
                <w:rFonts w:ascii="Arial" w:hAnsi="Arial" w:cs="Arial"/>
                <w:sz w:val="22"/>
                <w:szCs w:val="22"/>
              </w:rPr>
            </w:pPr>
            <w:r w:rsidRPr="003900E6">
              <w:rPr>
                <w:rFonts w:ascii="Arial" w:hAnsi="Arial" w:cs="Arial"/>
                <w:sz w:val="22"/>
                <w:szCs w:val="22"/>
              </w:rPr>
              <w:t>9,865</w:t>
            </w:r>
          </w:p>
        </w:tc>
      </w:tr>
    </w:tbl>
    <w:p w:rsidR="003900E6" w:rsidRDefault="003900E6" w:rsidP="003900E6">
      <w:pPr>
        <w:pStyle w:val="a3"/>
        <w:spacing w:after="0"/>
        <w:jc w:val="center"/>
        <w:rPr>
          <w:rFonts w:ascii="Tahoma" w:hAnsi="Tahoma" w:cs="Tahoma"/>
          <w:b/>
          <w:bCs/>
        </w:rPr>
      </w:pPr>
    </w:p>
    <w:p w:rsidR="00ED65EB" w:rsidRDefault="00ED65EB" w:rsidP="003900E6">
      <w:pPr>
        <w:pStyle w:val="a3"/>
        <w:spacing w:before="240" w:after="240"/>
        <w:jc w:val="center"/>
        <w:rPr>
          <w:rFonts w:ascii="Tahoma" w:hAnsi="Tahoma" w:cs="Tahoma"/>
          <w:b/>
          <w:bCs/>
        </w:rPr>
      </w:pPr>
      <w:r>
        <w:rPr>
          <w:rFonts w:ascii="Tahoma" w:hAnsi="Tahoma" w:cs="Tahoma"/>
          <w:b/>
          <w:bCs/>
        </w:rPr>
        <w:t>Диаметры прокатываемой арматуры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17"/>
        <w:gridCol w:w="801"/>
        <w:gridCol w:w="799"/>
        <w:gridCol w:w="799"/>
        <w:gridCol w:w="802"/>
        <w:gridCol w:w="802"/>
        <w:gridCol w:w="802"/>
        <w:gridCol w:w="853"/>
        <w:gridCol w:w="804"/>
        <w:gridCol w:w="802"/>
        <w:gridCol w:w="802"/>
        <w:gridCol w:w="788"/>
      </w:tblGrid>
      <w:tr w:rsidR="00F77EA4" w:rsidRPr="00F77EA4">
        <w:trPr>
          <w:cantSplit/>
        </w:trPr>
        <w:tc>
          <w:tcPr>
            <w:tcW w:w="377" w:type="pct"/>
            <w:vMerge w:val="restart"/>
            <w:shd w:val="clear" w:color="auto" w:fill="E6E6E6"/>
            <w:textDirection w:val="btLr"/>
          </w:tcPr>
          <w:p w:rsidR="00F77EA4" w:rsidRPr="00F77EA4" w:rsidRDefault="00F77EA4">
            <w:pPr>
              <w:pStyle w:val="a3"/>
              <w:ind w:left="113" w:right="113"/>
              <w:jc w:val="center"/>
              <w:rPr>
                <w:rFonts w:ascii="Arial" w:hAnsi="Arial" w:cs="Arial"/>
                <w:sz w:val="22"/>
                <w:szCs w:val="22"/>
              </w:rPr>
            </w:pPr>
            <w:r w:rsidRPr="00F77EA4">
              <w:rPr>
                <w:rFonts w:ascii="Arial" w:hAnsi="Arial" w:cs="Arial"/>
                <w:sz w:val="22"/>
                <w:szCs w:val="22"/>
              </w:rPr>
              <w:t>Диаметр, мм</w:t>
            </w:r>
          </w:p>
        </w:tc>
        <w:tc>
          <w:tcPr>
            <w:tcW w:w="3367" w:type="pct"/>
            <w:gridSpan w:val="8"/>
            <w:shd w:val="clear" w:color="auto" w:fill="E6E6E6"/>
          </w:tcPr>
          <w:p w:rsidR="00F77EA4" w:rsidRPr="00F77EA4" w:rsidRDefault="00F77EA4">
            <w:pPr>
              <w:pStyle w:val="a3"/>
              <w:jc w:val="center"/>
              <w:rPr>
                <w:rFonts w:ascii="Arial" w:hAnsi="Arial" w:cs="Arial"/>
                <w:sz w:val="22"/>
                <w:szCs w:val="22"/>
              </w:rPr>
            </w:pPr>
            <w:r>
              <w:rPr>
                <w:rFonts w:ascii="Arial" w:hAnsi="Arial" w:cs="Arial"/>
                <w:sz w:val="22"/>
                <w:szCs w:val="22"/>
              </w:rPr>
              <w:t>Стержневая горячекатаная арматура</w:t>
            </w:r>
          </w:p>
        </w:tc>
        <w:tc>
          <w:tcPr>
            <w:tcW w:w="1256" w:type="pct"/>
            <w:gridSpan w:val="3"/>
            <w:shd w:val="clear" w:color="auto" w:fill="E6E6E6"/>
          </w:tcPr>
          <w:p w:rsidR="00184A0C" w:rsidRDefault="00F77EA4" w:rsidP="00184A0C">
            <w:pPr>
              <w:pStyle w:val="a3"/>
              <w:spacing w:after="0"/>
              <w:jc w:val="center"/>
              <w:rPr>
                <w:rFonts w:ascii="Arial" w:hAnsi="Arial" w:cs="Arial"/>
                <w:sz w:val="22"/>
                <w:szCs w:val="22"/>
              </w:rPr>
            </w:pPr>
            <w:r w:rsidRPr="00F77EA4">
              <w:rPr>
                <w:rFonts w:ascii="Arial" w:hAnsi="Arial" w:cs="Arial"/>
                <w:sz w:val="22"/>
                <w:szCs w:val="22"/>
              </w:rPr>
              <w:t xml:space="preserve">Проволочная </w:t>
            </w:r>
          </w:p>
          <w:p w:rsidR="00F77EA4" w:rsidRPr="00F77EA4" w:rsidRDefault="00F77EA4">
            <w:pPr>
              <w:pStyle w:val="a3"/>
              <w:jc w:val="center"/>
              <w:rPr>
                <w:rFonts w:ascii="Arial" w:hAnsi="Arial" w:cs="Arial"/>
                <w:sz w:val="22"/>
                <w:szCs w:val="22"/>
              </w:rPr>
            </w:pPr>
            <w:r w:rsidRPr="00F77EA4">
              <w:rPr>
                <w:rFonts w:ascii="Arial" w:hAnsi="Arial" w:cs="Arial"/>
                <w:sz w:val="22"/>
                <w:szCs w:val="22"/>
              </w:rPr>
              <w:t>арматура</w:t>
            </w:r>
          </w:p>
        </w:tc>
      </w:tr>
      <w:tr w:rsidR="00F77EA4" w:rsidRPr="00F77EA4">
        <w:trPr>
          <w:cantSplit/>
          <w:trHeight w:val="562"/>
        </w:trPr>
        <w:tc>
          <w:tcPr>
            <w:tcW w:w="377" w:type="pct"/>
            <w:vMerge/>
            <w:tcBorders>
              <w:bottom w:val="single" w:sz="12" w:space="0" w:color="auto"/>
            </w:tcBorders>
            <w:shd w:val="clear" w:color="auto" w:fill="E6E6E6"/>
          </w:tcPr>
          <w:p w:rsidR="00F77EA4" w:rsidRPr="00F77EA4" w:rsidRDefault="00F77EA4">
            <w:pPr>
              <w:pStyle w:val="a3"/>
              <w:jc w:val="center"/>
              <w:rPr>
                <w:rFonts w:ascii="Arial" w:hAnsi="Arial" w:cs="Arial"/>
                <w:sz w:val="22"/>
                <w:szCs w:val="22"/>
              </w:rPr>
            </w:pP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А240</w:t>
            </w:r>
          </w:p>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lang w:val="en-US"/>
              </w:rPr>
              <w:t>A</w:t>
            </w:r>
            <w:r w:rsidRPr="00F77EA4">
              <w:rPr>
                <w:rFonts w:ascii="Arial" w:hAnsi="Arial" w:cs="Arial"/>
                <w:sz w:val="22"/>
                <w:szCs w:val="22"/>
              </w:rPr>
              <w:t>-</w:t>
            </w:r>
            <w:r w:rsidRPr="00F77EA4">
              <w:rPr>
                <w:rFonts w:ascii="Arial" w:hAnsi="Arial" w:cs="Arial"/>
                <w:sz w:val="22"/>
                <w:szCs w:val="22"/>
                <w:lang w:val="en-US"/>
              </w:rPr>
              <w:t>I</w:t>
            </w:r>
          </w:p>
        </w:tc>
        <w:tc>
          <w:tcPr>
            <w:tcW w:w="420"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А300</w:t>
            </w:r>
          </w:p>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lang w:val="en-US"/>
              </w:rPr>
              <w:t>A</w:t>
            </w:r>
            <w:r w:rsidRPr="00F77EA4">
              <w:rPr>
                <w:rFonts w:ascii="Arial" w:hAnsi="Arial" w:cs="Arial"/>
                <w:sz w:val="22"/>
                <w:szCs w:val="22"/>
              </w:rPr>
              <w:t>-</w:t>
            </w:r>
            <w:r w:rsidRPr="00F77EA4">
              <w:rPr>
                <w:rFonts w:ascii="Arial" w:hAnsi="Arial" w:cs="Arial"/>
                <w:sz w:val="22"/>
                <w:szCs w:val="22"/>
                <w:lang w:val="en-US"/>
              </w:rPr>
              <w:t>II</w:t>
            </w:r>
          </w:p>
        </w:tc>
        <w:tc>
          <w:tcPr>
            <w:tcW w:w="420"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А400</w:t>
            </w:r>
          </w:p>
          <w:p w:rsidR="00F77EA4" w:rsidRDefault="00F77EA4">
            <w:pPr>
              <w:pStyle w:val="a3"/>
              <w:spacing w:after="0"/>
              <w:jc w:val="center"/>
              <w:rPr>
                <w:rFonts w:ascii="Arial" w:hAnsi="Arial" w:cs="Arial"/>
                <w:sz w:val="22"/>
                <w:szCs w:val="22"/>
              </w:rPr>
            </w:pPr>
            <w:r w:rsidRPr="00F77EA4">
              <w:rPr>
                <w:rFonts w:ascii="Arial" w:hAnsi="Arial" w:cs="Arial"/>
                <w:sz w:val="22"/>
                <w:szCs w:val="22"/>
                <w:lang w:val="en-US"/>
              </w:rPr>
              <w:t>A-III</w:t>
            </w:r>
          </w:p>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shd w:val="clear" w:color="auto" w:fill="E6E6E6"/>
          </w:tcPr>
          <w:p w:rsidR="00F77EA4" w:rsidRPr="00F77EA4" w:rsidRDefault="00F77EA4">
            <w:pPr>
              <w:pStyle w:val="a3"/>
              <w:spacing w:after="0"/>
              <w:jc w:val="center"/>
              <w:rPr>
                <w:rFonts w:ascii="Arial" w:hAnsi="Arial" w:cs="Arial"/>
                <w:sz w:val="22"/>
                <w:szCs w:val="22"/>
              </w:rPr>
            </w:pPr>
            <w:r>
              <w:rPr>
                <w:rFonts w:ascii="Arial" w:hAnsi="Arial" w:cs="Arial"/>
                <w:sz w:val="22"/>
                <w:szCs w:val="22"/>
              </w:rPr>
              <w:t>А500</w:t>
            </w: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А600</w:t>
            </w:r>
          </w:p>
          <w:p w:rsidR="00F77EA4" w:rsidRPr="00F77EA4" w:rsidRDefault="00F77EA4">
            <w:pPr>
              <w:pStyle w:val="a3"/>
              <w:spacing w:after="0"/>
              <w:jc w:val="center"/>
              <w:rPr>
                <w:rFonts w:ascii="Arial" w:hAnsi="Arial" w:cs="Arial"/>
                <w:sz w:val="22"/>
                <w:szCs w:val="22"/>
                <w:lang w:val="en-US"/>
              </w:rPr>
            </w:pPr>
            <w:r w:rsidRPr="00F77EA4">
              <w:rPr>
                <w:rFonts w:ascii="Arial" w:hAnsi="Arial" w:cs="Arial"/>
                <w:sz w:val="22"/>
                <w:szCs w:val="22"/>
                <w:lang w:val="en-US"/>
              </w:rPr>
              <w:t>A-IV</w:t>
            </w: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А800</w:t>
            </w:r>
          </w:p>
          <w:p w:rsidR="00F77EA4" w:rsidRPr="00F77EA4" w:rsidRDefault="00F77EA4">
            <w:pPr>
              <w:pStyle w:val="a3"/>
              <w:spacing w:after="0"/>
              <w:jc w:val="center"/>
              <w:rPr>
                <w:rFonts w:ascii="Arial" w:hAnsi="Arial" w:cs="Arial"/>
                <w:sz w:val="22"/>
                <w:szCs w:val="22"/>
                <w:lang w:val="en-US"/>
              </w:rPr>
            </w:pPr>
            <w:r w:rsidRPr="00F77EA4">
              <w:rPr>
                <w:rFonts w:ascii="Arial" w:hAnsi="Arial" w:cs="Arial"/>
                <w:sz w:val="22"/>
                <w:szCs w:val="22"/>
                <w:lang w:val="en-US"/>
              </w:rPr>
              <w:t>A-V</w:t>
            </w: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А1000</w:t>
            </w:r>
          </w:p>
          <w:p w:rsidR="00F77EA4" w:rsidRPr="00F77EA4" w:rsidRDefault="00F77EA4">
            <w:pPr>
              <w:pStyle w:val="a3"/>
              <w:spacing w:after="0"/>
              <w:jc w:val="center"/>
              <w:rPr>
                <w:rFonts w:ascii="Arial" w:hAnsi="Arial" w:cs="Arial"/>
                <w:sz w:val="22"/>
                <w:szCs w:val="22"/>
                <w:lang w:val="en-US"/>
              </w:rPr>
            </w:pPr>
            <w:r w:rsidRPr="00F77EA4">
              <w:rPr>
                <w:rFonts w:ascii="Arial" w:hAnsi="Arial" w:cs="Arial"/>
                <w:sz w:val="22"/>
                <w:szCs w:val="22"/>
                <w:lang w:val="en-US"/>
              </w:rPr>
              <w:t>A-VI</w:t>
            </w:r>
          </w:p>
        </w:tc>
        <w:tc>
          <w:tcPr>
            <w:tcW w:w="422" w:type="pct"/>
            <w:tcBorders>
              <w:bottom w:val="single" w:sz="12" w:space="0" w:color="auto"/>
            </w:tcBorders>
            <w:shd w:val="clear" w:color="auto" w:fill="E6E6E6"/>
          </w:tcPr>
          <w:p w:rsidR="00184A0C" w:rsidRDefault="00184A0C">
            <w:pPr>
              <w:pStyle w:val="a3"/>
              <w:spacing w:after="0"/>
              <w:ind w:right="-51"/>
              <w:jc w:val="center"/>
              <w:rPr>
                <w:rFonts w:ascii="Arial" w:hAnsi="Arial" w:cs="Arial"/>
                <w:sz w:val="22"/>
                <w:szCs w:val="22"/>
              </w:rPr>
            </w:pPr>
          </w:p>
          <w:p w:rsidR="00F77EA4" w:rsidRPr="00F77EA4" w:rsidRDefault="00F77EA4">
            <w:pPr>
              <w:pStyle w:val="a3"/>
              <w:spacing w:after="0"/>
              <w:ind w:right="-51"/>
              <w:jc w:val="center"/>
              <w:rPr>
                <w:rFonts w:ascii="Arial" w:hAnsi="Arial" w:cs="Arial"/>
                <w:sz w:val="22"/>
                <w:szCs w:val="22"/>
                <w:lang w:val="en-US"/>
              </w:rPr>
            </w:pPr>
            <w:r w:rsidRPr="00F77EA4">
              <w:rPr>
                <w:rFonts w:ascii="Arial" w:hAnsi="Arial" w:cs="Arial"/>
                <w:sz w:val="22"/>
                <w:szCs w:val="22"/>
                <w:lang w:val="en-US"/>
              </w:rPr>
              <w:t>A</w:t>
            </w:r>
            <w:r w:rsidRPr="00F77EA4">
              <w:rPr>
                <w:rFonts w:ascii="Arial" w:hAnsi="Arial" w:cs="Arial"/>
                <w:sz w:val="22"/>
                <w:szCs w:val="22"/>
              </w:rPr>
              <w:t>т</w:t>
            </w:r>
            <w:r w:rsidRPr="00F77EA4">
              <w:rPr>
                <w:rFonts w:ascii="Arial" w:hAnsi="Arial" w:cs="Arial"/>
                <w:sz w:val="22"/>
                <w:szCs w:val="22"/>
                <w:lang w:val="en-US"/>
              </w:rPr>
              <w:t>-VII</w:t>
            </w: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r>
              <w:rPr>
                <w:rFonts w:ascii="Arial" w:hAnsi="Arial" w:cs="Arial"/>
                <w:sz w:val="22"/>
                <w:szCs w:val="22"/>
              </w:rPr>
              <w:t>В500</w:t>
            </w:r>
          </w:p>
          <w:p w:rsidR="00F77EA4" w:rsidRPr="00F77EA4" w:rsidRDefault="00F77EA4">
            <w:pPr>
              <w:pStyle w:val="a3"/>
              <w:spacing w:after="0"/>
              <w:jc w:val="center"/>
              <w:rPr>
                <w:rFonts w:ascii="Arial" w:hAnsi="Arial" w:cs="Arial"/>
                <w:sz w:val="22"/>
                <w:szCs w:val="22"/>
                <w:lang w:val="en-US"/>
              </w:rPr>
            </w:pPr>
            <w:r w:rsidRPr="00F77EA4">
              <w:rPr>
                <w:rFonts w:ascii="Arial" w:hAnsi="Arial" w:cs="Arial"/>
                <w:sz w:val="22"/>
                <w:szCs w:val="22"/>
              </w:rPr>
              <w:t>Вр</w:t>
            </w:r>
            <w:r w:rsidRPr="00F77EA4">
              <w:rPr>
                <w:rFonts w:ascii="Arial" w:hAnsi="Arial" w:cs="Arial"/>
                <w:sz w:val="22"/>
                <w:szCs w:val="22"/>
                <w:lang w:val="en-US"/>
              </w:rPr>
              <w:t>-I</w:t>
            </w:r>
          </w:p>
        </w:tc>
        <w:tc>
          <w:tcPr>
            <w:tcW w:w="421"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p>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Вр-</w:t>
            </w:r>
            <w:r w:rsidRPr="00F77EA4">
              <w:rPr>
                <w:rFonts w:ascii="Arial" w:hAnsi="Arial" w:cs="Arial"/>
                <w:sz w:val="22"/>
                <w:szCs w:val="22"/>
                <w:lang w:val="en-US"/>
              </w:rPr>
              <w:t>II</w:t>
            </w:r>
          </w:p>
        </w:tc>
        <w:tc>
          <w:tcPr>
            <w:tcW w:w="414" w:type="pct"/>
            <w:tcBorders>
              <w:bottom w:val="single" w:sz="12" w:space="0" w:color="auto"/>
            </w:tcBorders>
            <w:shd w:val="clear" w:color="auto" w:fill="E6E6E6"/>
          </w:tcPr>
          <w:p w:rsidR="00184A0C" w:rsidRDefault="00184A0C">
            <w:pPr>
              <w:pStyle w:val="a3"/>
              <w:spacing w:after="0"/>
              <w:jc w:val="center"/>
              <w:rPr>
                <w:rFonts w:ascii="Arial" w:hAnsi="Arial" w:cs="Arial"/>
                <w:sz w:val="22"/>
                <w:szCs w:val="22"/>
              </w:rPr>
            </w:pPr>
          </w:p>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В-</w:t>
            </w:r>
            <w:r w:rsidRPr="00F77EA4">
              <w:rPr>
                <w:rFonts w:ascii="Arial" w:hAnsi="Arial" w:cs="Arial"/>
                <w:sz w:val="22"/>
                <w:szCs w:val="22"/>
                <w:lang w:val="en-US"/>
              </w:rPr>
              <w:t>II</w:t>
            </w:r>
          </w:p>
        </w:tc>
      </w:tr>
      <w:tr w:rsidR="00F77EA4" w:rsidRPr="00F77EA4">
        <w:tc>
          <w:tcPr>
            <w:tcW w:w="377"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3</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2"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14"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4</w:t>
            </w:r>
          </w:p>
        </w:tc>
        <w:tc>
          <w:tcPr>
            <w:tcW w:w="421" w:type="pct"/>
          </w:tcPr>
          <w:p w:rsidR="00F77EA4" w:rsidRPr="00F77EA4" w:rsidRDefault="00F77EA4">
            <w:pPr>
              <w:pStyle w:val="a3"/>
              <w:spacing w:after="0"/>
              <w:jc w:val="center"/>
              <w:rPr>
                <w:rFonts w:ascii="Arial" w:hAnsi="Arial" w:cs="Arial"/>
                <w:sz w:val="22"/>
                <w:szCs w:val="22"/>
              </w:rPr>
            </w:pPr>
          </w:p>
        </w:tc>
        <w:tc>
          <w:tcPr>
            <w:tcW w:w="420" w:type="pct"/>
          </w:tcPr>
          <w:p w:rsidR="00F77EA4" w:rsidRPr="00F77EA4" w:rsidRDefault="00F77EA4">
            <w:pPr>
              <w:pStyle w:val="a3"/>
              <w:spacing w:after="0"/>
              <w:jc w:val="center"/>
              <w:rPr>
                <w:rFonts w:ascii="Arial" w:hAnsi="Arial" w:cs="Arial"/>
                <w:sz w:val="22"/>
                <w:szCs w:val="22"/>
              </w:rPr>
            </w:pPr>
          </w:p>
        </w:tc>
        <w:tc>
          <w:tcPr>
            <w:tcW w:w="420"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2"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14"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r>
      <w:tr w:rsidR="00F77EA4" w:rsidRPr="00F77EA4">
        <w:tc>
          <w:tcPr>
            <w:tcW w:w="377"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5</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2"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14"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r>
      <w:tr w:rsidR="00F77EA4" w:rsidRPr="00F77EA4">
        <w:tc>
          <w:tcPr>
            <w:tcW w:w="377"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6</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2"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14"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r>
      <w:tr w:rsidR="00F77EA4" w:rsidRPr="00F77EA4">
        <w:tc>
          <w:tcPr>
            <w:tcW w:w="377"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8</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2"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14"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r>
      <w:tr w:rsidR="00F77EA4" w:rsidRPr="00F77EA4">
        <w:tc>
          <w:tcPr>
            <w:tcW w:w="377"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10</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14" w:type="pct"/>
            <w:tcBorders>
              <w:top w:val="single" w:sz="12" w:space="0" w:color="auto"/>
            </w:tcBorders>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12</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14</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16</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18</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20</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Borders>
              <w:bottom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c>
          <w:tcPr>
            <w:tcW w:w="414" w:type="pct"/>
            <w:tcBorders>
              <w:bottom w:val="single" w:sz="12" w:space="0" w:color="auto"/>
            </w:tcBorders>
          </w:tcPr>
          <w:p w:rsidR="00F77EA4" w:rsidRPr="00F77EA4" w:rsidRDefault="00F77EA4">
            <w:pPr>
              <w:pStyle w:val="a3"/>
              <w:spacing w:after="0"/>
              <w:jc w:val="center"/>
              <w:rPr>
                <w:rFonts w:ascii="Arial" w:hAnsi="Arial" w:cs="Arial"/>
                <w:sz w:val="22"/>
                <w:szCs w:val="22"/>
              </w:rPr>
            </w:pPr>
          </w:p>
        </w:tc>
      </w:tr>
      <w:tr w:rsidR="00F77EA4" w:rsidRPr="00F77EA4">
        <w:tc>
          <w:tcPr>
            <w:tcW w:w="377"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22</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Borders>
              <w:top w:val="single" w:sz="12" w:space="0" w:color="auto"/>
            </w:tcBorders>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21" w:type="pct"/>
            <w:tcBorders>
              <w:top w:val="single" w:sz="12" w:space="0" w:color="auto"/>
            </w:tcBorders>
          </w:tcPr>
          <w:p w:rsidR="00F77EA4" w:rsidRPr="00F77EA4" w:rsidRDefault="00F77EA4">
            <w:pPr>
              <w:pStyle w:val="a3"/>
              <w:spacing w:after="0"/>
              <w:jc w:val="center"/>
              <w:rPr>
                <w:rFonts w:ascii="Arial" w:hAnsi="Arial" w:cs="Arial"/>
                <w:sz w:val="22"/>
                <w:szCs w:val="22"/>
              </w:rPr>
            </w:pPr>
          </w:p>
        </w:tc>
        <w:tc>
          <w:tcPr>
            <w:tcW w:w="414" w:type="pct"/>
            <w:tcBorders>
              <w:top w:val="single" w:sz="12" w:space="0" w:color="auto"/>
            </w:tcBorders>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25</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28</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32</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2"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36</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2"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r w:rsidR="00F77EA4" w:rsidRPr="00F77EA4">
        <w:tc>
          <w:tcPr>
            <w:tcW w:w="377"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40</w:t>
            </w:r>
          </w:p>
        </w:tc>
        <w:tc>
          <w:tcPr>
            <w:tcW w:w="421"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0" w:type="pct"/>
          </w:tcPr>
          <w:p w:rsidR="00F77EA4" w:rsidRPr="00F77EA4" w:rsidRDefault="00F77EA4">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rsidP="00C50FC3">
            <w:pPr>
              <w:pStyle w:val="a3"/>
              <w:spacing w:after="0"/>
              <w:jc w:val="center"/>
              <w:rPr>
                <w:rFonts w:ascii="Arial" w:hAnsi="Arial" w:cs="Arial"/>
                <w:sz w:val="22"/>
                <w:szCs w:val="22"/>
              </w:rPr>
            </w:pPr>
            <w:r w:rsidRPr="00F77EA4">
              <w:rPr>
                <w:rFonts w:ascii="Arial" w:hAnsi="Arial" w:cs="Arial"/>
                <w:sz w:val="22"/>
                <w:szCs w:val="22"/>
              </w:rPr>
              <w:t>+</w:t>
            </w: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2"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21" w:type="pct"/>
          </w:tcPr>
          <w:p w:rsidR="00F77EA4" w:rsidRPr="00F77EA4" w:rsidRDefault="00F77EA4">
            <w:pPr>
              <w:pStyle w:val="a3"/>
              <w:spacing w:after="0"/>
              <w:jc w:val="center"/>
              <w:rPr>
                <w:rFonts w:ascii="Arial" w:hAnsi="Arial" w:cs="Arial"/>
                <w:sz w:val="22"/>
                <w:szCs w:val="22"/>
              </w:rPr>
            </w:pPr>
          </w:p>
        </w:tc>
        <w:tc>
          <w:tcPr>
            <w:tcW w:w="414" w:type="pct"/>
          </w:tcPr>
          <w:p w:rsidR="00F77EA4" w:rsidRPr="00F77EA4" w:rsidRDefault="00F77EA4">
            <w:pPr>
              <w:pStyle w:val="a3"/>
              <w:spacing w:after="0"/>
              <w:jc w:val="center"/>
              <w:rPr>
                <w:rFonts w:ascii="Arial" w:hAnsi="Arial" w:cs="Arial"/>
                <w:sz w:val="22"/>
                <w:szCs w:val="22"/>
              </w:rPr>
            </w:pPr>
          </w:p>
        </w:tc>
      </w:tr>
    </w:tbl>
    <w:p w:rsidR="00F36788" w:rsidRDefault="00ED65EB" w:rsidP="0045189D">
      <w:pPr>
        <w:pStyle w:val="7"/>
        <w:jc w:val="right"/>
      </w:pPr>
      <w:r>
        <w:br w:type="page"/>
      </w:r>
      <w:r w:rsidR="00C118E3">
        <w:t xml:space="preserve"> </w:t>
      </w:r>
    </w:p>
    <w:p w:rsidR="0045189D" w:rsidRDefault="0045189D" w:rsidP="0045189D">
      <w:pPr>
        <w:pStyle w:val="7"/>
        <w:jc w:val="right"/>
      </w:pPr>
      <w:r>
        <w:t xml:space="preserve">Приложение </w:t>
      </w:r>
      <w:r w:rsidR="00C118E3">
        <w:t>3</w:t>
      </w:r>
    </w:p>
    <w:p w:rsidR="0045189D" w:rsidRPr="0045189D" w:rsidRDefault="0045189D" w:rsidP="0045189D">
      <w:pPr>
        <w:pStyle w:val="a3"/>
        <w:jc w:val="center"/>
        <w:rPr>
          <w:rFonts w:ascii="Tahoma" w:hAnsi="Tahoma"/>
          <w:b/>
          <w:bCs/>
          <w:sz w:val="20"/>
        </w:rPr>
      </w:pPr>
      <w:r w:rsidRPr="0045189D">
        <w:rPr>
          <w:rFonts w:ascii="Tahoma" w:hAnsi="Tahoma"/>
          <w:b/>
          <w:bCs/>
          <w:sz w:val="20"/>
        </w:rPr>
        <w:t>Размеще</w:t>
      </w:r>
      <w:r>
        <w:rPr>
          <w:rFonts w:ascii="Tahoma" w:hAnsi="Tahoma"/>
          <w:b/>
          <w:bCs/>
          <w:sz w:val="20"/>
        </w:rPr>
        <w:t>ние арматуры в каркасах и сетках панелей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5"/>
        <w:gridCol w:w="1505"/>
        <w:gridCol w:w="6362"/>
        <w:gridCol w:w="867"/>
      </w:tblGrid>
      <w:tr w:rsidR="000B3F59" w:rsidTr="00FC3D9C">
        <w:tc>
          <w:tcPr>
            <w:tcW w:w="388" w:type="pct"/>
            <w:tcBorders>
              <w:bottom w:val="single" w:sz="12" w:space="0" w:color="auto"/>
              <w:right w:val="double" w:sz="4" w:space="0" w:color="auto"/>
            </w:tcBorders>
            <w:shd w:val="clear" w:color="auto" w:fill="E6E6E6"/>
          </w:tcPr>
          <w:p w:rsidR="00F43C12" w:rsidRDefault="00F43BEB" w:rsidP="00FC3D9C">
            <w:pPr>
              <w:jc w:val="center"/>
            </w:pPr>
            <w:r>
              <w:t>П</w:t>
            </w:r>
            <w:r w:rsidR="00F43C12">
              <w:t>ролёт</w:t>
            </w:r>
            <w:r w:rsidR="00FC49E5">
              <w:t xml:space="preserve"> панели</w:t>
            </w:r>
          </w:p>
          <w:p w:rsidR="00F43C12" w:rsidRPr="00E410D3" w:rsidRDefault="00F43C12" w:rsidP="00FC3D9C">
            <w:pPr>
              <w:jc w:val="center"/>
            </w:pPr>
            <w:r w:rsidRPr="00FC3D9C">
              <w:rPr>
                <w:i/>
                <w:lang w:val="en-US"/>
              </w:rPr>
              <w:t>l</w:t>
            </w:r>
            <w:r w:rsidRPr="00FC3D9C">
              <w:rPr>
                <w:lang w:val="en-US"/>
              </w:rPr>
              <w:t xml:space="preserve">, </w:t>
            </w:r>
            <w:r w:rsidRPr="00FC3D9C">
              <w:rPr>
                <w:i/>
              </w:rPr>
              <w:t>м</w:t>
            </w:r>
          </w:p>
        </w:tc>
        <w:tc>
          <w:tcPr>
            <w:tcW w:w="611" w:type="pct"/>
            <w:tcBorders>
              <w:left w:val="double" w:sz="4" w:space="0" w:color="auto"/>
              <w:bottom w:val="single" w:sz="12" w:space="0" w:color="auto"/>
              <w:right w:val="double" w:sz="4" w:space="0" w:color="auto"/>
            </w:tcBorders>
            <w:shd w:val="clear" w:color="auto" w:fill="E6E6E6"/>
          </w:tcPr>
          <w:p w:rsidR="00FC49E5" w:rsidRDefault="00F43C12" w:rsidP="00FC3D9C">
            <w:pPr>
              <w:jc w:val="center"/>
            </w:pPr>
            <w:r>
              <w:t>Констр</w:t>
            </w:r>
            <w:r w:rsidR="00FC49E5">
              <w:t>уктивная д</w:t>
            </w:r>
            <w:r>
              <w:t>лина</w:t>
            </w:r>
            <w:r w:rsidR="00FC49E5">
              <w:t xml:space="preserve"> панели</w:t>
            </w:r>
            <w:r>
              <w:t xml:space="preserve"> </w:t>
            </w:r>
          </w:p>
          <w:p w:rsidR="00F43C12" w:rsidRPr="00F43C12" w:rsidRDefault="00F43C12" w:rsidP="00FC3D9C">
            <w:pPr>
              <w:jc w:val="center"/>
            </w:pPr>
            <w:r w:rsidRPr="00FC3D9C">
              <w:rPr>
                <w:i/>
                <w:lang w:val="en-US"/>
              </w:rPr>
              <w:t>l</w:t>
            </w:r>
            <w:r w:rsidRPr="00FC3D9C">
              <w:rPr>
                <w:i/>
                <w:vertAlign w:val="subscript"/>
                <w:lang w:val="en-US"/>
              </w:rPr>
              <w:t>k</w:t>
            </w:r>
            <w:r>
              <w:t xml:space="preserve">, </w:t>
            </w:r>
            <w:r w:rsidRPr="00FC3D9C">
              <w:rPr>
                <w:i/>
              </w:rPr>
              <w:t>мм</w:t>
            </w:r>
          </w:p>
        </w:tc>
        <w:tc>
          <w:tcPr>
            <w:tcW w:w="3552" w:type="pct"/>
            <w:tcBorders>
              <w:left w:val="double" w:sz="4" w:space="0" w:color="auto"/>
              <w:bottom w:val="single" w:sz="12" w:space="0" w:color="auto"/>
            </w:tcBorders>
            <w:shd w:val="clear" w:color="auto" w:fill="E6E6E6"/>
          </w:tcPr>
          <w:p w:rsidR="00F43C12" w:rsidRDefault="00FC49E5" w:rsidP="00FC3D9C">
            <w:pPr>
              <w:jc w:val="center"/>
            </w:pPr>
            <w:r>
              <w:t>Размещение арматуры по длине каркаса К-</w:t>
            </w:r>
            <w:smartTag w:uri="urn:schemas-microsoft-com:office:smarttags" w:element="metricconverter">
              <w:smartTagPr>
                <w:attr w:name="ProductID" w:val="1, мм"/>
              </w:smartTagPr>
              <w:r>
                <w:t xml:space="preserve">1, </w:t>
              </w:r>
              <w:r w:rsidRPr="00FC3D9C">
                <w:rPr>
                  <w:i/>
                </w:rPr>
                <w:t>мм</w:t>
              </w:r>
            </w:smartTag>
          </w:p>
        </w:tc>
        <w:tc>
          <w:tcPr>
            <w:tcW w:w="449" w:type="pct"/>
            <w:tcBorders>
              <w:bottom w:val="single" w:sz="12" w:space="0" w:color="auto"/>
            </w:tcBorders>
            <w:shd w:val="clear" w:color="auto" w:fill="E6E6E6"/>
          </w:tcPr>
          <w:p w:rsidR="00F43C12" w:rsidRDefault="00FC49E5" w:rsidP="00FC3D9C">
            <w:pPr>
              <w:jc w:val="center"/>
            </w:pPr>
            <w:r>
              <w:t xml:space="preserve">Общая длина стержня, </w:t>
            </w:r>
            <w:r w:rsidRPr="00FC3D9C">
              <w:rPr>
                <w:i/>
              </w:rPr>
              <w:t>мм</w:t>
            </w:r>
          </w:p>
        </w:tc>
      </w:tr>
      <w:tr w:rsidR="000B3F59" w:rsidTr="00FC3D9C">
        <w:tc>
          <w:tcPr>
            <w:tcW w:w="388" w:type="pct"/>
            <w:tcBorders>
              <w:top w:val="single" w:sz="12" w:space="0" w:color="auto"/>
              <w:right w:val="double" w:sz="4" w:space="0" w:color="auto"/>
            </w:tcBorders>
          </w:tcPr>
          <w:p w:rsidR="00F43C12" w:rsidRPr="00F43C12" w:rsidRDefault="00F43C12" w:rsidP="00FC3D9C">
            <w:pPr>
              <w:jc w:val="center"/>
            </w:pPr>
            <w:r w:rsidRPr="00F43C12">
              <w:t>6</w:t>
            </w:r>
          </w:p>
        </w:tc>
        <w:tc>
          <w:tcPr>
            <w:tcW w:w="611" w:type="pct"/>
            <w:tcBorders>
              <w:top w:val="single" w:sz="12" w:space="0" w:color="auto"/>
              <w:left w:val="double" w:sz="4" w:space="0" w:color="auto"/>
              <w:right w:val="double" w:sz="4" w:space="0" w:color="auto"/>
            </w:tcBorders>
          </w:tcPr>
          <w:p w:rsidR="00F43C12" w:rsidRPr="00F43C12" w:rsidRDefault="00F43C12" w:rsidP="00FC3D9C">
            <w:pPr>
              <w:jc w:val="center"/>
            </w:pPr>
            <w:r w:rsidRPr="00F43C12">
              <w:t>5 970</w:t>
            </w:r>
          </w:p>
        </w:tc>
        <w:tc>
          <w:tcPr>
            <w:tcW w:w="3552" w:type="pct"/>
            <w:tcBorders>
              <w:top w:val="single" w:sz="12" w:space="0" w:color="auto"/>
              <w:left w:val="double" w:sz="4" w:space="0" w:color="auto"/>
            </w:tcBorders>
          </w:tcPr>
          <w:p w:rsidR="00F43C12" w:rsidRPr="00F43C12" w:rsidRDefault="00F43C12" w:rsidP="00FC3D9C">
            <w:pPr>
              <w:jc w:val="center"/>
            </w:pPr>
            <w:r w:rsidRPr="00F43C12">
              <w:t>25 + 2</w:t>
            </w:r>
            <w:r w:rsidRPr="00FC3D9C">
              <w:sym w:font="Symbol" w:char="F0D7"/>
            </w:r>
            <w:r w:rsidRPr="00F43C12">
              <w:t>100 + (150</w:t>
            </w:r>
            <w:r w:rsidRPr="00FC3D9C">
              <w:sym w:font="Symbol" w:char="F0D7"/>
            </w:r>
            <w:r w:rsidRPr="00F43C12">
              <w:t>9 = 1350) + (200</w:t>
            </w:r>
            <w:r w:rsidRPr="00FC3D9C">
              <w:sym w:font="Symbol" w:char="F0D7"/>
            </w:r>
            <w:r w:rsidRPr="00F43C12">
              <w:t>14 = 2800) + (150</w:t>
            </w:r>
            <w:r w:rsidRPr="00FC3D9C">
              <w:sym w:font="Symbol" w:char="F0D7"/>
            </w:r>
            <w:r w:rsidRPr="00F43C12">
              <w:t>9 = 1350) + 2</w:t>
            </w:r>
            <w:r w:rsidRPr="00FC3D9C">
              <w:sym w:font="Symbol" w:char="F0D7"/>
            </w:r>
            <w:r w:rsidRPr="00F43C12">
              <w:t>100 + 25</w:t>
            </w:r>
          </w:p>
        </w:tc>
        <w:tc>
          <w:tcPr>
            <w:tcW w:w="449" w:type="pct"/>
            <w:tcBorders>
              <w:top w:val="single" w:sz="12" w:space="0" w:color="auto"/>
            </w:tcBorders>
          </w:tcPr>
          <w:p w:rsidR="00F43C12" w:rsidRPr="00F43C12" w:rsidRDefault="00F43C12" w:rsidP="00FC3D9C">
            <w:pPr>
              <w:jc w:val="center"/>
            </w:pPr>
            <w:r w:rsidRPr="00F43C12">
              <w:t>5 950</w:t>
            </w:r>
          </w:p>
        </w:tc>
      </w:tr>
      <w:tr w:rsidR="000B3F59" w:rsidTr="00FC3D9C">
        <w:tc>
          <w:tcPr>
            <w:tcW w:w="388" w:type="pct"/>
            <w:tcBorders>
              <w:right w:val="double" w:sz="4" w:space="0" w:color="auto"/>
            </w:tcBorders>
          </w:tcPr>
          <w:p w:rsidR="00F43C12" w:rsidRPr="00F43C12" w:rsidRDefault="00F43C12" w:rsidP="00FC3D9C">
            <w:pPr>
              <w:jc w:val="center"/>
            </w:pPr>
            <w:r w:rsidRPr="00F43C12">
              <w:t>6,6</w:t>
            </w:r>
          </w:p>
        </w:tc>
        <w:tc>
          <w:tcPr>
            <w:tcW w:w="611" w:type="pct"/>
            <w:tcBorders>
              <w:left w:val="double" w:sz="4" w:space="0" w:color="auto"/>
              <w:right w:val="double" w:sz="4" w:space="0" w:color="auto"/>
            </w:tcBorders>
          </w:tcPr>
          <w:p w:rsidR="00F43C12" w:rsidRPr="00F43C12" w:rsidRDefault="00F43C12" w:rsidP="00FC3D9C">
            <w:pPr>
              <w:jc w:val="center"/>
            </w:pPr>
            <w:r w:rsidRPr="00F43C12">
              <w:t>6 570</w:t>
            </w:r>
          </w:p>
        </w:tc>
        <w:tc>
          <w:tcPr>
            <w:tcW w:w="3552" w:type="pct"/>
            <w:tcBorders>
              <w:left w:val="double" w:sz="4" w:space="0" w:color="auto"/>
            </w:tcBorders>
          </w:tcPr>
          <w:p w:rsidR="00F43C12" w:rsidRPr="00F43C12" w:rsidRDefault="00E047F4" w:rsidP="00FC3D9C">
            <w:pPr>
              <w:jc w:val="center"/>
            </w:pPr>
            <w:r>
              <w:t>25 + (150</w:t>
            </w:r>
            <w:r w:rsidRPr="00FC3D9C">
              <w:sym w:font="Symbol" w:char="F0D7"/>
            </w:r>
            <w:r>
              <w:t>11 = 1650) + (200</w:t>
            </w:r>
            <w:r w:rsidRPr="00FC3D9C">
              <w:sym w:font="Symbol" w:char="F0D7"/>
            </w:r>
            <w:r>
              <w:t>16 = 3200) + (150</w:t>
            </w:r>
            <w:r w:rsidRPr="00FC3D9C">
              <w:sym w:font="Symbol" w:char="F0D7"/>
            </w:r>
            <w:r>
              <w:t>11 = 1650) + 25</w:t>
            </w:r>
          </w:p>
        </w:tc>
        <w:tc>
          <w:tcPr>
            <w:tcW w:w="449" w:type="pct"/>
          </w:tcPr>
          <w:p w:rsidR="00F43C12" w:rsidRPr="00F43C12" w:rsidRDefault="00E047F4" w:rsidP="00FC3D9C">
            <w:pPr>
              <w:jc w:val="center"/>
            </w:pPr>
            <w:r>
              <w:t>6 550</w:t>
            </w:r>
          </w:p>
        </w:tc>
      </w:tr>
      <w:tr w:rsidR="000B3F59" w:rsidTr="00FC3D9C">
        <w:tc>
          <w:tcPr>
            <w:tcW w:w="388" w:type="pct"/>
            <w:tcBorders>
              <w:right w:val="double" w:sz="4" w:space="0" w:color="auto"/>
            </w:tcBorders>
          </w:tcPr>
          <w:p w:rsidR="00F43C12" w:rsidRPr="00F43C12" w:rsidRDefault="00F43C12" w:rsidP="00FC3D9C">
            <w:pPr>
              <w:jc w:val="center"/>
            </w:pPr>
            <w:r w:rsidRPr="00F43C12">
              <w:t>7,2</w:t>
            </w:r>
          </w:p>
        </w:tc>
        <w:tc>
          <w:tcPr>
            <w:tcW w:w="611" w:type="pct"/>
            <w:tcBorders>
              <w:left w:val="double" w:sz="4" w:space="0" w:color="auto"/>
              <w:right w:val="double" w:sz="4" w:space="0" w:color="auto"/>
            </w:tcBorders>
          </w:tcPr>
          <w:p w:rsidR="00F43C12" w:rsidRPr="00F43C12" w:rsidRDefault="00F43C12" w:rsidP="00FC3D9C">
            <w:pPr>
              <w:jc w:val="center"/>
            </w:pPr>
            <w:r w:rsidRPr="00F43C12">
              <w:t>7</w:t>
            </w:r>
            <w:r w:rsidR="00EB7DFB">
              <w:t> </w:t>
            </w:r>
            <w:r w:rsidRPr="00F43C12">
              <w:t>170</w:t>
            </w:r>
          </w:p>
        </w:tc>
        <w:tc>
          <w:tcPr>
            <w:tcW w:w="3552" w:type="pct"/>
            <w:tcBorders>
              <w:left w:val="double" w:sz="4" w:space="0" w:color="auto"/>
            </w:tcBorders>
          </w:tcPr>
          <w:p w:rsidR="00F43C12" w:rsidRPr="00F43C12" w:rsidRDefault="00EB7DFB" w:rsidP="00FC3D9C">
            <w:pPr>
              <w:jc w:val="center"/>
            </w:pPr>
            <w:r>
              <w:t>25 + (150</w:t>
            </w:r>
            <w:r w:rsidRPr="00FC3D9C">
              <w:sym w:font="Symbol" w:char="F0D7"/>
            </w:r>
            <w:r>
              <w:t>12 = 1800) + (250</w:t>
            </w:r>
            <w:r w:rsidRPr="00FC3D9C">
              <w:sym w:font="Symbol" w:char="F0D7"/>
            </w:r>
            <w:r>
              <w:t>14 = 3500) + (150</w:t>
            </w:r>
            <w:r w:rsidRPr="00FC3D9C">
              <w:sym w:font="Symbol" w:char="F0D7"/>
            </w:r>
            <w:r>
              <w:t>12 = 1800) + 25</w:t>
            </w:r>
          </w:p>
        </w:tc>
        <w:tc>
          <w:tcPr>
            <w:tcW w:w="449" w:type="pct"/>
          </w:tcPr>
          <w:p w:rsidR="00F43C12" w:rsidRPr="00F43C12" w:rsidRDefault="00EB7DFB" w:rsidP="00FC3D9C">
            <w:pPr>
              <w:jc w:val="center"/>
            </w:pPr>
            <w:r>
              <w:t>7 150</w:t>
            </w:r>
          </w:p>
        </w:tc>
      </w:tr>
      <w:tr w:rsidR="000B3F59" w:rsidTr="00FC3D9C">
        <w:tc>
          <w:tcPr>
            <w:tcW w:w="388" w:type="pct"/>
            <w:tcBorders>
              <w:right w:val="double" w:sz="4" w:space="0" w:color="auto"/>
            </w:tcBorders>
          </w:tcPr>
          <w:p w:rsidR="00F43C12" w:rsidRPr="00F43C12" w:rsidRDefault="00F43C12" w:rsidP="00FC3D9C">
            <w:pPr>
              <w:jc w:val="center"/>
            </w:pPr>
            <w:r w:rsidRPr="00F43C12">
              <w:t>7,8</w:t>
            </w:r>
          </w:p>
        </w:tc>
        <w:tc>
          <w:tcPr>
            <w:tcW w:w="611" w:type="pct"/>
            <w:tcBorders>
              <w:left w:val="double" w:sz="4" w:space="0" w:color="auto"/>
              <w:right w:val="double" w:sz="4" w:space="0" w:color="auto"/>
            </w:tcBorders>
          </w:tcPr>
          <w:p w:rsidR="00F43C12" w:rsidRPr="00F43C12" w:rsidRDefault="00F43C12" w:rsidP="00FC3D9C">
            <w:pPr>
              <w:jc w:val="center"/>
            </w:pPr>
            <w:r w:rsidRPr="00F43C12">
              <w:t>7</w:t>
            </w:r>
            <w:r w:rsidR="00EF686A">
              <w:t> </w:t>
            </w:r>
            <w:r w:rsidRPr="00F43C12">
              <w:t>770</w:t>
            </w:r>
          </w:p>
        </w:tc>
        <w:tc>
          <w:tcPr>
            <w:tcW w:w="3552" w:type="pct"/>
            <w:tcBorders>
              <w:left w:val="double" w:sz="4" w:space="0" w:color="auto"/>
            </w:tcBorders>
          </w:tcPr>
          <w:p w:rsidR="00F43C12" w:rsidRPr="00F43C12" w:rsidRDefault="00EF686A" w:rsidP="00FC3D9C">
            <w:pPr>
              <w:jc w:val="center"/>
            </w:pPr>
            <w:r>
              <w:t>50 + (150</w:t>
            </w:r>
            <w:r w:rsidRPr="00FC3D9C">
              <w:sym w:font="Symbol" w:char="F0D7"/>
            </w:r>
            <w:r>
              <w:t>13 = 1950) + (250</w:t>
            </w:r>
            <w:r w:rsidRPr="00FC3D9C">
              <w:sym w:font="Symbol" w:char="F0D7"/>
            </w:r>
            <w:r>
              <w:t>15 = 3750) + (150</w:t>
            </w:r>
            <w:r w:rsidRPr="00FC3D9C">
              <w:sym w:font="Symbol" w:char="F0D7"/>
            </w:r>
            <w:r>
              <w:t>13 = 1950) + 50</w:t>
            </w:r>
          </w:p>
        </w:tc>
        <w:tc>
          <w:tcPr>
            <w:tcW w:w="449" w:type="pct"/>
          </w:tcPr>
          <w:p w:rsidR="00F43C12" w:rsidRPr="00F43C12" w:rsidRDefault="00EF686A" w:rsidP="00FC3D9C">
            <w:pPr>
              <w:jc w:val="center"/>
            </w:pPr>
            <w:r>
              <w:t>7 750</w:t>
            </w:r>
          </w:p>
        </w:tc>
      </w:tr>
      <w:tr w:rsidR="000B3F59" w:rsidTr="00FC3D9C">
        <w:tc>
          <w:tcPr>
            <w:tcW w:w="388" w:type="pct"/>
            <w:tcBorders>
              <w:right w:val="double" w:sz="4" w:space="0" w:color="auto"/>
            </w:tcBorders>
          </w:tcPr>
          <w:p w:rsidR="00F43C12" w:rsidRPr="00F43C12" w:rsidRDefault="00F43C12" w:rsidP="00FC3D9C">
            <w:pPr>
              <w:jc w:val="center"/>
            </w:pPr>
            <w:r w:rsidRPr="00F43C12">
              <w:t>8,4</w:t>
            </w:r>
          </w:p>
        </w:tc>
        <w:tc>
          <w:tcPr>
            <w:tcW w:w="611" w:type="pct"/>
            <w:tcBorders>
              <w:left w:val="double" w:sz="4" w:space="0" w:color="auto"/>
              <w:right w:val="double" w:sz="4" w:space="0" w:color="auto"/>
            </w:tcBorders>
          </w:tcPr>
          <w:p w:rsidR="00F43C12" w:rsidRPr="00F43C12" w:rsidRDefault="00F43C12" w:rsidP="00FC3D9C">
            <w:pPr>
              <w:jc w:val="center"/>
            </w:pPr>
            <w:r w:rsidRPr="00F43C12">
              <w:t>8</w:t>
            </w:r>
            <w:r w:rsidR="00176BFE">
              <w:t> </w:t>
            </w:r>
            <w:r w:rsidRPr="00F43C12">
              <w:t>370</w:t>
            </w:r>
          </w:p>
        </w:tc>
        <w:tc>
          <w:tcPr>
            <w:tcW w:w="3552" w:type="pct"/>
            <w:tcBorders>
              <w:left w:val="double" w:sz="4" w:space="0" w:color="auto"/>
            </w:tcBorders>
          </w:tcPr>
          <w:p w:rsidR="00F43C12" w:rsidRPr="00F43C12" w:rsidRDefault="00176BFE" w:rsidP="00FC3D9C">
            <w:pPr>
              <w:jc w:val="center"/>
            </w:pPr>
            <w:r w:rsidRPr="00F43C12">
              <w:t>25 + 100 + (150</w:t>
            </w:r>
            <w:r w:rsidRPr="00FC3D9C">
              <w:sym w:font="Symbol" w:char="F0D7"/>
            </w:r>
            <w:r>
              <w:t>14</w:t>
            </w:r>
            <w:r w:rsidRPr="00F43C12">
              <w:t xml:space="preserve"> = </w:t>
            </w:r>
            <w:r>
              <w:t>2100</w:t>
            </w:r>
            <w:r w:rsidRPr="00F43C12">
              <w:t>) + (</w:t>
            </w:r>
            <w:r>
              <w:t>3</w:t>
            </w:r>
            <w:r w:rsidRPr="00F43C12">
              <w:t>00</w:t>
            </w:r>
            <w:r w:rsidRPr="00FC3D9C">
              <w:sym w:font="Symbol" w:char="F0D7"/>
            </w:r>
            <w:r w:rsidRPr="00F43C12">
              <w:t>1</w:t>
            </w:r>
            <w:r>
              <w:t>3</w:t>
            </w:r>
            <w:r w:rsidRPr="00F43C12">
              <w:t xml:space="preserve"> = </w:t>
            </w:r>
            <w:r>
              <w:t>39</w:t>
            </w:r>
            <w:r w:rsidRPr="00F43C12">
              <w:t>00) + (150</w:t>
            </w:r>
            <w:r w:rsidRPr="00FC3D9C">
              <w:sym w:font="Symbol" w:char="F0D7"/>
            </w:r>
            <w:r>
              <w:t>14</w:t>
            </w:r>
            <w:r w:rsidRPr="00F43C12">
              <w:t xml:space="preserve"> = </w:t>
            </w:r>
            <w:r>
              <w:t>2100</w:t>
            </w:r>
            <w:r w:rsidRPr="00F43C12">
              <w:t>) + 100 + 25</w:t>
            </w:r>
          </w:p>
        </w:tc>
        <w:tc>
          <w:tcPr>
            <w:tcW w:w="449" w:type="pct"/>
          </w:tcPr>
          <w:p w:rsidR="00F43C12" w:rsidRPr="00F43C12" w:rsidRDefault="00176BFE" w:rsidP="00FC3D9C">
            <w:pPr>
              <w:jc w:val="center"/>
            </w:pPr>
            <w:r>
              <w:t>8 350</w:t>
            </w:r>
          </w:p>
        </w:tc>
      </w:tr>
      <w:tr w:rsidR="000B3F59" w:rsidTr="00FC3D9C">
        <w:tc>
          <w:tcPr>
            <w:tcW w:w="388" w:type="pct"/>
            <w:tcBorders>
              <w:right w:val="double" w:sz="4" w:space="0" w:color="auto"/>
            </w:tcBorders>
          </w:tcPr>
          <w:p w:rsidR="00F43C12" w:rsidRPr="00F43C12" w:rsidRDefault="00F43C12" w:rsidP="00FC3D9C">
            <w:pPr>
              <w:jc w:val="center"/>
            </w:pPr>
            <w:r w:rsidRPr="00F43C12">
              <w:t>9</w:t>
            </w:r>
          </w:p>
        </w:tc>
        <w:tc>
          <w:tcPr>
            <w:tcW w:w="611" w:type="pct"/>
            <w:tcBorders>
              <w:left w:val="double" w:sz="4" w:space="0" w:color="auto"/>
              <w:right w:val="double" w:sz="4" w:space="0" w:color="auto"/>
            </w:tcBorders>
          </w:tcPr>
          <w:p w:rsidR="00F43C12" w:rsidRPr="00F43C12" w:rsidRDefault="00F43C12" w:rsidP="00FC3D9C">
            <w:pPr>
              <w:jc w:val="center"/>
            </w:pPr>
            <w:r w:rsidRPr="00F43C12">
              <w:t>8</w:t>
            </w:r>
            <w:r w:rsidR="00176BFE">
              <w:t> </w:t>
            </w:r>
            <w:r w:rsidRPr="00F43C12">
              <w:t>970</w:t>
            </w:r>
          </w:p>
        </w:tc>
        <w:tc>
          <w:tcPr>
            <w:tcW w:w="3552" w:type="pct"/>
            <w:tcBorders>
              <w:left w:val="double" w:sz="4" w:space="0" w:color="auto"/>
            </w:tcBorders>
          </w:tcPr>
          <w:p w:rsidR="00F43C12" w:rsidRPr="00F43C12" w:rsidRDefault="00176BFE" w:rsidP="00FC3D9C">
            <w:pPr>
              <w:jc w:val="center"/>
            </w:pPr>
            <w:r w:rsidRPr="00F43C12">
              <w:t>25 + 100 + (150</w:t>
            </w:r>
            <w:r w:rsidRPr="00FC3D9C">
              <w:sym w:font="Symbol" w:char="F0D7"/>
            </w:r>
            <w:r>
              <w:t>15</w:t>
            </w:r>
            <w:r w:rsidRPr="00F43C12">
              <w:t xml:space="preserve"> = </w:t>
            </w:r>
            <w:r>
              <w:t>2250</w:t>
            </w:r>
            <w:r w:rsidRPr="00F43C12">
              <w:t>) + (</w:t>
            </w:r>
            <w:r>
              <w:t>3</w:t>
            </w:r>
            <w:r w:rsidRPr="00F43C12">
              <w:t>00</w:t>
            </w:r>
            <w:r w:rsidRPr="00FC3D9C">
              <w:sym w:font="Symbol" w:char="F0D7"/>
            </w:r>
            <w:r w:rsidRPr="00F43C12">
              <w:t xml:space="preserve">14 = </w:t>
            </w:r>
            <w:r>
              <w:t>42</w:t>
            </w:r>
            <w:r w:rsidRPr="00F43C12">
              <w:t>00) + (150</w:t>
            </w:r>
            <w:r w:rsidRPr="00FC3D9C">
              <w:sym w:font="Symbol" w:char="F0D7"/>
            </w:r>
            <w:r>
              <w:t>15</w:t>
            </w:r>
            <w:r w:rsidRPr="00F43C12">
              <w:t xml:space="preserve"> = </w:t>
            </w:r>
            <w:r>
              <w:t>2250</w:t>
            </w:r>
            <w:r w:rsidRPr="00F43C12">
              <w:t>) + 100 + 25</w:t>
            </w:r>
          </w:p>
        </w:tc>
        <w:tc>
          <w:tcPr>
            <w:tcW w:w="449" w:type="pct"/>
          </w:tcPr>
          <w:p w:rsidR="00F43C12" w:rsidRPr="00F43C12" w:rsidRDefault="00176BFE" w:rsidP="00FC3D9C">
            <w:pPr>
              <w:jc w:val="center"/>
            </w:pPr>
            <w:r>
              <w:t>8 950</w:t>
            </w:r>
          </w:p>
        </w:tc>
      </w:tr>
    </w:tbl>
    <w:p w:rsidR="00F43C12" w:rsidRDefault="00F43C12"/>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8"/>
        <w:gridCol w:w="3224"/>
        <w:gridCol w:w="1365"/>
        <w:gridCol w:w="2230"/>
        <w:gridCol w:w="1284"/>
      </w:tblGrid>
      <w:tr w:rsidR="000B3F59" w:rsidTr="00FC3D9C">
        <w:tc>
          <w:tcPr>
            <w:tcW w:w="695" w:type="pct"/>
            <w:tcBorders>
              <w:bottom w:val="single" w:sz="12" w:space="0" w:color="auto"/>
              <w:right w:val="double" w:sz="4" w:space="0" w:color="auto"/>
            </w:tcBorders>
            <w:shd w:val="clear" w:color="auto" w:fill="E6E6E6"/>
          </w:tcPr>
          <w:p w:rsidR="00DA5021" w:rsidRPr="00E410D3" w:rsidRDefault="00DA5021" w:rsidP="00FC3D9C">
            <w:pPr>
              <w:jc w:val="center"/>
            </w:pPr>
            <w:r>
              <w:t>Пролёт панели</w:t>
            </w:r>
            <w:r w:rsidR="000B3F59">
              <w:t xml:space="preserve"> </w:t>
            </w:r>
            <w:r w:rsidRPr="00FC3D9C">
              <w:rPr>
                <w:i/>
                <w:lang w:val="en-US"/>
              </w:rPr>
              <w:t>l</w:t>
            </w:r>
            <w:r w:rsidRPr="00FC3D9C">
              <w:rPr>
                <w:lang w:val="en-US"/>
              </w:rPr>
              <w:t xml:space="preserve">, </w:t>
            </w:r>
            <w:r w:rsidRPr="00FC3D9C">
              <w:rPr>
                <w:i/>
              </w:rPr>
              <w:t>м</w:t>
            </w:r>
          </w:p>
        </w:tc>
        <w:tc>
          <w:tcPr>
            <w:tcW w:w="1713" w:type="pct"/>
            <w:tcBorders>
              <w:left w:val="double" w:sz="4" w:space="0" w:color="auto"/>
              <w:bottom w:val="single" w:sz="12" w:space="0" w:color="auto"/>
            </w:tcBorders>
            <w:shd w:val="clear" w:color="auto" w:fill="E6E6E6"/>
          </w:tcPr>
          <w:p w:rsidR="00DA5021" w:rsidRDefault="00DA5021" w:rsidP="00FC3D9C">
            <w:pPr>
              <w:jc w:val="center"/>
            </w:pPr>
            <w:r>
              <w:t>Размещение арматуры по длине каркаса К-</w:t>
            </w:r>
            <w:smartTag w:uri="urn:schemas-microsoft-com:office:smarttags" w:element="metricconverter">
              <w:smartTagPr>
                <w:attr w:name="ProductID" w:val="2, мм"/>
              </w:smartTagPr>
              <w:r>
                <w:t xml:space="preserve">2, </w:t>
              </w:r>
              <w:r w:rsidRPr="00FC3D9C">
                <w:rPr>
                  <w:i/>
                </w:rPr>
                <w:t>мм</w:t>
              </w:r>
            </w:smartTag>
          </w:p>
        </w:tc>
        <w:tc>
          <w:tcPr>
            <w:tcW w:w="725" w:type="pct"/>
            <w:tcBorders>
              <w:bottom w:val="single" w:sz="12" w:space="0" w:color="auto"/>
              <w:right w:val="double" w:sz="4" w:space="0" w:color="auto"/>
            </w:tcBorders>
            <w:shd w:val="clear" w:color="auto" w:fill="E6E6E6"/>
          </w:tcPr>
          <w:p w:rsidR="00DA5021" w:rsidRDefault="00DA5021" w:rsidP="00FC3D9C">
            <w:pPr>
              <w:jc w:val="center"/>
            </w:pPr>
            <w:r>
              <w:t xml:space="preserve">Общая длина стержня, </w:t>
            </w:r>
            <w:r w:rsidRPr="00FC3D9C">
              <w:rPr>
                <w:i/>
              </w:rPr>
              <w:t>мм</w:t>
            </w:r>
          </w:p>
        </w:tc>
        <w:tc>
          <w:tcPr>
            <w:tcW w:w="1185" w:type="pct"/>
            <w:tcBorders>
              <w:left w:val="double" w:sz="4" w:space="0" w:color="auto"/>
              <w:bottom w:val="single" w:sz="12" w:space="0" w:color="auto"/>
            </w:tcBorders>
            <w:shd w:val="clear" w:color="auto" w:fill="E6E6E6"/>
          </w:tcPr>
          <w:p w:rsidR="00DA5021" w:rsidRDefault="00DA5021" w:rsidP="00FC3D9C">
            <w:pPr>
              <w:jc w:val="center"/>
            </w:pPr>
            <w:r>
              <w:t>Размещение арматуры по высоте каркаса К-</w:t>
            </w:r>
            <w:smartTag w:uri="urn:schemas-microsoft-com:office:smarttags" w:element="metricconverter">
              <w:smartTagPr>
                <w:attr w:name="ProductID" w:val="1, мм"/>
              </w:smartTagPr>
              <w:r>
                <w:t xml:space="preserve">1, </w:t>
              </w:r>
              <w:r w:rsidRPr="00FC3D9C">
                <w:rPr>
                  <w:i/>
                </w:rPr>
                <w:t>мм</w:t>
              </w:r>
            </w:smartTag>
          </w:p>
        </w:tc>
        <w:tc>
          <w:tcPr>
            <w:tcW w:w="682" w:type="pct"/>
            <w:tcBorders>
              <w:bottom w:val="single" w:sz="12" w:space="0" w:color="auto"/>
            </w:tcBorders>
            <w:shd w:val="clear" w:color="auto" w:fill="E6E6E6"/>
          </w:tcPr>
          <w:p w:rsidR="00DA5021" w:rsidRDefault="00DA5021" w:rsidP="00FC3D9C">
            <w:pPr>
              <w:jc w:val="center"/>
            </w:pPr>
            <w:r>
              <w:t xml:space="preserve">Общая длина стержня, </w:t>
            </w:r>
            <w:r w:rsidRPr="00FC3D9C">
              <w:rPr>
                <w:i/>
              </w:rPr>
              <w:t>мм</w:t>
            </w:r>
          </w:p>
        </w:tc>
      </w:tr>
      <w:tr w:rsidR="000B3F59" w:rsidTr="00FC3D9C">
        <w:tc>
          <w:tcPr>
            <w:tcW w:w="695" w:type="pct"/>
            <w:tcBorders>
              <w:top w:val="single" w:sz="12" w:space="0" w:color="auto"/>
              <w:right w:val="double" w:sz="4" w:space="0" w:color="auto"/>
            </w:tcBorders>
          </w:tcPr>
          <w:p w:rsidR="00DA5021" w:rsidRPr="00F43C12" w:rsidRDefault="00DA5021" w:rsidP="00FC3D9C">
            <w:pPr>
              <w:jc w:val="center"/>
            </w:pPr>
            <w:r w:rsidRPr="00F43C12">
              <w:t>6</w:t>
            </w:r>
          </w:p>
        </w:tc>
        <w:tc>
          <w:tcPr>
            <w:tcW w:w="1713" w:type="pct"/>
            <w:tcBorders>
              <w:top w:val="single" w:sz="12" w:space="0" w:color="auto"/>
              <w:left w:val="double" w:sz="4" w:space="0" w:color="auto"/>
            </w:tcBorders>
          </w:tcPr>
          <w:p w:rsidR="00DA5021" w:rsidRDefault="00DA5021" w:rsidP="00FC3D9C">
            <w:pPr>
              <w:jc w:val="center"/>
            </w:pPr>
            <w:r>
              <w:t>30 + (200</w:t>
            </w:r>
            <w:r w:rsidRPr="00FC3D9C">
              <w:sym w:font="Symbol" w:char="F0D7"/>
            </w:r>
            <w:r>
              <w:t>5 = 1000) + 30</w:t>
            </w:r>
          </w:p>
        </w:tc>
        <w:tc>
          <w:tcPr>
            <w:tcW w:w="725" w:type="pct"/>
            <w:tcBorders>
              <w:top w:val="single" w:sz="12" w:space="0" w:color="auto"/>
              <w:right w:val="double" w:sz="4" w:space="0" w:color="auto"/>
            </w:tcBorders>
          </w:tcPr>
          <w:p w:rsidR="00DA5021" w:rsidRDefault="00DA5021" w:rsidP="00FC3D9C">
            <w:pPr>
              <w:jc w:val="center"/>
            </w:pPr>
            <w:r>
              <w:t>1 060</w:t>
            </w:r>
          </w:p>
        </w:tc>
        <w:tc>
          <w:tcPr>
            <w:tcW w:w="1185" w:type="pct"/>
            <w:tcBorders>
              <w:top w:val="single" w:sz="12" w:space="0" w:color="auto"/>
              <w:left w:val="double" w:sz="4" w:space="0" w:color="auto"/>
            </w:tcBorders>
          </w:tcPr>
          <w:p w:rsidR="00DA5021" w:rsidRDefault="00DA5021" w:rsidP="00FC3D9C">
            <w:pPr>
              <w:jc w:val="center"/>
            </w:pPr>
            <w:r>
              <w:t>10 + 260 + 10</w:t>
            </w:r>
          </w:p>
        </w:tc>
        <w:tc>
          <w:tcPr>
            <w:tcW w:w="682" w:type="pct"/>
            <w:tcBorders>
              <w:top w:val="single" w:sz="12" w:space="0" w:color="auto"/>
            </w:tcBorders>
          </w:tcPr>
          <w:p w:rsidR="00DA5021" w:rsidRDefault="00DA5021" w:rsidP="00FC3D9C">
            <w:pPr>
              <w:jc w:val="center"/>
            </w:pPr>
            <w:r>
              <w:t>280</w:t>
            </w:r>
          </w:p>
        </w:tc>
      </w:tr>
      <w:tr w:rsidR="000B3F59" w:rsidTr="00FC3D9C">
        <w:tc>
          <w:tcPr>
            <w:tcW w:w="695" w:type="pct"/>
            <w:tcBorders>
              <w:right w:val="double" w:sz="4" w:space="0" w:color="auto"/>
            </w:tcBorders>
          </w:tcPr>
          <w:p w:rsidR="00DA5021" w:rsidRPr="00F43C12" w:rsidRDefault="00DA5021" w:rsidP="00FC3D9C">
            <w:pPr>
              <w:jc w:val="center"/>
            </w:pPr>
            <w:r w:rsidRPr="00F43C12">
              <w:t>6,6</w:t>
            </w:r>
          </w:p>
        </w:tc>
        <w:tc>
          <w:tcPr>
            <w:tcW w:w="1713" w:type="pct"/>
            <w:tcBorders>
              <w:left w:val="double" w:sz="4" w:space="0" w:color="auto"/>
            </w:tcBorders>
          </w:tcPr>
          <w:p w:rsidR="00DA5021" w:rsidRDefault="00DA5021" w:rsidP="00FC3D9C">
            <w:pPr>
              <w:jc w:val="center"/>
            </w:pPr>
            <w:r>
              <w:t>30 + (150</w:t>
            </w:r>
            <w:r w:rsidRPr="00FC3D9C">
              <w:sym w:font="Symbol" w:char="F0D7"/>
            </w:r>
            <w:r>
              <w:t>6 = 900) + 30</w:t>
            </w:r>
          </w:p>
        </w:tc>
        <w:tc>
          <w:tcPr>
            <w:tcW w:w="725" w:type="pct"/>
            <w:tcBorders>
              <w:right w:val="double" w:sz="4" w:space="0" w:color="auto"/>
            </w:tcBorders>
          </w:tcPr>
          <w:p w:rsidR="00DA5021" w:rsidRDefault="00DA5021" w:rsidP="00FC3D9C">
            <w:pPr>
              <w:jc w:val="center"/>
            </w:pPr>
            <w:r>
              <w:t>960</w:t>
            </w:r>
          </w:p>
        </w:tc>
        <w:tc>
          <w:tcPr>
            <w:tcW w:w="1185" w:type="pct"/>
            <w:tcBorders>
              <w:left w:val="double" w:sz="4" w:space="0" w:color="auto"/>
            </w:tcBorders>
          </w:tcPr>
          <w:p w:rsidR="00DA5021" w:rsidRDefault="00DA5021" w:rsidP="00FC3D9C">
            <w:pPr>
              <w:jc w:val="center"/>
            </w:pPr>
            <w:r>
              <w:t>10 + 260 + 10</w:t>
            </w:r>
          </w:p>
        </w:tc>
        <w:tc>
          <w:tcPr>
            <w:tcW w:w="682" w:type="pct"/>
          </w:tcPr>
          <w:p w:rsidR="00DA5021" w:rsidRDefault="00DA5021" w:rsidP="00FC3D9C">
            <w:pPr>
              <w:jc w:val="center"/>
            </w:pPr>
            <w:r>
              <w:t>280</w:t>
            </w:r>
          </w:p>
        </w:tc>
      </w:tr>
      <w:tr w:rsidR="000B3F59" w:rsidTr="00FC3D9C">
        <w:tc>
          <w:tcPr>
            <w:tcW w:w="695" w:type="pct"/>
            <w:tcBorders>
              <w:right w:val="double" w:sz="4" w:space="0" w:color="auto"/>
            </w:tcBorders>
          </w:tcPr>
          <w:p w:rsidR="00DA5021" w:rsidRPr="00F43C12" w:rsidRDefault="00DA5021" w:rsidP="00FC3D9C">
            <w:pPr>
              <w:jc w:val="center"/>
            </w:pPr>
            <w:r w:rsidRPr="00F43C12">
              <w:t>7,2</w:t>
            </w:r>
          </w:p>
        </w:tc>
        <w:tc>
          <w:tcPr>
            <w:tcW w:w="1713" w:type="pct"/>
            <w:tcBorders>
              <w:left w:val="double" w:sz="4" w:space="0" w:color="auto"/>
            </w:tcBorders>
          </w:tcPr>
          <w:p w:rsidR="00DA5021" w:rsidRDefault="00DA5021" w:rsidP="00FC3D9C">
            <w:pPr>
              <w:jc w:val="center"/>
            </w:pPr>
            <w:r>
              <w:t>30 + (200</w:t>
            </w:r>
            <w:r w:rsidRPr="00FC3D9C">
              <w:sym w:font="Symbol" w:char="F0D7"/>
            </w:r>
            <w:r>
              <w:t>5 = 1000) + 30</w:t>
            </w:r>
          </w:p>
        </w:tc>
        <w:tc>
          <w:tcPr>
            <w:tcW w:w="725" w:type="pct"/>
            <w:tcBorders>
              <w:right w:val="double" w:sz="4" w:space="0" w:color="auto"/>
            </w:tcBorders>
          </w:tcPr>
          <w:p w:rsidR="00DA5021" w:rsidRDefault="00DA5021" w:rsidP="00FC3D9C">
            <w:pPr>
              <w:jc w:val="center"/>
            </w:pPr>
            <w:r>
              <w:t>1 060</w:t>
            </w:r>
          </w:p>
        </w:tc>
        <w:tc>
          <w:tcPr>
            <w:tcW w:w="1185" w:type="pct"/>
            <w:tcBorders>
              <w:left w:val="double" w:sz="4" w:space="0" w:color="auto"/>
            </w:tcBorders>
          </w:tcPr>
          <w:p w:rsidR="00DA5021" w:rsidRDefault="00DA5021" w:rsidP="00FC3D9C">
            <w:pPr>
              <w:jc w:val="center"/>
            </w:pPr>
            <w:r>
              <w:t>10 + 310 + 10</w:t>
            </w:r>
          </w:p>
        </w:tc>
        <w:tc>
          <w:tcPr>
            <w:tcW w:w="682" w:type="pct"/>
          </w:tcPr>
          <w:p w:rsidR="00DA5021" w:rsidRDefault="00DA5021" w:rsidP="00FC3D9C">
            <w:pPr>
              <w:jc w:val="center"/>
            </w:pPr>
            <w:r>
              <w:t>330</w:t>
            </w:r>
          </w:p>
        </w:tc>
      </w:tr>
      <w:tr w:rsidR="000B3F59" w:rsidTr="00FC3D9C">
        <w:tc>
          <w:tcPr>
            <w:tcW w:w="695" w:type="pct"/>
            <w:tcBorders>
              <w:right w:val="double" w:sz="4" w:space="0" w:color="auto"/>
            </w:tcBorders>
          </w:tcPr>
          <w:p w:rsidR="00DA5021" w:rsidRPr="00F43C12" w:rsidRDefault="00DA5021" w:rsidP="00FC3D9C">
            <w:pPr>
              <w:jc w:val="center"/>
            </w:pPr>
            <w:r w:rsidRPr="00F43C12">
              <w:t>7,8</w:t>
            </w:r>
          </w:p>
        </w:tc>
        <w:tc>
          <w:tcPr>
            <w:tcW w:w="1713" w:type="pct"/>
            <w:tcBorders>
              <w:left w:val="double" w:sz="4" w:space="0" w:color="auto"/>
            </w:tcBorders>
          </w:tcPr>
          <w:p w:rsidR="00DA5021" w:rsidRDefault="00DA5021" w:rsidP="00FC3D9C">
            <w:pPr>
              <w:jc w:val="center"/>
            </w:pPr>
            <w:r>
              <w:t>30 + 150 + (200</w:t>
            </w:r>
            <w:r w:rsidRPr="00FC3D9C">
              <w:sym w:font="Symbol" w:char="F0D7"/>
            </w:r>
            <w:r>
              <w:t>4 = 800) + 150 + 30</w:t>
            </w:r>
          </w:p>
        </w:tc>
        <w:tc>
          <w:tcPr>
            <w:tcW w:w="725" w:type="pct"/>
            <w:tcBorders>
              <w:right w:val="double" w:sz="4" w:space="0" w:color="auto"/>
            </w:tcBorders>
          </w:tcPr>
          <w:p w:rsidR="00DA5021" w:rsidRDefault="00DA5021" w:rsidP="00FC3D9C">
            <w:pPr>
              <w:jc w:val="center"/>
            </w:pPr>
            <w:r>
              <w:t>1 160</w:t>
            </w:r>
          </w:p>
        </w:tc>
        <w:tc>
          <w:tcPr>
            <w:tcW w:w="1185" w:type="pct"/>
            <w:tcBorders>
              <w:left w:val="double" w:sz="4" w:space="0" w:color="auto"/>
            </w:tcBorders>
          </w:tcPr>
          <w:p w:rsidR="00DA5021" w:rsidRDefault="00DA5021" w:rsidP="00FC3D9C">
            <w:pPr>
              <w:jc w:val="center"/>
            </w:pPr>
            <w:r>
              <w:t>10 + 310 + 10</w:t>
            </w:r>
          </w:p>
        </w:tc>
        <w:tc>
          <w:tcPr>
            <w:tcW w:w="682" w:type="pct"/>
          </w:tcPr>
          <w:p w:rsidR="00DA5021" w:rsidRDefault="00DA5021" w:rsidP="00FC3D9C">
            <w:pPr>
              <w:jc w:val="center"/>
            </w:pPr>
            <w:r>
              <w:t>330</w:t>
            </w:r>
          </w:p>
        </w:tc>
      </w:tr>
      <w:tr w:rsidR="000B3F59" w:rsidTr="00FC3D9C">
        <w:tc>
          <w:tcPr>
            <w:tcW w:w="695" w:type="pct"/>
            <w:tcBorders>
              <w:right w:val="double" w:sz="4" w:space="0" w:color="auto"/>
            </w:tcBorders>
          </w:tcPr>
          <w:p w:rsidR="00DA5021" w:rsidRPr="00F43C12" w:rsidRDefault="00DA5021" w:rsidP="00FC3D9C">
            <w:pPr>
              <w:jc w:val="center"/>
            </w:pPr>
            <w:r w:rsidRPr="00F43C12">
              <w:t>8,4</w:t>
            </w:r>
          </w:p>
        </w:tc>
        <w:tc>
          <w:tcPr>
            <w:tcW w:w="1713" w:type="pct"/>
            <w:tcBorders>
              <w:left w:val="double" w:sz="4" w:space="0" w:color="auto"/>
            </w:tcBorders>
          </w:tcPr>
          <w:p w:rsidR="00DA5021" w:rsidRDefault="00DA5021" w:rsidP="00FC3D9C">
            <w:pPr>
              <w:jc w:val="center"/>
            </w:pPr>
            <w:r>
              <w:t>30 + (200</w:t>
            </w:r>
            <w:r w:rsidRPr="00FC3D9C">
              <w:sym w:font="Symbol" w:char="F0D7"/>
            </w:r>
            <w:r>
              <w:t>6 = 1200) + 30</w:t>
            </w:r>
          </w:p>
        </w:tc>
        <w:tc>
          <w:tcPr>
            <w:tcW w:w="725" w:type="pct"/>
            <w:tcBorders>
              <w:right w:val="double" w:sz="4" w:space="0" w:color="auto"/>
            </w:tcBorders>
          </w:tcPr>
          <w:p w:rsidR="00DA5021" w:rsidRDefault="00DA5021" w:rsidP="00FC3D9C">
            <w:pPr>
              <w:jc w:val="center"/>
            </w:pPr>
            <w:r>
              <w:t>1 260</w:t>
            </w:r>
          </w:p>
        </w:tc>
        <w:tc>
          <w:tcPr>
            <w:tcW w:w="1185" w:type="pct"/>
            <w:tcBorders>
              <w:left w:val="double" w:sz="4" w:space="0" w:color="auto"/>
            </w:tcBorders>
          </w:tcPr>
          <w:p w:rsidR="00DA5021" w:rsidRDefault="00DA5021" w:rsidP="00FC3D9C">
            <w:pPr>
              <w:jc w:val="center"/>
            </w:pPr>
            <w:r>
              <w:t>10 + 360 + 10</w:t>
            </w:r>
          </w:p>
        </w:tc>
        <w:tc>
          <w:tcPr>
            <w:tcW w:w="682" w:type="pct"/>
          </w:tcPr>
          <w:p w:rsidR="00DA5021" w:rsidRDefault="00DA5021" w:rsidP="00FC3D9C">
            <w:pPr>
              <w:jc w:val="center"/>
            </w:pPr>
            <w:r>
              <w:t>380</w:t>
            </w:r>
          </w:p>
        </w:tc>
      </w:tr>
      <w:tr w:rsidR="000B3F59" w:rsidTr="00FC3D9C">
        <w:tc>
          <w:tcPr>
            <w:tcW w:w="695" w:type="pct"/>
            <w:tcBorders>
              <w:right w:val="double" w:sz="4" w:space="0" w:color="auto"/>
            </w:tcBorders>
          </w:tcPr>
          <w:p w:rsidR="00DA5021" w:rsidRPr="00F43C12" w:rsidRDefault="00DA5021" w:rsidP="00FC3D9C">
            <w:pPr>
              <w:jc w:val="center"/>
            </w:pPr>
            <w:r w:rsidRPr="00F43C12">
              <w:t>9</w:t>
            </w:r>
          </w:p>
        </w:tc>
        <w:tc>
          <w:tcPr>
            <w:tcW w:w="1713" w:type="pct"/>
            <w:tcBorders>
              <w:left w:val="double" w:sz="4" w:space="0" w:color="auto"/>
            </w:tcBorders>
          </w:tcPr>
          <w:p w:rsidR="00DA5021" w:rsidRDefault="00DA5021" w:rsidP="00FC3D9C">
            <w:pPr>
              <w:jc w:val="center"/>
            </w:pPr>
            <w:r>
              <w:t>30 + 150 + (200</w:t>
            </w:r>
            <w:r w:rsidRPr="00FC3D9C">
              <w:sym w:font="Symbol" w:char="F0D7"/>
            </w:r>
            <w:r>
              <w:t>5 = 1000) + 150 + 30</w:t>
            </w:r>
          </w:p>
        </w:tc>
        <w:tc>
          <w:tcPr>
            <w:tcW w:w="725" w:type="pct"/>
            <w:tcBorders>
              <w:right w:val="double" w:sz="4" w:space="0" w:color="auto"/>
            </w:tcBorders>
          </w:tcPr>
          <w:p w:rsidR="00DA5021" w:rsidRDefault="00DA5021" w:rsidP="00FC3D9C">
            <w:pPr>
              <w:jc w:val="center"/>
            </w:pPr>
            <w:r>
              <w:t>1 360</w:t>
            </w:r>
          </w:p>
        </w:tc>
        <w:tc>
          <w:tcPr>
            <w:tcW w:w="1185" w:type="pct"/>
            <w:tcBorders>
              <w:left w:val="double" w:sz="4" w:space="0" w:color="auto"/>
            </w:tcBorders>
          </w:tcPr>
          <w:p w:rsidR="00DA5021" w:rsidRDefault="00DA5021" w:rsidP="00FC3D9C">
            <w:pPr>
              <w:jc w:val="center"/>
            </w:pPr>
            <w:r>
              <w:t>10 + 410 + 10</w:t>
            </w:r>
          </w:p>
        </w:tc>
        <w:tc>
          <w:tcPr>
            <w:tcW w:w="682" w:type="pct"/>
          </w:tcPr>
          <w:p w:rsidR="00DA5021" w:rsidRDefault="00DA5021" w:rsidP="00FC3D9C">
            <w:pPr>
              <w:jc w:val="center"/>
            </w:pPr>
            <w:r>
              <w:t>430</w:t>
            </w:r>
          </w:p>
        </w:tc>
      </w:tr>
    </w:tbl>
    <w:p w:rsidR="00D53C3B" w:rsidRDefault="00D53C3B"/>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9"/>
        <w:gridCol w:w="2451"/>
        <w:gridCol w:w="1235"/>
        <w:gridCol w:w="3044"/>
        <w:gridCol w:w="1212"/>
      </w:tblGrid>
      <w:tr w:rsidR="000B3F59" w:rsidTr="00FC3D9C">
        <w:tc>
          <w:tcPr>
            <w:tcW w:w="780" w:type="pct"/>
            <w:tcBorders>
              <w:bottom w:val="single" w:sz="12" w:space="0" w:color="auto"/>
              <w:right w:val="double" w:sz="4" w:space="0" w:color="auto"/>
            </w:tcBorders>
            <w:shd w:val="clear" w:color="auto" w:fill="E6E6E6"/>
          </w:tcPr>
          <w:p w:rsidR="00BD1EB0" w:rsidRDefault="00BD1EB0" w:rsidP="00FC3D9C">
            <w:pPr>
              <w:jc w:val="center"/>
            </w:pPr>
            <w:r>
              <w:t>Пролёт панели</w:t>
            </w:r>
          </w:p>
          <w:p w:rsidR="00BD1EB0" w:rsidRPr="00E410D3" w:rsidRDefault="00BD1EB0" w:rsidP="00FC3D9C">
            <w:pPr>
              <w:jc w:val="center"/>
            </w:pPr>
            <w:r w:rsidRPr="00FC3D9C">
              <w:rPr>
                <w:i/>
                <w:lang w:val="en-US"/>
              </w:rPr>
              <w:t>l</w:t>
            </w:r>
            <w:r w:rsidRPr="00FC3D9C">
              <w:rPr>
                <w:lang w:val="en-US"/>
              </w:rPr>
              <w:t xml:space="preserve">, </w:t>
            </w:r>
            <w:r w:rsidRPr="00FC3D9C">
              <w:rPr>
                <w:i/>
              </w:rPr>
              <w:t>м</w:t>
            </w:r>
          </w:p>
        </w:tc>
        <w:tc>
          <w:tcPr>
            <w:tcW w:w="1302" w:type="pct"/>
            <w:tcBorders>
              <w:left w:val="double" w:sz="4" w:space="0" w:color="auto"/>
              <w:bottom w:val="single" w:sz="12" w:space="0" w:color="auto"/>
            </w:tcBorders>
            <w:shd w:val="clear" w:color="auto" w:fill="E6E6E6"/>
          </w:tcPr>
          <w:p w:rsidR="00BD1EB0" w:rsidRDefault="00BD1EB0" w:rsidP="00FC3D9C">
            <w:pPr>
              <w:jc w:val="center"/>
            </w:pPr>
            <w:r>
              <w:t>Размещение арматуры по длине сет</w:t>
            </w:r>
            <w:r w:rsidR="00F43BEB">
              <w:t>ок</w:t>
            </w:r>
            <w:r>
              <w:t xml:space="preserve"> С-1</w:t>
            </w:r>
            <w:r w:rsidR="00F43BEB">
              <w:t xml:space="preserve"> и С-</w:t>
            </w:r>
            <w:smartTag w:uri="urn:schemas-microsoft-com:office:smarttags" w:element="metricconverter">
              <w:smartTagPr>
                <w:attr w:name="ProductID" w:val="2, мм"/>
              </w:smartTagPr>
              <w:r w:rsidR="00F43BEB">
                <w:t>2</w:t>
              </w:r>
              <w:r>
                <w:t xml:space="preserve">, </w:t>
              </w:r>
              <w:r w:rsidRPr="00FC3D9C">
                <w:rPr>
                  <w:i/>
                </w:rPr>
                <w:t>мм</w:t>
              </w:r>
            </w:smartTag>
          </w:p>
        </w:tc>
        <w:tc>
          <w:tcPr>
            <w:tcW w:w="656" w:type="pct"/>
            <w:tcBorders>
              <w:bottom w:val="single" w:sz="12" w:space="0" w:color="auto"/>
              <w:right w:val="double" w:sz="4" w:space="0" w:color="auto"/>
            </w:tcBorders>
            <w:shd w:val="clear" w:color="auto" w:fill="E6E6E6"/>
          </w:tcPr>
          <w:p w:rsidR="00BD1EB0" w:rsidRDefault="00BD1EB0" w:rsidP="00FC3D9C">
            <w:pPr>
              <w:jc w:val="center"/>
            </w:pPr>
            <w:r>
              <w:t xml:space="preserve">Общая длина стержня, </w:t>
            </w:r>
            <w:r w:rsidRPr="00FC3D9C">
              <w:rPr>
                <w:i/>
              </w:rPr>
              <w:t>мм</w:t>
            </w:r>
          </w:p>
        </w:tc>
        <w:tc>
          <w:tcPr>
            <w:tcW w:w="1617" w:type="pct"/>
            <w:tcBorders>
              <w:left w:val="double" w:sz="4" w:space="0" w:color="auto"/>
              <w:bottom w:val="single" w:sz="12" w:space="0" w:color="auto"/>
            </w:tcBorders>
            <w:shd w:val="clear" w:color="auto" w:fill="E6E6E6"/>
          </w:tcPr>
          <w:p w:rsidR="00BD1EB0" w:rsidRDefault="00BD1EB0" w:rsidP="00FC3D9C">
            <w:pPr>
              <w:jc w:val="center"/>
            </w:pPr>
            <w:r>
              <w:t>Размещение арматуры по ширине сетки С-</w:t>
            </w:r>
            <w:smartTag w:uri="urn:schemas-microsoft-com:office:smarttags" w:element="metricconverter">
              <w:smartTagPr>
                <w:attr w:name="ProductID" w:val="1, мм"/>
              </w:smartTagPr>
              <w:r>
                <w:t xml:space="preserve">1, </w:t>
              </w:r>
              <w:r w:rsidRPr="00FC3D9C">
                <w:rPr>
                  <w:i/>
                </w:rPr>
                <w:t>мм</w:t>
              </w:r>
            </w:smartTag>
          </w:p>
        </w:tc>
        <w:tc>
          <w:tcPr>
            <w:tcW w:w="644" w:type="pct"/>
            <w:tcBorders>
              <w:bottom w:val="single" w:sz="12" w:space="0" w:color="auto"/>
            </w:tcBorders>
            <w:shd w:val="clear" w:color="auto" w:fill="E6E6E6"/>
          </w:tcPr>
          <w:p w:rsidR="00BD1EB0" w:rsidRDefault="00BD1EB0" w:rsidP="00FC3D9C">
            <w:pPr>
              <w:jc w:val="center"/>
            </w:pPr>
            <w:r>
              <w:t xml:space="preserve">Общая длина стержня, </w:t>
            </w:r>
            <w:r w:rsidRPr="00FC3D9C">
              <w:rPr>
                <w:i/>
              </w:rPr>
              <w:t>мм</w:t>
            </w:r>
          </w:p>
        </w:tc>
      </w:tr>
      <w:tr w:rsidR="000B3F59" w:rsidTr="00FC3D9C">
        <w:tc>
          <w:tcPr>
            <w:tcW w:w="780" w:type="pct"/>
            <w:tcBorders>
              <w:top w:val="single" w:sz="12" w:space="0" w:color="auto"/>
              <w:right w:val="double" w:sz="4" w:space="0" w:color="auto"/>
            </w:tcBorders>
          </w:tcPr>
          <w:p w:rsidR="00E32232" w:rsidRPr="00F43C12" w:rsidRDefault="00E32232" w:rsidP="00FC3D9C">
            <w:pPr>
              <w:jc w:val="center"/>
            </w:pPr>
            <w:r w:rsidRPr="00F43C12">
              <w:t>6</w:t>
            </w:r>
          </w:p>
        </w:tc>
        <w:tc>
          <w:tcPr>
            <w:tcW w:w="1302" w:type="pct"/>
            <w:tcBorders>
              <w:top w:val="single" w:sz="12" w:space="0" w:color="auto"/>
              <w:left w:val="double" w:sz="4" w:space="0" w:color="auto"/>
            </w:tcBorders>
          </w:tcPr>
          <w:p w:rsidR="00E32232" w:rsidRDefault="00A80C23" w:rsidP="00FC3D9C">
            <w:pPr>
              <w:jc w:val="center"/>
            </w:pPr>
            <w:r>
              <w:t>5</w:t>
            </w:r>
            <w:r w:rsidR="00E32232">
              <w:t>0 + (200</w:t>
            </w:r>
            <w:r w:rsidR="00E32232" w:rsidRPr="00FC3D9C">
              <w:sym w:font="Symbol" w:char="F0D7"/>
            </w:r>
            <w:r w:rsidR="00FE761B">
              <w:t>29</w:t>
            </w:r>
            <w:r w:rsidR="00E32232">
              <w:t xml:space="preserve"> = </w:t>
            </w:r>
            <w:r w:rsidR="00FE761B">
              <w:t>5 800</w:t>
            </w:r>
            <w:r w:rsidR="00E32232">
              <w:t xml:space="preserve">) + </w:t>
            </w:r>
            <w:r>
              <w:t>5</w:t>
            </w:r>
            <w:r w:rsidR="00E32232">
              <w:t>0</w:t>
            </w:r>
          </w:p>
        </w:tc>
        <w:tc>
          <w:tcPr>
            <w:tcW w:w="656" w:type="pct"/>
            <w:tcBorders>
              <w:top w:val="single" w:sz="12" w:space="0" w:color="auto"/>
              <w:right w:val="double" w:sz="4" w:space="0" w:color="auto"/>
            </w:tcBorders>
          </w:tcPr>
          <w:p w:rsidR="00E32232" w:rsidRDefault="00A80C23" w:rsidP="00FC3D9C">
            <w:pPr>
              <w:jc w:val="center"/>
            </w:pPr>
            <w:r>
              <w:t>5 900</w:t>
            </w:r>
          </w:p>
        </w:tc>
        <w:tc>
          <w:tcPr>
            <w:tcW w:w="1617" w:type="pct"/>
            <w:tcBorders>
              <w:top w:val="single" w:sz="12" w:space="0" w:color="auto"/>
              <w:left w:val="double" w:sz="4" w:space="0" w:color="auto"/>
            </w:tcBorders>
          </w:tcPr>
          <w:p w:rsidR="00E32232" w:rsidRDefault="00E32232" w:rsidP="00FC3D9C">
            <w:pPr>
              <w:jc w:val="center"/>
            </w:pPr>
            <w:r>
              <w:t>50 + (150</w:t>
            </w:r>
            <w:r w:rsidRPr="00FC3D9C">
              <w:sym w:font="Symbol" w:char="F0D7"/>
            </w:r>
            <w:r>
              <w:t>6 = 900) + 50</w:t>
            </w:r>
          </w:p>
        </w:tc>
        <w:tc>
          <w:tcPr>
            <w:tcW w:w="644" w:type="pct"/>
            <w:tcBorders>
              <w:top w:val="single" w:sz="12" w:space="0" w:color="auto"/>
            </w:tcBorders>
          </w:tcPr>
          <w:p w:rsidR="00E32232" w:rsidRDefault="00E32232" w:rsidP="00FC3D9C">
            <w:pPr>
              <w:jc w:val="center"/>
            </w:pPr>
            <w:r>
              <w:t>1</w:t>
            </w:r>
            <w:r w:rsidR="00F43BEB">
              <w:t xml:space="preserve"> </w:t>
            </w:r>
            <w:r>
              <w:t>000</w:t>
            </w:r>
          </w:p>
        </w:tc>
      </w:tr>
      <w:tr w:rsidR="000B3F59" w:rsidTr="00FC3D9C">
        <w:tc>
          <w:tcPr>
            <w:tcW w:w="780" w:type="pct"/>
            <w:tcBorders>
              <w:right w:val="double" w:sz="4" w:space="0" w:color="auto"/>
            </w:tcBorders>
          </w:tcPr>
          <w:p w:rsidR="00E32232" w:rsidRPr="00F43C12" w:rsidRDefault="00E32232" w:rsidP="00FC3D9C">
            <w:pPr>
              <w:jc w:val="center"/>
            </w:pPr>
            <w:r w:rsidRPr="00F43C12">
              <w:t>6,6</w:t>
            </w:r>
          </w:p>
        </w:tc>
        <w:tc>
          <w:tcPr>
            <w:tcW w:w="1302" w:type="pct"/>
            <w:tcBorders>
              <w:left w:val="double" w:sz="4" w:space="0" w:color="auto"/>
            </w:tcBorders>
          </w:tcPr>
          <w:p w:rsidR="00E32232" w:rsidRDefault="00BD1EB0" w:rsidP="00FC3D9C">
            <w:pPr>
              <w:jc w:val="center"/>
            </w:pPr>
            <w:r>
              <w:t>50 + (200</w:t>
            </w:r>
            <w:r w:rsidRPr="00FC3D9C">
              <w:sym w:font="Symbol" w:char="F0D7"/>
            </w:r>
            <w:r>
              <w:t>32 = 6 400) + 50</w:t>
            </w:r>
          </w:p>
        </w:tc>
        <w:tc>
          <w:tcPr>
            <w:tcW w:w="656" w:type="pct"/>
            <w:tcBorders>
              <w:right w:val="double" w:sz="4" w:space="0" w:color="auto"/>
            </w:tcBorders>
          </w:tcPr>
          <w:p w:rsidR="00E32232" w:rsidRDefault="00A80C23" w:rsidP="00FC3D9C">
            <w:pPr>
              <w:jc w:val="center"/>
            </w:pPr>
            <w:r>
              <w:t>6 500</w:t>
            </w:r>
          </w:p>
        </w:tc>
        <w:tc>
          <w:tcPr>
            <w:tcW w:w="1617" w:type="pct"/>
            <w:tcBorders>
              <w:left w:val="double" w:sz="4" w:space="0" w:color="auto"/>
            </w:tcBorders>
          </w:tcPr>
          <w:p w:rsidR="00E32232" w:rsidRDefault="00E32232" w:rsidP="00FC3D9C">
            <w:pPr>
              <w:jc w:val="center"/>
            </w:pPr>
            <w:r>
              <w:t>50 + (200</w:t>
            </w:r>
            <w:r w:rsidRPr="00FC3D9C">
              <w:sym w:font="Symbol" w:char="F0D7"/>
            </w:r>
            <w:r>
              <w:t>4 = 800) + 50</w:t>
            </w:r>
          </w:p>
        </w:tc>
        <w:tc>
          <w:tcPr>
            <w:tcW w:w="644" w:type="pct"/>
          </w:tcPr>
          <w:p w:rsidR="00E32232" w:rsidRDefault="00E32232" w:rsidP="00FC3D9C">
            <w:pPr>
              <w:jc w:val="center"/>
            </w:pPr>
            <w:r>
              <w:t>900</w:t>
            </w:r>
          </w:p>
        </w:tc>
      </w:tr>
      <w:tr w:rsidR="000B3F59" w:rsidTr="00FC3D9C">
        <w:tc>
          <w:tcPr>
            <w:tcW w:w="780" w:type="pct"/>
            <w:tcBorders>
              <w:right w:val="double" w:sz="4" w:space="0" w:color="auto"/>
            </w:tcBorders>
          </w:tcPr>
          <w:p w:rsidR="00E32232" w:rsidRPr="00F43C12" w:rsidRDefault="00E32232" w:rsidP="00FC3D9C">
            <w:pPr>
              <w:jc w:val="center"/>
            </w:pPr>
            <w:r w:rsidRPr="00F43C12">
              <w:t>7,2</w:t>
            </w:r>
          </w:p>
        </w:tc>
        <w:tc>
          <w:tcPr>
            <w:tcW w:w="1302" w:type="pct"/>
            <w:tcBorders>
              <w:left w:val="double" w:sz="4" w:space="0" w:color="auto"/>
            </w:tcBorders>
          </w:tcPr>
          <w:p w:rsidR="00E32232" w:rsidRDefault="00BD1EB0" w:rsidP="00FC3D9C">
            <w:pPr>
              <w:jc w:val="center"/>
            </w:pPr>
            <w:r>
              <w:t>50 + (200</w:t>
            </w:r>
            <w:r w:rsidRPr="00FC3D9C">
              <w:sym w:font="Symbol" w:char="F0D7"/>
            </w:r>
            <w:r>
              <w:t>35 = 7 000) + 50</w:t>
            </w:r>
          </w:p>
        </w:tc>
        <w:tc>
          <w:tcPr>
            <w:tcW w:w="656" w:type="pct"/>
            <w:tcBorders>
              <w:right w:val="double" w:sz="4" w:space="0" w:color="auto"/>
            </w:tcBorders>
          </w:tcPr>
          <w:p w:rsidR="00E32232" w:rsidRDefault="00A80C23" w:rsidP="00FC3D9C">
            <w:pPr>
              <w:jc w:val="center"/>
            </w:pPr>
            <w:r>
              <w:t>7 100</w:t>
            </w:r>
          </w:p>
        </w:tc>
        <w:tc>
          <w:tcPr>
            <w:tcW w:w="1617" w:type="pct"/>
            <w:tcBorders>
              <w:left w:val="double" w:sz="4" w:space="0" w:color="auto"/>
            </w:tcBorders>
          </w:tcPr>
          <w:p w:rsidR="00E32232" w:rsidRDefault="00E32232" w:rsidP="00FC3D9C">
            <w:pPr>
              <w:jc w:val="center"/>
            </w:pPr>
            <w:r>
              <w:t>50 + (150</w:t>
            </w:r>
            <w:r w:rsidRPr="00FC3D9C">
              <w:sym w:font="Symbol" w:char="F0D7"/>
            </w:r>
            <w:r>
              <w:t>6 = 900) + 50</w:t>
            </w:r>
          </w:p>
        </w:tc>
        <w:tc>
          <w:tcPr>
            <w:tcW w:w="644" w:type="pct"/>
          </w:tcPr>
          <w:p w:rsidR="00E32232" w:rsidRDefault="00E32232" w:rsidP="00FC3D9C">
            <w:pPr>
              <w:jc w:val="center"/>
            </w:pPr>
            <w:r>
              <w:t>1</w:t>
            </w:r>
            <w:r w:rsidR="00F43BEB">
              <w:t xml:space="preserve"> </w:t>
            </w:r>
            <w:r>
              <w:t>000</w:t>
            </w:r>
          </w:p>
        </w:tc>
      </w:tr>
      <w:tr w:rsidR="000B3F59" w:rsidTr="00FC3D9C">
        <w:tc>
          <w:tcPr>
            <w:tcW w:w="780" w:type="pct"/>
            <w:tcBorders>
              <w:right w:val="double" w:sz="4" w:space="0" w:color="auto"/>
            </w:tcBorders>
          </w:tcPr>
          <w:p w:rsidR="00E32232" w:rsidRPr="00F43C12" w:rsidRDefault="00E32232" w:rsidP="00FC3D9C">
            <w:pPr>
              <w:jc w:val="center"/>
            </w:pPr>
            <w:r w:rsidRPr="00F43C12">
              <w:t>7,8</w:t>
            </w:r>
          </w:p>
        </w:tc>
        <w:tc>
          <w:tcPr>
            <w:tcW w:w="1302" w:type="pct"/>
            <w:tcBorders>
              <w:left w:val="double" w:sz="4" w:space="0" w:color="auto"/>
            </w:tcBorders>
          </w:tcPr>
          <w:p w:rsidR="00E32232" w:rsidRDefault="00BD1EB0" w:rsidP="00FC3D9C">
            <w:pPr>
              <w:jc w:val="center"/>
            </w:pPr>
            <w:r>
              <w:t>50 + (200</w:t>
            </w:r>
            <w:r w:rsidRPr="00FC3D9C">
              <w:sym w:font="Symbol" w:char="F0D7"/>
            </w:r>
            <w:r>
              <w:t>38 = 7 600) + 50</w:t>
            </w:r>
          </w:p>
        </w:tc>
        <w:tc>
          <w:tcPr>
            <w:tcW w:w="656" w:type="pct"/>
            <w:tcBorders>
              <w:right w:val="double" w:sz="4" w:space="0" w:color="auto"/>
            </w:tcBorders>
          </w:tcPr>
          <w:p w:rsidR="00E32232" w:rsidRDefault="00A80C23" w:rsidP="00FC3D9C">
            <w:pPr>
              <w:jc w:val="center"/>
            </w:pPr>
            <w:r>
              <w:t>7 700</w:t>
            </w:r>
          </w:p>
        </w:tc>
        <w:tc>
          <w:tcPr>
            <w:tcW w:w="1617" w:type="pct"/>
            <w:tcBorders>
              <w:left w:val="double" w:sz="4" w:space="0" w:color="auto"/>
            </w:tcBorders>
          </w:tcPr>
          <w:p w:rsidR="00E32232" w:rsidRDefault="00E32232" w:rsidP="00FC3D9C">
            <w:pPr>
              <w:jc w:val="center"/>
            </w:pPr>
            <w:r>
              <w:t>50 + (200</w:t>
            </w:r>
            <w:r w:rsidRPr="00FC3D9C">
              <w:sym w:font="Symbol" w:char="F0D7"/>
            </w:r>
            <w:r>
              <w:t>5 = 1000) + 50</w:t>
            </w:r>
          </w:p>
        </w:tc>
        <w:tc>
          <w:tcPr>
            <w:tcW w:w="644" w:type="pct"/>
          </w:tcPr>
          <w:p w:rsidR="00E32232" w:rsidRDefault="00E32232" w:rsidP="00FC3D9C">
            <w:pPr>
              <w:jc w:val="center"/>
            </w:pPr>
            <w:r>
              <w:t>1</w:t>
            </w:r>
            <w:r w:rsidR="00F43BEB">
              <w:t xml:space="preserve"> </w:t>
            </w:r>
            <w:r>
              <w:t>100</w:t>
            </w:r>
          </w:p>
        </w:tc>
      </w:tr>
      <w:tr w:rsidR="000B3F59" w:rsidTr="00FC3D9C">
        <w:tc>
          <w:tcPr>
            <w:tcW w:w="780" w:type="pct"/>
            <w:tcBorders>
              <w:right w:val="double" w:sz="4" w:space="0" w:color="auto"/>
            </w:tcBorders>
          </w:tcPr>
          <w:p w:rsidR="00E32232" w:rsidRPr="00F43C12" w:rsidRDefault="00E32232" w:rsidP="00FC3D9C">
            <w:pPr>
              <w:jc w:val="center"/>
            </w:pPr>
            <w:r w:rsidRPr="00F43C12">
              <w:t>8,4</w:t>
            </w:r>
          </w:p>
        </w:tc>
        <w:tc>
          <w:tcPr>
            <w:tcW w:w="1302" w:type="pct"/>
            <w:tcBorders>
              <w:left w:val="double" w:sz="4" w:space="0" w:color="auto"/>
            </w:tcBorders>
          </w:tcPr>
          <w:p w:rsidR="00E32232" w:rsidRDefault="00BD1EB0" w:rsidP="00FC3D9C">
            <w:pPr>
              <w:jc w:val="center"/>
            </w:pPr>
            <w:r>
              <w:t>50 + (200</w:t>
            </w:r>
            <w:r w:rsidRPr="00FC3D9C">
              <w:sym w:font="Symbol" w:char="F0D7"/>
            </w:r>
            <w:r>
              <w:t>41 = 8 200) + 50</w:t>
            </w:r>
          </w:p>
        </w:tc>
        <w:tc>
          <w:tcPr>
            <w:tcW w:w="656" w:type="pct"/>
            <w:tcBorders>
              <w:right w:val="double" w:sz="4" w:space="0" w:color="auto"/>
            </w:tcBorders>
          </w:tcPr>
          <w:p w:rsidR="00E32232" w:rsidRDefault="00A80C23" w:rsidP="00FC3D9C">
            <w:pPr>
              <w:jc w:val="center"/>
            </w:pPr>
            <w:r>
              <w:t>8 300</w:t>
            </w:r>
          </w:p>
        </w:tc>
        <w:tc>
          <w:tcPr>
            <w:tcW w:w="1617" w:type="pct"/>
            <w:tcBorders>
              <w:left w:val="double" w:sz="4" w:space="0" w:color="auto"/>
            </w:tcBorders>
          </w:tcPr>
          <w:p w:rsidR="00E32232" w:rsidRDefault="00E32232" w:rsidP="00FC3D9C">
            <w:pPr>
              <w:jc w:val="center"/>
            </w:pPr>
            <w:r>
              <w:t>50 + 150 + (200</w:t>
            </w:r>
            <w:r w:rsidRPr="00FC3D9C">
              <w:sym w:font="Symbol" w:char="F0D7"/>
            </w:r>
            <w:r>
              <w:t>4 = 800) + 150 + 50</w:t>
            </w:r>
          </w:p>
        </w:tc>
        <w:tc>
          <w:tcPr>
            <w:tcW w:w="644" w:type="pct"/>
          </w:tcPr>
          <w:p w:rsidR="00E32232" w:rsidRDefault="00E32232" w:rsidP="00FC3D9C">
            <w:pPr>
              <w:jc w:val="center"/>
            </w:pPr>
            <w:r>
              <w:t>1</w:t>
            </w:r>
            <w:r w:rsidR="00F43BEB">
              <w:t xml:space="preserve"> </w:t>
            </w:r>
            <w:r>
              <w:t>200</w:t>
            </w:r>
          </w:p>
        </w:tc>
      </w:tr>
      <w:tr w:rsidR="000B3F59" w:rsidTr="00FC3D9C">
        <w:tc>
          <w:tcPr>
            <w:tcW w:w="780" w:type="pct"/>
            <w:tcBorders>
              <w:right w:val="double" w:sz="4" w:space="0" w:color="auto"/>
            </w:tcBorders>
          </w:tcPr>
          <w:p w:rsidR="00E32232" w:rsidRPr="00F43C12" w:rsidRDefault="00E32232" w:rsidP="00FC3D9C">
            <w:pPr>
              <w:jc w:val="center"/>
            </w:pPr>
            <w:r w:rsidRPr="00F43C12">
              <w:t>9</w:t>
            </w:r>
          </w:p>
        </w:tc>
        <w:tc>
          <w:tcPr>
            <w:tcW w:w="1302" w:type="pct"/>
            <w:tcBorders>
              <w:left w:val="double" w:sz="4" w:space="0" w:color="auto"/>
            </w:tcBorders>
          </w:tcPr>
          <w:p w:rsidR="00E32232" w:rsidRDefault="00BD1EB0" w:rsidP="00FC3D9C">
            <w:pPr>
              <w:jc w:val="center"/>
            </w:pPr>
            <w:r>
              <w:t>50 + (200</w:t>
            </w:r>
            <w:r w:rsidRPr="00FC3D9C">
              <w:sym w:font="Symbol" w:char="F0D7"/>
            </w:r>
            <w:r>
              <w:t>44 = 8 800) + 50</w:t>
            </w:r>
          </w:p>
        </w:tc>
        <w:tc>
          <w:tcPr>
            <w:tcW w:w="656" w:type="pct"/>
            <w:tcBorders>
              <w:right w:val="double" w:sz="4" w:space="0" w:color="auto"/>
            </w:tcBorders>
          </w:tcPr>
          <w:p w:rsidR="00E32232" w:rsidRDefault="00A80C23" w:rsidP="00FC3D9C">
            <w:pPr>
              <w:jc w:val="center"/>
            </w:pPr>
            <w:r>
              <w:t>8 900</w:t>
            </w:r>
          </w:p>
        </w:tc>
        <w:tc>
          <w:tcPr>
            <w:tcW w:w="1617" w:type="pct"/>
            <w:tcBorders>
              <w:left w:val="double" w:sz="4" w:space="0" w:color="auto"/>
            </w:tcBorders>
          </w:tcPr>
          <w:p w:rsidR="00E32232" w:rsidRDefault="00E32232" w:rsidP="00FC3D9C">
            <w:pPr>
              <w:jc w:val="center"/>
            </w:pPr>
            <w:r>
              <w:t>50 + (200</w:t>
            </w:r>
            <w:r w:rsidRPr="00FC3D9C">
              <w:sym w:font="Symbol" w:char="F0D7"/>
            </w:r>
            <w:r>
              <w:t>6 = 1200) + 50</w:t>
            </w:r>
          </w:p>
        </w:tc>
        <w:tc>
          <w:tcPr>
            <w:tcW w:w="644" w:type="pct"/>
          </w:tcPr>
          <w:p w:rsidR="00E32232" w:rsidRDefault="00E32232" w:rsidP="00FC3D9C">
            <w:pPr>
              <w:jc w:val="center"/>
            </w:pPr>
            <w:r>
              <w:t>1</w:t>
            </w:r>
            <w:r w:rsidR="00F43BEB">
              <w:t xml:space="preserve"> </w:t>
            </w:r>
            <w:r>
              <w:t>300</w:t>
            </w:r>
          </w:p>
        </w:tc>
      </w:tr>
    </w:tbl>
    <w:p w:rsidR="0045189D" w:rsidRPr="0045189D" w:rsidRDefault="0045189D" w:rsidP="00296640">
      <w:pPr>
        <w:pStyle w:val="a3"/>
        <w:spacing w:before="120"/>
        <w:jc w:val="center"/>
        <w:rPr>
          <w:rFonts w:ascii="Tahoma" w:hAnsi="Tahoma"/>
          <w:b/>
          <w:bCs/>
          <w:sz w:val="20"/>
        </w:rPr>
      </w:pPr>
      <w:r w:rsidRPr="0045189D">
        <w:rPr>
          <w:rFonts w:ascii="Tahoma" w:hAnsi="Tahoma"/>
          <w:b/>
          <w:bCs/>
          <w:sz w:val="20"/>
        </w:rPr>
        <w:t>Размеще</w:t>
      </w:r>
      <w:r>
        <w:rPr>
          <w:rFonts w:ascii="Tahoma" w:hAnsi="Tahoma"/>
          <w:b/>
          <w:bCs/>
          <w:sz w:val="20"/>
        </w:rPr>
        <w:t>ние арматуры в каркасах ригелей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5"/>
        <w:gridCol w:w="1505"/>
        <w:gridCol w:w="6362"/>
        <w:gridCol w:w="867"/>
      </w:tblGrid>
      <w:tr w:rsidR="00E8344D" w:rsidTr="00FC3D9C">
        <w:tc>
          <w:tcPr>
            <w:tcW w:w="388" w:type="pct"/>
            <w:tcBorders>
              <w:bottom w:val="single" w:sz="12" w:space="0" w:color="auto"/>
              <w:right w:val="double" w:sz="4" w:space="0" w:color="auto"/>
            </w:tcBorders>
            <w:shd w:val="clear" w:color="auto" w:fill="E6E6E6"/>
          </w:tcPr>
          <w:p w:rsidR="00E8344D" w:rsidRDefault="00E8344D" w:rsidP="00FC3D9C">
            <w:pPr>
              <w:jc w:val="center"/>
            </w:pPr>
            <w:r>
              <w:t>Пролёт ригеля</w:t>
            </w:r>
          </w:p>
          <w:p w:rsidR="00E8344D" w:rsidRPr="00E410D3" w:rsidRDefault="00E8344D" w:rsidP="00FC3D9C">
            <w:pPr>
              <w:jc w:val="center"/>
            </w:pPr>
            <w:r w:rsidRPr="00FC3D9C">
              <w:rPr>
                <w:i/>
                <w:lang w:val="en-US"/>
              </w:rPr>
              <w:t>L</w:t>
            </w:r>
            <w:r w:rsidRPr="00FC3D9C">
              <w:rPr>
                <w:lang w:val="en-US"/>
              </w:rPr>
              <w:t xml:space="preserve">, </w:t>
            </w:r>
            <w:r w:rsidRPr="00FC3D9C">
              <w:rPr>
                <w:i/>
              </w:rPr>
              <w:t>м</w:t>
            </w:r>
          </w:p>
        </w:tc>
        <w:tc>
          <w:tcPr>
            <w:tcW w:w="611" w:type="pct"/>
            <w:tcBorders>
              <w:left w:val="double" w:sz="4" w:space="0" w:color="auto"/>
              <w:bottom w:val="single" w:sz="12" w:space="0" w:color="auto"/>
              <w:right w:val="double" w:sz="4" w:space="0" w:color="auto"/>
            </w:tcBorders>
            <w:shd w:val="clear" w:color="auto" w:fill="E6E6E6"/>
          </w:tcPr>
          <w:p w:rsidR="00E8344D" w:rsidRDefault="00E8344D" w:rsidP="00FC3D9C">
            <w:pPr>
              <w:jc w:val="center"/>
            </w:pPr>
            <w:r>
              <w:t xml:space="preserve">Конструктивная длина ригеля </w:t>
            </w:r>
          </w:p>
          <w:p w:rsidR="00E8344D" w:rsidRPr="00F43C12" w:rsidRDefault="00E8344D" w:rsidP="00FC3D9C">
            <w:pPr>
              <w:jc w:val="center"/>
            </w:pPr>
            <w:r w:rsidRPr="00FC3D9C">
              <w:rPr>
                <w:i/>
                <w:lang w:val="en-US"/>
              </w:rPr>
              <w:t>L</w:t>
            </w:r>
            <w:r w:rsidRPr="00FC3D9C">
              <w:rPr>
                <w:i/>
                <w:vertAlign w:val="subscript"/>
                <w:lang w:val="en-US"/>
              </w:rPr>
              <w:t>k</w:t>
            </w:r>
            <w:r>
              <w:t xml:space="preserve">, </w:t>
            </w:r>
            <w:r w:rsidRPr="00FC3D9C">
              <w:rPr>
                <w:i/>
              </w:rPr>
              <w:t>мм</w:t>
            </w:r>
          </w:p>
        </w:tc>
        <w:tc>
          <w:tcPr>
            <w:tcW w:w="3552" w:type="pct"/>
            <w:tcBorders>
              <w:left w:val="double" w:sz="4" w:space="0" w:color="auto"/>
              <w:bottom w:val="single" w:sz="12" w:space="0" w:color="auto"/>
            </w:tcBorders>
            <w:shd w:val="clear" w:color="auto" w:fill="E6E6E6"/>
          </w:tcPr>
          <w:p w:rsidR="00E8344D" w:rsidRDefault="00E8344D" w:rsidP="00FC3D9C">
            <w:pPr>
              <w:jc w:val="center"/>
            </w:pPr>
            <w:r>
              <w:t>Размещение арматуры по длине каркаса</w:t>
            </w:r>
            <w:r w:rsidR="00FA7417">
              <w:t xml:space="preserve"> </w:t>
            </w:r>
            <w:r w:rsidR="00FA7417" w:rsidRPr="00FC3D9C">
              <w:rPr>
                <w:b/>
                <w:i/>
              </w:rPr>
              <w:t>крайнего</w:t>
            </w:r>
            <w:r w:rsidR="00FA7417">
              <w:t xml:space="preserve"> ригеля</w:t>
            </w:r>
            <w:r>
              <w:t xml:space="preserve">, </w:t>
            </w:r>
            <w:r w:rsidRPr="00FC3D9C">
              <w:rPr>
                <w:i/>
              </w:rPr>
              <w:t>мм</w:t>
            </w:r>
          </w:p>
        </w:tc>
        <w:tc>
          <w:tcPr>
            <w:tcW w:w="449" w:type="pct"/>
            <w:tcBorders>
              <w:bottom w:val="single" w:sz="12" w:space="0" w:color="auto"/>
            </w:tcBorders>
            <w:shd w:val="clear" w:color="auto" w:fill="E6E6E6"/>
          </w:tcPr>
          <w:p w:rsidR="00E8344D" w:rsidRDefault="00E8344D" w:rsidP="00FC3D9C">
            <w:pPr>
              <w:jc w:val="center"/>
            </w:pPr>
            <w:r>
              <w:t xml:space="preserve">Общая длина стержня, </w:t>
            </w:r>
            <w:r w:rsidRPr="00FC3D9C">
              <w:rPr>
                <w:i/>
              </w:rPr>
              <w:t>мм</w:t>
            </w:r>
          </w:p>
        </w:tc>
      </w:tr>
      <w:tr w:rsidR="00E8344D" w:rsidTr="00FC3D9C">
        <w:tc>
          <w:tcPr>
            <w:tcW w:w="388" w:type="pct"/>
            <w:tcBorders>
              <w:top w:val="single" w:sz="12" w:space="0" w:color="auto"/>
              <w:right w:val="double" w:sz="4" w:space="0" w:color="auto"/>
            </w:tcBorders>
          </w:tcPr>
          <w:p w:rsidR="00E8344D" w:rsidRPr="00F43C12" w:rsidRDefault="00E8344D" w:rsidP="00FC3D9C">
            <w:pPr>
              <w:jc w:val="center"/>
            </w:pPr>
            <w:r w:rsidRPr="00F43C12">
              <w:t>6</w:t>
            </w:r>
          </w:p>
        </w:tc>
        <w:tc>
          <w:tcPr>
            <w:tcW w:w="611" w:type="pct"/>
            <w:tcBorders>
              <w:top w:val="single" w:sz="12" w:space="0" w:color="auto"/>
              <w:left w:val="double" w:sz="4" w:space="0" w:color="auto"/>
              <w:right w:val="double" w:sz="4" w:space="0" w:color="auto"/>
            </w:tcBorders>
          </w:tcPr>
          <w:p w:rsidR="00E8344D" w:rsidRPr="00F43C12" w:rsidRDefault="00E8344D" w:rsidP="00FC3D9C">
            <w:pPr>
              <w:jc w:val="center"/>
            </w:pPr>
            <w:r w:rsidRPr="00F43C12">
              <w:t>5 9</w:t>
            </w:r>
            <w:r w:rsidR="008465B5">
              <w:t>65</w:t>
            </w:r>
          </w:p>
        </w:tc>
        <w:tc>
          <w:tcPr>
            <w:tcW w:w="3552" w:type="pct"/>
            <w:tcBorders>
              <w:top w:val="single" w:sz="12" w:space="0" w:color="auto"/>
              <w:left w:val="double" w:sz="4" w:space="0" w:color="auto"/>
            </w:tcBorders>
          </w:tcPr>
          <w:p w:rsidR="00E8344D" w:rsidRPr="00F43C12" w:rsidRDefault="00235F39" w:rsidP="00FC3D9C">
            <w:pPr>
              <w:jc w:val="center"/>
            </w:pPr>
            <w:r>
              <w:t>40</w:t>
            </w:r>
            <w:r w:rsidR="00E8344D" w:rsidRPr="00F43C12">
              <w:t xml:space="preserve"> + 200 + (</w:t>
            </w:r>
            <w:r>
              <w:t>20</w:t>
            </w:r>
            <w:r w:rsidR="00E8344D" w:rsidRPr="00F43C12">
              <w:t>0</w:t>
            </w:r>
            <w:r w:rsidR="00E8344D" w:rsidRPr="00FC3D9C">
              <w:sym w:font="Symbol" w:char="F0D7"/>
            </w:r>
            <w:r>
              <w:t>7</w:t>
            </w:r>
            <w:r w:rsidR="00E8344D" w:rsidRPr="00F43C12">
              <w:t xml:space="preserve"> = 1</w:t>
            </w:r>
            <w:r>
              <w:t>40</w:t>
            </w:r>
            <w:r w:rsidR="00E8344D" w:rsidRPr="00F43C12">
              <w:t>0) + (</w:t>
            </w:r>
            <w:r>
              <w:t>45</w:t>
            </w:r>
            <w:r w:rsidR="00E8344D" w:rsidRPr="00F43C12">
              <w:t>0</w:t>
            </w:r>
            <w:r w:rsidR="00E8344D" w:rsidRPr="00FC3D9C">
              <w:sym w:font="Symbol" w:char="F0D7"/>
            </w:r>
            <w:r>
              <w:t>6</w:t>
            </w:r>
            <w:r w:rsidR="00E8344D" w:rsidRPr="00F43C12">
              <w:t xml:space="preserve"> = 2</w:t>
            </w:r>
            <w:r>
              <w:t>7</w:t>
            </w:r>
            <w:r w:rsidR="00E8344D" w:rsidRPr="00F43C12">
              <w:t>00) + (</w:t>
            </w:r>
            <w:r>
              <w:t>20</w:t>
            </w:r>
            <w:r w:rsidR="00E8344D" w:rsidRPr="00F43C12">
              <w:t>0</w:t>
            </w:r>
            <w:r w:rsidR="00E8344D" w:rsidRPr="00FC3D9C">
              <w:sym w:font="Symbol" w:char="F0D7"/>
            </w:r>
            <w:r>
              <w:t>7</w:t>
            </w:r>
            <w:r w:rsidR="00E8344D" w:rsidRPr="00F43C12">
              <w:t xml:space="preserve"> = 1</w:t>
            </w:r>
            <w:r>
              <w:t>40</w:t>
            </w:r>
            <w:r w:rsidR="00E8344D" w:rsidRPr="00F43C12">
              <w:t>0) + 100</w:t>
            </w:r>
            <w:r>
              <w:t xml:space="preserve"> + 60</w:t>
            </w:r>
            <w:r w:rsidR="00E8344D" w:rsidRPr="00F43C12">
              <w:t xml:space="preserve"> + </w:t>
            </w:r>
            <w:r>
              <w:t>4</w:t>
            </w:r>
            <w:r w:rsidR="00E8344D" w:rsidRPr="00F43C12">
              <w:t>5</w:t>
            </w:r>
          </w:p>
        </w:tc>
        <w:tc>
          <w:tcPr>
            <w:tcW w:w="449" w:type="pct"/>
            <w:tcBorders>
              <w:top w:val="single" w:sz="12" w:space="0" w:color="auto"/>
            </w:tcBorders>
          </w:tcPr>
          <w:p w:rsidR="00E8344D" w:rsidRPr="00F43C12" w:rsidRDefault="00E8344D" w:rsidP="00FC3D9C">
            <w:pPr>
              <w:jc w:val="center"/>
            </w:pPr>
            <w:r w:rsidRPr="00F43C12">
              <w:t>5 9</w:t>
            </w:r>
            <w:r w:rsidR="008465B5">
              <w:t>45</w:t>
            </w:r>
          </w:p>
        </w:tc>
      </w:tr>
      <w:tr w:rsidR="00E8344D" w:rsidTr="00FC3D9C">
        <w:tc>
          <w:tcPr>
            <w:tcW w:w="388" w:type="pct"/>
            <w:tcBorders>
              <w:right w:val="double" w:sz="4" w:space="0" w:color="auto"/>
            </w:tcBorders>
          </w:tcPr>
          <w:p w:rsidR="00E8344D" w:rsidRPr="00F43C12" w:rsidRDefault="00E8344D" w:rsidP="00FC3D9C">
            <w:pPr>
              <w:jc w:val="center"/>
            </w:pPr>
            <w:r w:rsidRPr="00F43C12">
              <w:t>6,6</w:t>
            </w:r>
          </w:p>
        </w:tc>
        <w:tc>
          <w:tcPr>
            <w:tcW w:w="611" w:type="pct"/>
            <w:tcBorders>
              <w:left w:val="double" w:sz="4" w:space="0" w:color="auto"/>
              <w:right w:val="double" w:sz="4" w:space="0" w:color="auto"/>
            </w:tcBorders>
          </w:tcPr>
          <w:p w:rsidR="00E8344D" w:rsidRPr="00F43C12" w:rsidRDefault="00E8344D" w:rsidP="00FC3D9C">
            <w:pPr>
              <w:jc w:val="center"/>
            </w:pPr>
            <w:r w:rsidRPr="00F43C12">
              <w:t>6</w:t>
            </w:r>
            <w:r w:rsidR="00235F39">
              <w:t> </w:t>
            </w:r>
            <w:r w:rsidRPr="00F43C12">
              <w:t>5</w:t>
            </w:r>
            <w:r w:rsidR="008465B5">
              <w:t>65</w:t>
            </w:r>
          </w:p>
        </w:tc>
        <w:tc>
          <w:tcPr>
            <w:tcW w:w="3552" w:type="pct"/>
            <w:tcBorders>
              <w:left w:val="double" w:sz="4" w:space="0" w:color="auto"/>
            </w:tcBorders>
          </w:tcPr>
          <w:p w:rsidR="00E8344D" w:rsidRPr="00F43C12" w:rsidRDefault="00235F39" w:rsidP="00FC3D9C">
            <w:pPr>
              <w:jc w:val="center"/>
            </w:pPr>
            <w:r>
              <w:t>40</w:t>
            </w:r>
            <w:r w:rsidRPr="00F43C12">
              <w:t xml:space="preserve"> + </w:t>
            </w:r>
            <w:r w:rsidR="00D37EB7">
              <w:t>5</w:t>
            </w:r>
            <w:r w:rsidRPr="00F43C12">
              <w:t>0 + (</w:t>
            </w:r>
            <w:r>
              <w:t>20</w:t>
            </w:r>
            <w:r w:rsidRPr="00F43C12">
              <w:t>0</w:t>
            </w:r>
            <w:r w:rsidRPr="00FC3D9C">
              <w:sym w:font="Symbol" w:char="F0D7"/>
            </w:r>
            <w:r w:rsidR="00D37EB7">
              <w:t>8</w:t>
            </w:r>
            <w:r w:rsidRPr="00F43C12">
              <w:t xml:space="preserve"> = 1</w:t>
            </w:r>
            <w:r w:rsidR="00D37EB7">
              <w:t>6</w:t>
            </w:r>
            <w:r>
              <w:t>0</w:t>
            </w:r>
            <w:r w:rsidRPr="00F43C12">
              <w:t>0) + (</w:t>
            </w:r>
            <w:r>
              <w:t>45</w:t>
            </w:r>
            <w:r w:rsidRPr="00F43C12">
              <w:t>0</w:t>
            </w:r>
            <w:r w:rsidRPr="00FC3D9C">
              <w:sym w:font="Symbol" w:char="F0D7"/>
            </w:r>
            <w:r w:rsidR="00D37EB7">
              <w:t>7</w:t>
            </w:r>
            <w:r w:rsidRPr="00F43C12">
              <w:t xml:space="preserve"> = </w:t>
            </w:r>
            <w:r w:rsidR="00D37EB7">
              <w:t>315</w:t>
            </w:r>
            <w:r w:rsidRPr="00F43C12">
              <w:t>0) + (</w:t>
            </w:r>
            <w:r>
              <w:t>20</w:t>
            </w:r>
            <w:r w:rsidRPr="00F43C12">
              <w:t>0</w:t>
            </w:r>
            <w:r w:rsidRPr="00FC3D9C">
              <w:sym w:font="Symbol" w:char="F0D7"/>
            </w:r>
            <w:r w:rsidR="00D37EB7">
              <w:t>8</w:t>
            </w:r>
            <w:r w:rsidRPr="00F43C12">
              <w:t xml:space="preserve"> = 1</w:t>
            </w:r>
            <w:r w:rsidR="00D37EB7">
              <w:t>6</w:t>
            </w:r>
            <w:r>
              <w:t>0</w:t>
            </w:r>
            <w:r w:rsidRPr="00F43C12">
              <w:t xml:space="preserve">0) </w:t>
            </w:r>
            <w:r>
              <w:t>+ 60</w:t>
            </w:r>
            <w:r w:rsidRPr="00F43C12">
              <w:t xml:space="preserve"> + </w:t>
            </w:r>
            <w:r>
              <w:t>4</w:t>
            </w:r>
            <w:r w:rsidRPr="00F43C12">
              <w:t>5</w:t>
            </w:r>
          </w:p>
        </w:tc>
        <w:tc>
          <w:tcPr>
            <w:tcW w:w="449" w:type="pct"/>
          </w:tcPr>
          <w:p w:rsidR="00E8344D" w:rsidRPr="00F43C12" w:rsidRDefault="00E8344D" w:rsidP="00FC3D9C">
            <w:pPr>
              <w:jc w:val="center"/>
            </w:pPr>
            <w:r>
              <w:t>6 5</w:t>
            </w:r>
            <w:r w:rsidR="008465B5">
              <w:t>45</w:t>
            </w:r>
          </w:p>
        </w:tc>
      </w:tr>
      <w:tr w:rsidR="00E8344D" w:rsidTr="00FC3D9C">
        <w:tc>
          <w:tcPr>
            <w:tcW w:w="388" w:type="pct"/>
            <w:tcBorders>
              <w:right w:val="double" w:sz="4" w:space="0" w:color="auto"/>
            </w:tcBorders>
          </w:tcPr>
          <w:p w:rsidR="00E8344D" w:rsidRPr="00F43C12" w:rsidRDefault="00E8344D" w:rsidP="00FC3D9C">
            <w:pPr>
              <w:jc w:val="center"/>
            </w:pPr>
            <w:r w:rsidRPr="00F43C12">
              <w:t>7,2</w:t>
            </w:r>
          </w:p>
        </w:tc>
        <w:tc>
          <w:tcPr>
            <w:tcW w:w="611" w:type="pct"/>
            <w:tcBorders>
              <w:left w:val="double" w:sz="4" w:space="0" w:color="auto"/>
              <w:right w:val="double" w:sz="4" w:space="0" w:color="auto"/>
            </w:tcBorders>
          </w:tcPr>
          <w:p w:rsidR="00E8344D" w:rsidRPr="00F43C12" w:rsidRDefault="00E8344D" w:rsidP="00FC3D9C">
            <w:pPr>
              <w:jc w:val="center"/>
            </w:pPr>
            <w:r w:rsidRPr="00F43C12">
              <w:t>7</w:t>
            </w:r>
            <w:r w:rsidR="00235F39">
              <w:t> </w:t>
            </w:r>
            <w:r w:rsidRPr="00F43C12">
              <w:t>1</w:t>
            </w:r>
            <w:r w:rsidR="008465B5">
              <w:t>65</w:t>
            </w:r>
          </w:p>
        </w:tc>
        <w:tc>
          <w:tcPr>
            <w:tcW w:w="3552" w:type="pct"/>
            <w:tcBorders>
              <w:left w:val="double" w:sz="4" w:space="0" w:color="auto"/>
            </w:tcBorders>
          </w:tcPr>
          <w:p w:rsidR="00E8344D" w:rsidRPr="00F43C12" w:rsidRDefault="00235F39" w:rsidP="00FC3D9C">
            <w:pPr>
              <w:jc w:val="center"/>
            </w:pPr>
            <w:r>
              <w:t>40</w:t>
            </w:r>
            <w:r w:rsidRPr="00F43C12">
              <w:t xml:space="preserve"> + 200 + (</w:t>
            </w:r>
            <w:r>
              <w:t>20</w:t>
            </w:r>
            <w:r w:rsidRPr="00F43C12">
              <w:t>0</w:t>
            </w:r>
            <w:r w:rsidRPr="00FC3D9C">
              <w:sym w:font="Symbol" w:char="F0D7"/>
            </w:r>
            <w:r w:rsidR="00060523">
              <w:t>8</w:t>
            </w:r>
            <w:r w:rsidRPr="00F43C12">
              <w:t xml:space="preserve"> = 1</w:t>
            </w:r>
            <w:r w:rsidR="00060523">
              <w:t>6</w:t>
            </w:r>
            <w:r>
              <w:t>0</w:t>
            </w:r>
            <w:r w:rsidRPr="00F43C12">
              <w:t>0) + (</w:t>
            </w:r>
            <w:r w:rsidR="00060523">
              <w:t>50</w:t>
            </w:r>
            <w:r w:rsidRPr="00F43C12">
              <w:t>0</w:t>
            </w:r>
            <w:r w:rsidRPr="00FC3D9C">
              <w:sym w:font="Symbol" w:char="F0D7"/>
            </w:r>
            <w:r w:rsidR="00060523">
              <w:t>7</w:t>
            </w:r>
            <w:r w:rsidRPr="00F43C12">
              <w:t xml:space="preserve"> = </w:t>
            </w:r>
            <w:r w:rsidR="00060523">
              <w:t>35</w:t>
            </w:r>
            <w:r w:rsidRPr="00F43C12">
              <w:t>00) + (</w:t>
            </w:r>
            <w:r>
              <w:t>20</w:t>
            </w:r>
            <w:r w:rsidRPr="00F43C12">
              <w:t>0</w:t>
            </w:r>
            <w:r w:rsidRPr="00FC3D9C">
              <w:sym w:font="Symbol" w:char="F0D7"/>
            </w:r>
            <w:r w:rsidR="00060523">
              <w:t>8</w:t>
            </w:r>
            <w:r w:rsidRPr="00F43C12">
              <w:t xml:space="preserve"> = 1</w:t>
            </w:r>
            <w:r w:rsidR="00060523">
              <w:t>6</w:t>
            </w:r>
            <w:r>
              <w:t>0</w:t>
            </w:r>
            <w:r w:rsidRPr="00F43C12">
              <w:t>0) + 100</w:t>
            </w:r>
            <w:r>
              <w:t xml:space="preserve"> + 60</w:t>
            </w:r>
            <w:r w:rsidRPr="00F43C12">
              <w:t xml:space="preserve"> + </w:t>
            </w:r>
            <w:r>
              <w:t>4</w:t>
            </w:r>
            <w:r w:rsidRPr="00F43C12">
              <w:t>5</w:t>
            </w:r>
          </w:p>
        </w:tc>
        <w:tc>
          <w:tcPr>
            <w:tcW w:w="449" w:type="pct"/>
          </w:tcPr>
          <w:p w:rsidR="00E8344D" w:rsidRPr="00F43C12" w:rsidRDefault="00E8344D" w:rsidP="00FC3D9C">
            <w:pPr>
              <w:jc w:val="center"/>
            </w:pPr>
            <w:r>
              <w:t>7 1</w:t>
            </w:r>
            <w:r w:rsidR="008465B5">
              <w:t>45</w:t>
            </w:r>
          </w:p>
        </w:tc>
      </w:tr>
      <w:tr w:rsidR="00E8344D" w:rsidTr="00FC3D9C">
        <w:tc>
          <w:tcPr>
            <w:tcW w:w="388" w:type="pct"/>
            <w:tcBorders>
              <w:right w:val="double" w:sz="4" w:space="0" w:color="auto"/>
            </w:tcBorders>
          </w:tcPr>
          <w:p w:rsidR="00E8344D" w:rsidRPr="00F43C12" w:rsidRDefault="00E8344D" w:rsidP="00FC3D9C">
            <w:pPr>
              <w:jc w:val="center"/>
            </w:pPr>
            <w:r w:rsidRPr="00F43C12">
              <w:t>7,8</w:t>
            </w:r>
          </w:p>
        </w:tc>
        <w:tc>
          <w:tcPr>
            <w:tcW w:w="611" w:type="pct"/>
            <w:tcBorders>
              <w:left w:val="double" w:sz="4" w:space="0" w:color="auto"/>
              <w:right w:val="double" w:sz="4" w:space="0" w:color="auto"/>
            </w:tcBorders>
          </w:tcPr>
          <w:p w:rsidR="00E8344D" w:rsidRPr="00F43C12" w:rsidRDefault="00E8344D" w:rsidP="00FC3D9C">
            <w:pPr>
              <w:jc w:val="center"/>
            </w:pPr>
            <w:r w:rsidRPr="00F43C12">
              <w:t>7</w:t>
            </w:r>
            <w:r w:rsidR="00235F39">
              <w:t> </w:t>
            </w:r>
            <w:r w:rsidRPr="00F43C12">
              <w:t>7</w:t>
            </w:r>
            <w:r w:rsidR="008465B5">
              <w:t>65</w:t>
            </w:r>
          </w:p>
        </w:tc>
        <w:tc>
          <w:tcPr>
            <w:tcW w:w="3552" w:type="pct"/>
            <w:tcBorders>
              <w:left w:val="double" w:sz="4" w:space="0" w:color="auto"/>
            </w:tcBorders>
          </w:tcPr>
          <w:p w:rsidR="00E8344D" w:rsidRPr="00F43C12" w:rsidRDefault="00235F39" w:rsidP="00FC3D9C">
            <w:pPr>
              <w:jc w:val="center"/>
            </w:pPr>
            <w:r>
              <w:t>40</w:t>
            </w:r>
            <w:r w:rsidRPr="00F43C12">
              <w:t xml:space="preserve"> + </w:t>
            </w:r>
            <w:r w:rsidR="00D37EB7">
              <w:t>1</w:t>
            </w:r>
            <w:r w:rsidRPr="00F43C12">
              <w:t>00 + (</w:t>
            </w:r>
            <w:r>
              <w:t>2</w:t>
            </w:r>
            <w:r w:rsidR="00060523">
              <w:t>5</w:t>
            </w:r>
            <w:r w:rsidRPr="00F43C12">
              <w:t>0</w:t>
            </w:r>
            <w:r w:rsidRPr="00FC3D9C">
              <w:sym w:font="Symbol" w:char="F0D7"/>
            </w:r>
            <w:r w:rsidR="00060523">
              <w:t>8</w:t>
            </w:r>
            <w:r w:rsidRPr="00F43C12">
              <w:t xml:space="preserve"> = </w:t>
            </w:r>
            <w:r w:rsidR="00060523">
              <w:t>20</w:t>
            </w:r>
            <w:r>
              <w:t>0</w:t>
            </w:r>
            <w:r w:rsidRPr="00F43C12">
              <w:t>0) + (</w:t>
            </w:r>
            <w:r w:rsidR="00060523">
              <w:t>50</w:t>
            </w:r>
            <w:r w:rsidRPr="00F43C12">
              <w:t>0</w:t>
            </w:r>
            <w:r w:rsidRPr="00FC3D9C">
              <w:sym w:font="Symbol" w:char="F0D7"/>
            </w:r>
            <w:r w:rsidR="00060523">
              <w:t>7</w:t>
            </w:r>
            <w:r w:rsidRPr="00F43C12">
              <w:t xml:space="preserve"> = </w:t>
            </w:r>
            <w:r w:rsidR="00060523">
              <w:t>35</w:t>
            </w:r>
            <w:r w:rsidRPr="00F43C12">
              <w:t>00) + (</w:t>
            </w:r>
            <w:r>
              <w:t>2</w:t>
            </w:r>
            <w:r w:rsidR="00060523">
              <w:t>5</w:t>
            </w:r>
            <w:r w:rsidRPr="00F43C12">
              <w:t>0</w:t>
            </w:r>
            <w:r w:rsidRPr="00FC3D9C">
              <w:sym w:font="Symbol" w:char="F0D7"/>
            </w:r>
            <w:r w:rsidR="00060523">
              <w:t>8</w:t>
            </w:r>
            <w:r w:rsidRPr="00F43C12">
              <w:t xml:space="preserve"> = </w:t>
            </w:r>
            <w:r w:rsidR="00060523">
              <w:t>20</w:t>
            </w:r>
            <w:r>
              <w:t>0</w:t>
            </w:r>
            <w:r w:rsidRPr="00F43C12">
              <w:t xml:space="preserve">0) </w:t>
            </w:r>
            <w:r>
              <w:t>+ 60</w:t>
            </w:r>
            <w:r w:rsidRPr="00F43C12">
              <w:t xml:space="preserve"> + </w:t>
            </w:r>
            <w:r>
              <w:t>4</w:t>
            </w:r>
            <w:r w:rsidRPr="00F43C12">
              <w:t>5</w:t>
            </w:r>
          </w:p>
        </w:tc>
        <w:tc>
          <w:tcPr>
            <w:tcW w:w="449" w:type="pct"/>
          </w:tcPr>
          <w:p w:rsidR="00E8344D" w:rsidRPr="00F43C12" w:rsidRDefault="00E8344D" w:rsidP="00FC3D9C">
            <w:pPr>
              <w:jc w:val="center"/>
            </w:pPr>
            <w:r>
              <w:t>7 7</w:t>
            </w:r>
            <w:r w:rsidR="008465B5">
              <w:t>45</w:t>
            </w:r>
          </w:p>
        </w:tc>
      </w:tr>
      <w:tr w:rsidR="00E8344D" w:rsidTr="00FC3D9C">
        <w:tc>
          <w:tcPr>
            <w:tcW w:w="388" w:type="pct"/>
            <w:tcBorders>
              <w:right w:val="double" w:sz="4" w:space="0" w:color="auto"/>
            </w:tcBorders>
          </w:tcPr>
          <w:p w:rsidR="00E8344D" w:rsidRPr="00F43C12" w:rsidRDefault="00E8344D" w:rsidP="00FC3D9C">
            <w:pPr>
              <w:jc w:val="center"/>
            </w:pPr>
            <w:r w:rsidRPr="00F43C12">
              <w:t>8,4</w:t>
            </w:r>
          </w:p>
        </w:tc>
        <w:tc>
          <w:tcPr>
            <w:tcW w:w="611" w:type="pct"/>
            <w:tcBorders>
              <w:left w:val="double" w:sz="4" w:space="0" w:color="auto"/>
              <w:right w:val="double" w:sz="4" w:space="0" w:color="auto"/>
            </w:tcBorders>
          </w:tcPr>
          <w:p w:rsidR="00E8344D" w:rsidRPr="00F43C12" w:rsidRDefault="00E8344D" w:rsidP="00FC3D9C">
            <w:pPr>
              <w:jc w:val="center"/>
            </w:pPr>
            <w:r w:rsidRPr="00F43C12">
              <w:t>8</w:t>
            </w:r>
            <w:r w:rsidR="00235F39">
              <w:t> </w:t>
            </w:r>
            <w:r w:rsidRPr="00F43C12">
              <w:t>3</w:t>
            </w:r>
            <w:r w:rsidR="008465B5">
              <w:t>65</w:t>
            </w:r>
          </w:p>
        </w:tc>
        <w:tc>
          <w:tcPr>
            <w:tcW w:w="3552" w:type="pct"/>
            <w:tcBorders>
              <w:left w:val="double" w:sz="4" w:space="0" w:color="auto"/>
            </w:tcBorders>
          </w:tcPr>
          <w:p w:rsidR="00E8344D" w:rsidRPr="00F43C12" w:rsidRDefault="00235F39" w:rsidP="00FC3D9C">
            <w:pPr>
              <w:jc w:val="center"/>
            </w:pPr>
            <w:r>
              <w:t>40</w:t>
            </w:r>
            <w:r w:rsidRPr="00F43C12">
              <w:t xml:space="preserve"> + 200 + (</w:t>
            </w:r>
            <w:r>
              <w:t>2</w:t>
            </w:r>
            <w:r w:rsidR="00060523">
              <w:t>5</w:t>
            </w:r>
            <w:r w:rsidRPr="00F43C12">
              <w:t>0</w:t>
            </w:r>
            <w:r w:rsidRPr="00FC3D9C">
              <w:sym w:font="Symbol" w:char="F0D7"/>
            </w:r>
            <w:r w:rsidR="00060523">
              <w:t>8</w:t>
            </w:r>
            <w:r w:rsidRPr="00F43C12">
              <w:t xml:space="preserve"> = </w:t>
            </w:r>
            <w:r w:rsidR="00060523">
              <w:t>20</w:t>
            </w:r>
            <w:r>
              <w:t>0</w:t>
            </w:r>
            <w:r w:rsidRPr="00F43C12">
              <w:t>0) + (</w:t>
            </w:r>
            <w:r w:rsidR="00060523">
              <w:t>50</w:t>
            </w:r>
            <w:r w:rsidRPr="00F43C12">
              <w:t>0</w:t>
            </w:r>
            <w:r w:rsidRPr="00FC3D9C">
              <w:sym w:font="Symbol" w:char="F0D7"/>
            </w:r>
            <w:r w:rsidR="00060523">
              <w:t>8</w:t>
            </w:r>
            <w:r w:rsidRPr="00F43C12">
              <w:t xml:space="preserve"> = </w:t>
            </w:r>
            <w:r w:rsidR="00060523">
              <w:t>40</w:t>
            </w:r>
            <w:r w:rsidRPr="00F43C12">
              <w:t>00) + (</w:t>
            </w:r>
            <w:r>
              <w:t>2</w:t>
            </w:r>
            <w:r w:rsidR="00060523">
              <w:t>5</w:t>
            </w:r>
            <w:r w:rsidRPr="00F43C12">
              <w:t>0</w:t>
            </w:r>
            <w:r w:rsidRPr="00FC3D9C">
              <w:sym w:font="Symbol" w:char="F0D7"/>
            </w:r>
            <w:r w:rsidR="00E61E6C">
              <w:t>8</w:t>
            </w:r>
            <w:r w:rsidRPr="00F43C12">
              <w:t xml:space="preserve"> = </w:t>
            </w:r>
            <w:r w:rsidR="00E61E6C">
              <w:t>20</w:t>
            </w:r>
            <w:r>
              <w:t>0</w:t>
            </w:r>
            <w:r w:rsidRPr="00F43C12">
              <w:t xml:space="preserve">0) </w:t>
            </w:r>
            <w:r>
              <w:t>+ 60</w:t>
            </w:r>
            <w:r w:rsidRPr="00F43C12">
              <w:t xml:space="preserve"> + </w:t>
            </w:r>
            <w:r>
              <w:t>4</w:t>
            </w:r>
            <w:r w:rsidRPr="00F43C12">
              <w:t>5</w:t>
            </w:r>
          </w:p>
        </w:tc>
        <w:tc>
          <w:tcPr>
            <w:tcW w:w="449" w:type="pct"/>
          </w:tcPr>
          <w:p w:rsidR="00E8344D" w:rsidRPr="00F43C12" w:rsidRDefault="00E8344D" w:rsidP="00FC3D9C">
            <w:pPr>
              <w:jc w:val="center"/>
            </w:pPr>
            <w:r>
              <w:t>8 3</w:t>
            </w:r>
            <w:r w:rsidR="008465B5">
              <w:t>45</w:t>
            </w:r>
          </w:p>
        </w:tc>
      </w:tr>
      <w:tr w:rsidR="00E8344D" w:rsidTr="00FC3D9C">
        <w:tc>
          <w:tcPr>
            <w:tcW w:w="388" w:type="pct"/>
            <w:tcBorders>
              <w:right w:val="double" w:sz="4" w:space="0" w:color="auto"/>
            </w:tcBorders>
          </w:tcPr>
          <w:p w:rsidR="00E8344D" w:rsidRPr="00F43C12" w:rsidRDefault="00E8344D" w:rsidP="00FC3D9C">
            <w:pPr>
              <w:jc w:val="center"/>
            </w:pPr>
            <w:r w:rsidRPr="00F43C12">
              <w:t>9</w:t>
            </w:r>
          </w:p>
        </w:tc>
        <w:tc>
          <w:tcPr>
            <w:tcW w:w="611" w:type="pct"/>
            <w:tcBorders>
              <w:left w:val="double" w:sz="4" w:space="0" w:color="auto"/>
              <w:right w:val="double" w:sz="4" w:space="0" w:color="auto"/>
            </w:tcBorders>
          </w:tcPr>
          <w:p w:rsidR="00E8344D" w:rsidRPr="00F43C12" w:rsidRDefault="00E8344D" w:rsidP="00FC3D9C">
            <w:pPr>
              <w:jc w:val="center"/>
            </w:pPr>
            <w:r w:rsidRPr="00F43C12">
              <w:t>8</w:t>
            </w:r>
            <w:r w:rsidR="00235F39">
              <w:t> </w:t>
            </w:r>
            <w:r w:rsidRPr="00F43C12">
              <w:t>9</w:t>
            </w:r>
            <w:r w:rsidR="008465B5">
              <w:t>65</w:t>
            </w:r>
          </w:p>
        </w:tc>
        <w:tc>
          <w:tcPr>
            <w:tcW w:w="3552" w:type="pct"/>
            <w:tcBorders>
              <w:left w:val="double" w:sz="4" w:space="0" w:color="auto"/>
            </w:tcBorders>
          </w:tcPr>
          <w:p w:rsidR="00E8344D" w:rsidRPr="00F43C12" w:rsidRDefault="00235F39" w:rsidP="00FC3D9C">
            <w:pPr>
              <w:jc w:val="center"/>
            </w:pPr>
            <w:r>
              <w:t>40</w:t>
            </w:r>
            <w:r w:rsidRPr="00F43C12">
              <w:t xml:space="preserve"> + 200 + (</w:t>
            </w:r>
            <w:r>
              <w:t>2</w:t>
            </w:r>
            <w:r w:rsidR="00060523">
              <w:t>5</w:t>
            </w:r>
            <w:r w:rsidRPr="00F43C12">
              <w:t>0</w:t>
            </w:r>
            <w:r w:rsidRPr="00FC3D9C">
              <w:sym w:font="Symbol" w:char="F0D7"/>
            </w:r>
            <w:r w:rsidR="00E61E6C">
              <w:t>9</w:t>
            </w:r>
            <w:r w:rsidRPr="00F43C12">
              <w:t xml:space="preserve"> = </w:t>
            </w:r>
            <w:r w:rsidR="00E61E6C">
              <w:t>225</w:t>
            </w:r>
            <w:r w:rsidRPr="00F43C12">
              <w:t>0) + (</w:t>
            </w:r>
            <w:r w:rsidR="00060523">
              <w:t>50</w:t>
            </w:r>
            <w:r w:rsidRPr="00F43C12">
              <w:t>0</w:t>
            </w:r>
            <w:r w:rsidRPr="00FC3D9C">
              <w:sym w:font="Symbol" w:char="F0D7"/>
            </w:r>
            <w:r w:rsidR="00060523">
              <w:t>8</w:t>
            </w:r>
            <w:r w:rsidRPr="00F43C12">
              <w:t xml:space="preserve"> = </w:t>
            </w:r>
            <w:r w:rsidR="00060523">
              <w:t>40</w:t>
            </w:r>
            <w:r w:rsidRPr="00F43C12">
              <w:t>00) + (</w:t>
            </w:r>
            <w:r>
              <w:t>2</w:t>
            </w:r>
            <w:r w:rsidR="00060523">
              <w:t>5</w:t>
            </w:r>
            <w:r w:rsidRPr="00F43C12">
              <w:t>0</w:t>
            </w:r>
            <w:r w:rsidRPr="00FC3D9C">
              <w:sym w:font="Symbol" w:char="F0D7"/>
            </w:r>
            <w:r w:rsidR="00E61E6C">
              <w:t>9</w:t>
            </w:r>
            <w:r w:rsidRPr="00F43C12">
              <w:t xml:space="preserve"> = </w:t>
            </w:r>
            <w:r w:rsidR="00E61E6C">
              <w:t>225</w:t>
            </w:r>
            <w:r w:rsidRPr="00F43C12">
              <w:t>0) + 100</w:t>
            </w:r>
            <w:r>
              <w:t xml:space="preserve"> + 60</w:t>
            </w:r>
            <w:r w:rsidRPr="00F43C12">
              <w:t xml:space="preserve"> + </w:t>
            </w:r>
            <w:r>
              <w:t>4</w:t>
            </w:r>
            <w:r w:rsidRPr="00F43C12">
              <w:t>5</w:t>
            </w:r>
          </w:p>
        </w:tc>
        <w:tc>
          <w:tcPr>
            <w:tcW w:w="449" w:type="pct"/>
          </w:tcPr>
          <w:p w:rsidR="00E8344D" w:rsidRPr="00F43C12" w:rsidRDefault="00E8344D" w:rsidP="00FC3D9C">
            <w:pPr>
              <w:jc w:val="center"/>
            </w:pPr>
            <w:r>
              <w:t>8 9</w:t>
            </w:r>
            <w:r w:rsidR="008465B5">
              <w:t>45</w:t>
            </w:r>
          </w:p>
        </w:tc>
      </w:tr>
    </w:tbl>
    <w:p w:rsidR="00E8344D" w:rsidRDefault="00E8344D"/>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5"/>
        <w:gridCol w:w="859"/>
        <w:gridCol w:w="7008"/>
        <w:gridCol w:w="867"/>
      </w:tblGrid>
      <w:tr w:rsidR="00003C5C" w:rsidTr="00FC3D9C">
        <w:tc>
          <w:tcPr>
            <w:tcW w:w="388" w:type="pct"/>
            <w:tcBorders>
              <w:bottom w:val="single" w:sz="12" w:space="0" w:color="auto"/>
              <w:right w:val="double" w:sz="4" w:space="0" w:color="auto"/>
            </w:tcBorders>
            <w:shd w:val="clear" w:color="auto" w:fill="E6E6E6"/>
          </w:tcPr>
          <w:p w:rsidR="00003C5C" w:rsidRDefault="00003C5C" w:rsidP="00FC3D9C">
            <w:pPr>
              <w:jc w:val="center"/>
            </w:pPr>
            <w:r>
              <w:t>Пролёт ригеля</w:t>
            </w:r>
          </w:p>
          <w:p w:rsidR="00003C5C" w:rsidRPr="00E410D3" w:rsidRDefault="00003C5C" w:rsidP="00FC3D9C">
            <w:pPr>
              <w:jc w:val="center"/>
            </w:pPr>
            <w:r w:rsidRPr="00FC3D9C">
              <w:rPr>
                <w:i/>
                <w:lang w:val="en-US"/>
              </w:rPr>
              <w:t>L</w:t>
            </w:r>
            <w:r w:rsidRPr="00FC3D9C">
              <w:rPr>
                <w:lang w:val="en-US"/>
              </w:rPr>
              <w:t xml:space="preserve">, </w:t>
            </w:r>
            <w:r w:rsidRPr="00FC3D9C">
              <w:rPr>
                <w:i/>
              </w:rPr>
              <w:t>м</w:t>
            </w:r>
          </w:p>
        </w:tc>
        <w:tc>
          <w:tcPr>
            <w:tcW w:w="467" w:type="pct"/>
            <w:tcBorders>
              <w:left w:val="double" w:sz="4" w:space="0" w:color="auto"/>
              <w:bottom w:val="single" w:sz="12" w:space="0" w:color="auto"/>
              <w:right w:val="double" w:sz="4" w:space="0" w:color="auto"/>
            </w:tcBorders>
            <w:shd w:val="clear" w:color="auto" w:fill="E6E6E6"/>
          </w:tcPr>
          <w:p w:rsidR="00003C5C" w:rsidRPr="00F43C12" w:rsidRDefault="00003C5C" w:rsidP="00FC3D9C">
            <w:pPr>
              <w:jc w:val="center"/>
            </w:pPr>
            <w:r w:rsidRPr="00FC3D9C">
              <w:rPr>
                <w:i/>
                <w:lang w:val="en-US"/>
              </w:rPr>
              <w:t>L</w:t>
            </w:r>
            <w:r w:rsidRPr="00FC3D9C">
              <w:rPr>
                <w:i/>
                <w:vertAlign w:val="subscript"/>
                <w:lang w:val="en-US"/>
              </w:rPr>
              <w:t>k</w:t>
            </w:r>
            <w:r>
              <w:t xml:space="preserve">, </w:t>
            </w:r>
            <w:r w:rsidRPr="00FC3D9C">
              <w:rPr>
                <w:i/>
              </w:rPr>
              <w:t>мм</w:t>
            </w:r>
          </w:p>
        </w:tc>
        <w:tc>
          <w:tcPr>
            <w:tcW w:w="3713" w:type="pct"/>
            <w:tcBorders>
              <w:left w:val="double" w:sz="4" w:space="0" w:color="auto"/>
              <w:bottom w:val="single" w:sz="12" w:space="0" w:color="auto"/>
            </w:tcBorders>
            <w:shd w:val="clear" w:color="auto" w:fill="E6E6E6"/>
          </w:tcPr>
          <w:p w:rsidR="00003C5C" w:rsidRDefault="00003C5C" w:rsidP="00FC3D9C">
            <w:pPr>
              <w:jc w:val="center"/>
            </w:pPr>
            <w:r>
              <w:t>Размещение арматуры по длине каркаса</w:t>
            </w:r>
            <w:r w:rsidR="00FA7417">
              <w:t xml:space="preserve"> </w:t>
            </w:r>
            <w:r w:rsidR="00FA7417" w:rsidRPr="00FC3D9C">
              <w:rPr>
                <w:b/>
                <w:i/>
              </w:rPr>
              <w:t>среднего</w:t>
            </w:r>
            <w:r w:rsidR="00FA7417">
              <w:t xml:space="preserve"> ригеля</w:t>
            </w:r>
            <w:r>
              <w:t xml:space="preserve">, </w:t>
            </w:r>
            <w:r w:rsidRPr="00FC3D9C">
              <w:rPr>
                <w:i/>
              </w:rPr>
              <w:t>мм</w:t>
            </w:r>
          </w:p>
        </w:tc>
        <w:tc>
          <w:tcPr>
            <w:tcW w:w="432" w:type="pct"/>
            <w:tcBorders>
              <w:bottom w:val="single" w:sz="12" w:space="0" w:color="auto"/>
            </w:tcBorders>
            <w:shd w:val="clear" w:color="auto" w:fill="E6E6E6"/>
          </w:tcPr>
          <w:p w:rsidR="00003C5C" w:rsidRDefault="00003C5C" w:rsidP="00FC3D9C">
            <w:pPr>
              <w:jc w:val="center"/>
            </w:pPr>
            <w:r>
              <w:t xml:space="preserve">Общая длина стержня, </w:t>
            </w:r>
            <w:r w:rsidRPr="00FC3D9C">
              <w:rPr>
                <w:i/>
              </w:rPr>
              <w:t>мм</w:t>
            </w:r>
          </w:p>
        </w:tc>
      </w:tr>
      <w:tr w:rsidR="00003C5C" w:rsidTr="00FC3D9C">
        <w:tc>
          <w:tcPr>
            <w:tcW w:w="388" w:type="pct"/>
            <w:tcBorders>
              <w:top w:val="single" w:sz="12" w:space="0" w:color="auto"/>
              <w:right w:val="double" w:sz="4" w:space="0" w:color="auto"/>
            </w:tcBorders>
          </w:tcPr>
          <w:p w:rsidR="00003C5C" w:rsidRPr="00F43C12" w:rsidRDefault="00003C5C" w:rsidP="00FC3D9C">
            <w:pPr>
              <w:jc w:val="center"/>
            </w:pPr>
            <w:r w:rsidRPr="00F43C12">
              <w:t>6</w:t>
            </w:r>
          </w:p>
        </w:tc>
        <w:tc>
          <w:tcPr>
            <w:tcW w:w="467" w:type="pct"/>
            <w:tcBorders>
              <w:top w:val="single" w:sz="12" w:space="0" w:color="auto"/>
              <w:left w:val="double" w:sz="4" w:space="0" w:color="auto"/>
              <w:right w:val="double" w:sz="4" w:space="0" w:color="auto"/>
            </w:tcBorders>
          </w:tcPr>
          <w:p w:rsidR="00003C5C" w:rsidRPr="00F43C12" w:rsidRDefault="00003C5C" w:rsidP="00FC3D9C">
            <w:pPr>
              <w:jc w:val="center"/>
            </w:pPr>
            <w:r w:rsidRPr="00F43C12">
              <w:t xml:space="preserve">5 </w:t>
            </w:r>
            <w:r>
              <w:t>430</w:t>
            </w:r>
          </w:p>
        </w:tc>
        <w:tc>
          <w:tcPr>
            <w:tcW w:w="3713" w:type="pct"/>
            <w:tcBorders>
              <w:top w:val="single" w:sz="12" w:space="0" w:color="auto"/>
              <w:left w:val="double" w:sz="4" w:space="0" w:color="auto"/>
            </w:tcBorders>
          </w:tcPr>
          <w:p w:rsidR="00003C5C" w:rsidRPr="00F43C12" w:rsidRDefault="00BC2BF4" w:rsidP="00FC3D9C">
            <w:pPr>
              <w:jc w:val="center"/>
            </w:pPr>
            <w:r>
              <w:t>4</w:t>
            </w:r>
            <w:r w:rsidR="00003C5C">
              <w:t>0</w:t>
            </w:r>
            <w:r w:rsidR="00003C5C" w:rsidRPr="00F43C12">
              <w:t xml:space="preserve"> + </w:t>
            </w:r>
            <w:r w:rsidR="00003C5C">
              <w:t xml:space="preserve">60 + </w:t>
            </w:r>
            <w:r>
              <w:t>8</w:t>
            </w:r>
            <w:r w:rsidR="00003C5C">
              <w:t>0</w:t>
            </w:r>
            <w:r w:rsidR="00003C5C" w:rsidRPr="00F43C12">
              <w:t xml:space="preserve"> + (</w:t>
            </w:r>
            <w:r w:rsidR="00003C5C">
              <w:t>20</w:t>
            </w:r>
            <w:r w:rsidR="00003C5C" w:rsidRPr="00F43C12">
              <w:t>0</w:t>
            </w:r>
            <w:r w:rsidR="00003C5C" w:rsidRPr="00FC3D9C">
              <w:sym w:font="Symbol" w:char="F0D7"/>
            </w:r>
            <w:r w:rsidR="00003C5C">
              <w:t>7</w:t>
            </w:r>
            <w:r w:rsidR="00003C5C" w:rsidRPr="00F43C12">
              <w:t xml:space="preserve"> = 1</w:t>
            </w:r>
            <w:r w:rsidR="00003C5C">
              <w:t>40</w:t>
            </w:r>
            <w:r w:rsidR="00003C5C" w:rsidRPr="00F43C12">
              <w:t>0) + (</w:t>
            </w:r>
            <w:r w:rsidR="00003C5C">
              <w:t>45</w:t>
            </w:r>
            <w:r w:rsidR="00003C5C" w:rsidRPr="00F43C12">
              <w:t>0</w:t>
            </w:r>
            <w:r w:rsidR="00003C5C" w:rsidRPr="00FC3D9C">
              <w:sym w:font="Symbol" w:char="F0D7"/>
            </w:r>
            <w:r w:rsidR="00FA7417">
              <w:t>5</w:t>
            </w:r>
            <w:r w:rsidR="00003C5C" w:rsidRPr="00F43C12">
              <w:t xml:space="preserve"> = 2</w:t>
            </w:r>
            <w:r w:rsidR="00FA7417">
              <w:t>25</w:t>
            </w:r>
            <w:r w:rsidR="00003C5C" w:rsidRPr="00F43C12">
              <w:t>0) + (</w:t>
            </w:r>
            <w:r w:rsidR="00003C5C">
              <w:t>20</w:t>
            </w:r>
            <w:r w:rsidR="00003C5C" w:rsidRPr="00F43C12">
              <w:t>0</w:t>
            </w:r>
            <w:r w:rsidR="00003C5C" w:rsidRPr="00FC3D9C">
              <w:sym w:font="Symbol" w:char="F0D7"/>
            </w:r>
            <w:r w:rsidR="00003C5C">
              <w:t>7</w:t>
            </w:r>
            <w:r w:rsidR="00003C5C" w:rsidRPr="00F43C12">
              <w:t xml:space="preserve"> = 1</w:t>
            </w:r>
            <w:r w:rsidR="00003C5C">
              <w:t>40</w:t>
            </w:r>
            <w:r w:rsidR="00003C5C" w:rsidRPr="00F43C12">
              <w:t xml:space="preserve">0) + </w:t>
            </w:r>
            <w:r>
              <w:t>8</w:t>
            </w:r>
            <w:r w:rsidR="00003C5C" w:rsidRPr="00F43C12">
              <w:t>0</w:t>
            </w:r>
            <w:r w:rsidR="00003C5C">
              <w:t xml:space="preserve"> + 60</w:t>
            </w:r>
            <w:r w:rsidR="00003C5C" w:rsidRPr="00F43C12">
              <w:t xml:space="preserve"> + </w:t>
            </w:r>
            <w:r w:rsidR="00003C5C">
              <w:t>4</w:t>
            </w:r>
            <w:r>
              <w:t>0</w:t>
            </w:r>
          </w:p>
        </w:tc>
        <w:tc>
          <w:tcPr>
            <w:tcW w:w="432" w:type="pct"/>
            <w:tcBorders>
              <w:top w:val="single" w:sz="12" w:space="0" w:color="auto"/>
            </w:tcBorders>
          </w:tcPr>
          <w:p w:rsidR="00003C5C" w:rsidRPr="00F43C12" w:rsidRDefault="00003C5C" w:rsidP="00FC3D9C">
            <w:pPr>
              <w:jc w:val="center"/>
            </w:pPr>
            <w:r w:rsidRPr="00F43C12">
              <w:t xml:space="preserve">5 </w:t>
            </w:r>
            <w:r>
              <w:t>410</w:t>
            </w:r>
          </w:p>
        </w:tc>
      </w:tr>
      <w:tr w:rsidR="00003C5C" w:rsidTr="00FC3D9C">
        <w:tc>
          <w:tcPr>
            <w:tcW w:w="388" w:type="pct"/>
            <w:tcBorders>
              <w:right w:val="double" w:sz="4" w:space="0" w:color="auto"/>
            </w:tcBorders>
          </w:tcPr>
          <w:p w:rsidR="00003C5C" w:rsidRPr="00F43C12" w:rsidRDefault="00003C5C" w:rsidP="00FC3D9C">
            <w:pPr>
              <w:jc w:val="center"/>
            </w:pPr>
            <w:r w:rsidRPr="00F43C12">
              <w:t>6,6</w:t>
            </w:r>
          </w:p>
        </w:tc>
        <w:tc>
          <w:tcPr>
            <w:tcW w:w="467" w:type="pct"/>
            <w:tcBorders>
              <w:left w:val="double" w:sz="4" w:space="0" w:color="auto"/>
              <w:right w:val="double" w:sz="4" w:space="0" w:color="auto"/>
            </w:tcBorders>
          </w:tcPr>
          <w:p w:rsidR="00003C5C" w:rsidRPr="00F43C12" w:rsidRDefault="00003C5C" w:rsidP="00FC3D9C">
            <w:pPr>
              <w:jc w:val="center"/>
            </w:pPr>
            <w:r w:rsidRPr="00F43C12">
              <w:t>6</w:t>
            </w:r>
            <w:r>
              <w:t> 030</w:t>
            </w:r>
          </w:p>
        </w:tc>
        <w:tc>
          <w:tcPr>
            <w:tcW w:w="3713" w:type="pct"/>
            <w:tcBorders>
              <w:left w:val="double" w:sz="4" w:space="0" w:color="auto"/>
            </w:tcBorders>
          </w:tcPr>
          <w:p w:rsidR="00003C5C" w:rsidRPr="00F43C12" w:rsidRDefault="00BC2BF4" w:rsidP="00FC3D9C">
            <w:pPr>
              <w:jc w:val="center"/>
            </w:pPr>
            <w:r>
              <w:t>40</w:t>
            </w:r>
            <w:r w:rsidRPr="00F43C12">
              <w:t xml:space="preserve"> + </w:t>
            </w:r>
            <w:r>
              <w:t>60 + 180</w:t>
            </w:r>
            <w:r w:rsidRPr="00F43C12">
              <w:t xml:space="preserve"> + (</w:t>
            </w:r>
            <w:r>
              <w:t>20</w:t>
            </w:r>
            <w:r w:rsidRPr="00F43C12">
              <w:t>0</w:t>
            </w:r>
            <w:r w:rsidRPr="00FC3D9C">
              <w:sym w:font="Symbol" w:char="F0D7"/>
            </w:r>
            <w:r w:rsidR="00FA7417">
              <w:t>8</w:t>
            </w:r>
            <w:r w:rsidRPr="00F43C12">
              <w:t xml:space="preserve"> = 1</w:t>
            </w:r>
            <w:r w:rsidR="00FA7417">
              <w:t>6</w:t>
            </w:r>
            <w:r>
              <w:t>0</w:t>
            </w:r>
            <w:r w:rsidRPr="00F43C12">
              <w:t>0) + (</w:t>
            </w:r>
            <w:r>
              <w:t>45</w:t>
            </w:r>
            <w:r w:rsidRPr="00F43C12">
              <w:t>0</w:t>
            </w:r>
            <w:r w:rsidRPr="00FC3D9C">
              <w:sym w:font="Symbol" w:char="F0D7"/>
            </w:r>
            <w:r w:rsidR="00FA7417">
              <w:t>5</w:t>
            </w:r>
            <w:r w:rsidRPr="00F43C12">
              <w:t xml:space="preserve"> = 2</w:t>
            </w:r>
            <w:r w:rsidR="00FA7417">
              <w:t>25</w:t>
            </w:r>
            <w:r w:rsidRPr="00F43C12">
              <w:t>0) + (</w:t>
            </w:r>
            <w:r>
              <w:t>20</w:t>
            </w:r>
            <w:r w:rsidRPr="00F43C12">
              <w:t>0</w:t>
            </w:r>
            <w:r w:rsidRPr="00FC3D9C">
              <w:sym w:font="Symbol" w:char="F0D7"/>
            </w:r>
            <w:r w:rsidR="00FA7417">
              <w:t>8</w:t>
            </w:r>
            <w:r w:rsidRPr="00F43C12">
              <w:t xml:space="preserve"> = 1</w:t>
            </w:r>
            <w:r w:rsidR="00FA7417">
              <w:t>6</w:t>
            </w:r>
            <w:r>
              <w:t>0</w:t>
            </w:r>
            <w:r w:rsidRPr="00F43C12">
              <w:t xml:space="preserve">0) + </w:t>
            </w:r>
            <w:r>
              <w:t>18</w:t>
            </w:r>
            <w:r w:rsidRPr="00F43C12">
              <w:t>0</w:t>
            </w:r>
            <w:r>
              <w:t xml:space="preserve"> + 60</w:t>
            </w:r>
            <w:r w:rsidRPr="00F43C12">
              <w:t xml:space="preserve"> + </w:t>
            </w:r>
            <w:r>
              <w:t>40</w:t>
            </w:r>
          </w:p>
        </w:tc>
        <w:tc>
          <w:tcPr>
            <w:tcW w:w="432" w:type="pct"/>
          </w:tcPr>
          <w:p w:rsidR="00003C5C" w:rsidRPr="00F43C12" w:rsidRDefault="00003C5C" w:rsidP="00FC3D9C">
            <w:pPr>
              <w:jc w:val="center"/>
            </w:pPr>
            <w:r w:rsidRPr="00F43C12">
              <w:t>6</w:t>
            </w:r>
            <w:r>
              <w:t> 010</w:t>
            </w:r>
          </w:p>
        </w:tc>
      </w:tr>
      <w:tr w:rsidR="00003C5C" w:rsidTr="00FC3D9C">
        <w:tc>
          <w:tcPr>
            <w:tcW w:w="388" w:type="pct"/>
            <w:tcBorders>
              <w:right w:val="double" w:sz="4" w:space="0" w:color="auto"/>
            </w:tcBorders>
          </w:tcPr>
          <w:p w:rsidR="00003C5C" w:rsidRPr="00F43C12" w:rsidRDefault="00003C5C" w:rsidP="00FC3D9C">
            <w:pPr>
              <w:jc w:val="center"/>
            </w:pPr>
            <w:r w:rsidRPr="00F43C12">
              <w:t>7,2</w:t>
            </w:r>
          </w:p>
        </w:tc>
        <w:tc>
          <w:tcPr>
            <w:tcW w:w="467" w:type="pct"/>
            <w:tcBorders>
              <w:left w:val="double" w:sz="4" w:space="0" w:color="auto"/>
              <w:right w:val="double" w:sz="4" w:space="0" w:color="auto"/>
            </w:tcBorders>
          </w:tcPr>
          <w:p w:rsidR="00003C5C" w:rsidRPr="00F43C12" w:rsidRDefault="00003C5C" w:rsidP="00FC3D9C">
            <w:pPr>
              <w:jc w:val="center"/>
            </w:pPr>
            <w:r w:rsidRPr="00F43C12">
              <w:t>7</w:t>
            </w:r>
            <w:r>
              <w:t> 630</w:t>
            </w:r>
          </w:p>
        </w:tc>
        <w:tc>
          <w:tcPr>
            <w:tcW w:w="3713" w:type="pct"/>
            <w:tcBorders>
              <w:left w:val="double" w:sz="4" w:space="0" w:color="auto"/>
            </w:tcBorders>
          </w:tcPr>
          <w:p w:rsidR="00003C5C" w:rsidRPr="00F43C12" w:rsidRDefault="00FA7417" w:rsidP="00FC3D9C">
            <w:pPr>
              <w:jc w:val="center"/>
            </w:pPr>
            <w:r>
              <w:t>45</w:t>
            </w:r>
            <w:r w:rsidRPr="00F43C12">
              <w:t xml:space="preserve"> + </w:t>
            </w:r>
            <w:r>
              <w:t>60 + 150</w:t>
            </w:r>
            <w:r w:rsidRPr="00F43C12">
              <w:t xml:space="preserve"> + (</w:t>
            </w:r>
            <w:r>
              <w:t>20</w:t>
            </w:r>
            <w:r w:rsidRPr="00F43C12">
              <w:t>0</w:t>
            </w:r>
            <w:r w:rsidRPr="00FC3D9C">
              <w:sym w:font="Symbol" w:char="F0D7"/>
            </w:r>
            <w:r>
              <w:t>9</w:t>
            </w:r>
            <w:r w:rsidRPr="00F43C12">
              <w:t xml:space="preserve"> = 1</w:t>
            </w:r>
            <w:r>
              <w:t>80</w:t>
            </w:r>
            <w:r w:rsidRPr="00F43C12">
              <w:t>0) + (</w:t>
            </w:r>
            <w:r>
              <w:t>50</w:t>
            </w:r>
            <w:r w:rsidRPr="00F43C12">
              <w:t>0</w:t>
            </w:r>
            <w:r w:rsidRPr="00FC3D9C">
              <w:sym w:font="Symbol" w:char="F0D7"/>
            </w:r>
            <w:r>
              <w:t>5</w:t>
            </w:r>
            <w:r w:rsidRPr="00F43C12">
              <w:t xml:space="preserve"> = 2</w:t>
            </w:r>
            <w:r>
              <w:t>50</w:t>
            </w:r>
            <w:r w:rsidRPr="00F43C12">
              <w:t>0) + (</w:t>
            </w:r>
            <w:r>
              <w:t>20</w:t>
            </w:r>
            <w:r w:rsidRPr="00F43C12">
              <w:t>0</w:t>
            </w:r>
            <w:r w:rsidRPr="00FC3D9C">
              <w:sym w:font="Symbol" w:char="F0D7"/>
            </w:r>
            <w:r>
              <w:t>9</w:t>
            </w:r>
            <w:r w:rsidRPr="00F43C12">
              <w:t xml:space="preserve"> = 1</w:t>
            </w:r>
            <w:r>
              <w:t>80</w:t>
            </w:r>
            <w:r w:rsidRPr="00F43C12">
              <w:t xml:space="preserve">0) + </w:t>
            </w:r>
            <w:r>
              <w:t>15</w:t>
            </w:r>
            <w:r w:rsidRPr="00F43C12">
              <w:t>0</w:t>
            </w:r>
            <w:r>
              <w:t xml:space="preserve"> + 60</w:t>
            </w:r>
            <w:r w:rsidRPr="00F43C12">
              <w:t xml:space="preserve"> + </w:t>
            </w:r>
            <w:r>
              <w:t>45</w:t>
            </w:r>
          </w:p>
        </w:tc>
        <w:tc>
          <w:tcPr>
            <w:tcW w:w="432" w:type="pct"/>
          </w:tcPr>
          <w:p w:rsidR="00003C5C" w:rsidRPr="00F43C12" w:rsidRDefault="00003C5C" w:rsidP="00FC3D9C">
            <w:pPr>
              <w:jc w:val="center"/>
            </w:pPr>
            <w:r w:rsidRPr="00F43C12">
              <w:t>7</w:t>
            </w:r>
            <w:r>
              <w:t> 610</w:t>
            </w:r>
          </w:p>
        </w:tc>
      </w:tr>
      <w:tr w:rsidR="00003C5C" w:rsidTr="00FC3D9C">
        <w:tc>
          <w:tcPr>
            <w:tcW w:w="388" w:type="pct"/>
            <w:tcBorders>
              <w:right w:val="double" w:sz="4" w:space="0" w:color="auto"/>
            </w:tcBorders>
          </w:tcPr>
          <w:p w:rsidR="00003C5C" w:rsidRPr="00F43C12" w:rsidRDefault="00003C5C" w:rsidP="00FC3D9C">
            <w:pPr>
              <w:jc w:val="center"/>
            </w:pPr>
            <w:r w:rsidRPr="00F43C12">
              <w:t>7,8</w:t>
            </w:r>
          </w:p>
        </w:tc>
        <w:tc>
          <w:tcPr>
            <w:tcW w:w="467" w:type="pct"/>
            <w:tcBorders>
              <w:left w:val="double" w:sz="4" w:space="0" w:color="auto"/>
              <w:right w:val="double" w:sz="4" w:space="0" w:color="auto"/>
            </w:tcBorders>
          </w:tcPr>
          <w:p w:rsidR="00003C5C" w:rsidRPr="00F43C12" w:rsidRDefault="00003C5C" w:rsidP="00FC3D9C">
            <w:pPr>
              <w:jc w:val="center"/>
            </w:pPr>
            <w:r w:rsidRPr="00F43C12">
              <w:t>7</w:t>
            </w:r>
            <w:r>
              <w:t> 230</w:t>
            </w:r>
          </w:p>
        </w:tc>
        <w:tc>
          <w:tcPr>
            <w:tcW w:w="3713" w:type="pct"/>
            <w:tcBorders>
              <w:left w:val="double" w:sz="4" w:space="0" w:color="auto"/>
            </w:tcBorders>
          </w:tcPr>
          <w:p w:rsidR="00003C5C" w:rsidRPr="00F43C12" w:rsidRDefault="00FA7417" w:rsidP="00FC3D9C">
            <w:pPr>
              <w:jc w:val="center"/>
            </w:pPr>
            <w:r>
              <w:t>45</w:t>
            </w:r>
            <w:r w:rsidRPr="00F43C12">
              <w:t xml:space="preserve"> + </w:t>
            </w:r>
            <w:r>
              <w:t xml:space="preserve">60 </w:t>
            </w:r>
            <w:r w:rsidR="00145674">
              <w:t xml:space="preserve">+ </w:t>
            </w:r>
            <w:r w:rsidRPr="00F43C12">
              <w:t>(</w:t>
            </w:r>
            <w:r>
              <w:t>2</w:t>
            </w:r>
            <w:r w:rsidR="00145674">
              <w:t>5</w:t>
            </w:r>
            <w:r w:rsidRPr="00F43C12">
              <w:t>0</w:t>
            </w:r>
            <w:r w:rsidRPr="00FC3D9C">
              <w:sym w:font="Symbol" w:char="F0D7"/>
            </w:r>
            <w:r w:rsidR="00145674">
              <w:t>8</w:t>
            </w:r>
            <w:r w:rsidRPr="00F43C12">
              <w:t xml:space="preserve"> = </w:t>
            </w:r>
            <w:r w:rsidR="00145674">
              <w:t>20</w:t>
            </w:r>
            <w:r>
              <w:t>0</w:t>
            </w:r>
            <w:r w:rsidRPr="00F43C12">
              <w:t>0) + (</w:t>
            </w:r>
            <w:r>
              <w:t>50</w:t>
            </w:r>
            <w:r w:rsidRPr="00F43C12">
              <w:t>0</w:t>
            </w:r>
            <w:r w:rsidRPr="00FC3D9C">
              <w:sym w:font="Symbol" w:char="F0D7"/>
            </w:r>
            <w:r w:rsidR="00145674">
              <w:t>6</w:t>
            </w:r>
            <w:r w:rsidRPr="00F43C12">
              <w:t xml:space="preserve"> = </w:t>
            </w:r>
            <w:r w:rsidR="00145674">
              <w:t>30</w:t>
            </w:r>
            <w:r>
              <w:t>0</w:t>
            </w:r>
            <w:r w:rsidRPr="00F43C12">
              <w:t>0) + (</w:t>
            </w:r>
            <w:r>
              <w:t>2</w:t>
            </w:r>
            <w:r w:rsidR="00145674">
              <w:t>5</w:t>
            </w:r>
            <w:r w:rsidRPr="00F43C12">
              <w:t>0</w:t>
            </w:r>
            <w:r w:rsidRPr="00FC3D9C">
              <w:sym w:font="Symbol" w:char="F0D7"/>
            </w:r>
            <w:r w:rsidR="00145674">
              <w:t>8</w:t>
            </w:r>
            <w:r w:rsidRPr="00F43C12">
              <w:t xml:space="preserve"> = </w:t>
            </w:r>
            <w:r w:rsidR="00145674">
              <w:t>20</w:t>
            </w:r>
            <w:r>
              <w:t>0</w:t>
            </w:r>
            <w:r w:rsidRPr="00F43C12">
              <w:t>0)</w:t>
            </w:r>
            <w:r>
              <w:t xml:space="preserve"> + 60</w:t>
            </w:r>
            <w:r w:rsidRPr="00F43C12">
              <w:t xml:space="preserve"> + </w:t>
            </w:r>
            <w:r>
              <w:t>45</w:t>
            </w:r>
          </w:p>
        </w:tc>
        <w:tc>
          <w:tcPr>
            <w:tcW w:w="432" w:type="pct"/>
          </w:tcPr>
          <w:p w:rsidR="00003C5C" w:rsidRPr="00F43C12" w:rsidRDefault="00003C5C" w:rsidP="00FC3D9C">
            <w:pPr>
              <w:jc w:val="center"/>
            </w:pPr>
            <w:r w:rsidRPr="00F43C12">
              <w:t>7</w:t>
            </w:r>
            <w:r>
              <w:t> 210</w:t>
            </w:r>
          </w:p>
        </w:tc>
      </w:tr>
      <w:tr w:rsidR="00003C5C" w:rsidTr="00FC3D9C">
        <w:tc>
          <w:tcPr>
            <w:tcW w:w="388" w:type="pct"/>
            <w:tcBorders>
              <w:right w:val="double" w:sz="4" w:space="0" w:color="auto"/>
            </w:tcBorders>
          </w:tcPr>
          <w:p w:rsidR="00003C5C" w:rsidRPr="00F43C12" w:rsidRDefault="00003C5C" w:rsidP="00FC3D9C">
            <w:pPr>
              <w:jc w:val="center"/>
            </w:pPr>
            <w:r w:rsidRPr="00F43C12">
              <w:t>8,4</w:t>
            </w:r>
          </w:p>
        </w:tc>
        <w:tc>
          <w:tcPr>
            <w:tcW w:w="467" w:type="pct"/>
            <w:tcBorders>
              <w:left w:val="double" w:sz="4" w:space="0" w:color="auto"/>
              <w:right w:val="double" w:sz="4" w:space="0" w:color="auto"/>
            </w:tcBorders>
          </w:tcPr>
          <w:p w:rsidR="00003C5C" w:rsidRPr="00F43C12" w:rsidRDefault="00003C5C" w:rsidP="00FC3D9C">
            <w:pPr>
              <w:jc w:val="center"/>
            </w:pPr>
            <w:r w:rsidRPr="00F43C12">
              <w:t>8</w:t>
            </w:r>
            <w:r>
              <w:t> 830</w:t>
            </w:r>
          </w:p>
        </w:tc>
        <w:tc>
          <w:tcPr>
            <w:tcW w:w="3713" w:type="pct"/>
            <w:tcBorders>
              <w:left w:val="double" w:sz="4" w:space="0" w:color="auto"/>
            </w:tcBorders>
          </w:tcPr>
          <w:p w:rsidR="00003C5C" w:rsidRPr="00F43C12" w:rsidRDefault="00FA7417" w:rsidP="00FC3D9C">
            <w:pPr>
              <w:jc w:val="center"/>
            </w:pPr>
            <w:r>
              <w:t>45</w:t>
            </w:r>
            <w:r w:rsidRPr="00F43C12">
              <w:t xml:space="preserve"> + </w:t>
            </w:r>
            <w:r>
              <w:t>60 + 50</w:t>
            </w:r>
            <w:r w:rsidRPr="00F43C12">
              <w:t xml:space="preserve"> + (</w:t>
            </w:r>
            <w:r>
              <w:t>2</w:t>
            </w:r>
            <w:r w:rsidR="00145674">
              <w:t>5</w:t>
            </w:r>
            <w:r w:rsidRPr="00F43C12">
              <w:t>0</w:t>
            </w:r>
            <w:r w:rsidRPr="00FC3D9C">
              <w:sym w:font="Symbol" w:char="F0D7"/>
            </w:r>
            <w:r>
              <w:t>9</w:t>
            </w:r>
            <w:r w:rsidRPr="00F43C12">
              <w:t xml:space="preserve"> = </w:t>
            </w:r>
            <w:r w:rsidR="00145674">
              <w:t>225</w:t>
            </w:r>
            <w:r w:rsidRPr="00F43C12">
              <w:t>0) + (</w:t>
            </w:r>
            <w:r>
              <w:t>50</w:t>
            </w:r>
            <w:r w:rsidRPr="00F43C12">
              <w:t>0</w:t>
            </w:r>
            <w:r w:rsidRPr="00FC3D9C">
              <w:sym w:font="Symbol" w:char="F0D7"/>
            </w:r>
            <w:r w:rsidR="00145674">
              <w:t>6</w:t>
            </w:r>
            <w:r w:rsidRPr="00F43C12">
              <w:t xml:space="preserve"> = </w:t>
            </w:r>
            <w:r w:rsidR="00145674">
              <w:t>30</w:t>
            </w:r>
            <w:r>
              <w:t>0</w:t>
            </w:r>
            <w:r w:rsidRPr="00F43C12">
              <w:t>0) + (</w:t>
            </w:r>
            <w:r>
              <w:t>2</w:t>
            </w:r>
            <w:r w:rsidR="00145674">
              <w:t>5</w:t>
            </w:r>
            <w:r w:rsidRPr="00F43C12">
              <w:t>0</w:t>
            </w:r>
            <w:r w:rsidRPr="00FC3D9C">
              <w:sym w:font="Symbol" w:char="F0D7"/>
            </w:r>
            <w:r>
              <w:t>9</w:t>
            </w:r>
            <w:r w:rsidRPr="00F43C12">
              <w:t xml:space="preserve"> = </w:t>
            </w:r>
            <w:r w:rsidR="00145674">
              <w:t>225</w:t>
            </w:r>
            <w:r w:rsidRPr="00F43C12">
              <w:t xml:space="preserve">0) + </w:t>
            </w:r>
            <w:r>
              <w:t>5</w:t>
            </w:r>
            <w:r w:rsidRPr="00F43C12">
              <w:t>0</w:t>
            </w:r>
            <w:r>
              <w:t xml:space="preserve"> + 60</w:t>
            </w:r>
            <w:r w:rsidRPr="00F43C12">
              <w:t xml:space="preserve"> + </w:t>
            </w:r>
            <w:r>
              <w:t>45</w:t>
            </w:r>
          </w:p>
        </w:tc>
        <w:tc>
          <w:tcPr>
            <w:tcW w:w="432" w:type="pct"/>
          </w:tcPr>
          <w:p w:rsidR="00003C5C" w:rsidRPr="00F43C12" w:rsidRDefault="00003C5C" w:rsidP="00FC3D9C">
            <w:pPr>
              <w:jc w:val="center"/>
            </w:pPr>
            <w:r w:rsidRPr="00F43C12">
              <w:t>8</w:t>
            </w:r>
            <w:r>
              <w:t> 810</w:t>
            </w:r>
          </w:p>
        </w:tc>
      </w:tr>
      <w:tr w:rsidR="00003C5C" w:rsidTr="00FC3D9C">
        <w:tc>
          <w:tcPr>
            <w:tcW w:w="388" w:type="pct"/>
            <w:tcBorders>
              <w:right w:val="double" w:sz="4" w:space="0" w:color="auto"/>
            </w:tcBorders>
          </w:tcPr>
          <w:p w:rsidR="00003C5C" w:rsidRPr="00F43C12" w:rsidRDefault="00003C5C" w:rsidP="00FC3D9C">
            <w:pPr>
              <w:jc w:val="center"/>
            </w:pPr>
            <w:r w:rsidRPr="00F43C12">
              <w:t>9</w:t>
            </w:r>
          </w:p>
        </w:tc>
        <w:tc>
          <w:tcPr>
            <w:tcW w:w="467" w:type="pct"/>
            <w:tcBorders>
              <w:left w:val="double" w:sz="4" w:space="0" w:color="auto"/>
              <w:right w:val="double" w:sz="4" w:space="0" w:color="auto"/>
            </w:tcBorders>
          </w:tcPr>
          <w:p w:rsidR="00003C5C" w:rsidRPr="00F43C12" w:rsidRDefault="00003C5C" w:rsidP="00FC3D9C">
            <w:pPr>
              <w:jc w:val="center"/>
            </w:pPr>
            <w:r w:rsidRPr="00F43C12">
              <w:t>8</w:t>
            </w:r>
            <w:r>
              <w:t> 430</w:t>
            </w:r>
          </w:p>
        </w:tc>
        <w:tc>
          <w:tcPr>
            <w:tcW w:w="3713" w:type="pct"/>
            <w:tcBorders>
              <w:left w:val="double" w:sz="4" w:space="0" w:color="auto"/>
            </w:tcBorders>
          </w:tcPr>
          <w:p w:rsidR="00003C5C" w:rsidRPr="00F43C12" w:rsidRDefault="00FA7417" w:rsidP="00FC3D9C">
            <w:pPr>
              <w:jc w:val="center"/>
            </w:pPr>
            <w:r>
              <w:t>45</w:t>
            </w:r>
            <w:r w:rsidRPr="00F43C12">
              <w:t xml:space="preserve"> + </w:t>
            </w:r>
            <w:r>
              <w:t>60 + 1</w:t>
            </w:r>
            <w:r w:rsidR="00145674">
              <w:t>0</w:t>
            </w:r>
            <w:r>
              <w:t>0</w:t>
            </w:r>
            <w:r w:rsidRPr="00F43C12">
              <w:t xml:space="preserve"> + (</w:t>
            </w:r>
            <w:r>
              <w:t>2</w:t>
            </w:r>
            <w:r w:rsidR="00145674">
              <w:t>5</w:t>
            </w:r>
            <w:r w:rsidRPr="00F43C12">
              <w:t>0</w:t>
            </w:r>
            <w:r w:rsidRPr="00FC3D9C">
              <w:sym w:font="Symbol" w:char="F0D7"/>
            </w:r>
            <w:r>
              <w:t>9</w:t>
            </w:r>
            <w:r w:rsidRPr="00F43C12">
              <w:t xml:space="preserve"> = </w:t>
            </w:r>
            <w:r w:rsidR="00145674">
              <w:t>225</w:t>
            </w:r>
            <w:r w:rsidRPr="00F43C12">
              <w:t>0) + (</w:t>
            </w:r>
            <w:r>
              <w:t>50</w:t>
            </w:r>
            <w:r w:rsidRPr="00F43C12">
              <w:t>0</w:t>
            </w:r>
            <w:r w:rsidRPr="00FC3D9C">
              <w:sym w:font="Symbol" w:char="F0D7"/>
            </w:r>
            <w:r w:rsidR="00145674">
              <w:t>7</w:t>
            </w:r>
            <w:r w:rsidRPr="00F43C12">
              <w:t xml:space="preserve"> = </w:t>
            </w:r>
            <w:r w:rsidR="00145674">
              <w:t>3</w:t>
            </w:r>
            <w:r>
              <w:t>50</w:t>
            </w:r>
            <w:r w:rsidRPr="00F43C12">
              <w:t>0) + (</w:t>
            </w:r>
            <w:r>
              <w:t>2</w:t>
            </w:r>
            <w:r w:rsidR="00145674">
              <w:t>5</w:t>
            </w:r>
            <w:r w:rsidRPr="00F43C12">
              <w:t>0</w:t>
            </w:r>
            <w:r w:rsidRPr="00FC3D9C">
              <w:sym w:font="Symbol" w:char="F0D7"/>
            </w:r>
            <w:r>
              <w:t>9</w:t>
            </w:r>
            <w:r w:rsidRPr="00F43C12">
              <w:t xml:space="preserve"> = </w:t>
            </w:r>
            <w:r w:rsidR="00145674">
              <w:t>225</w:t>
            </w:r>
            <w:r w:rsidRPr="00F43C12">
              <w:t xml:space="preserve">0) + </w:t>
            </w:r>
            <w:r>
              <w:t>1</w:t>
            </w:r>
            <w:r w:rsidR="00145674">
              <w:t>0</w:t>
            </w:r>
            <w:r w:rsidRPr="00F43C12">
              <w:t>0</w:t>
            </w:r>
            <w:r>
              <w:t xml:space="preserve"> + 60</w:t>
            </w:r>
            <w:r w:rsidRPr="00F43C12">
              <w:t xml:space="preserve"> + </w:t>
            </w:r>
            <w:r>
              <w:t>45</w:t>
            </w:r>
          </w:p>
        </w:tc>
        <w:tc>
          <w:tcPr>
            <w:tcW w:w="432" w:type="pct"/>
          </w:tcPr>
          <w:p w:rsidR="00003C5C" w:rsidRPr="00F43C12" w:rsidRDefault="00003C5C" w:rsidP="00FC3D9C">
            <w:pPr>
              <w:jc w:val="center"/>
            </w:pPr>
            <w:r w:rsidRPr="00F43C12">
              <w:t>8</w:t>
            </w:r>
            <w:r>
              <w:t> 410</w:t>
            </w:r>
          </w:p>
        </w:tc>
      </w:tr>
    </w:tbl>
    <w:p w:rsidR="00ED65EB" w:rsidRPr="00296640" w:rsidRDefault="00ED65EB" w:rsidP="00C118E3">
      <w:pPr>
        <w:pStyle w:val="1"/>
        <w:ind w:left="0" w:firstLine="0"/>
        <w:rPr>
          <w:sz w:val="20"/>
        </w:rPr>
      </w:pPr>
      <w:bookmarkStart w:id="77" w:name="_GoBack"/>
      <w:bookmarkEnd w:id="77"/>
    </w:p>
    <w:sectPr w:rsidR="00ED65EB" w:rsidRPr="00296640">
      <w:pgSz w:w="11907" w:h="16840" w:code="9"/>
      <w:pgMar w:top="1134" w:right="851" w:bottom="1134" w:left="170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BD" w:rsidRDefault="00EA1DBD">
      <w:r>
        <w:separator/>
      </w:r>
    </w:p>
  </w:endnote>
  <w:endnote w:type="continuationSeparator" w:id="0">
    <w:p w:rsidR="00EA1DBD" w:rsidRDefault="00EA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BD" w:rsidRDefault="00EA1DBD">
      <w:r>
        <w:separator/>
      </w:r>
    </w:p>
  </w:footnote>
  <w:footnote w:type="continuationSeparator" w:id="0">
    <w:p w:rsidR="00EA1DBD" w:rsidRDefault="00EA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50" w:rsidRDefault="005F1950" w:rsidP="00E67B28">
    <w:pPr>
      <w:pStyle w:val="a6"/>
      <w:pBdr>
        <w:bottom w:val="single" w:sz="12" w:space="1" w:color="auto"/>
      </w:pBdr>
      <w:jc w:val="right"/>
      <w:rPr>
        <w:rStyle w:val="a8"/>
        <w:rFonts w:ascii="Arial Black" w:hAnsi="Arial Black"/>
        <w:sz w:val="32"/>
      </w:rPr>
    </w:pPr>
    <w:r w:rsidRPr="00E9595D">
      <w:rPr>
        <w:rStyle w:val="a8"/>
        <w:rFonts w:ascii="Georgia" w:hAnsi="Georgia" w:cs="Courier New"/>
        <w:i/>
        <w:sz w:val="16"/>
        <w:szCs w:val="16"/>
      </w:rPr>
      <w:t>Железобетонные конструкции каркаса многоэтажного промышленного здания</w:t>
    </w:r>
    <w:r>
      <w:rPr>
        <w:rStyle w:val="a8"/>
        <w:rFonts w:ascii="Courier New" w:hAnsi="Courier New" w:cs="Courier New"/>
        <w:sz w:val="18"/>
      </w:rPr>
      <w:t xml:space="preserve">             </w:t>
    </w:r>
    <w:r>
      <w:rPr>
        <w:rStyle w:val="a8"/>
        <w:rFonts w:ascii="Arial Black" w:hAnsi="Arial Black"/>
        <w:sz w:val="32"/>
      </w:rPr>
      <w:fldChar w:fldCharType="begin"/>
    </w:r>
    <w:r>
      <w:rPr>
        <w:rStyle w:val="a8"/>
        <w:rFonts w:ascii="Arial Black" w:hAnsi="Arial Black"/>
        <w:sz w:val="32"/>
      </w:rPr>
      <w:instrText xml:space="preserve"> PAGE </w:instrText>
    </w:r>
    <w:r>
      <w:rPr>
        <w:rStyle w:val="a8"/>
        <w:rFonts w:ascii="Arial Black" w:hAnsi="Arial Black"/>
        <w:sz w:val="32"/>
      </w:rPr>
      <w:fldChar w:fldCharType="separate"/>
    </w:r>
    <w:r w:rsidR="00C13EBA">
      <w:rPr>
        <w:rStyle w:val="a8"/>
        <w:rFonts w:ascii="Arial Black" w:hAnsi="Arial Black"/>
        <w:noProof/>
        <w:sz w:val="32"/>
      </w:rPr>
      <w:t>38</w:t>
    </w:r>
    <w:r>
      <w:rPr>
        <w:rStyle w:val="a8"/>
        <w:rFonts w:ascii="Arial Black" w:hAnsi="Arial Black"/>
        <w:sz w:val="32"/>
      </w:rPr>
      <w:fldChar w:fldCharType="end"/>
    </w:r>
  </w:p>
  <w:p w:rsidR="005F1950" w:rsidRPr="00E67B28" w:rsidRDefault="005F1950">
    <w:pPr>
      <w:pStyle w:val="a6"/>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50" w:rsidRDefault="005F1950">
    <w:pPr>
      <w:pStyle w:val="a6"/>
      <w:rPr>
        <w:rFonts w:ascii="Courier New" w:hAnsi="Courier New" w:cs="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50" w:rsidRDefault="005F1950" w:rsidP="00FC346C">
    <w:pPr>
      <w:pStyle w:val="a6"/>
      <w:pBdr>
        <w:bottom w:val="single" w:sz="12" w:space="1" w:color="auto"/>
      </w:pBdr>
      <w:jc w:val="right"/>
      <w:rPr>
        <w:rStyle w:val="a8"/>
        <w:rFonts w:ascii="Arial Black" w:hAnsi="Arial Black"/>
        <w:sz w:val="32"/>
      </w:rPr>
    </w:pPr>
    <w:r>
      <w:rPr>
        <w:rStyle w:val="a8"/>
        <w:rFonts w:ascii="Courier New" w:hAnsi="Courier New" w:cs="Courier New"/>
        <w:sz w:val="18"/>
      </w:rPr>
      <w:t xml:space="preserve">Проектирование несущих железобетонных конструкций каркаса МПЗ                     </w:t>
    </w:r>
    <w:r>
      <w:rPr>
        <w:rStyle w:val="a8"/>
        <w:rFonts w:ascii="Arial Black" w:hAnsi="Arial Black"/>
        <w:sz w:val="32"/>
      </w:rPr>
      <w:fldChar w:fldCharType="begin"/>
    </w:r>
    <w:r>
      <w:rPr>
        <w:rStyle w:val="a8"/>
        <w:rFonts w:ascii="Arial Black" w:hAnsi="Arial Black"/>
        <w:sz w:val="32"/>
      </w:rPr>
      <w:instrText xml:space="preserve"> PAGE </w:instrText>
    </w:r>
    <w:r>
      <w:rPr>
        <w:rStyle w:val="a8"/>
        <w:rFonts w:ascii="Arial Black" w:hAnsi="Arial Black"/>
        <w:sz w:val="32"/>
      </w:rPr>
      <w:fldChar w:fldCharType="separate"/>
    </w:r>
    <w:r w:rsidR="00C13EBA">
      <w:rPr>
        <w:rStyle w:val="a8"/>
        <w:rFonts w:ascii="Arial Black" w:hAnsi="Arial Black"/>
        <w:noProof/>
        <w:sz w:val="32"/>
      </w:rPr>
      <w:t>52</w:t>
    </w:r>
    <w:r>
      <w:rPr>
        <w:rStyle w:val="a8"/>
        <w:rFonts w:ascii="Arial Black" w:hAnsi="Arial Black"/>
        <w:sz w:val="32"/>
      </w:rPr>
      <w:fldChar w:fldCharType="end"/>
    </w:r>
  </w:p>
  <w:p w:rsidR="005F1950" w:rsidRDefault="005F1950">
    <w:pPr>
      <w:pStyle w:val="a6"/>
      <w:jc w:val="right"/>
      <w:rPr>
        <w:rFonts w:ascii="Arial Black" w:hAnsi="Arial Black"/>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568"/>
    <w:multiLevelType w:val="hybridMultilevel"/>
    <w:tmpl w:val="DD966EC8"/>
    <w:lvl w:ilvl="0" w:tplc="AC5260D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91AE6"/>
    <w:multiLevelType w:val="hybridMultilevel"/>
    <w:tmpl w:val="1E8AF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40214B"/>
    <w:multiLevelType w:val="hybridMultilevel"/>
    <w:tmpl w:val="E8B4E2C8"/>
    <w:lvl w:ilvl="0" w:tplc="C4300078">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7D7872"/>
    <w:multiLevelType w:val="hybridMultilevel"/>
    <w:tmpl w:val="051AF5BC"/>
    <w:lvl w:ilvl="0" w:tplc="FCA4A17E">
      <w:start w:val="1"/>
      <w:numFmt w:val="bullet"/>
      <w:lvlText w:val=""/>
      <w:lvlJc w:val="left"/>
      <w:pPr>
        <w:tabs>
          <w:tab w:val="num" w:pos="1440"/>
        </w:tabs>
        <w:ind w:left="1440" w:hanging="360"/>
      </w:pPr>
      <w:rPr>
        <w:rFonts w:ascii="Webdings" w:hAnsi="Webdings" w:hint="default"/>
      </w:rPr>
    </w:lvl>
    <w:lvl w:ilvl="1" w:tplc="AC5260D0">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C0883"/>
    <w:multiLevelType w:val="hybridMultilevel"/>
    <w:tmpl w:val="83283850"/>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152523"/>
    <w:multiLevelType w:val="hybridMultilevel"/>
    <w:tmpl w:val="D158BB96"/>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5C6A2B"/>
    <w:multiLevelType w:val="hybridMultilevel"/>
    <w:tmpl w:val="2B607BEE"/>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6D55AA"/>
    <w:multiLevelType w:val="hybridMultilevel"/>
    <w:tmpl w:val="30C4446A"/>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F4F0856"/>
    <w:multiLevelType w:val="hybridMultilevel"/>
    <w:tmpl w:val="18DCF5B8"/>
    <w:lvl w:ilvl="0" w:tplc="AC5260D0">
      <w:start w:val="1"/>
      <w:numFmt w:val="bullet"/>
      <w:lvlText w:val=""/>
      <w:lvlJc w:val="left"/>
      <w:pPr>
        <w:tabs>
          <w:tab w:val="num" w:pos="567"/>
        </w:tabs>
        <w:ind w:left="567" w:hanging="567"/>
      </w:pPr>
      <w:rPr>
        <w:rFonts w:ascii="Symbol" w:hAnsi="Symbol" w:hint="default"/>
      </w:rPr>
    </w:lvl>
    <w:lvl w:ilvl="1" w:tplc="BA5E2906">
      <w:start w:val="1"/>
      <w:numFmt w:val="decimal"/>
      <w:lvlText w:val="%2)"/>
      <w:lvlJc w:val="left"/>
      <w:pPr>
        <w:tabs>
          <w:tab w:val="num" w:pos="1477"/>
        </w:tabs>
        <w:ind w:left="1477" w:hanging="397"/>
      </w:pPr>
      <w:rPr>
        <w:rFonts w:hint="default"/>
      </w:rPr>
    </w:lvl>
    <w:lvl w:ilvl="2" w:tplc="FCA4A17E">
      <w:start w:val="1"/>
      <w:numFmt w:val="bullet"/>
      <w:lvlText w:val=""/>
      <w:lvlJc w:val="left"/>
      <w:pPr>
        <w:tabs>
          <w:tab w:val="num" w:pos="2160"/>
        </w:tabs>
        <w:ind w:left="2160" w:hanging="360"/>
      </w:pPr>
      <w:rPr>
        <w:rFonts w:ascii="Webdings" w:hAnsi="Webdings" w:hint="default"/>
      </w:rPr>
    </w:lvl>
    <w:lvl w:ilvl="3" w:tplc="6A50D640">
      <w:start w:val="1"/>
      <w:numFmt w:val="decimal"/>
      <w:lvlText w:val="%4."/>
      <w:lvlJc w:val="left"/>
      <w:pPr>
        <w:tabs>
          <w:tab w:val="num" w:pos="2880"/>
        </w:tabs>
        <w:ind w:left="2880" w:hanging="360"/>
      </w:pPr>
      <w:rPr>
        <w:rFonts w:hint="default"/>
      </w:rPr>
    </w:lvl>
    <w:lvl w:ilvl="4" w:tplc="FCA4A17E">
      <w:start w:val="1"/>
      <w:numFmt w:val="bullet"/>
      <w:lvlText w:val=""/>
      <w:lvlJc w:val="left"/>
      <w:pPr>
        <w:tabs>
          <w:tab w:val="num" w:pos="3600"/>
        </w:tabs>
        <w:ind w:left="3600" w:hanging="360"/>
      </w:pPr>
      <w:rPr>
        <w:rFonts w:ascii="Webdings" w:hAnsi="Web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876AE"/>
    <w:multiLevelType w:val="hybridMultilevel"/>
    <w:tmpl w:val="92041E60"/>
    <w:lvl w:ilvl="0" w:tplc="AC5260D0">
      <w:start w:val="1"/>
      <w:numFmt w:val="bullet"/>
      <w:lvlText w:val=""/>
      <w:lvlJc w:val="left"/>
      <w:pPr>
        <w:tabs>
          <w:tab w:val="num" w:pos="567"/>
        </w:tabs>
        <w:ind w:left="567" w:hanging="567"/>
      </w:pPr>
      <w:rPr>
        <w:rFonts w:ascii="Symbol" w:hAnsi="Symbol" w:hint="default"/>
      </w:rPr>
    </w:lvl>
    <w:lvl w:ilvl="1" w:tplc="81B6A346">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3F3C87"/>
    <w:multiLevelType w:val="hybridMultilevel"/>
    <w:tmpl w:val="91D03F4A"/>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E73178"/>
    <w:multiLevelType w:val="hybridMultilevel"/>
    <w:tmpl w:val="1E109AFC"/>
    <w:lvl w:ilvl="0" w:tplc="AC5260D0">
      <w:start w:val="1"/>
      <w:numFmt w:val="bullet"/>
      <w:lvlText w:val=""/>
      <w:lvlJc w:val="left"/>
      <w:pPr>
        <w:tabs>
          <w:tab w:val="num" w:pos="1276"/>
        </w:tabs>
        <w:ind w:left="1276" w:hanging="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45F37C6"/>
    <w:multiLevelType w:val="hybridMultilevel"/>
    <w:tmpl w:val="051AF5BC"/>
    <w:lvl w:ilvl="0" w:tplc="0419000D">
      <w:start w:val="1"/>
      <w:numFmt w:val="bullet"/>
      <w:lvlText w:val=""/>
      <w:lvlJc w:val="left"/>
      <w:pPr>
        <w:tabs>
          <w:tab w:val="num" w:pos="1440"/>
        </w:tabs>
        <w:ind w:left="1440" w:hanging="360"/>
      </w:pPr>
      <w:rPr>
        <w:rFonts w:ascii="Wingdings" w:hAnsi="Wingdings" w:hint="default"/>
      </w:rPr>
    </w:lvl>
    <w:lvl w:ilvl="1" w:tplc="AC5260D0">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A12556"/>
    <w:multiLevelType w:val="hybridMultilevel"/>
    <w:tmpl w:val="051AF5BC"/>
    <w:lvl w:ilvl="0" w:tplc="FCA4A17E">
      <w:start w:val="1"/>
      <w:numFmt w:val="bullet"/>
      <w:lvlText w:val=""/>
      <w:lvlJc w:val="left"/>
      <w:pPr>
        <w:tabs>
          <w:tab w:val="num" w:pos="1440"/>
        </w:tabs>
        <w:ind w:left="1440" w:hanging="360"/>
      </w:pPr>
      <w:rPr>
        <w:rFonts w:ascii="Webdings" w:hAnsi="Webdings" w:hint="default"/>
      </w:rPr>
    </w:lvl>
    <w:lvl w:ilvl="1" w:tplc="AC5260D0">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36378F"/>
    <w:multiLevelType w:val="hybridMultilevel"/>
    <w:tmpl w:val="5BE851D8"/>
    <w:lvl w:ilvl="0" w:tplc="B3125FE6">
      <w:start w:val="1"/>
      <w:numFmt w:val="bullet"/>
      <w:lvlText w:val=""/>
      <w:lvlJc w:val="left"/>
      <w:pPr>
        <w:tabs>
          <w:tab w:val="num" w:pos="567"/>
        </w:tabs>
        <w:ind w:left="567" w:hanging="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470268"/>
    <w:multiLevelType w:val="multilevel"/>
    <w:tmpl w:val="E860408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73259B"/>
    <w:multiLevelType w:val="hybridMultilevel"/>
    <w:tmpl w:val="8FD0B36E"/>
    <w:lvl w:ilvl="0" w:tplc="B3125FE6">
      <w:start w:val="1"/>
      <w:numFmt w:val="bullet"/>
      <w:lvlText w:val=""/>
      <w:lvlJc w:val="left"/>
      <w:pPr>
        <w:tabs>
          <w:tab w:val="num" w:pos="567"/>
        </w:tabs>
        <w:ind w:left="567" w:hanging="567"/>
      </w:pPr>
      <w:rPr>
        <w:rFonts w:ascii="Symbol" w:hAnsi="Symbol" w:hint="default"/>
        <w:color w:val="000000"/>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4D2EE2"/>
    <w:multiLevelType w:val="multilevel"/>
    <w:tmpl w:val="F39892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BA41919"/>
    <w:multiLevelType w:val="hybridMultilevel"/>
    <w:tmpl w:val="1CB21914"/>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C2A34FA"/>
    <w:multiLevelType w:val="hybridMultilevel"/>
    <w:tmpl w:val="051AF5BC"/>
    <w:lvl w:ilvl="0" w:tplc="FCA4A17E">
      <w:start w:val="1"/>
      <w:numFmt w:val="bullet"/>
      <w:lvlText w:val=""/>
      <w:lvlJc w:val="left"/>
      <w:pPr>
        <w:tabs>
          <w:tab w:val="num" w:pos="360"/>
        </w:tabs>
        <w:ind w:left="360" w:hanging="360"/>
      </w:pPr>
      <w:rPr>
        <w:rFonts w:ascii="Webdings" w:hAnsi="Webdings" w:hint="default"/>
      </w:rPr>
    </w:lvl>
    <w:lvl w:ilvl="1" w:tplc="AC5260D0">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556DC2"/>
    <w:multiLevelType w:val="hybridMultilevel"/>
    <w:tmpl w:val="EAEACC1E"/>
    <w:lvl w:ilvl="0" w:tplc="AC5260D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355960"/>
    <w:multiLevelType w:val="hybridMultilevel"/>
    <w:tmpl w:val="0B18F2BA"/>
    <w:lvl w:ilvl="0" w:tplc="B3125FE6">
      <w:start w:val="1"/>
      <w:numFmt w:val="bullet"/>
      <w:lvlText w:val=""/>
      <w:lvlJc w:val="left"/>
      <w:pPr>
        <w:tabs>
          <w:tab w:val="num" w:pos="567"/>
        </w:tabs>
        <w:ind w:left="567" w:hanging="567"/>
      </w:pPr>
      <w:rPr>
        <w:rFonts w:ascii="Symbol" w:hAnsi="Symbol" w:hint="default"/>
        <w:color w:val="000000"/>
      </w:rPr>
    </w:lvl>
    <w:lvl w:ilvl="1" w:tplc="F0046222">
      <w:start w:val="1"/>
      <w:numFmt w:val="bullet"/>
      <w:lvlText w:val=""/>
      <w:lvlJc w:val="left"/>
      <w:pPr>
        <w:tabs>
          <w:tab w:val="num" w:pos="1440"/>
        </w:tabs>
        <w:ind w:left="1440" w:hanging="360"/>
      </w:pPr>
      <w:rPr>
        <w:rFonts w:ascii="Webdings" w:hAnsi="Webdings"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CE363B"/>
    <w:multiLevelType w:val="hybridMultilevel"/>
    <w:tmpl w:val="5B380742"/>
    <w:lvl w:ilvl="0" w:tplc="0419000D">
      <w:start w:val="1"/>
      <w:numFmt w:val="bullet"/>
      <w:lvlText w:val=""/>
      <w:lvlJc w:val="left"/>
      <w:pPr>
        <w:tabs>
          <w:tab w:val="num" w:pos="720"/>
        </w:tabs>
        <w:ind w:left="720" w:hanging="360"/>
      </w:pPr>
      <w:rPr>
        <w:rFonts w:ascii="Wingdings" w:hAnsi="Wingdings" w:hint="default"/>
      </w:rPr>
    </w:lvl>
    <w:lvl w:ilvl="1" w:tplc="AC5260D0">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F172EF"/>
    <w:multiLevelType w:val="hybridMultilevel"/>
    <w:tmpl w:val="3C6A33EC"/>
    <w:lvl w:ilvl="0" w:tplc="B3125FE6">
      <w:start w:val="1"/>
      <w:numFmt w:val="bullet"/>
      <w:lvlText w:val=""/>
      <w:lvlJc w:val="left"/>
      <w:pPr>
        <w:tabs>
          <w:tab w:val="num" w:pos="567"/>
        </w:tabs>
        <w:ind w:left="567" w:hanging="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9025FAE"/>
    <w:multiLevelType w:val="hybridMultilevel"/>
    <w:tmpl w:val="ADC27DF2"/>
    <w:lvl w:ilvl="0" w:tplc="FCA4A17E">
      <w:start w:val="1"/>
      <w:numFmt w:val="bullet"/>
      <w:lvlText w:val=""/>
      <w:lvlJc w:val="left"/>
      <w:pPr>
        <w:tabs>
          <w:tab w:val="num" w:pos="927"/>
        </w:tabs>
        <w:ind w:left="927" w:hanging="360"/>
      </w:pPr>
      <w:rPr>
        <w:rFonts w:ascii="Webdings" w:hAnsi="Web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294323A4"/>
    <w:multiLevelType w:val="hybridMultilevel"/>
    <w:tmpl w:val="268416F2"/>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B518B5"/>
    <w:multiLevelType w:val="hybridMultilevel"/>
    <w:tmpl w:val="051AF5BC"/>
    <w:lvl w:ilvl="0" w:tplc="81B6A346">
      <w:start w:val="1"/>
      <w:numFmt w:val="bullet"/>
      <w:lvlText w:val=""/>
      <w:lvlJc w:val="left"/>
      <w:pPr>
        <w:tabs>
          <w:tab w:val="num" w:pos="1440"/>
        </w:tabs>
        <w:ind w:left="1440" w:hanging="360"/>
      </w:pPr>
      <w:rPr>
        <w:rFonts w:ascii="Wingdings" w:hAnsi="Wingdings" w:hint="default"/>
        <w:sz w:val="28"/>
      </w:rPr>
    </w:lvl>
    <w:lvl w:ilvl="1" w:tplc="AC5260D0">
      <w:start w:val="1"/>
      <w:numFmt w:val="bullet"/>
      <w:lvlText w:val=""/>
      <w:lvlJc w:val="left"/>
      <w:pPr>
        <w:tabs>
          <w:tab w:val="num" w:pos="1647"/>
        </w:tabs>
        <w:ind w:left="1647" w:hanging="567"/>
      </w:pPr>
      <w:rPr>
        <w:rFonts w:ascii="Symbol" w:hAnsi="Symbol" w:hint="default"/>
      </w:rPr>
    </w:lvl>
    <w:lvl w:ilvl="2" w:tplc="B3125FE6">
      <w:start w:val="1"/>
      <w:numFmt w:val="bullet"/>
      <w:lvlText w:val=""/>
      <w:lvlJc w:val="left"/>
      <w:pPr>
        <w:tabs>
          <w:tab w:val="num" w:pos="2367"/>
        </w:tabs>
        <w:ind w:left="2367" w:hanging="567"/>
      </w:pPr>
      <w:rPr>
        <w:rFonts w:ascii="Symbol" w:hAnsi="Symbol"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C1610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CF1543E"/>
    <w:multiLevelType w:val="hybridMultilevel"/>
    <w:tmpl w:val="3BAED130"/>
    <w:lvl w:ilvl="0" w:tplc="FCA4A17E">
      <w:start w:val="1"/>
      <w:numFmt w:val="bullet"/>
      <w:lvlText w:val=""/>
      <w:lvlJc w:val="left"/>
      <w:pPr>
        <w:tabs>
          <w:tab w:val="num" w:pos="927"/>
        </w:tabs>
        <w:ind w:left="927" w:hanging="360"/>
      </w:pPr>
      <w:rPr>
        <w:rFonts w:ascii="Webdings" w:hAnsi="Web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2F603965"/>
    <w:multiLevelType w:val="hybridMultilevel"/>
    <w:tmpl w:val="2BA27036"/>
    <w:lvl w:ilvl="0" w:tplc="FCA4A17E">
      <w:start w:val="1"/>
      <w:numFmt w:val="bullet"/>
      <w:lvlText w:val=""/>
      <w:lvlJc w:val="left"/>
      <w:pPr>
        <w:tabs>
          <w:tab w:val="num" w:pos="927"/>
        </w:tabs>
        <w:ind w:left="927" w:hanging="360"/>
      </w:pPr>
      <w:rPr>
        <w:rFonts w:ascii="Webdings" w:hAnsi="Web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306C4D67"/>
    <w:multiLevelType w:val="hybridMultilevel"/>
    <w:tmpl w:val="7DD4BDA8"/>
    <w:lvl w:ilvl="0" w:tplc="C4300078">
      <w:start w:val="1"/>
      <w:numFmt w:val="bullet"/>
      <w:lvlText w:val=""/>
      <w:lvlJc w:val="left"/>
      <w:pPr>
        <w:tabs>
          <w:tab w:val="num" w:pos="567"/>
        </w:tabs>
        <w:ind w:left="567" w:hanging="567"/>
      </w:pPr>
      <w:rPr>
        <w:rFonts w:ascii="Symbol" w:hAnsi="Symbol" w:hint="default"/>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CC13CE"/>
    <w:multiLevelType w:val="hybridMultilevel"/>
    <w:tmpl w:val="ED6E1F2E"/>
    <w:lvl w:ilvl="0" w:tplc="C4300078">
      <w:start w:val="1"/>
      <w:numFmt w:val="bullet"/>
      <w:lvlText w:val=""/>
      <w:lvlJc w:val="left"/>
      <w:pPr>
        <w:tabs>
          <w:tab w:val="num" w:pos="567"/>
        </w:tabs>
        <w:ind w:left="567" w:hanging="567"/>
      </w:pPr>
      <w:rPr>
        <w:rFonts w:ascii="Symbol" w:hAnsi="Symbol" w:hint="default"/>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1FC50A3"/>
    <w:multiLevelType w:val="hybridMultilevel"/>
    <w:tmpl w:val="8FECFD84"/>
    <w:lvl w:ilvl="0" w:tplc="5EAC620A">
      <w:start w:val="1"/>
      <w:numFmt w:val="bullet"/>
      <w:lvlText w:val=""/>
      <w:lvlJc w:val="left"/>
      <w:pPr>
        <w:tabs>
          <w:tab w:val="num" w:pos="720"/>
        </w:tabs>
        <w:ind w:left="720" w:hanging="360"/>
      </w:pPr>
      <w:rPr>
        <w:rFonts w:ascii="Symbol" w:hAnsi="Symbol" w:hint="default"/>
      </w:rPr>
    </w:lvl>
    <w:lvl w:ilvl="1" w:tplc="7D826AD0" w:tentative="1">
      <w:start w:val="1"/>
      <w:numFmt w:val="bullet"/>
      <w:lvlText w:val="o"/>
      <w:lvlJc w:val="left"/>
      <w:pPr>
        <w:tabs>
          <w:tab w:val="num" w:pos="1440"/>
        </w:tabs>
        <w:ind w:left="1440" w:hanging="360"/>
      </w:pPr>
      <w:rPr>
        <w:rFonts w:ascii="Courier New" w:hAnsi="Courier New" w:cs="Courier New" w:hint="default"/>
      </w:rPr>
    </w:lvl>
    <w:lvl w:ilvl="2" w:tplc="22A0C334" w:tentative="1">
      <w:start w:val="1"/>
      <w:numFmt w:val="bullet"/>
      <w:lvlText w:val=""/>
      <w:lvlJc w:val="left"/>
      <w:pPr>
        <w:tabs>
          <w:tab w:val="num" w:pos="2160"/>
        </w:tabs>
        <w:ind w:left="2160" w:hanging="360"/>
      </w:pPr>
      <w:rPr>
        <w:rFonts w:ascii="Wingdings" w:hAnsi="Wingdings" w:hint="default"/>
      </w:rPr>
    </w:lvl>
    <w:lvl w:ilvl="3" w:tplc="1DCA465E" w:tentative="1">
      <w:start w:val="1"/>
      <w:numFmt w:val="bullet"/>
      <w:lvlText w:val=""/>
      <w:lvlJc w:val="left"/>
      <w:pPr>
        <w:tabs>
          <w:tab w:val="num" w:pos="2880"/>
        </w:tabs>
        <w:ind w:left="2880" w:hanging="360"/>
      </w:pPr>
      <w:rPr>
        <w:rFonts w:ascii="Symbol" w:hAnsi="Symbol" w:hint="default"/>
      </w:rPr>
    </w:lvl>
    <w:lvl w:ilvl="4" w:tplc="175A3050" w:tentative="1">
      <w:start w:val="1"/>
      <w:numFmt w:val="bullet"/>
      <w:lvlText w:val="o"/>
      <w:lvlJc w:val="left"/>
      <w:pPr>
        <w:tabs>
          <w:tab w:val="num" w:pos="3600"/>
        </w:tabs>
        <w:ind w:left="3600" w:hanging="360"/>
      </w:pPr>
      <w:rPr>
        <w:rFonts w:ascii="Courier New" w:hAnsi="Courier New" w:cs="Courier New" w:hint="default"/>
      </w:rPr>
    </w:lvl>
    <w:lvl w:ilvl="5" w:tplc="F1CE0D10">
      <w:numFmt w:val="none"/>
      <w:lvlText w:val=""/>
      <w:lvlJc w:val="left"/>
      <w:pPr>
        <w:tabs>
          <w:tab w:val="num" w:pos="360"/>
        </w:tabs>
      </w:pPr>
    </w:lvl>
    <w:lvl w:ilvl="6" w:tplc="9E7EBFDC" w:tentative="1">
      <w:start w:val="1"/>
      <w:numFmt w:val="bullet"/>
      <w:lvlText w:val=""/>
      <w:lvlJc w:val="left"/>
      <w:pPr>
        <w:tabs>
          <w:tab w:val="num" w:pos="5040"/>
        </w:tabs>
        <w:ind w:left="5040" w:hanging="360"/>
      </w:pPr>
      <w:rPr>
        <w:rFonts w:ascii="Symbol" w:hAnsi="Symbol" w:hint="default"/>
      </w:rPr>
    </w:lvl>
    <w:lvl w:ilvl="7" w:tplc="DA405284" w:tentative="1">
      <w:start w:val="1"/>
      <w:numFmt w:val="bullet"/>
      <w:lvlText w:val="o"/>
      <w:lvlJc w:val="left"/>
      <w:pPr>
        <w:tabs>
          <w:tab w:val="num" w:pos="5760"/>
        </w:tabs>
        <w:ind w:left="5760" w:hanging="360"/>
      </w:pPr>
      <w:rPr>
        <w:rFonts w:ascii="Courier New" w:hAnsi="Courier New" w:cs="Courier New" w:hint="default"/>
      </w:rPr>
    </w:lvl>
    <w:lvl w:ilvl="8" w:tplc="13D8939C" w:tentative="1">
      <w:start w:val="1"/>
      <w:numFmt w:val="bullet"/>
      <w:lvlText w:val=""/>
      <w:lvlJc w:val="left"/>
      <w:pPr>
        <w:tabs>
          <w:tab w:val="num" w:pos="6480"/>
        </w:tabs>
        <w:ind w:left="6480" w:hanging="360"/>
      </w:pPr>
      <w:rPr>
        <w:rFonts w:ascii="Wingdings" w:hAnsi="Wingdings" w:hint="default"/>
      </w:rPr>
    </w:lvl>
  </w:abstractNum>
  <w:abstractNum w:abstractNumId="33">
    <w:nsid w:val="32C56C14"/>
    <w:multiLevelType w:val="hybridMultilevel"/>
    <w:tmpl w:val="2B607BEE"/>
    <w:lvl w:ilvl="0" w:tplc="AC5260D0">
      <w:start w:val="1"/>
      <w:numFmt w:val="bullet"/>
      <w:lvlText w:val=""/>
      <w:lvlJc w:val="left"/>
      <w:pPr>
        <w:tabs>
          <w:tab w:val="num" w:pos="567"/>
        </w:tabs>
        <w:ind w:left="567" w:hanging="567"/>
      </w:pPr>
      <w:rPr>
        <w:rFonts w:ascii="Symbol" w:hAnsi="Symbol" w:hint="default"/>
      </w:rPr>
    </w:lvl>
    <w:lvl w:ilvl="1" w:tplc="9468DDE2">
      <w:start w:val="1"/>
      <w:numFmt w:val="bullet"/>
      <w:lvlText w:val=""/>
      <w:lvlJc w:val="left"/>
      <w:pPr>
        <w:tabs>
          <w:tab w:val="num" w:pos="1647"/>
        </w:tabs>
        <w:ind w:left="1647" w:hanging="567"/>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4634C3"/>
    <w:multiLevelType w:val="multilevel"/>
    <w:tmpl w:val="A2460A8A"/>
    <w:lvl w:ilvl="0">
      <w:start w:val="5"/>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5">
    <w:nsid w:val="35B925E1"/>
    <w:multiLevelType w:val="hybridMultilevel"/>
    <w:tmpl w:val="AAC49772"/>
    <w:lvl w:ilvl="0" w:tplc="AC5260D0">
      <w:start w:val="1"/>
      <w:numFmt w:val="bullet"/>
      <w:lvlText w:val=""/>
      <w:lvlJc w:val="left"/>
      <w:pPr>
        <w:tabs>
          <w:tab w:val="num" w:pos="567"/>
        </w:tabs>
        <w:ind w:left="567" w:hanging="567"/>
      </w:pPr>
      <w:rPr>
        <w:rFonts w:ascii="Symbol" w:hAnsi="Symbol" w:hint="default"/>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70B59D9"/>
    <w:multiLevelType w:val="hybridMultilevel"/>
    <w:tmpl w:val="8F622BE2"/>
    <w:lvl w:ilvl="0" w:tplc="FCA4A17E">
      <w:start w:val="1"/>
      <w:numFmt w:val="bullet"/>
      <w:lvlText w:val=""/>
      <w:lvlJc w:val="left"/>
      <w:pPr>
        <w:tabs>
          <w:tab w:val="num" w:pos="360"/>
        </w:tabs>
        <w:ind w:left="360" w:hanging="360"/>
      </w:pPr>
      <w:rPr>
        <w:rFonts w:ascii="Webdings" w:hAnsi="Webdings" w:hint="default"/>
      </w:rPr>
    </w:lvl>
    <w:lvl w:ilvl="1" w:tplc="C4300078">
      <w:start w:val="1"/>
      <w:numFmt w:val="bullet"/>
      <w:lvlText w:val=""/>
      <w:lvlJc w:val="left"/>
      <w:pPr>
        <w:tabs>
          <w:tab w:val="num" w:pos="1647"/>
        </w:tabs>
        <w:ind w:left="1647" w:hanging="567"/>
      </w:pPr>
      <w:rPr>
        <w:rFonts w:ascii="Symbol" w:hAnsi="Symbol" w:hint="default"/>
      </w:rPr>
    </w:lvl>
    <w:lvl w:ilvl="2" w:tplc="F0046222">
      <w:start w:val="1"/>
      <w:numFmt w:val="bullet"/>
      <w:lvlText w:val=""/>
      <w:lvlJc w:val="left"/>
      <w:pPr>
        <w:tabs>
          <w:tab w:val="num" w:pos="2160"/>
        </w:tabs>
        <w:ind w:left="2160" w:hanging="360"/>
      </w:pPr>
      <w:rPr>
        <w:rFonts w:ascii="Webdings" w:hAnsi="Web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8711633"/>
    <w:multiLevelType w:val="hybridMultilevel"/>
    <w:tmpl w:val="C31EED62"/>
    <w:lvl w:ilvl="0" w:tplc="C4300078">
      <w:start w:val="1"/>
      <w:numFmt w:val="bullet"/>
      <w:lvlText w:val=""/>
      <w:lvlJc w:val="left"/>
      <w:pPr>
        <w:tabs>
          <w:tab w:val="num" w:pos="567"/>
        </w:tabs>
        <w:ind w:left="567" w:hanging="567"/>
      </w:pPr>
      <w:rPr>
        <w:rFonts w:ascii="Symbol" w:hAnsi="Symbol" w:hint="default"/>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9C9176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9">
    <w:nsid w:val="39FE043D"/>
    <w:multiLevelType w:val="hybridMultilevel"/>
    <w:tmpl w:val="381C1CB4"/>
    <w:lvl w:ilvl="0" w:tplc="FCA4A17E">
      <w:start w:val="1"/>
      <w:numFmt w:val="bullet"/>
      <w:lvlText w:val=""/>
      <w:lvlJc w:val="left"/>
      <w:pPr>
        <w:tabs>
          <w:tab w:val="num" w:pos="360"/>
        </w:tabs>
        <w:ind w:left="360" w:hanging="360"/>
      </w:pPr>
      <w:rPr>
        <w:rFonts w:ascii="Webdings" w:hAnsi="Webdings" w:hint="default"/>
      </w:rPr>
    </w:lvl>
    <w:lvl w:ilvl="1" w:tplc="C4300078">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A8259AE"/>
    <w:multiLevelType w:val="hybridMultilevel"/>
    <w:tmpl w:val="87C299FE"/>
    <w:lvl w:ilvl="0" w:tplc="0BEA8A70">
      <w:start w:val="1"/>
      <w:numFmt w:val="decimal"/>
      <w:lvlText w:val="%1)"/>
      <w:lvlJc w:val="left"/>
      <w:pPr>
        <w:tabs>
          <w:tab w:val="num" w:pos="1477"/>
        </w:tabs>
        <w:ind w:left="1477" w:hanging="397"/>
      </w:pPr>
      <w:rPr>
        <w:rFonts w:hint="default"/>
      </w:rPr>
    </w:lvl>
    <w:lvl w:ilvl="1" w:tplc="FCA4A17E">
      <w:start w:val="1"/>
      <w:numFmt w:val="bullet"/>
      <w:lvlText w:val=""/>
      <w:lvlJc w:val="left"/>
      <w:pPr>
        <w:tabs>
          <w:tab w:val="num" w:pos="1440"/>
        </w:tabs>
        <w:ind w:left="1440" w:hanging="360"/>
      </w:pPr>
      <w:rPr>
        <w:rFonts w:ascii="Webdings" w:hAnsi="Web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AB15F10"/>
    <w:multiLevelType w:val="hybridMultilevel"/>
    <w:tmpl w:val="5EDE01CA"/>
    <w:lvl w:ilvl="0" w:tplc="FCA4A17E">
      <w:start w:val="1"/>
      <w:numFmt w:val="bullet"/>
      <w:lvlText w:val=""/>
      <w:lvlJc w:val="left"/>
      <w:pPr>
        <w:tabs>
          <w:tab w:val="num" w:pos="360"/>
        </w:tabs>
        <w:ind w:left="360" w:hanging="360"/>
      </w:pPr>
      <w:rPr>
        <w:rFonts w:ascii="Webdings" w:hAnsi="Web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BC23D5F"/>
    <w:multiLevelType w:val="hybridMultilevel"/>
    <w:tmpl w:val="6BB21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CDD3562"/>
    <w:multiLevelType w:val="hybridMultilevel"/>
    <w:tmpl w:val="381C1CB4"/>
    <w:lvl w:ilvl="0" w:tplc="FCA4A17E">
      <w:start w:val="1"/>
      <w:numFmt w:val="bullet"/>
      <w:lvlText w:val=""/>
      <w:lvlJc w:val="left"/>
      <w:pPr>
        <w:tabs>
          <w:tab w:val="num" w:pos="360"/>
        </w:tabs>
        <w:ind w:left="360" w:hanging="360"/>
      </w:pPr>
      <w:rPr>
        <w:rFonts w:ascii="Webdings" w:hAnsi="Webdings" w:hint="default"/>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E062B8B"/>
    <w:multiLevelType w:val="hybridMultilevel"/>
    <w:tmpl w:val="613EEBD4"/>
    <w:lvl w:ilvl="0" w:tplc="AC5260D0">
      <w:start w:val="1"/>
      <w:numFmt w:val="bullet"/>
      <w:lvlText w:val=""/>
      <w:lvlJc w:val="left"/>
      <w:pPr>
        <w:tabs>
          <w:tab w:val="num" w:pos="567"/>
        </w:tabs>
        <w:ind w:left="567" w:hanging="567"/>
      </w:pPr>
      <w:rPr>
        <w:rFonts w:ascii="Symbol" w:hAnsi="Symbol" w:hint="default"/>
      </w:rPr>
    </w:lvl>
    <w:lvl w:ilvl="1" w:tplc="81B6A346">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F7B0DF7"/>
    <w:multiLevelType w:val="hybridMultilevel"/>
    <w:tmpl w:val="EB7A5800"/>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FBA7F0E"/>
    <w:multiLevelType w:val="hybridMultilevel"/>
    <w:tmpl w:val="3E9652C6"/>
    <w:lvl w:ilvl="0" w:tplc="6A50D640">
      <w:start w:val="1"/>
      <w:numFmt w:val="decimal"/>
      <w:lvlText w:val="%1."/>
      <w:lvlJc w:val="left"/>
      <w:pPr>
        <w:tabs>
          <w:tab w:val="num" w:pos="360"/>
        </w:tabs>
        <w:ind w:left="360" w:hanging="360"/>
      </w:pPr>
      <w:rPr>
        <w:rFonts w:hint="default"/>
      </w:rPr>
    </w:lvl>
    <w:lvl w:ilvl="1" w:tplc="FCA4A17E">
      <w:start w:val="1"/>
      <w:numFmt w:val="bullet"/>
      <w:lvlText w:val=""/>
      <w:lvlJc w:val="left"/>
      <w:pPr>
        <w:tabs>
          <w:tab w:val="num" w:pos="1211"/>
        </w:tabs>
        <w:ind w:left="1211" w:hanging="360"/>
      </w:pPr>
      <w:rPr>
        <w:rFonts w:ascii="Webdings" w:hAnsi="Web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2F60EBA"/>
    <w:multiLevelType w:val="hybridMultilevel"/>
    <w:tmpl w:val="3E162ED0"/>
    <w:lvl w:ilvl="0" w:tplc="6A141F04">
      <w:start w:val="1"/>
      <w:numFmt w:val="decimal"/>
      <w:lvlText w:val="%1."/>
      <w:lvlJc w:val="left"/>
      <w:pPr>
        <w:tabs>
          <w:tab w:val="num" w:pos="360"/>
        </w:tabs>
        <w:ind w:left="360" w:hanging="360"/>
      </w:pPr>
      <w:rPr>
        <w:rFonts w:ascii="Arial" w:hAnsi="Arial" w:cs="Arial"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3100FD7"/>
    <w:multiLevelType w:val="hybridMultilevel"/>
    <w:tmpl w:val="427E3162"/>
    <w:lvl w:ilvl="0" w:tplc="0419000D">
      <w:start w:val="1"/>
      <w:numFmt w:val="bullet"/>
      <w:lvlText w:val=""/>
      <w:lvlJc w:val="left"/>
      <w:pPr>
        <w:tabs>
          <w:tab w:val="num" w:pos="360"/>
        </w:tabs>
        <w:ind w:left="360" w:hanging="360"/>
      </w:pPr>
      <w:rPr>
        <w:rFonts w:ascii="Wingdings" w:hAnsi="Wingdings" w:hint="default"/>
      </w:rPr>
    </w:lvl>
    <w:lvl w:ilvl="1" w:tplc="BA5E2906">
      <w:start w:val="1"/>
      <w:numFmt w:val="decimal"/>
      <w:lvlText w:val="%2)"/>
      <w:lvlJc w:val="left"/>
      <w:pPr>
        <w:tabs>
          <w:tab w:val="num" w:pos="1477"/>
        </w:tabs>
        <w:ind w:left="1477" w:hanging="397"/>
      </w:pPr>
      <w:rPr>
        <w:rFonts w:hint="default"/>
      </w:rPr>
    </w:lvl>
    <w:lvl w:ilvl="2" w:tplc="81B6A346">
      <w:start w:val="1"/>
      <w:numFmt w:val="bullet"/>
      <w:lvlText w:val=""/>
      <w:lvlJc w:val="left"/>
      <w:pPr>
        <w:tabs>
          <w:tab w:val="num" w:pos="2160"/>
        </w:tabs>
        <w:ind w:left="2160" w:hanging="360"/>
      </w:pPr>
      <w:rPr>
        <w:rFonts w:ascii="Wingdings" w:hAnsi="Wingdings" w:hint="default"/>
        <w:sz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418210C"/>
    <w:multiLevelType w:val="hybridMultilevel"/>
    <w:tmpl w:val="01346D58"/>
    <w:lvl w:ilvl="0" w:tplc="01649B64">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5910DA1"/>
    <w:multiLevelType w:val="hybridMultilevel"/>
    <w:tmpl w:val="2ED86F78"/>
    <w:lvl w:ilvl="0" w:tplc="B3125FE6">
      <w:start w:val="1"/>
      <w:numFmt w:val="bullet"/>
      <w:lvlText w:val=""/>
      <w:lvlJc w:val="left"/>
      <w:pPr>
        <w:tabs>
          <w:tab w:val="num" w:pos="567"/>
        </w:tabs>
        <w:ind w:left="567" w:hanging="567"/>
      </w:pPr>
      <w:rPr>
        <w:rFonts w:ascii="Symbol" w:hAnsi="Symbol" w:hint="default"/>
        <w:color w:val="000000"/>
      </w:rPr>
    </w:lvl>
    <w:lvl w:ilvl="1" w:tplc="17CAE84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641729C"/>
    <w:multiLevelType w:val="hybridMultilevel"/>
    <w:tmpl w:val="4BDA4B32"/>
    <w:lvl w:ilvl="0" w:tplc="FCA4A17E">
      <w:start w:val="1"/>
      <w:numFmt w:val="bullet"/>
      <w:lvlText w:val=""/>
      <w:lvlJc w:val="left"/>
      <w:pPr>
        <w:tabs>
          <w:tab w:val="num" w:pos="360"/>
        </w:tabs>
        <w:ind w:left="360" w:hanging="360"/>
      </w:pPr>
      <w:rPr>
        <w:rFonts w:ascii="Webdings" w:hAnsi="Webding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D936F7"/>
    <w:multiLevelType w:val="hybridMultilevel"/>
    <w:tmpl w:val="B1327002"/>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7530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48051B2C"/>
    <w:multiLevelType w:val="hybridMultilevel"/>
    <w:tmpl w:val="DD966EC8"/>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952061F"/>
    <w:multiLevelType w:val="hybridMultilevel"/>
    <w:tmpl w:val="F3989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9E47BFD"/>
    <w:multiLevelType w:val="hybridMultilevel"/>
    <w:tmpl w:val="F51A7A6E"/>
    <w:lvl w:ilvl="0" w:tplc="BD7274DC">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A850847"/>
    <w:multiLevelType w:val="hybridMultilevel"/>
    <w:tmpl w:val="52B2CA3A"/>
    <w:lvl w:ilvl="0" w:tplc="B3125FE6">
      <w:start w:val="1"/>
      <w:numFmt w:val="bullet"/>
      <w:lvlText w:val=""/>
      <w:lvlJc w:val="left"/>
      <w:pPr>
        <w:tabs>
          <w:tab w:val="num" w:pos="567"/>
        </w:tabs>
        <w:ind w:left="567" w:hanging="567"/>
      </w:pPr>
      <w:rPr>
        <w:rFonts w:ascii="Symbol" w:hAnsi="Symbol" w:hint="default"/>
        <w:color w:val="000000"/>
      </w:rPr>
    </w:lvl>
    <w:lvl w:ilvl="1" w:tplc="C4300078">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BF10EEF"/>
    <w:multiLevelType w:val="multilevel"/>
    <w:tmpl w:val="2AA8E7A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4C231699"/>
    <w:multiLevelType w:val="hybridMultilevel"/>
    <w:tmpl w:val="32D20ACA"/>
    <w:lvl w:ilvl="0" w:tplc="2E6E9E98">
      <w:start w:val="1"/>
      <w:numFmt w:val="decimal"/>
      <w:lvlText w:val="%1."/>
      <w:lvlJc w:val="left"/>
      <w:pPr>
        <w:tabs>
          <w:tab w:val="num" w:pos="360"/>
        </w:tabs>
        <w:ind w:left="360" w:hanging="360"/>
      </w:pPr>
      <w:rPr>
        <w:rFonts w:hint="default"/>
      </w:rPr>
    </w:lvl>
    <w:lvl w:ilvl="1" w:tplc="993075A6">
      <w:numFmt w:val="none"/>
      <w:lvlText w:val=""/>
      <w:lvlJc w:val="left"/>
      <w:pPr>
        <w:tabs>
          <w:tab w:val="num" w:pos="360"/>
        </w:tabs>
      </w:pPr>
    </w:lvl>
    <w:lvl w:ilvl="2" w:tplc="DC80A176">
      <w:numFmt w:val="none"/>
      <w:lvlText w:val=""/>
      <w:lvlJc w:val="left"/>
      <w:pPr>
        <w:tabs>
          <w:tab w:val="num" w:pos="360"/>
        </w:tabs>
      </w:pPr>
    </w:lvl>
    <w:lvl w:ilvl="3" w:tplc="DC0AE9E8">
      <w:numFmt w:val="none"/>
      <w:lvlText w:val=""/>
      <w:lvlJc w:val="left"/>
      <w:pPr>
        <w:tabs>
          <w:tab w:val="num" w:pos="360"/>
        </w:tabs>
      </w:pPr>
    </w:lvl>
    <w:lvl w:ilvl="4" w:tplc="04126E2E">
      <w:numFmt w:val="none"/>
      <w:lvlText w:val=""/>
      <w:lvlJc w:val="left"/>
      <w:pPr>
        <w:tabs>
          <w:tab w:val="num" w:pos="360"/>
        </w:tabs>
      </w:pPr>
    </w:lvl>
    <w:lvl w:ilvl="5" w:tplc="6480FB64">
      <w:numFmt w:val="none"/>
      <w:lvlText w:val=""/>
      <w:lvlJc w:val="left"/>
      <w:pPr>
        <w:tabs>
          <w:tab w:val="num" w:pos="360"/>
        </w:tabs>
      </w:pPr>
    </w:lvl>
    <w:lvl w:ilvl="6" w:tplc="F80C6C36">
      <w:numFmt w:val="none"/>
      <w:lvlText w:val=""/>
      <w:lvlJc w:val="left"/>
      <w:pPr>
        <w:tabs>
          <w:tab w:val="num" w:pos="360"/>
        </w:tabs>
      </w:pPr>
    </w:lvl>
    <w:lvl w:ilvl="7" w:tplc="C7E2CA94">
      <w:numFmt w:val="none"/>
      <w:lvlText w:val=""/>
      <w:lvlJc w:val="left"/>
      <w:pPr>
        <w:tabs>
          <w:tab w:val="num" w:pos="360"/>
        </w:tabs>
      </w:pPr>
    </w:lvl>
    <w:lvl w:ilvl="8" w:tplc="0EF2DDD2">
      <w:numFmt w:val="none"/>
      <w:lvlText w:val=""/>
      <w:lvlJc w:val="left"/>
      <w:pPr>
        <w:tabs>
          <w:tab w:val="num" w:pos="360"/>
        </w:tabs>
      </w:pPr>
    </w:lvl>
  </w:abstractNum>
  <w:abstractNum w:abstractNumId="60">
    <w:nsid w:val="4C7E5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4D562E9B"/>
    <w:multiLevelType w:val="hybridMultilevel"/>
    <w:tmpl w:val="268416F2"/>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E363EE6"/>
    <w:multiLevelType w:val="multilevel"/>
    <w:tmpl w:val="A0926FE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3">
    <w:nsid w:val="51C65B66"/>
    <w:multiLevelType w:val="hybridMultilevel"/>
    <w:tmpl w:val="740EC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22401F7"/>
    <w:multiLevelType w:val="hybridMultilevel"/>
    <w:tmpl w:val="92041E60"/>
    <w:lvl w:ilvl="0" w:tplc="FCA4A17E">
      <w:start w:val="1"/>
      <w:numFmt w:val="bullet"/>
      <w:lvlText w:val=""/>
      <w:lvlJc w:val="left"/>
      <w:pPr>
        <w:tabs>
          <w:tab w:val="num" w:pos="360"/>
        </w:tabs>
        <w:ind w:left="360" w:hanging="360"/>
      </w:pPr>
      <w:rPr>
        <w:rFonts w:ascii="Webdings" w:hAnsi="Webdings" w:hint="default"/>
      </w:rPr>
    </w:lvl>
    <w:lvl w:ilvl="1" w:tplc="81B6A346">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2C46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52DC76D0"/>
    <w:multiLevelType w:val="hybridMultilevel"/>
    <w:tmpl w:val="B56C8D82"/>
    <w:lvl w:ilvl="0" w:tplc="B3125FE6">
      <w:start w:val="1"/>
      <w:numFmt w:val="bullet"/>
      <w:lvlText w:val=""/>
      <w:lvlJc w:val="left"/>
      <w:pPr>
        <w:tabs>
          <w:tab w:val="num" w:pos="1418"/>
        </w:tabs>
        <w:ind w:left="1418" w:hanging="567"/>
      </w:pPr>
      <w:rPr>
        <w:rFonts w:ascii="Symbol" w:hAnsi="Symbol" w:hint="default"/>
        <w:color w:val="00000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7">
    <w:nsid w:val="53175A1C"/>
    <w:multiLevelType w:val="hybridMultilevel"/>
    <w:tmpl w:val="4C14F2B4"/>
    <w:lvl w:ilvl="0" w:tplc="97DECE6A">
      <w:start w:val="1"/>
      <w:numFmt w:val="decimal"/>
      <w:lvlText w:val="%1)"/>
      <w:lvlJc w:val="left"/>
      <w:pPr>
        <w:tabs>
          <w:tab w:val="num" w:pos="720"/>
        </w:tabs>
        <w:ind w:left="720" w:hanging="360"/>
      </w:pPr>
    </w:lvl>
    <w:lvl w:ilvl="1" w:tplc="3760A57C">
      <w:start w:val="1"/>
      <w:numFmt w:val="decimal"/>
      <w:lvlText w:val="%2)"/>
      <w:lvlJc w:val="left"/>
      <w:pPr>
        <w:tabs>
          <w:tab w:val="num" w:pos="1440"/>
        </w:tabs>
        <w:ind w:left="1440" w:hanging="360"/>
      </w:pPr>
    </w:lvl>
    <w:lvl w:ilvl="2" w:tplc="162E494C" w:tentative="1">
      <w:start w:val="1"/>
      <w:numFmt w:val="decimal"/>
      <w:lvlText w:val="%3)"/>
      <w:lvlJc w:val="left"/>
      <w:pPr>
        <w:tabs>
          <w:tab w:val="num" w:pos="2160"/>
        </w:tabs>
        <w:ind w:left="2160" w:hanging="360"/>
      </w:pPr>
    </w:lvl>
    <w:lvl w:ilvl="3" w:tplc="5A54A492" w:tentative="1">
      <w:start w:val="1"/>
      <w:numFmt w:val="decimal"/>
      <w:lvlText w:val="%4)"/>
      <w:lvlJc w:val="left"/>
      <w:pPr>
        <w:tabs>
          <w:tab w:val="num" w:pos="2880"/>
        </w:tabs>
        <w:ind w:left="2880" w:hanging="360"/>
      </w:pPr>
    </w:lvl>
    <w:lvl w:ilvl="4" w:tplc="FCBEA5E6" w:tentative="1">
      <w:start w:val="1"/>
      <w:numFmt w:val="decimal"/>
      <w:lvlText w:val="%5)"/>
      <w:lvlJc w:val="left"/>
      <w:pPr>
        <w:tabs>
          <w:tab w:val="num" w:pos="3600"/>
        </w:tabs>
        <w:ind w:left="3600" w:hanging="360"/>
      </w:pPr>
    </w:lvl>
    <w:lvl w:ilvl="5" w:tplc="038681B2" w:tentative="1">
      <w:start w:val="1"/>
      <w:numFmt w:val="decimal"/>
      <w:lvlText w:val="%6)"/>
      <w:lvlJc w:val="left"/>
      <w:pPr>
        <w:tabs>
          <w:tab w:val="num" w:pos="4320"/>
        </w:tabs>
        <w:ind w:left="4320" w:hanging="360"/>
      </w:pPr>
    </w:lvl>
    <w:lvl w:ilvl="6" w:tplc="24FA0F30" w:tentative="1">
      <w:start w:val="1"/>
      <w:numFmt w:val="decimal"/>
      <w:lvlText w:val="%7)"/>
      <w:lvlJc w:val="left"/>
      <w:pPr>
        <w:tabs>
          <w:tab w:val="num" w:pos="5040"/>
        </w:tabs>
        <w:ind w:left="5040" w:hanging="360"/>
      </w:pPr>
    </w:lvl>
    <w:lvl w:ilvl="7" w:tplc="E7CAB68C" w:tentative="1">
      <w:start w:val="1"/>
      <w:numFmt w:val="decimal"/>
      <w:lvlText w:val="%8)"/>
      <w:lvlJc w:val="left"/>
      <w:pPr>
        <w:tabs>
          <w:tab w:val="num" w:pos="5760"/>
        </w:tabs>
        <w:ind w:left="5760" w:hanging="360"/>
      </w:pPr>
    </w:lvl>
    <w:lvl w:ilvl="8" w:tplc="93E68C82" w:tentative="1">
      <w:start w:val="1"/>
      <w:numFmt w:val="decimal"/>
      <w:lvlText w:val="%9)"/>
      <w:lvlJc w:val="left"/>
      <w:pPr>
        <w:tabs>
          <w:tab w:val="num" w:pos="6480"/>
        </w:tabs>
        <w:ind w:left="6480" w:hanging="360"/>
      </w:pPr>
    </w:lvl>
  </w:abstractNum>
  <w:abstractNum w:abstractNumId="68">
    <w:nsid w:val="54145907"/>
    <w:multiLevelType w:val="hybridMultilevel"/>
    <w:tmpl w:val="6186E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69E3D35"/>
    <w:multiLevelType w:val="hybridMultilevel"/>
    <w:tmpl w:val="977E4752"/>
    <w:lvl w:ilvl="0" w:tplc="AC5260D0">
      <w:start w:val="1"/>
      <w:numFmt w:val="bullet"/>
      <w:lvlText w:val=""/>
      <w:lvlJc w:val="left"/>
      <w:pPr>
        <w:tabs>
          <w:tab w:val="num" w:pos="567"/>
        </w:tabs>
        <w:ind w:left="567" w:hanging="567"/>
      </w:pPr>
      <w:rPr>
        <w:rFonts w:ascii="Symbol" w:hAnsi="Symbol" w:hint="default"/>
      </w:rPr>
    </w:lvl>
    <w:lvl w:ilvl="1" w:tplc="BA5E2906">
      <w:start w:val="1"/>
      <w:numFmt w:val="decimal"/>
      <w:lvlText w:val="%2)"/>
      <w:lvlJc w:val="left"/>
      <w:pPr>
        <w:tabs>
          <w:tab w:val="num" w:pos="1477"/>
        </w:tabs>
        <w:ind w:left="1477" w:hanging="397"/>
      </w:pPr>
      <w:rPr>
        <w:rFonts w:hint="default"/>
      </w:rPr>
    </w:lvl>
    <w:lvl w:ilvl="2" w:tplc="81B6A346">
      <w:start w:val="1"/>
      <w:numFmt w:val="bullet"/>
      <w:lvlText w:val=""/>
      <w:lvlJc w:val="left"/>
      <w:pPr>
        <w:tabs>
          <w:tab w:val="num" w:pos="2160"/>
        </w:tabs>
        <w:ind w:left="2160" w:hanging="360"/>
      </w:pPr>
      <w:rPr>
        <w:rFonts w:ascii="Wingdings" w:hAnsi="Wingdings" w:hint="default"/>
        <w:sz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6BE04B8"/>
    <w:multiLevelType w:val="hybridMultilevel"/>
    <w:tmpl w:val="6FA48404"/>
    <w:lvl w:ilvl="0" w:tplc="B3125FE6">
      <w:start w:val="1"/>
      <w:numFmt w:val="bullet"/>
      <w:lvlText w:val=""/>
      <w:lvlJc w:val="left"/>
      <w:pPr>
        <w:tabs>
          <w:tab w:val="num" w:pos="567"/>
        </w:tabs>
        <w:ind w:left="567" w:hanging="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ABE6981"/>
    <w:multiLevelType w:val="hybridMultilevel"/>
    <w:tmpl w:val="951CCFFE"/>
    <w:lvl w:ilvl="0" w:tplc="AC5260D0">
      <w:start w:val="1"/>
      <w:numFmt w:val="bullet"/>
      <w:lvlText w:val=""/>
      <w:lvlJc w:val="left"/>
      <w:pPr>
        <w:tabs>
          <w:tab w:val="num" w:pos="567"/>
        </w:tabs>
        <w:ind w:left="567" w:hanging="567"/>
      </w:pPr>
      <w:rPr>
        <w:rFonts w:ascii="Symbol" w:hAnsi="Symbol" w:hint="default"/>
      </w:rPr>
    </w:lvl>
    <w:lvl w:ilvl="1" w:tplc="81B6A346">
      <w:start w:val="1"/>
      <w:numFmt w:val="bullet"/>
      <w:lvlText w:val=""/>
      <w:lvlJc w:val="left"/>
      <w:pPr>
        <w:tabs>
          <w:tab w:val="num" w:pos="1440"/>
        </w:tabs>
        <w:ind w:left="1440" w:hanging="360"/>
      </w:pPr>
      <w:rPr>
        <w:rFonts w:ascii="Wingdings" w:hAnsi="Wingdings" w:hint="default"/>
        <w:sz w:val="28"/>
      </w:rPr>
    </w:lvl>
    <w:lvl w:ilvl="2" w:tplc="AC5260D0">
      <w:start w:val="1"/>
      <w:numFmt w:val="bullet"/>
      <w:lvlText w:val=""/>
      <w:lvlJc w:val="left"/>
      <w:pPr>
        <w:tabs>
          <w:tab w:val="num" w:pos="2367"/>
        </w:tabs>
        <w:ind w:left="2367" w:hanging="567"/>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CAB4ECB"/>
    <w:multiLevelType w:val="hybridMultilevel"/>
    <w:tmpl w:val="5A421EC4"/>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D6E7FBB"/>
    <w:multiLevelType w:val="hybridMultilevel"/>
    <w:tmpl w:val="04C6A0B2"/>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F7546C1"/>
    <w:multiLevelType w:val="hybridMultilevel"/>
    <w:tmpl w:val="44CEE1B8"/>
    <w:lvl w:ilvl="0" w:tplc="FCA4A17E">
      <w:start w:val="1"/>
      <w:numFmt w:val="bullet"/>
      <w:lvlText w:val=""/>
      <w:lvlJc w:val="left"/>
      <w:pPr>
        <w:tabs>
          <w:tab w:val="num" w:pos="360"/>
        </w:tabs>
        <w:ind w:left="360" w:hanging="360"/>
      </w:pPr>
      <w:rPr>
        <w:rFonts w:ascii="Webdings" w:hAnsi="Web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0241B7D"/>
    <w:multiLevelType w:val="hybridMultilevel"/>
    <w:tmpl w:val="A574F0EA"/>
    <w:lvl w:ilvl="0" w:tplc="C95695A6">
      <w:start w:val="1"/>
      <w:numFmt w:val="decimal"/>
      <w:lvlText w:val="%1)"/>
      <w:lvlJc w:val="left"/>
      <w:pPr>
        <w:tabs>
          <w:tab w:val="num" w:pos="720"/>
        </w:tabs>
        <w:ind w:left="720" w:hanging="360"/>
      </w:pPr>
    </w:lvl>
    <w:lvl w:ilvl="1" w:tplc="93B64BB2">
      <w:start w:val="1"/>
      <w:numFmt w:val="decimal"/>
      <w:lvlText w:val="%2)"/>
      <w:lvlJc w:val="left"/>
      <w:pPr>
        <w:tabs>
          <w:tab w:val="num" w:pos="1440"/>
        </w:tabs>
        <w:ind w:left="1440" w:hanging="360"/>
      </w:pPr>
    </w:lvl>
    <w:lvl w:ilvl="2" w:tplc="5B869950" w:tentative="1">
      <w:start w:val="1"/>
      <w:numFmt w:val="decimal"/>
      <w:lvlText w:val="%3)"/>
      <w:lvlJc w:val="left"/>
      <w:pPr>
        <w:tabs>
          <w:tab w:val="num" w:pos="2160"/>
        </w:tabs>
        <w:ind w:left="2160" w:hanging="360"/>
      </w:pPr>
    </w:lvl>
    <w:lvl w:ilvl="3" w:tplc="03A40594" w:tentative="1">
      <w:start w:val="1"/>
      <w:numFmt w:val="decimal"/>
      <w:lvlText w:val="%4)"/>
      <w:lvlJc w:val="left"/>
      <w:pPr>
        <w:tabs>
          <w:tab w:val="num" w:pos="2880"/>
        </w:tabs>
        <w:ind w:left="2880" w:hanging="360"/>
      </w:pPr>
    </w:lvl>
    <w:lvl w:ilvl="4" w:tplc="53F8C396" w:tentative="1">
      <w:start w:val="1"/>
      <w:numFmt w:val="decimal"/>
      <w:lvlText w:val="%5)"/>
      <w:lvlJc w:val="left"/>
      <w:pPr>
        <w:tabs>
          <w:tab w:val="num" w:pos="3600"/>
        </w:tabs>
        <w:ind w:left="3600" w:hanging="360"/>
      </w:pPr>
    </w:lvl>
    <w:lvl w:ilvl="5" w:tplc="FD184F06" w:tentative="1">
      <w:start w:val="1"/>
      <w:numFmt w:val="decimal"/>
      <w:lvlText w:val="%6)"/>
      <w:lvlJc w:val="left"/>
      <w:pPr>
        <w:tabs>
          <w:tab w:val="num" w:pos="4320"/>
        </w:tabs>
        <w:ind w:left="4320" w:hanging="360"/>
      </w:pPr>
    </w:lvl>
    <w:lvl w:ilvl="6" w:tplc="2E8E41A4" w:tentative="1">
      <w:start w:val="1"/>
      <w:numFmt w:val="decimal"/>
      <w:lvlText w:val="%7)"/>
      <w:lvlJc w:val="left"/>
      <w:pPr>
        <w:tabs>
          <w:tab w:val="num" w:pos="5040"/>
        </w:tabs>
        <w:ind w:left="5040" w:hanging="360"/>
      </w:pPr>
    </w:lvl>
    <w:lvl w:ilvl="7" w:tplc="7CA06B86" w:tentative="1">
      <w:start w:val="1"/>
      <w:numFmt w:val="decimal"/>
      <w:lvlText w:val="%8)"/>
      <w:lvlJc w:val="left"/>
      <w:pPr>
        <w:tabs>
          <w:tab w:val="num" w:pos="5760"/>
        </w:tabs>
        <w:ind w:left="5760" w:hanging="360"/>
      </w:pPr>
    </w:lvl>
    <w:lvl w:ilvl="8" w:tplc="4E74139E" w:tentative="1">
      <w:start w:val="1"/>
      <w:numFmt w:val="decimal"/>
      <w:lvlText w:val="%9)"/>
      <w:lvlJc w:val="left"/>
      <w:pPr>
        <w:tabs>
          <w:tab w:val="num" w:pos="6480"/>
        </w:tabs>
        <w:ind w:left="6480" w:hanging="360"/>
      </w:pPr>
    </w:lvl>
  </w:abstractNum>
  <w:abstractNum w:abstractNumId="76">
    <w:nsid w:val="61720EA3"/>
    <w:multiLevelType w:val="hybridMultilevel"/>
    <w:tmpl w:val="77880CB0"/>
    <w:lvl w:ilvl="0" w:tplc="D59C761E">
      <w:start w:val="2"/>
      <w:numFmt w:val="decimal"/>
      <w:lvlText w:val="%1)"/>
      <w:lvlJc w:val="left"/>
      <w:pPr>
        <w:tabs>
          <w:tab w:val="num" w:pos="1477"/>
        </w:tabs>
        <w:ind w:left="14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1B81053"/>
    <w:multiLevelType w:val="hybridMultilevel"/>
    <w:tmpl w:val="2B607BEE"/>
    <w:lvl w:ilvl="0" w:tplc="9468DDE2">
      <w:start w:val="1"/>
      <w:numFmt w:val="bullet"/>
      <w:lvlText w:val=""/>
      <w:lvlJc w:val="left"/>
      <w:pPr>
        <w:tabs>
          <w:tab w:val="num" w:pos="567"/>
        </w:tabs>
        <w:ind w:left="567" w:hanging="567"/>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1C50BD6"/>
    <w:multiLevelType w:val="hybridMultilevel"/>
    <w:tmpl w:val="8B48D382"/>
    <w:lvl w:ilvl="0" w:tplc="C4300078">
      <w:start w:val="1"/>
      <w:numFmt w:val="bullet"/>
      <w:lvlText w:val=""/>
      <w:lvlJc w:val="left"/>
      <w:pPr>
        <w:tabs>
          <w:tab w:val="num" w:pos="567"/>
        </w:tabs>
        <w:ind w:left="567" w:hanging="567"/>
      </w:pPr>
      <w:rPr>
        <w:rFonts w:ascii="Symbol" w:hAnsi="Symbol" w:hint="default"/>
      </w:rPr>
    </w:lvl>
    <w:lvl w:ilvl="1" w:tplc="F0046222">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28725A3"/>
    <w:multiLevelType w:val="hybridMultilevel"/>
    <w:tmpl w:val="381C1CB4"/>
    <w:lvl w:ilvl="0" w:tplc="FCA4A17E">
      <w:start w:val="1"/>
      <w:numFmt w:val="bullet"/>
      <w:lvlText w:val=""/>
      <w:lvlJc w:val="left"/>
      <w:pPr>
        <w:tabs>
          <w:tab w:val="num" w:pos="360"/>
        </w:tabs>
        <w:ind w:left="360" w:hanging="360"/>
      </w:pPr>
      <w:rPr>
        <w:rFonts w:ascii="Webdings" w:hAnsi="Webdings" w:hint="default"/>
      </w:rPr>
    </w:lvl>
    <w:lvl w:ilvl="1" w:tplc="C4300078">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3946DD7"/>
    <w:multiLevelType w:val="hybridMultilevel"/>
    <w:tmpl w:val="4FCC9320"/>
    <w:lvl w:ilvl="0" w:tplc="9F5AF17A">
      <w:start w:val="1"/>
      <w:numFmt w:val="decimal"/>
      <w:lvlText w:val="%1."/>
      <w:lvlJc w:val="left"/>
      <w:pPr>
        <w:tabs>
          <w:tab w:val="num" w:pos="720"/>
        </w:tabs>
        <w:ind w:left="720" w:hanging="360"/>
      </w:pPr>
      <w:rPr>
        <w:rFonts w:hint="default"/>
      </w:rPr>
    </w:lvl>
    <w:lvl w:ilvl="1" w:tplc="953830E8">
      <w:numFmt w:val="none"/>
      <w:pStyle w:val="2"/>
      <w:lvlText w:val=""/>
      <w:lvlJc w:val="left"/>
      <w:pPr>
        <w:tabs>
          <w:tab w:val="num" w:pos="360"/>
        </w:tabs>
      </w:pPr>
    </w:lvl>
    <w:lvl w:ilvl="2" w:tplc="A328B80A">
      <w:numFmt w:val="none"/>
      <w:lvlText w:val=""/>
      <w:lvlJc w:val="left"/>
      <w:pPr>
        <w:tabs>
          <w:tab w:val="num" w:pos="360"/>
        </w:tabs>
      </w:pPr>
    </w:lvl>
    <w:lvl w:ilvl="3" w:tplc="11007096">
      <w:numFmt w:val="none"/>
      <w:lvlText w:val=""/>
      <w:lvlJc w:val="left"/>
      <w:pPr>
        <w:tabs>
          <w:tab w:val="num" w:pos="360"/>
        </w:tabs>
      </w:pPr>
    </w:lvl>
    <w:lvl w:ilvl="4" w:tplc="87CE7924">
      <w:numFmt w:val="none"/>
      <w:lvlText w:val=""/>
      <w:lvlJc w:val="left"/>
      <w:pPr>
        <w:tabs>
          <w:tab w:val="num" w:pos="360"/>
        </w:tabs>
      </w:pPr>
    </w:lvl>
    <w:lvl w:ilvl="5" w:tplc="D9DED91C">
      <w:numFmt w:val="none"/>
      <w:lvlText w:val=""/>
      <w:lvlJc w:val="left"/>
      <w:pPr>
        <w:tabs>
          <w:tab w:val="num" w:pos="360"/>
        </w:tabs>
      </w:pPr>
    </w:lvl>
    <w:lvl w:ilvl="6" w:tplc="C820F980">
      <w:numFmt w:val="none"/>
      <w:lvlText w:val=""/>
      <w:lvlJc w:val="left"/>
      <w:pPr>
        <w:tabs>
          <w:tab w:val="num" w:pos="360"/>
        </w:tabs>
      </w:pPr>
    </w:lvl>
    <w:lvl w:ilvl="7" w:tplc="35F42636">
      <w:numFmt w:val="none"/>
      <w:lvlText w:val=""/>
      <w:lvlJc w:val="left"/>
      <w:pPr>
        <w:tabs>
          <w:tab w:val="num" w:pos="360"/>
        </w:tabs>
      </w:pPr>
    </w:lvl>
    <w:lvl w:ilvl="8" w:tplc="46DCD65E">
      <w:numFmt w:val="none"/>
      <w:lvlText w:val=""/>
      <w:lvlJc w:val="left"/>
      <w:pPr>
        <w:tabs>
          <w:tab w:val="num" w:pos="360"/>
        </w:tabs>
      </w:pPr>
    </w:lvl>
  </w:abstractNum>
  <w:abstractNum w:abstractNumId="81">
    <w:nsid w:val="645D06B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2">
    <w:nsid w:val="6862460E"/>
    <w:multiLevelType w:val="hybridMultilevel"/>
    <w:tmpl w:val="C8B2CBFE"/>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9565CAC"/>
    <w:multiLevelType w:val="hybridMultilevel"/>
    <w:tmpl w:val="17707A00"/>
    <w:lvl w:ilvl="0" w:tplc="C430007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CEC585F"/>
    <w:multiLevelType w:val="hybridMultilevel"/>
    <w:tmpl w:val="051AF5BC"/>
    <w:lvl w:ilvl="0" w:tplc="AC5260D0">
      <w:start w:val="1"/>
      <w:numFmt w:val="bullet"/>
      <w:lvlText w:val=""/>
      <w:lvlJc w:val="left"/>
      <w:pPr>
        <w:tabs>
          <w:tab w:val="num" w:pos="1647"/>
        </w:tabs>
        <w:ind w:left="164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FEB6CC8"/>
    <w:multiLevelType w:val="hybridMultilevel"/>
    <w:tmpl w:val="A7BA359C"/>
    <w:lvl w:ilvl="0" w:tplc="FCA4A17E">
      <w:start w:val="1"/>
      <w:numFmt w:val="bullet"/>
      <w:lvlText w:val=""/>
      <w:lvlJc w:val="left"/>
      <w:pPr>
        <w:tabs>
          <w:tab w:val="num" w:pos="1440"/>
        </w:tabs>
        <w:ind w:left="1440" w:hanging="360"/>
      </w:pPr>
      <w:rPr>
        <w:rFonts w:ascii="Webdings" w:hAnsi="Web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79303ED"/>
    <w:multiLevelType w:val="hybridMultilevel"/>
    <w:tmpl w:val="B8A8BCFE"/>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7BF1EAD"/>
    <w:multiLevelType w:val="hybridMultilevel"/>
    <w:tmpl w:val="1598B98E"/>
    <w:lvl w:ilvl="0" w:tplc="B3125FE6">
      <w:start w:val="1"/>
      <w:numFmt w:val="bullet"/>
      <w:lvlText w:val=""/>
      <w:lvlJc w:val="left"/>
      <w:pPr>
        <w:tabs>
          <w:tab w:val="num" w:pos="567"/>
        </w:tabs>
        <w:ind w:left="567" w:hanging="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7D62935"/>
    <w:multiLevelType w:val="hybridMultilevel"/>
    <w:tmpl w:val="38380914"/>
    <w:lvl w:ilvl="0" w:tplc="B3125FE6">
      <w:start w:val="1"/>
      <w:numFmt w:val="bullet"/>
      <w:lvlText w:val=""/>
      <w:lvlJc w:val="left"/>
      <w:pPr>
        <w:tabs>
          <w:tab w:val="num" w:pos="567"/>
        </w:tabs>
        <w:ind w:left="567" w:hanging="567"/>
      </w:pPr>
      <w:rPr>
        <w:rFonts w:ascii="Symbol" w:hAnsi="Symbol" w:hint="default"/>
        <w:color w:val="000000"/>
      </w:rPr>
    </w:lvl>
    <w:lvl w:ilvl="1" w:tplc="FCA4A17E">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B92762F"/>
    <w:multiLevelType w:val="hybridMultilevel"/>
    <w:tmpl w:val="977E4752"/>
    <w:lvl w:ilvl="0" w:tplc="FCA4A17E">
      <w:start w:val="1"/>
      <w:numFmt w:val="bullet"/>
      <w:lvlText w:val=""/>
      <w:lvlJc w:val="left"/>
      <w:pPr>
        <w:tabs>
          <w:tab w:val="num" w:pos="927"/>
        </w:tabs>
        <w:ind w:left="927" w:hanging="360"/>
      </w:pPr>
      <w:rPr>
        <w:rFonts w:ascii="Webdings" w:hAnsi="Webdings" w:hint="default"/>
      </w:rPr>
    </w:lvl>
    <w:lvl w:ilvl="1" w:tplc="BA5E2906">
      <w:start w:val="1"/>
      <w:numFmt w:val="decimal"/>
      <w:lvlText w:val="%2)"/>
      <w:lvlJc w:val="left"/>
      <w:pPr>
        <w:tabs>
          <w:tab w:val="num" w:pos="1477"/>
        </w:tabs>
        <w:ind w:left="1477" w:hanging="397"/>
      </w:pPr>
      <w:rPr>
        <w:rFonts w:hint="default"/>
      </w:rPr>
    </w:lvl>
    <w:lvl w:ilvl="2" w:tplc="81B6A346">
      <w:start w:val="1"/>
      <w:numFmt w:val="bullet"/>
      <w:lvlText w:val=""/>
      <w:lvlJc w:val="left"/>
      <w:pPr>
        <w:tabs>
          <w:tab w:val="num" w:pos="2160"/>
        </w:tabs>
        <w:ind w:left="2160" w:hanging="360"/>
      </w:pPr>
      <w:rPr>
        <w:rFonts w:ascii="Wingdings" w:hAnsi="Wingdings" w:hint="default"/>
        <w:sz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D3073F1"/>
    <w:multiLevelType w:val="multilevel"/>
    <w:tmpl w:val="84E81E7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1">
    <w:nsid w:val="7E8F19CA"/>
    <w:multiLevelType w:val="hybridMultilevel"/>
    <w:tmpl w:val="311EB20E"/>
    <w:lvl w:ilvl="0" w:tplc="FCA4A17E">
      <w:start w:val="1"/>
      <w:numFmt w:val="bullet"/>
      <w:lvlText w:val=""/>
      <w:lvlJc w:val="left"/>
      <w:pPr>
        <w:tabs>
          <w:tab w:val="num" w:pos="360"/>
        </w:tabs>
        <w:ind w:left="3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FE96305"/>
    <w:multiLevelType w:val="hybridMultilevel"/>
    <w:tmpl w:val="4B6AA394"/>
    <w:lvl w:ilvl="0" w:tplc="AC5260D0">
      <w:start w:val="1"/>
      <w:numFmt w:val="bullet"/>
      <w:lvlText w:val=""/>
      <w:lvlJc w:val="left"/>
      <w:pPr>
        <w:tabs>
          <w:tab w:val="num" w:pos="567"/>
        </w:tabs>
        <w:ind w:left="567" w:hanging="567"/>
      </w:pPr>
      <w:rPr>
        <w:rFonts w:ascii="Symbol" w:hAnsi="Symbol" w:hint="default"/>
      </w:rPr>
    </w:lvl>
    <w:lvl w:ilvl="1" w:tplc="BA5E2906">
      <w:start w:val="1"/>
      <w:numFmt w:val="decimal"/>
      <w:lvlText w:val="%2)"/>
      <w:lvlJc w:val="left"/>
      <w:pPr>
        <w:tabs>
          <w:tab w:val="num" w:pos="1477"/>
        </w:tabs>
        <w:ind w:left="1477" w:hanging="397"/>
      </w:pPr>
      <w:rPr>
        <w:rFonts w:hint="default"/>
      </w:rPr>
    </w:lvl>
    <w:lvl w:ilvl="2" w:tplc="0F244B12">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7"/>
  </w:num>
  <w:num w:numId="3">
    <w:abstractNumId w:val="81"/>
  </w:num>
  <w:num w:numId="4">
    <w:abstractNumId w:val="53"/>
  </w:num>
  <w:num w:numId="5">
    <w:abstractNumId w:val="65"/>
  </w:num>
  <w:num w:numId="6">
    <w:abstractNumId w:val="38"/>
  </w:num>
  <w:num w:numId="7">
    <w:abstractNumId w:val="80"/>
  </w:num>
  <w:num w:numId="8">
    <w:abstractNumId w:val="90"/>
  </w:num>
  <w:num w:numId="9">
    <w:abstractNumId w:val="58"/>
  </w:num>
  <w:num w:numId="10">
    <w:abstractNumId w:val="92"/>
  </w:num>
  <w:num w:numId="11">
    <w:abstractNumId w:val="11"/>
  </w:num>
  <w:num w:numId="12">
    <w:abstractNumId w:val="35"/>
  </w:num>
  <w:num w:numId="13">
    <w:abstractNumId w:val="62"/>
  </w:num>
  <w:num w:numId="14">
    <w:abstractNumId w:val="20"/>
  </w:num>
  <w:num w:numId="15">
    <w:abstractNumId w:val="9"/>
  </w:num>
  <w:num w:numId="16">
    <w:abstractNumId w:val="26"/>
  </w:num>
  <w:num w:numId="17">
    <w:abstractNumId w:val="84"/>
  </w:num>
  <w:num w:numId="18">
    <w:abstractNumId w:val="8"/>
  </w:num>
  <w:num w:numId="19">
    <w:abstractNumId w:val="12"/>
  </w:num>
  <w:num w:numId="20">
    <w:abstractNumId w:val="44"/>
  </w:num>
  <w:num w:numId="21">
    <w:abstractNumId w:val="22"/>
  </w:num>
  <w:num w:numId="22">
    <w:abstractNumId w:val="69"/>
  </w:num>
  <w:num w:numId="23">
    <w:abstractNumId w:val="76"/>
  </w:num>
  <w:num w:numId="24">
    <w:abstractNumId w:val="48"/>
  </w:num>
  <w:num w:numId="25">
    <w:abstractNumId w:val="71"/>
  </w:num>
  <w:num w:numId="26">
    <w:abstractNumId w:val="0"/>
  </w:num>
  <w:num w:numId="27">
    <w:abstractNumId w:val="33"/>
  </w:num>
  <w:num w:numId="28">
    <w:abstractNumId w:val="77"/>
  </w:num>
  <w:num w:numId="29">
    <w:abstractNumId w:val="40"/>
  </w:num>
  <w:num w:numId="30">
    <w:abstractNumId w:val="2"/>
  </w:num>
  <w:num w:numId="31">
    <w:abstractNumId w:val="59"/>
  </w:num>
  <w:num w:numId="32">
    <w:abstractNumId w:val="15"/>
  </w:num>
  <w:num w:numId="33">
    <w:abstractNumId w:val="52"/>
  </w:num>
  <w:num w:numId="34">
    <w:abstractNumId w:val="37"/>
  </w:num>
  <w:num w:numId="35">
    <w:abstractNumId w:val="30"/>
  </w:num>
  <w:num w:numId="36">
    <w:abstractNumId w:val="36"/>
  </w:num>
  <w:num w:numId="37">
    <w:abstractNumId w:val="73"/>
  </w:num>
  <w:num w:numId="38">
    <w:abstractNumId w:val="24"/>
  </w:num>
  <w:num w:numId="39">
    <w:abstractNumId w:val="6"/>
  </w:num>
  <w:num w:numId="40">
    <w:abstractNumId w:val="54"/>
  </w:num>
  <w:num w:numId="41">
    <w:abstractNumId w:val="29"/>
  </w:num>
  <w:num w:numId="42">
    <w:abstractNumId w:val="10"/>
  </w:num>
  <w:num w:numId="43">
    <w:abstractNumId w:val="45"/>
  </w:num>
  <w:num w:numId="44">
    <w:abstractNumId w:val="31"/>
  </w:num>
  <w:num w:numId="45">
    <w:abstractNumId w:val="51"/>
  </w:num>
  <w:num w:numId="46">
    <w:abstractNumId w:val="72"/>
  </w:num>
  <w:num w:numId="47">
    <w:abstractNumId w:val="89"/>
  </w:num>
  <w:num w:numId="48">
    <w:abstractNumId w:val="25"/>
  </w:num>
  <w:num w:numId="49">
    <w:abstractNumId w:val="61"/>
  </w:num>
  <w:num w:numId="50">
    <w:abstractNumId w:val="41"/>
  </w:num>
  <w:num w:numId="51">
    <w:abstractNumId w:val="4"/>
  </w:num>
  <w:num w:numId="52">
    <w:abstractNumId w:val="83"/>
  </w:num>
  <w:num w:numId="53">
    <w:abstractNumId w:val="85"/>
  </w:num>
  <w:num w:numId="54">
    <w:abstractNumId w:val="46"/>
  </w:num>
  <w:num w:numId="55">
    <w:abstractNumId w:val="79"/>
  </w:num>
  <w:num w:numId="56">
    <w:abstractNumId w:val="39"/>
  </w:num>
  <w:num w:numId="57">
    <w:abstractNumId w:val="43"/>
  </w:num>
  <w:num w:numId="58">
    <w:abstractNumId w:val="3"/>
  </w:num>
  <w:num w:numId="59">
    <w:abstractNumId w:val="74"/>
  </w:num>
  <w:num w:numId="60">
    <w:abstractNumId w:val="91"/>
  </w:num>
  <w:num w:numId="61">
    <w:abstractNumId w:val="86"/>
  </w:num>
  <w:num w:numId="62">
    <w:abstractNumId w:val="82"/>
  </w:num>
  <w:num w:numId="63">
    <w:abstractNumId w:val="64"/>
  </w:num>
  <w:num w:numId="64">
    <w:abstractNumId w:val="19"/>
  </w:num>
  <w:num w:numId="65">
    <w:abstractNumId w:val="13"/>
  </w:num>
  <w:num w:numId="66">
    <w:abstractNumId w:val="23"/>
  </w:num>
  <w:num w:numId="67">
    <w:abstractNumId w:val="18"/>
  </w:num>
  <w:num w:numId="68">
    <w:abstractNumId w:val="28"/>
  </w:num>
  <w:num w:numId="69">
    <w:abstractNumId w:val="34"/>
  </w:num>
  <w:num w:numId="70">
    <w:abstractNumId w:val="57"/>
  </w:num>
  <w:num w:numId="71">
    <w:abstractNumId w:val="50"/>
  </w:num>
  <w:num w:numId="72">
    <w:abstractNumId w:val="88"/>
  </w:num>
  <w:num w:numId="73">
    <w:abstractNumId w:val="16"/>
  </w:num>
  <w:num w:numId="74">
    <w:abstractNumId w:val="5"/>
  </w:num>
  <w:num w:numId="75">
    <w:abstractNumId w:val="87"/>
  </w:num>
  <w:num w:numId="76">
    <w:abstractNumId w:val="14"/>
  </w:num>
  <w:num w:numId="77">
    <w:abstractNumId w:val="21"/>
  </w:num>
  <w:num w:numId="78">
    <w:abstractNumId w:val="66"/>
  </w:num>
  <w:num w:numId="79">
    <w:abstractNumId w:val="70"/>
  </w:num>
  <w:num w:numId="80">
    <w:abstractNumId w:val="49"/>
  </w:num>
  <w:num w:numId="81">
    <w:abstractNumId w:val="78"/>
  </w:num>
  <w:num w:numId="82">
    <w:abstractNumId w:val="7"/>
  </w:num>
  <w:num w:numId="83">
    <w:abstractNumId w:val="63"/>
  </w:num>
  <w:num w:numId="84">
    <w:abstractNumId w:val="32"/>
  </w:num>
  <w:num w:numId="85">
    <w:abstractNumId w:val="42"/>
  </w:num>
  <w:num w:numId="86">
    <w:abstractNumId w:val="68"/>
  </w:num>
  <w:num w:numId="87">
    <w:abstractNumId w:val="47"/>
  </w:num>
  <w:num w:numId="88">
    <w:abstractNumId w:val="55"/>
  </w:num>
  <w:num w:numId="89">
    <w:abstractNumId w:val="17"/>
  </w:num>
  <w:num w:numId="90">
    <w:abstractNumId w:val="56"/>
  </w:num>
  <w:num w:numId="91">
    <w:abstractNumId w:val="67"/>
  </w:num>
  <w:num w:numId="92">
    <w:abstractNumId w:val="75"/>
  </w:num>
  <w:num w:numId="93">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27D"/>
    <w:rsid w:val="0000212F"/>
    <w:rsid w:val="00003C5C"/>
    <w:rsid w:val="000078C2"/>
    <w:rsid w:val="000133D6"/>
    <w:rsid w:val="000207F7"/>
    <w:rsid w:val="0002759F"/>
    <w:rsid w:val="000331BF"/>
    <w:rsid w:val="00060523"/>
    <w:rsid w:val="000669E9"/>
    <w:rsid w:val="000706C2"/>
    <w:rsid w:val="00092A5A"/>
    <w:rsid w:val="00096581"/>
    <w:rsid w:val="000A269E"/>
    <w:rsid w:val="000B3F59"/>
    <w:rsid w:val="000B4EE5"/>
    <w:rsid w:val="000C226F"/>
    <w:rsid w:val="000C5D6E"/>
    <w:rsid w:val="000E1B08"/>
    <w:rsid w:val="000E6023"/>
    <w:rsid w:val="000F51D6"/>
    <w:rsid w:val="00145674"/>
    <w:rsid w:val="00161B0C"/>
    <w:rsid w:val="00176BFE"/>
    <w:rsid w:val="00184A0C"/>
    <w:rsid w:val="0019141D"/>
    <w:rsid w:val="001A0787"/>
    <w:rsid w:val="001D0F71"/>
    <w:rsid w:val="001D4A3F"/>
    <w:rsid w:val="0020242C"/>
    <w:rsid w:val="00215D0A"/>
    <w:rsid w:val="002278EC"/>
    <w:rsid w:val="00235F39"/>
    <w:rsid w:val="0024494C"/>
    <w:rsid w:val="0025127D"/>
    <w:rsid w:val="00273516"/>
    <w:rsid w:val="00273569"/>
    <w:rsid w:val="00280480"/>
    <w:rsid w:val="00283075"/>
    <w:rsid w:val="00296640"/>
    <w:rsid w:val="00296EB3"/>
    <w:rsid w:val="002A629B"/>
    <w:rsid w:val="002B4B3E"/>
    <w:rsid w:val="002B4E40"/>
    <w:rsid w:val="002B7480"/>
    <w:rsid w:val="002E32B6"/>
    <w:rsid w:val="002E4473"/>
    <w:rsid w:val="002E7F50"/>
    <w:rsid w:val="002F2366"/>
    <w:rsid w:val="00302C02"/>
    <w:rsid w:val="003111AF"/>
    <w:rsid w:val="00343B58"/>
    <w:rsid w:val="00376C70"/>
    <w:rsid w:val="0037779B"/>
    <w:rsid w:val="00382587"/>
    <w:rsid w:val="00384F5A"/>
    <w:rsid w:val="003855BD"/>
    <w:rsid w:val="003900E6"/>
    <w:rsid w:val="003A4D0B"/>
    <w:rsid w:val="003B0434"/>
    <w:rsid w:val="003B28EE"/>
    <w:rsid w:val="003C0BDC"/>
    <w:rsid w:val="003C1275"/>
    <w:rsid w:val="003C6CC9"/>
    <w:rsid w:val="003D0EA0"/>
    <w:rsid w:val="003D25B5"/>
    <w:rsid w:val="003E2A6A"/>
    <w:rsid w:val="003E52CD"/>
    <w:rsid w:val="004275A2"/>
    <w:rsid w:val="00431FFF"/>
    <w:rsid w:val="00441359"/>
    <w:rsid w:val="00450D85"/>
    <w:rsid w:val="0045189D"/>
    <w:rsid w:val="00474969"/>
    <w:rsid w:val="00482F1D"/>
    <w:rsid w:val="004A74F9"/>
    <w:rsid w:val="004C3866"/>
    <w:rsid w:val="004D6300"/>
    <w:rsid w:val="0053197A"/>
    <w:rsid w:val="00540245"/>
    <w:rsid w:val="00551D21"/>
    <w:rsid w:val="00557EBD"/>
    <w:rsid w:val="00565DE9"/>
    <w:rsid w:val="0057116B"/>
    <w:rsid w:val="0057560F"/>
    <w:rsid w:val="00577C63"/>
    <w:rsid w:val="00577C74"/>
    <w:rsid w:val="005826A0"/>
    <w:rsid w:val="005855E4"/>
    <w:rsid w:val="00593435"/>
    <w:rsid w:val="005B0748"/>
    <w:rsid w:val="005C6098"/>
    <w:rsid w:val="005C7585"/>
    <w:rsid w:val="005D2ECB"/>
    <w:rsid w:val="005F1950"/>
    <w:rsid w:val="005F3442"/>
    <w:rsid w:val="00604EA5"/>
    <w:rsid w:val="00610145"/>
    <w:rsid w:val="00611449"/>
    <w:rsid w:val="00616532"/>
    <w:rsid w:val="00622C9C"/>
    <w:rsid w:val="00624861"/>
    <w:rsid w:val="006313B8"/>
    <w:rsid w:val="00631F00"/>
    <w:rsid w:val="00640587"/>
    <w:rsid w:val="00667D25"/>
    <w:rsid w:val="00674C7C"/>
    <w:rsid w:val="006768C3"/>
    <w:rsid w:val="006800A7"/>
    <w:rsid w:val="00685F66"/>
    <w:rsid w:val="006864BF"/>
    <w:rsid w:val="00687531"/>
    <w:rsid w:val="006B019E"/>
    <w:rsid w:val="006B22B9"/>
    <w:rsid w:val="006B39DE"/>
    <w:rsid w:val="006D6463"/>
    <w:rsid w:val="006E16AF"/>
    <w:rsid w:val="006F437D"/>
    <w:rsid w:val="006F4F70"/>
    <w:rsid w:val="00710ABF"/>
    <w:rsid w:val="00712A16"/>
    <w:rsid w:val="0073371F"/>
    <w:rsid w:val="007372EF"/>
    <w:rsid w:val="00737E21"/>
    <w:rsid w:val="00750EBA"/>
    <w:rsid w:val="00773BD8"/>
    <w:rsid w:val="007836FC"/>
    <w:rsid w:val="00795FB3"/>
    <w:rsid w:val="007B0C1C"/>
    <w:rsid w:val="007E50E8"/>
    <w:rsid w:val="00811CFE"/>
    <w:rsid w:val="008144D5"/>
    <w:rsid w:val="0081646A"/>
    <w:rsid w:val="008465B5"/>
    <w:rsid w:val="00865F9C"/>
    <w:rsid w:val="008879CE"/>
    <w:rsid w:val="008A2C56"/>
    <w:rsid w:val="008B44AE"/>
    <w:rsid w:val="008B47B5"/>
    <w:rsid w:val="008C5AC5"/>
    <w:rsid w:val="008C65DE"/>
    <w:rsid w:val="008E429C"/>
    <w:rsid w:val="008E4722"/>
    <w:rsid w:val="00905D54"/>
    <w:rsid w:val="00943122"/>
    <w:rsid w:val="0096629B"/>
    <w:rsid w:val="00974C2B"/>
    <w:rsid w:val="00975D19"/>
    <w:rsid w:val="0098604F"/>
    <w:rsid w:val="009C1664"/>
    <w:rsid w:val="009C36B4"/>
    <w:rsid w:val="009C5414"/>
    <w:rsid w:val="009D1A0B"/>
    <w:rsid w:val="009E2D21"/>
    <w:rsid w:val="009F7ADA"/>
    <w:rsid w:val="00A33B1D"/>
    <w:rsid w:val="00A523A9"/>
    <w:rsid w:val="00A65A37"/>
    <w:rsid w:val="00A80C23"/>
    <w:rsid w:val="00A80E54"/>
    <w:rsid w:val="00AC0A93"/>
    <w:rsid w:val="00AC67C3"/>
    <w:rsid w:val="00AD7260"/>
    <w:rsid w:val="00B00525"/>
    <w:rsid w:val="00B0178A"/>
    <w:rsid w:val="00B0237A"/>
    <w:rsid w:val="00B07DDD"/>
    <w:rsid w:val="00B33AA2"/>
    <w:rsid w:val="00B50850"/>
    <w:rsid w:val="00B937A0"/>
    <w:rsid w:val="00B97E92"/>
    <w:rsid w:val="00BA3036"/>
    <w:rsid w:val="00BB1030"/>
    <w:rsid w:val="00BB275B"/>
    <w:rsid w:val="00BC0BE8"/>
    <w:rsid w:val="00BC2BF4"/>
    <w:rsid w:val="00BD1EB0"/>
    <w:rsid w:val="00BF49EF"/>
    <w:rsid w:val="00C118E3"/>
    <w:rsid w:val="00C13EBA"/>
    <w:rsid w:val="00C46B03"/>
    <w:rsid w:val="00C50FC3"/>
    <w:rsid w:val="00C51ADD"/>
    <w:rsid w:val="00CB696B"/>
    <w:rsid w:val="00CE4726"/>
    <w:rsid w:val="00D05BED"/>
    <w:rsid w:val="00D11651"/>
    <w:rsid w:val="00D14A7C"/>
    <w:rsid w:val="00D33FF1"/>
    <w:rsid w:val="00D37EB7"/>
    <w:rsid w:val="00D418EF"/>
    <w:rsid w:val="00D46963"/>
    <w:rsid w:val="00D510A0"/>
    <w:rsid w:val="00D51720"/>
    <w:rsid w:val="00D53C3B"/>
    <w:rsid w:val="00D578EA"/>
    <w:rsid w:val="00D62B84"/>
    <w:rsid w:val="00D64E63"/>
    <w:rsid w:val="00D66F09"/>
    <w:rsid w:val="00D74011"/>
    <w:rsid w:val="00D8185E"/>
    <w:rsid w:val="00D82572"/>
    <w:rsid w:val="00D97D8B"/>
    <w:rsid w:val="00DA2666"/>
    <w:rsid w:val="00DA5021"/>
    <w:rsid w:val="00DB6941"/>
    <w:rsid w:val="00DB7274"/>
    <w:rsid w:val="00DC7BCE"/>
    <w:rsid w:val="00DD7878"/>
    <w:rsid w:val="00DF3B7C"/>
    <w:rsid w:val="00E0365D"/>
    <w:rsid w:val="00E047F4"/>
    <w:rsid w:val="00E04D7A"/>
    <w:rsid w:val="00E053CC"/>
    <w:rsid w:val="00E20085"/>
    <w:rsid w:val="00E226BB"/>
    <w:rsid w:val="00E26C3A"/>
    <w:rsid w:val="00E32232"/>
    <w:rsid w:val="00E410D3"/>
    <w:rsid w:val="00E61E6C"/>
    <w:rsid w:val="00E6490F"/>
    <w:rsid w:val="00E67B28"/>
    <w:rsid w:val="00E80803"/>
    <w:rsid w:val="00E8315F"/>
    <w:rsid w:val="00E8344D"/>
    <w:rsid w:val="00E83A35"/>
    <w:rsid w:val="00E83A3C"/>
    <w:rsid w:val="00E9595D"/>
    <w:rsid w:val="00EA1DBD"/>
    <w:rsid w:val="00EA79C4"/>
    <w:rsid w:val="00EA7CD2"/>
    <w:rsid w:val="00EB241B"/>
    <w:rsid w:val="00EB319D"/>
    <w:rsid w:val="00EB7DFB"/>
    <w:rsid w:val="00EC2D7D"/>
    <w:rsid w:val="00ED5642"/>
    <w:rsid w:val="00ED65EB"/>
    <w:rsid w:val="00EE0CA2"/>
    <w:rsid w:val="00EF177C"/>
    <w:rsid w:val="00EF686A"/>
    <w:rsid w:val="00F04BB0"/>
    <w:rsid w:val="00F16AC5"/>
    <w:rsid w:val="00F21A5D"/>
    <w:rsid w:val="00F33037"/>
    <w:rsid w:val="00F36788"/>
    <w:rsid w:val="00F43BEB"/>
    <w:rsid w:val="00F43C12"/>
    <w:rsid w:val="00F470DC"/>
    <w:rsid w:val="00F77EA4"/>
    <w:rsid w:val="00F82594"/>
    <w:rsid w:val="00F9372C"/>
    <w:rsid w:val="00FA0974"/>
    <w:rsid w:val="00FA2C53"/>
    <w:rsid w:val="00FA7417"/>
    <w:rsid w:val="00FC18E2"/>
    <w:rsid w:val="00FC346C"/>
    <w:rsid w:val="00FC3D9C"/>
    <w:rsid w:val="00FC49E5"/>
    <w:rsid w:val="00FD0E51"/>
    <w:rsid w:val="00FD1535"/>
    <w:rsid w:val="00FE4EE9"/>
    <w:rsid w:val="00FE761B"/>
    <w:rsid w:val="00FF5673"/>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72">
      <o:colormenu v:ext="edit" strokecolor="white"/>
    </o:shapedefaults>
    <o:shapelayout v:ext="edit">
      <o:idmap v:ext="edit" data="1"/>
    </o:shapelayout>
  </w:shapeDefaults>
  <w:decimalSymbol w:val=","/>
  <w:listSeparator w:val=";"/>
  <w15:chartTrackingRefBased/>
  <w15:docId w15:val="{0DD64D60-FB27-44A9-815C-1E3855CB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AutoHyphens/>
      <w:spacing w:after="600"/>
      <w:ind w:left="709" w:right="-1" w:hanging="709"/>
      <w:outlineLvl w:val="0"/>
    </w:pPr>
    <w:rPr>
      <w:rFonts w:ascii="Courier New" w:hAnsi="Courier New" w:cs="Courier New"/>
      <w:b/>
      <w:bCs/>
      <w:sz w:val="40"/>
    </w:rPr>
  </w:style>
  <w:style w:type="paragraph" w:styleId="2">
    <w:name w:val="heading 2"/>
    <w:basedOn w:val="a"/>
    <w:next w:val="a"/>
    <w:qFormat/>
    <w:pPr>
      <w:keepNext/>
      <w:numPr>
        <w:ilvl w:val="1"/>
        <w:numId w:val="7"/>
      </w:numPr>
      <w:tabs>
        <w:tab w:val="left" w:pos="709"/>
      </w:tabs>
      <w:spacing w:before="240" w:after="240"/>
      <w:ind w:left="1066" w:hanging="1066"/>
      <w:jc w:val="both"/>
      <w:outlineLvl w:val="1"/>
    </w:pPr>
    <w:rPr>
      <w:rFonts w:ascii="Tahoma" w:hAnsi="Tahoma" w:cs="Tahoma"/>
      <w:b/>
      <w:bCs/>
      <w:sz w:val="24"/>
    </w:rPr>
  </w:style>
  <w:style w:type="paragraph" w:styleId="3">
    <w:name w:val="heading 3"/>
    <w:basedOn w:val="a"/>
    <w:next w:val="a"/>
    <w:qFormat/>
    <w:pPr>
      <w:keepNext/>
      <w:tabs>
        <w:tab w:val="left" w:pos="0"/>
      </w:tabs>
      <w:spacing w:before="240" w:after="240"/>
      <w:outlineLvl w:val="2"/>
    </w:pPr>
    <w:rPr>
      <w:rFonts w:ascii="Bookman Old Style" w:hAnsi="Bookman Old Style"/>
      <w:b/>
      <w:bCs/>
      <w:i/>
      <w:iCs/>
      <w:sz w:val="22"/>
    </w:rPr>
  </w:style>
  <w:style w:type="paragraph" w:styleId="4">
    <w:name w:val="heading 4"/>
    <w:basedOn w:val="a"/>
    <w:next w:val="a"/>
    <w:qFormat/>
    <w:pPr>
      <w:keepNext/>
      <w:tabs>
        <w:tab w:val="left" w:pos="1134"/>
      </w:tabs>
      <w:spacing w:before="120" w:after="120"/>
      <w:outlineLvl w:val="3"/>
    </w:pPr>
    <w:rPr>
      <w:b/>
      <w:bCs/>
      <w:sz w:val="24"/>
    </w:rPr>
  </w:style>
  <w:style w:type="paragraph" w:styleId="5">
    <w:name w:val="heading 5"/>
    <w:basedOn w:val="a"/>
    <w:next w:val="a"/>
    <w:qFormat/>
    <w:pPr>
      <w:keepNext/>
      <w:tabs>
        <w:tab w:val="left" w:pos="1134"/>
      </w:tabs>
      <w:jc w:val="center"/>
      <w:outlineLvl w:val="4"/>
    </w:pPr>
    <w:rPr>
      <w:sz w:val="24"/>
    </w:rPr>
  </w:style>
  <w:style w:type="paragraph" w:styleId="6">
    <w:name w:val="heading 6"/>
    <w:basedOn w:val="a"/>
    <w:next w:val="a"/>
    <w:qFormat/>
    <w:pPr>
      <w:keepNext/>
      <w:spacing w:after="120"/>
      <w:jc w:val="center"/>
      <w:outlineLvl w:val="5"/>
    </w:pPr>
    <w:rPr>
      <w:rFonts w:ascii="Courier New" w:hAnsi="Courier New" w:cs="Courier New"/>
      <w:b/>
      <w:bCs/>
      <w:sz w:val="24"/>
    </w:rPr>
  </w:style>
  <w:style w:type="paragraph" w:styleId="7">
    <w:name w:val="heading 7"/>
    <w:basedOn w:val="a"/>
    <w:next w:val="a"/>
    <w:qFormat/>
    <w:pPr>
      <w:keepNext/>
      <w:outlineLvl w:val="6"/>
    </w:pPr>
    <w:rPr>
      <w:rFonts w:ascii="Garamond" w:hAnsi="Garamond" w:cs="Tahoma"/>
      <w:b/>
      <w:bCs/>
      <w:sz w:val="24"/>
    </w:rPr>
  </w:style>
  <w:style w:type="paragraph" w:styleId="8">
    <w:name w:val="heading 8"/>
    <w:basedOn w:val="a"/>
    <w:next w:val="a"/>
    <w:qFormat/>
    <w:pPr>
      <w:keepNext/>
      <w:jc w:val="center"/>
      <w:outlineLvl w:val="7"/>
    </w:pPr>
    <w:rPr>
      <w:i/>
      <w:iCs/>
      <w:sz w:val="24"/>
    </w:rPr>
  </w:style>
  <w:style w:type="paragraph" w:styleId="9">
    <w:name w:val="heading 9"/>
    <w:basedOn w:val="a"/>
    <w:next w:val="a"/>
    <w:qFormat/>
    <w:pPr>
      <w:keepNext/>
      <w:jc w:val="center"/>
      <w:outlineLvl w:val="8"/>
    </w:pPr>
    <w:rPr>
      <w:rFonts w:ascii="Garamond" w:hAnsi="Garamond"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rPr>
      <w:sz w:val="24"/>
    </w:rPr>
  </w:style>
  <w:style w:type="paragraph" w:styleId="a4">
    <w:name w:val="Body Text Indent"/>
    <w:basedOn w:val="a"/>
    <w:pPr>
      <w:ind w:firstLine="709"/>
      <w:jc w:val="both"/>
    </w:pPr>
    <w:rPr>
      <w:sz w:val="28"/>
    </w:rPr>
  </w:style>
  <w:style w:type="paragraph" w:styleId="20">
    <w:name w:val="Body Text Indent 2"/>
    <w:basedOn w:val="a"/>
    <w:pPr>
      <w:ind w:left="993"/>
      <w:jc w:val="both"/>
    </w:pPr>
    <w:rPr>
      <w:sz w:val="28"/>
    </w:rPr>
  </w:style>
  <w:style w:type="paragraph" w:styleId="30">
    <w:name w:val="Body Text Indent 3"/>
    <w:basedOn w:val="a"/>
    <w:pPr>
      <w:ind w:firstLine="1134"/>
      <w:jc w:val="both"/>
    </w:pPr>
    <w:rPr>
      <w:sz w:val="28"/>
    </w:rPr>
  </w:style>
  <w:style w:type="paragraph" w:styleId="21">
    <w:name w:val="Body Text 2"/>
    <w:basedOn w:val="a"/>
    <w:pPr>
      <w:spacing w:after="120"/>
      <w:jc w:val="both"/>
    </w:pPr>
    <w:rPr>
      <w:rFonts w:ascii="Tahoma" w:hAnsi="Tahoma" w:cs="Tahoma"/>
      <w:sz w:val="18"/>
    </w:rPr>
  </w:style>
  <w:style w:type="paragraph" w:styleId="31">
    <w:name w:val="Body Text 3"/>
    <w:basedOn w:val="a"/>
    <w:pPr>
      <w:jc w:val="center"/>
    </w:pPr>
  </w:style>
  <w:style w:type="paragraph" w:styleId="a5">
    <w:name w:val="Title"/>
    <w:basedOn w:val="a"/>
    <w:qFormat/>
    <w:pPr>
      <w:jc w:val="center"/>
    </w:pPr>
    <w:rPr>
      <w:rFonts w:ascii="Tahoma" w:hAnsi="Tahoma" w:cs="Tahoma"/>
      <w:b/>
      <w:bCs/>
      <w:sz w:val="28"/>
      <w:szCs w:val="24"/>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10">
    <w:name w:val="toc 1"/>
    <w:basedOn w:val="a"/>
    <w:next w:val="a"/>
    <w:autoRedefine/>
    <w:semiHidden/>
    <w:pPr>
      <w:tabs>
        <w:tab w:val="left" w:pos="400"/>
        <w:tab w:val="right" w:leader="dot" w:pos="9345"/>
      </w:tabs>
      <w:spacing w:before="120" w:after="120"/>
    </w:pPr>
    <w:rPr>
      <w:b/>
      <w:bCs/>
      <w:noProof/>
      <w:sz w:val="24"/>
      <w:szCs w:val="40"/>
    </w:rPr>
  </w:style>
  <w:style w:type="paragraph" w:customStyle="1" w:styleId="a9">
    <w:name w:val="Таблица"/>
    <w:basedOn w:val="a"/>
    <w:pPr>
      <w:spacing w:after="120"/>
      <w:ind w:left="357" w:hanging="357"/>
      <w:jc w:val="right"/>
    </w:pPr>
    <w:rPr>
      <w:i/>
      <w:iCs/>
      <w:sz w:val="24"/>
    </w:rPr>
  </w:style>
  <w:style w:type="paragraph" w:styleId="22">
    <w:name w:val="toc 2"/>
    <w:basedOn w:val="a"/>
    <w:next w:val="a"/>
    <w:autoRedefine/>
    <w:semiHidden/>
    <w:pPr>
      <w:tabs>
        <w:tab w:val="left" w:pos="800"/>
        <w:tab w:val="right" w:leader="dot" w:pos="9345"/>
      </w:tabs>
      <w:ind w:left="200" w:firstLine="226"/>
    </w:pPr>
    <w:rPr>
      <w:noProof/>
      <w:sz w:val="24"/>
      <w:szCs w:val="28"/>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a">
    <w:name w:val="Hyperlink"/>
    <w:basedOn w:val="a0"/>
    <w:rPr>
      <w:b/>
      <w:bCs/>
      <w:color w:val="000000"/>
      <w:sz w:val="24"/>
      <w:u w:val="single"/>
    </w:rPr>
  </w:style>
  <w:style w:type="character" w:styleId="ab">
    <w:name w:val="FollowedHyperlink"/>
    <w:basedOn w:val="a0"/>
    <w:rsid w:val="0098604F"/>
    <w:rPr>
      <w:rFonts w:ascii="Times New Roman" w:hAnsi="Times New Roman"/>
      <w:b/>
      <w:color w:val="000000"/>
      <w:sz w:val="24"/>
      <w:u w:val="single"/>
    </w:rPr>
  </w:style>
  <w:style w:type="paragraph" w:customStyle="1" w:styleId="ac">
    <w:name w:val="Надпись рисунка"/>
    <w:basedOn w:val="a"/>
    <w:rPr>
      <w:rFonts w:ascii="Tahoma" w:hAnsi="Tahoma" w:cs="Tahoma"/>
      <w:sz w:val="18"/>
    </w:rPr>
  </w:style>
  <w:style w:type="paragraph" w:customStyle="1" w:styleId="ad">
    <w:name w:val="надпись рисунка"/>
    <w:basedOn w:val="9"/>
    <w:pPr>
      <w:keepNext w:val="0"/>
      <w:spacing w:before="240" w:after="60"/>
    </w:pPr>
    <w:rPr>
      <w:rFonts w:ascii="Arial" w:hAnsi="Arial" w:cs="Arial"/>
      <w:i/>
      <w:iCs/>
      <w:sz w:val="22"/>
      <w:szCs w:val="22"/>
    </w:rPr>
  </w:style>
  <w:style w:type="paragraph" w:customStyle="1" w:styleId="ae">
    <w:name w:val="Рисунок"/>
    <w:basedOn w:val="21"/>
    <w:pPr>
      <w:jc w:val="center"/>
    </w:pPr>
    <w:rPr>
      <w:sz w:val="24"/>
      <w:szCs w:val="24"/>
    </w:rPr>
  </w:style>
  <w:style w:type="character" w:customStyle="1" w:styleId="23">
    <w:name w:val="Заголовок 2 Знак"/>
    <w:basedOn w:val="a0"/>
    <w:rPr>
      <w:rFonts w:ascii="Tahoma" w:hAnsi="Tahoma" w:cs="Tahoma"/>
      <w:b/>
      <w:bCs/>
      <w:sz w:val="24"/>
      <w:lang w:val="ru-RU" w:eastAsia="ru-RU" w:bidi="ar-SA"/>
    </w:rPr>
  </w:style>
  <w:style w:type="table" w:styleId="af">
    <w:name w:val="Table Grid"/>
    <w:basedOn w:val="a1"/>
    <w:rsid w:val="0025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4624">
      <w:bodyDiv w:val="1"/>
      <w:marLeft w:val="0"/>
      <w:marRight w:val="0"/>
      <w:marTop w:val="0"/>
      <w:marBottom w:val="0"/>
      <w:divBdr>
        <w:top w:val="none" w:sz="0" w:space="0" w:color="auto"/>
        <w:left w:val="none" w:sz="0" w:space="0" w:color="auto"/>
        <w:bottom w:val="none" w:sz="0" w:space="0" w:color="auto"/>
        <w:right w:val="none" w:sz="0" w:space="0" w:color="auto"/>
      </w:divBdr>
      <w:divsChild>
        <w:div w:id="1596789208">
          <w:marLeft w:val="0"/>
          <w:marRight w:val="0"/>
          <w:marTop w:val="0"/>
          <w:marBottom w:val="0"/>
          <w:divBdr>
            <w:top w:val="none" w:sz="0" w:space="0" w:color="auto"/>
            <w:left w:val="none" w:sz="0" w:space="0" w:color="auto"/>
            <w:bottom w:val="none" w:sz="0" w:space="0" w:color="auto"/>
            <w:right w:val="none" w:sz="0" w:space="0" w:color="auto"/>
          </w:divBdr>
        </w:div>
      </w:divsChild>
    </w:div>
    <w:div w:id="456460194">
      <w:bodyDiv w:val="1"/>
      <w:marLeft w:val="0"/>
      <w:marRight w:val="0"/>
      <w:marTop w:val="0"/>
      <w:marBottom w:val="0"/>
      <w:divBdr>
        <w:top w:val="none" w:sz="0" w:space="0" w:color="auto"/>
        <w:left w:val="none" w:sz="0" w:space="0" w:color="auto"/>
        <w:bottom w:val="none" w:sz="0" w:space="0" w:color="auto"/>
        <w:right w:val="none" w:sz="0" w:space="0" w:color="auto"/>
      </w:divBdr>
    </w:div>
    <w:div w:id="1358852193">
      <w:bodyDiv w:val="1"/>
      <w:marLeft w:val="0"/>
      <w:marRight w:val="0"/>
      <w:marTop w:val="0"/>
      <w:marBottom w:val="0"/>
      <w:divBdr>
        <w:top w:val="none" w:sz="0" w:space="0" w:color="auto"/>
        <w:left w:val="none" w:sz="0" w:space="0" w:color="auto"/>
        <w:bottom w:val="none" w:sz="0" w:space="0" w:color="auto"/>
        <w:right w:val="none" w:sz="0" w:space="0" w:color="auto"/>
      </w:divBdr>
      <w:divsChild>
        <w:div w:id="520776507">
          <w:marLeft w:val="0"/>
          <w:marRight w:val="0"/>
          <w:marTop w:val="0"/>
          <w:marBottom w:val="0"/>
          <w:divBdr>
            <w:top w:val="none" w:sz="0" w:space="0" w:color="auto"/>
            <w:left w:val="none" w:sz="0" w:space="0" w:color="auto"/>
            <w:bottom w:val="none" w:sz="0" w:space="0" w:color="auto"/>
            <w:right w:val="none" w:sz="0" w:space="0" w:color="auto"/>
          </w:divBdr>
          <w:divsChild>
            <w:div w:id="14618278">
              <w:marLeft w:val="0"/>
              <w:marRight w:val="0"/>
              <w:marTop w:val="0"/>
              <w:marBottom w:val="0"/>
              <w:divBdr>
                <w:top w:val="none" w:sz="0" w:space="0" w:color="auto"/>
                <w:left w:val="none" w:sz="0" w:space="0" w:color="auto"/>
                <w:bottom w:val="none" w:sz="0" w:space="0" w:color="auto"/>
                <w:right w:val="none" w:sz="0" w:space="0" w:color="auto"/>
              </w:divBdr>
            </w:div>
            <w:div w:id="122964245">
              <w:marLeft w:val="0"/>
              <w:marRight w:val="0"/>
              <w:marTop w:val="0"/>
              <w:marBottom w:val="0"/>
              <w:divBdr>
                <w:top w:val="none" w:sz="0" w:space="0" w:color="auto"/>
                <w:left w:val="none" w:sz="0" w:space="0" w:color="auto"/>
                <w:bottom w:val="none" w:sz="0" w:space="0" w:color="auto"/>
                <w:right w:val="none" w:sz="0" w:space="0" w:color="auto"/>
              </w:divBdr>
            </w:div>
            <w:div w:id="162625306">
              <w:marLeft w:val="0"/>
              <w:marRight w:val="0"/>
              <w:marTop w:val="0"/>
              <w:marBottom w:val="0"/>
              <w:divBdr>
                <w:top w:val="none" w:sz="0" w:space="0" w:color="auto"/>
                <w:left w:val="none" w:sz="0" w:space="0" w:color="auto"/>
                <w:bottom w:val="none" w:sz="0" w:space="0" w:color="auto"/>
                <w:right w:val="none" w:sz="0" w:space="0" w:color="auto"/>
              </w:divBdr>
            </w:div>
            <w:div w:id="214658695">
              <w:marLeft w:val="0"/>
              <w:marRight w:val="0"/>
              <w:marTop w:val="0"/>
              <w:marBottom w:val="0"/>
              <w:divBdr>
                <w:top w:val="none" w:sz="0" w:space="0" w:color="auto"/>
                <w:left w:val="none" w:sz="0" w:space="0" w:color="auto"/>
                <w:bottom w:val="none" w:sz="0" w:space="0" w:color="auto"/>
                <w:right w:val="none" w:sz="0" w:space="0" w:color="auto"/>
              </w:divBdr>
            </w:div>
            <w:div w:id="706829788">
              <w:marLeft w:val="0"/>
              <w:marRight w:val="0"/>
              <w:marTop w:val="0"/>
              <w:marBottom w:val="0"/>
              <w:divBdr>
                <w:top w:val="none" w:sz="0" w:space="0" w:color="auto"/>
                <w:left w:val="none" w:sz="0" w:space="0" w:color="auto"/>
                <w:bottom w:val="none" w:sz="0" w:space="0" w:color="auto"/>
                <w:right w:val="none" w:sz="0" w:space="0" w:color="auto"/>
              </w:divBdr>
            </w:div>
            <w:div w:id="1267694516">
              <w:marLeft w:val="0"/>
              <w:marRight w:val="0"/>
              <w:marTop w:val="0"/>
              <w:marBottom w:val="0"/>
              <w:divBdr>
                <w:top w:val="none" w:sz="0" w:space="0" w:color="auto"/>
                <w:left w:val="none" w:sz="0" w:space="0" w:color="auto"/>
                <w:bottom w:val="none" w:sz="0" w:space="0" w:color="auto"/>
                <w:right w:val="none" w:sz="0" w:space="0" w:color="auto"/>
              </w:divBdr>
            </w:div>
            <w:div w:id="1512261348">
              <w:marLeft w:val="0"/>
              <w:marRight w:val="0"/>
              <w:marTop w:val="0"/>
              <w:marBottom w:val="0"/>
              <w:divBdr>
                <w:top w:val="none" w:sz="0" w:space="0" w:color="auto"/>
                <w:left w:val="none" w:sz="0" w:space="0" w:color="auto"/>
                <w:bottom w:val="none" w:sz="0" w:space="0" w:color="auto"/>
                <w:right w:val="none" w:sz="0" w:space="0" w:color="auto"/>
              </w:divBdr>
            </w:div>
            <w:div w:id="1519927648">
              <w:marLeft w:val="0"/>
              <w:marRight w:val="0"/>
              <w:marTop w:val="0"/>
              <w:marBottom w:val="0"/>
              <w:divBdr>
                <w:top w:val="none" w:sz="0" w:space="0" w:color="auto"/>
                <w:left w:val="none" w:sz="0" w:space="0" w:color="auto"/>
                <w:bottom w:val="none" w:sz="0" w:space="0" w:color="auto"/>
                <w:right w:val="none" w:sz="0" w:space="0" w:color="auto"/>
              </w:divBdr>
            </w:div>
            <w:div w:id="1657880483">
              <w:marLeft w:val="0"/>
              <w:marRight w:val="0"/>
              <w:marTop w:val="0"/>
              <w:marBottom w:val="0"/>
              <w:divBdr>
                <w:top w:val="none" w:sz="0" w:space="0" w:color="auto"/>
                <w:left w:val="none" w:sz="0" w:space="0" w:color="auto"/>
                <w:bottom w:val="none" w:sz="0" w:space="0" w:color="auto"/>
                <w:right w:val="none" w:sz="0" w:space="0" w:color="auto"/>
              </w:divBdr>
            </w:div>
            <w:div w:id="1964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415">
      <w:bodyDiv w:val="1"/>
      <w:marLeft w:val="0"/>
      <w:marRight w:val="0"/>
      <w:marTop w:val="0"/>
      <w:marBottom w:val="0"/>
      <w:divBdr>
        <w:top w:val="none" w:sz="0" w:space="0" w:color="auto"/>
        <w:left w:val="none" w:sz="0" w:space="0" w:color="auto"/>
        <w:bottom w:val="none" w:sz="0" w:space="0" w:color="auto"/>
        <w:right w:val="none" w:sz="0" w:space="0" w:color="auto"/>
      </w:divBdr>
      <w:divsChild>
        <w:div w:id="11035345">
          <w:marLeft w:val="0"/>
          <w:marRight w:val="0"/>
          <w:marTop w:val="0"/>
          <w:marBottom w:val="0"/>
          <w:divBdr>
            <w:top w:val="none" w:sz="0" w:space="0" w:color="auto"/>
            <w:left w:val="none" w:sz="0" w:space="0" w:color="auto"/>
            <w:bottom w:val="none" w:sz="0" w:space="0" w:color="auto"/>
            <w:right w:val="none" w:sz="0" w:space="0" w:color="auto"/>
          </w:divBdr>
        </w:div>
        <w:div w:id="54017076">
          <w:marLeft w:val="0"/>
          <w:marRight w:val="0"/>
          <w:marTop w:val="0"/>
          <w:marBottom w:val="0"/>
          <w:divBdr>
            <w:top w:val="none" w:sz="0" w:space="0" w:color="auto"/>
            <w:left w:val="none" w:sz="0" w:space="0" w:color="auto"/>
            <w:bottom w:val="none" w:sz="0" w:space="0" w:color="auto"/>
            <w:right w:val="none" w:sz="0" w:space="0" w:color="auto"/>
          </w:divBdr>
        </w:div>
        <w:div w:id="92484996">
          <w:marLeft w:val="0"/>
          <w:marRight w:val="0"/>
          <w:marTop w:val="0"/>
          <w:marBottom w:val="0"/>
          <w:divBdr>
            <w:top w:val="none" w:sz="0" w:space="0" w:color="auto"/>
            <w:left w:val="none" w:sz="0" w:space="0" w:color="auto"/>
            <w:bottom w:val="none" w:sz="0" w:space="0" w:color="auto"/>
            <w:right w:val="none" w:sz="0" w:space="0" w:color="auto"/>
          </w:divBdr>
        </w:div>
        <w:div w:id="111752582">
          <w:marLeft w:val="0"/>
          <w:marRight w:val="0"/>
          <w:marTop w:val="0"/>
          <w:marBottom w:val="0"/>
          <w:divBdr>
            <w:top w:val="none" w:sz="0" w:space="0" w:color="auto"/>
            <w:left w:val="none" w:sz="0" w:space="0" w:color="auto"/>
            <w:bottom w:val="none" w:sz="0" w:space="0" w:color="auto"/>
            <w:right w:val="none" w:sz="0" w:space="0" w:color="auto"/>
          </w:divBdr>
        </w:div>
        <w:div w:id="117333791">
          <w:marLeft w:val="0"/>
          <w:marRight w:val="0"/>
          <w:marTop w:val="0"/>
          <w:marBottom w:val="0"/>
          <w:divBdr>
            <w:top w:val="none" w:sz="0" w:space="0" w:color="auto"/>
            <w:left w:val="none" w:sz="0" w:space="0" w:color="auto"/>
            <w:bottom w:val="none" w:sz="0" w:space="0" w:color="auto"/>
            <w:right w:val="none" w:sz="0" w:space="0" w:color="auto"/>
          </w:divBdr>
        </w:div>
        <w:div w:id="121652351">
          <w:marLeft w:val="0"/>
          <w:marRight w:val="0"/>
          <w:marTop w:val="0"/>
          <w:marBottom w:val="0"/>
          <w:divBdr>
            <w:top w:val="none" w:sz="0" w:space="0" w:color="auto"/>
            <w:left w:val="none" w:sz="0" w:space="0" w:color="auto"/>
            <w:bottom w:val="none" w:sz="0" w:space="0" w:color="auto"/>
            <w:right w:val="none" w:sz="0" w:space="0" w:color="auto"/>
          </w:divBdr>
        </w:div>
        <w:div w:id="159586960">
          <w:marLeft w:val="0"/>
          <w:marRight w:val="0"/>
          <w:marTop w:val="0"/>
          <w:marBottom w:val="0"/>
          <w:divBdr>
            <w:top w:val="none" w:sz="0" w:space="0" w:color="auto"/>
            <w:left w:val="none" w:sz="0" w:space="0" w:color="auto"/>
            <w:bottom w:val="none" w:sz="0" w:space="0" w:color="auto"/>
            <w:right w:val="none" w:sz="0" w:space="0" w:color="auto"/>
          </w:divBdr>
        </w:div>
        <w:div w:id="171070848">
          <w:marLeft w:val="0"/>
          <w:marRight w:val="0"/>
          <w:marTop w:val="0"/>
          <w:marBottom w:val="0"/>
          <w:divBdr>
            <w:top w:val="none" w:sz="0" w:space="0" w:color="auto"/>
            <w:left w:val="none" w:sz="0" w:space="0" w:color="auto"/>
            <w:bottom w:val="none" w:sz="0" w:space="0" w:color="auto"/>
            <w:right w:val="none" w:sz="0" w:space="0" w:color="auto"/>
          </w:divBdr>
        </w:div>
        <w:div w:id="209345434">
          <w:marLeft w:val="0"/>
          <w:marRight w:val="0"/>
          <w:marTop w:val="0"/>
          <w:marBottom w:val="0"/>
          <w:divBdr>
            <w:top w:val="none" w:sz="0" w:space="0" w:color="auto"/>
            <w:left w:val="none" w:sz="0" w:space="0" w:color="auto"/>
            <w:bottom w:val="none" w:sz="0" w:space="0" w:color="auto"/>
            <w:right w:val="none" w:sz="0" w:space="0" w:color="auto"/>
          </w:divBdr>
        </w:div>
        <w:div w:id="274947051">
          <w:marLeft w:val="0"/>
          <w:marRight w:val="0"/>
          <w:marTop w:val="0"/>
          <w:marBottom w:val="0"/>
          <w:divBdr>
            <w:top w:val="none" w:sz="0" w:space="0" w:color="auto"/>
            <w:left w:val="none" w:sz="0" w:space="0" w:color="auto"/>
            <w:bottom w:val="none" w:sz="0" w:space="0" w:color="auto"/>
            <w:right w:val="none" w:sz="0" w:space="0" w:color="auto"/>
          </w:divBdr>
        </w:div>
        <w:div w:id="303119852">
          <w:marLeft w:val="0"/>
          <w:marRight w:val="0"/>
          <w:marTop w:val="0"/>
          <w:marBottom w:val="0"/>
          <w:divBdr>
            <w:top w:val="none" w:sz="0" w:space="0" w:color="auto"/>
            <w:left w:val="none" w:sz="0" w:space="0" w:color="auto"/>
            <w:bottom w:val="none" w:sz="0" w:space="0" w:color="auto"/>
            <w:right w:val="none" w:sz="0" w:space="0" w:color="auto"/>
          </w:divBdr>
        </w:div>
        <w:div w:id="373114746">
          <w:marLeft w:val="0"/>
          <w:marRight w:val="0"/>
          <w:marTop w:val="0"/>
          <w:marBottom w:val="0"/>
          <w:divBdr>
            <w:top w:val="none" w:sz="0" w:space="0" w:color="auto"/>
            <w:left w:val="none" w:sz="0" w:space="0" w:color="auto"/>
            <w:bottom w:val="none" w:sz="0" w:space="0" w:color="auto"/>
            <w:right w:val="none" w:sz="0" w:space="0" w:color="auto"/>
          </w:divBdr>
        </w:div>
        <w:div w:id="396172346">
          <w:marLeft w:val="0"/>
          <w:marRight w:val="0"/>
          <w:marTop w:val="0"/>
          <w:marBottom w:val="0"/>
          <w:divBdr>
            <w:top w:val="none" w:sz="0" w:space="0" w:color="auto"/>
            <w:left w:val="none" w:sz="0" w:space="0" w:color="auto"/>
            <w:bottom w:val="none" w:sz="0" w:space="0" w:color="auto"/>
            <w:right w:val="none" w:sz="0" w:space="0" w:color="auto"/>
          </w:divBdr>
        </w:div>
        <w:div w:id="424573779">
          <w:marLeft w:val="0"/>
          <w:marRight w:val="0"/>
          <w:marTop w:val="0"/>
          <w:marBottom w:val="0"/>
          <w:divBdr>
            <w:top w:val="none" w:sz="0" w:space="0" w:color="auto"/>
            <w:left w:val="none" w:sz="0" w:space="0" w:color="auto"/>
            <w:bottom w:val="none" w:sz="0" w:space="0" w:color="auto"/>
            <w:right w:val="none" w:sz="0" w:space="0" w:color="auto"/>
          </w:divBdr>
        </w:div>
        <w:div w:id="455562910">
          <w:marLeft w:val="0"/>
          <w:marRight w:val="0"/>
          <w:marTop w:val="0"/>
          <w:marBottom w:val="0"/>
          <w:divBdr>
            <w:top w:val="none" w:sz="0" w:space="0" w:color="auto"/>
            <w:left w:val="none" w:sz="0" w:space="0" w:color="auto"/>
            <w:bottom w:val="none" w:sz="0" w:space="0" w:color="auto"/>
            <w:right w:val="none" w:sz="0" w:space="0" w:color="auto"/>
          </w:divBdr>
        </w:div>
        <w:div w:id="467209409">
          <w:marLeft w:val="0"/>
          <w:marRight w:val="0"/>
          <w:marTop w:val="0"/>
          <w:marBottom w:val="0"/>
          <w:divBdr>
            <w:top w:val="none" w:sz="0" w:space="0" w:color="auto"/>
            <w:left w:val="none" w:sz="0" w:space="0" w:color="auto"/>
            <w:bottom w:val="none" w:sz="0" w:space="0" w:color="auto"/>
            <w:right w:val="none" w:sz="0" w:space="0" w:color="auto"/>
          </w:divBdr>
        </w:div>
        <w:div w:id="473063330">
          <w:marLeft w:val="0"/>
          <w:marRight w:val="0"/>
          <w:marTop w:val="0"/>
          <w:marBottom w:val="0"/>
          <w:divBdr>
            <w:top w:val="none" w:sz="0" w:space="0" w:color="auto"/>
            <w:left w:val="none" w:sz="0" w:space="0" w:color="auto"/>
            <w:bottom w:val="none" w:sz="0" w:space="0" w:color="auto"/>
            <w:right w:val="none" w:sz="0" w:space="0" w:color="auto"/>
          </w:divBdr>
        </w:div>
        <w:div w:id="481119771">
          <w:marLeft w:val="0"/>
          <w:marRight w:val="0"/>
          <w:marTop w:val="0"/>
          <w:marBottom w:val="0"/>
          <w:divBdr>
            <w:top w:val="none" w:sz="0" w:space="0" w:color="auto"/>
            <w:left w:val="none" w:sz="0" w:space="0" w:color="auto"/>
            <w:bottom w:val="none" w:sz="0" w:space="0" w:color="auto"/>
            <w:right w:val="none" w:sz="0" w:space="0" w:color="auto"/>
          </w:divBdr>
        </w:div>
        <w:div w:id="495809157">
          <w:marLeft w:val="0"/>
          <w:marRight w:val="0"/>
          <w:marTop w:val="0"/>
          <w:marBottom w:val="0"/>
          <w:divBdr>
            <w:top w:val="none" w:sz="0" w:space="0" w:color="auto"/>
            <w:left w:val="none" w:sz="0" w:space="0" w:color="auto"/>
            <w:bottom w:val="none" w:sz="0" w:space="0" w:color="auto"/>
            <w:right w:val="none" w:sz="0" w:space="0" w:color="auto"/>
          </w:divBdr>
        </w:div>
        <w:div w:id="497888716">
          <w:marLeft w:val="0"/>
          <w:marRight w:val="0"/>
          <w:marTop w:val="0"/>
          <w:marBottom w:val="0"/>
          <w:divBdr>
            <w:top w:val="none" w:sz="0" w:space="0" w:color="auto"/>
            <w:left w:val="none" w:sz="0" w:space="0" w:color="auto"/>
            <w:bottom w:val="none" w:sz="0" w:space="0" w:color="auto"/>
            <w:right w:val="none" w:sz="0" w:space="0" w:color="auto"/>
          </w:divBdr>
        </w:div>
        <w:div w:id="544875989">
          <w:marLeft w:val="0"/>
          <w:marRight w:val="0"/>
          <w:marTop w:val="0"/>
          <w:marBottom w:val="0"/>
          <w:divBdr>
            <w:top w:val="none" w:sz="0" w:space="0" w:color="auto"/>
            <w:left w:val="none" w:sz="0" w:space="0" w:color="auto"/>
            <w:bottom w:val="none" w:sz="0" w:space="0" w:color="auto"/>
            <w:right w:val="none" w:sz="0" w:space="0" w:color="auto"/>
          </w:divBdr>
        </w:div>
        <w:div w:id="563293206">
          <w:marLeft w:val="0"/>
          <w:marRight w:val="0"/>
          <w:marTop w:val="0"/>
          <w:marBottom w:val="0"/>
          <w:divBdr>
            <w:top w:val="none" w:sz="0" w:space="0" w:color="auto"/>
            <w:left w:val="none" w:sz="0" w:space="0" w:color="auto"/>
            <w:bottom w:val="none" w:sz="0" w:space="0" w:color="auto"/>
            <w:right w:val="none" w:sz="0" w:space="0" w:color="auto"/>
          </w:divBdr>
        </w:div>
        <w:div w:id="680350898">
          <w:marLeft w:val="0"/>
          <w:marRight w:val="0"/>
          <w:marTop w:val="0"/>
          <w:marBottom w:val="0"/>
          <w:divBdr>
            <w:top w:val="none" w:sz="0" w:space="0" w:color="auto"/>
            <w:left w:val="none" w:sz="0" w:space="0" w:color="auto"/>
            <w:bottom w:val="none" w:sz="0" w:space="0" w:color="auto"/>
            <w:right w:val="none" w:sz="0" w:space="0" w:color="auto"/>
          </w:divBdr>
        </w:div>
        <w:div w:id="686372413">
          <w:marLeft w:val="0"/>
          <w:marRight w:val="0"/>
          <w:marTop w:val="0"/>
          <w:marBottom w:val="0"/>
          <w:divBdr>
            <w:top w:val="none" w:sz="0" w:space="0" w:color="auto"/>
            <w:left w:val="none" w:sz="0" w:space="0" w:color="auto"/>
            <w:bottom w:val="none" w:sz="0" w:space="0" w:color="auto"/>
            <w:right w:val="none" w:sz="0" w:space="0" w:color="auto"/>
          </w:divBdr>
        </w:div>
        <w:div w:id="715549119">
          <w:marLeft w:val="0"/>
          <w:marRight w:val="0"/>
          <w:marTop w:val="0"/>
          <w:marBottom w:val="0"/>
          <w:divBdr>
            <w:top w:val="none" w:sz="0" w:space="0" w:color="auto"/>
            <w:left w:val="none" w:sz="0" w:space="0" w:color="auto"/>
            <w:bottom w:val="none" w:sz="0" w:space="0" w:color="auto"/>
            <w:right w:val="none" w:sz="0" w:space="0" w:color="auto"/>
          </w:divBdr>
        </w:div>
        <w:div w:id="750195884">
          <w:marLeft w:val="0"/>
          <w:marRight w:val="0"/>
          <w:marTop w:val="0"/>
          <w:marBottom w:val="0"/>
          <w:divBdr>
            <w:top w:val="none" w:sz="0" w:space="0" w:color="auto"/>
            <w:left w:val="none" w:sz="0" w:space="0" w:color="auto"/>
            <w:bottom w:val="none" w:sz="0" w:space="0" w:color="auto"/>
            <w:right w:val="none" w:sz="0" w:space="0" w:color="auto"/>
          </w:divBdr>
        </w:div>
        <w:div w:id="796219249">
          <w:marLeft w:val="0"/>
          <w:marRight w:val="0"/>
          <w:marTop w:val="0"/>
          <w:marBottom w:val="0"/>
          <w:divBdr>
            <w:top w:val="none" w:sz="0" w:space="0" w:color="auto"/>
            <w:left w:val="none" w:sz="0" w:space="0" w:color="auto"/>
            <w:bottom w:val="none" w:sz="0" w:space="0" w:color="auto"/>
            <w:right w:val="none" w:sz="0" w:space="0" w:color="auto"/>
          </w:divBdr>
        </w:div>
        <w:div w:id="798498152">
          <w:marLeft w:val="0"/>
          <w:marRight w:val="0"/>
          <w:marTop w:val="0"/>
          <w:marBottom w:val="0"/>
          <w:divBdr>
            <w:top w:val="none" w:sz="0" w:space="0" w:color="auto"/>
            <w:left w:val="none" w:sz="0" w:space="0" w:color="auto"/>
            <w:bottom w:val="none" w:sz="0" w:space="0" w:color="auto"/>
            <w:right w:val="none" w:sz="0" w:space="0" w:color="auto"/>
          </w:divBdr>
        </w:div>
        <w:div w:id="808786873">
          <w:marLeft w:val="0"/>
          <w:marRight w:val="0"/>
          <w:marTop w:val="0"/>
          <w:marBottom w:val="0"/>
          <w:divBdr>
            <w:top w:val="none" w:sz="0" w:space="0" w:color="auto"/>
            <w:left w:val="none" w:sz="0" w:space="0" w:color="auto"/>
            <w:bottom w:val="none" w:sz="0" w:space="0" w:color="auto"/>
            <w:right w:val="none" w:sz="0" w:space="0" w:color="auto"/>
          </w:divBdr>
        </w:div>
        <w:div w:id="810706662">
          <w:marLeft w:val="0"/>
          <w:marRight w:val="0"/>
          <w:marTop w:val="0"/>
          <w:marBottom w:val="0"/>
          <w:divBdr>
            <w:top w:val="none" w:sz="0" w:space="0" w:color="auto"/>
            <w:left w:val="none" w:sz="0" w:space="0" w:color="auto"/>
            <w:bottom w:val="none" w:sz="0" w:space="0" w:color="auto"/>
            <w:right w:val="none" w:sz="0" w:space="0" w:color="auto"/>
          </w:divBdr>
        </w:div>
        <w:div w:id="822283699">
          <w:marLeft w:val="0"/>
          <w:marRight w:val="0"/>
          <w:marTop w:val="0"/>
          <w:marBottom w:val="0"/>
          <w:divBdr>
            <w:top w:val="none" w:sz="0" w:space="0" w:color="auto"/>
            <w:left w:val="none" w:sz="0" w:space="0" w:color="auto"/>
            <w:bottom w:val="none" w:sz="0" w:space="0" w:color="auto"/>
            <w:right w:val="none" w:sz="0" w:space="0" w:color="auto"/>
          </w:divBdr>
        </w:div>
        <w:div w:id="849181074">
          <w:marLeft w:val="0"/>
          <w:marRight w:val="0"/>
          <w:marTop w:val="0"/>
          <w:marBottom w:val="0"/>
          <w:divBdr>
            <w:top w:val="none" w:sz="0" w:space="0" w:color="auto"/>
            <w:left w:val="none" w:sz="0" w:space="0" w:color="auto"/>
            <w:bottom w:val="none" w:sz="0" w:space="0" w:color="auto"/>
            <w:right w:val="none" w:sz="0" w:space="0" w:color="auto"/>
          </w:divBdr>
        </w:div>
        <w:div w:id="857235594">
          <w:marLeft w:val="0"/>
          <w:marRight w:val="0"/>
          <w:marTop w:val="0"/>
          <w:marBottom w:val="0"/>
          <w:divBdr>
            <w:top w:val="none" w:sz="0" w:space="0" w:color="auto"/>
            <w:left w:val="none" w:sz="0" w:space="0" w:color="auto"/>
            <w:bottom w:val="none" w:sz="0" w:space="0" w:color="auto"/>
            <w:right w:val="none" w:sz="0" w:space="0" w:color="auto"/>
          </w:divBdr>
        </w:div>
        <w:div w:id="890575800">
          <w:marLeft w:val="0"/>
          <w:marRight w:val="0"/>
          <w:marTop w:val="0"/>
          <w:marBottom w:val="0"/>
          <w:divBdr>
            <w:top w:val="none" w:sz="0" w:space="0" w:color="auto"/>
            <w:left w:val="none" w:sz="0" w:space="0" w:color="auto"/>
            <w:bottom w:val="none" w:sz="0" w:space="0" w:color="auto"/>
            <w:right w:val="none" w:sz="0" w:space="0" w:color="auto"/>
          </w:divBdr>
        </w:div>
        <w:div w:id="908079811">
          <w:marLeft w:val="0"/>
          <w:marRight w:val="0"/>
          <w:marTop w:val="0"/>
          <w:marBottom w:val="0"/>
          <w:divBdr>
            <w:top w:val="none" w:sz="0" w:space="0" w:color="auto"/>
            <w:left w:val="none" w:sz="0" w:space="0" w:color="auto"/>
            <w:bottom w:val="none" w:sz="0" w:space="0" w:color="auto"/>
            <w:right w:val="none" w:sz="0" w:space="0" w:color="auto"/>
          </w:divBdr>
          <w:divsChild>
            <w:div w:id="15159065">
              <w:marLeft w:val="0"/>
              <w:marRight w:val="0"/>
              <w:marTop w:val="0"/>
              <w:marBottom w:val="0"/>
              <w:divBdr>
                <w:top w:val="none" w:sz="0" w:space="0" w:color="auto"/>
                <w:left w:val="none" w:sz="0" w:space="0" w:color="auto"/>
                <w:bottom w:val="none" w:sz="0" w:space="0" w:color="auto"/>
                <w:right w:val="none" w:sz="0" w:space="0" w:color="auto"/>
              </w:divBdr>
              <w:divsChild>
                <w:div w:id="574238902">
                  <w:marLeft w:val="0"/>
                  <w:marRight w:val="0"/>
                  <w:marTop w:val="0"/>
                  <w:marBottom w:val="0"/>
                  <w:divBdr>
                    <w:top w:val="none" w:sz="0" w:space="0" w:color="auto"/>
                    <w:left w:val="none" w:sz="0" w:space="0" w:color="auto"/>
                    <w:bottom w:val="none" w:sz="0" w:space="0" w:color="auto"/>
                    <w:right w:val="none" w:sz="0" w:space="0" w:color="auto"/>
                  </w:divBdr>
                </w:div>
                <w:div w:id="947198353">
                  <w:marLeft w:val="0"/>
                  <w:marRight w:val="0"/>
                  <w:marTop w:val="0"/>
                  <w:marBottom w:val="0"/>
                  <w:divBdr>
                    <w:top w:val="none" w:sz="0" w:space="0" w:color="auto"/>
                    <w:left w:val="none" w:sz="0" w:space="0" w:color="auto"/>
                    <w:bottom w:val="none" w:sz="0" w:space="0" w:color="auto"/>
                    <w:right w:val="none" w:sz="0" w:space="0" w:color="auto"/>
                  </w:divBdr>
                </w:div>
                <w:div w:id="1182621225">
                  <w:marLeft w:val="0"/>
                  <w:marRight w:val="0"/>
                  <w:marTop w:val="0"/>
                  <w:marBottom w:val="0"/>
                  <w:divBdr>
                    <w:top w:val="none" w:sz="0" w:space="0" w:color="auto"/>
                    <w:left w:val="none" w:sz="0" w:space="0" w:color="auto"/>
                    <w:bottom w:val="none" w:sz="0" w:space="0" w:color="auto"/>
                    <w:right w:val="none" w:sz="0" w:space="0" w:color="auto"/>
                  </w:divBdr>
                </w:div>
                <w:div w:id="1312909157">
                  <w:marLeft w:val="0"/>
                  <w:marRight w:val="0"/>
                  <w:marTop w:val="0"/>
                  <w:marBottom w:val="0"/>
                  <w:divBdr>
                    <w:top w:val="none" w:sz="0" w:space="0" w:color="auto"/>
                    <w:left w:val="none" w:sz="0" w:space="0" w:color="auto"/>
                    <w:bottom w:val="none" w:sz="0" w:space="0" w:color="auto"/>
                    <w:right w:val="none" w:sz="0" w:space="0" w:color="auto"/>
                  </w:divBdr>
                </w:div>
                <w:div w:id="16944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2431">
          <w:marLeft w:val="0"/>
          <w:marRight w:val="0"/>
          <w:marTop w:val="0"/>
          <w:marBottom w:val="0"/>
          <w:divBdr>
            <w:top w:val="none" w:sz="0" w:space="0" w:color="auto"/>
            <w:left w:val="none" w:sz="0" w:space="0" w:color="auto"/>
            <w:bottom w:val="none" w:sz="0" w:space="0" w:color="auto"/>
            <w:right w:val="none" w:sz="0" w:space="0" w:color="auto"/>
          </w:divBdr>
        </w:div>
        <w:div w:id="985083509">
          <w:marLeft w:val="0"/>
          <w:marRight w:val="0"/>
          <w:marTop w:val="0"/>
          <w:marBottom w:val="0"/>
          <w:divBdr>
            <w:top w:val="none" w:sz="0" w:space="0" w:color="auto"/>
            <w:left w:val="none" w:sz="0" w:space="0" w:color="auto"/>
            <w:bottom w:val="none" w:sz="0" w:space="0" w:color="auto"/>
            <w:right w:val="none" w:sz="0" w:space="0" w:color="auto"/>
          </w:divBdr>
        </w:div>
        <w:div w:id="1049839006">
          <w:marLeft w:val="0"/>
          <w:marRight w:val="0"/>
          <w:marTop w:val="0"/>
          <w:marBottom w:val="0"/>
          <w:divBdr>
            <w:top w:val="none" w:sz="0" w:space="0" w:color="auto"/>
            <w:left w:val="none" w:sz="0" w:space="0" w:color="auto"/>
            <w:bottom w:val="none" w:sz="0" w:space="0" w:color="auto"/>
            <w:right w:val="none" w:sz="0" w:space="0" w:color="auto"/>
          </w:divBdr>
        </w:div>
        <w:div w:id="1198858248">
          <w:marLeft w:val="0"/>
          <w:marRight w:val="0"/>
          <w:marTop w:val="0"/>
          <w:marBottom w:val="0"/>
          <w:divBdr>
            <w:top w:val="none" w:sz="0" w:space="0" w:color="auto"/>
            <w:left w:val="none" w:sz="0" w:space="0" w:color="auto"/>
            <w:bottom w:val="none" w:sz="0" w:space="0" w:color="auto"/>
            <w:right w:val="none" w:sz="0" w:space="0" w:color="auto"/>
          </w:divBdr>
        </w:div>
        <w:div w:id="1251233260">
          <w:marLeft w:val="0"/>
          <w:marRight w:val="0"/>
          <w:marTop w:val="0"/>
          <w:marBottom w:val="0"/>
          <w:divBdr>
            <w:top w:val="none" w:sz="0" w:space="0" w:color="auto"/>
            <w:left w:val="none" w:sz="0" w:space="0" w:color="auto"/>
            <w:bottom w:val="none" w:sz="0" w:space="0" w:color="auto"/>
            <w:right w:val="none" w:sz="0" w:space="0" w:color="auto"/>
          </w:divBdr>
        </w:div>
        <w:div w:id="1265186433">
          <w:marLeft w:val="0"/>
          <w:marRight w:val="0"/>
          <w:marTop w:val="0"/>
          <w:marBottom w:val="0"/>
          <w:divBdr>
            <w:top w:val="none" w:sz="0" w:space="0" w:color="auto"/>
            <w:left w:val="none" w:sz="0" w:space="0" w:color="auto"/>
            <w:bottom w:val="none" w:sz="0" w:space="0" w:color="auto"/>
            <w:right w:val="none" w:sz="0" w:space="0" w:color="auto"/>
          </w:divBdr>
        </w:div>
        <w:div w:id="1277758579">
          <w:marLeft w:val="0"/>
          <w:marRight w:val="0"/>
          <w:marTop w:val="0"/>
          <w:marBottom w:val="0"/>
          <w:divBdr>
            <w:top w:val="none" w:sz="0" w:space="0" w:color="auto"/>
            <w:left w:val="none" w:sz="0" w:space="0" w:color="auto"/>
            <w:bottom w:val="none" w:sz="0" w:space="0" w:color="auto"/>
            <w:right w:val="none" w:sz="0" w:space="0" w:color="auto"/>
          </w:divBdr>
        </w:div>
        <w:div w:id="1315377579">
          <w:marLeft w:val="0"/>
          <w:marRight w:val="0"/>
          <w:marTop w:val="0"/>
          <w:marBottom w:val="0"/>
          <w:divBdr>
            <w:top w:val="none" w:sz="0" w:space="0" w:color="auto"/>
            <w:left w:val="none" w:sz="0" w:space="0" w:color="auto"/>
            <w:bottom w:val="none" w:sz="0" w:space="0" w:color="auto"/>
            <w:right w:val="none" w:sz="0" w:space="0" w:color="auto"/>
          </w:divBdr>
        </w:div>
        <w:div w:id="1319460563">
          <w:marLeft w:val="0"/>
          <w:marRight w:val="0"/>
          <w:marTop w:val="0"/>
          <w:marBottom w:val="0"/>
          <w:divBdr>
            <w:top w:val="none" w:sz="0" w:space="0" w:color="auto"/>
            <w:left w:val="none" w:sz="0" w:space="0" w:color="auto"/>
            <w:bottom w:val="none" w:sz="0" w:space="0" w:color="auto"/>
            <w:right w:val="none" w:sz="0" w:space="0" w:color="auto"/>
          </w:divBdr>
        </w:div>
        <w:div w:id="1325551232">
          <w:marLeft w:val="0"/>
          <w:marRight w:val="0"/>
          <w:marTop w:val="0"/>
          <w:marBottom w:val="0"/>
          <w:divBdr>
            <w:top w:val="none" w:sz="0" w:space="0" w:color="auto"/>
            <w:left w:val="none" w:sz="0" w:space="0" w:color="auto"/>
            <w:bottom w:val="none" w:sz="0" w:space="0" w:color="auto"/>
            <w:right w:val="none" w:sz="0" w:space="0" w:color="auto"/>
          </w:divBdr>
        </w:div>
        <w:div w:id="1363819864">
          <w:marLeft w:val="0"/>
          <w:marRight w:val="0"/>
          <w:marTop w:val="0"/>
          <w:marBottom w:val="0"/>
          <w:divBdr>
            <w:top w:val="none" w:sz="0" w:space="0" w:color="auto"/>
            <w:left w:val="none" w:sz="0" w:space="0" w:color="auto"/>
            <w:bottom w:val="none" w:sz="0" w:space="0" w:color="auto"/>
            <w:right w:val="none" w:sz="0" w:space="0" w:color="auto"/>
          </w:divBdr>
        </w:div>
        <w:div w:id="1419252842">
          <w:marLeft w:val="0"/>
          <w:marRight w:val="0"/>
          <w:marTop w:val="0"/>
          <w:marBottom w:val="0"/>
          <w:divBdr>
            <w:top w:val="none" w:sz="0" w:space="0" w:color="auto"/>
            <w:left w:val="none" w:sz="0" w:space="0" w:color="auto"/>
            <w:bottom w:val="none" w:sz="0" w:space="0" w:color="auto"/>
            <w:right w:val="none" w:sz="0" w:space="0" w:color="auto"/>
          </w:divBdr>
        </w:div>
        <w:div w:id="1448309551">
          <w:marLeft w:val="0"/>
          <w:marRight w:val="0"/>
          <w:marTop w:val="0"/>
          <w:marBottom w:val="0"/>
          <w:divBdr>
            <w:top w:val="none" w:sz="0" w:space="0" w:color="auto"/>
            <w:left w:val="none" w:sz="0" w:space="0" w:color="auto"/>
            <w:bottom w:val="none" w:sz="0" w:space="0" w:color="auto"/>
            <w:right w:val="none" w:sz="0" w:space="0" w:color="auto"/>
          </w:divBdr>
        </w:div>
        <w:div w:id="1456485824">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 w:id="1514764807">
          <w:marLeft w:val="0"/>
          <w:marRight w:val="0"/>
          <w:marTop w:val="0"/>
          <w:marBottom w:val="0"/>
          <w:divBdr>
            <w:top w:val="none" w:sz="0" w:space="0" w:color="auto"/>
            <w:left w:val="none" w:sz="0" w:space="0" w:color="auto"/>
            <w:bottom w:val="none" w:sz="0" w:space="0" w:color="auto"/>
            <w:right w:val="none" w:sz="0" w:space="0" w:color="auto"/>
          </w:divBdr>
        </w:div>
        <w:div w:id="1555702123">
          <w:marLeft w:val="0"/>
          <w:marRight w:val="0"/>
          <w:marTop w:val="0"/>
          <w:marBottom w:val="0"/>
          <w:divBdr>
            <w:top w:val="none" w:sz="0" w:space="0" w:color="auto"/>
            <w:left w:val="none" w:sz="0" w:space="0" w:color="auto"/>
            <w:bottom w:val="none" w:sz="0" w:space="0" w:color="auto"/>
            <w:right w:val="none" w:sz="0" w:space="0" w:color="auto"/>
          </w:divBdr>
        </w:div>
        <w:div w:id="1563830577">
          <w:marLeft w:val="0"/>
          <w:marRight w:val="0"/>
          <w:marTop w:val="0"/>
          <w:marBottom w:val="0"/>
          <w:divBdr>
            <w:top w:val="none" w:sz="0" w:space="0" w:color="auto"/>
            <w:left w:val="none" w:sz="0" w:space="0" w:color="auto"/>
            <w:bottom w:val="none" w:sz="0" w:space="0" w:color="auto"/>
            <w:right w:val="none" w:sz="0" w:space="0" w:color="auto"/>
          </w:divBdr>
        </w:div>
        <w:div w:id="1580943713">
          <w:marLeft w:val="0"/>
          <w:marRight w:val="0"/>
          <w:marTop w:val="0"/>
          <w:marBottom w:val="0"/>
          <w:divBdr>
            <w:top w:val="none" w:sz="0" w:space="0" w:color="auto"/>
            <w:left w:val="none" w:sz="0" w:space="0" w:color="auto"/>
            <w:bottom w:val="none" w:sz="0" w:space="0" w:color="auto"/>
            <w:right w:val="none" w:sz="0" w:space="0" w:color="auto"/>
          </w:divBdr>
        </w:div>
        <w:div w:id="1583877065">
          <w:marLeft w:val="0"/>
          <w:marRight w:val="0"/>
          <w:marTop w:val="0"/>
          <w:marBottom w:val="0"/>
          <w:divBdr>
            <w:top w:val="none" w:sz="0" w:space="0" w:color="auto"/>
            <w:left w:val="none" w:sz="0" w:space="0" w:color="auto"/>
            <w:bottom w:val="none" w:sz="0" w:space="0" w:color="auto"/>
            <w:right w:val="none" w:sz="0" w:space="0" w:color="auto"/>
          </w:divBdr>
        </w:div>
        <w:div w:id="1692684912">
          <w:marLeft w:val="0"/>
          <w:marRight w:val="0"/>
          <w:marTop w:val="0"/>
          <w:marBottom w:val="0"/>
          <w:divBdr>
            <w:top w:val="none" w:sz="0" w:space="0" w:color="auto"/>
            <w:left w:val="none" w:sz="0" w:space="0" w:color="auto"/>
            <w:bottom w:val="none" w:sz="0" w:space="0" w:color="auto"/>
            <w:right w:val="none" w:sz="0" w:space="0" w:color="auto"/>
          </w:divBdr>
        </w:div>
        <w:div w:id="1747652793">
          <w:marLeft w:val="0"/>
          <w:marRight w:val="0"/>
          <w:marTop w:val="0"/>
          <w:marBottom w:val="0"/>
          <w:divBdr>
            <w:top w:val="none" w:sz="0" w:space="0" w:color="auto"/>
            <w:left w:val="none" w:sz="0" w:space="0" w:color="auto"/>
            <w:bottom w:val="none" w:sz="0" w:space="0" w:color="auto"/>
            <w:right w:val="none" w:sz="0" w:space="0" w:color="auto"/>
          </w:divBdr>
        </w:div>
        <w:div w:id="1797406233">
          <w:marLeft w:val="0"/>
          <w:marRight w:val="0"/>
          <w:marTop w:val="0"/>
          <w:marBottom w:val="0"/>
          <w:divBdr>
            <w:top w:val="none" w:sz="0" w:space="0" w:color="auto"/>
            <w:left w:val="none" w:sz="0" w:space="0" w:color="auto"/>
            <w:bottom w:val="none" w:sz="0" w:space="0" w:color="auto"/>
            <w:right w:val="none" w:sz="0" w:space="0" w:color="auto"/>
          </w:divBdr>
        </w:div>
        <w:div w:id="1800418950">
          <w:marLeft w:val="0"/>
          <w:marRight w:val="0"/>
          <w:marTop w:val="0"/>
          <w:marBottom w:val="0"/>
          <w:divBdr>
            <w:top w:val="none" w:sz="0" w:space="0" w:color="auto"/>
            <w:left w:val="none" w:sz="0" w:space="0" w:color="auto"/>
            <w:bottom w:val="none" w:sz="0" w:space="0" w:color="auto"/>
            <w:right w:val="none" w:sz="0" w:space="0" w:color="auto"/>
          </w:divBdr>
        </w:div>
        <w:div w:id="1820878086">
          <w:marLeft w:val="0"/>
          <w:marRight w:val="0"/>
          <w:marTop w:val="0"/>
          <w:marBottom w:val="0"/>
          <w:divBdr>
            <w:top w:val="none" w:sz="0" w:space="0" w:color="auto"/>
            <w:left w:val="none" w:sz="0" w:space="0" w:color="auto"/>
            <w:bottom w:val="none" w:sz="0" w:space="0" w:color="auto"/>
            <w:right w:val="none" w:sz="0" w:space="0" w:color="auto"/>
          </w:divBdr>
        </w:div>
        <w:div w:id="1828084163">
          <w:marLeft w:val="0"/>
          <w:marRight w:val="0"/>
          <w:marTop w:val="0"/>
          <w:marBottom w:val="0"/>
          <w:divBdr>
            <w:top w:val="none" w:sz="0" w:space="0" w:color="auto"/>
            <w:left w:val="none" w:sz="0" w:space="0" w:color="auto"/>
            <w:bottom w:val="none" w:sz="0" w:space="0" w:color="auto"/>
            <w:right w:val="none" w:sz="0" w:space="0" w:color="auto"/>
          </w:divBdr>
        </w:div>
        <w:div w:id="1851332253">
          <w:marLeft w:val="0"/>
          <w:marRight w:val="0"/>
          <w:marTop w:val="0"/>
          <w:marBottom w:val="0"/>
          <w:divBdr>
            <w:top w:val="none" w:sz="0" w:space="0" w:color="auto"/>
            <w:left w:val="none" w:sz="0" w:space="0" w:color="auto"/>
            <w:bottom w:val="none" w:sz="0" w:space="0" w:color="auto"/>
            <w:right w:val="none" w:sz="0" w:space="0" w:color="auto"/>
          </w:divBdr>
        </w:div>
        <w:div w:id="1929997278">
          <w:marLeft w:val="0"/>
          <w:marRight w:val="0"/>
          <w:marTop w:val="0"/>
          <w:marBottom w:val="0"/>
          <w:divBdr>
            <w:top w:val="none" w:sz="0" w:space="0" w:color="auto"/>
            <w:left w:val="none" w:sz="0" w:space="0" w:color="auto"/>
            <w:bottom w:val="none" w:sz="0" w:space="0" w:color="auto"/>
            <w:right w:val="none" w:sz="0" w:space="0" w:color="auto"/>
          </w:divBdr>
        </w:div>
        <w:div w:id="1943150171">
          <w:marLeft w:val="0"/>
          <w:marRight w:val="0"/>
          <w:marTop w:val="0"/>
          <w:marBottom w:val="0"/>
          <w:divBdr>
            <w:top w:val="none" w:sz="0" w:space="0" w:color="auto"/>
            <w:left w:val="none" w:sz="0" w:space="0" w:color="auto"/>
            <w:bottom w:val="none" w:sz="0" w:space="0" w:color="auto"/>
            <w:right w:val="none" w:sz="0" w:space="0" w:color="auto"/>
          </w:divBdr>
        </w:div>
        <w:div w:id="2003435741">
          <w:marLeft w:val="0"/>
          <w:marRight w:val="0"/>
          <w:marTop w:val="0"/>
          <w:marBottom w:val="0"/>
          <w:divBdr>
            <w:top w:val="none" w:sz="0" w:space="0" w:color="auto"/>
            <w:left w:val="none" w:sz="0" w:space="0" w:color="auto"/>
            <w:bottom w:val="none" w:sz="0" w:space="0" w:color="auto"/>
            <w:right w:val="none" w:sz="0" w:space="0" w:color="auto"/>
          </w:divBdr>
        </w:div>
        <w:div w:id="2011134232">
          <w:marLeft w:val="0"/>
          <w:marRight w:val="0"/>
          <w:marTop w:val="0"/>
          <w:marBottom w:val="0"/>
          <w:divBdr>
            <w:top w:val="none" w:sz="0" w:space="0" w:color="auto"/>
            <w:left w:val="none" w:sz="0" w:space="0" w:color="auto"/>
            <w:bottom w:val="none" w:sz="0" w:space="0" w:color="auto"/>
            <w:right w:val="none" w:sz="0" w:space="0" w:color="auto"/>
          </w:divBdr>
        </w:div>
        <w:div w:id="2033602191">
          <w:marLeft w:val="0"/>
          <w:marRight w:val="0"/>
          <w:marTop w:val="0"/>
          <w:marBottom w:val="0"/>
          <w:divBdr>
            <w:top w:val="none" w:sz="0" w:space="0" w:color="auto"/>
            <w:left w:val="none" w:sz="0" w:space="0" w:color="auto"/>
            <w:bottom w:val="none" w:sz="0" w:space="0" w:color="auto"/>
            <w:right w:val="none" w:sz="0" w:space="0" w:color="auto"/>
          </w:divBdr>
        </w:div>
        <w:div w:id="2040816348">
          <w:marLeft w:val="0"/>
          <w:marRight w:val="0"/>
          <w:marTop w:val="0"/>
          <w:marBottom w:val="0"/>
          <w:divBdr>
            <w:top w:val="none" w:sz="0" w:space="0" w:color="auto"/>
            <w:left w:val="none" w:sz="0" w:space="0" w:color="auto"/>
            <w:bottom w:val="none" w:sz="0" w:space="0" w:color="auto"/>
            <w:right w:val="none" w:sz="0" w:space="0" w:color="auto"/>
          </w:divBdr>
        </w:div>
        <w:div w:id="2053262402">
          <w:marLeft w:val="0"/>
          <w:marRight w:val="0"/>
          <w:marTop w:val="0"/>
          <w:marBottom w:val="0"/>
          <w:divBdr>
            <w:top w:val="none" w:sz="0" w:space="0" w:color="auto"/>
            <w:left w:val="none" w:sz="0" w:space="0" w:color="auto"/>
            <w:bottom w:val="none" w:sz="0" w:space="0" w:color="auto"/>
            <w:right w:val="none" w:sz="0" w:space="0" w:color="auto"/>
          </w:divBdr>
        </w:div>
        <w:div w:id="2146972677">
          <w:marLeft w:val="0"/>
          <w:marRight w:val="0"/>
          <w:marTop w:val="0"/>
          <w:marBottom w:val="0"/>
          <w:divBdr>
            <w:top w:val="none" w:sz="0" w:space="0" w:color="auto"/>
            <w:left w:val="none" w:sz="0" w:space="0" w:color="auto"/>
            <w:bottom w:val="none" w:sz="0" w:space="0" w:color="auto"/>
            <w:right w:val="none" w:sz="0" w:space="0" w:color="auto"/>
          </w:divBdr>
        </w:div>
      </w:divsChild>
    </w:div>
    <w:div w:id="1816143780">
      <w:bodyDiv w:val="1"/>
      <w:marLeft w:val="0"/>
      <w:marRight w:val="0"/>
      <w:marTop w:val="0"/>
      <w:marBottom w:val="0"/>
      <w:divBdr>
        <w:top w:val="none" w:sz="0" w:space="0" w:color="auto"/>
        <w:left w:val="none" w:sz="0" w:space="0" w:color="auto"/>
        <w:bottom w:val="none" w:sz="0" w:space="0" w:color="auto"/>
        <w:right w:val="none" w:sz="0" w:space="0" w:color="auto"/>
      </w:divBdr>
      <w:divsChild>
        <w:div w:id="252592699">
          <w:marLeft w:val="0"/>
          <w:marRight w:val="0"/>
          <w:marTop w:val="0"/>
          <w:marBottom w:val="0"/>
          <w:divBdr>
            <w:top w:val="none" w:sz="0" w:space="0" w:color="auto"/>
            <w:left w:val="none" w:sz="0" w:space="0" w:color="auto"/>
            <w:bottom w:val="none" w:sz="0" w:space="0" w:color="auto"/>
            <w:right w:val="none" w:sz="0" w:space="0" w:color="auto"/>
          </w:divBdr>
        </w:div>
        <w:div w:id="333340816">
          <w:marLeft w:val="0"/>
          <w:marRight w:val="0"/>
          <w:marTop w:val="0"/>
          <w:marBottom w:val="0"/>
          <w:divBdr>
            <w:top w:val="none" w:sz="0" w:space="0" w:color="auto"/>
            <w:left w:val="none" w:sz="0" w:space="0" w:color="auto"/>
            <w:bottom w:val="none" w:sz="0" w:space="0" w:color="auto"/>
            <w:right w:val="none" w:sz="0" w:space="0" w:color="auto"/>
          </w:divBdr>
        </w:div>
        <w:div w:id="419907002">
          <w:marLeft w:val="0"/>
          <w:marRight w:val="0"/>
          <w:marTop w:val="0"/>
          <w:marBottom w:val="0"/>
          <w:divBdr>
            <w:top w:val="none" w:sz="0" w:space="0" w:color="auto"/>
            <w:left w:val="none" w:sz="0" w:space="0" w:color="auto"/>
            <w:bottom w:val="none" w:sz="0" w:space="0" w:color="auto"/>
            <w:right w:val="none" w:sz="0" w:space="0" w:color="auto"/>
          </w:divBdr>
        </w:div>
        <w:div w:id="1022165947">
          <w:marLeft w:val="0"/>
          <w:marRight w:val="0"/>
          <w:marTop w:val="0"/>
          <w:marBottom w:val="0"/>
          <w:divBdr>
            <w:top w:val="none" w:sz="0" w:space="0" w:color="auto"/>
            <w:left w:val="none" w:sz="0" w:space="0" w:color="auto"/>
            <w:bottom w:val="none" w:sz="0" w:space="0" w:color="auto"/>
            <w:right w:val="none" w:sz="0" w:space="0" w:color="auto"/>
          </w:divBdr>
        </w:div>
      </w:divsChild>
    </w:div>
    <w:div w:id="1845434008">
      <w:bodyDiv w:val="1"/>
      <w:marLeft w:val="0"/>
      <w:marRight w:val="0"/>
      <w:marTop w:val="0"/>
      <w:marBottom w:val="0"/>
      <w:divBdr>
        <w:top w:val="none" w:sz="0" w:space="0" w:color="auto"/>
        <w:left w:val="none" w:sz="0" w:space="0" w:color="auto"/>
        <w:bottom w:val="none" w:sz="0" w:space="0" w:color="auto"/>
        <w:right w:val="none" w:sz="0" w:space="0" w:color="auto"/>
      </w:divBdr>
      <w:divsChild>
        <w:div w:id="23603286">
          <w:marLeft w:val="0"/>
          <w:marRight w:val="0"/>
          <w:marTop w:val="0"/>
          <w:marBottom w:val="0"/>
          <w:divBdr>
            <w:top w:val="none" w:sz="0" w:space="0" w:color="auto"/>
            <w:left w:val="none" w:sz="0" w:space="0" w:color="auto"/>
            <w:bottom w:val="none" w:sz="0" w:space="0" w:color="auto"/>
            <w:right w:val="none" w:sz="0" w:space="0" w:color="auto"/>
          </w:divBdr>
        </w:div>
        <w:div w:id="46422029">
          <w:marLeft w:val="0"/>
          <w:marRight w:val="0"/>
          <w:marTop w:val="0"/>
          <w:marBottom w:val="0"/>
          <w:divBdr>
            <w:top w:val="none" w:sz="0" w:space="0" w:color="auto"/>
            <w:left w:val="none" w:sz="0" w:space="0" w:color="auto"/>
            <w:bottom w:val="none" w:sz="0" w:space="0" w:color="auto"/>
            <w:right w:val="none" w:sz="0" w:space="0" w:color="auto"/>
          </w:divBdr>
        </w:div>
        <w:div w:id="56756429">
          <w:marLeft w:val="0"/>
          <w:marRight w:val="0"/>
          <w:marTop w:val="0"/>
          <w:marBottom w:val="0"/>
          <w:divBdr>
            <w:top w:val="none" w:sz="0" w:space="0" w:color="auto"/>
            <w:left w:val="none" w:sz="0" w:space="0" w:color="auto"/>
            <w:bottom w:val="none" w:sz="0" w:space="0" w:color="auto"/>
            <w:right w:val="none" w:sz="0" w:space="0" w:color="auto"/>
          </w:divBdr>
        </w:div>
        <w:div w:id="57481424">
          <w:marLeft w:val="0"/>
          <w:marRight w:val="0"/>
          <w:marTop w:val="0"/>
          <w:marBottom w:val="0"/>
          <w:divBdr>
            <w:top w:val="none" w:sz="0" w:space="0" w:color="auto"/>
            <w:left w:val="none" w:sz="0" w:space="0" w:color="auto"/>
            <w:bottom w:val="none" w:sz="0" w:space="0" w:color="auto"/>
            <w:right w:val="none" w:sz="0" w:space="0" w:color="auto"/>
          </w:divBdr>
        </w:div>
        <w:div w:id="67073151">
          <w:marLeft w:val="0"/>
          <w:marRight w:val="0"/>
          <w:marTop w:val="0"/>
          <w:marBottom w:val="0"/>
          <w:divBdr>
            <w:top w:val="none" w:sz="0" w:space="0" w:color="auto"/>
            <w:left w:val="none" w:sz="0" w:space="0" w:color="auto"/>
            <w:bottom w:val="none" w:sz="0" w:space="0" w:color="auto"/>
            <w:right w:val="none" w:sz="0" w:space="0" w:color="auto"/>
          </w:divBdr>
        </w:div>
        <w:div w:id="89786698">
          <w:marLeft w:val="0"/>
          <w:marRight w:val="0"/>
          <w:marTop w:val="0"/>
          <w:marBottom w:val="0"/>
          <w:divBdr>
            <w:top w:val="none" w:sz="0" w:space="0" w:color="auto"/>
            <w:left w:val="none" w:sz="0" w:space="0" w:color="auto"/>
            <w:bottom w:val="none" w:sz="0" w:space="0" w:color="auto"/>
            <w:right w:val="none" w:sz="0" w:space="0" w:color="auto"/>
          </w:divBdr>
        </w:div>
        <w:div w:id="97222548">
          <w:marLeft w:val="0"/>
          <w:marRight w:val="0"/>
          <w:marTop w:val="0"/>
          <w:marBottom w:val="0"/>
          <w:divBdr>
            <w:top w:val="none" w:sz="0" w:space="0" w:color="auto"/>
            <w:left w:val="none" w:sz="0" w:space="0" w:color="auto"/>
            <w:bottom w:val="none" w:sz="0" w:space="0" w:color="auto"/>
            <w:right w:val="none" w:sz="0" w:space="0" w:color="auto"/>
          </w:divBdr>
        </w:div>
        <w:div w:id="97871424">
          <w:marLeft w:val="0"/>
          <w:marRight w:val="0"/>
          <w:marTop w:val="0"/>
          <w:marBottom w:val="0"/>
          <w:divBdr>
            <w:top w:val="none" w:sz="0" w:space="0" w:color="auto"/>
            <w:left w:val="none" w:sz="0" w:space="0" w:color="auto"/>
            <w:bottom w:val="none" w:sz="0" w:space="0" w:color="auto"/>
            <w:right w:val="none" w:sz="0" w:space="0" w:color="auto"/>
          </w:divBdr>
        </w:div>
        <w:div w:id="106975662">
          <w:marLeft w:val="0"/>
          <w:marRight w:val="0"/>
          <w:marTop w:val="0"/>
          <w:marBottom w:val="0"/>
          <w:divBdr>
            <w:top w:val="none" w:sz="0" w:space="0" w:color="auto"/>
            <w:left w:val="none" w:sz="0" w:space="0" w:color="auto"/>
            <w:bottom w:val="none" w:sz="0" w:space="0" w:color="auto"/>
            <w:right w:val="none" w:sz="0" w:space="0" w:color="auto"/>
          </w:divBdr>
        </w:div>
        <w:div w:id="109788037">
          <w:marLeft w:val="0"/>
          <w:marRight w:val="0"/>
          <w:marTop w:val="0"/>
          <w:marBottom w:val="0"/>
          <w:divBdr>
            <w:top w:val="none" w:sz="0" w:space="0" w:color="auto"/>
            <w:left w:val="none" w:sz="0" w:space="0" w:color="auto"/>
            <w:bottom w:val="none" w:sz="0" w:space="0" w:color="auto"/>
            <w:right w:val="none" w:sz="0" w:space="0" w:color="auto"/>
          </w:divBdr>
        </w:div>
        <w:div w:id="121308668">
          <w:marLeft w:val="0"/>
          <w:marRight w:val="0"/>
          <w:marTop w:val="0"/>
          <w:marBottom w:val="0"/>
          <w:divBdr>
            <w:top w:val="none" w:sz="0" w:space="0" w:color="auto"/>
            <w:left w:val="none" w:sz="0" w:space="0" w:color="auto"/>
            <w:bottom w:val="none" w:sz="0" w:space="0" w:color="auto"/>
            <w:right w:val="none" w:sz="0" w:space="0" w:color="auto"/>
          </w:divBdr>
        </w:div>
        <w:div w:id="133304161">
          <w:marLeft w:val="0"/>
          <w:marRight w:val="0"/>
          <w:marTop w:val="0"/>
          <w:marBottom w:val="0"/>
          <w:divBdr>
            <w:top w:val="none" w:sz="0" w:space="0" w:color="auto"/>
            <w:left w:val="none" w:sz="0" w:space="0" w:color="auto"/>
            <w:bottom w:val="none" w:sz="0" w:space="0" w:color="auto"/>
            <w:right w:val="none" w:sz="0" w:space="0" w:color="auto"/>
          </w:divBdr>
        </w:div>
        <w:div w:id="135951734">
          <w:marLeft w:val="0"/>
          <w:marRight w:val="0"/>
          <w:marTop w:val="0"/>
          <w:marBottom w:val="0"/>
          <w:divBdr>
            <w:top w:val="none" w:sz="0" w:space="0" w:color="auto"/>
            <w:left w:val="none" w:sz="0" w:space="0" w:color="auto"/>
            <w:bottom w:val="none" w:sz="0" w:space="0" w:color="auto"/>
            <w:right w:val="none" w:sz="0" w:space="0" w:color="auto"/>
          </w:divBdr>
        </w:div>
        <w:div w:id="139732372">
          <w:marLeft w:val="0"/>
          <w:marRight w:val="0"/>
          <w:marTop w:val="0"/>
          <w:marBottom w:val="0"/>
          <w:divBdr>
            <w:top w:val="none" w:sz="0" w:space="0" w:color="auto"/>
            <w:left w:val="none" w:sz="0" w:space="0" w:color="auto"/>
            <w:bottom w:val="none" w:sz="0" w:space="0" w:color="auto"/>
            <w:right w:val="none" w:sz="0" w:space="0" w:color="auto"/>
          </w:divBdr>
        </w:div>
        <w:div w:id="160587214">
          <w:marLeft w:val="0"/>
          <w:marRight w:val="0"/>
          <w:marTop w:val="0"/>
          <w:marBottom w:val="0"/>
          <w:divBdr>
            <w:top w:val="none" w:sz="0" w:space="0" w:color="auto"/>
            <w:left w:val="none" w:sz="0" w:space="0" w:color="auto"/>
            <w:bottom w:val="none" w:sz="0" w:space="0" w:color="auto"/>
            <w:right w:val="none" w:sz="0" w:space="0" w:color="auto"/>
          </w:divBdr>
        </w:div>
        <w:div w:id="206453580">
          <w:marLeft w:val="0"/>
          <w:marRight w:val="0"/>
          <w:marTop w:val="0"/>
          <w:marBottom w:val="0"/>
          <w:divBdr>
            <w:top w:val="none" w:sz="0" w:space="0" w:color="auto"/>
            <w:left w:val="none" w:sz="0" w:space="0" w:color="auto"/>
            <w:bottom w:val="none" w:sz="0" w:space="0" w:color="auto"/>
            <w:right w:val="none" w:sz="0" w:space="0" w:color="auto"/>
          </w:divBdr>
        </w:div>
        <w:div w:id="222108278">
          <w:marLeft w:val="0"/>
          <w:marRight w:val="0"/>
          <w:marTop w:val="0"/>
          <w:marBottom w:val="0"/>
          <w:divBdr>
            <w:top w:val="none" w:sz="0" w:space="0" w:color="auto"/>
            <w:left w:val="none" w:sz="0" w:space="0" w:color="auto"/>
            <w:bottom w:val="none" w:sz="0" w:space="0" w:color="auto"/>
            <w:right w:val="none" w:sz="0" w:space="0" w:color="auto"/>
          </w:divBdr>
        </w:div>
        <w:div w:id="232399984">
          <w:marLeft w:val="0"/>
          <w:marRight w:val="0"/>
          <w:marTop w:val="0"/>
          <w:marBottom w:val="0"/>
          <w:divBdr>
            <w:top w:val="none" w:sz="0" w:space="0" w:color="auto"/>
            <w:left w:val="none" w:sz="0" w:space="0" w:color="auto"/>
            <w:bottom w:val="none" w:sz="0" w:space="0" w:color="auto"/>
            <w:right w:val="none" w:sz="0" w:space="0" w:color="auto"/>
          </w:divBdr>
        </w:div>
        <w:div w:id="237983827">
          <w:marLeft w:val="0"/>
          <w:marRight w:val="0"/>
          <w:marTop w:val="0"/>
          <w:marBottom w:val="0"/>
          <w:divBdr>
            <w:top w:val="none" w:sz="0" w:space="0" w:color="auto"/>
            <w:left w:val="none" w:sz="0" w:space="0" w:color="auto"/>
            <w:bottom w:val="none" w:sz="0" w:space="0" w:color="auto"/>
            <w:right w:val="none" w:sz="0" w:space="0" w:color="auto"/>
          </w:divBdr>
        </w:div>
        <w:div w:id="252711959">
          <w:marLeft w:val="0"/>
          <w:marRight w:val="0"/>
          <w:marTop w:val="0"/>
          <w:marBottom w:val="0"/>
          <w:divBdr>
            <w:top w:val="none" w:sz="0" w:space="0" w:color="auto"/>
            <w:left w:val="none" w:sz="0" w:space="0" w:color="auto"/>
            <w:bottom w:val="none" w:sz="0" w:space="0" w:color="auto"/>
            <w:right w:val="none" w:sz="0" w:space="0" w:color="auto"/>
          </w:divBdr>
        </w:div>
        <w:div w:id="343215067">
          <w:marLeft w:val="0"/>
          <w:marRight w:val="0"/>
          <w:marTop w:val="0"/>
          <w:marBottom w:val="0"/>
          <w:divBdr>
            <w:top w:val="none" w:sz="0" w:space="0" w:color="auto"/>
            <w:left w:val="none" w:sz="0" w:space="0" w:color="auto"/>
            <w:bottom w:val="none" w:sz="0" w:space="0" w:color="auto"/>
            <w:right w:val="none" w:sz="0" w:space="0" w:color="auto"/>
          </w:divBdr>
        </w:div>
        <w:div w:id="382408852">
          <w:marLeft w:val="0"/>
          <w:marRight w:val="0"/>
          <w:marTop w:val="0"/>
          <w:marBottom w:val="0"/>
          <w:divBdr>
            <w:top w:val="none" w:sz="0" w:space="0" w:color="auto"/>
            <w:left w:val="none" w:sz="0" w:space="0" w:color="auto"/>
            <w:bottom w:val="none" w:sz="0" w:space="0" w:color="auto"/>
            <w:right w:val="none" w:sz="0" w:space="0" w:color="auto"/>
          </w:divBdr>
        </w:div>
        <w:div w:id="406222814">
          <w:marLeft w:val="0"/>
          <w:marRight w:val="0"/>
          <w:marTop w:val="0"/>
          <w:marBottom w:val="0"/>
          <w:divBdr>
            <w:top w:val="none" w:sz="0" w:space="0" w:color="auto"/>
            <w:left w:val="none" w:sz="0" w:space="0" w:color="auto"/>
            <w:bottom w:val="none" w:sz="0" w:space="0" w:color="auto"/>
            <w:right w:val="none" w:sz="0" w:space="0" w:color="auto"/>
          </w:divBdr>
        </w:div>
        <w:div w:id="408306578">
          <w:marLeft w:val="0"/>
          <w:marRight w:val="0"/>
          <w:marTop w:val="0"/>
          <w:marBottom w:val="0"/>
          <w:divBdr>
            <w:top w:val="none" w:sz="0" w:space="0" w:color="auto"/>
            <w:left w:val="none" w:sz="0" w:space="0" w:color="auto"/>
            <w:bottom w:val="none" w:sz="0" w:space="0" w:color="auto"/>
            <w:right w:val="none" w:sz="0" w:space="0" w:color="auto"/>
          </w:divBdr>
        </w:div>
        <w:div w:id="411857666">
          <w:marLeft w:val="0"/>
          <w:marRight w:val="0"/>
          <w:marTop w:val="0"/>
          <w:marBottom w:val="0"/>
          <w:divBdr>
            <w:top w:val="none" w:sz="0" w:space="0" w:color="auto"/>
            <w:left w:val="none" w:sz="0" w:space="0" w:color="auto"/>
            <w:bottom w:val="none" w:sz="0" w:space="0" w:color="auto"/>
            <w:right w:val="none" w:sz="0" w:space="0" w:color="auto"/>
          </w:divBdr>
        </w:div>
        <w:div w:id="444740249">
          <w:marLeft w:val="0"/>
          <w:marRight w:val="0"/>
          <w:marTop w:val="0"/>
          <w:marBottom w:val="0"/>
          <w:divBdr>
            <w:top w:val="none" w:sz="0" w:space="0" w:color="auto"/>
            <w:left w:val="none" w:sz="0" w:space="0" w:color="auto"/>
            <w:bottom w:val="none" w:sz="0" w:space="0" w:color="auto"/>
            <w:right w:val="none" w:sz="0" w:space="0" w:color="auto"/>
          </w:divBdr>
        </w:div>
        <w:div w:id="454179205">
          <w:marLeft w:val="0"/>
          <w:marRight w:val="0"/>
          <w:marTop w:val="0"/>
          <w:marBottom w:val="0"/>
          <w:divBdr>
            <w:top w:val="none" w:sz="0" w:space="0" w:color="auto"/>
            <w:left w:val="none" w:sz="0" w:space="0" w:color="auto"/>
            <w:bottom w:val="none" w:sz="0" w:space="0" w:color="auto"/>
            <w:right w:val="none" w:sz="0" w:space="0" w:color="auto"/>
          </w:divBdr>
        </w:div>
        <w:div w:id="455490346">
          <w:marLeft w:val="0"/>
          <w:marRight w:val="0"/>
          <w:marTop w:val="0"/>
          <w:marBottom w:val="0"/>
          <w:divBdr>
            <w:top w:val="none" w:sz="0" w:space="0" w:color="auto"/>
            <w:left w:val="none" w:sz="0" w:space="0" w:color="auto"/>
            <w:bottom w:val="none" w:sz="0" w:space="0" w:color="auto"/>
            <w:right w:val="none" w:sz="0" w:space="0" w:color="auto"/>
          </w:divBdr>
        </w:div>
        <w:div w:id="502359649">
          <w:marLeft w:val="0"/>
          <w:marRight w:val="0"/>
          <w:marTop w:val="0"/>
          <w:marBottom w:val="0"/>
          <w:divBdr>
            <w:top w:val="none" w:sz="0" w:space="0" w:color="auto"/>
            <w:left w:val="none" w:sz="0" w:space="0" w:color="auto"/>
            <w:bottom w:val="none" w:sz="0" w:space="0" w:color="auto"/>
            <w:right w:val="none" w:sz="0" w:space="0" w:color="auto"/>
          </w:divBdr>
        </w:div>
        <w:div w:id="505826217">
          <w:marLeft w:val="0"/>
          <w:marRight w:val="0"/>
          <w:marTop w:val="0"/>
          <w:marBottom w:val="0"/>
          <w:divBdr>
            <w:top w:val="none" w:sz="0" w:space="0" w:color="auto"/>
            <w:left w:val="none" w:sz="0" w:space="0" w:color="auto"/>
            <w:bottom w:val="none" w:sz="0" w:space="0" w:color="auto"/>
            <w:right w:val="none" w:sz="0" w:space="0" w:color="auto"/>
          </w:divBdr>
        </w:div>
        <w:div w:id="509757589">
          <w:marLeft w:val="0"/>
          <w:marRight w:val="0"/>
          <w:marTop w:val="0"/>
          <w:marBottom w:val="0"/>
          <w:divBdr>
            <w:top w:val="none" w:sz="0" w:space="0" w:color="auto"/>
            <w:left w:val="none" w:sz="0" w:space="0" w:color="auto"/>
            <w:bottom w:val="none" w:sz="0" w:space="0" w:color="auto"/>
            <w:right w:val="none" w:sz="0" w:space="0" w:color="auto"/>
          </w:divBdr>
        </w:div>
        <w:div w:id="524834129">
          <w:marLeft w:val="0"/>
          <w:marRight w:val="0"/>
          <w:marTop w:val="0"/>
          <w:marBottom w:val="0"/>
          <w:divBdr>
            <w:top w:val="none" w:sz="0" w:space="0" w:color="auto"/>
            <w:left w:val="none" w:sz="0" w:space="0" w:color="auto"/>
            <w:bottom w:val="none" w:sz="0" w:space="0" w:color="auto"/>
            <w:right w:val="none" w:sz="0" w:space="0" w:color="auto"/>
          </w:divBdr>
        </w:div>
        <w:div w:id="563298599">
          <w:marLeft w:val="0"/>
          <w:marRight w:val="0"/>
          <w:marTop w:val="0"/>
          <w:marBottom w:val="0"/>
          <w:divBdr>
            <w:top w:val="none" w:sz="0" w:space="0" w:color="auto"/>
            <w:left w:val="none" w:sz="0" w:space="0" w:color="auto"/>
            <w:bottom w:val="none" w:sz="0" w:space="0" w:color="auto"/>
            <w:right w:val="none" w:sz="0" w:space="0" w:color="auto"/>
          </w:divBdr>
        </w:div>
        <w:div w:id="598027501">
          <w:marLeft w:val="0"/>
          <w:marRight w:val="0"/>
          <w:marTop w:val="0"/>
          <w:marBottom w:val="0"/>
          <w:divBdr>
            <w:top w:val="none" w:sz="0" w:space="0" w:color="auto"/>
            <w:left w:val="none" w:sz="0" w:space="0" w:color="auto"/>
            <w:bottom w:val="none" w:sz="0" w:space="0" w:color="auto"/>
            <w:right w:val="none" w:sz="0" w:space="0" w:color="auto"/>
          </w:divBdr>
        </w:div>
        <w:div w:id="657422437">
          <w:marLeft w:val="0"/>
          <w:marRight w:val="0"/>
          <w:marTop w:val="0"/>
          <w:marBottom w:val="0"/>
          <w:divBdr>
            <w:top w:val="none" w:sz="0" w:space="0" w:color="auto"/>
            <w:left w:val="none" w:sz="0" w:space="0" w:color="auto"/>
            <w:bottom w:val="none" w:sz="0" w:space="0" w:color="auto"/>
            <w:right w:val="none" w:sz="0" w:space="0" w:color="auto"/>
          </w:divBdr>
        </w:div>
        <w:div w:id="676545292">
          <w:marLeft w:val="0"/>
          <w:marRight w:val="0"/>
          <w:marTop w:val="0"/>
          <w:marBottom w:val="0"/>
          <w:divBdr>
            <w:top w:val="none" w:sz="0" w:space="0" w:color="auto"/>
            <w:left w:val="none" w:sz="0" w:space="0" w:color="auto"/>
            <w:bottom w:val="none" w:sz="0" w:space="0" w:color="auto"/>
            <w:right w:val="none" w:sz="0" w:space="0" w:color="auto"/>
          </w:divBdr>
        </w:div>
        <w:div w:id="683869223">
          <w:marLeft w:val="0"/>
          <w:marRight w:val="0"/>
          <w:marTop w:val="0"/>
          <w:marBottom w:val="0"/>
          <w:divBdr>
            <w:top w:val="none" w:sz="0" w:space="0" w:color="auto"/>
            <w:left w:val="none" w:sz="0" w:space="0" w:color="auto"/>
            <w:bottom w:val="none" w:sz="0" w:space="0" w:color="auto"/>
            <w:right w:val="none" w:sz="0" w:space="0" w:color="auto"/>
          </w:divBdr>
        </w:div>
        <w:div w:id="695430686">
          <w:marLeft w:val="0"/>
          <w:marRight w:val="0"/>
          <w:marTop w:val="0"/>
          <w:marBottom w:val="0"/>
          <w:divBdr>
            <w:top w:val="none" w:sz="0" w:space="0" w:color="auto"/>
            <w:left w:val="none" w:sz="0" w:space="0" w:color="auto"/>
            <w:bottom w:val="none" w:sz="0" w:space="0" w:color="auto"/>
            <w:right w:val="none" w:sz="0" w:space="0" w:color="auto"/>
          </w:divBdr>
        </w:div>
        <w:div w:id="716507777">
          <w:marLeft w:val="0"/>
          <w:marRight w:val="0"/>
          <w:marTop w:val="0"/>
          <w:marBottom w:val="0"/>
          <w:divBdr>
            <w:top w:val="none" w:sz="0" w:space="0" w:color="auto"/>
            <w:left w:val="none" w:sz="0" w:space="0" w:color="auto"/>
            <w:bottom w:val="none" w:sz="0" w:space="0" w:color="auto"/>
            <w:right w:val="none" w:sz="0" w:space="0" w:color="auto"/>
          </w:divBdr>
        </w:div>
        <w:div w:id="732847057">
          <w:marLeft w:val="0"/>
          <w:marRight w:val="0"/>
          <w:marTop w:val="0"/>
          <w:marBottom w:val="0"/>
          <w:divBdr>
            <w:top w:val="none" w:sz="0" w:space="0" w:color="auto"/>
            <w:left w:val="none" w:sz="0" w:space="0" w:color="auto"/>
            <w:bottom w:val="none" w:sz="0" w:space="0" w:color="auto"/>
            <w:right w:val="none" w:sz="0" w:space="0" w:color="auto"/>
          </w:divBdr>
        </w:div>
        <w:div w:id="756287639">
          <w:marLeft w:val="0"/>
          <w:marRight w:val="0"/>
          <w:marTop w:val="0"/>
          <w:marBottom w:val="0"/>
          <w:divBdr>
            <w:top w:val="none" w:sz="0" w:space="0" w:color="auto"/>
            <w:left w:val="none" w:sz="0" w:space="0" w:color="auto"/>
            <w:bottom w:val="none" w:sz="0" w:space="0" w:color="auto"/>
            <w:right w:val="none" w:sz="0" w:space="0" w:color="auto"/>
          </w:divBdr>
        </w:div>
        <w:div w:id="758330959">
          <w:marLeft w:val="0"/>
          <w:marRight w:val="0"/>
          <w:marTop w:val="0"/>
          <w:marBottom w:val="0"/>
          <w:divBdr>
            <w:top w:val="none" w:sz="0" w:space="0" w:color="auto"/>
            <w:left w:val="none" w:sz="0" w:space="0" w:color="auto"/>
            <w:bottom w:val="none" w:sz="0" w:space="0" w:color="auto"/>
            <w:right w:val="none" w:sz="0" w:space="0" w:color="auto"/>
          </w:divBdr>
        </w:div>
        <w:div w:id="763840511">
          <w:marLeft w:val="0"/>
          <w:marRight w:val="0"/>
          <w:marTop w:val="0"/>
          <w:marBottom w:val="0"/>
          <w:divBdr>
            <w:top w:val="none" w:sz="0" w:space="0" w:color="auto"/>
            <w:left w:val="none" w:sz="0" w:space="0" w:color="auto"/>
            <w:bottom w:val="none" w:sz="0" w:space="0" w:color="auto"/>
            <w:right w:val="none" w:sz="0" w:space="0" w:color="auto"/>
          </w:divBdr>
        </w:div>
        <w:div w:id="765544110">
          <w:marLeft w:val="0"/>
          <w:marRight w:val="0"/>
          <w:marTop w:val="0"/>
          <w:marBottom w:val="0"/>
          <w:divBdr>
            <w:top w:val="none" w:sz="0" w:space="0" w:color="auto"/>
            <w:left w:val="none" w:sz="0" w:space="0" w:color="auto"/>
            <w:bottom w:val="none" w:sz="0" w:space="0" w:color="auto"/>
            <w:right w:val="none" w:sz="0" w:space="0" w:color="auto"/>
          </w:divBdr>
        </w:div>
        <w:div w:id="790250019">
          <w:marLeft w:val="0"/>
          <w:marRight w:val="0"/>
          <w:marTop w:val="0"/>
          <w:marBottom w:val="0"/>
          <w:divBdr>
            <w:top w:val="none" w:sz="0" w:space="0" w:color="auto"/>
            <w:left w:val="none" w:sz="0" w:space="0" w:color="auto"/>
            <w:bottom w:val="none" w:sz="0" w:space="0" w:color="auto"/>
            <w:right w:val="none" w:sz="0" w:space="0" w:color="auto"/>
          </w:divBdr>
        </w:div>
        <w:div w:id="822771288">
          <w:marLeft w:val="0"/>
          <w:marRight w:val="0"/>
          <w:marTop w:val="0"/>
          <w:marBottom w:val="0"/>
          <w:divBdr>
            <w:top w:val="none" w:sz="0" w:space="0" w:color="auto"/>
            <w:left w:val="none" w:sz="0" w:space="0" w:color="auto"/>
            <w:bottom w:val="none" w:sz="0" w:space="0" w:color="auto"/>
            <w:right w:val="none" w:sz="0" w:space="0" w:color="auto"/>
          </w:divBdr>
        </w:div>
        <w:div w:id="831602408">
          <w:marLeft w:val="0"/>
          <w:marRight w:val="0"/>
          <w:marTop w:val="0"/>
          <w:marBottom w:val="0"/>
          <w:divBdr>
            <w:top w:val="none" w:sz="0" w:space="0" w:color="auto"/>
            <w:left w:val="none" w:sz="0" w:space="0" w:color="auto"/>
            <w:bottom w:val="none" w:sz="0" w:space="0" w:color="auto"/>
            <w:right w:val="none" w:sz="0" w:space="0" w:color="auto"/>
          </w:divBdr>
        </w:div>
        <w:div w:id="849566237">
          <w:marLeft w:val="0"/>
          <w:marRight w:val="0"/>
          <w:marTop w:val="0"/>
          <w:marBottom w:val="0"/>
          <w:divBdr>
            <w:top w:val="none" w:sz="0" w:space="0" w:color="auto"/>
            <w:left w:val="none" w:sz="0" w:space="0" w:color="auto"/>
            <w:bottom w:val="none" w:sz="0" w:space="0" w:color="auto"/>
            <w:right w:val="none" w:sz="0" w:space="0" w:color="auto"/>
          </w:divBdr>
        </w:div>
        <w:div w:id="862133294">
          <w:marLeft w:val="0"/>
          <w:marRight w:val="0"/>
          <w:marTop w:val="0"/>
          <w:marBottom w:val="0"/>
          <w:divBdr>
            <w:top w:val="none" w:sz="0" w:space="0" w:color="auto"/>
            <w:left w:val="none" w:sz="0" w:space="0" w:color="auto"/>
            <w:bottom w:val="none" w:sz="0" w:space="0" w:color="auto"/>
            <w:right w:val="none" w:sz="0" w:space="0" w:color="auto"/>
          </w:divBdr>
        </w:div>
        <w:div w:id="883060388">
          <w:marLeft w:val="0"/>
          <w:marRight w:val="0"/>
          <w:marTop w:val="0"/>
          <w:marBottom w:val="0"/>
          <w:divBdr>
            <w:top w:val="none" w:sz="0" w:space="0" w:color="auto"/>
            <w:left w:val="none" w:sz="0" w:space="0" w:color="auto"/>
            <w:bottom w:val="none" w:sz="0" w:space="0" w:color="auto"/>
            <w:right w:val="none" w:sz="0" w:space="0" w:color="auto"/>
          </w:divBdr>
        </w:div>
        <w:div w:id="907304509">
          <w:marLeft w:val="0"/>
          <w:marRight w:val="0"/>
          <w:marTop w:val="0"/>
          <w:marBottom w:val="0"/>
          <w:divBdr>
            <w:top w:val="none" w:sz="0" w:space="0" w:color="auto"/>
            <w:left w:val="none" w:sz="0" w:space="0" w:color="auto"/>
            <w:bottom w:val="none" w:sz="0" w:space="0" w:color="auto"/>
            <w:right w:val="none" w:sz="0" w:space="0" w:color="auto"/>
          </w:divBdr>
        </w:div>
        <w:div w:id="921177781">
          <w:marLeft w:val="0"/>
          <w:marRight w:val="0"/>
          <w:marTop w:val="0"/>
          <w:marBottom w:val="0"/>
          <w:divBdr>
            <w:top w:val="none" w:sz="0" w:space="0" w:color="auto"/>
            <w:left w:val="none" w:sz="0" w:space="0" w:color="auto"/>
            <w:bottom w:val="none" w:sz="0" w:space="0" w:color="auto"/>
            <w:right w:val="none" w:sz="0" w:space="0" w:color="auto"/>
          </w:divBdr>
        </w:div>
        <w:div w:id="982122616">
          <w:marLeft w:val="0"/>
          <w:marRight w:val="0"/>
          <w:marTop w:val="0"/>
          <w:marBottom w:val="0"/>
          <w:divBdr>
            <w:top w:val="none" w:sz="0" w:space="0" w:color="auto"/>
            <w:left w:val="none" w:sz="0" w:space="0" w:color="auto"/>
            <w:bottom w:val="none" w:sz="0" w:space="0" w:color="auto"/>
            <w:right w:val="none" w:sz="0" w:space="0" w:color="auto"/>
          </w:divBdr>
        </w:div>
        <w:div w:id="1000697471">
          <w:marLeft w:val="0"/>
          <w:marRight w:val="0"/>
          <w:marTop w:val="0"/>
          <w:marBottom w:val="0"/>
          <w:divBdr>
            <w:top w:val="none" w:sz="0" w:space="0" w:color="auto"/>
            <w:left w:val="none" w:sz="0" w:space="0" w:color="auto"/>
            <w:bottom w:val="none" w:sz="0" w:space="0" w:color="auto"/>
            <w:right w:val="none" w:sz="0" w:space="0" w:color="auto"/>
          </w:divBdr>
        </w:div>
        <w:div w:id="1026903345">
          <w:marLeft w:val="0"/>
          <w:marRight w:val="0"/>
          <w:marTop w:val="0"/>
          <w:marBottom w:val="0"/>
          <w:divBdr>
            <w:top w:val="none" w:sz="0" w:space="0" w:color="auto"/>
            <w:left w:val="none" w:sz="0" w:space="0" w:color="auto"/>
            <w:bottom w:val="none" w:sz="0" w:space="0" w:color="auto"/>
            <w:right w:val="none" w:sz="0" w:space="0" w:color="auto"/>
          </w:divBdr>
        </w:div>
        <w:div w:id="1038510958">
          <w:marLeft w:val="0"/>
          <w:marRight w:val="0"/>
          <w:marTop w:val="0"/>
          <w:marBottom w:val="0"/>
          <w:divBdr>
            <w:top w:val="none" w:sz="0" w:space="0" w:color="auto"/>
            <w:left w:val="none" w:sz="0" w:space="0" w:color="auto"/>
            <w:bottom w:val="none" w:sz="0" w:space="0" w:color="auto"/>
            <w:right w:val="none" w:sz="0" w:space="0" w:color="auto"/>
          </w:divBdr>
        </w:div>
        <w:div w:id="1072703031">
          <w:marLeft w:val="0"/>
          <w:marRight w:val="0"/>
          <w:marTop w:val="0"/>
          <w:marBottom w:val="0"/>
          <w:divBdr>
            <w:top w:val="none" w:sz="0" w:space="0" w:color="auto"/>
            <w:left w:val="none" w:sz="0" w:space="0" w:color="auto"/>
            <w:bottom w:val="none" w:sz="0" w:space="0" w:color="auto"/>
            <w:right w:val="none" w:sz="0" w:space="0" w:color="auto"/>
          </w:divBdr>
        </w:div>
        <w:div w:id="1076710097">
          <w:marLeft w:val="0"/>
          <w:marRight w:val="0"/>
          <w:marTop w:val="0"/>
          <w:marBottom w:val="0"/>
          <w:divBdr>
            <w:top w:val="none" w:sz="0" w:space="0" w:color="auto"/>
            <w:left w:val="none" w:sz="0" w:space="0" w:color="auto"/>
            <w:bottom w:val="none" w:sz="0" w:space="0" w:color="auto"/>
            <w:right w:val="none" w:sz="0" w:space="0" w:color="auto"/>
          </w:divBdr>
        </w:div>
        <w:div w:id="1089811606">
          <w:marLeft w:val="0"/>
          <w:marRight w:val="0"/>
          <w:marTop w:val="0"/>
          <w:marBottom w:val="0"/>
          <w:divBdr>
            <w:top w:val="none" w:sz="0" w:space="0" w:color="auto"/>
            <w:left w:val="none" w:sz="0" w:space="0" w:color="auto"/>
            <w:bottom w:val="none" w:sz="0" w:space="0" w:color="auto"/>
            <w:right w:val="none" w:sz="0" w:space="0" w:color="auto"/>
          </w:divBdr>
        </w:div>
        <w:div w:id="1105342110">
          <w:marLeft w:val="0"/>
          <w:marRight w:val="0"/>
          <w:marTop w:val="0"/>
          <w:marBottom w:val="0"/>
          <w:divBdr>
            <w:top w:val="none" w:sz="0" w:space="0" w:color="auto"/>
            <w:left w:val="none" w:sz="0" w:space="0" w:color="auto"/>
            <w:bottom w:val="none" w:sz="0" w:space="0" w:color="auto"/>
            <w:right w:val="none" w:sz="0" w:space="0" w:color="auto"/>
          </w:divBdr>
        </w:div>
        <w:div w:id="1123697633">
          <w:marLeft w:val="0"/>
          <w:marRight w:val="0"/>
          <w:marTop w:val="0"/>
          <w:marBottom w:val="0"/>
          <w:divBdr>
            <w:top w:val="none" w:sz="0" w:space="0" w:color="auto"/>
            <w:left w:val="none" w:sz="0" w:space="0" w:color="auto"/>
            <w:bottom w:val="none" w:sz="0" w:space="0" w:color="auto"/>
            <w:right w:val="none" w:sz="0" w:space="0" w:color="auto"/>
          </w:divBdr>
        </w:div>
        <w:div w:id="1155030112">
          <w:marLeft w:val="0"/>
          <w:marRight w:val="0"/>
          <w:marTop w:val="0"/>
          <w:marBottom w:val="0"/>
          <w:divBdr>
            <w:top w:val="none" w:sz="0" w:space="0" w:color="auto"/>
            <w:left w:val="none" w:sz="0" w:space="0" w:color="auto"/>
            <w:bottom w:val="none" w:sz="0" w:space="0" w:color="auto"/>
            <w:right w:val="none" w:sz="0" w:space="0" w:color="auto"/>
          </w:divBdr>
        </w:div>
        <w:div w:id="1217006513">
          <w:marLeft w:val="0"/>
          <w:marRight w:val="0"/>
          <w:marTop w:val="0"/>
          <w:marBottom w:val="0"/>
          <w:divBdr>
            <w:top w:val="none" w:sz="0" w:space="0" w:color="auto"/>
            <w:left w:val="none" w:sz="0" w:space="0" w:color="auto"/>
            <w:bottom w:val="none" w:sz="0" w:space="0" w:color="auto"/>
            <w:right w:val="none" w:sz="0" w:space="0" w:color="auto"/>
          </w:divBdr>
        </w:div>
        <w:div w:id="1244754726">
          <w:marLeft w:val="0"/>
          <w:marRight w:val="0"/>
          <w:marTop w:val="0"/>
          <w:marBottom w:val="0"/>
          <w:divBdr>
            <w:top w:val="none" w:sz="0" w:space="0" w:color="auto"/>
            <w:left w:val="none" w:sz="0" w:space="0" w:color="auto"/>
            <w:bottom w:val="none" w:sz="0" w:space="0" w:color="auto"/>
            <w:right w:val="none" w:sz="0" w:space="0" w:color="auto"/>
          </w:divBdr>
        </w:div>
        <w:div w:id="1248999059">
          <w:marLeft w:val="0"/>
          <w:marRight w:val="0"/>
          <w:marTop w:val="0"/>
          <w:marBottom w:val="0"/>
          <w:divBdr>
            <w:top w:val="none" w:sz="0" w:space="0" w:color="auto"/>
            <w:left w:val="none" w:sz="0" w:space="0" w:color="auto"/>
            <w:bottom w:val="none" w:sz="0" w:space="0" w:color="auto"/>
            <w:right w:val="none" w:sz="0" w:space="0" w:color="auto"/>
          </w:divBdr>
        </w:div>
        <w:div w:id="1265571594">
          <w:marLeft w:val="0"/>
          <w:marRight w:val="0"/>
          <w:marTop w:val="0"/>
          <w:marBottom w:val="0"/>
          <w:divBdr>
            <w:top w:val="none" w:sz="0" w:space="0" w:color="auto"/>
            <w:left w:val="none" w:sz="0" w:space="0" w:color="auto"/>
            <w:bottom w:val="none" w:sz="0" w:space="0" w:color="auto"/>
            <w:right w:val="none" w:sz="0" w:space="0" w:color="auto"/>
          </w:divBdr>
        </w:div>
        <w:div w:id="1269922552">
          <w:marLeft w:val="0"/>
          <w:marRight w:val="0"/>
          <w:marTop w:val="0"/>
          <w:marBottom w:val="0"/>
          <w:divBdr>
            <w:top w:val="none" w:sz="0" w:space="0" w:color="auto"/>
            <w:left w:val="none" w:sz="0" w:space="0" w:color="auto"/>
            <w:bottom w:val="none" w:sz="0" w:space="0" w:color="auto"/>
            <w:right w:val="none" w:sz="0" w:space="0" w:color="auto"/>
          </w:divBdr>
        </w:div>
        <w:div w:id="1305819729">
          <w:marLeft w:val="0"/>
          <w:marRight w:val="0"/>
          <w:marTop w:val="0"/>
          <w:marBottom w:val="0"/>
          <w:divBdr>
            <w:top w:val="none" w:sz="0" w:space="0" w:color="auto"/>
            <w:left w:val="none" w:sz="0" w:space="0" w:color="auto"/>
            <w:bottom w:val="none" w:sz="0" w:space="0" w:color="auto"/>
            <w:right w:val="none" w:sz="0" w:space="0" w:color="auto"/>
          </w:divBdr>
        </w:div>
        <w:div w:id="1326936219">
          <w:marLeft w:val="0"/>
          <w:marRight w:val="0"/>
          <w:marTop w:val="0"/>
          <w:marBottom w:val="0"/>
          <w:divBdr>
            <w:top w:val="none" w:sz="0" w:space="0" w:color="auto"/>
            <w:left w:val="none" w:sz="0" w:space="0" w:color="auto"/>
            <w:bottom w:val="none" w:sz="0" w:space="0" w:color="auto"/>
            <w:right w:val="none" w:sz="0" w:space="0" w:color="auto"/>
          </w:divBdr>
        </w:div>
        <w:div w:id="1348169947">
          <w:marLeft w:val="0"/>
          <w:marRight w:val="0"/>
          <w:marTop w:val="0"/>
          <w:marBottom w:val="0"/>
          <w:divBdr>
            <w:top w:val="none" w:sz="0" w:space="0" w:color="auto"/>
            <w:left w:val="none" w:sz="0" w:space="0" w:color="auto"/>
            <w:bottom w:val="none" w:sz="0" w:space="0" w:color="auto"/>
            <w:right w:val="none" w:sz="0" w:space="0" w:color="auto"/>
          </w:divBdr>
        </w:div>
        <w:div w:id="1349942232">
          <w:marLeft w:val="0"/>
          <w:marRight w:val="0"/>
          <w:marTop w:val="0"/>
          <w:marBottom w:val="0"/>
          <w:divBdr>
            <w:top w:val="none" w:sz="0" w:space="0" w:color="auto"/>
            <w:left w:val="none" w:sz="0" w:space="0" w:color="auto"/>
            <w:bottom w:val="none" w:sz="0" w:space="0" w:color="auto"/>
            <w:right w:val="none" w:sz="0" w:space="0" w:color="auto"/>
          </w:divBdr>
        </w:div>
        <w:div w:id="1387484228">
          <w:marLeft w:val="0"/>
          <w:marRight w:val="0"/>
          <w:marTop w:val="0"/>
          <w:marBottom w:val="0"/>
          <w:divBdr>
            <w:top w:val="none" w:sz="0" w:space="0" w:color="auto"/>
            <w:left w:val="none" w:sz="0" w:space="0" w:color="auto"/>
            <w:bottom w:val="none" w:sz="0" w:space="0" w:color="auto"/>
            <w:right w:val="none" w:sz="0" w:space="0" w:color="auto"/>
          </w:divBdr>
        </w:div>
        <w:div w:id="1401252319">
          <w:marLeft w:val="0"/>
          <w:marRight w:val="0"/>
          <w:marTop w:val="0"/>
          <w:marBottom w:val="0"/>
          <w:divBdr>
            <w:top w:val="none" w:sz="0" w:space="0" w:color="auto"/>
            <w:left w:val="none" w:sz="0" w:space="0" w:color="auto"/>
            <w:bottom w:val="none" w:sz="0" w:space="0" w:color="auto"/>
            <w:right w:val="none" w:sz="0" w:space="0" w:color="auto"/>
          </w:divBdr>
        </w:div>
        <w:div w:id="1433429559">
          <w:marLeft w:val="0"/>
          <w:marRight w:val="0"/>
          <w:marTop w:val="0"/>
          <w:marBottom w:val="0"/>
          <w:divBdr>
            <w:top w:val="none" w:sz="0" w:space="0" w:color="auto"/>
            <w:left w:val="none" w:sz="0" w:space="0" w:color="auto"/>
            <w:bottom w:val="none" w:sz="0" w:space="0" w:color="auto"/>
            <w:right w:val="none" w:sz="0" w:space="0" w:color="auto"/>
          </w:divBdr>
        </w:div>
        <w:div w:id="1444350336">
          <w:marLeft w:val="0"/>
          <w:marRight w:val="0"/>
          <w:marTop w:val="0"/>
          <w:marBottom w:val="0"/>
          <w:divBdr>
            <w:top w:val="none" w:sz="0" w:space="0" w:color="auto"/>
            <w:left w:val="none" w:sz="0" w:space="0" w:color="auto"/>
            <w:bottom w:val="none" w:sz="0" w:space="0" w:color="auto"/>
            <w:right w:val="none" w:sz="0" w:space="0" w:color="auto"/>
          </w:divBdr>
        </w:div>
        <w:div w:id="1465659723">
          <w:marLeft w:val="0"/>
          <w:marRight w:val="0"/>
          <w:marTop w:val="0"/>
          <w:marBottom w:val="0"/>
          <w:divBdr>
            <w:top w:val="none" w:sz="0" w:space="0" w:color="auto"/>
            <w:left w:val="none" w:sz="0" w:space="0" w:color="auto"/>
            <w:bottom w:val="none" w:sz="0" w:space="0" w:color="auto"/>
            <w:right w:val="none" w:sz="0" w:space="0" w:color="auto"/>
          </w:divBdr>
        </w:div>
        <w:div w:id="1484853456">
          <w:marLeft w:val="0"/>
          <w:marRight w:val="0"/>
          <w:marTop w:val="0"/>
          <w:marBottom w:val="0"/>
          <w:divBdr>
            <w:top w:val="none" w:sz="0" w:space="0" w:color="auto"/>
            <w:left w:val="none" w:sz="0" w:space="0" w:color="auto"/>
            <w:bottom w:val="none" w:sz="0" w:space="0" w:color="auto"/>
            <w:right w:val="none" w:sz="0" w:space="0" w:color="auto"/>
          </w:divBdr>
        </w:div>
        <w:div w:id="1495301181">
          <w:marLeft w:val="0"/>
          <w:marRight w:val="0"/>
          <w:marTop w:val="0"/>
          <w:marBottom w:val="0"/>
          <w:divBdr>
            <w:top w:val="none" w:sz="0" w:space="0" w:color="auto"/>
            <w:left w:val="none" w:sz="0" w:space="0" w:color="auto"/>
            <w:bottom w:val="none" w:sz="0" w:space="0" w:color="auto"/>
            <w:right w:val="none" w:sz="0" w:space="0" w:color="auto"/>
          </w:divBdr>
        </w:div>
        <w:div w:id="1508977221">
          <w:marLeft w:val="0"/>
          <w:marRight w:val="0"/>
          <w:marTop w:val="0"/>
          <w:marBottom w:val="0"/>
          <w:divBdr>
            <w:top w:val="none" w:sz="0" w:space="0" w:color="auto"/>
            <w:left w:val="none" w:sz="0" w:space="0" w:color="auto"/>
            <w:bottom w:val="none" w:sz="0" w:space="0" w:color="auto"/>
            <w:right w:val="none" w:sz="0" w:space="0" w:color="auto"/>
          </w:divBdr>
        </w:div>
        <w:div w:id="1546024841">
          <w:marLeft w:val="0"/>
          <w:marRight w:val="0"/>
          <w:marTop w:val="0"/>
          <w:marBottom w:val="0"/>
          <w:divBdr>
            <w:top w:val="none" w:sz="0" w:space="0" w:color="auto"/>
            <w:left w:val="none" w:sz="0" w:space="0" w:color="auto"/>
            <w:bottom w:val="none" w:sz="0" w:space="0" w:color="auto"/>
            <w:right w:val="none" w:sz="0" w:space="0" w:color="auto"/>
          </w:divBdr>
        </w:div>
        <w:div w:id="1553468079">
          <w:marLeft w:val="0"/>
          <w:marRight w:val="0"/>
          <w:marTop w:val="0"/>
          <w:marBottom w:val="0"/>
          <w:divBdr>
            <w:top w:val="none" w:sz="0" w:space="0" w:color="auto"/>
            <w:left w:val="none" w:sz="0" w:space="0" w:color="auto"/>
            <w:bottom w:val="none" w:sz="0" w:space="0" w:color="auto"/>
            <w:right w:val="none" w:sz="0" w:space="0" w:color="auto"/>
          </w:divBdr>
        </w:div>
        <w:div w:id="1581791093">
          <w:marLeft w:val="0"/>
          <w:marRight w:val="0"/>
          <w:marTop w:val="0"/>
          <w:marBottom w:val="0"/>
          <w:divBdr>
            <w:top w:val="none" w:sz="0" w:space="0" w:color="auto"/>
            <w:left w:val="none" w:sz="0" w:space="0" w:color="auto"/>
            <w:bottom w:val="none" w:sz="0" w:space="0" w:color="auto"/>
            <w:right w:val="none" w:sz="0" w:space="0" w:color="auto"/>
          </w:divBdr>
          <w:divsChild>
            <w:div w:id="851458321">
              <w:marLeft w:val="0"/>
              <w:marRight w:val="0"/>
              <w:marTop w:val="0"/>
              <w:marBottom w:val="0"/>
              <w:divBdr>
                <w:top w:val="none" w:sz="0" w:space="0" w:color="auto"/>
                <w:left w:val="none" w:sz="0" w:space="0" w:color="auto"/>
                <w:bottom w:val="none" w:sz="0" w:space="0" w:color="auto"/>
                <w:right w:val="none" w:sz="0" w:space="0" w:color="auto"/>
              </w:divBdr>
              <w:divsChild>
                <w:div w:id="98067442">
                  <w:marLeft w:val="0"/>
                  <w:marRight w:val="0"/>
                  <w:marTop w:val="0"/>
                  <w:marBottom w:val="0"/>
                  <w:divBdr>
                    <w:top w:val="none" w:sz="0" w:space="0" w:color="auto"/>
                    <w:left w:val="none" w:sz="0" w:space="0" w:color="auto"/>
                    <w:bottom w:val="none" w:sz="0" w:space="0" w:color="auto"/>
                    <w:right w:val="none" w:sz="0" w:space="0" w:color="auto"/>
                  </w:divBdr>
                </w:div>
                <w:div w:id="705300699">
                  <w:marLeft w:val="0"/>
                  <w:marRight w:val="0"/>
                  <w:marTop w:val="0"/>
                  <w:marBottom w:val="0"/>
                  <w:divBdr>
                    <w:top w:val="none" w:sz="0" w:space="0" w:color="auto"/>
                    <w:left w:val="none" w:sz="0" w:space="0" w:color="auto"/>
                    <w:bottom w:val="none" w:sz="0" w:space="0" w:color="auto"/>
                    <w:right w:val="none" w:sz="0" w:space="0" w:color="auto"/>
                  </w:divBdr>
                </w:div>
                <w:div w:id="999384388">
                  <w:marLeft w:val="0"/>
                  <w:marRight w:val="0"/>
                  <w:marTop w:val="0"/>
                  <w:marBottom w:val="0"/>
                  <w:divBdr>
                    <w:top w:val="none" w:sz="0" w:space="0" w:color="auto"/>
                    <w:left w:val="none" w:sz="0" w:space="0" w:color="auto"/>
                    <w:bottom w:val="none" w:sz="0" w:space="0" w:color="auto"/>
                    <w:right w:val="none" w:sz="0" w:space="0" w:color="auto"/>
                  </w:divBdr>
                </w:div>
                <w:div w:id="1894465942">
                  <w:marLeft w:val="0"/>
                  <w:marRight w:val="0"/>
                  <w:marTop w:val="0"/>
                  <w:marBottom w:val="0"/>
                  <w:divBdr>
                    <w:top w:val="none" w:sz="0" w:space="0" w:color="auto"/>
                    <w:left w:val="none" w:sz="0" w:space="0" w:color="auto"/>
                    <w:bottom w:val="none" w:sz="0" w:space="0" w:color="auto"/>
                    <w:right w:val="none" w:sz="0" w:space="0" w:color="auto"/>
                  </w:divBdr>
                </w:div>
              </w:divsChild>
            </w:div>
            <w:div w:id="1656102182">
              <w:marLeft w:val="0"/>
              <w:marRight w:val="0"/>
              <w:marTop w:val="0"/>
              <w:marBottom w:val="0"/>
              <w:divBdr>
                <w:top w:val="none" w:sz="0" w:space="0" w:color="auto"/>
                <w:left w:val="none" w:sz="0" w:space="0" w:color="auto"/>
                <w:bottom w:val="none" w:sz="0" w:space="0" w:color="auto"/>
                <w:right w:val="none" w:sz="0" w:space="0" w:color="auto"/>
              </w:divBdr>
              <w:divsChild>
                <w:div w:id="68312552">
                  <w:marLeft w:val="0"/>
                  <w:marRight w:val="0"/>
                  <w:marTop w:val="0"/>
                  <w:marBottom w:val="0"/>
                  <w:divBdr>
                    <w:top w:val="none" w:sz="0" w:space="0" w:color="auto"/>
                    <w:left w:val="none" w:sz="0" w:space="0" w:color="auto"/>
                    <w:bottom w:val="none" w:sz="0" w:space="0" w:color="auto"/>
                    <w:right w:val="none" w:sz="0" w:space="0" w:color="auto"/>
                  </w:divBdr>
                  <w:divsChild>
                    <w:div w:id="1071655923">
                      <w:marLeft w:val="0"/>
                      <w:marRight w:val="0"/>
                      <w:marTop w:val="0"/>
                      <w:marBottom w:val="0"/>
                      <w:divBdr>
                        <w:top w:val="none" w:sz="0" w:space="0" w:color="auto"/>
                        <w:left w:val="none" w:sz="0" w:space="0" w:color="auto"/>
                        <w:bottom w:val="none" w:sz="0" w:space="0" w:color="auto"/>
                        <w:right w:val="none" w:sz="0" w:space="0" w:color="auto"/>
                      </w:divBdr>
                      <w:divsChild>
                        <w:div w:id="253899357">
                          <w:marLeft w:val="0"/>
                          <w:marRight w:val="0"/>
                          <w:marTop w:val="0"/>
                          <w:marBottom w:val="0"/>
                          <w:divBdr>
                            <w:top w:val="none" w:sz="0" w:space="0" w:color="auto"/>
                            <w:left w:val="none" w:sz="0" w:space="0" w:color="auto"/>
                            <w:bottom w:val="none" w:sz="0" w:space="0" w:color="auto"/>
                            <w:right w:val="none" w:sz="0" w:space="0" w:color="auto"/>
                          </w:divBdr>
                        </w:div>
                        <w:div w:id="1080327824">
                          <w:marLeft w:val="0"/>
                          <w:marRight w:val="0"/>
                          <w:marTop w:val="0"/>
                          <w:marBottom w:val="0"/>
                          <w:divBdr>
                            <w:top w:val="none" w:sz="0" w:space="0" w:color="auto"/>
                            <w:left w:val="none" w:sz="0" w:space="0" w:color="auto"/>
                            <w:bottom w:val="none" w:sz="0" w:space="0" w:color="auto"/>
                            <w:right w:val="none" w:sz="0" w:space="0" w:color="auto"/>
                          </w:divBdr>
                        </w:div>
                        <w:div w:id="20967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7875">
                  <w:marLeft w:val="0"/>
                  <w:marRight w:val="0"/>
                  <w:marTop w:val="0"/>
                  <w:marBottom w:val="0"/>
                  <w:divBdr>
                    <w:top w:val="none" w:sz="0" w:space="0" w:color="auto"/>
                    <w:left w:val="none" w:sz="0" w:space="0" w:color="auto"/>
                    <w:bottom w:val="none" w:sz="0" w:space="0" w:color="auto"/>
                    <w:right w:val="none" w:sz="0" w:space="0" w:color="auto"/>
                  </w:divBdr>
                </w:div>
                <w:div w:id="805047396">
                  <w:marLeft w:val="0"/>
                  <w:marRight w:val="0"/>
                  <w:marTop w:val="0"/>
                  <w:marBottom w:val="0"/>
                  <w:divBdr>
                    <w:top w:val="none" w:sz="0" w:space="0" w:color="auto"/>
                    <w:left w:val="none" w:sz="0" w:space="0" w:color="auto"/>
                    <w:bottom w:val="none" w:sz="0" w:space="0" w:color="auto"/>
                    <w:right w:val="none" w:sz="0" w:space="0" w:color="auto"/>
                  </w:divBdr>
                </w:div>
                <w:div w:id="13543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8345">
          <w:marLeft w:val="0"/>
          <w:marRight w:val="0"/>
          <w:marTop w:val="0"/>
          <w:marBottom w:val="0"/>
          <w:divBdr>
            <w:top w:val="none" w:sz="0" w:space="0" w:color="auto"/>
            <w:left w:val="none" w:sz="0" w:space="0" w:color="auto"/>
            <w:bottom w:val="none" w:sz="0" w:space="0" w:color="auto"/>
            <w:right w:val="none" w:sz="0" w:space="0" w:color="auto"/>
          </w:divBdr>
        </w:div>
        <w:div w:id="1658192167">
          <w:marLeft w:val="0"/>
          <w:marRight w:val="0"/>
          <w:marTop w:val="0"/>
          <w:marBottom w:val="0"/>
          <w:divBdr>
            <w:top w:val="none" w:sz="0" w:space="0" w:color="auto"/>
            <w:left w:val="none" w:sz="0" w:space="0" w:color="auto"/>
            <w:bottom w:val="none" w:sz="0" w:space="0" w:color="auto"/>
            <w:right w:val="none" w:sz="0" w:space="0" w:color="auto"/>
          </w:divBdr>
        </w:div>
        <w:div w:id="1680893048">
          <w:marLeft w:val="0"/>
          <w:marRight w:val="0"/>
          <w:marTop w:val="0"/>
          <w:marBottom w:val="0"/>
          <w:divBdr>
            <w:top w:val="none" w:sz="0" w:space="0" w:color="auto"/>
            <w:left w:val="none" w:sz="0" w:space="0" w:color="auto"/>
            <w:bottom w:val="none" w:sz="0" w:space="0" w:color="auto"/>
            <w:right w:val="none" w:sz="0" w:space="0" w:color="auto"/>
          </w:divBdr>
        </w:div>
        <w:div w:id="1693217135">
          <w:marLeft w:val="0"/>
          <w:marRight w:val="0"/>
          <w:marTop w:val="0"/>
          <w:marBottom w:val="0"/>
          <w:divBdr>
            <w:top w:val="none" w:sz="0" w:space="0" w:color="auto"/>
            <w:left w:val="none" w:sz="0" w:space="0" w:color="auto"/>
            <w:bottom w:val="none" w:sz="0" w:space="0" w:color="auto"/>
            <w:right w:val="none" w:sz="0" w:space="0" w:color="auto"/>
          </w:divBdr>
        </w:div>
        <w:div w:id="1704548606">
          <w:marLeft w:val="0"/>
          <w:marRight w:val="0"/>
          <w:marTop w:val="0"/>
          <w:marBottom w:val="0"/>
          <w:divBdr>
            <w:top w:val="none" w:sz="0" w:space="0" w:color="auto"/>
            <w:left w:val="none" w:sz="0" w:space="0" w:color="auto"/>
            <w:bottom w:val="none" w:sz="0" w:space="0" w:color="auto"/>
            <w:right w:val="none" w:sz="0" w:space="0" w:color="auto"/>
          </w:divBdr>
        </w:div>
        <w:div w:id="1729062532">
          <w:marLeft w:val="0"/>
          <w:marRight w:val="0"/>
          <w:marTop w:val="0"/>
          <w:marBottom w:val="0"/>
          <w:divBdr>
            <w:top w:val="none" w:sz="0" w:space="0" w:color="auto"/>
            <w:left w:val="none" w:sz="0" w:space="0" w:color="auto"/>
            <w:bottom w:val="none" w:sz="0" w:space="0" w:color="auto"/>
            <w:right w:val="none" w:sz="0" w:space="0" w:color="auto"/>
          </w:divBdr>
        </w:div>
        <w:div w:id="1760442040">
          <w:marLeft w:val="0"/>
          <w:marRight w:val="0"/>
          <w:marTop w:val="0"/>
          <w:marBottom w:val="0"/>
          <w:divBdr>
            <w:top w:val="none" w:sz="0" w:space="0" w:color="auto"/>
            <w:left w:val="none" w:sz="0" w:space="0" w:color="auto"/>
            <w:bottom w:val="none" w:sz="0" w:space="0" w:color="auto"/>
            <w:right w:val="none" w:sz="0" w:space="0" w:color="auto"/>
          </w:divBdr>
        </w:div>
        <w:div w:id="1786924333">
          <w:marLeft w:val="0"/>
          <w:marRight w:val="0"/>
          <w:marTop w:val="0"/>
          <w:marBottom w:val="0"/>
          <w:divBdr>
            <w:top w:val="none" w:sz="0" w:space="0" w:color="auto"/>
            <w:left w:val="none" w:sz="0" w:space="0" w:color="auto"/>
            <w:bottom w:val="none" w:sz="0" w:space="0" w:color="auto"/>
            <w:right w:val="none" w:sz="0" w:space="0" w:color="auto"/>
          </w:divBdr>
        </w:div>
        <w:div w:id="1800538693">
          <w:marLeft w:val="0"/>
          <w:marRight w:val="0"/>
          <w:marTop w:val="0"/>
          <w:marBottom w:val="0"/>
          <w:divBdr>
            <w:top w:val="none" w:sz="0" w:space="0" w:color="auto"/>
            <w:left w:val="none" w:sz="0" w:space="0" w:color="auto"/>
            <w:bottom w:val="none" w:sz="0" w:space="0" w:color="auto"/>
            <w:right w:val="none" w:sz="0" w:space="0" w:color="auto"/>
          </w:divBdr>
        </w:div>
        <w:div w:id="1834488774">
          <w:marLeft w:val="0"/>
          <w:marRight w:val="0"/>
          <w:marTop w:val="0"/>
          <w:marBottom w:val="0"/>
          <w:divBdr>
            <w:top w:val="none" w:sz="0" w:space="0" w:color="auto"/>
            <w:left w:val="none" w:sz="0" w:space="0" w:color="auto"/>
            <w:bottom w:val="none" w:sz="0" w:space="0" w:color="auto"/>
            <w:right w:val="none" w:sz="0" w:space="0" w:color="auto"/>
          </w:divBdr>
        </w:div>
        <w:div w:id="1846673941">
          <w:marLeft w:val="0"/>
          <w:marRight w:val="0"/>
          <w:marTop w:val="0"/>
          <w:marBottom w:val="0"/>
          <w:divBdr>
            <w:top w:val="none" w:sz="0" w:space="0" w:color="auto"/>
            <w:left w:val="none" w:sz="0" w:space="0" w:color="auto"/>
            <w:bottom w:val="none" w:sz="0" w:space="0" w:color="auto"/>
            <w:right w:val="none" w:sz="0" w:space="0" w:color="auto"/>
          </w:divBdr>
        </w:div>
        <w:div w:id="1885094820">
          <w:marLeft w:val="0"/>
          <w:marRight w:val="0"/>
          <w:marTop w:val="0"/>
          <w:marBottom w:val="0"/>
          <w:divBdr>
            <w:top w:val="none" w:sz="0" w:space="0" w:color="auto"/>
            <w:left w:val="none" w:sz="0" w:space="0" w:color="auto"/>
            <w:bottom w:val="none" w:sz="0" w:space="0" w:color="auto"/>
            <w:right w:val="none" w:sz="0" w:space="0" w:color="auto"/>
          </w:divBdr>
        </w:div>
        <w:div w:id="1885214001">
          <w:marLeft w:val="0"/>
          <w:marRight w:val="0"/>
          <w:marTop w:val="0"/>
          <w:marBottom w:val="0"/>
          <w:divBdr>
            <w:top w:val="none" w:sz="0" w:space="0" w:color="auto"/>
            <w:left w:val="none" w:sz="0" w:space="0" w:color="auto"/>
            <w:bottom w:val="none" w:sz="0" w:space="0" w:color="auto"/>
            <w:right w:val="none" w:sz="0" w:space="0" w:color="auto"/>
          </w:divBdr>
        </w:div>
        <w:div w:id="1886093282">
          <w:marLeft w:val="0"/>
          <w:marRight w:val="0"/>
          <w:marTop w:val="0"/>
          <w:marBottom w:val="0"/>
          <w:divBdr>
            <w:top w:val="none" w:sz="0" w:space="0" w:color="auto"/>
            <w:left w:val="none" w:sz="0" w:space="0" w:color="auto"/>
            <w:bottom w:val="none" w:sz="0" w:space="0" w:color="auto"/>
            <w:right w:val="none" w:sz="0" w:space="0" w:color="auto"/>
          </w:divBdr>
        </w:div>
        <w:div w:id="1925607967">
          <w:marLeft w:val="0"/>
          <w:marRight w:val="0"/>
          <w:marTop w:val="0"/>
          <w:marBottom w:val="0"/>
          <w:divBdr>
            <w:top w:val="none" w:sz="0" w:space="0" w:color="auto"/>
            <w:left w:val="none" w:sz="0" w:space="0" w:color="auto"/>
            <w:bottom w:val="none" w:sz="0" w:space="0" w:color="auto"/>
            <w:right w:val="none" w:sz="0" w:space="0" w:color="auto"/>
          </w:divBdr>
        </w:div>
        <w:div w:id="1939168685">
          <w:marLeft w:val="0"/>
          <w:marRight w:val="0"/>
          <w:marTop w:val="0"/>
          <w:marBottom w:val="0"/>
          <w:divBdr>
            <w:top w:val="none" w:sz="0" w:space="0" w:color="auto"/>
            <w:left w:val="none" w:sz="0" w:space="0" w:color="auto"/>
            <w:bottom w:val="none" w:sz="0" w:space="0" w:color="auto"/>
            <w:right w:val="none" w:sz="0" w:space="0" w:color="auto"/>
          </w:divBdr>
        </w:div>
        <w:div w:id="1981381525">
          <w:marLeft w:val="0"/>
          <w:marRight w:val="0"/>
          <w:marTop w:val="0"/>
          <w:marBottom w:val="0"/>
          <w:divBdr>
            <w:top w:val="none" w:sz="0" w:space="0" w:color="auto"/>
            <w:left w:val="none" w:sz="0" w:space="0" w:color="auto"/>
            <w:bottom w:val="none" w:sz="0" w:space="0" w:color="auto"/>
            <w:right w:val="none" w:sz="0" w:space="0" w:color="auto"/>
          </w:divBdr>
        </w:div>
        <w:div w:id="1984045799">
          <w:marLeft w:val="0"/>
          <w:marRight w:val="0"/>
          <w:marTop w:val="0"/>
          <w:marBottom w:val="0"/>
          <w:divBdr>
            <w:top w:val="none" w:sz="0" w:space="0" w:color="auto"/>
            <w:left w:val="none" w:sz="0" w:space="0" w:color="auto"/>
            <w:bottom w:val="none" w:sz="0" w:space="0" w:color="auto"/>
            <w:right w:val="none" w:sz="0" w:space="0" w:color="auto"/>
          </w:divBdr>
        </w:div>
        <w:div w:id="1994412144">
          <w:marLeft w:val="0"/>
          <w:marRight w:val="0"/>
          <w:marTop w:val="0"/>
          <w:marBottom w:val="0"/>
          <w:divBdr>
            <w:top w:val="none" w:sz="0" w:space="0" w:color="auto"/>
            <w:left w:val="none" w:sz="0" w:space="0" w:color="auto"/>
            <w:bottom w:val="none" w:sz="0" w:space="0" w:color="auto"/>
            <w:right w:val="none" w:sz="0" w:space="0" w:color="auto"/>
          </w:divBdr>
        </w:div>
        <w:div w:id="1995450044">
          <w:marLeft w:val="0"/>
          <w:marRight w:val="0"/>
          <w:marTop w:val="0"/>
          <w:marBottom w:val="0"/>
          <w:divBdr>
            <w:top w:val="none" w:sz="0" w:space="0" w:color="auto"/>
            <w:left w:val="none" w:sz="0" w:space="0" w:color="auto"/>
            <w:bottom w:val="none" w:sz="0" w:space="0" w:color="auto"/>
            <w:right w:val="none" w:sz="0" w:space="0" w:color="auto"/>
          </w:divBdr>
        </w:div>
        <w:div w:id="2014188449">
          <w:marLeft w:val="0"/>
          <w:marRight w:val="0"/>
          <w:marTop w:val="0"/>
          <w:marBottom w:val="0"/>
          <w:divBdr>
            <w:top w:val="none" w:sz="0" w:space="0" w:color="auto"/>
            <w:left w:val="none" w:sz="0" w:space="0" w:color="auto"/>
            <w:bottom w:val="none" w:sz="0" w:space="0" w:color="auto"/>
            <w:right w:val="none" w:sz="0" w:space="0" w:color="auto"/>
          </w:divBdr>
        </w:div>
        <w:div w:id="2020153198">
          <w:marLeft w:val="0"/>
          <w:marRight w:val="0"/>
          <w:marTop w:val="0"/>
          <w:marBottom w:val="0"/>
          <w:divBdr>
            <w:top w:val="none" w:sz="0" w:space="0" w:color="auto"/>
            <w:left w:val="none" w:sz="0" w:space="0" w:color="auto"/>
            <w:bottom w:val="none" w:sz="0" w:space="0" w:color="auto"/>
            <w:right w:val="none" w:sz="0" w:space="0" w:color="auto"/>
          </w:divBdr>
        </w:div>
        <w:div w:id="2042511538">
          <w:marLeft w:val="0"/>
          <w:marRight w:val="0"/>
          <w:marTop w:val="0"/>
          <w:marBottom w:val="0"/>
          <w:divBdr>
            <w:top w:val="none" w:sz="0" w:space="0" w:color="auto"/>
            <w:left w:val="none" w:sz="0" w:space="0" w:color="auto"/>
            <w:bottom w:val="none" w:sz="0" w:space="0" w:color="auto"/>
            <w:right w:val="none" w:sz="0" w:space="0" w:color="auto"/>
          </w:divBdr>
        </w:div>
        <w:div w:id="2062165757">
          <w:marLeft w:val="0"/>
          <w:marRight w:val="0"/>
          <w:marTop w:val="0"/>
          <w:marBottom w:val="0"/>
          <w:divBdr>
            <w:top w:val="none" w:sz="0" w:space="0" w:color="auto"/>
            <w:left w:val="none" w:sz="0" w:space="0" w:color="auto"/>
            <w:bottom w:val="none" w:sz="0" w:space="0" w:color="auto"/>
            <w:right w:val="none" w:sz="0" w:space="0" w:color="auto"/>
          </w:divBdr>
        </w:div>
        <w:div w:id="2079161710">
          <w:marLeft w:val="0"/>
          <w:marRight w:val="0"/>
          <w:marTop w:val="0"/>
          <w:marBottom w:val="0"/>
          <w:divBdr>
            <w:top w:val="none" w:sz="0" w:space="0" w:color="auto"/>
            <w:left w:val="none" w:sz="0" w:space="0" w:color="auto"/>
            <w:bottom w:val="none" w:sz="0" w:space="0" w:color="auto"/>
            <w:right w:val="none" w:sz="0" w:space="0" w:color="auto"/>
          </w:divBdr>
        </w:div>
        <w:div w:id="2106657097">
          <w:marLeft w:val="0"/>
          <w:marRight w:val="0"/>
          <w:marTop w:val="0"/>
          <w:marBottom w:val="0"/>
          <w:divBdr>
            <w:top w:val="none" w:sz="0" w:space="0" w:color="auto"/>
            <w:left w:val="none" w:sz="0" w:space="0" w:color="auto"/>
            <w:bottom w:val="none" w:sz="0" w:space="0" w:color="auto"/>
            <w:right w:val="none" w:sz="0" w:space="0" w:color="auto"/>
          </w:divBdr>
        </w:div>
        <w:div w:id="2109277306">
          <w:marLeft w:val="0"/>
          <w:marRight w:val="0"/>
          <w:marTop w:val="0"/>
          <w:marBottom w:val="0"/>
          <w:divBdr>
            <w:top w:val="none" w:sz="0" w:space="0" w:color="auto"/>
            <w:left w:val="none" w:sz="0" w:space="0" w:color="auto"/>
            <w:bottom w:val="none" w:sz="0" w:space="0" w:color="auto"/>
            <w:right w:val="none" w:sz="0" w:space="0" w:color="auto"/>
          </w:divBdr>
        </w:div>
        <w:div w:id="2127700133">
          <w:marLeft w:val="0"/>
          <w:marRight w:val="0"/>
          <w:marTop w:val="0"/>
          <w:marBottom w:val="0"/>
          <w:divBdr>
            <w:top w:val="none" w:sz="0" w:space="0" w:color="auto"/>
            <w:left w:val="none" w:sz="0" w:space="0" w:color="auto"/>
            <w:bottom w:val="none" w:sz="0" w:space="0" w:color="auto"/>
            <w:right w:val="none" w:sz="0" w:space="0" w:color="auto"/>
          </w:divBdr>
        </w:div>
        <w:div w:id="2134252215">
          <w:marLeft w:val="0"/>
          <w:marRight w:val="0"/>
          <w:marTop w:val="0"/>
          <w:marBottom w:val="0"/>
          <w:divBdr>
            <w:top w:val="none" w:sz="0" w:space="0" w:color="auto"/>
            <w:left w:val="none" w:sz="0" w:space="0" w:color="auto"/>
            <w:bottom w:val="none" w:sz="0" w:space="0" w:color="auto"/>
            <w:right w:val="none" w:sz="0" w:space="0" w:color="auto"/>
          </w:divBdr>
        </w:div>
        <w:div w:id="2144929868">
          <w:marLeft w:val="0"/>
          <w:marRight w:val="0"/>
          <w:marTop w:val="0"/>
          <w:marBottom w:val="0"/>
          <w:divBdr>
            <w:top w:val="none" w:sz="0" w:space="0" w:color="auto"/>
            <w:left w:val="none" w:sz="0" w:space="0" w:color="auto"/>
            <w:bottom w:val="none" w:sz="0" w:space="0" w:color="auto"/>
            <w:right w:val="none" w:sz="0" w:space="0" w:color="auto"/>
          </w:divBdr>
        </w:div>
      </w:divsChild>
    </w:div>
    <w:div w:id="1865626742">
      <w:bodyDiv w:val="1"/>
      <w:marLeft w:val="0"/>
      <w:marRight w:val="0"/>
      <w:marTop w:val="0"/>
      <w:marBottom w:val="0"/>
      <w:divBdr>
        <w:top w:val="none" w:sz="0" w:space="0" w:color="auto"/>
        <w:left w:val="none" w:sz="0" w:space="0" w:color="auto"/>
        <w:bottom w:val="none" w:sz="0" w:space="0" w:color="auto"/>
        <w:right w:val="none" w:sz="0" w:space="0" w:color="auto"/>
      </w:divBdr>
    </w:div>
    <w:div w:id="1993215390">
      <w:bodyDiv w:val="1"/>
      <w:marLeft w:val="0"/>
      <w:marRight w:val="0"/>
      <w:marTop w:val="0"/>
      <w:marBottom w:val="0"/>
      <w:divBdr>
        <w:top w:val="none" w:sz="0" w:space="0" w:color="auto"/>
        <w:left w:val="none" w:sz="0" w:space="0" w:color="auto"/>
        <w:bottom w:val="none" w:sz="0" w:space="0" w:color="auto"/>
        <w:right w:val="none" w:sz="0" w:space="0" w:color="auto"/>
      </w:divBdr>
      <w:divsChild>
        <w:div w:id="496770894">
          <w:marLeft w:val="0"/>
          <w:marRight w:val="0"/>
          <w:marTop w:val="0"/>
          <w:marBottom w:val="0"/>
          <w:divBdr>
            <w:top w:val="none" w:sz="0" w:space="0" w:color="auto"/>
            <w:left w:val="none" w:sz="0" w:space="0" w:color="auto"/>
            <w:bottom w:val="none" w:sz="0" w:space="0" w:color="auto"/>
            <w:right w:val="none" w:sz="0" w:space="0" w:color="auto"/>
          </w:divBdr>
        </w:div>
      </w:divsChild>
    </w:div>
    <w:div w:id="2115980704">
      <w:bodyDiv w:val="1"/>
      <w:marLeft w:val="0"/>
      <w:marRight w:val="0"/>
      <w:marTop w:val="0"/>
      <w:marBottom w:val="0"/>
      <w:divBdr>
        <w:top w:val="none" w:sz="0" w:space="0" w:color="auto"/>
        <w:left w:val="none" w:sz="0" w:space="0" w:color="auto"/>
        <w:bottom w:val="none" w:sz="0" w:space="0" w:color="auto"/>
        <w:right w:val="none" w:sz="0" w:space="0" w:color="auto"/>
      </w:divBdr>
      <w:divsChild>
        <w:div w:id="1666594082">
          <w:marLeft w:val="0"/>
          <w:marRight w:val="0"/>
          <w:marTop w:val="0"/>
          <w:marBottom w:val="0"/>
          <w:divBdr>
            <w:top w:val="none" w:sz="0" w:space="0" w:color="auto"/>
            <w:left w:val="none" w:sz="0" w:space="0" w:color="auto"/>
            <w:bottom w:val="none" w:sz="0" w:space="0" w:color="auto"/>
            <w:right w:val="none" w:sz="0" w:space="0" w:color="auto"/>
          </w:divBdr>
        </w:div>
        <w:div w:id="197486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oleObject" Target="embeddings/oleObject61.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image" Target="media/image65.wmf"/><Relationship Id="rId149" Type="http://schemas.openxmlformats.org/officeDocument/2006/relationships/image" Target="media/image78.png"/><Relationship Id="rId5" Type="http://schemas.openxmlformats.org/officeDocument/2006/relationships/footnotes" Target="footnotes.xml"/><Relationship Id="rId95" Type="http://schemas.openxmlformats.org/officeDocument/2006/relationships/image" Target="media/image48.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oleObject" Target="embeddings/oleObject59.bin"/><Relationship Id="rId139" Type="http://schemas.openxmlformats.org/officeDocument/2006/relationships/image" Target="media/image71.png"/><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image" Target="media/image79.png"/><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3.wmf"/><Relationship Id="rId129"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image" Target="media/image72.png"/><Relationship Id="rId145"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png"/><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3.png"/><Relationship Id="rId130" Type="http://schemas.openxmlformats.org/officeDocument/2006/relationships/image" Target="media/image66.wmf"/><Relationship Id="rId135" Type="http://schemas.openxmlformats.org/officeDocument/2006/relationships/image" Target="media/image69.wmf"/><Relationship Id="rId151" Type="http://schemas.openxmlformats.org/officeDocument/2006/relationships/image" Target="media/image80.e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image" Target="media/image73.png"/><Relationship Id="rId146" Type="http://schemas.openxmlformats.org/officeDocument/2006/relationships/header" Target="header3.xml"/><Relationship Id="rId7" Type="http://schemas.openxmlformats.org/officeDocument/2006/relationships/header" Target="header1.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image" Target="media/image44.wmf"/><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oleObject" Target="embeddings/oleObject60.bin"/><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oleObject" Target="embeddings/______Microsoft_Excel_97-20032.xls"/><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6.png"/><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image" Target="media/image74.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1.bin"/><Relationship Id="rId137" Type="http://schemas.openxmlformats.org/officeDocument/2006/relationships/image" Target="media/image70.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image" Target="media/image67.png"/><Relationship Id="rId153" Type="http://schemas.openxmlformats.org/officeDocument/2006/relationships/fontTable" Target="fontTable.xml"/><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png"/><Relationship Id="rId78" Type="http://schemas.openxmlformats.org/officeDocument/2006/relationships/image" Target="media/image39.wmf"/><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header" Target="header2.xml"/><Relationship Id="rId148"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png"/><Relationship Id="rId144" Type="http://schemas.openxmlformats.org/officeDocument/2006/relationships/image" Target="media/image75.emf"/><Relationship Id="rId90"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11808</Words>
  <Characters>67308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Министерство питей сообщения</vt:lpstr>
    </vt:vector>
  </TitlesOfParts>
  <Company/>
  <LinksUpToDate>false</LinksUpToDate>
  <CharactersWithSpaces>78959</CharactersWithSpaces>
  <SharedDoc>false</SharedDoc>
  <HLinks>
    <vt:vector size="324" baseType="variant">
      <vt:variant>
        <vt:i4>74122266</vt:i4>
      </vt:variant>
      <vt:variant>
        <vt:i4>471</vt:i4>
      </vt:variant>
      <vt:variant>
        <vt:i4>0</vt:i4>
      </vt:variant>
      <vt:variant>
        <vt:i4>5</vt:i4>
      </vt:variant>
      <vt:variant>
        <vt:lpwstr/>
      </vt:variant>
      <vt:variant>
        <vt:lpwstr>_Приложение_2</vt:lpwstr>
      </vt:variant>
      <vt:variant>
        <vt:i4>74122266</vt:i4>
      </vt:variant>
      <vt:variant>
        <vt:i4>450</vt:i4>
      </vt:variant>
      <vt:variant>
        <vt:i4>0</vt:i4>
      </vt:variant>
      <vt:variant>
        <vt:i4>5</vt:i4>
      </vt:variant>
      <vt:variant>
        <vt:lpwstr/>
      </vt:variant>
      <vt:variant>
        <vt:lpwstr>_Приложение_3</vt:lpwstr>
      </vt:variant>
      <vt:variant>
        <vt:i4>2359379</vt:i4>
      </vt:variant>
      <vt:variant>
        <vt:i4>393</vt:i4>
      </vt:variant>
      <vt:variant>
        <vt:i4>0</vt:i4>
      </vt:variant>
      <vt:variant>
        <vt:i4>5</vt:i4>
      </vt:variant>
      <vt:variant>
        <vt:lpwstr/>
      </vt:variant>
      <vt:variant>
        <vt:lpwstr>_Внутренние_усилия_в_ригеле</vt:lpwstr>
      </vt:variant>
      <vt:variant>
        <vt:i4>525418</vt:i4>
      </vt:variant>
      <vt:variant>
        <vt:i4>387</vt:i4>
      </vt:variant>
      <vt:variant>
        <vt:i4>0</vt:i4>
      </vt:variant>
      <vt:variant>
        <vt:i4>5</vt:i4>
      </vt:variant>
      <vt:variant>
        <vt:lpwstr/>
      </vt:variant>
      <vt:variant>
        <vt:lpwstr>_Характеристики_панелей_и_ригелей пе</vt:lpwstr>
      </vt:variant>
      <vt:variant>
        <vt:i4>74186753</vt:i4>
      </vt:variant>
      <vt:variant>
        <vt:i4>378</vt:i4>
      </vt:variant>
      <vt:variant>
        <vt:i4>0</vt:i4>
      </vt:variant>
      <vt:variant>
        <vt:i4>5</vt:i4>
      </vt:variant>
      <vt:variant>
        <vt:lpwstr/>
      </vt:variant>
      <vt:variant>
        <vt:lpwstr>_Внутренние_усилия_в</vt:lpwstr>
      </vt:variant>
      <vt:variant>
        <vt:i4>74122266</vt:i4>
      </vt:variant>
      <vt:variant>
        <vt:i4>375</vt:i4>
      </vt:variant>
      <vt:variant>
        <vt:i4>0</vt:i4>
      </vt:variant>
      <vt:variant>
        <vt:i4>5</vt:i4>
      </vt:variant>
      <vt:variant>
        <vt:lpwstr/>
      </vt:variant>
      <vt:variant>
        <vt:lpwstr>_Приложение_2</vt:lpwstr>
      </vt:variant>
      <vt:variant>
        <vt:i4>525418</vt:i4>
      </vt:variant>
      <vt:variant>
        <vt:i4>348</vt:i4>
      </vt:variant>
      <vt:variant>
        <vt:i4>0</vt:i4>
      </vt:variant>
      <vt:variant>
        <vt:i4>5</vt:i4>
      </vt:variant>
      <vt:variant>
        <vt:lpwstr/>
      </vt:variant>
      <vt:variant>
        <vt:lpwstr>_Характеристики_панелей_и_ригелей пе</vt:lpwstr>
      </vt:variant>
      <vt:variant>
        <vt:i4>74122266</vt:i4>
      </vt:variant>
      <vt:variant>
        <vt:i4>342</vt:i4>
      </vt:variant>
      <vt:variant>
        <vt:i4>0</vt:i4>
      </vt:variant>
      <vt:variant>
        <vt:i4>5</vt:i4>
      </vt:variant>
      <vt:variant>
        <vt:lpwstr/>
      </vt:variant>
      <vt:variant>
        <vt:lpwstr>_Приложение_2</vt:lpwstr>
      </vt:variant>
      <vt:variant>
        <vt:i4>73860127</vt:i4>
      </vt:variant>
      <vt:variant>
        <vt:i4>267</vt:i4>
      </vt:variant>
      <vt:variant>
        <vt:i4>0</vt:i4>
      </vt:variant>
      <vt:variant>
        <vt:i4>5</vt:i4>
      </vt:variant>
      <vt:variant>
        <vt:lpwstr/>
      </vt:variant>
      <vt:variant>
        <vt:lpwstr>_Варианты_заданий</vt:lpwstr>
      </vt:variant>
      <vt:variant>
        <vt:i4>74122266</vt:i4>
      </vt:variant>
      <vt:variant>
        <vt:i4>264</vt:i4>
      </vt:variant>
      <vt:variant>
        <vt:i4>0</vt:i4>
      </vt:variant>
      <vt:variant>
        <vt:i4>5</vt:i4>
      </vt:variant>
      <vt:variant>
        <vt:lpwstr/>
      </vt:variant>
      <vt:variant>
        <vt:lpwstr>_Приложение_1</vt:lpwstr>
      </vt:variant>
      <vt:variant>
        <vt:i4>70517803</vt:i4>
      </vt:variant>
      <vt:variant>
        <vt:i4>261</vt:i4>
      </vt:variant>
      <vt:variant>
        <vt:i4>0</vt:i4>
      </vt:variant>
      <vt:variant>
        <vt:i4>5</vt:i4>
      </vt:variant>
      <vt:variant>
        <vt:lpwstr/>
      </vt:variant>
      <vt:variant>
        <vt:lpwstr>_Приложение_1_1</vt:lpwstr>
      </vt:variant>
      <vt:variant>
        <vt:i4>1507382</vt:i4>
      </vt:variant>
      <vt:variant>
        <vt:i4>254</vt:i4>
      </vt:variant>
      <vt:variant>
        <vt:i4>0</vt:i4>
      </vt:variant>
      <vt:variant>
        <vt:i4>5</vt:i4>
      </vt:variant>
      <vt:variant>
        <vt:lpwstr/>
      </vt:variant>
      <vt:variant>
        <vt:lpwstr>_Toc96017186</vt:lpwstr>
      </vt:variant>
      <vt:variant>
        <vt:i4>1310774</vt:i4>
      </vt:variant>
      <vt:variant>
        <vt:i4>248</vt:i4>
      </vt:variant>
      <vt:variant>
        <vt:i4>0</vt:i4>
      </vt:variant>
      <vt:variant>
        <vt:i4>5</vt:i4>
      </vt:variant>
      <vt:variant>
        <vt:lpwstr/>
      </vt:variant>
      <vt:variant>
        <vt:lpwstr>_Toc96017185</vt:lpwstr>
      </vt:variant>
      <vt:variant>
        <vt:i4>1376310</vt:i4>
      </vt:variant>
      <vt:variant>
        <vt:i4>242</vt:i4>
      </vt:variant>
      <vt:variant>
        <vt:i4>0</vt:i4>
      </vt:variant>
      <vt:variant>
        <vt:i4>5</vt:i4>
      </vt:variant>
      <vt:variant>
        <vt:lpwstr/>
      </vt:variant>
      <vt:variant>
        <vt:lpwstr>_Toc96017184</vt:lpwstr>
      </vt:variant>
      <vt:variant>
        <vt:i4>1179702</vt:i4>
      </vt:variant>
      <vt:variant>
        <vt:i4>236</vt:i4>
      </vt:variant>
      <vt:variant>
        <vt:i4>0</vt:i4>
      </vt:variant>
      <vt:variant>
        <vt:i4>5</vt:i4>
      </vt:variant>
      <vt:variant>
        <vt:lpwstr/>
      </vt:variant>
      <vt:variant>
        <vt:lpwstr>_Toc96017183</vt:lpwstr>
      </vt:variant>
      <vt:variant>
        <vt:i4>1245238</vt:i4>
      </vt:variant>
      <vt:variant>
        <vt:i4>230</vt:i4>
      </vt:variant>
      <vt:variant>
        <vt:i4>0</vt:i4>
      </vt:variant>
      <vt:variant>
        <vt:i4>5</vt:i4>
      </vt:variant>
      <vt:variant>
        <vt:lpwstr/>
      </vt:variant>
      <vt:variant>
        <vt:lpwstr>_Toc96017182</vt:lpwstr>
      </vt:variant>
      <vt:variant>
        <vt:i4>1048630</vt:i4>
      </vt:variant>
      <vt:variant>
        <vt:i4>224</vt:i4>
      </vt:variant>
      <vt:variant>
        <vt:i4>0</vt:i4>
      </vt:variant>
      <vt:variant>
        <vt:i4>5</vt:i4>
      </vt:variant>
      <vt:variant>
        <vt:lpwstr/>
      </vt:variant>
      <vt:variant>
        <vt:lpwstr>_Toc96017181</vt:lpwstr>
      </vt:variant>
      <vt:variant>
        <vt:i4>1114166</vt:i4>
      </vt:variant>
      <vt:variant>
        <vt:i4>218</vt:i4>
      </vt:variant>
      <vt:variant>
        <vt:i4>0</vt:i4>
      </vt:variant>
      <vt:variant>
        <vt:i4>5</vt:i4>
      </vt:variant>
      <vt:variant>
        <vt:lpwstr/>
      </vt:variant>
      <vt:variant>
        <vt:lpwstr>_Toc96017180</vt:lpwstr>
      </vt:variant>
      <vt:variant>
        <vt:i4>1572921</vt:i4>
      </vt:variant>
      <vt:variant>
        <vt:i4>212</vt:i4>
      </vt:variant>
      <vt:variant>
        <vt:i4>0</vt:i4>
      </vt:variant>
      <vt:variant>
        <vt:i4>5</vt:i4>
      </vt:variant>
      <vt:variant>
        <vt:lpwstr/>
      </vt:variant>
      <vt:variant>
        <vt:lpwstr>_Toc96017179</vt:lpwstr>
      </vt:variant>
      <vt:variant>
        <vt:i4>1638457</vt:i4>
      </vt:variant>
      <vt:variant>
        <vt:i4>206</vt:i4>
      </vt:variant>
      <vt:variant>
        <vt:i4>0</vt:i4>
      </vt:variant>
      <vt:variant>
        <vt:i4>5</vt:i4>
      </vt:variant>
      <vt:variant>
        <vt:lpwstr/>
      </vt:variant>
      <vt:variant>
        <vt:lpwstr>_Toc96017178</vt:lpwstr>
      </vt:variant>
      <vt:variant>
        <vt:i4>1441849</vt:i4>
      </vt:variant>
      <vt:variant>
        <vt:i4>200</vt:i4>
      </vt:variant>
      <vt:variant>
        <vt:i4>0</vt:i4>
      </vt:variant>
      <vt:variant>
        <vt:i4>5</vt:i4>
      </vt:variant>
      <vt:variant>
        <vt:lpwstr/>
      </vt:variant>
      <vt:variant>
        <vt:lpwstr>_Toc96017177</vt:lpwstr>
      </vt:variant>
      <vt:variant>
        <vt:i4>1507385</vt:i4>
      </vt:variant>
      <vt:variant>
        <vt:i4>194</vt:i4>
      </vt:variant>
      <vt:variant>
        <vt:i4>0</vt:i4>
      </vt:variant>
      <vt:variant>
        <vt:i4>5</vt:i4>
      </vt:variant>
      <vt:variant>
        <vt:lpwstr/>
      </vt:variant>
      <vt:variant>
        <vt:lpwstr>_Toc96017176</vt:lpwstr>
      </vt:variant>
      <vt:variant>
        <vt:i4>1310777</vt:i4>
      </vt:variant>
      <vt:variant>
        <vt:i4>188</vt:i4>
      </vt:variant>
      <vt:variant>
        <vt:i4>0</vt:i4>
      </vt:variant>
      <vt:variant>
        <vt:i4>5</vt:i4>
      </vt:variant>
      <vt:variant>
        <vt:lpwstr/>
      </vt:variant>
      <vt:variant>
        <vt:lpwstr>_Toc96017175</vt:lpwstr>
      </vt:variant>
      <vt:variant>
        <vt:i4>1376313</vt:i4>
      </vt:variant>
      <vt:variant>
        <vt:i4>182</vt:i4>
      </vt:variant>
      <vt:variant>
        <vt:i4>0</vt:i4>
      </vt:variant>
      <vt:variant>
        <vt:i4>5</vt:i4>
      </vt:variant>
      <vt:variant>
        <vt:lpwstr/>
      </vt:variant>
      <vt:variant>
        <vt:lpwstr>_Toc96017174</vt:lpwstr>
      </vt:variant>
      <vt:variant>
        <vt:i4>1179705</vt:i4>
      </vt:variant>
      <vt:variant>
        <vt:i4>176</vt:i4>
      </vt:variant>
      <vt:variant>
        <vt:i4>0</vt:i4>
      </vt:variant>
      <vt:variant>
        <vt:i4>5</vt:i4>
      </vt:variant>
      <vt:variant>
        <vt:lpwstr/>
      </vt:variant>
      <vt:variant>
        <vt:lpwstr>_Toc96017173</vt:lpwstr>
      </vt:variant>
      <vt:variant>
        <vt:i4>1245241</vt:i4>
      </vt:variant>
      <vt:variant>
        <vt:i4>170</vt:i4>
      </vt:variant>
      <vt:variant>
        <vt:i4>0</vt:i4>
      </vt:variant>
      <vt:variant>
        <vt:i4>5</vt:i4>
      </vt:variant>
      <vt:variant>
        <vt:lpwstr/>
      </vt:variant>
      <vt:variant>
        <vt:lpwstr>_Toc96017172</vt:lpwstr>
      </vt:variant>
      <vt:variant>
        <vt:i4>1048633</vt:i4>
      </vt:variant>
      <vt:variant>
        <vt:i4>164</vt:i4>
      </vt:variant>
      <vt:variant>
        <vt:i4>0</vt:i4>
      </vt:variant>
      <vt:variant>
        <vt:i4>5</vt:i4>
      </vt:variant>
      <vt:variant>
        <vt:lpwstr/>
      </vt:variant>
      <vt:variant>
        <vt:lpwstr>_Toc96017171</vt:lpwstr>
      </vt:variant>
      <vt:variant>
        <vt:i4>1114169</vt:i4>
      </vt:variant>
      <vt:variant>
        <vt:i4>158</vt:i4>
      </vt:variant>
      <vt:variant>
        <vt:i4>0</vt:i4>
      </vt:variant>
      <vt:variant>
        <vt:i4>5</vt:i4>
      </vt:variant>
      <vt:variant>
        <vt:lpwstr/>
      </vt:variant>
      <vt:variant>
        <vt:lpwstr>_Toc96017170</vt:lpwstr>
      </vt:variant>
      <vt:variant>
        <vt:i4>1572920</vt:i4>
      </vt:variant>
      <vt:variant>
        <vt:i4>152</vt:i4>
      </vt:variant>
      <vt:variant>
        <vt:i4>0</vt:i4>
      </vt:variant>
      <vt:variant>
        <vt:i4>5</vt:i4>
      </vt:variant>
      <vt:variant>
        <vt:lpwstr/>
      </vt:variant>
      <vt:variant>
        <vt:lpwstr>_Toc96017169</vt:lpwstr>
      </vt:variant>
      <vt:variant>
        <vt:i4>1638456</vt:i4>
      </vt:variant>
      <vt:variant>
        <vt:i4>146</vt:i4>
      </vt:variant>
      <vt:variant>
        <vt:i4>0</vt:i4>
      </vt:variant>
      <vt:variant>
        <vt:i4>5</vt:i4>
      </vt:variant>
      <vt:variant>
        <vt:lpwstr/>
      </vt:variant>
      <vt:variant>
        <vt:lpwstr>_Toc96017168</vt:lpwstr>
      </vt:variant>
      <vt:variant>
        <vt:i4>1441848</vt:i4>
      </vt:variant>
      <vt:variant>
        <vt:i4>140</vt:i4>
      </vt:variant>
      <vt:variant>
        <vt:i4>0</vt:i4>
      </vt:variant>
      <vt:variant>
        <vt:i4>5</vt:i4>
      </vt:variant>
      <vt:variant>
        <vt:lpwstr/>
      </vt:variant>
      <vt:variant>
        <vt:lpwstr>_Toc96017167</vt:lpwstr>
      </vt:variant>
      <vt:variant>
        <vt:i4>1507384</vt:i4>
      </vt:variant>
      <vt:variant>
        <vt:i4>134</vt:i4>
      </vt:variant>
      <vt:variant>
        <vt:i4>0</vt:i4>
      </vt:variant>
      <vt:variant>
        <vt:i4>5</vt:i4>
      </vt:variant>
      <vt:variant>
        <vt:lpwstr/>
      </vt:variant>
      <vt:variant>
        <vt:lpwstr>_Toc96017166</vt:lpwstr>
      </vt:variant>
      <vt:variant>
        <vt:i4>1310776</vt:i4>
      </vt:variant>
      <vt:variant>
        <vt:i4>128</vt:i4>
      </vt:variant>
      <vt:variant>
        <vt:i4>0</vt:i4>
      </vt:variant>
      <vt:variant>
        <vt:i4>5</vt:i4>
      </vt:variant>
      <vt:variant>
        <vt:lpwstr/>
      </vt:variant>
      <vt:variant>
        <vt:lpwstr>_Toc96017165</vt:lpwstr>
      </vt:variant>
      <vt:variant>
        <vt:i4>1245240</vt:i4>
      </vt:variant>
      <vt:variant>
        <vt:i4>122</vt:i4>
      </vt:variant>
      <vt:variant>
        <vt:i4>0</vt:i4>
      </vt:variant>
      <vt:variant>
        <vt:i4>5</vt:i4>
      </vt:variant>
      <vt:variant>
        <vt:lpwstr/>
      </vt:variant>
      <vt:variant>
        <vt:lpwstr>_Toc96017162</vt:lpwstr>
      </vt:variant>
      <vt:variant>
        <vt:i4>1048632</vt:i4>
      </vt:variant>
      <vt:variant>
        <vt:i4>116</vt:i4>
      </vt:variant>
      <vt:variant>
        <vt:i4>0</vt:i4>
      </vt:variant>
      <vt:variant>
        <vt:i4>5</vt:i4>
      </vt:variant>
      <vt:variant>
        <vt:lpwstr/>
      </vt:variant>
      <vt:variant>
        <vt:lpwstr>_Toc96017161</vt:lpwstr>
      </vt:variant>
      <vt:variant>
        <vt:i4>1376312</vt:i4>
      </vt:variant>
      <vt:variant>
        <vt:i4>110</vt:i4>
      </vt:variant>
      <vt:variant>
        <vt:i4>0</vt:i4>
      </vt:variant>
      <vt:variant>
        <vt:i4>5</vt:i4>
      </vt:variant>
      <vt:variant>
        <vt:lpwstr/>
      </vt:variant>
      <vt:variant>
        <vt:lpwstr>_Toc96017164</vt:lpwstr>
      </vt:variant>
      <vt:variant>
        <vt:i4>1179704</vt:i4>
      </vt:variant>
      <vt:variant>
        <vt:i4>104</vt:i4>
      </vt:variant>
      <vt:variant>
        <vt:i4>0</vt:i4>
      </vt:variant>
      <vt:variant>
        <vt:i4>5</vt:i4>
      </vt:variant>
      <vt:variant>
        <vt:lpwstr/>
      </vt:variant>
      <vt:variant>
        <vt:lpwstr>_Toc96017163</vt:lpwstr>
      </vt:variant>
      <vt:variant>
        <vt:i4>1114168</vt:i4>
      </vt:variant>
      <vt:variant>
        <vt:i4>98</vt:i4>
      </vt:variant>
      <vt:variant>
        <vt:i4>0</vt:i4>
      </vt:variant>
      <vt:variant>
        <vt:i4>5</vt:i4>
      </vt:variant>
      <vt:variant>
        <vt:lpwstr/>
      </vt:variant>
      <vt:variant>
        <vt:lpwstr>_Toc96017160</vt:lpwstr>
      </vt:variant>
      <vt:variant>
        <vt:i4>1572923</vt:i4>
      </vt:variant>
      <vt:variant>
        <vt:i4>92</vt:i4>
      </vt:variant>
      <vt:variant>
        <vt:i4>0</vt:i4>
      </vt:variant>
      <vt:variant>
        <vt:i4>5</vt:i4>
      </vt:variant>
      <vt:variant>
        <vt:lpwstr/>
      </vt:variant>
      <vt:variant>
        <vt:lpwstr>_Toc96017159</vt:lpwstr>
      </vt:variant>
      <vt:variant>
        <vt:i4>1638459</vt:i4>
      </vt:variant>
      <vt:variant>
        <vt:i4>86</vt:i4>
      </vt:variant>
      <vt:variant>
        <vt:i4>0</vt:i4>
      </vt:variant>
      <vt:variant>
        <vt:i4>5</vt:i4>
      </vt:variant>
      <vt:variant>
        <vt:lpwstr/>
      </vt:variant>
      <vt:variant>
        <vt:lpwstr>_Toc96017158</vt:lpwstr>
      </vt:variant>
      <vt:variant>
        <vt:i4>1441851</vt:i4>
      </vt:variant>
      <vt:variant>
        <vt:i4>80</vt:i4>
      </vt:variant>
      <vt:variant>
        <vt:i4>0</vt:i4>
      </vt:variant>
      <vt:variant>
        <vt:i4>5</vt:i4>
      </vt:variant>
      <vt:variant>
        <vt:lpwstr/>
      </vt:variant>
      <vt:variant>
        <vt:lpwstr>_Toc96017157</vt:lpwstr>
      </vt:variant>
      <vt:variant>
        <vt:i4>1507387</vt:i4>
      </vt:variant>
      <vt:variant>
        <vt:i4>74</vt:i4>
      </vt:variant>
      <vt:variant>
        <vt:i4>0</vt:i4>
      </vt:variant>
      <vt:variant>
        <vt:i4>5</vt:i4>
      </vt:variant>
      <vt:variant>
        <vt:lpwstr/>
      </vt:variant>
      <vt:variant>
        <vt:lpwstr>_Toc96017156</vt:lpwstr>
      </vt:variant>
      <vt:variant>
        <vt:i4>1310779</vt:i4>
      </vt:variant>
      <vt:variant>
        <vt:i4>68</vt:i4>
      </vt:variant>
      <vt:variant>
        <vt:i4>0</vt:i4>
      </vt:variant>
      <vt:variant>
        <vt:i4>5</vt:i4>
      </vt:variant>
      <vt:variant>
        <vt:lpwstr/>
      </vt:variant>
      <vt:variant>
        <vt:lpwstr>_Toc96017155</vt:lpwstr>
      </vt:variant>
      <vt:variant>
        <vt:i4>1376315</vt:i4>
      </vt:variant>
      <vt:variant>
        <vt:i4>62</vt:i4>
      </vt:variant>
      <vt:variant>
        <vt:i4>0</vt:i4>
      </vt:variant>
      <vt:variant>
        <vt:i4>5</vt:i4>
      </vt:variant>
      <vt:variant>
        <vt:lpwstr/>
      </vt:variant>
      <vt:variant>
        <vt:lpwstr>_Toc96017154</vt:lpwstr>
      </vt:variant>
      <vt:variant>
        <vt:i4>1179707</vt:i4>
      </vt:variant>
      <vt:variant>
        <vt:i4>56</vt:i4>
      </vt:variant>
      <vt:variant>
        <vt:i4>0</vt:i4>
      </vt:variant>
      <vt:variant>
        <vt:i4>5</vt:i4>
      </vt:variant>
      <vt:variant>
        <vt:lpwstr/>
      </vt:variant>
      <vt:variant>
        <vt:lpwstr>_Toc96017153</vt:lpwstr>
      </vt:variant>
      <vt:variant>
        <vt:i4>1245243</vt:i4>
      </vt:variant>
      <vt:variant>
        <vt:i4>50</vt:i4>
      </vt:variant>
      <vt:variant>
        <vt:i4>0</vt:i4>
      </vt:variant>
      <vt:variant>
        <vt:i4>5</vt:i4>
      </vt:variant>
      <vt:variant>
        <vt:lpwstr/>
      </vt:variant>
      <vt:variant>
        <vt:lpwstr>_Toc96017152</vt:lpwstr>
      </vt:variant>
      <vt:variant>
        <vt:i4>1048635</vt:i4>
      </vt:variant>
      <vt:variant>
        <vt:i4>44</vt:i4>
      </vt:variant>
      <vt:variant>
        <vt:i4>0</vt:i4>
      </vt:variant>
      <vt:variant>
        <vt:i4>5</vt:i4>
      </vt:variant>
      <vt:variant>
        <vt:lpwstr/>
      </vt:variant>
      <vt:variant>
        <vt:lpwstr>_Toc96017151</vt:lpwstr>
      </vt:variant>
      <vt:variant>
        <vt:i4>1114171</vt:i4>
      </vt:variant>
      <vt:variant>
        <vt:i4>38</vt:i4>
      </vt:variant>
      <vt:variant>
        <vt:i4>0</vt:i4>
      </vt:variant>
      <vt:variant>
        <vt:i4>5</vt:i4>
      </vt:variant>
      <vt:variant>
        <vt:lpwstr/>
      </vt:variant>
      <vt:variant>
        <vt:lpwstr>_Toc96017150</vt:lpwstr>
      </vt:variant>
      <vt:variant>
        <vt:i4>1572922</vt:i4>
      </vt:variant>
      <vt:variant>
        <vt:i4>32</vt:i4>
      </vt:variant>
      <vt:variant>
        <vt:i4>0</vt:i4>
      </vt:variant>
      <vt:variant>
        <vt:i4>5</vt:i4>
      </vt:variant>
      <vt:variant>
        <vt:lpwstr/>
      </vt:variant>
      <vt:variant>
        <vt:lpwstr>_Toc96017149</vt:lpwstr>
      </vt:variant>
      <vt:variant>
        <vt:i4>1638458</vt:i4>
      </vt:variant>
      <vt:variant>
        <vt:i4>26</vt:i4>
      </vt:variant>
      <vt:variant>
        <vt:i4>0</vt:i4>
      </vt:variant>
      <vt:variant>
        <vt:i4>5</vt:i4>
      </vt:variant>
      <vt:variant>
        <vt:lpwstr/>
      </vt:variant>
      <vt:variant>
        <vt:lpwstr>_Toc96017148</vt:lpwstr>
      </vt:variant>
      <vt:variant>
        <vt:i4>1441850</vt:i4>
      </vt:variant>
      <vt:variant>
        <vt:i4>20</vt:i4>
      </vt:variant>
      <vt:variant>
        <vt:i4>0</vt:i4>
      </vt:variant>
      <vt:variant>
        <vt:i4>5</vt:i4>
      </vt:variant>
      <vt:variant>
        <vt:lpwstr/>
      </vt:variant>
      <vt:variant>
        <vt:lpwstr>_Toc96017147</vt:lpwstr>
      </vt:variant>
      <vt:variant>
        <vt:i4>1507386</vt:i4>
      </vt:variant>
      <vt:variant>
        <vt:i4>14</vt:i4>
      </vt:variant>
      <vt:variant>
        <vt:i4>0</vt:i4>
      </vt:variant>
      <vt:variant>
        <vt:i4>5</vt:i4>
      </vt:variant>
      <vt:variant>
        <vt:lpwstr/>
      </vt:variant>
      <vt:variant>
        <vt:lpwstr>_Toc96017146</vt:lpwstr>
      </vt:variant>
      <vt:variant>
        <vt:i4>1310778</vt:i4>
      </vt:variant>
      <vt:variant>
        <vt:i4>8</vt:i4>
      </vt:variant>
      <vt:variant>
        <vt:i4>0</vt:i4>
      </vt:variant>
      <vt:variant>
        <vt:i4>5</vt:i4>
      </vt:variant>
      <vt:variant>
        <vt:lpwstr/>
      </vt:variant>
      <vt:variant>
        <vt:lpwstr>_Toc96017145</vt:lpwstr>
      </vt:variant>
      <vt:variant>
        <vt:i4>1376314</vt:i4>
      </vt:variant>
      <vt:variant>
        <vt:i4>2</vt:i4>
      </vt:variant>
      <vt:variant>
        <vt:i4>0</vt:i4>
      </vt:variant>
      <vt:variant>
        <vt:i4>5</vt:i4>
      </vt:variant>
      <vt:variant>
        <vt:lpwstr/>
      </vt:variant>
      <vt:variant>
        <vt:lpwstr>_Toc96017144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питей сообщения</dc:title>
  <dc:subject/>
  <dc:creator>Настёна</dc:creator>
  <cp:keywords/>
  <cp:lastModifiedBy>Irina</cp:lastModifiedBy>
  <cp:revision>2</cp:revision>
  <dcterms:created xsi:type="dcterms:W3CDTF">2014-09-17T18:54:00Z</dcterms:created>
  <dcterms:modified xsi:type="dcterms:W3CDTF">2014-09-17T18:54:00Z</dcterms:modified>
</cp:coreProperties>
</file>