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4D" w:rsidRDefault="00B8067D">
      <w:pPr>
        <w:pStyle w:val="1"/>
        <w:jc w:val="center"/>
      </w:pPr>
      <w:r>
        <w:t>Твардовский a. t. - Образ народа в поэме а. т. твардовского василий теркин</w:t>
      </w:r>
    </w:p>
    <w:p w:rsidR="0071414D" w:rsidRPr="00B8067D" w:rsidRDefault="00B8067D">
      <w:pPr>
        <w:pStyle w:val="a3"/>
        <w:spacing w:after="240" w:afterAutospacing="0"/>
      </w:pPr>
      <w:r>
        <w:t>А. Т. Твардовский писал поэму “Василий Теркин” во время Великой Отечественной войны, будучи фронтовым корреспондентом. Поэт сам был частью народа, поднявшегося на борьбу против захватчиков. Этим объясняется и удивительная честность автора, и то огромное впечатление, которое книга произвела на солдат и офицеров. Ведь в течение многих лет Твардовский продолжал получать восторженные письма от читателей, которые узнали в поэме себя и своих друзей.</w:t>
      </w:r>
      <w:r>
        <w:br/>
        <w:t>Каким же изображен народ в “Книге про бойца”? Конечно же автор постоянно подчеркивает его героизм, способность выстоять в любой ситуации. Каждый солдат Великой Отечественной говорит о себе устами солдата-балагура Василия Теркина:</w:t>
      </w:r>
      <w:r>
        <w:br/>
      </w:r>
      <w:r>
        <w:br/>
        <w:t>Был в бою задет осколком,</w:t>
      </w:r>
      <w:r>
        <w:br/>
        <w:t>Зажило - и столько толку.</w:t>
      </w:r>
      <w:r>
        <w:br/>
        <w:t>Трижды был я окружен,</w:t>
      </w:r>
      <w:r>
        <w:br/>
        <w:t>Трижды - вот он! - вышел вон.</w:t>
      </w:r>
      <w:r>
        <w:br/>
      </w:r>
      <w:r>
        <w:br/>
        <w:t>И хоть было беспокойно -</w:t>
      </w:r>
      <w:r>
        <w:br/>
        <w:t>Оставался невредим</w:t>
      </w:r>
      <w:r>
        <w:br/>
        <w:t>Под огнем косым, трехслойным,</w:t>
      </w:r>
      <w:r>
        <w:br/>
        <w:t>Под навесным и прямым...</w:t>
      </w:r>
      <w:r>
        <w:br/>
      </w:r>
      <w:r>
        <w:br/>
        <w:t>Но, однако,</w:t>
      </w:r>
      <w:r>
        <w:br/>
        <w:t>Жив вояка,</w:t>
      </w:r>
      <w:r>
        <w:br/>
        <w:t>К кухне - с места, с места - в бой.</w:t>
      </w:r>
      <w:r>
        <w:br/>
        <w:t>Курит, ест и пьет со смаком</w:t>
      </w:r>
      <w:r>
        <w:br/>
        <w:t>На позиции любой.</w:t>
      </w:r>
      <w:r>
        <w:br/>
      </w:r>
      <w:r>
        <w:br/>
        <w:t>Образ Теркина потому и полюбился фронтовикам, что в нем не было казенной лжи, дешевого, наигранного патриотизма. Его отличала простота, которая вовсе не мешала ему в часы переправы, и под бомбежкой, и в рукопашной схватке оказываться настоящим героем.</w:t>
      </w:r>
      <w:r>
        <w:br/>
        <w:t>И только иногда, в самые ответственные минуты жизни Теркина, поэт позволяет себе открыто славить мужество тех, кто сражается против фашистов:</w:t>
      </w:r>
      <w:r>
        <w:br/>
      </w:r>
      <w:r>
        <w:br/>
        <w:t>Кто одной боится смерти -</w:t>
      </w:r>
      <w:r>
        <w:br/>
        <w:t>Кто плевал на сто смертей.</w:t>
      </w:r>
      <w:r>
        <w:br/>
        <w:t>Пусть ты черт. Да наши черти</w:t>
      </w:r>
      <w:r>
        <w:br/>
        <w:t>Всех чертей</w:t>
      </w:r>
      <w:r>
        <w:br/>
        <w:t>В сто раз чертей.</w:t>
      </w:r>
      <w:r>
        <w:br/>
      </w:r>
      <w:r>
        <w:br/>
        <w:t>Сам герой тоже чаще всего высказывается шутливо, иронично. Патетическая интонация не для него. Но и в его словах прорывается иногда настоящая боль, глубокая любовь к родине:</w:t>
      </w:r>
      <w:r>
        <w:br/>
      </w:r>
      <w:r>
        <w:br/>
        <w:t>Я загнул такого крюку.</w:t>
      </w:r>
      <w:r>
        <w:br/>
        <w:t>Я прошел такую даль,</w:t>
      </w:r>
      <w:r>
        <w:br/>
        <w:t>И видал такую муку,</w:t>
      </w:r>
      <w:r>
        <w:br/>
        <w:t>И такую знал печаль!..</w:t>
      </w:r>
      <w:r>
        <w:br/>
      </w:r>
      <w:r>
        <w:br/>
        <w:t>Мать-земля моя родная,</w:t>
      </w:r>
      <w:r>
        <w:br/>
        <w:t>Ради радостного дня</w:t>
      </w:r>
      <w:r>
        <w:br/>
        <w:t>Ты прости, за что - не знаю,</w:t>
      </w:r>
      <w:r>
        <w:br/>
        <w:t>Только ты прости меня!</w:t>
      </w:r>
      <w:r>
        <w:br/>
      </w:r>
      <w:r>
        <w:br/>
        <w:t>Наверное, эти слова до слез трогали читателей поэмы - точно таких же солдат, как Теркин, только не умевших так вот высказать свою печаль и любовь.</w:t>
      </w:r>
      <w:r>
        <w:br/>
        <w:t>“Народ” - понятие очень сложное. Так называют и всех жителей страны, и трудящихся, и людей одной национальности. Мне кажется, Твардовский рассказал в своей поэме скорее не о советских, а о русских солдатах. Он видел в бойцах Великой Отечественной наследников традиций:</w:t>
      </w:r>
      <w:r>
        <w:br/>
      </w:r>
      <w:r>
        <w:br/>
        <w:t>... Тем путем идут суровым,</w:t>
      </w:r>
      <w:r>
        <w:br/>
        <w:t>Что и двести лет назад</w:t>
      </w:r>
      <w:r>
        <w:br/>
        <w:t>Проходил с ружьем кремневым</w:t>
      </w:r>
      <w:r>
        <w:br/>
        <w:t>Русский труженик-солдат.</w:t>
      </w:r>
      <w:r>
        <w:br/>
      </w:r>
      <w:r>
        <w:br/>
        <w:t>Помнил он о том, что народ неоднороден. Есть простые люди, солдаты, которых высшие начальники презрительно называют “массой”. Есть генералы - и им достается слава побед:</w:t>
      </w:r>
      <w:r>
        <w:br/>
      </w:r>
      <w:r>
        <w:br/>
        <w:t>... Разделен издревле труд:</w:t>
      </w:r>
      <w:r>
        <w:br/>
        <w:t>Города сдают солдаты,</w:t>
      </w:r>
      <w:r>
        <w:br/>
        <w:t>Генералы их берут.</w:t>
      </w:r>
      <w:r>
        <w:br/>
      </w:r>
      <w:r>
        <w:br/>
        <w:t>Главным героем поэмы стал именно солдат - тот, кто за все отвечает на войне, тот, кто войну выигрывает. И поэтому можно говорить, что главный герой “Василия Теркина” - народ-победитель.</w:t>
      </w:r>
      <w:r>
        <w:br/>
      </w:r>
      <w:bookmarkStart w:id="0" w:name="_GoBack"/>
      <w:bookmarkEnd w:id="0"/>
    </w:p>
    <w:sectPr w:rsidR="0071414D" w:rsidRPr="00B806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67D"/>
    <w:rsid w:val="00296475"/>
    <w:rsid w:val="0071414D"/>
    <w:rsid w:val="00B8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22C39-AD21-49F9-A8E1-54ACEF56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>diakov.net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Образ народа в поэме а. т. твардовского василий теркин</dc:title>
  <dc:subject/>
  <dc:creator>Irina</dc:creator>
  <cp:keywords/>
  <dc:description/>
  <cp:lastModifiedBy>Irina</cp:lastModifiedBy>
  <cp:revision>2</cp:revision>
  <dcterms:created xsi:type="dcterms:W3CDTF">2014-08-30T07:18:00Z</dcterms:created>
  <dcterms:modified xsi:type="dcterms:W3CDTF">2014-08-30T07:18:00Z</dcterms:modified>
</cp:coreProperties>
</file>