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E1C" w:rsidRDefault="00D84E1C" w:rsidP="00676787">
      <w:pPr>
        <w:spacing w:line="360" w:lineRule="auto"/>
        <w:ind w:right="-1"/>
        <w:jc w:val="center"/>
        <w:rPr>
          <w:rFonts w:ascii="Times New Roman" w:hAnsi="Times New Roman"/>
          <w:b/>
          <w:sz w:val="28"/>
          <w:szCs w:val="28"/>
        </w:rPr>
      </w:pPr>
    </w:p>
    <w:p w:rsidR="0050678A" w:rsidRPr="00F41B24" w:rsidRDefault="0050678A" w:rsidP="00676787">
      <w:pPr>
        <w:spacing w:line="360" w:lineRule="auto"/>
        <w:ind w:right="-1"/>
        <w:jc w:val="center"/>
        <w:rPr>
          <w:rFonts w:ascii="Times New Roman" w:hAnsi="Times New Roman"/>
          <w:b/>
          <w:sz w:val="28"/>
          <w:szCs w:val="28"/>
        </w:rPr>
      </w:pPr>
      <w:r w:rsidRPr="00F41B24">
        <w:rPr>
          <w:rFonts w:ascii="Times New Roman" w:hAnsi="Times New Roman"/>
          <w:b/>
          <w:sz w:val="28"/>
          <w:szCs w:val="28"/>
        </w:rPr>
        <w:t>Содержание</w:t>
      </w:r>
    </w:p>
    <w:p w:rsidR="0050678A" w:rsidRDefault="0050678A" w:rsidP="00676787">
      <w:pPr>
        <w:pStyle w:val="1"/>
        <w:numPr>
          <w:ilvl w:val="0"/>
          <w:numId w:val="1"/>
        </w:numPr>
        <w:spacing w:line="360" w:lineRule="auto"/>
        <w:ind w:right="-1"/>
        <w:jc w:val="both"/>
        <w:rPr>
          <w:rFonts w:ascii="Times New Roman" w:hAnsi="Times New Roman"/>
          <w:sz w:val="28"/>
          <w:szCs w:val="28"/>
        </w:rPr>
      </w:pPr>
      <w:r>
        <w:rPr>
          <w:rFonts w:ascii="Times New Roman" w:hAnsi="Times New Roman"/>
          <w:sz w:val="28"/>
          <w:szCs w:val="28"/>
        </w:rPr>
        <w:t>Введение……………………………………………………………………....3</w:t>
      </w:r>
    </w:p>
    <w:p w:rsidR="0050678A" w:rsidRDefault="0050678A" w:rsidP="00676787">
      <w:pPr>
        <w:pStyle w:val="1"/>
        <w:numPr>
          <w:ilvl w:val="0"/>
          <w:numId w:val="1"/>
        </w:numPr>
        <w:spacing w:line="360" w:lineRule="auto"/>
        <w:ind w:right="-1"/>
        <w:jc w:val="both"/>
        <w:rPr>
          <w:rFonts w:ascii="Times New Roman" w:hAnsi="Times New Roman"/>
          <w:sz w:val="28"/>
          <w:szCs w:val="28"/>
        </w:rPr>
      </w:pPr>
      <w:r>
        <w:rPr>
          <w:rFonts w:ascii="Times New Roman" w:hAnsi="Times New Roman"/>
          <w:sz w:val="28"/>
          <w:szCs w:val="28"/>
        </w:rPr>
        <w:t>Гуманистическая направленность и социально - философское содержание философии Возрождения…………………………………………………...4</w:t>
      </w:r>
    </w:p>
    <w:p w:rsidR="0050678A" w:rsidRDefault="0050678A" w:rsidP="00676787">
      <w:pPr>
        <w:pStyle w:val="1"/>
        <w:numPr>
          <w:ilvl w:val="0"/>
          <w:numId w:val="1"/>
        </w:numPr>
        <w:spacing w:line="360" w:lineRule="auto"/>
        <w:ind w:right="-1"/>
        <w:jc w:val="both"/>
        <w:rPr>
          <w:rFonts w:ascii="Times New Roman" w:hAnsi="Times New Roman"/>
          <w:sz w:val="28"/>
          <w:szCs w:val="28"/>
        </w:rPr>
      </w:pPr>
      <w:r>
        <w:rPr>
          <w:rFonts w:ascii="Times New Roman" w:hAnsi="Times New Roman"/>
          <w:sz w:val="28"/>
          <w:szCs w:val="28"/>
        </w:rPr>
        <w:t>Натурфилософия эпохи Возрождения………………………………….…9</w:t>
      </w:r>
    </w:p>
    <w:p w:rsidR="0050678A" w:rsidRDefault="0050678A" w:rsidP="00676787">
      <w:pPr>
        <w:pStyle w:val="1"/>
        <w:numPr>
          <w:ilvl w:val="0"/>
          <w:numId w:val="1"/>
        </w:numPr>
        <w:tabs>
          <w:tab w:val="left" w:pos="9356"/>
        </w:tabs>
        <w:spacing w:line="360" w:lineRule="auto"/>
        <w:ind w:right="-1"/>
        <w:jc w:val="both"/>
        <w:rPr>
          <w:rFonts w:ascii="Times New Roman" w:hAnsi="Times New Roman"/>
          <w:sz w:val="28"/>
          <w:szCs w:val="28"/>
        </w:rPr>
      </w:pPr>
      <w:r>
        <w:rPr>
          <w:rFonts w:ascii="Times New Roman" w:hAnsi="Times New Roman"/>
          <w:sz w:val="28"/>
          <w:szCs w:val="28"/>
        </w:rPr>
        <w:t>Идей античной философии, связанные с эпохой Ренессанса……………12</w:t>
      </w:r>
    </w:p>
    <w:p w:rsidR="0050678A" w:rsidRDefault="0050678A" w:rsidP="00676787">
      <w:pPr>
        <w:pStyle w:val="1"/>
        <w:numPr>
          <w:ilvl w:val="0"/>
          <w:numId w:val="1"/>
        </w:numPr>
        <w:spacing w:line="360" w:lineRule="auto"/>
        <w:ind w:right="-1"/>
        <w:jc w:val="both"/>
        <w:rPr>
          <w:rFonts w:ascii="Times New Roman" w:hAnsi="Times New Roman"/>
          <w:sz w:val="28"/>
          <w:szCs w:val="28"/>
        </w:rPr>
      </w:pPr>
      <w:r>
        <w:rPr>
          <w:rFonts w:ascii="Times New Roman" w:hAnsi="Times New Roman"/>
          <w:sz w:val="28"/>
          <w:szCs w:val="28"/>
        </w:rPr>
        <w:t>Заключение………………………………………………………………..…14</w:t>
      </w:r>
    </w:p>
    <w:p w:rsidR="0050678A" w:rsidRDefault="0050678A" w:rsidP="00676787">
      <w:pPr>
        <w:pStyle w:val="1"/>
        <w:numPr>
          <w:ilvl w:val="0"/>
          <w:numId w:val="1"/>
        </w:numPr>
        <w:spacing w:line="360" w:lineRule="auto"/>
        <w:ind w:right="-1"/>
        <w:jc w:val="both"/>
        <w:rPr>
          <w:rFonts w:ascii="Times New Roman" w:hAnsi="Times New Roman"/>
          <w:sz w:val="28"/>
          <w:szCs w:val="28"/>
        </w:rPr>
      </w:pPr>
      <w:r>
        <w:rPr>
          <w:rFonts w:ascii="Times New Roman" w:hAnsi="Times New Roman"/>
          <w:sz w:val="28"/>
          <w:szCs w:val="28"/>
        </w:rPr>
        <w:t>Список литературы………………………………………………………...15</w:t>
      </w: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both"/>
        <w:rPr>
          <w:rFonts w:ascii="Times New Roman" w:hAnsi="Times New Roman"/>
          <w:sz w:val="28"/>
          <w:szCs w:val="28"/>
        </w:rPr>
      </w:pPr>
    </w:p>
    <w:p w:rsidR="0050678A" w:rsidRDefault="0050678A" w:rsidP="00F41B24">
      <w:pPr>
        <w:pStyle w:val="1"/>
        <w:spacing w:line="360" w:lineRule="auto"/>
        <w:jc w:val="center"/>
        <w:rPr>
          <w:rFonts w:ascii="Times New Roman" w:hAnsi="Times New Roman"/>
          <w:sz w:val="28"/>
          <w:szCs w:val="28"/>
        </w:rPr>
      </w:pPr>
    </w:p>
    <w:p w:rsidR="0050678A" w:rsidRDefault="0050678A" w:rsidP="00F41B24">
      <w:pPr>
        <w:pStyle w:val="1"/>
        <w:spacing w:line="360" w:lineRule="auto"/>
        <w:ind w:left="0"/>
        <w:jc w:val="center"/>
        <w:rPr>
          <w:rFonts w:ascii="Times New Roman" w:hAnsi="Times New Roman"/>
          <w:b/>
          <w:sz w:val="28"/>
          <w:szCs w:val="28"/>
        </w:rPr>
      </w:pPr>
    </w:p>
    <w:p w:rsidR="0050678A" w:rsidRDefault="0050678A" w:rsidP="00F41B24">
      <w:pPr>
        <w:pStyle w:val="1"/>
        <w:spacing w:line="360" w:lineRule="auto"/>
        <w:ind w:left="0"/>
        <w:jc w:val="center"/>
        <w:rPr>
          <w:rFonts w:ascii="Times New Roman" w:hAnsi="Times New Roman"/>
          <w:b/>
          <w:sz w:val="28"/>
          <w:szCs w:val="28"/>
        </w:rPr>
      </w:pPr>
      <w:r w:rsidRPr="00F41B24">
        <w:rPr>
          <w:rFonts w:ascii="Times New Roman" w:hAnsi="Times New Roman"/>
          <w:b/>
          <w:sz w:val="28"/>
          <w:szCs w:val="28"/>
        </w:rPr>
        <w:t>Введение</w:t>
      </w:r>
    </w:p>
    <w:p w:rsidR="0050678A" w:rsidRDefault="0050678A" w:rsidP="007B6826">
      <w:pPr>
        <w:spacing w:line="360" w:lineRule="auto"/>
        <w:ind w:firstLine="709"/>
        <w:jc w:val="both"/>
        <w:rPr>
          <w:rFonts w:ascii="Times New Roman" w:hAnsi="Times New Roman"/>
          <w:sz w:val="28"/>
          <w:szCs w:val="28"/>
        </w:rPr>
      </w:pPr>
      <w:r w:rsidRPr="00C30995">
        <w:rPr>
          <w:rFonts w:ascii="Times New Roman" w:hAnsi="Times New Roman"/>
          <w:sz w:val="28"/>
          <w:szCs w:val="28"/>
        </w:rPr>
        <w:t>Важным этапом развития философской мысли является философия эпохи Возрождения. В ней затронут широкий круг вопросов, касающихся разных сторон природного и общественного бытия. Она оказала большое влияние на дальнейшее развитие культуры и философии.</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Эпоха Возрождения (Ренессанса), охватывающая период с </w:t>
      </w:r>
      <w:r>
        <w:rPr>
          <w:rFonts w:ascii="Times New Roman" w:hAnsi="Times New Roman"/>
          <w:sz w:val="28"/>
          <w:szCs w:val="28"/>
          <w:lang w:val="en-US"/>
        </w:rPr>
        <w:t>XIV</w:t>
      </w:r>
      <w:r w:rsidRPr="00C30995">
        <w:rPr>
          <w:rFonts w:ascii="Times New Roman" w:hAnsi="Times New Roman"/>
          <w:sz w:val="28"/>
          <w:szCs w:val="28"/>
        </w:rPr>
        <w:t xml:space="preserve"> </w:t>
      </w:r>
      <w:r>
        <w:rPr>
          <w:rFonts w:ascii="Times New Roman" w:hAnsi="Times New Roman"/>
          <w:sz w:val="28"/>
          <w:szCs w:val="28"/>
        </w:rPr>
        <w:t xml:space="preserve">по начало </w:t>
      </w:r>
      <w:r>
        <w:rPr>
          <w:rFonts w:ascii="Times New Roman" w:hAnsi="Times New Roman"/>
          <w:sz w:val="28"/>
          <w:szCs w:val="28"/>
          <w:lang w:val="en-US"/>
        </w:rPr>
        <w:t>XVII</w:t>
      </w:r>
      <w:r>
        <w:rPr>
          <w:rFonts w:ascii="Times New Roman" w:hAnsi="Times New Roman"/>
          <w:sz w:val="28"/>
          <w:szCs w:val="28"/>
        </w:rPr>
        <w:t xml:space="preserve"> вв., приходится на последние столетия средневекового феодализма.</w:t>
      </w:r>
      <w:r w:rsidRPr="00C30995">
        <w:rPr>
          <w:sz w:val="28"/>
          <w:szCs w:val="28"/>
        </w:rPr>
        <w:t xml:space="preserve"> </w:t>
      </w:r>
      <w:r w:rsidRPr="00C30995">
        <w:rPr>
          <w:rFonts w:ascii="Times New Roman" w:hAnsi="Times New Roman"/>
          <w:sz w:val="28"/>
          <w:szCs w:val="28"/>
        </w:rPr>
        <w:t xml:space="preserve">Деятели Ренессанса противопоставляли новую эпоху Средневековью как периоду темноты и невежества.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B6826">
        <w:rPr>
          <w:rFonts w:ascii="Times New Roman" w:hAnsi="Times New Roman"/>
          <w:sz w:val="28"/>
          <w:szCs w:val="28"/>
        </w:rPr>
        <w:t>Философия эпохи Возрождения представляет собой достаточно пеструю картину, набор разнообразных философских школ, часто несовместимых друг с другом, и не является чем-то целым, хотя и объединена многими общими идеями. Эта философия представляется тем более сложным явлением, если мы обратимся в глубь веков и увидим, что многие идеи Возрождения зародились гораздо раньше, чем начался отсчет эпохи, — в XIII в., когда еще бурлили споры в средневековых университетах, основными были идеи Фомы Аквинского и только еще появлялись идеи поздних номиналистов.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B6826">
        <w:rPr>
          <w:rFonts w:ascii="Times New Roman" w:hAnsi="Times New Roman"/>
          <w:sz w:val="28"/>
          <w:szCs w:val="28"/>
        </w:rPr>
        <w:t>В эпоху возрождения было выработано новое философское мировоззрение, прежде всего благодаря творчеству таких выдающихся философов, как Николай Кузанский, Леонардо да Винчи, Микеланджело, Джордано Бруно, Николо Макиавелли и др.</w:t>
      </w:r>
    </w:p>
    <w:p w:rsidR="0050678A" w:rsidRPr="007B6826" w:rsidRDefault="0050678A" w:rsidP="00852185">
      <w:pPr>
        <w:spacing w:line="360" w:lineRule="auto"/>
        <w:ind w:firstLine="709"/>
        <w:jc w:val="both"/>
        <w:rPr>
          <w:rFonts w:ascii="Times New Roman" w:hAnsi="Times New Roman"/>
          <w:sz w:val="28"/>
          <w:szCs w:val="28"/>
        </w:rPr>
      </w:pPr>
      <w:r w:rsidRPr="007B6826">
        <w:rPr>
          <w:rFonts w:ascii="Times New Roman" w:hAnsi="Times New Roman"/>
          <w:b/>
          <w:sz w:val="28"/>
          <w:szCs w:val="28"/>
          <w:u w:val="single"/>
        </w:rPr>
        <w:t>Цель контрольной работы:</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Изучить философию эпохи Возрождения и на основе изученных данных выполнить контрольную работу.</w:t>
      </w:r>
    </w:p>
    <w:p w:rsidR="0050678A" w:rsidRDefault="0050678A" w:rsidP="00852185">
      <w:pPr>
        <w:spacing w:line="360" w:lineRule="auto"/>
        <w:jc w:val="both"/>
        <w:rPr>
          <w:rFonts w:ascii="Times New Roman" w:hAnsi="Times New Roman"/>
          <w:sz w:val="28"/>
          <w:szCs w:val="28"/>
        </w:rPr>
      </w:pPr>
    </w:p>
    <w:p w:rsidR="0050678A" w:rsidRDefault="0050678A" w:rsidP="00852185">
      <w:pPr>
        <w:spacing w:line="360" w:lineRule="auto"/>
        <w:jc w:val="both"/>
        <w:rPr>
          <w:rFonts w:ascii="Times New Roman" w:hAnsi="Times New Roman"/>
          <w:sz w:val="28"/>
          <w:szCs w:val="28"/>
        </w:rPr>
      </w:pPr>
    </w:p>
    <w:p w:rsidR="0050678A" w:rsidRDefault="0050678A" w:rsidP="00852185">
      <w:pPr>
        <w:spacing w:line="360" w:lineRule="auto"/>
        <w:jc w:val="both"/>
        <w:rPr>
          <w:rFonts w:ascii="Times New Roman" w:hAnsi="Times New Roman"/>
          <w:sz w:val="28"/>
          <w:szCs w:val="28"/>
        </w:rPr>
      </w:pPr>
    </w:p>
    <w:p w:rsidR="0050678A" w:rsidRDefault="0050678A" w:rsidP="00852185">
      <w:pPr>
        <w:spacing w:line="360" w:lineRule="auto"/>
        <w:jc w:val="center"/>
        <w:rPr>
          <w:rFonts w:ascii="Times New Roman" w:hAnsi="Times New Roman"/>
          <w:b/>
          <w:sz w:val="28"/>
          <w:szCs w:val="28"/>
        </w:rPr>
      </w:pPr>
      <w:r w:rsidRPr="00852185">
        <w:rPr>
          <w:rFonts w:ascii="Times New Roman" w:hAnsi="Times New Roman"/>
          <w:b/>
          <w:sz w:val="28"/>
          <w:szCs w:val="28"/>
        </w:rPr>
        <w:t>Гуманистическая направленность и социально - философское содержание философии Возрождения</w:t>
      </w:r>
    </w:p>
    <w:p w:rsidR="0050678A" w:rsidRDefault="0050678A" w:rsidP="007937D8">
      <w:pPr>
        <w:spacing w:after="0" w:line="360" w:lineRule="auto"/>
        <w:ind w:firstLine="709"/>
        <w:jc w:val="both"/>
        <w:rPr>
          <w:rFonts w:ascii="Times New Roman" w:hAnsi="Times New Roman"/>
          <w:sz w:val="28"/>
        </w:rPr>
      </w:pPr>
      <w:r>
        <w:rPr>
          <w:rFonts w:ascii="Times New Roman" w:hAnsi="Times New Roman"/>
          <w:sz w:val="28"/>
        </w:rPr>
        <w:t xml:space="preserve">Эпоха Возрождения – время рождения титанов мысли, чувства, характера, идеала. Выдающиеся люди этого периода – цельные, универсальные, масштабные натуры. Они ставили перед собой грандиозные задачи – опираясь на опыт, объяснить жизнь природы, общества и человека. </w:t>
      </w:r>
    </w:p>
    <w:p w:rsidR="0050678A" w:rsidRDefault="0050678A" w:rsidP="007937D8">
      <w:pPr>
        <w:pStyle w:val="PlainText1"/>
        <w:spacing w:line="360" w:lineRule="auto"/>
        <w:ind w:firstLine="720"/>
        <w:jc w:val="both"/>
        <w:rPr>
          <w:rFonts w:ascii="Times New Roman" w:hAnsi="Times New Roman"/>
          <w:sz w:val="28"/>
          <w:szCs w:val="28"/>
        </w:rPr>
      </w:pPr>
      <w:r w:rsidRPr="007937D8">
        <w:rPr>
          <w:rFonts w:ascii="Times New Roman" w:hAnsi="Times New Roman"/>
          <w:sz w:val="28"/>
          <w:szCs w:val="28"/>
        </w:rPr>
        <w:t>Эпоха Возрождения – это переворот в первую очередь в системе ценностей, в оценке всего сущего и отношении к нему. Возникает убеждение в том, что человек – высшая ценность. Такой взгляд на человека обусловил важнейшую черту культуры Ренессанса – развитие индивидуализма в сфере мировоззрения и всестороннее проявление индивидуальности в общественной жизни. В данную эпоху светские интересы  и полнокровная земная жизнь человека нередко были противопоставлены религиозному аскетизму. Это проявлялось в философии, искусстве, литературе. На первый план выдвинулся живой и разносторонне развитый человек с его потребностями, интересами и способностями решать свои проблемы. Гуманизм, т.е. прославление человека, был основной идеей эпохи Возрождения и ее основным символом.</w:t>
      </w:r>
      <w:r>
        <w:rPr>
          <w:rFonts w:ascii="Times New Roman" w:hAnsi="Times New Roman"/>
          <w:sz w:val="28"/>
          <w:szCs w:val="28"/>
        </w:rPr>
        <w:t xml:space="preserve"> </w:t>
      </w:r>
    </w:p>
    <w:p w:rsidR="0050678A" w:rsidRDefault="0050678A" w:rsidP="007937D8">
      <w:pPr>
        <w:pStyle w:val="PlainText1"/>
        <w:spacing w:line="360" w:lineRule="auto"/>
        <w:ind w:firstLine="720"/>
        <w:jc w:val="both"/>
        <w:rPr>
          <w:rFonts w:ascii="Times New Roman" w:hAnsi="Times New Roman"/>
          <w:sz w:val="28"/>
        </w:rPr>
      </w:pPr>
      <w:r>
        <w:rPr>
          <w:rFonts w:ascii="Times New Roman" w:hAnsi="Times New Roman"/>
          <w:sz w:val="28"/>
        </w:rPr>
        <w:t>Сам термин «гуманизм» происходит от латинского «</w:t>
      </w:r>
      <w:r>
        <w:rPr>
          <w:rFonts w:ascii="Times New Roman" w:hAnsi="Times New Roman"/>
          <w:sz w:val="28"/>
          <w:lang w:val="en-US"/>
        </w:rPr>
        <w:t>humanitas</w:t>
      </w:r>
      <w:r>
        <w:rPr>
          <w:rFonts w:ascii="Times New Roman" w:hAnsi="Times New Roman"/>
          <w:sz w:val="28"/>
        </w:rPr>
        <w:t xml:space="preserve">» (человечность). Он употреблялся еще в 1 веке до нашей эры известным римским оратором Цицероном (106-43 до н.э.), для которого </w:t>
      </w:r>
      <w:r>
        <w:rPr>
          <w:rFonts w:ascii="Times New Roman" w:hAnsi="Times New Roman"/>
          <w:sz w:val="28"/>
          <w:lang w:val="en-US"/>
        </w:rPr>
        <w:t>humanitas</w:t>
      </w:r>
      <w:r w:rsidRPr="007A3903">
        <w:rPr>
          <w:rFonts w:ascii="Times New Roman" w:hAnsi="Times New Roman"/>
          <w:sz w:val="28"/>
        </w:rPr>
        <w:t xml:space="preserve"> </w:t>
      </w:r>
      <w:r>
        <w:rPr>
          <w:rFonts w:ascii="Times New Roman" w:hAnsi="Times New Roman"/>
          <w:sz w:val="28"/>
        </w:rPr>
        <w:t xml:space="preserve">– это воспитание и образование человека, способствующее его возвышению. В совершенствовании духовной природы человека основная роль отводилась таким дисциплинам, как грамматика, риторика, поэзия, история, этика. Именно эти дисциплины стали теоретической базой ренессансной культуры и получили название гуманитарных дисциплин. </w:t>
      </w:r>
    </w:p>
    <w:p w:rsidR="0050678A" w:rsidRPr="00723DEE" w:rsidRDefault="0050678A" w:rsidP="007937D8">
      <w:pPr>
        <w:pStyle w:val="a7"/>
        <w:spacing w:line="360" w:lineRule="auto"/>
        <w:ind w:firstLine="240"/>
        <w:jc w:val="both"/>
        <w:rPr>
          <w:rFonts w:ascii="Times New Roman" w:hAnsi="Times New Roman"/>
          <w:sz w:val="28"/>
          <w:szCs w:val="28"/>
        </w:rPr>
      </w:pPr>
      <w:r>
        <w:rPr>
          <w:rFonts w:ascii="Times New Roman" w:hAnsi="Times New Roman"/>
          <w:sz w:val="28"/>
          <w:szCs w:val="28"/>
        </w:rPr>
        <w:t>Характерной</w:t>
      </w:r>
      <w:r w:rsidRPr="00723DEE">
        <w:rPr>
          <w:rFonts w:ascii="Times New Roman" w:hAnsi="Times New Roman"/>
          <w:sz w:val="28"/>
          <w:szCs w:val="28"/>
        </w:rPr>
        <w:t xml:space="preserve"> черт</w:t>
      </w:r>
      <w:r>
        <w:rPr>
          <w:rFonts w:ascii="Times New Roman" w:hAnsi="Times New Roman"/>
          <w:sz w:val="28"/>
          <w:szCs w:val="28"/>
        </w:rPr>
        <w:t>ой</w:t>
      </w:r>
      <w:r w:rsidRPr="00723DEE">
        <w:rPr>
          <w:rFonts w:ascii="Times New Roman" w:hAnsi="Times New Roman"/>
          <w:sz w:val="28"/>
          <w:szCs w:val="28"/>
        </w:rPr>
        <w:t xml:space="preserve"> философской мысли эпохи Возрождения </w:t>
      </w:r>
      <w:r>
        <w:rPr>
          <w:rFonts w:ascii="Times New Roman" w:hAnsi="Times New Roman"/>
          <w:sz w:val="28"/>
          <w:szCs w:val="28"/>
        </w:rPr>
        <w:t>является</w:t>
      </w:r>
      <w:r w:rsidRPr="00723DEE">
        <w:rPr>
          <w:rFonts w:ascii="Times New Roman" w:hAnsi="Times New Roman"/>
          <w:sz w:val="28"/>
          <w:szCs w:val="28"/>
        </w:rPr>
        <w:t xml:space="preserve"> антропоцентризм. Человек </w:t>
      </w:r>
      <w:r>
        <w:rPr>
          <w:rFonts w:ascii="Times New Roman" w:hAnsi="Times New Roman"/>
          <w:sz w:val="28"/>
          <w:szCs w:val="28"/>
        </w:rPr>
        <w:t>становится не только важнейшим</w:t>
      </w:r>
      <w:r w:rsidRPr="00723DEE">
        <w:rPr>
          <w:rFonts w:ascii="Times New Roman" w:hAnsi="Times New Roman"/>
          <w:sz w:val="28"/>
          <w:szCs w:val="28"/>
        </w:rPr>
        <w:t xml:space="preserve"> объект</w:t>
      </w:r>
      <w:r>
        <w:rPr>
          <w:rFonts w:ascii="Times New Roman" w:hAnsi="Times New Roman"/>
          <w:sz w:val="28"/>
          <w:szCs w:val="28"/>
        </w:rPr>
        <w:t>ом</w:t>
      </w:r>
      <w:r w:rsidRPr="00723DEE">
        <w:rPr>
          <w:rFonts w:ascii="Times New Roman" w:hAnsi="Times New Roman"/>
          <w:sz w:val="28"/>
          <w:szCs w:val="28"/>
        </w:rPr>
        <w:t xml:space="preserve"> философского рассмотрения, но и центральн</w:t>
      </w:r>
      <w:r>
        <w:rPr>
          <w:rFonts w:ascii="Times New Roman" w:hAnsi="Times New Roman"/>
          <w:sz w:val="28"/>
          <w:szCs w:val="28"/>
        </w:rPr>
        <w:t>ым</w:t>
      </w:r>
      <w:r w:rsidRPr="00723DEE">
        <w:rPr>
          <w:rFonts w:ascii="Times New Roman" w:hAnsi="Times New Roman"/>
          <w:sz w:val="28"/>
          <w:szCs w:val="28"/>
        </w:rPr>
        <w:t xml:space="preserve"> звено</w:t>
      </w:r>
      <w:r>
        <w:rPr>
          <w:rFonts w:ascii="Times New Roman" w:hAnsi="Times New Roman"/>
          <w:sz w:val="28"/>
          <w:szCs w:val="28"/>
        </w:rPr>
        <w:t xml:space="preserve">м всей цепи </w:t>
      </w:r>
      <w:r w:rsidRPr="00723DEE">
        <w:rPr>
          <w:rFonts w:ascii="Times New Roman" w:hAnsi="Times New Roman"/>
          <w:sz w:val="28"/>
          <w:szCs w:val="28"/>
        </w:rPr>
        <w:t>бытия.</w:t>
      </w:r>
    </w:p>
    <w:p w:rsidR="0050678A" w:rsidRDefault="0050678A" w:rsidP="007937D8">
      <w:pPr>
        <w:spacing w:after="0" w:line="360" w:lineRule="auto"/>
        <w:ind w:firstLine="709"/>
        <w:jc w:val="both"/>
        <w:rPr>
          <w:rFonts w:ascii="Times New Roman" w:hAnsi="Times New Roman"/>
          <w:sz w:val="28"/>
          <w:szCs w:val="28"/>
        </w:rPr>
      </w:pPr>
      <w:r w:rsidRPr="007937D8">
        <w:rPr>
          <w:rFonts w:ascii="Times New Roman" w:hAnsi="Times New Roman"/>
          <w:sz w:val="28"/>
          <w:szCs w:val="28"/>
        </w:rPr>
        <w:t>Задачей философии Возрождения стало не обоснование противоположности духовного и телесного начал в человеке, а раскрытие гармонического единства всех присущих ему физических и духовных качеств</w:t>
      </w:r>
      <w:r>
        <w:rPr>
          <w:rFonts w:ascii="Times New Roman" w:hAnsi="Times New Roman"/>
          <w:sz w:val="28"/>
          <w:szCs w:val="28"/>
        </w:rPr>
        <w:t>.</w:t>
      </w:r>
    </w:p>
    <w:p w:rsidR="0050678A" w:rsidRPr="00324847" w:rsidRDefault="0050678A" w:rsidP="00E46CEE">
      <w:pPr>
        <w:pStyle w:val="a7"/>
        <w:spacing w:line="360" w:lineRule="auto"/>
        <w:ind w:firstLine="709"/>
        <w:jc w:val="both"/>
        <w:rPr>
          <w:rFonts w:ascii="Times New Roman" w:hAnsi="Times New Roman"/>
          <w:sz w:val="28"/>
          <w:szCs w:val="28"/>
        </w:rPr>
      </w:pPr>
      <w:r w:rsidRPr="00324847">
        <w:rPr>
          <w:rFonts w:ascii="Times New Roman" w:hAnsi="Times New Roman"/>
          <w:sz w:val="28"/>
          <w:szCs w:val="28"/>
        </w:rPr>
        <w:t>Родоначальником гуманизма считается поэт и философ Франческа Петрарка. В его творчестве — начало многих путей, которыми шло развитие ренессансной культуры в Италии. В трактате «О невежестве собственном» он отвергает присущую Средневековью схоластическую ученость, по отношению к которой провозглашает свое якобы невежество, ибо считает такую ученость бесполезной для человека его времени.</w:t>
      </w:r>
    </w:p>
    <w:p w:rsidR="0050678A" w:rsidRDefault="0050678A" w:rsidP="00E46CEE">
      <w:pPr>
        <w:spacing w:after="0" w:line="360" w:lineRule="auto"/>
        <w:ind w:firstLine="709"/>
        <w:jc w:val="both"/>
        <w:rPr>
          <w:rFonts w:ascii="Times New Roman" w:hAnsi="Times New Roman"/>
          <w:sz w:val="28"/>
          <w:szCs w:val="28"/>
        </w:rPr>
      </w:pPr>
      <w:r w:rsidRPr="00324847">
        <w:rPr>
          <w:rFonts w:ascii="Times New Roman" w:hAnsi="Times New Roman"/>
          <w:sz w:val="28"/>
          <w:szCs w:val="28"/>
        </w:rPr>
        <w:t xml:space="preserve"> По убеждению Петрарки, прийти к новому расцвету литературы, искусства, науки позволит не слепое подражание мыслям великих предшественников, а стремление подняться до высот античной культуры и в то же время переосмыслить и в чем-то превзойти ее. Эта линия, намеченная Петраркой, стала ведущей в отношении гуманизма к античному наследию. </w:t>
      </w:r>
    </w:p>
    <w:p w:rsidR="0050678A" w:rsidRPr="00E46CEE" w:rsidRDefault="0050678A" w:rsidP="00E46CEE">
      <w:pPr>
        <w:spacing w:after="0" w:line="360" w:lineRule="auto"/>
        <w:ind w:left="221" w:firstLine="357"/>
        <w:jc w:val="both"/>
        <w:rPr>
          <w:rFonts w:ascii="Times New Roman" w:hAnsi="Times New Roman"/>
          <w:sz w:val="28"/>
          <w:szCs w:val="28"/>
          <w:u w:val="single"/>
        </w:rPr>
      </w:pPr>
      <w:r w:rsidRPr="00E46CEE">
        <w:rPr>
          <w:rFonts w:ascii="Times New Roman" w:hAnsi="Times New Roman"/>
          <w:sz w:val="28"/>
          <w:szCs w:val="28"/>
          <w:u w:val="single"/>
        </w:rPr>
        <w:t xml:space="preserve">Основные черты философии эпохи Возрождения: </w:t>
      </w:r>
    </w:p>
    <w:p w:rsidR="0050678A" w:rsidRPr="00E46CEE" w:rsidRDefault="0050678A" w:rsidP="00E46CEE">
      <w:pPr>
        <w:spacing w:after="0" w:line="360" w:lineRule="auto"/>
        <w:ind w:left="221" w:firstLine="357"/>
        <w:jc w:val="both"/>
        <w:rPr>
          <w:rFonts w:ascii="Times New Roman" w:hAnsi="Times New Roman"/>
          <w:sz w:val="28"/>
          <w:szCs w:val="28"/>
        </w:rPr>
      </w:pPr>
      <w:r w:rsidRPr="00E46CEE">
        <w:rPr>
          <w:rFonts w:ascii="Times New Roman" w:hAnsi="Times New Roman"/>
          <w:sz w:val="28"/>
          <w:szCs w:val="28"/>
        </w:rPr>
        <w:t>1) отрицание «книжной мудрости» и схоластических споров, обращение к самой природе;</w:t>
      </w:r>
    </w:p>
    <w:p w:rsidR="0050678A" w:rsidRPr="00E46CEE" w:rsidRDefault="0050678A" w:rsidP="00E46CEE">
      <w:pPr>
        <w:spacing w:after="0" w:line="360" w:lineRule="auto"/>
        <w:ind w:left="221" w:firstLine="357"/>
        <w:jc w:val="both"/>
        <w:rPr>
          <w:rFonts w:ascii="Times New Roman" w:hAnsi="Times New Roman"/>
          <w:sz w:val="28"/>
          <w:szCs w:val="28"/>
        </w:rPr>
      </w:pPr>
      <w:r w:rsidRPr="00E46CEE">
        <w:rPr>
          <w:rFonts w:ascii="Times New Roman" w:hAnsi="Times New Roman"/>
          <w:sz w:val="28"/>
          <w:szCs w:val="28"/>
        </w:rPr>
        <w:t>2) использование прежде всего материалистических произведений античности – Демокрита, Эпикура;</w:t>
      </w:r>
    </w:p>
    <w:p w:rsidR="0050678A" w:rsidRPr="00E46CEE" w:rsidRDefault="0050678A" w:rsidP="00E46CEE">
      <w:pPr>
        <w:spacing w:after="0" w:line="360" w:lineRule="auto"/>
        <w:ind w:left="221" w:firstLine="357"/>
        <w:jc w:val="both"/>
        <w:rPr>
          <w:rFonts w:ascii="Times New Roman" w:hAnsi="Times New Roman"/>
          <w:sz w:val="28"/>
          <w:szCs w:val="28"/>
        </w:rPr>
      </w:pPr>
      <w:r w:rsidRPr="00E46CEE">
        <w:rPr>
          <w:rFonts w:ascii="Times New Roman" w:hAnsi="Times New Roman"/>
          <w:sz w:val="28"/>
          <w:szCs w:val="28"/>
        </w:rPr>
        <w:t>3) философия эпохи Возрождения тесно связана с естествознанием (астрономией, механикой, анатомией и т.д.);</w:t>
      </w:r>
    </w:p>
    <w:p w:rsidR="0050678A" w:rsidRPr="00E46CEE" w:rsidRDefault="0050678A" w:rsidP="00E46CEE">
      <w:pPr>
        <w:spacing w:after="0" w:line="360" w:lineRule="auto"/>
        <w:ind w:left="221" w:firstLine="357"/>
        <w:jc w:val="both"/>
        <w:rPr>
          <w:rFonts w:ascii="Times New Roman" w:hAnsi="Times New Roman"/>
          <w:sz w:val="28"/>
          <w:szCs w:val="28"/>
        </w:rPr>
      </w:pPr>
      <w:r w:rsidRPr="00E46CEE">
        <w:rPr>
          <w:rFonts w:ascii="Times New Roman" w:hAnsi="Times New Roman"/>
          <w:sz w:val="28"/>
          <w:szCs w:val="28"/>
        </w:rPr>
        <w:t>4)центральным звеном философии становится человек, проблемы связанные с ним.</w:t>
      </w:r>
    </w:p>
    <w:p w:rsidR="0050678A" w:rsidRPr="00E46CEE" w:rsidRDefault="0050678A" w:rsidP="00E46CEE">
      <w:pPr>
        <w:spacing w:after="0" w:line="360" w:lineRule="auto"/>
        <w:ind w:firstLine="221"/>
        <w:jc w:val="both"/>
        <w:rPr>
          <w:rFonts w:ascii="Times New Roman" w:hAnsi="Times New Roman"/>
          <w:sz w:val="28"/>
          <w:szCs w:val="28"/>
          <w:u w:val="single"/>
        </w:rPr>
      </w:pPr>
      <w:r w:rsidRPr="00E46CEE">
        <w:rPr>
          <w:rFonts w:ascii="Times New Roman" w:hAnsi="Times New Roman"/>
          <w:sz w:val="28"/>
          <w:szCs w:val="28"/>
          <w:u w:val="single"/>
        </w:rPr>
        <w:t>Основными направлениями философии стали:</w:t>
      </w:r>
    </w:p>
    <w:p w:rsidR="0050678A" w:rsidRPr="00E46CEE" w:rsidRDefault="0050678A" w:rsidP="00E46CEE">
      <w:pPr>
        <w:spacing w:after="0" w:line="360" w:lineRule="auto"/>
        <w:ind w:left="221" w:firstLine="357"/>
        <w:jc w:val="both"/>
        <w:rPr>
          <w:rFonts w:ascii="Times New Roman" w:hAnsi="Times New Roman"/>
          <w:sz w:val="28"/>
          <w:szCs w:val="28"/>
        </w:rPr>
      </w:pPr>
      <w:r w:rsidRPr="00E46CEE">
        <w:rPr>
          <w:rFonts w:ascii="Times New Roman" w:hAnsi="Times New Roman"/>
          <w:sz w:val="28"/>
          <w:szCs w:val="28"/>
        </w:rPr>
        <w:t>1) гуманизм или философия человека;</w:t>
      </w:r>
    </w:p>
    <w:p w:rsidR="0050678A" w:rsidRPr="00E46CEE" w:rsidRDefault="0050678A" w:rsidP="00E46CEE">
      <w:pPr>
        <w:spacing w:after="0" w:line="360" w:lineRule="auto"/>
        <w:ind w:left="221" w:firstLine="357"/>
        <w:jc w:val="both"/>
        <w:rPr>
          <w:rFonts w:ascii="Times New Roman" w:hAnsi="Times New Roman"/>
          <w:sz w:val="28"/>
          <w:szCs w:val="28"/>
        </w:rPr>
      </w:pPr>
      <w:r w:rsidRPr="00E46CEE">
        <w:rPr>
          <w:rFonts w:ascii="Times New Roman" w:hAnsi="Times New Roman"/>
          <w:sz w:val="28"/>
          <w:szCs w:val="28"/>
        </w:rPr>
        <w:t>2) натурфилософия или философия природы.</w:t>
      </w:r>
    </w:p>
    <w:p w:rsidR="0050678A" w:rsidRDefault="0050678A" w:rsidP="00E46CEE">
      <w:pPr>
        <w:spacing w:after="0" w:line="360" w:lineRule="auto"/>
        <w:ind w:firstLine="709"/>
        <w:jc w:val="both"/>
        <w:rPr>
          <w:rFonts w:ascii="Times New Roman" w:hAnsi="Times New Roman"/>
          <w:b/>
          <w:sz w:val="28"/>
          <w:szCs w:val="28"/>
        </w:rPr>
      </w:pPr>
    </w:p>
    <w:p w:rsidR="0050678A" w:rsidRDefault="0050678A" w:rsidP="00676787">
      <w:pPr>
        <w:pStyle w:val="PlainText1"/>
        <w:spacing w:line="360" w:lineRule="auto"/>
        <w:ind w:firstLine="578"/>
        <w:jc w:val="both"/>
        <w:rPr>
          <w:rFonts w:ascii="Times New Roman" w:hAnsi="Times New Roman"/>
          <w:sz w:val="28"/>
        </w:rPr>
      </w:pPr>
      <w:r>
        <w:rPr>
          <w:rFonts w:ascii="Times New Roman" w:hAnsi="Times New Roman"/>
          <w:sz w:val="28"/>
        </w:rPr>
        <w:t>Петрарка считал, что содержанием подлинной философии должны стать науки о человеке. Во всем его творчестве звучит призыв переориентировать философию на этот достойный объект познания.</w:t>
      </w:r>
    </w:p>
    <w:p w:rsidR="0050678A" w:rsidRDefault="0050678A" w:rsidP="00E46CEE">
      <w:pPr>
        <w:pStyle w:val="PlainText1"/>
        <w:spacing w:line="360" w:lineRule="auto"/>
        <w:ind w:firstLine="720"/>
        <w:jc w:val="both"/>
        <w:rPr>
          <w:rFonts w:ascii="Times New Roman" w:hAnsi="Times New Roman"/>
          <w:sz w:val="28"/>
        </w:rPr>
      </w:pPr>
      <w:r>
        <w:rPr>
          <w:rFonts w:ascii="Times New Roman" w:hAnsi="Times New Roman"/>
          <w:sz w:val="28"/>
        </w:rPr>
        <w:t>Своими рассуждениями Петрарка заложил основу формирования Личностного самосознания эпохи Возрождения. В эпоху Ренессанса человек постепенно отказывается от универсальных средневековых понятий, обращаясь к конкретному, индивидуальному.</w:t>
      </w:r>
    </w:p>
    <w:p w:rsidR="0050678A" w:rsidRDefault="0050678A" w:rsidP="00E46CEE">
      <w:pPr>
        <w:pStyle w:val="PlainText1"/>
        <w:spacing w:line="360" w:lineRule="auto"/>
        <w:ind w:firstLine="720"/>
        <w:jc w:val="both"/>
        <w:rPr>
          <w:rFonts w:ascii="Times New Roman" w:hAnsi="Times New Roman"/>
          <w:sz w:val="28"/>
        </w:rPr>
      </w:pPr>
      <w:r>
        <w:rPr>
          <w:rFonts w:ascii="Times New Roman" w:hAnsi="Times New Roman"/>
          <w:sz w:val="28"/>
        </w:rPr>
        <w:t>Вырабатывается новый подход к пониманию человека, огромную роль в нем играет понятие деятельности. Ценностью человеческой личности являлись личные заслуги и плодотворность деятельности, а не происхождение или социальная принадлежность.</w:t>
      </w:r>
    </w:p>
    <w:p w:rsidR="0050678A" w:rsidRDefault="0050678A" w:rsidP="00E46CEE">
      <w:pPr>
        <w:pStyle w:val="PlainText1"/>
        <w:spacing w:line="360" w:lineRule="auto"/>
        <w:ind w:firstLine="720"/>
        <w:jc w:val="both"/>
        <w:rPr>
          <w:rFonts w:ascii="Times New Roman" w:hAnsi="Times New Roman"/>
          <w:sz w:val="28"/>
        </w:rPr>
      </w:pPr>
      <w:r>
        <w:rPr>
          <w:rFonts w:ascii="Times New Roman" w:hAnsi="Times New Roman"/>
          <w:sz w:val="28"/>
        </w:rPr>
        <w:t xml:space="preserve">Воплощением этого подхода может служить деятельность известного гуманиста Леона Баттисты Альберти (1404-1472). Итальянский архитектор, скульптор, художник, писатель, музыкант, математик эпохи Возрождения. Альберти был одним из крупнейших теоретиков искусства. В ряде трактатов он обобщил опыт искусства своего времени, обогащенный достижениями науки. </w:t>
      </w:r>
    </w:p>
    <w:p w:rsidR="0050678A" w:rsidRPr="00E46CEE" w:rsidRDefault="0050678A" w:rsidP="001841EE">
      <w:pPr>
        <w:spacing w:after="0" w:line="360" w:lineRule="auto"/>
        <w:ind w:firstLine="709"/>
        <w:jc w:val="both"/>
        <w:rPr>
          <w:rFonts w:ascii="Times New Roman" w:hAnsi="Times New Roman"/>
          <w:sz w:val="28"/>
          <w:szCs w:val="28"/>
        </w:rPr>
      </w:pPr>
      <w:r w:rsidRPr="00E46CEE">
        <w:rPr>
          <w:rFonts w:ascii="Times New Roman" w:hAnsi="Times New Roman"/>
          <w:sz w:val="28"/>
          <w:szCs w:val="28"/>
        </w:rPr>
        <w:t>По мнению Альберти, человек способен одерживать верх над превратностями судьбы лишь собственной активностью.</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50678A" w:rsidRDefault="0050678A" w:rsidP="001841EE">
      <w:pPr>
        <w:spacing w:after="0" w:line="360" w:lineRule="auto"/>
        <w:ind w:firstLine="578"/>
        <w:jc w:val="both"/>
        <w:rPr>
          <w:rFonts w:ascii="Times New Roman" w:hAnsi="Times New Roman"/>
          <w:sz w:val="28"/>
          <w:szCs w:val="28"/>
        </w:rPr>
      </w:pPr>
      <w:r w:rsidRPr="00E46CEE">
        <w:rPr>
          <w:rFonts w:ascii="Times New Roman" w:hAnsi="Times New Roman"/>
          <w:sz w:val="28"/>
          <w:szCs w:val="28"/>
        </w:rPr>
        <w:t>Особое место в философии Возрождения занимают концепции, обращенные к проблемам государства: основанные на реалистических принципах теории Николо Макиавелли (1469 – 1527) и Франческо Гвиччардини (1482 – 1540) и социальные утопии Томаса Мора (1479 – 1555) и Томмазо Кампанеллы (1568 – 1639)</w:t>
      </w:r>
    </w:p>
    <w:p w:rsidR="0050678A" w:rsidRPr="001841EE" w:rsidRDefault="0050678A" w:rsidP="001841EE">
      <w:pPr>
        <w:spacing w:after="0" w:line="360" w:lineRule="auto"/>
        <w:ind w:firstLine="578"/>
        <w:jc w:val="both"/>
        <w:rPr>
          <w:rFonts w:ascii="Times New Roman" w:hAnsi="Times New Roman"/>
          <w:sz w:val="28"/>
          <w:szCs w:val="28"/>
        </w:rPr>
      </w:pPr>
      <w:r w:rsidRPr="001841EE">
        <w:rPr>
          <w:rFonts w:ascii="Times New Roman" w:hAnsi="Times New Roman"/>
          <w:sz w:val="28"/>
          <w:szCs w:val="28"/>
        </w:rPr>
        <w:t>Самым крупным и оригинальным из них был итальянский мыслитель, историк и государственный деятель  Николо Макиавелли</w:t>
      </w:r>
      <w:r w:rsidRPr="001841EE">
        <w:rPr>
          <w:rFonts w:ascii="Times New Roman" w:hAnsi="Times New Roman"/>
          <w:i/>
          <w:sz w:val="28"/>
          <w:szCs w:val="28"/>
        </w:rPr>
        <w:t xml:space="preserve">, </w:t>
      </w:r>
      <w:r w:rsidRPr="001841EE">
        <w:rPr>
          <w:rFonts w:ascii="Times New Roman" w:hAnsi="Times New Roman"/>
          <w:sz w:val="28"/>
          <w:szCs w:val="28"/>
        </w:rPr>
        <w:t>автор известных трактатов «Государь» и «Рассуждения о первой декаде Тита Ливия». В своих работах Макиавелли попытался рассмотреть природу государства, отбрасывая ореол его божественного происхождения. В этом «земном» осмыслении государства проявилось стремление ранних идеологов буржуазии активно влиять на переустройство политической власти в интересах предпринимателей, которые не могли развернуть свою деятельность в условиях феодального</w:t>
      </w:r>
    </w:p>
    <w:p w:rsidR="0050678A" w:rsidRPr="001841EE" w:rsidRDefault="0050678A" w:rsidP="001841EE">
      <w:pPr>
        <w:spacing w:after="0" w:line="360" w:lineRule="auto"/>
        <w:ind w:firstLine="709"/>
        <w:jc w:val="both"/>
        <w:rPr>
          <w:rFonts w:ascii="Times New Roman" w:hAnsi="Times New Roman"/>
          <w:sz w:val="28"/>
          <w:szCs w:val="28"/>
        </w:rPr>
      </w:pPr>
      <w:r w:rsidRPr="001841EE">
        <w:rPr>
          <w:rFonts w:ascii="Times New Roman" w:hAnsi="Times New Roman"/>
          <w:sz w:val="28"/>
          <w:szCs w:val="28"/>
        </w:rPr>
        <w:t>Размежевания и натурального хозяйства. Такая позиция приводила мыслителя к идее естественного исторического развития, в рамках которого интересы целого (государства) и отдельных его частей (граждан) не всегда совпадают, поэтому за государством сохраняется право подавления человеческого эгоизма во имя всеобщего блага и порядка. Такое подавление требует от политиков не только применения грубой силы, но и изворотливости ума, хитрости и даже вероломства в борьбе за власть и её упрочение. Поэтому ведение государственных дел – трудная и сложная задача, требующая особой подготовки политических деятелей. Такая подготовка должна включать в себя знание как истории, так и общих законов общественной жизни, представляющей собой поле непримиримой борьбы между классами, группами и сословиями. В конечном итоге эта борьба должна уравновешиваться идеями гуманности и справедливого распределения ценностей, в противном случае общество может просто погибнуть. Для достижения этой цели допускаются все средства, в т. ч. и известный политический аморализм, ибо становление централизованного государства далеко не безболезненный процесс, устраивающий всех членов общества, поэтому высказывается мысль о том, что общественный прогресс не обходится без жертв.</w:t>
      </w:r>
    </w:p>
    <w:p w:rsidR="0050678A" w:rsidRPr="001841EE" w:rsidRDefault="0050678A" w:rsidP="00C84935">
      <w:pPr>
        <w:spacing w:after="0" w:line="360" w:lineRule="auto"/>
        <w:jc w:val="both"/>
        <w:rPr>
          <w:rFonts w:ascii="Times New Roman" w:hAnsi="Times New Roman"/>
          <w:sz w:val="28"/>
          <w:szCs w:val="28"/>
        </w:rPr>
      </w:pPr>
      <w:r w:rsidRPr="001841EE">
        <w:rPr>
          <w:rFonts w:ascii="Times New Roman" w:hAnsi="Times New Roman"/>
          <w:sz w:val="28"/>
          <w:szCs w:val="28"/>
        </w:rPr>
        <w:t xml:space="preserve">      </w:t>
      </w:r>
      <w:r>
        <w:rPr>
          <w:rFonts w:ascii="Times New Roman" w:hAnsi="Times New Roman"/>
          <w:sz w:val="28"/>
          <w:szCs w:val="28"/>
        </w:rPr>
        <w:tab/>
      </w:r>
      <w:r w:rsidRPr="001841EE">
        <w:rPr>
          <w:rFonts w:ascii="Times New Roman" w:hAnsi="Times New Roman"/>
          <w:sz w:val="28"/>
          <w:szCs w:val="28"/>
        </w:rPr>
        <w:t>Философская мысль эпохи Возрождения не исчерпывается рассуждениями, опирающимися на политический реализм. Н. Макиавелли предпочёл действительность воображаемому</w:t>
      </w:r>
    </w:p>
    <w:p w:rsidR="0050678A" w:rsidRPr="001841EE" w:rsidRDefault="0050678A" w:rsidP="00C84935">
      <w:pPr>
        <w:spacing w:after="0" w:line="360" w:lineRule="auto"/>
        <w:ind w:firstLine="709"/>
        <w:jc w:val="both"/>
        <w:rPr>
          <w:rFonts w:ascii="Times New Roman" w:hAnsi="Times New Roman"/>
          <w:sz w:val="28"/>
          <w:szCs w:val="28"/>
        </w:rPr>
      </w:pPr>
      <w:r w:rsidRPr="001841EE">
        <w:rPr>
          <w:rFonts w:ascii="Times New Roman" w:hAnsi="Times New Roman"/>
          <w:sz w:val="28"/>
          <w:szCs w:val="28"/>
        </w:rPr>
        <w:t>В эпоху Возрождения ослабевает характерное для средневековья убеждение в греховности человека и испорченности человеческой природы, человек уже не нуждается в божественной благодати для своего спасения. По мере того как человек осознает себя в качестве творца собственной жизни, он оказывается и неограниченным господином над природой.</w:t>
      </w:r>
    </w:p>
    <w:p w:rsidR="0050678A" w:rsidRDefault="0050678A" w:rsidP="001841EE">
      <w:pPr>
        <w:spacing w:after="0" w:line="360" w:lineRule="auto"/>
        <w:ind w:firstLine="709"/>
        <w:jc w:val="both"/>
        <w:rPr>
          <w:rFonts w:ascii="Times New Roman" w:hAnsi="Times New Roman"/>
          <w:sz w:val="28"/>
          <w:szCs w:val="28"/>
        </w:rPr>
      </w:pPr>
      <w:r w:rsidRPr="001841EE">
        <w:rPr>
          <w:rFonts w:ascii="Times New Roman" w:hAnsi="Times New Roman"/>
          <w:sz w:val="28"/>
          <w:szCs w:val="28"/>
        </w:rPr>
        <w:t>Характерной чертой эпохи Ренессанса является ценность человеческой личности, определяемая не происхождением, социальной принадлежностью или богатством, а личными заслугами и плодотворностью ее деятельности. Обет бедности гуманисты отрицают, не собираются прославлять и роскошь, но последовательно защищают частный интерес, индивидуализм</w:t>
      </w:r>
      <w:r>
        <w:rPr>
          <w:rFonts w:ascii="Times New Roman" w:hAnsi="Times New Roman"/>
          <w:sz w:val="28"/>
          <w:szCs w:val="28"/>
        </w:rPr>
        <w:t>.</w:t>
      </w:r>
    </w:p>
    <w:p w:rsidR="0050678A" w:rsidRDefault="0050678A" w:rsidP="001841EE">
      <w:pPr>
        <w:pStyle w:val="PlainText1"/>
        <w:spacing w:line="360" w:lineRule="auto"/>
        <w:ind w:firstLine="720"/>
        <w:jc w:val="both"/>
        <w:rPr>
          <w:rFonts w:ascii="Times New Roman" w:hAnsi="Times New Roman"/>
          <w:sz w:val="28"/>
        </w:rPr>
      </w:pPr>
      <w:r>
        <w:rPr>
          <w:rFonts w:ascii="Times New Roman" w:hAnsi="Times New Roman"/>
          <w:sz w:val="28"/>
        </w:rPr>
        <w:t>Томас Мор в своей «утопии» развивает идею платоновского «Государства», будучи убежденным, что от «правителя, как из какого-нибудь источника, распространяется на весь народ все доброе и злое». Он считал, что главнейшей опорой государства является справедливость. Жизнь утопийцев организована на принципах республиканской демократии, выборности начальства, отсутствии религиозных преследований. У жителей «Утопии» нет частной собственности, нет классов, труд становится жизненной и моральной потребностью всех островитян, однако есть рабы из числа преступников, которые выполняют самые тяжелые и грязные работы. Человек есть высшая ценность, и поэтому должен жить счастливо, работать по способностям и получать по потребностям. Сформированные в «Утопии» идеи оказались весьма жизнеспособными, и нашли свое дальнейшее развитие в философских системах последующих веков.</w:t>
      </w:r>
    </w:p>
    <w:p w:rsidR="0050678A" w:rsidRDefault="0050678A" w:rsidP="001841EE">
      <w:pPr>
        <w:pStyle w:val="PlainText1"/>
        <w:spacing w:line="360" w:lineRule="auto"/>
        <w:ind w:firstLine="720"/>
        <w:jc w:val="both"/>
        <w:rPr>
          <w:rFonts w:ascii="Times New Roman" w:hAnsi="Times New Roman"/>
          <w:sz w:val="28"/>
        </w:rPr>
      </w:pPr>
      <w:r>
        <w:rPr>
          <w:rFonts w:ascii="Times New Roman" w:hAnsi="Times New Roman"/>
          <w:sz w:val="28"/>
        </w:rPr>
        <w:t>Свой идеал общественного устройства выдвинул Томмазо Кампанелла в «Городе Солнца». Он считал главной причиной всех бедствий в обществе неравенство людей. Кампанелла считал, что упразднение частной собственности искоренит различие между интересами личности и интересами государства, которым должны управлять философы. Кампанелла разработал всеобъемлющую систему воспитания и подготовки новых поколений, в которой учитывается природная предрасположенность каждого индивида. Существенным моментом в программе философа было формирование всемирного единения, союза государств и народов, что должно было обеспечить прекращение братоубийственных войн между народами.</w:t>
      </w:r>
    </w:p>
    <w:p w:rsidR="0050678A" w:rsidRDefault="0050678A" w:rsidP="001841EE">
      <w:pPr>
        <w:spacing w:after="0" w:line="360" w:lineRule="auto"/>
        <w:ind w:firstLine="709"/>
        <w:jc w:val="both"/>
        <w:rPr>
          <w:rFonts w:ascii="Times New Roman" w:hAnsi="Times New Roman"/>
          <w:sz w:val="28"/>
        </w:rPr>
      </w:pPr>
      <w:r>
        <w:rPr>
          <w:rFonts w:ascii="Times New Roman" w:hAnsi="Times New Roman"/>
          <w:sz w:val="28"/>
        </w:rPr>
        <w:t>Таким образом, в эпоху Ренессанса начал формироваться новый подход к осмыслению социальных процессов. Он базировался на естественных особенностях людей, их земных интересах, учитывал исторические условия существующего времени, ориентировался на общественные идеалы, рожденные культурой Ренессанса. Важнейшим долгом гражданина</w:t>
      </w:r>
      <w:r w:rsidRPr="005E6F32">
        <w:rPr>
          <w:rFonts w:ascii="Times New Roman" w:hAnsi="Times New Roman"/>
          <w:sz w:val="28"/>
        </w:rPr>
        <w:t xml:space="preserve"> </w:t>
      </w:r>
      <w:r>
        <w:rPr>
          <w:rFonts w:ascii="Times New Roman" w:hAnsi="Times New Roman"/>
          <w:sz w:val="28"/>
        </w:rPr>
        <w:t>было служение обществу и Отечеству.</w:t>
      </w:r>
    </w:p>
    <w:p w:rsidR="0050678A" w:rsidRDefault="0050678A" w:rsidP="001841EE">
      <w:pPr>
        <w:spacing w:after="0" w:line="360" w:lineRule="auto"/>
        <w:ind w:firstLine="709"/>
        <w:jc w:val="both"/>
        <w:rPr>
          <w:rFonts w:ascii="Times New Roman" w:hAnsi="Times New Roman"/>
          <w:sz w:val="28"/>
        </w:rPr>
      </w:pPr>
    </w:p>
    <w:p w:rsidR="0050678A" w:rsidRDefault="0050678A" w:rsidP="00C84935">
      <w:pPr>
        <w:spacing w:after="0" w:line="360" w:lineRule="auto"/>
        <w:jc w:val="center"/>
        <w:rPr>
          <w:rFonts w:ascii="Times New Roman" w:hAnsi="Times New Roman"/>
          <w:b/>
          <w:sz w:val="28"/>
          <w:szCs w:val="28"/>
        </w:rPr>
      </w:pPr>
      <w:r w:rsidRPr="00C84935">
        <w:rPr>
          <w:rFonts w:ascii="Times New Roman" w:hAnsi="Times New Roman"/>
          <w:b/>
          <w:sz w:val="28"/>
          <w:szCs w:val="28"/>
        </w:rPr>
        <w:t>Натурфилософия эпохи Возрождения</w:t>
      </w:r>
    </w:p>
    <w:p w:rsidR="0050678A" w:rsidRDefault="0050678A" w:rsidP="00C84935">
      <w:pPr>
        <w:spacing w:after="0" w:line="360" w:lineRule="auto"/>
        <w:ind w:firstLine="709"/>
        <w:jc w:val="both"/>
        <w:rPr>
          <w:rFonts w:ascii="Times New Roman" w:hAnsi="Times New Roman"/>
          <w:sz w:val="28"/>
          <w:szCs w:val="28"/>
        </w:rPr>
      </w:pPr>
      <w:r w:rsidRPr="00C84935">
        <w:rPr>
          <w:rFonts w:ascii="Times New Roman" w:hAnsi="Times New Roman"/>
          <w:sz w:val="28"/>
          <w:szCs w:val="28"/>
        </w:rPr>
        <w:t>Гуманистическая культура, первоначально ориентированная главным образом на человека, всё чаще углублялась в истолкование природы. Для интеллектуальной деятельности многих ренессансных учёных такой интерес стал определяющим. Деятельность же Леонардо да Винчи, его научные изыскания свидетельствовали об органической связи его многосторонних интересов к человеку и природе.</w:t>
      </w:r>
      <w:r>
        <w:rPr>
          <w:rFonts w:ascii="Times New Roman" w:hAnsi="Times New Roman"/>
          <w:sz w:val="28"/>
          <w:szCs w:val="28"/>
        </w:rPr>
        <w:t xml:space="preserve"> </w:t>
      </w:r>
      <w:r w:rsidRPr="00C84935">
        <w:rPr>
          <w:rFonts w:ascii="Times New Roman" w:hAnsi="Times New Roman"/>
          <w:sz w:val="28"/>
          <w:szCs w:val="28"/>
        </w:rPr>
        <w:t xml:space="preserve">Другим направлением философского интереса к природе в ренессансной мысли была натурфилософия. В </w:t>
      </w:r>
      <w:r w:rsidRPr="00C84935">
        <w:rPr>
          <w:rFonts w:ascii="Times New Roman" w:hAnsi="Times New Roman"/>
          <w:sz w:val="28"/>
          <w:szCs w:val="28"/>
          <w:lang w:val="en-US"/>
        </w:rPr>
        <w:t>XVI</w:t>
      </w:r>
      <w:r w:rsidRPr="00C84935">
        <w:rPr>
          <w:rFonts w:ascii="Times New Roman" w:hAnsi="Times New Roman"/>
          <w:sz w:val="28"/>
          <w:szCs w:val="28"/>
        </w:rPr>
        <w:t xml:space="preserve"> в. её развитие становилось всё более интенсивным</w:t>
      </w:r>
      <w:r>
        <w:rPr>
          <w:rFonts w:ascii="Times New Roman" w:hAnsi="Times New Roman"/>
          <w:sz w:val="28"/>
          <w:szCs w:val="28"/>
        </w:rPr>
        <w:t>.</w:t>
      </w:r>
    </w:p>
    <w:p w:rsidR="0050678A" w:rsidRDefault="0050678A" w:rsidP="00C84935">
      <w:pPr>
        <w:spacing w:after="0" w:line="360" w:lineRule="auto"/>
        <w:jc w:val="both"/>
        <w:rPr>
          <w:rFonts w:ascii="Times New Roman" w:hAnsi="Times New Roman"/>
          <w:sz w:val="28"/>
          <w:szCs w:val="28"/>
        </w:rPr>
      </w:pPr>
      <w:r w:rsidRPr="00C84935">
        <w:rPr>
          <w:rFonts w:ascii="Times New Roman" w:hAnsi="Times New Roman"/>
          <w:sz w:val="28"/>
          <w:szCs w:val="28"/>
        </w:rPr>
        <w:t xml:space="preserve">      </w:t>
      </w:r>
      <w:r>
        <w:rPr>
          <w:rFonts w:ascii="Times New Roman" w:hAnsi="Times New Roman"/>
          <w:sz w:val="28"/>
          <w:szCs w:val="28"/>
        </w:rPr>
        <w:tab/>
        <w:t xml:space="preserve">Для натурфилософии Ренессанса </w:t>
      </w:r>
      <w:r w:rsidRPr="00C84935">
        <w:rPr>
          <w:rFonts w:ascii="Times New Roman" w:hAnsi="Times New Roman"/>
          <w:sz w:val="28"/>
          <w:szCs w:val="28"/>
        </w:rPr>
        <w:t xml:space="preserve">характерны не столько методологические изыскания, сколько онтологическая интуиция, преимущественное стремление к интерпретации бытия, к разработке всеобъемлющих картин природно – космической жизни. </w:t>
      </w:r>
    </w:p>
    <w:p w:rsidR="0050678A" w:rsidRPr="00C84935" w:rsidRDefault="0050678A" w:rsidP="00C84935">
      <w:pPr>
        <w:spacing w:after="0" w:line="360" w:lineRule="auto"/>
        <w:ind w:firstLine="709"/>
        <w:jc w:val="both"/>
        <w:rPr>
          <w:rFonts w:ascii="Times New Roman" w:hAnsi="Times New Roman"/>
          <w:sz w:val="28"/>
          <w:szCs w:val="28"/>
        </w:rPr>
      </w:pPr>
      <w:r w:rsidRPr="00C84935">
        <w:rPr>
          <w:rFonts w:ascii="Times New Roman" w:hAnsi="Times New Roman"/>
          <w:sz w:val="28"/>
          <w:szCs w:val="28"/>
        </w:rPr>
        <w:t>Отсюда и значительная зависимость ренессансной натурфилософии от учений и идей и даже самого названия античной физики. Однако такая зависимость была относительной и носила творческий характер, ибо ренессансные философы природы подобно многим гуманистам возрождали учения и идеи античной физики не бездумно, а относились к ним избирательно и лишь заимствовали те из них, которые соответствовали их пониманию природы.</w:t>
      </w:r>
    </w:p>
    <w:p w:rsidR="0050678A" w:rsidRPr="00EC129D" w:rsidRDefault="0050678A" w:rsidP="00EC129D">
      <w:pPr>
        <w:spacing w:after="0" w:line="360" w:lineRule="auto"/>
        <w:ind w:firstLine="709"/>
        <w:jc w:val="both"/>
        <w:rPr>
          <w:rFonts w:ascii="Times New Roman" w:hAnsi="Times New Roman"/>
          <w:sz w:val="28"/>
          <w:szCs w:val="28"/>
        </w:rPr>
      </w:pPr>
      <w:r w:rsidRPr="00EC129D">
        <w:rPr>
          <w:rFonts w:ascii="Times New Roman" w:hAnsi="Times New Roman"/>
          <w:sz w:val="28"/>
          <w:szCs w:val="28"/>
        </w:rPr>
        <w:t>Важное место в кругу рассматриваемых проблем отводится проблеме бесконечного. Переход от представлений о замкнутом мире к концепции бесконечной Вселенной означал радикальный пересмотр всей системы онтологических воззрений.</w:t>
      </w:r>
    </w:p>
    <w:p w:rsidR="0050678A" w:rsidRPr="00EC129D" w:rsidRDefault="0050678A" w:rsidP="00EC129D">
      <w:pPr>
        <w:spacing w:after="0" w:line="360" w:lineRule="auto"/>
        <w:ind w:firstLine="709"/>
        <w:jc w:val="both"/>
        <w:rPr>
          <w:rFonts w:ascii="Times New Roman" w:hAnsi="Times New Roman"/>
          <w:sz w:val="28"/>
          <w:szCs w:val="28"/>
        </w:rPr>
      </w:pPr>
      <w:r w:rsidRPr="00EC129D">
        <w:rPr>
          <w:rFonts w:ascii="Times New Roman" w:hAnsi="Times New Roman"/>
          <w:sz w:val="28"/>
          <w:szCs w:val="28"/>
        </w:rPr>
        <w:t>Не менее актуальной идеей ренессансной натурфилософии, вытекавшей из её пантеистической позиции и во многом порождавшей её, была также идея тождества микро- и макрокосма. Переход от представлений о замкнутом мире к концепции бесконечной Вселенной означал радикальный пересмотр всей системы онтологических воззрений.</w:t>
      </w:r>
      <w:r>
        <w:rPr>
          <w:sz w:val="28"/>
          <w:szCs w:val="28"/>
        </w:rPr>
        <w:t xml:space="preserve"> </w:t>
      </w:r>
      <w:r>
        <w:rPr>
          <w:rFonts w:ascii="Times New Roman" w:hAnsi="Times New Roman"/>
          <w:sz w:val="28"/>
          <w:szCs w:val="28"/>
        </w:rPr>
        <w:t xml:space="preserve"> </w:t>
      </w:r>
    </w:p>
    <w:p w:rsidR="0050678A" w:rsidRPr="00EC129D" w:rsidRDefault="0050678A" w:rsidP="00EC129D">
      <w:pPr>
        <w:spacing w:after="0" w:line="360" w:lineRule="auto"/>
        <w:ind w:firstLine="240"/>
        <w:jc w:val="both"/>
        <w:rPr>
          <w:rFonts w:ascii="Times New Roman" w:hAnsi="Times New Roman"/>
          <w:sz w:val="28"/>
          <w:szCs w:val="28"/>
        </w:rPr>
      </w:pPr>
      <w:r w:rsidRPr="00EC129D">
        <w:rPr>
          <w:rFonts w:ascii="Times New Roman" w:hAnsi="Times New Roman"/>
          <w:sz w:val="28"/>
          <w:szCs w:val="28"/>
        </w:rPr>
        <w:t xml:space="preserve">      Общую черту ренессансной натурфилософии, сближавшую её с подавляющим большинством учений античной физики, следует усматривать и в преобладании качественной интерпретации природы.</w:t>
      </w:r>
    </w:p>
    <w:p w:rsidR="0050678A" w:rsidRPr="00EC129D" w:rsidRDefault="0050678A" w:rsidP="00EC129D">
      <w:pPr>
        <w:spacing w:after="0" w:line="360" w:lineRule="auto"/>
        <w:ind w:firstLine="240"/>
        <w:jc w:val="both"/>
        <w:rPr>
          <w:rFonts w:ascii="Times New Roman" w:hAnsi="Times New Roman"/>
          <w:sz w:val="28"/>
          <w:szCs w:val="28"/>
        </w:rPr>
      </w:pPr>
      <w:r w:rsidRPr="00EC129D">
        <w:rPr>
          <w:rFonts w:ascii="Times New Roman" w:hAnsi="Times New Roman"/>
          <w:sz w:val="28"/>
          <w:szCs w:val="28"/>
        </w:rPr>
        <w:t xml:space="preserve">      Стремление к углублённому и достоверному познанию природы нашло отражение в творчестве Леонардо да Винчи, Николая Коперника, Николая Кузанского,Дж. Бруно. Их теоретические разработки и экспериментальные исследования способствовали не только изменению образа мира, но и представлений о науке, об отношении между теорией и практикой.</w:t>
      </w:r>
    </w:p>
    <w:p w:rsidR="0050678A" w:rsidRDefault="0050678A" w:rsidP="00314477">
      <w:pPr>
        <w:spacing w:after="0" w:line="360" w:lineRule="auto"/>
        <w:ind w:firstLine="709"/>
        <w:jc w:val="both"/>
        <w:rPr>
          <w:rFonts w:ascii="Times New Roman" w:hAnsi="Times New Roman"/>
          <w:sz w:val="28"/>
          <w:szCs w:val="28"/>
        </w:rPr>
      </w:pPr>
      <w:r w:rsidRPr="00314477">
        <w:rPr>
          <w:rFonts w:ascii="Times New Roman" w:hAnsi="Times New Roman"/>
          <w:sz w:val="28"/>
          <w:szCs w:val="28"/>
        </w:rPr>
        <w:t xml:space="preserve">Одной из особенностей ренессансной науки является то, что она возникает в тесной связи с искусством. Причем, это единство иногда проявляется в деятельности одного человека. Примером служит творчество художника, инженера, ученого-естествоиспытателя, философа—Леонардо да Винчи. Сфера его инженерных интересов необозрима: идеи ткацкого станка, танка, парашюта, вертолета, подводной лодки, гидротехнических шлюзов и другие. Многие из этих идей обгоняли технические возможности и потребности своей эпохи и были оценены по достоинству только в </w:t>
      </w:r>
      <w:r w:rsidRPr="00314477">
        <w:rPr>
          <w:rFonts w:ascii="Times New Roman" w:hAnsi="Times New Roman"/>
          <w:sz w:val="28"/>
          <w:szCs w:val="28"/>
          <w:lang w:val="en-US"/>
        </w:rPr>
        <w:t>XIX</w:t>
      </w:r>
      <w:r w:rsidRPr="00314477">
        <w:rPr>
          <w:rFonts w:ascii="Times New Roman" w:hAnsi="Times New Roman"/>
          <w:sz w:val="28"/>
          <w:szCs w:val="28"/>
        </w:rPr>
        <w:t xml:space="preserve">- </w:t>
      </w:r>
      <w:r w:rsidRPr="00314477">
        <w:rPr>
          <w:rFonts w:ascii="Times New Roman" w:hAnsi="Times New Roman"/>
          <w:sz w:val="28"/>
          <w:szCs w:val="28"/>
          <w:lang w:val="en-US"/>
        </w:rPr>
        <w:t>XX</w:t>
      </w:r>
      <w:r w:rsidRPr="00314477">
        <w:rPr>
          <w:rFonts w:ascii="Times New Roman" w:hAnsi="Times New Roman"/>
          <w:sz w:val="28"/>
          <w:szCs w:val="28"/>
        </w:rPr>
        <w:t xml:space="preserve"> вв. Отвергая теологическое противопоставление мира «зем</w:t>
      </w:r>
      <w:r w:rsidRPr="00314477">
        <w:rPr>
          <w:rFonts w:ascii="Times New Roman" w:hAnsi="Times New Roman"/>
          <w:sz w:val="28"/>
          <w:szCs w:val="28"/>
        </w:rPr>
        <w:softHyphen/>
        <w:t>ного» и «небесного», Леонардо да Винчи провозглашает физическую однородность Вселенной: природа Земли и небесных тел оказывается если и не вполне тождест</w:t>
      </w:r>
      <w:r w:rsidRPr="00314477">
        <w:rPr>
          <w:rFonts w:ascii="Times New Roman" w:hAnsi="Times New Roman"/>
          <w:sz w:val="28"/>
          <w:szCs w:val="28"/>
        </w:rPr>
        <w:softHyphen/>
        <w:t>венной, то, по крайней мере, «подобной»; Земля — такое же «светило», как и прочие небесные тела, которые в свою очередь состоят из тех же «земных» элементов-стихий. Леонардо впервые вводит в космологию мысленный эксперимент, ставя вопрос, какой представлялась бы наша земля наблюдателям, находящимся на других небесных телах, исходя при этом из физической однородности космического пространства.</w:t>
      </w:r>
      <w:r w:rsidRPr="00314477">
        <w:rPr>
          <w:rFonts w:ascii="Times New Roman" w:hAnsi="Times New Roman"/>
          <w:sz w:val="28"/>
          <w:szCs w:val="28"/>
        </w:rPr>
        <w:tab/>
      </w:r>
      <w:r w:rsidRPr="00314477">
        <w:rPr>
          <w:rFonts w:ascii="Times New Roman" w:hAnsi="Times New Roman"/>
          <w:sz w:val="28"/>
          <w:szCs w:val="28"/>
        </w:rPr>
        <w:tab/>
      </w:r>
      <w:r w:rsidRPr="00314477">
        <w:rPr>
          <w:rFonts w:ascii="Times New Roman" w:hAnsi="Times New Roman"/>
          <w:sz w:val="28"/>
          <w:szCs w:val="28"/>
        </w:rPr>
        <w:tab/>
      </w:r>
      <w:r w:rsidRPr="00314477">
        <w:rPr>
          <w:rFonts w:ascii="Times New Roman" w:hAnsi="Times New Roman"/>
          <w:sz w:val="28"/>
          <w:szCs w:val="28"/>
        </w:rPr>
        <w:tab/>
      </w:r>
      <w:r w:rsidRPr="00314477">
        <w:rPr>
          <w:rFonts w:ascii="Times New Roman" w:hAnsi="Times New Roman"/>
          <w:sz w:val="28"/>
          <w:szCs w:val="28"/>
        </w:rPr>
        <w:tab/>
      </w:r>
      <w:r w:rsidRPr="00314477">
        <w:rPr>
          <w:rFonts w:ascii="Times New Roman" w:hAnsi="Times New Roman"/>
          <w:sz w:val="28"/>
          <w:szCs w:val="28"/>
        </w:rPr>
        <w:tab/>
      </w:r>
      <w:r w:rsidRPr="00314477">
        <w:rPr>
          <w:rFonts w:ascii="Times New Roman" w:hAnsi="Times New Roman"/>
          <w:sz w:val="28"/>
          <w:szCs w:val="28"/>
        </w:rPr>
        <w:tab/>
      </w:r>
      <w:r w:rsidRPr="00314477">
        <w:rPr>
          <w:rFonts w:ascii="Times New Roman" w:hAnsi="Times New Roman"/>
          <w:sz w:val="28"/>
          <w:szCs w:val="28"/>
        </w:rPr>
        <w:tab/>
      </w:r>
      <w:r w:rsidRPr="00314477">
        <w:rPr>
          <w:rFonts w:ascii="Times New Roman" w:hAnsi="Times New Roman"/>
          <w:sz w:val="28"/>
          <w:szCs w:val="28"/>
        </w:rPr>
        <w:tab/>
      </w:r>
      <w:r w:rsidRPr="00314477">
        <w:rPr>
          <w:rFonts w:ascii="Times New Roman" w:hAnsi="Times New Roman"/>
          <w:sz w:val="28"/>
          <w:szCs w:val="28"/>
        </w:rPr>
        <w:tab/>
      </w:r>
      <w:r w:rsidRPr="00314477">
        <w:rPr>
          <w:rFonts w:ascii="Times New Roman" w:hAnsi="Times New Roman"/>
          <w:sz w:val="28"/>
          <w:szCs w:val="28"/>
        </w:rPr>
        <w:tab/>
        <w:t>Николай Коперник</w:t>
      </w:r>
      <w:r w:rsidRPr="00314477">
        <w:rPr>
          <w:rFonts w:ascii="Times New Roman" w:hAnsi="Times New Roman"/>
          <w:i/>
          <w:sz w:val="28"/>
          <w:szCs w:val="28"/>
        </w:rPr>
        <w:t xml:space="preserve"> – </w:t>
      </w:r>
      <w:r w:rsidRPr="00314477">
        <w:rPr>
          <w:rFonts w:ascii="Times New Roman" w:hAnsi="Times New Roman"/>
          <w:sz w:val="28"/>
          <w:szCs w:val="28"/>
        </w:rPr>
        <w:t>польский астроном, творец гелиоцентрической системы мира, экономист. В истории науки учение Коперника было революционным актом, которым исследование природы заявило о своей независимости от религии. Теория Коперника об обращении Земли вокруг Солнца и о суточном вращении Земли вокруг своей оси означала разрыв с геоцентрической системой Птолемея и основанными на ней религиозными представлениями и Земле, как избранной Богом арене, на которой разыгрывается борьба божественных и дьявольских сил за человеческие души. Эта теория отбросила идущее от Аристотеля и использованное схоластикой противопоставление движений небесных и земных тел, создала возможность появления в будущем учений о естественном возникновении и развитии Солнечной системы. Для теории познания важным стало различие Коперника между видимыми (кажущимися) и реальными состояниями тел (Земли). Открытия Коперника стали объектом ожесточённой борьбы: церковь осудила и преследовала их, передовые мыслители его времени и последующих эпох сделали их своим боевым знанием, развивали дальше, устранив, например, такие ошибочные положения системы Коперника, как расположение всех звёзд на единой «сфере» и Солнца в центре Вселенной. Основное произведение Коперника, «Об обращениях небесных сфер», свидетельствует о знакомстве Коперника с достижениями античного атомизма и астрономическими гипотезами древних.</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14477">
        <w:rPr>
          <w:rFonts w:ascii="Times New Roman" w:hAnsi="Times New Roman"/>
          <w:sz w:val="28"/>
          <w:szCs w:val="28"/>
        </w:rPr>
        <w:t>Одним из величайших гениев эпохи Возрождения был ученый и философ Джордано Бруно (1548 – 1600). Он отбросил все церковные догматы о сотворении мира, о якобы имевшем место начале мира и грядущем его конце. Он развил гелиоцентрические идеи Н.Коперника, согласно которым планеты солнечной системы вращаются вокруг солнца. Дж.Бруно утверждал, что во Вселенной сущес</w:t>
      </w:r>
      <w:r>
        <w:rPr>
          <w:rFonts w:ascii="Times New Roman" w:hAnsi="Times New Roman"/>
          <w:sz w:val="28"/>
          <w:szCs w:val="28"/>
        </w:rPr>
        <w:t xml:space="preserve">твует множество миров. </w:t>
      </w:r>
      <w:r w:rsidRPr="00314477">
        <w:rPr>
          <w:rFonts w:ascii="Times New Roman" w:hAnsi="Times New Roman"/>
          <w:sz w:val="28"/>
          <w:szCs w:val="28"/>
        </w:rPr>
        <w:t>Он признал всеобщую одушевленность материи. Она есть живое и активное начало. Его  Бог – это Вселенная, которая одновременно творящая и творимая.</w:t>
      </w:r>
    </w:p>
    <w:p w:rsidR="0050678A" w:rsidRPr="00314477" w:rsidRDefault="0050678A" w:rsidP="00314477">
      <w:pPr>
        <w:spacing w:after="0" w:line="360" w:lineRule="auto"/>
        <w:ind w:firstLine="709"/>
        <w:jc w:val="both"/>
        <w:rPr>
          <w:rFonts w:ascii="Times New Roman" w:hAnsi="Times New Roman"/>
          <w:sz w:val="28"/>
          <w:szCs w:val="28"/>
        </w:rPr>
      </w:pPr>
      <w:r w:rsidRPr="00314477">
        <w:rPr>
          <w:rFonts w:ascii="Times New Roman" w:hAnsi="Times New Roman"/>
          <w:sz w:val="28"/>
          <w:szCs w:val="28"/>
        </w:rPr>
        <w:t xml:space="preserve">Видя в природе не только совершенное божественное творение, но прежде всего совокупность присущих ей закономерностей, свободных от непосредственного вмешательства, натурфилософия открыла науки путь дальнейшему развитию экспериментального  естествознания, возникновению классической механики Ньютона, созданию философских концепций </w:t>
      </w:r>
      <w:r w:rsidRPr="00314477">
        <w:rPr>
          <w:rFonts w:ascii="Times New Roman" w:hAnsi="Times New Roman"/>
          <w:sz w:val="28"/>
          <w:szCs w:val="28"/>
          <w:lang w:val="en-US"/>
        </w:rPr>
        <w:t>XVII</w:t>
      </w:r>
      <w:r w:rsidRPr="00314477">
        <w:rPr>
          <w:rFonts w:ascii="Times New Roman" w:hAnsi="Times New Roman"/>
          <w:sz w:val="28"/>
          <w:szCs w:val="28"/>
        </w:rPr>
        <w:t xml:space="preserve"> – </w:t>
      </w:r>
      <w:r w:rsidRPr="00314477">
        <w:rPr>
          <w:rFonts w:ascii="Times New Roman" w:hAnsi="Times New Roman"/>
          <w:sz w:val="28"/>
          <w:szCs w:val="28"/>
          <w:lang w:val="en-US"/>
        </w:rPr>
        <w:t>XVIII</w:t>
      </w:r>
      <w:r w:rsidRPr="00314477">
        <w:rPr>
          <w:rFonts w:ascii="Times New Roman" w:hAnsi="Times New Roman"/>
          <w:sz w:val="28"/>
          <w:szCs w:val="28"/>
        </w:rPr>
        <w:t xml:space="preserve"> вв.</w:t>
      </w:r>
    </w:p>
    <w:p w:rsidR="0050678A" w:rsidRDefault="0050678A" w:rsidP="00B65168">
      <w:pPr>
        <w:pStyle w:val="1"/>
        <w:spacing w:after="0" w:line="360" w:lineRule="auto"/>
        <w:ind w:left="0"/>
        <w:jc w:val="center"/>
        <w:rPr>
          <w:rFonts w:ascii="Times New Roman" w:hAnsi="Times New Roman"/>
          <w:b/>
          <w:sz w:val="28"/>
          <w:szCs w:val="28"/>
        </w:rPr>
      </w:pPr>
      <w:r w:rsidRPr="00314477">
        <w:rPr>
          <w:rFonts w:ascii="Times New Roman" w:hAnsi="Times New Roman"/>
          <w:b/>
          <w:sz w:val="28"/>
          <w:szCs w:val="28"/>
        </w:rPr>
        <w:t>С возрождением каких идей античной философии связана эпоха Ренессанса?</w:t>
      </w:r>
    </w:p>
    <w:p w:rsidR="0050678A" w:rsidRPr="00B65168" w:rsidRDefault="0050678A" w:rsidP="0095742C">
      <w:pPr>
        <w:spacing w:after="0" w:line="360" w:lineRule="auto"/>
        <w:ind w:firstLine="709"/>
        <w:jc w:val="both"/>
        <w:rPr>
          <w:rFonts w:ascii="Times New Roman" w:hAnsi="Times New Roman"/>
          <w:sz w:val="28"/>
          <w:szCs w:val="28"/>
        </w:rPr>
      </w:pPr>
      <w:r w:rsidRPr="00B65168">
        <w:rPr>
          <w:rFonts w:ascii="Times New Roman" w:hAnsi="Times New Roman"/>
          <w:b/>
          <w:sz w:val="28"/>
          <w:szCs w:val="28"/>
        </w:rPr>
        <w:t>Возрождение</w:t>
      </w:r>
      <w:r>
        <w:rPr>
          <w:rFonts w:ascii="Times New Roman" w:hAnsi="Times New Roman"/>
          <w:b/>
          <w:sz w:val="28"/>
          <w:szCs w:val="28"/>
        </w:rPr>
        <w:t xml:space="preserve"> </w:t>
      </w:r>
      <w:r w:rsidRPr="00B65168">
        <w:rPr>
          <w:rFonts w:ascii="Times New Roman" w:hAnsi="Times New Roman"/>
          <w:b/>
          <w:i/>
          <w:sz w:val="28"/>
          <w:szCs w:val="28"/>
        </w:rPr>
        <w:t>–</w:t>
      </w:r>
      <w:r>
        <w:rPr>
          <w:rFonts w:ascii="Times New Roman" w:hAnsi="Times New Roman"/>
          <w:b/>
          <w:i/>
          <w:sz w:val="28"/>
          <w:szCs w:val="28"/>
        </w:rPr>
        <w:t xml:space="preserve"> </w:t>
      </w:r>
      <w:r w:rsidRPr="00B65168">
        <w:rPr>
          <w:rFonts w:ascii="Times New Roman" w:hAnsi="Times New Roman"/>
          <w:sz w:val="28"/>
          <w:szCs w:val="28"/>
        </w:rPr>
        <w:t xml:space="preserve">совокупность философских представлений, сформировавшихся в переходный период от средневековья к новому времени. В формировании ренессансного мышления огромную роль сыграло </w:t>
      </w:r>
      <w:r w:rsidRPr="0095742C">
        <w:rPr>
          <w:rFonts w:ascii="Times New Roman" w:hAnsi="Times New Roman"/>
          <w:sz w:val="28"/>
          <w:szCs w:val="28"/>
        </w:rPr>
        <w:t>античное культурное наследие.</w:t>
      </w:r>
      <w:r w:rsidRPr="00B65168">
        <w:rPr>
          <w:rFonts w:ascii="Times New Roman" w:hAnsi="Times New Roman"/>
          <w:i/>
          <w:sz w:val="28"/>
          <w:szCs w:val="28"/>
        </w:rPr>
        <w:t xml:space="preserve"> </w:t>
      </w:r>
      <w:r w:rsidRPr="00B65168">
        <w:rPr>
          <w:rFonts w:ascii="Times New Roman" w:hAnsi="Times New Roman"/>
          <w:sz w:val="28"/>
          <w:szCs w:val="28"/>
        </w:rPr>
        <w:t>Следствием возросшего интереса к классической культуре стало изучение античных текстов и использование языческих прототипов для воплощения христианских образов, собирательство камней, скульптур и прочих древностей, а также восстановление римской традиции портретных бюстов. Возрождение античности и дало название всей эпохе.</w:t>
      </w:r>
    </w:p>
    <w:p w:rsidR="0050678A" w:rsidRPr="00B65168" w:rsidRDefault="0050678A" w:rsidP="00B65168">
      <w:pPr>
        <w:spacing w:after="0" w:line="360" w:lineRule="auto"/>
        <w:jc w:val="both"/>
        <w:rPr>
          <w:rFonts w:ascii="Times New Roman" w:hAnsi="Times New Roman"/>
          <w:sz w:val="28"/>
          <w:szCs w:val="28"/>
        </w:rPr>
      </w:pPr>
      <w:r w:rsidRPr="00B65168">
        <w:rPr>
          <w:rFonts w:ascii="Times New Roman" w:hAnsi="Times New Roman"/>
          <w:sz w:val="28"/>
          <w:szCs w:val="28"/>
        </w:rPr>
        <w:t xml:space="preserve">      </w:t>
      </w:r>
      <w:r w:rsidRPr="00B65168">
        <w:rPr>
          <w:rFonts w:ascii="Times New Roman" w:hAnsi="Times New Roman"/>
          <w:b/>
          <w:sz w:val="28"/>
          <w:szCs w:val="28"/>
        </w:rPr>
        <w:t>Античная философия</w:t>
      </w:r>
      <w:r w:rsidRPr="00B65168">
        <w:rPr>
          <w:rFonts w:ascii="Times New Roman" w:hAnsi="Times New Roman"/>
          <w:b/>
          <w:i/>
          <w:sz w:val="28"/>
          <w:szCs w:val="28"/>
        </w:rPr>
        <w:t xml:space="preserve"> – </w:t>
      </w:r>
      <w:r w:rsidRPr="00B65168">
        <w:rPr>
          <w:rFonts w:ascii="Times New Roman" w:hAnsi="Times New Roman"/>
          <w:sz w:val="28"/>
          <w:szCs w:val="28"/>
        </w:rPr>
        <w:t>единое и своеобразное, но не изолированное явление в развитии философского сознания человечества. Она складывалась на основе перенесённых с Востока в греческие города зачатков астрономических. Математических и т. п. знаний, в результате обработки древней мифологии в искусстве и поэзии, а также освобождения мировоззренческих представлений о природе и человеке от мифологических схем</w:t>
      </w:r>
      <w:r>
        <w:rPr>
          <w:rFonts w:ascii="Times New Roman" w:hAnsi="Times New Roman"/>
          <w:sz w:val="28"/>
          <w:szCs w:val="28"/>
        </w:rPr>
        <w:t xml:space="preserve">. </w:t>
      </w:r>
      <w:r w:rsidRPr="00B65168">
        <w:rPr>
          <w:rFonts w:ascii="Times New Roman" w:hAnsi="Times New Roman"/>
          <w:sz w:val="28"/>
          <w:szCs w:val="28"/>
        </w:rPr>
        <w:t xml:space="preserve">Отсутствие способов экспериментальной проверки вызвало появление большого числа </w:t>
      </w:r>
      <w:r w:rsidRPr="0095742C">
        <w:rPr>
          <w:rFonts w:ascii="Times New Roman" w:hAnsi="Times New Roman"/>
          <w:sz w:val="28"/>
          <w:szCs w:val="28"/>
        </w:rPr>
        <w:t>гипотез.</w:t>
      </w:r>
      <w:r w:rsidRPr="00B65168">
        <w:rPr>
          <w:rFonts w:ascii="Times New Roman" w:hAnsi="Times New Roman"/>
          <w:i/>
          <w:sz w:val="28"/>
          <w:szCs w:val="28"/>
        </w:rPr>
        <w:t xml:space="preserve"> </w:t>
      </w:r>
      <w:r w:rsidRPr="00B65168">
        <w:rPr>
          <w:rFonts w:ascii="Times New Roman" w:hAnsi="Times New Roman"/>
          <w:sz w:val="28"/>
          <w:szCs w:val="28"/>
        </w:rPr>
        <w:t>Для философии такое множество гипотез имело следствием многообразие типов философского объяснения мира. Исходной точкой развития античной философии был философский материализм.</w:t>
      </w:r>
    </w:p>
    <w:p w:rsidR="0050678A" w:rsidRDefault="0050678A" w:rsidP="00B65168">
      <w:pPr>
        <w:spacing w:line="360" w:lineRule="auto"/>
        <w:jc w:val="both"/>
        <w:rPr>
          <w:rFonts w:ascii="Times New Roman" w:hAnsi="Times New Roman"/>
          <w:sz w:val="28"/>
          <w:szCs w:val="28"/>
        </w:rPr>
      </w:pPr>
      <w:r w:rsidRPr="00B65168">
        <w:rPr>
          <w:rFonts w:ascii="Times New Roman" w:hAnsi="Times New Roman"/>
          <w:sz w:val="28"/>
          <w:szCs w:val="28"/>
        </w:rPr>
        <w:t xml:space="preserve">      </w:t>
      </w:r>
      <w:r w:rsidRPr="00B65168">
        <w:rPr>
          <w:rFonts w:ascii="Times New Roman" w:hAnsi="Times New Roman"/>
          <w:b/>
          <w:sz w:val="28"/>
          <w:szCs w:val="28"/>
        </w:rPr>
        <w:t>Материализм</w:t>
      </w:r>
      <w:r w:rsidRPr="00B65168">
        <w:rPr>
          <w:rFonts w:ascii="Times New Roman" w:hAnsi="Times New Roman"/>
          <w:b/>
          <w:i/>
          <w:sz w:val="28"/>
          <w:szCs w:val="28"/>
        </w:rPr>
        <w:t xml:space="preserve"> </w:t>
      </w:r>
      <w:r w:rsidRPr="00B65168">
        <w:rPr>
          <w:rFonts w:ascii="Times New Roman" w:hAnsi="Times New Roman"/>
          <w:sz w:val="28"/>
          <w:szCs w:val="28"/>
        </w:rPr>
        <w:t xml:space="preserve">– одно из главных философских направлений, признающее объективность, первичность, несотворимость и неучтожимость </w:t>
      </w:r>
      <w:r w:rsidRPr="00B65168">
        <w:rPr>
          <w:rFonts w:ascii="Times New Roman" w:hAnsi="Times New Roman"/>
          <w:i/>
          <w:sz w:val="28"/>
          <w:szCs w:val="28"/>
        </w:rPr>
        <w:t>материи</w:t>
      </w:r>
      <w:r w:rsidRPr="00B65168">
        <w:rPr>
          <w:rFonts w:ascii="Times New Roman" w:hAnsi="Times New Roman"/>
          <w:sz w:val="28"/>
          <w:szCs w:val="28"/>
        </w:rPr>
        <w:t xml:space="preserve">, которая существует вне и независимо от </w:t>
      </w:r>
      <w:r w:rsidRPr="00B65168">
        <w:rPr>
          <w:rFonts w:ascii="Times New Roman" w:hAnsi="Times New Roman"/>
          <w:i/>
          <w:sz w:val="28"/>
          <w:szCs w:val="28"/>
        </w:rPr>
        <w:t xml:space="preserve">сознания </w:t>
      </w:r>
      <w:r w:rsidRPr="00B65168">
        <w:rPr>
          <w:rFonts w:ascii="Times New Roman" w:hAnsi="Times New Roman"/>
          <w:sz w:val="28"/>
          <w:szCs w:val="28"/>
        </w:rPr>
        <w:t xml:space="preserve">и выступает первоосновой действительности. Материализм противоположен </w:t>
      </w:r>
      <w:r w:rsidRPr="00B65168">
        <w:rPr>
          <w:rFonts w:ascii="Times New Roman" w:hAnsi="Times New Roman"/>
          <w:i/>
          <w:sz w:val="28"/>
          <w:szCs w:val="28"/>
        </w:rPr>
        <w:t xml:space="preserve">идеализму. </w:t>
      </w:r>
      <w:r w:rsidRPr="00B65168">
        <w:rPr>
          <w:rFonts w:ascii="Times New Roman" w:hAnsi="Times New Roman"/>
          <w:sz w:val="28"/>
          <w:szCs w:val="28"/>
        </w:rPr>
        <w:t xml:space="preserve">Со всяким эпохальным открытием, переворотом, революцией материализм меняет формы для уяснения социальных истоков материализма следует иметь в виду его общую нацеленность на отображение наиболее перспективных тенденций общественно – исторического развития, на ассимиляцию завоеваний науки и культуры, на органическую поддержку просвещения. </w:t>
      </w:r>
    </w:p>
    <w:p w:rsidR="0050678A" w:rsidRDefault="0050678A" w:rsidP="00B65168">
      <w:pPr>
        <w:spacing w:line="360" w:lineRule="auto"/>
        <w:jc w:val="both"/>
        <w:rPr>
          <w:rFonts w:ascii="Times New Roman" w:hAnsi="Times New Roman"/>
          <w:sz w:val="28"/>
          <w:szCs w:val="28"/>
        </w:rPr>
      </w:pPr>
      <w:r w:rsidRPr="0095742C">
        <w:rPr>
          <w:rFonts w:ascii="Times New Roman" w:hAnsi="Times New Roman"/>
          <w:sz w:val="28"/>
          <w:szCs w:val="28"/>
        </w:rPr>
        <w:t xml:space="preserve">        </w:t>
      </w:r>
      <w:r w:rsidRPr="0095742C">
        <w:rPr>
          <w:rFonts w:ascii="Times New Roman" w:hAnsi="Times New Roman"/>
          <w:b/>
          <w:sz w:val="28"/>
          <w:szCs w:val="28"/>
        </w:rPr>
        <w:t>Движение</w:t>
      </w:r>
      <w:r w:rsidRPr="00B65168">
        <w:rPr>
          <w:rFonts w:ascii="Times New Roman" w:hAnsi="Times New Roman"/>
          <w:b/>
          <w:i/>
          <w:sz w:val="28"/>
          <w:szCs w:val="28"/>
        </w:rPr>
        <w:t xml:space="preserve"> – </w:t>
      </w:r>
      <w:r w:rsidRPr="00B65168">
        <w:rPr>
          <w:rFonts w:ascii="Times New Roman" w:hAnsi="Times New Roman"/>
          <w:sz w:val="28"/>
          <w:szCs w:val="28"/>
        </w:rPr>
        <w:t xml:space="preserve">философская категория, отражающая своим содержанием всеобщее неотъемлемое свойство </w:t>
      </w:r>
      <w:r w:rsidRPr="00B65168">
        <w:rPr>
          <w:rFonts w:ascii="Times New Roman" w:hAnsi="Times New Roman"/>
          <w:i/>
          <w:sz w:val="28"/>
          <w:szCs w:val="28"/>
        </w:rPr>
        <w:t>бытия</w:t>
      </w:r>
      <w:r w:rsidRPr="00B65168">
        <w:rPr>
          <w:rFonts w:ascii="Times New Roman" w:hAnsi="Times New Roman"/>
          <w:sz w:val="28"/>
          <w:szCs w:val="28"/>
        </w:rPr>
        <w:t xml:space="preserve"> – изменчивость. Движение объемлет собой все происходящие в природе и обществе процессы. Именно процессуальность характеризует смену стадий, состояний, периодов, фаз того, что движется, изменяется. В качестве способа бытия материи движение выступает как самодвижение. Движение же отдельных материальных образований обуславливается взаимодействием противоположностей. Согласно диалектике, источником движения материи (самодвижения) являются внутренне присущие ей </w:t>
      </w:r>
      <w:r w:rsidRPr="00B65168">
        <w:rPr>
          <w:rFonts w:ascii="Times New Roman" w:hAnsi="Times New Roman"/>
          <w:i/>
          <w:sz w:val="28"/>
          <w:szCs w:val="28"/>
        </w:rPr>
        <w:t xml:space="preserve">противоречия. </w:t>
      </w:r>
      <w:r w:rsidRPr="00B65168">
        <w:rPr>
          <w:rFonts w:ascii="Times New Roman" w:hAnsi="Times New Roman"/>
          <w:sz w:val="28"/>
          <w:szCs w:val="28"/>
        </w:rPr>
        <w:t>Постоянное становление и разрешение противоречий выступает именно как самодвижение.</w:t>
      </w:r>
    </w:p>
    <w:p w:rsidR="0050678A" w:rsidRPr="00B65168" w:rsidRDefault="0050678A" w:rsidP="0095742C">
      <w:pPr>
        <w:spacing w:after="0" w:line="360" w:lineRule="auto"/>
        <w:jc w:val="both"/>
        <w:rPr>
          <w:rFonts w:ascii="Times New Roman" w:hAnsi="Times New Roman"/>
          <w:sz w:val="28"/>
          <w:szCs w:val="28"/>
        </w:rPr>
      </w:pPr>
      <w:r w:rsidRPr="00B65168">
        <w:rPr>
          <w:rFonts w:ascii="Times New Roman" w:hAnsi="Times New Roman"/>
          <w:sz w:val="28"/>
          <w:szCs w:val="28"/>
        </w:rPr>
        <w:t xml:space="preserve">      При переходе от античности к средневековью произошёл довольно существенный сдвиг в сторону субъекта; субъективное, правда, оценивалось исключительно по принципу абсолютной личности. Если сделать ещё один шаг навстречу субъективному, то нельзя получить ничего другого, кроме антропоцентризма: в центр мироздания будет поставлен человек. Этот шаг и был сделан в эпоху Возрождения с максимальной решительностью, которая вообще часто характерна для новаторов.</w:t>
      </w:r>
    </w:p>
    <w:p w:rsidR="0050678A" w:rsidRPr="00B65168" w:rsidRDefault="0050678A" w:rsidP="0095742C">
      <w:pPr>
        <w:spacing w:after="0" w:line="360" w:lineRule="auto"/>
        <w:jc w:val="both"/>
        <w:rPr>
          <w:rFonts w:ascii="Times New Roman" w:hAnsi="Times New Roman"/>
          <w:sz w:val="28"/>
          <w:szCs w:val="28"/>
        </w:rPr>
      </w:pPr>
      <w:r w:rsidRPr="00B65168">
        <w:rPr>
          <w:rFonts w:ascii="Times New Roman" w:hAnsi="Times New Roman"/>
          <w:sz w:val="28"/>
          <w:szCs w:val="28"/>
        </w:rPr>
        <w:t xml:space="preserve">           </w:t>
      </w:r>
      <w:r w:rsidRPr="0095742C">
        <w:rPr>
          <w:rFonts w:ascii="Times New Roman" w:hAnsi="Times New Roman"/>
          <w:sz w:val="28"/>
          <w:szCs w:val="28"/>
        </w:rPr>
        <w:t>Итак, основной принцип возрожденческой философии – это антропоцентризм, который реализуется в совокупности антропоцентрических настроений</w:t>
      </w:r>
      <w:r w:rsidRPr="00B65168">
        <w:rPr>
          <w:rFonts w:ascii="Times New Roman" w:hAnsi="Times New Roman"/>
          <w:i/>
          <w:sz w:val="28"/>
          <w:szCs w:val="28"/>
        </w:rPr>
        <w:t xml:space="preserve">. </w:t>
      </w:r>
    </w:p>
    <w:p w:rsidR="0050678A" w:rsidRDefault="0050678A" w:rsidP="00B65168">
      <w:pPr>
        <w:pStyle w:val="1"/>
        <w:spacing w:line="360" w:lineRule="auto"/>
        <w:ind w:left="0"/>
        <w:jc w:val="both"/>
        <w:rPr>
          <w:rFonts w:ascii="Times New Roman" w:hAnsi="Times New Roman"/>
          <w:sz w:val="28"/>
          <w:szCs w:val="28"/>
        </w:rPr>
      </w:pPr>
    </w:p>
    <w:p w:rsidR="0050678A" w:rsidRDefault="0050678A" w:rsidP="00B65168">
      <w:pPr>
        <w:pStyle w:val="1"/>
        <w:spacing w:line="360" w:lineRule="auto"/>
        <w:ind w:left="0"/>
        <w:jc w:val="both"/>
        <w:rPr>
          <w:rFonts w:ascii="Times New Roman" w:hAnsi="Times New Roman"/>
          <w:sz w:val="28"/>
          <w:szCs w:val="28"/>
        </w:rPr>
      </w:pPr>
    </w:p>
    <w:p w:rsidR="0050678A" w:rsidRDefault="0050678A" w:rsidP="00B65168">
      <w:pPr>
        <w:pStyle w:val="1"/>
        <w:spacing w:line="360" w:lineRule="auto"/>
        <w:ind w:left="0"/>
        <w:jc w:val="both"/>
        <w:rPr>
          <w:rFonts w:ascii="Times New Roman" w:hAnsi="Times New Roman"/>
          <w:sz w:val="28"/>
          <w:szCs w:val="28"/>
        </w:rPr>
      </w:pPr>
    </w:p>
    <w:p w:rsidR="0050678A" w:rsidRDefault="0050678A" w:rsidP="00B65168">
      <w:pPr>
        <w:pStyle w:val="1"/>
        <w:spacing w:line="360" w:lineRule="auto"/>
        <w:ind w:left="0"/>
        <w:jc w:val="both"/>
        <w:rPr>
          <w:rFonts w:ascii="Times New Roman" w:hAnsi="Times New Roman"/>
          <w:sz w:val="28"/>
          <w:szCs w:val="28"/>
        </w:rPr>
      </w:pPr>
    </w:p>
    <w:p w:rsidR="0050678A" w:rsidRDefault="0050678A" w:rsidP="00B65168">
      <w:pPr>
        <w:pStyle w:val="1"/>
        <w:spacing w:line="360" w:lineRule="auto"/>
        <w:ind w:left="0"/>
        <w:jc w:val="both"/>
        <w:rPr>
          <w:rFonts w:ascii="Times New Roman" w:hAnsi="Times New Roman"/>
          <w:sz w:val="28"/>
          <w:szCs w:val="28"/>
        </w:rPr>
      </w:pPr>
    </w:p>
    <w:p w:rsidR="0050678A" w:rsidRDefault="0050678A" w:rsidP="00B65168">
      <w:pPr>
        <w:pStyle w:val="1"/>
        <w:spacing w:line="360" w:lineRule="auto"/>
        <w:ind w:left="0"/>
        <w:jc w:val="both"/>
        <w:rPr>
          <w:rFonts w:ascii="Times New Roman" w:hAnsi="Times New Roman"/>
          <w:sz w:val="28"/>
          <w:szCs w:val="28"/>
        </w:rPr>
      </w:pPr>
    </w:p>
    <w:p w:rsidR="0050678A" w:rsidRDefault="0050678A" w:rsidP="00B65168">
      <w:pPr>
        <w:pStyle w:val="1"/>
        <w:spacing w:line="360" w:lineRule="auto"/>
        <w:ind w:left="0"/>
        <w:jc w:val="both"/>
        <w:rPr>
          <w:rFonts w:ascii="Times New Roman" w:hAnsi="Times New Roman"/>
          <w:sz w:val="28"/>
          <w:szCs w:val="28"/>
        </w:rPr>
      </w:pPr>
    </w:p>
    <w:p w:rsidR="0050678A" w:rsidRDefault="0050678A" w:rsidP="00B65168">
      <w:pPr>
        <w:pStyle w:val="1"/>
        <w:spacing w:line="360" w:lineRule="auto"/>
        <w:ind w:left="0"/>
        <w:jc w:val="both"/>
        <w:rPr>
          <w:rFonts w:ascii="Times New Roman" w:hAnsi="Times New Roman"/>
          <w:sz w:val="28"/>
          <w:szCs w:val="28"/>
        </w:rPr>
      </w:pPr>
    </w:p>
    <w:p w:rsidR="0050678A" w:rsidRDefault="0050678A" w:rsidP="00B65168">
      <w:pPr>
        <w:pStyle w:val="1"/>
        <w:spacing w:line="360" w:lineRule="auto"/>
        <w:ind w:left="0"/>
        <w:jc w:val="both"/>
        <w:rPr>
          <w:rFonts w:ascii="Times New Roman" w:hAnsi="Times New Roman"/>
          <w:sz w:val="28"/>
          <w:szCs w:val="28"/>
        </w:rPr>
      </w:pPr>
    </w:p>
    <w:p w:rsidR="0050678A" w:rsidRDefault="0050678A" w:rsidP="0095742C">
      <w:pPr>
        <w:pStyle w:val="1"/>
        <w:spacing w:line="360" w:lineRule="auto"/>
        <w:ind w:left="0"/>
        <w:jc w:val="center"/>
        <w:rPr>
          <w:rFonts w:ascii="Times New Roman" w:hAnsi="Times New Roman"/>
          <w:b/>
          <w:sz w:val="28"/>
          <w:szCs w:val="28"/>
        </w:rPr>
      </w:pPr>
      <w:r w:rsidRPr="0095742C">
        <w:rPr>
          <w:rFonts w:ascii="Times New Roman" w:hAnsi="Times New Roman"/>
          <w:b/>
          <w:sz w:val="28"/>
          <w:szCs w:val="28"/>
        </w:rPr>
        <w:t>Заключение</w:t>
      </w:r>
    </w:p>
    <w:p w:rsidR="0050678A" w:rsidRPr="0095742C" w:rsidRDefault="0050678A" w:rsidP="0095742C">
      <w:pPr>
        <w:spacing w:line="360" w:lineRule="auto"/>
        <w:ind w:firstLine="240"/>
        <w:jc w:val="both"/>
        <w:rPr>
          <w:rFonts w:ascii="Times New Roman" w:hAnsi="Times New Roman"/>
          <w:sz w:val="28"/>
          <w:szCs w:val="28"/>
        </w:rPr>
      </w:pPr>
      <w:r w:rsidRPr="0095742C">
        <w:rPr>
          <w:rFonts w:ascii="Times New Roman" w:hAnsi="Times New Roman"/>
          <w:sz w:val="28"/>
          <w:szCs w:val="28"/>
        </w:rPr>
        <w:t xml:space="preserve">Философия эпохи Возрождения, бесспорно, является новым этапом развития философии. Осуществляла она свои новации, опираясь во многом на античность, вместе с тем продолжив всё лучшее из того, что дало средневековье. </w:t>
      </w:r>
    </w:p>
    <w:p w:rsidR="0050678A" w:rsidRPr="0095742C" w:rsidRDefault="0050678A" w:rsidP="0095742C">
      <w:pPr>
        <w:spacing w:line="360" w:lineRule="auto"/>
        <w:ind w:firstLine="240"/>
        <w:jc w:val="both"/>
        <w:rPr>
          <w:rFonts w:ascii="Times New Roman" w:hAnsi="Times New Roman"/>
          <w:sz w:val="28"/>
          <w:szCs w:val="28"/>
        </w:rPr>
      </w:pPr>
      <w:r w:rsidRPr="0095742C">
        <w:rPr>
          <w:rFonts w:ascii="Times New Roman" w:hAnsi="Times New Roman"/>
          <w:sz w:val="28"/>
          <w:szCs w:val="28"/>
        </w:rPr>
        <w:t>Эпоха Возрождения — это переворот в первую очередь в системе ценностей, в оценке всего сущего и отношении к нему.  В ходе написания работы это было отражено, а, следовательно, задачи, стоящие передо мной на начальном этапе подготовки выполнены.</w:t>
      </w:r>
    </w:p>
    <w:p w:rsidR="0050678A" w:rsidRPr="0095742C" w:rsidRDefault="0050678A" w:rsidP="0095742C">
      <w:pPr>
        <w:spacing w:line="360" w:lineRule="auto"/>
        <w:ind w:firstLine="240"/>
        <w:jc w:val="both"/>
        <w:rPr>
          <w:rFonts w:ascii="Times New Roman" w:hAnsi="Times New Roman"/>
          <w:sz w:val="28"/>
          <w:szCs w:val="28"/>
        </w:rPr>
      </w:pPr>
      <w:r w:rsidRPr="0095742C">
        <w:rPr>
          <w:rFonts w:ascii="Times New Roman" w:hAnsi="Times New Roman"/>
          <w:sz w:val="28"/>
          <w:szCs w:val="28"/>
        </w:rPr>
        <w:t xml:space="preserve">Я рассмотрела, в чем проявилась гуманистическая направленность и социально-философское содержание философии эпохи Возрождения: человек становится высшей ценностью, что обусловило важнейшую черту культуры Ренессанса — развитие индивидуализма в сфере мировоззрения и всестороннее проявление индивидуальности в общественной жизни. </w:t>
      </w:r>
    </w:p>
    <w:p w:rsidR="0050678A" w:rsidRPr="0095742C" w:rsidRDefault="0050678A" w:rsidP="0095742C">
      <w:pPr>
        <w:spacing w:line="360" w:lineRule="auto"/>
        <w:ind w:firstLine="240"/>
        <w:jc w:val="both"/>
        <w:rPr>
          <w:rFonts w:ascii="Times New Roman" w:hAnsi="Times New Roman"/>
          <w:sz w:val="28"/>
          <w:szCs w:val="28"/>
        </w:rPr>
      </w:pPr>
      <w:r w:rsidRPr="0095742C">
        <w:rPr>
          <w:rFonts w:ascii="Times New Roman" w:hAnsi="Times New Roman"/>
          <w:sz w:val="28"/>
          <w:szCs w:val="28"/>
        </w:rPr>
        <w:t xml:space="preserve">Основные положения натурфилософии данной эпохи: в это время развивается пантеизм во взглядах мыслителей, в силу которого происходит отождествление  Бога и природы, происходят значительные открытия в различных областях знаний. </w:t>
      </w:r>
    </w:p>
    <w:p w:rsidR="0050678A" w:rsidRPr="0095742C" w:rsidRDefault="0050678A" w:rsidP="0095742C">
      <w:pPr>
        <w:spacing w:line="360" w:lineRule="auto"/>
        <w:ind w:firstLine="240"/>
        <w:jc w:val="both"/>
        <w:rPr>
          <w:rFonts w:ascii="Times New Roman" w:hAnsi="Times New Roman"/>
          <w:sz w:val="28"/>
          <w:szCs w:val="28"/>
        </w:rPr>
      </w:pPr>
      <w:r w:rsidRPr="0095742C">
        <w:rPr>
          <w:rFonts w:ascii="Times New Roman" w:hAnsi="Times New Roman"/>
          <w:sz w:val="28"/>
          <w:szCs w:val="28"/>
        </w:rPr>
        <w:t>Идеи, которые из античности перекочевали в эпоху Ренессанса: материализм, диалектика, гуманизм.</w:t>
      </w:r>
    </w:p>
    <w:p w:rsidR="0050678A" w:rsidRPr="0095742C" w:rsidRDefault="0050678A" w:rsidP="0095742C">
      <w:pPr>
        <w:pStyle w:val="1"/>
        <w:spacing w:line="360" w:lineRule="auto"/>
        <w:ind w:left="0"/>
        <w:jc w:val="both"/>
        <w:rPr>
          <w:rFonts w:ascii="Times New Roman" w:hAnsi="Times New Roman"/>
          <w:sz w:val="28"/>
          <w:szCs w:val="28"/>
        </w:rPr>
      </w:pPr>
    </w:p>
    <w:p w:rsidR="0050678A" w:rsidRPr="0095742C" w:rsidRDefault="0050678A" w:rsidP="00B65168">
      <w:pPr>
        <w:spacing w:line="360" w:lineRule="auto"/>
        <w:ind w:firstLine="709"/>
        <w:jc w:val="both"/>
        <w:rPr>
          <w:rFonts w:ascii="Times New Roman" w:hAnsi="Times New Roman"/>
          <w:b/>
          <w:sz w:val="28"/>
          <w:szCs w:val="28"/>
        </w:rPr>
      </w:pPr>
    </w:p>
    <w:p w:rsidR="0050678A" w:rsidRDefault="0050678A" w:rsidP="00B65168">
      <w:pPr>
        <w:shd w:val="clear" w:color="auto" w:fill="FFFFFF"/>
        <w:autoSpaceDE w:val="0"/>
        <w:autoSpaceDN w:val="0"/>
        <w:adjustRightInd w:val="0"/>
        <w:spacing w:line="360" w:lineRule="auto"/>
        <w:ind w:firstLine="709"/>
        <w:jc w:val="both"/>
        <w:rPr>
          <w:rFonts w:ascii="Times New Roman" w:hAnsi="Times New Roman"/>
          <w:sz w:val="28"/>
          <w:szCs w:val="28"/>
        </w:rPr>
      </w:pPr>
    </w:p>
    <w:p w:rsidR="0050678A" w:rsidRDefault="0050678A" w:rsidP="00B65168">
      <w:pPr>
        <w:shd w:val="clear" w:color="auto" w:fill="FFFFFF"/>
        <w:autoSpaceDE w:val="0"/>
        <w:autoSpaceDN w:val="0"/>
        <w:adjustRightInd w:val="0"/>
        <w:spacing w:line="360" w:lineRule="auto"/>
        <w:ind w:firstLine="709"/>
        <w:jc w:val="both"/>
        <w:rPr>
          <w:rFonts w:ascii="Times New Roman" w:hAnsi="Times New Roman"/>
          <w:sz w:val="28"/>
          <w:szCs w:val="28"/>
        </w:rPr>
      </w:pPr>
    </w:p>
    <w:p w:rsidR="0050678A" w:rsidRDefault="0050678A" w:rsidP="00B65168">
      <w:pPr>
        <w:shd w:val="clear" w:color="auto" w:fill="FFFFFF"/>
        <w:autoSpaceDE w:val="0"/>
        <w:autoSpaceDN w:val="0"/>
        <w:adjustRightInd w:val="0"/>
        <w:spacing w:line="360" w:lineRule="auto"/>
        <w:ind w:firstLine="709"/>
        <w:jc w:val="both"/>
        <w:rPr>
          <w:rFonts w:ascii="Times New Roman" w:hAnsi="Times New Roman"/>
          <w:sz w:val="28"/>
          <w:szCs w:val="28"/>
        </w:rPr>
      </w:pPr>
    </w:p>
    <w:p w:rsidR="0050678A" w:rsidRPr="0095742C" w:rsidRDefault="0050678A" w:rsidP="0095742C">
      <w:pPr>
        <w:shd w:val="clear" w:color="auto" w:fill="FFFFFF"/>
        <w:autoSpaceDE w:val="0"/>
        <w:autoSpaceDN w:val="0"/>
        <w:adjustRightInd w:val="0"/>
        <w:spacing w:line="360" w:lineRule="auto"/>
        <w:jc w:val="center"/>
        <w:rPr>
          <w:rFonts w:ascii="Times New Roman" w:hAnsi="Times New Roman"/>
          <w:b/>
          <w:sz w:val="28"/>
          <w:szCs w:val="28"/>
        </w:rPr>
      </w:pPr>
      <w:r w:rsidRPr="0095742C">
        <w:rPr>
          <w:rFonts w:ascii="Times New Roman" w:hAnsi="Times New Roman"/>
          <w:b/>
          <w:sz w:val="28"/>
          <w:szCs w:val="28"/>
        </w:rPr>
        <w:t>Список литературы</w:t>
      </w:r>
    </w:p>
    <w:p w:rsidR="0050678A" w:rsidRPr="0095742C" w:rsidRDefault="0050678A" w:rsidP="0095742C">
      <w:pPr>
        <w:pStyle w:val="ac"/>
        <w:numPr>
          <w:ilvl w:val="0"/>
          <w:numId w:val="2"/>
        </w:numPr>
        <w:spacing w:after="0" w:line="360" w:lineRule="auto"/>
        <w:jc w:val="both"/>
        <w:rPr>
          <w:rFonts w:ascii="Times New Roman" w:hAnsi="Times New Roman"/>
          <w:color w:val="auto"/>
          <w:sz w:val="28"/>
          <w:szCs w:val="28"/>
        </w:rPr>
      </w:pPr>
      <w:r w:rsidRPr="0095742C">
        <w:rPr>
          <w:rFonts w:ascii="Times New Roman" w:hAnsi="Times New Roman"/>
          <w:color w:val="auto"/>
          <w:sz w:val="28"/>
          <w:szCs w:val="28"/>
        </w:rPr>
        <w:t>Философия: Учебник для вузов/ Под ред.  Миронов В.В.- М.: Норма, 2005.</w:t>
      </w:r>
    </w:p>
    <w:p w:rsidR="0050678A" w:rsidRPr="0095742C" w:rsidRDefault="0050678A" w:rsidP="0095742C">
      <w:pPr>
        <w:pStyle w:val="ac"/>
        <w:numPr>
          <w:ilvl w:val="0"/>
          <w:numId w:val="2"/>
        </w:numPr>
        <w:spacing w:after="0" w:line="360" w:lineRule="auto"/>
        <w:jc w:val="both"/>
        <w:rPr>
          <w:rFonts w:ascii="Times New Roman" w:hAnsi="Times New Roman"/>
          <w:color w:val="auto"/>
          <w:sz w:val="28"/>
          <w:szCs w:val="28"/>
        </w:rPr>
      </w:pPr>
      <w:r w:rsidRPr="0095742C">
        <w:rPr>
          <w:rFonts w:ascii="Times New Roman" w:hAnsi="Times New Roman"/>
          <w:color w:val="auto"/>
          <w:sz w:val="28"/>
          <w:szCs w:val="28"/>
        </w:rPr>
        <w:t xml:space="preserve"> Философия: Учебник для вузов/ Под ред. Лаврентьева В.Н., Ратникова В.П.- М.: ЮНИТИ ,1998</w:t>
      </w:r>
    </w:p>
    <w:p w:rsidR="0050678A" w:rsidRPr="0095742C" w:rsidRDefault="0050678A" w:rsidP="0095742C">
      <w:pPr>
        <w:numPr>
          <w:ilvl w:val="0"/>
          <w:numId w:val="2"/>
        </w:numPr>
        <w:overflowPunct w:val="0"/>
        <w:autoSpaceDE w:val="0"/>
        <w:autoSpaceDN w:val="0"/>
        <w:adjustRightInd w:val="0"/>
        <w:spacing w:after="0" w:line="360" w:lineRule="auto"/>
        <w:jc w:val="both"/>
        <w:textAlignment w:val="baseline"/>
        <w:rPr>
          <w:rFonts w:ascii="Times New Roman" w:hAnsi="Times New Roman"/>
          <w:sz w:val="28"/>
          <w:szCs w:val="28"/>
        </w:rPr>
      </w:pPr>
      <w:r w:rsidRPr="0095742C">
        <w:rPr>
          <w:rFonts w:ascii="Times New Roman" w:hAnsi="Times New Roman"/>
          <w:sz w:val="28"/>
          <w:szCs w:val="28"/>
        </w:rPr>
        <w:t>Философия: Курс лекций, Учебное пособие для студентов вузов-2-е изд./Под ред. В.Л.Калашникова – М.:Гуманит-1999.-384.(105-112)</w:t>
      </w:r>
    </w:p>
    <w:p w:rsidR="0050678A" w:rsidRPr="0095742C" w:rsidRDefault="0050678A" w:rsidP="0095742C">
      <w:pPr>
        <w:numPr>
          <w:ilvl w:val="0"/>
          <w:numId w:val="2"/>
        </w:numPr>
        <w:overflowPunct w:val="0"/>
        <w:autoSpaceDE w:val="0"/>
        <w:autoSpaceDN w:val="0"/>
        <w:adjustRightInd w:val="0"/>
        <w:spacing w:after="0" w:line="360" w:lineRule="auto"/>
        <w:jc w:val="both"/>
        <w:textAlignment w:val="baseline"/>
        <w:rPr>
          <w:rFonts w:ascii="Times New Roman" w:hAnsi="Times New Roman"/>
          <w:sz w:val="28"/>
          <w:szCs w:val="28"/>
        </w:rPr>
      </w:pPr>
      <w:r w:rsidRPr="0095742C">
        <w:rPr>
          <w:rFonts w:ascii="Times New Roman" w:hAnsi="Times New Roman"/>
          <w:sz w:val="28"/>
          <w:szCs w:val="28"/>
        </w:rPr>
        <w:t>Философия: Энциклопедический словарь/Под ред. И.Г.Фролова – М.:Республика,2001.</w:t>
      </w:r>
    </w:p>
    <w:p w:rsidR="0050678A" w:rsidRPr="0095742C" w:rsidRDefault="0050678A" w:rsidP="0095742C">
      <w:pPr>
        <w:pStyle w:val="1"/>
        <w:numPr>
          <w:ilvl w:val="0"/>
          <w:numId w:val="2"/>
        </w:numPr>
        <w:jc w:val="both"/>
        <w:rPr>
          <w:sz w:val="28"/>
          <w:szCs w:val="28"/>
        </w:rPr>
      </w:pPr>
      <w:r w:rsidRPr="0095742C">
        <w:rPr>
          <w:rFonts w:ascii="Times New Roman" w:hAnsi="Times New Roman"/>
          <w:sz w:val="28"/>
          <w:szCs w:val="28"/>
        </w:rPr>
        <w:t>Философия: Учебник/Под ред. Кириленко Г. Г. – М.: Филол. о-во «Слово»: ООО «Изд-во «Эксмо», 2004</w:t>
      </w:r>
      <w:r w:rsidRPr="0095742C">
        <w:rPr>
          <w:sz w:val="28"/>
          <w:szCs w:val="28"/>
        </w:rPr>
        <w:t>.</w:t>
      </w:r>
    </w:p>
    <w:p w:rsidR="0050678A" w:rsidRPr="0095742C" w:rsidRDefault="0050678A" w:rsidP="0095742C">
      <w:pPr>
        <w:pStyle w:val="1"/>
        <w:shd w:val="clear" w:color="auto" w:fill="FFFFFF"/>
        <w:autoSpaceDE w:val="0"/>
        <w:autoSpaceDN w:val="0"/>
        <w:adjustRightInd w:val="0"/>
        <w:spacing w:line="360" w:lineRule="auto"/>
        <w:jc w:val="both"/>
        <w:rPr>
          <w:rFonts w:ascii="Times New Roman" w:hAnsi="Times New Roman"/>
          <w:sz w:val="28"/>
          <w:szCs w:val="28"/>
        </w:rPr>
      </w:pPr>
    </w:p>
    <w:p w:rsidR="0050678A" w:rsidRPr="0095742C" w:rsidRDefault="0050678A" w:rsidP="00B65168">
      <w:pPr>
        <w:shd w:val="clear" w:color="auto" w:fill="FFFFFF"/>
        <w:autoSpaceDE w:val="0"/>
        <w:autoSpaceDN w:val="0"/>
        <w:adjustRightInd w:val="0"/>
        <w:spacing w:line="360" w:lineRule="auto"/>
        <w:ind w:firstLine="709"/>
        <w:jc w:val="both"/>
        <w:rPr>
          <w:rFonts w:ascii="Times New Roman" w:hAnsi="Times New Roman"/>
          <w:sz w:val="28"/>
          <w:szCs w:val="28"/>
        </w:rPr>
      </w:pPr>
    </w:p>
    <w:p w:rsidR="0050678A" w:rsidRPr="00B65168" w:rsidRDefault="0050678A" w:rsidP="00B65168">
      <w:pPr>
        <w:spacing w:after="0" w:line="360" w:lineRule="auto"/>
        <w:ind w:firstLine="709"/>
        <w:jc w:val="both"/>
        <w:rPr>
          <w:rFonts w:ascii="Times New Roman" w:hAnsi="Times New Roman"/>
          <w:sz w:val="28"/>
          <w:szCs w:val="28"/>
        </w:rPr>
      </w:pPr>
    </w:p>
    <w:p w:rsidR="0050678A" w:rsidRPr="00B65168" w:rsidRDefault="0050678A" w:rsidP="00B65168">
      <w:pPr>
        <w:spacing w:after="0" w:line="360" w:lineRule="auto"/>
        <w:jc w:val="both"/>
        <w:rPr>
          <w:rFonts w:ascii="Times New Roman" w:hAnsi="Times New Roman"/>
          <w:b/>
          <w:sz w:val="28"/>
          <w:szCs w:val="28"/>
        </w:rPr>
      </w:pPr>
      <w:bookmarkStart w:id="0" w:name="_GoBack"/>
      <w:bookmarkEnd w:id="0"/>
    </w:p>
    <w:sectPr w:rsidR="0050678A" w:rsidRPr="00B65168" w:rsidSect="00F41B24">
      <w:footerReference w:type="default" r:id="rId7"/>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78A" w:rsidRDefault="0050678A" w:rsidP="00F41B24">
      <w:pPr>
        <w:spacing w:after="0" w:line="240" w:lineRule="auto"/>
      </w:pPr>
      <w:r>
        <w:separator/>
      </w:r>
    </w:p>
  </w:endnote>
  <w:endnote w:type="continuationSeparator" w:id="0">
    <w:p w:rsidR="0050678A" w:rsidRDefault="0050678A" w:rsidP="00F41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8A" w:rsidRDefault="0050678A">
    <w:pPr>
      <w:pStyle w:val="a5"/>
      <w:jc w:val="right"/>
    </w:pPr>
    <w:r>
      <w:fldChar w:fldCharType="begin"/>
    </w:r>
    <w:r>
      <w:instrText xml:space="preserve"> PAGE   \* MERGEFORMAT </w:instrText>
    </w:r>
    <w:r>
      <w:fldChar w:fldCharType="separate"/>
    </w:r>
    <w:r w:rsidR="00D84E1C">
      <w:rPr>
        <w:noProof/>
      </w:rPr>
      <w:t>2</w:t>
    </w:r>
    <w:r>
      <w:fldChar w:fldCharType="end"/>
    </w:r>
  </w:p>
  <w:p w:rsidR="0050678A" w:rsidRDefault="005067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78A" w:rsidRDefault="0050678A" w:rsidP="00F41B24">
      <w:pPr>
        <w:spacing w:after="0" w:line="240" w:lineRule="auto"/>
      </w:pPr>
      <w:r>
        <w:separator/>
      </w:r>
    </w:p>
  </w:footnote>
  <w:footnote w:type="continuationSeparator" w:id="0">
    <w:p w:rsidR="0050678A" w:rsidRDefault="0050678A" w:rsidP="00F41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B016B"/>
    <w:multiLevelType w:val="hybridMultilevel"/>
    <w:tmpl w:val="715AE9F8"/>
    <w:lvl w:ilvl="0" w:tplc="75884A0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1915023"/>
    <w:multiLevelType w:val="hybridMultilevel"/>
    <w:tmpl w:val="B6DEE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5DF6D22"/>
    <w:multiLevelType w:val="hybridMultilevel"/>
    <w:tmpl w:val="32EE4C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B24"/>
    <w:rsid w:val="001841EE"/>
    <w:rsid w:val="001B72B2"/>
    <w:rsid w:val="00314477"/>
    <w:rsid w:val="00324847"/>
    <w:rsid w:val="004C2F8D"/>
    <w:rsid w:val="0050678A"/>
    <w:rsid w:val="005E6F32"/>
    <w:rsid w:val="00676787"/>
    <w:rsid w:val="00723DEE"/>
    <w:rsid w:val="007937D8"/>
    <w:rsid w:val="007A3903"/>
    <w:rsid w:val="007B6826"/>
    <w:rsid w:val="00852185"/>
    <w:rsid w:val="0095742C"/>
    <w:rsid w:val="009C0BA3"/>
    <w:rsid w:val="009C5BFE"/>
    <w:rsid w:val="00B65168"/>
    <w:rsid w:val="00C30995"/>
    <w:rsid w:val="00C84935"/>
    <w:rsid w:val="00D84E1C"/>
    <w:rsid w:val="00DB68A9"/>
    <w:rsid w:val="00E46CEE"/>
    <w:rsid w:val="00E6427C"/>
    <w:rsid w:val="00EC129D"/>
    <w:rsid w:val="00F41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7CE5AE-DF9A-411E-855A-615FC620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2B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F41B24"/>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F41B24"/>
    <w:rPr>
      <w:rFonts w:cs="Times New Roman"/>
    </w:rPr>
  </w:style>
  <w:style w:type="paragraph" w:styleId="a5">
    <w:name w:val="footer"/>
    <w:basedOn w:val="a"/>
    <w:link w:val="a6"/>
    <w:rsid w:val="00F41B24"/>
    <w:pPr>
      <w:tabs>
        <w:tab w:val="center" w:pos="4677"/>
        <w:tab w:val="right" w:pos="9355"/>
      </w:tabs>
      <w:spacing w:after="0" w:line="240" w:lineRule="auto"/>
    </w:pPr>
  </w:style>
  <w:style w:type="character" w:customStyle="1" w:styleId="a6">
    <w:name w:val="Нижний колонтитул Знак"/>
    <w:basedOn w:val="a0"/>
    <w:link w:val="a5"/>
    <w:locked/>
    <w:rsid w:val="00F41B24"/>
    <w:rPr>
      <w:rFonts w:cs="Times New Roman"/>
    </w:rPr>
  </w:style>
  <w:style w:type="paragraph" w:customStyle="1" w:styleId="1">
    <w:name w:val="Абзац списка1"/>
    <w:basedOn w:val="a"/>
    <w:rsid w:val="00F41B24"/>
    <w:pPr>
      <w:ind w:left="720"/>
      <w:contextualSpacing/>
    </w:pPr>
  </w:style>
  <w:style w:type="paragraph" w:customStyle="1" w:styleId="PlainText1">
    <w:name w:val="Plain Text1"/>
    <w:basedOn w:val="a"/>
    <w:rsid w:val="007937D8"/>
    <w:pPr>
      <w:overflowPunct w:val="0"/>
      <w:autoSpaceDE w:val="0"/>
      <w:autoSpaceDN w:val="0"/>
      <w:adjustRightInd w:val="0"/>
      <w:spacing w:after="0" w:line="240" w:lineRule="auto"/>
      <w:textAlignment w:val="baseline"/>
    </w:pPr>
    <w:rPr>
      <w:rFonts w:ascii="Courier New" w:eastAsia="Calibri" w:hAnsi="Courier New"/>
      <w:sz w:val="20"/>
      <w:szCs w:val="20"/>
      <w:lang w:eastAsia="ru-RU"/>
    </w:rPr>
  </w:style>
  <w:style w:type="paragraph" w:styleId="a7">
    <w:name w:val="Plain Text"/>
    <w:basedOn w:val="a"/>
    <w:link w:val="a8"/>
    <w:rsid w:val="007937D8"/>
    <w:pPr>
      <w:spacing w:after="0" w:line="240" w:lineRule="auto"/>
    </w:pPr>
    <w:rPr>
      <w:rFonts w:ascii="Courier New" w:eastAsia="Calibri" w:hAnsi="Courier New"/>
      <w:sz w:val="20"/>
      <w:szCs w:val="20"/>
      <w:lang w:eastAsia="ru-RU"/>
    </w:rPr>
  </w:style>
  <w:style w:type="character" w:customStyle="1" w:styleId="a8">
    <w:name w:val="Текст Знак"/>
    <w:basedOn w:val="a0"/>
    <w:link w:val="a7"/>
    <w:locked/>
    <w:rsid w:val="007937D8"/>
    <w:rPr>
      <w:rFonts w:ascii="Courier New" w:hAnsi="Courier New" w:cs="Times New Roman"/>
      <w:sz w:val="20"/>
      <w:szCs w:val="20"/>
      <w:lang w:val="x-none" w:eastAsia="ru-RU"/>
    </w:rPr>
  </w:style>
  <w:style w:type="paragraph" w:styleId="a9">
    <w:name w:val="footnote text"/>
    <w:basedOn w:val="a"/>
    <w:link w:val="aa"/>
    <w:semiHidden/>
    <w:rsid w:val="00EC129D"/>
    <w:pPr>
      <w:spacing w:after="0" w:line="240" w:lineRule="auto"/>
    </w:pPr>
    <w:rPr>
      <w:rFonts w:ascii="Times New Roman" w:eastAsia="Calibri" w:hAnsi="Times New Roman"/>
      <w:sz w:val="20"/>
      <w:szCs w:val="20"/>
      <w:lang w:eastAsia="ru-RU"/>
    </w:rPr>
  </w:style>
  <w:style w:type="character" w:customStyle="1" w:styleId="aa">
    <w:name w:val="Текст сноски Знак"/>
    <w:basedOn w:val="a0"/>
    <w:link w:val="a9"/>
    <w:semiHidden/>
    <w:locked/>
    <w:rsid w:val="00EC129D"/>
    <w:rPr>
      <w:rFonts w:ascii="Times New Roman" w:hAnsi="Times New Roman" w:cs="Times New Roman"/>
      <w:sz w:val="20"/>
      <w:szCs w:val="20"/>
      <w:lang w:val="x-none" w:eastAsia="ru-RU"/>
    </w:rPr>
  </w:style>
  <w:style w:type="character" w:styleId="ab">
    <w:name w:val="footnote reference"/>
    <w:basedOn w:val="a0"/>
    <w:semiHidden/>
    <w:rsid w:val="00EC129D"/>
    <w:rPr>
      <w:rFonts w:cs="Times New Roman"/>
      <w:vertAlign w:val="superscript"/>
    </w:rPr>
  </w:style>
  <w:style w:type="paragraph" w:styleId="ac">
    <w:name w:val="Normal (Web)"/>
    <w:basedOn w:val="a"/>
    <w:rsid w:val="0095742C"/>
    <w:pPr>
      <w:spacing w:after="150" w:line="240" w:lineRule="auto"/>
    </w:pPr>
    <w:rPr>
      <w:rFonts w:ascii="Verdana" w:eastAsia="Calibri" w:hAnsi="Verdana"/>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3216</Words>
  <Characters>18334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12</dc:creator>
  <cp:keywords/>
  <dc:description/>
  <cp:lastModifiedBy>admin</cp:lastModifiedBy>
  <cp:revision>2</cp:revision>
  <cp:lastPrinted>2010-12-08T11:47:00Z</cp:lastPrinted>
  <dcterms:created xsi:type="dcterms:W3CDTF">2014-04-27T01:15:00Z</dcterms:created>
  <dcterms:modified xsi:type="dcterms:W3CDTF">2014-04-27T01:15:00Z</dcterms:modified>
</cp:coreProperties>
</file>