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12" w:rsidRDefault="002A2E12">
      <w:pPr>
        <w:pStyle w:val="a3"/>
        <w:spacing w:before="0" w:beforeAutospacing="0" w:after="0" w:afterAutospacing="0" w:line="360" w:lineRule="auto"/>
        <w:jc w:val="center"/>
        <w:rPr>
          <w:b/>
          <w:bCs/>
          <w:sz w:val="36"/>
          <w:szCs w:val="27"/>
          <w:lang w:val="uk-UA"/>
        </w:rPr>
      </w:pPr>
    </w:p>
    <w:p w:rsidR="002A2E12" w:rsidRDefault="002A2E12">
      <w:pPr>
        <w:pStyle w:val="a3"/>
        <w:spacing w:before="0" w:beforeAutospacing="0" w:after="0" w:afterAutospacing="0" w:line="360" w:lineRule="auto"/>
        <w:jc w:val="center"/>
        <w:rPr>
          <w:b/>
          <w:bCs/>
          <w:sz w:val="36"/>
          <w:szCs w:val="27"/>
          <w:lang w:val="uk-UA"/>
        </w:rPr>
      </w:pPr>
    </w:p>
    <w:p w:rsidR="002A2E12" w:rsidRDefault="002A2E12">
      <w:pPr>
        <w:pStyle w:val="a3"/>
        <w:spacing w:before="0" w:beforeAutospacing="0" w:after="0" w:afterAutospacing="0" w:line="360" w:lineRule="auto"/>
        <w:jc w:val="center"/>
        <w:rPr>
          <w:b/>
          <w:bCs/>
          <w:sz w:val="36"/>
          <w:szCs w:val="27"/>
          <w:lang w:val="uk-UA"/>
        </w:rPr>
      </w:pPr>
    </w:p>
    <w:p w:rsidR="002A2E12" w:rsidRDefault="002A2E12">
      <w:pPr>
        <w:pStyle w:val="a3"/>
        <w:spacing w:before="0" w:beforeAutospacing="0" w:after="0" w:afterAutospacing="0" w:line="360" w:lineRule="auto"/>
        <w:jc w:val="center"/>
        <w:rPr>
          <w:b/>
          <w:bCs/>
          <w:sz w:val="36"/>
          <w:szCs w:val="27"/>
          <w:lang w:val="uk-UA"/>
        </w:rPr>
      </w:pPr>
    </w:p>
    <w:p w:rsidR="002A2E12" w:rsidRDefault="002A2E12">
      <w:pPr>
        <w:pStyle w:val="a3"/>
        <w:spacing w:before="0" w:beforeAutospacing="0" w:after="0" w:afterAutospacing="0" w:line="360" w:lineRule="auto"/>
        <w:jc w:val="center"/>
        <w:rPr>
          <w:b/>
          <w:bCs/>
          <w:sz w:val="36"/>
          <w:szCs w:val="27"/>
          <w:lang w:val="uk-UA"/>
        </w:rPr>
      </w:pPr>
    </w:p>
    <w:p w:rsidR="002A2E12" w:rsidRDefault="002A2E12">
      <w:pPr>
        <w:pStyle w:val="a3"/>
        <w:spacing w:before="0" w:beforeAutospacing="0" w:after="0" w:afterAutospacing="0" w:line="360" w:lineRule="auto"/>
        <w:jc w:val="center"/>
        <w:rPr>
          <w:b/>
          <w:bCs/>
          <w:sz w:val="36"/>
          <w:szCs w:val="27"/>
          <w:lang w:val="uk-UA"/>
        </w:rPr>
      </w:pPr>
    </w:p>
    <w:p w:rsidR="002A2E12" w:rsidRDefault="00582F14">
      <w:pPr>
        <w:pStyle w:val="a3"/>
        <w:spacing w:before="0" w:beforeAutospacing="0" w:after="0" w:afterAutospacing="0" w:line="360" w:lineRule="auto"/>
        <w:jc w:val="center"/>
        <w:rPr>
          <w:b/>
          <w:bCs/>
          <w:sz w:val="36"/>
          <w:szCs w:val="27"/>
          <w:lang w:val="uk-UA"/>
        </w:rPr>
      </w:pPr>
      <w:r>
        <w:rPr>
          <w:b/>
          <w:bCs/>
          <w:sz w:val="36"/>
          <w:szCs w:val="27"/>
          <w:lang w:val="uk-UA"/>
        </w:rPr>
        <w:t>Реферат на тему:</w:t>
      </w:r>
    </w:p>
    <w:p w:rsidR="002A2E12" w:rsidRDefault="00582F14">
      <w:pPr>
        <w:pStyle w:val="a3"/>
        <w:spacing w:before="0" w:beforeAutospacing="0" w:after="0" w:afterAutospacing="0" w:line="360" w:lineRule="auto"/>
        <w:jc w:val="center"/>
        <w:rPr>
          <w:b/>
          <w:bCs/>
          <w:sz w:val="36"/>
          <w:szCs w:val="27"/>
          <w:lang w:val="uk-UA"/>
        </w:rPr>
      </w:pPr>
      <w:r>
        <w:rPr>
          <w:b/>
          <w:bCs/>
          <w:sz w:val="36"/>
          <w:szCs w:val="27"/>
          <w:lang w:val="uk-UA"/>
        </w:rPr>
        <w:t>Оператор присвоювання</w:t>
      </w:r>
    </w:p>
    <w:p w:rsidR="002A2E12" w:rsidRDefault="002A2E1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14"/>
          <w:szCs w:val="27"/>
          <w:lang w:val="uk-UA"/>
        </w:rPr>
      </w:pP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  <w:t xml:space="preserve">В будь-якій мові програмування можна виділити чотири типи елементів, що використовуються при побудові описів програм: </w:t>
      </w:r>
    </w:p>
    <w:p w:rsidR="002A2E12" w:rsidRDefault="00582F1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символи, </w:t>
      </w:r>
    </w:p>
    <w:p w:rsidR="002A2E12" w:rsidRDefault="00582F1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слова, </w:t>
      </w:r>
    </w:p>
    <w:p w:rsidR="002A2E12" w:rsidRDefault="00582F1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вирази,</w:t>
      </w:r>
    </w:p>
    <w:p w:rsidR="002A2E12" w:rsidRDefault="00582F1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команди (оператори).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Команда - це вказівка про виконання деякої дії. При написанні програм команди називають </w:t>
      </w:r>
      <w:r>
        <w:rPr>
          <w:b/>
          <w:bCs/>
          <w:sz w:val="28"/>
          <w:lang w:val="uk-UA"/>
        </w:rPr>
        <w:t>операторами</w:t>
      </w:r>
      <w:r>
        <w:rPr>
          <w:sz w:val="28"/>
          <w:lang w:val="uk-UA"/>
        </w:rPr>
        <w:t>, а величини, що використані в команді - операндами.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Оператор присвоювання</w:t>
      </w:r>
      <w:r>
        <w:rPr>
          <w:sz w:val="28"/>
          <w:lang w:val="uk-UA"/>
        </w:rPr>
        <w:t xml:space="preserve"> має вигляд: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7"/>
          <w:lang w:val="uk-UA"/>
        </w:rPr>
      </w:pPr>
      <w:r>
        <w:rPr>
          <w:i/>
          <w:iCs/>
          <w:sz w:val="28"/>
          <w:szCs w:val="27"/>
          <w:lang w:val="uk-UA"/>
        </w:rPr>
        <w:t>ім'я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змінної</w:t>
      </w:r>
      <w:r>
        <w:rPr>
          <w:sz w:val="28"/>
          <w:szCs w:val="27"/>
          <w:lang w:val="uk-UA"/>
        </w:rPr>
        <w:t xml:space="preserve"> := </w:t>
      </w:r>
      <w:r>
        <w:rPr>
          <w:i/>
          <w:iCs/>
          <w:sz w:val="28"/>
          <w:szCs w:val="27"/>
          <w:lang w:val="uk-UA"/>
        </w:rPr>
        <w:t>вираз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(знак присвоювання ":=" – це лексема, яку не слід плутати зі знаком порівняння "="). Оператор присвоювання позначає: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1) обчислити значення виразу, записаного праворуч;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2) записати це значення в змінну, позначену ім'ям.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Отже, описані дії є </w:t>
      </w:r>
      <w:r>
        <w:rPr>
          <w:i/>
          <w:iCs/>
          <w:sz w:val="28"/>
          <w:szCs w:val="27"/>
          <w:lang w:val="uk-UA"/>
        </w:rPr>
        <w:t>семантикою оператора присвоювання</w:t>
      </w:r>
      <w:r>
        <w:rPr>
          <w:sz w:val="28"/>
          <w:szCs w:val="27"/>
          <w:lang w:val="uk-UA"/>
        </w:rPr>
        <w:t>.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Приклад</w:t>
      </w:r>
      <w:r>
        <w:rPr>
          <w:sz w:val="28"/>
          <w:szCs w:val="27"/>
          <w:lang w:val="uk-UA"/>
        </w:rPr>
        <w:t xml:space="preserve">. Якщо ім'я z означено як </w:t>
      </w:r>
      <w:r>
        <w:rPr>
          <w:b/>
          <w:bCs/>
          <w:sz w:val="28"/>
          <w:szCs w:val="27"/>
          <w:lang w:val="uk-UA"/>
        </w:rPr>
        <w:t>var</w:t>
      </w:r>
      <w:r>
        <w:rPr>
          <w:sz w:val="28"/>
          <w:szCs w:val="27"/>
          <w:lang w:val="uk-UA"/>
        </w:rPr>
        <w:t xml:space="preserve"> z : integer, то оператор присвоювання z:=11*(10+1) позначає обчислення значення 121 і запис його в змінну з ім'ям z. Після його виконання змінна з ім'ям z має значення 121.</w:t>
      </w:r>
      <w:r>
        <w:rPr>
          <w:rFonts w:ascii="Wingdings" w:hAnsi="Wingdings"/>
          <w:sz w:val="28"/>
          <w:szCs w:val="27"/>
          <w:lang w:val="uk-UA"/>
        </w:rPr>
        <w:t></w:t>
      </w:r>
      <w:r>
        <w:rPr>
          <w:sz w:val="28"/>
          <w:szCs w:val="27"/>
          <w:lang w:val="uk-UA"/>
        </w:rPr>
        <w:t xml:space="preserve"> 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Пара вигляду (ім'я, значення) називається </w:t>
      </w:r>
      <w:r>
        <w:rPr>
          <w:b/>
          <w:bCs/>
          <w:i/>
          <w:iCs/>
          <w:sz w:val="28"/>
          <w:szCs w:val="27"/>
          <w:lang w:val="uk-UA"/>
        </w:rPr>
        <w:t>станом</w:t>
      </w:r>
      <w:r>
        <w:rPr>
          <w:b/>
          <w:bCs/>
          <w:sz w:val="28"/>
          <w:szCs w:val="27"/>
          <w:lang w:val="uk-UA"/>
        </w:rPr>
        <w:t xml:space="preserve"> </w:t>
      </w:r>
      <w:r>
        <w:rPr>
          <w:b/>
          <w:bCs/>
          <w:i/>
          <w:iCs/>
          <w:sz w:val="28"/>
          <w:szCs w:val="27"/>
          <w:lang w:val="uk-UA"/>
        </w:rPr>
        <w:t>змінної</w:t>
      </w:r>
      <w:r>
        <w:rPr>
          <w:sz w:val="28"/>
          <w:szCs w:val="27"/>
          <w:lang w:val="uk-UA"/>
        </w:rPr>
        <w:t xml:space="preserve">, наприклад, (z,121) – стан змінної z після виконання оператора присвоювання. Таким чином, </w:t>
      </w:r>
      <w:r>
        <w:rPr>
          <w:i/>
          <w:iCs/>
          <w:sz w:val="28"/>
          <w:szCs w:val="27"/>
          <w:lang w:val="uk-UA"/>
        </w:rPr>
        <w:t>після присвоювання змінній нового значення її стан змінюється</w:t>
      </w:r>
      <w:r>
        <w:rPr>
          <w:sz w:val="28"/>
          <w:szCs w:val="27"/>
          <w:lang w:val="uk-UA"/>
        </w:rPr>
        <w:t>.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Оператори присвоювання (і не тільки вони) в програмі записуються один за одним і відокремлюються роздільником ";", наприклад, z:=1; t:=2 (звичайно, за умови, що z і t означено як імена змінних типу integer). Оператори, записані один за одним, утворюють </w:t>
      </w:r>
      <w:r>
        <w:rPr>
          <w:b/>
          <w:bCs/>
          <w:i/>
          <w:iCs/>
          <w:sz w:val="28"/>
          <w:szCs w:val="27"/>
          <w:lang w:val="uk-UA"/>
        </w:rPr>
        <w:t>послідовність</w:t>
      </w:r>
      <w:r>
        <w:rPr>
          <w:b/>
          <w:bCs/>
          <w:sz w:val="28"/>
          <w:szCs w:val="27"/>
          <w:lang w:val="uk-UA"/>
        </w:rPr>
        <w:t xml:space="preserve"> </w:t>
      </w:r>
      <w:r>
        <w:rPr>
          <w:b/>
          <w:bCs/>
          <w:i/>
          <w:iCs/>
          <w:sz w:val="28"/>
          <w:szCs w:val="27"/>
          <w:lang w:val="uk-UA"/>
        </w:rPr>
        <w:t>операторів</w:t>
      </w:r>
      <w:r>
        <w:rPr>
          <w:sz w:val="28"/>
          <w:szCs w:val="27"/>
          <w:lang w:val="uk-UA"/>
        </w:rPr>
        <w:t>. Кожен з них задає зміну стану хоча б однієї зі змінних.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Сукупність змінних, чиї імена означено в програмі, називається </w:t>
      </w:r>
      <w:r>
        <w:rPr>
          <w:b/>
          <w:bCs/>
          <w:i/>
          <w:iCs/>
          <w:sz w:val="28"/>
          <w:szCs w:val="27"/>
          <w:lang w:val="uk-UA"/>
        </w:rPr>
        <w:t>пам'яттю</w:t>
      </w:r>
      <w:r>
        <w:rPr>
          <w:b/>
          <w:bCs/>
          <w:sz w:val="28"/>
          <w:szCs w:val="27"/>
          <w:lang w:val="uk-UA"/>
        </w:rPr>
        <w:t xml:space="preserve"> </w:t>
      </w:r>
      <w:r>
        <w:rPr>
          <w:b/>
          <w:bCs/>
          <w:i/>
          <w:iCs/>
          <w:sz w:val="28"/>
          <w:szCs w:val="27"/>
          <w:lang w:val="uk-UA"/>
        </w:rPr>
        <w:t>програми</w:t>
      </w:r>
      <w:r>
        <w:rPr>
          <w:sz w:val="28"/>
          <w:szCs w:val="27"/>
          <w:lang w:val="uk-UA"/>
        </w:rPr>
        <w:t xml:space="preserve">. Сукупність станів змінних називається </w:t>
      </w:r>
      <w:r>
        <w:rPr>
          <w:b/>
          <w:bCs/>
          <w:i/>
          <w:iCs/>
          <w:sz w:val="28"/>
          <w:szCs w:val="27"/>
          <w:lang w:val="uk-UA"/>
        </w:rPr>
        <w:t>станом</w:t>
      </w:r>
      <w:r>
        <w:rPr>
          <w:b/>
          <w:bCs/>
          <w:sz w:val="28"/>
          <w:szCs w:val="27"/>
          <w:lang w:val="uk-UA"/>
        </w:rPr>
        <w:t xml:space="preserve"> </w:t>
      </w:r>
      <w:r>
        <w:rPr>
          <w:b/>
          <w:bCs/>
          <w:i/>
          <w:iCs/>
          <w:sz w:val="28"/>
          <w:szCs w:val="27"/>
          <w:lang w:val="uk-UA"/>
        </w:rPr>
        <w:t>пам'яті</w:t>
      </w:r>
      <w:r>
        <w:rPr>
          <w:b/>
          <w:bCs/>
          <w:sz w:val="28"/>
          <w:szCs w:val="27"/>
          <w:lang w:val="uk-UA"/>
        </w:rPr>
        <w:t xml:space="preserve"> </w:t>
      </w:r>
      <w:r>
        <w:rPr>
          <w:b/>
          <w:bCs/>
          <w:i/>
          <w:iCs/>
          <w:sz w:val="28"/>
          <w:szCs w:val="27"/>
          <w:lang w:val="uk-UA"/>
        </w:rPr>
        <w:t>програми</w:t>
      </w:r>
      <w:r>
        <w:rPr>
          <w:sz w:val="28"/>
          <w:szCs w:val="27"/>
          <w:lang w:val="uk-UA"/>
        </w:rPr>
        <w:t xml:space="preserve">. Зміна стану однієї зі змінних змінює стан пам'яті програми, тому оператор присвоювання задає </w:t>
      </w:r>
      <w:r>
        <w:rPr>
          <w:i/>
          <w:iCs/>
          <w:sz w:val="28"/>
          <w:szCs w:val="27"/>
          <w:lang w:val="uk-UA"/>
        </w:rPr>
        <w:t>зміну стану пам'яті програми</w:t>
      </w:r>
      <w:r>
        <w:rPr>
          <w:sz w:val="28"/>
          <w:szCs w:val="27"/>
          <w:lang w:val="uk-UA"/>
        </w:rPr>
        <w:t>. Далі ми розглянемо інші види операторів, але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7"/>
          <w:lang w:val="uk-UA"/>
        </w:rPr>
      </w:pPr>
      <w:r>
        <w:rPr>
          <w:i/>
          <w:iCs/>
          <w:sz w:val="28"/>
          <w:szCs w:val="27"/>
          <w:lang w:val="uk-UA"/>
        </w:rPr>
        <w:t>всі оператори задають зміну станів пам'яті програми</w:t>
      </w:r>
      <w:r>
        <w:rPr>
          <w:sz w:val="28"/>
          <w:szCs w:val="27"/>
          <w:lang w:val="uk-UA"/>
        </w:rPr>
        <w:t xml:space="preserve">. </w:t>
      </w:r>
      <w:r>
        <w:rPr>
          <w:i/>
          <w:iCs/>
          <w:sz w:val="28"/>
          <w:szCs w:val="27"/>
          <w:lang w:val="uk-UA"/>
        </w:rPr>
        <w:t>Ця зміна і є їхньою семантикою.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Виконання операторів програми можна </w:t>
      </w:r>
      <w:r>
        <w:rPr>
          <w:b/>
          <w:bCs/>
          <w:i/>
          <w:iCs/>
          <w:sz w:val="28"/>
          <w:szCs w:val="27"/>
          <w:lang w:val="uk-UA"/>
        </w:rPr>
        <w:t>проімітувати</w:t>
      </w:r>
      <w:r>
        <w:rPr>
          <w:sz w:val="28"/>
          <w:szCs w:val="27"/>
          <w:lang w:val="uk-UA"/>
        </w:rPr>
        <w:t>, указавши їх послідовність і послідовність станів пам'яті програми, що утворюються в результаті їх виконання. Якщо в процесі виконання програми змінна ще не одержала значення, то воно вважається невизначеним і позначається "?". Наприклад, ось програма та подання її імітації:</w:t>
      </w:r>
    </w:p>
    <w:tbl>
      <w:tblPr>
        <w:tblpPr w:vertAnchor="text"/>
        <w:tblW w:w="492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85"/>
        <w:gridCol w:w="693"/>
        <w:gridCol w:w="693"/>
        <w:gridCol w:w="749"/>
      </w:tblGrid>
      <w:tr w:rsidR="002A2E12">
        <w:trPr>
          <w:tblCellSpacing w:w="7" w:type="dxa"/>
        </w:trPr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виконуваний оператор</w:t>
            </w:r>
          </w:p>
        </w:tc>
        <w:tc>
          <w:tcPr>
            <w:tcW w:w="21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стан пам'яті</w:t>
            </w:r>
          </w:p>
        </w:tc>
      </w:tr>
      <w:tr w:rsidR="002A2E12">
        <w:trPr>
          <w:tblCellSpacing w:w="7" w:type="dxa"/>
        </w:trPr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x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y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z</w:t>
            </w:r>
          </w:p>
        </w:tc>
      </w:tr>
      <w:tr w:rsidR="002A2E12">
        <w:trPr>
          <w:tblCellSpacing w:w="7" w:type="dxa"/>
        </w:trPr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?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?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?</w:t>
            </w:r>
          </w:p>
        </w:tc>
      </w:tr>
      <w:tr w:rsidR="002A2E12">
        <w:trPr>
          <w:tblCellSpacing w:w="7" w:type="dxa"/>
        </w:trPr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z := 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?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?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2A2E12">
        <w:trPr>
          <w:tblCellSpacing w:w="7" w:type="dxa"/>
        </w:trPr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x := 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?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2A2E12">
        <w:trPr>
          <w:tblCellSpacing w:w="7" w:type="dxa"/>
        </w:trPr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y := 15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2A2E12">
        <w:trPr>
          <w:tblCellSpacing w:w="7" w:type="dxa"/>
        </w:trPr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x := 10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E12" w:rsidRDefault="00582F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</w:tbl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program</w:t>
      </w:r>
      <w:r>
        <w:rPr>
          <w:sz w:val="28"/>
          <w:szCs w:val="27"/>
          <w:lang w:val="uk-UA"/>
        </w:rPr>
        <w:t xml:space="preserve"> a2(input, output);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var</w:t>
      </w:r>
      <w:r>
        <w:rPr>
          <w:sz w:val="28"/>
          <w:szCs w:val="27"/>
          <w:lang w:val="uk-UA"/>
        </w:rPr>
        <w:t xml:space="preserve"> x, y, z : integer;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begin</w:t>
      </w:r>
      <w:r>
        <w:rPr>
          <w:sz w:val="28"/>
          <w:szCs w:val="27"/>
          <w:lang w:val="uk-UA"/>
        </w:rPr>
        <w:t xml:space="preserve"> 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z := 1;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x := 3;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y := 15;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x := 10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end</w:t>
      </w:r>
      <w:r>
        <w:rPr>
          <w:sz w:val="28"/>
          <w:szCs w:val="27"/>
          <w:lang w:val="uk-UA"/>
        </w:rPr>
        <w:t>.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Звернімо увагу на те, що нові значення змінних записуються замість старих.</w:t>
      </w:r>
    </w:p>
    <w:p w:rsidR="002A2E12" w:rsidRDefault="00582F14">
      <w:pPr>
        <w:pStyle w:val="a3"/>
        <w:spacing w:before="0" w:beforeAutospacing="0" w:after="0" w:afterAutospacing="0"/>
        <w:rPr>
          <w:sz w:val="2"/>
          <w:lang w:val="uk-UA"/>
        </w:rPr>
      </w:pPr>
      <w:r>
        <w:rPr>
          <w:lang w:val="uk-UA"/>
        </w:rPr>
        <w:br w:type="page"/>
      </w:r>
    </w:p>
    <w:p w:rsidR="002A2E12" w:rsidRDefault="002A2E12">
      <w:pPr>
        <w:pStyle w:val="2"/>
        <w:spacing w:before="0" w:beforeAutospacing="0" w:after="0" w:afterAutospacing="0" w:line="360" w:lineRule="auto"/>
        <w:jc w:val="center"/>
        <w:rPr>
          <w:szCs w:val="27"/>
          <w:lang w:val="uk-UA"/>
        </w:rPr>
      </w:pPr>
    </w:p>
    <w:p w:rsidR="002A2E12" w:rsidRDefault="00582F14">
      <w:pPr>
        <w:spacing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Арифметичний оператор присвоювання на Паскалі має наступний формат: </w:t>
      </w:r>
    </w:p>
    <w:p w:rsidR="002A2E12" w:rsidRDefault="00582F14">
      <w:pPr>
        <w:pStyle w:val="HTML"/>
        <w:spacing w:line="360" w:lineRule="auto"/>
        <w:ind w:firstLine="709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br/>
        <w:t xml:space="preserve"> &lt;числова перемінна&gt;:=&lt;арифметичне вираз&gt;</w:t>
      </w:r>
    </w:p>
    <w:p w:rsidR="002A2E12" w:rsidRDefault="00582F14">
      <w:pPr>
        <w:spacing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br/>
        <w:t xml:space="preserve"> Арифметичне вираз може містити числові константи і перемінні, знаки арифметичних операцій, круглі дужки. Крім того, в арифметичних виразах можуть бути присутнім функції. </w:t>
      </w:r>
      <w:r>
        <w:rPr>
          <w:sz w:val="28"/>
          <w:lang w:val="uk-UA"/>
        </w:rPr>
        <w:br/>
        <w:t xml:space="preserve">Знаки основних арифметичних операцій записуються так: </w:t>
      </w:r>
    </w:p>
    <w:p w:rsidR="002A2E12" w:rsidRDefault="00582F14">
      <w:pPr>
        <w:pStyle w:val="HTML"/>
        <w:spacing w:line="360" w:lineRule="auto"/>
        <w:ind w:firstLine="709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 xml:space="preserve">           +  додавання,</w:t>
      </w:r>
    </w:p>
    <w:p w:rsidR="002A2E12" w:rsidRDefault="00582F14">
      <w:pPr>
        <w:pStyle w:val="HTML"/>
        <w:spacing w:line="360" w:lineRule="auto"/>
        <w:ind w:firstLine="709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 xml:space="preserve">           - віднімання, </w:t>
      </w:r>
    </w:p>
    <w:p w:rsidR="002A2E12" w:rsidRDefault="00582F14">
      <w:pPr>
        <w:pStyle w:val="HTML"/>
        <w:spacing w:line="360" w:lineRule="auto"/>
        <w:ind w:firstLine="709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 xml:space="preserve">           * множення,</w:t>
      </w:r>
    </w:p>
    <w:p w:rsidR="002A2E12" w:rsidRDefault="00582F14">
      <w:pPr>
        <w:pStyle w:val="HTML"/>
        <w:spacing w:line="360" w:lineRule="auto"/>
        <w:ind w:firstLine="709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 xml:space="preserve">           / ділення.</w:t>
      </w:r>
    </w:p>
    <w:p w:rsidR="002A2E12" w:rsidRDefault="00582F14">
      <w:pPr>
        <w:spacing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br/>
        <w:t xml:space="preserve"> Запис арифметичних виразів на Паскалі схожа на звичайний математичний запис. На відміну від математики, де часто пропускається знак множення (наприклад, пишуть 2a), у Паскалі цей знак пишеться обов'язково: 2*a. </w:t>
      </w:r>
      <w:r>
        <w:rPr>
          <w:sz w:val="28"/>
          <w:lang w:val="uk-UA"/>
        </w:rPr>
        <w:br/>
        <w:t xml:space="preserve">Наприклад , математичний вираз </w:t>
      </w:r>
      <w:r>
        <w:rPr>
          <w:sz w:val="28"/>
          <w:lang w:val="uk-UA"/>
        </w:rPr>
        <w:br/>
        <w:t>a</w:t>
      </w:r>
      <w:r>
        <w:rPr>
          <w:sz w:val="28"/>
          <w:vertAlign w:val="superscript"/>
          <w:lang w:val="uk-UA"/>
        </w:rPr>
        <w:t xml:space="preserve"> 2</w:t>
      </w:r>
      <w:r>
        <w:rPr>
          <w:sz w:val="28"/>
          <w:lang w:val="uk-UA"/>
        </w:rPr>
        <w:t xml:space="preserve"> + b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 - 12c </w:t>
      </w:r>
      <w:r>
        <w:rPr>
          <w:sz w:val="28"/>
          <w:lang w:val="uk-UA"/>
        </w:rPr>
        <w:br/>
        <w:t xml:space="preserve">На Паскалі пишеться так: </w:t>
      </w:r>
      <w:r>
        <w:rPr>
          <w:sz w:val="28"/>
          <w:lang w:val="uk-UA"/>
        </w:rPr>
        <w:br/>
        <w:t xml:space="preserve">A*A+B*B-12*C. </w:t>
      </w:r>
      <w:r>
        <w:rPr>
          <w:sz w:val="28"/>
          <w:lang w:val="uk-UA"/>
        </w:rPr>
        <w:br/>
        <w:t xml:space="preserve">Цей вираз можна записати інакше: </w:t>
      </w:r>
      <w:r>
        <w:rPr>
          <w:sz w:val="28"/>
          <w:lang w:val="uk-UA"/>
        </w:rPr>
        <w:br/>
        <w:t xml:space="preserve">SQR(A) + SQR(B) - 12*C. </w:t>
      </w:r>
      <w:r>
        <w:rPr>
          <w:sz w:val="28"/>
          <w:lang w:val="uk-UA"/>
        </w:rPr>
        <w:br/>
        <w:t xml:space="preserve">Тут використана функція зведення в квадрат - SQR . Аргументи функцій завжди пишуться в круглих дужках. </w:t>
      </w:r>
      <w:r>
        <w:rPr>
          <w:sz w:val="28"/>
          <w:lang w:val="uk-UA"/>
        </w:rPr>
        <w:br/>
        <w:t xml:space="preserve">Послідовність виконання операцій визначається по їхніх пріоритетах (старшості). До старших операцій відносяться множення (*), ділення (/). Операції додавання і вирахування - молодші. У першу чергу виконуються старші операції. Кілька операцій однакового старшинства, записані підряд, виконуються в порядку їхнього запису ліворуч праворуч. Приведений вище арифметичне вираз буде обчислюватися в наступному порядку (порядок обчислень зазначений цифрами зверху): </w:t>
      </w:r>
    </w:p>
    <w:p w:rsidR="002A2E12" w:rsidRDefault="00582F14">
      <w:pPr>
        <w:pStyle w:val="HTML"/>
        <w:spacing w:line="360" w:lineRule="auto"/>
        <w:ind w:firstLine="709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 xml:space="preserve">                              </w:t>
      </w:r>
    </w:p>
    <w:p w:rsidR="002A2E12" w:rsidRDefault="00582F14">
      <w:pPr>
        <w:pStyle w:val="HTML"/>
        <w:spacing w:line="360" w:lineRule="auto"/>
        <w:ind w:firstLine="709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 xml:space="preserve"> 1    4    2    5     3</w:t>
      </w:r>
    </w:p>
    <w:p w:rsidR="002A2E12" w:rsidRDefault="00582F14">
      <w:pPr>
        <w:pStyle w:val="HTML"/>
        <w:spacing w:line="360" w:lineRule="auto"/>
        <w:ind w:firstLine="709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>A*A   +   B*B   -   12*C.</w:t>
      </w:r>
    </w:p>
    <w:p w:rsidR="002A2E12" w:rsidRDefault="00582F14">
      <w:pPr>
        <w:spacing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br/>
        <w:t xml:space="preserve"> Круглі дужки в арифметичних виразах впливають на порядок виконання операцій. Як і в математиці, у першу чергу виконуються операції в дужках. Якщо є в наявності декілька пар вкладених дужок, то спочатку виконуються операції в самих внутрішніх дужках. Дужки розкриваються зсередини назовні. Наприклад :</w:t>
      </w:r>
    </w:p>
    <w:p w:rsidR="002A2E12" w:rsidRDefault="00582F14">
      <w:pPr>
        <w:pStyle w:val="HTML"/>
        <w:spacing w:line="360" w:lineRule="auto"/>
        <w:ind w:firstLine="709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 xml:space="preserve">                                                       </w:t>
      </w:r>
    </w:p>
    <w:p w:rsidR="002A2E12" w:rsidRDefault="00582F14">
      <w:pPr>
        <w:pStyle w:val="HTML"/>
        <w:spacing w:line="360" w:lineRule="auto"/>
        <w:ind w:firstLine="709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 xml:space="preserve">  6      1     3     2     4    5</w:t>
      </w:r>
    </w:p>
    <w:p w:rsidR="002A2E12" w:rsidRDefault="00582F14">
      <w:pPr>
        <w:pStyle w:val="HTML"/>
        <w:spacing w:line="360" w:lineRule="auto"/>
        <w:ind w:firstLine="709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>A + (( C - D ) / ( 2 + K ) - 1) * B .</w:t>
      </w:r>
    </w:p>
    <w:p w:rsidR="002A2E12" w:rsidRDefault="00582F14">
      <w:pPr>
        <w:pStyle w:val="2"/>
        <w:spacing w:before="0" w:beforeAutospacing="0" w:after="0" w:afterAutospacing="0" w:line="360" w:lineRule="auto"/>
        <w:ind w:firstLine="709"/>
        <w:rPr>
          <w:sz w:val="28"/>
          <w:lang w:val="uk-UA"/>
        </w:rPr>
      </w:pPr>
      <w:r>
        <w:rPr>
          <w:b w:val="0"/>
          <w:bCs w:val="0"/>
          <w:sz w:val="28"/>
          <w:lang w:val="uk-UA"/>
        </w:rPr>
        <w:br/>
        <w:t xml:space="preserve"> Необхідно суворе дотримання правопису (синтаксису) програми. Зокрема, у Паскалі однозначно визначене призначення знаків пунктуації. </w:t>
      </w:r>
      <w:r>
        <w:rPr>
          <w:b w:val="0"/>
          <w:bCs w:val="0"/>
          <w:sz w:val="28"/>
          <w:lang w:val="uk-UA"/>
        </w:rPr>
        <w:br/>
        <w:t xml:space="preserve">Крапка з комою (;) ставиться наприкінці заголовка програми, наприкінці розділу опису перемінних, є роздільником операторів. Перед словом end крапку з комою можна не ставити. </w:t>
      </w:r>
      <w:r>
        <w:rPr>
          <w:b w:val="0"/>
          <w:bCs w:val="0"/>
          <w:sz w:val="28"/>
          <w:lang w:val="uk-UA"/>
        </w:rPr>
        <w:br/>
        <w:t xml:space="preserve">Кома (,) є роздільником елементів у всіляких списках: список перемінних у розділі опису, список що вводяться і виведених величин. </w:t>
      </w:r>
      <w:r>
        <w:rPr>
          <w:b w:val="0"/>
          <w:bCs w:val="0"/>
          <w:sz w:val="28"/>
          <w:lang w:val="uk-UA"/>
        </w:rPr>
        <w:br/>
        <w:t xml:space="preserve">Суворий синтаксис у мові програмування необхідний тому, що </w:t>
      </w:r>
      <w:r>
        <w:rPr>
          <w:b w:val="0"/>
          <w:bCs w:val="0"/>
          <w:i/>
          <w:iCs/>
          <w:sz w:val="28"/>
          <w:lang w:val="uk-UA"/>
        </w:rPr>
        <w:t xml:space="preserve">комп'ютер є формальним виконавцем програми </w:t>
      </w:r>
      <w:r>
        <w:rPr>
          <w:b w:val="0"/>
          <w:bCs w:val="0"/>
          <w:sz w:val="28"/>
          <w:lang w:val="uk-UA"/>
        </w:rPr>
        <w:t xml:space="preserve">. Якщо, допустимо, роздільником у списку перемінних повинна бути кома, то будь-який інший знак буде сприйматися як помилка. Якщо крапка з комою є роздільником операторів, то як оператора комп'ютер сприймає всю частину тексту програми від однієї крапки з комою до іншої. Якщо програміст забув поставити : &lt;;&gt; між якимись двома операторами, то комп'ютер буде приймати їх за один з неминучою помилкою. </w:t>
      </w:r>
      <w:r>
        <w:rPr>
          <w:b w:val="0"/>
          <w:bCs w:val="0"/>
          <w:sz w:val="28"/>
          <w:lang w:val="uk-UA"/>
        </w:rPr>
        <w:br/>
        <w:t xml:space="preserve">У програму на Паскалі можна вставити коментарі. Коментар - це пояснення до програми, що записується у фігурних дужках. У коментарях можна використовувати російські букви. На виконання програми коментар ніяк не впливає. </w:t>
      </w:r>
      <w:r>
        <w:rPr>
          <w:b w:val="0"/>
          <w:bCs w:val="0"/>
          <w:sz w:val="28"/>
          <w:lang w:val="uk-UA"/>
        </w:rPr>
        <w:br/>
        <w:t>Помітимо, що в Паскалі немає розходження між рядковими і прописними буквами. Різниця тільки зовнішня. Наприклад, для Паскаля тотожні наступні варіанти запису слова: begin, Begin, BEGIN, BeGi. Використання рядкових чи прописних букв - справа смаку програміста.</w:t>
      </w:r>
      <w:r>
        <w:rPr>
          <w:sz w:val="28"/>
          <w:lang w:val="uk-UA"/>
        </w:rPr>
        <w:t xml:space="preserve"> </w:t>
      </w:r>
    </w:p>
    <w:p w:rsidR="002A2E12" w:rsidRDefault="002A2E12">
      <w:pPr>
        <w:pStyle w:val="2"/>
        <w:spacing w:before="0" w:beforeAutospacing="0" w:after="0" w:afterAutospacing="0" w:line="360" w:lineRule="auto"/>
        <w:jc w:val="center"/>
        <w:rPr>
          <w:szCs w:val="27"/>
          <w:lang w:val="uk-UA"/>
        </w:rPr>
      </w:pPr>
    </w:p>
    <w:p w:rsidR="002A2E12" w:rsidRDefault="00582F14">
      <w:pPr>
        <w:pStyle w:val="2"/>
        <w:spacing w:before="0" w:beforeAutospacing="0" w:after="0" w:afterAutospacing="0" w:line="360" w:lineRule="auto"/>
        <w:jc w:val="center"/>
        <w:rPr>
          <w:szCs w:val="27"/>
          <w:lang w:val="uk-UA"/>
        </w:rPr>
      </w:pPr>
      <w:r>
        <w:rPr>
          <w:szCs w:val="27"/>
          <w:lang w:val="uk-UA"/>
        </w:rPr>
        <w:t>Запис арифметичних виразів</w:t>
      </w:r>
    </w:p>
    <w:p w:rsidR="002A2E12" w:rsidRDefault="002A2E12">
      <w:pPr>
        <w:pStyle w:val="2"/>
        <w:spacing w:before="0" w:beforeAutospacing="0" w:after="0" w:afterAutospacing="0" w:line="360" w:lineRule="auto"/>
        <w:jc w:val="center"/>
        <w:rPr>
          <w:rFonts w:ascii="Verdana" w:hAnsi="Verdana"/>
          <w:sz w:val="28"/>
          <w:lang w:val="uk-UA"/>
        </w:rPr>
      </w:pP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7"/>
          <w:lang w:val="uk-UA"/>
        </w:rPr>
        <w:t>Виразами називаються алгоритмічні конструкції мови, що визначають правила для обчислення значень змінних величин. Вираз складається з операндів: змінних, констант, назв функцій, що відокремлюються один від одного за допомогою операторів.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7"/>
          <w:lang w:val="uk-UA"/>
        </w:rPr>
        <w:t>У наступних таблицях наведені типи операндів і результати для бінарних і унарних арифметичних операцій, а також основні арифметичні функції.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7"/>
          <w:lang w:val="uk-UA"/>
        </w:rPr>
        <w:t>Будь-який операнд, тип якого є піддіапазоном порядкового типу, опрацьовується так, якби він був порядкового типу.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7"/>
          <w:lang w:val="uk-UA"/>
        </w:rPr>
        <w:t xml:space="preserve">Якщо обидва операнди в операторах +, -, *, </w:t>
      </w:r>
      <w:r>
        <w:rPr>
          <w:b/>
          <w:bCs/>
          <w:sz w:val="28"/>
          <w:szCs w:val="27"/>
          <w:lang w:val="uk-UA"/>
        </w:rPr>
        <w:t xml:space="preserve">div </w:t>
      </w:r>
      <w:r>
        <w:rPr>
          <w:sz w:val="28"/>
          <w:szCs w:val="27"/>
          <w:lang w:val="uk-UA"/>
        </w:rPr>
        <w:t xml:space="preserve">або </w:t>
      </w:r>
      <w:r>
        <w:rPr>
          <w:b/>
          <w:bCs/>
          <w:sz w:val="28"/>
          <w:szCs w:val="27"/>
          <w:lang w:val="uk-UA"/>
        </w:rPr>
        <w:t xml:space="preserve">mod </w:t>
      </w:r>
      <w:r>
        <w:rPr>
          <w:sz w:val="28"/>
          <w:szCs w:val="27"/>
          <w:lang w:val="uk-UA"/>
        </w:rPr>
        <w:t>є операндами цілого типу, то тип результату є таким же, як спільний тип обох операндів. 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7"/>
          <w:lang w:val="uk-UA"/>
        </w:rPr>
        <w:t xml:space="preserve">Якщо при використанні оператора збереження знака або оператора заперечення знака операнд має цілий тип, то результат є того ж цілого типу. Якщо операнд дійсного типу, то тип результату є </w:t>
      </w:r>
      <w:r>
        <w:rPr>
          <w:b/>
          <w:bCs/>
          <w:sz w:val="28"/>
          <w:szCs w:val="27"/>
          <w:lang w:val="uk-UA"/>
        </w:rPr>
        <w:t>Real</w:t>
      </w:r>
      <w:r>
        <w:rPr>
          <w:sz w:val="28"/>
          <w:szCs w:val="27"/>
          <w:lang w:val="uk-UA"/>
        </w:rPr>
        <w:t>.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7"/>
          <w:lang w:val="uk-UA"/>
        </w:rPr>
        <w:t xml:space="preserve">Значення виразу </w:t>
      </w:r>
      <w:r>
        <w:rPr>
          <w:b/>
          <w:bCs/>
          <w:i/>
          <w:iCs/>
          <w:sz w:val="28"/>
          <w:szCs w:val="27"/>
          <w:lang w:val="uk-UA"/>
        </w:rPr>
        <w:t>x/y</w:t>
      </w:r>
      <w:r>
        <w:rPr>
          <w:sz w:val="28"/>
          <w:szCs w:val="27"/>
          <w:lang w:val="uk-UA"/>
        </w:rPr>
        <w:t xml:space="preserve"> завжди є </w:t>
      </w:r>
      <w:r>
        <w:rPr>
          <w:b/>
          <w:bCs/>
          <w:sz w:val="28"/>
          <w:szCs w:val="27"/>
          <w:lang w:val="uk-UA"/>
        </w:rPr>
        <w:t>Real</w:t>
      </w:r>
      <w:r>
        <w:rPr>
          <w:sz w:val="28"/>
          <w:szCs w:val="27"/>
          <w:lang w:val="uk-UA"/>
        </w:rPr>
        <w:t xml:space="preserve"> незалежно від типів операндів. Якщо </w:t>
      </w:r>
      <w:r>
        <w:rPr>
          <w:b/>
          <w:bCs/>
          <w:i/>
          <w:iCs/>
          <w:sz w:val="28"/>
          <w:szCs w:val="27"/>
          <w:lang w:val="uk-UA"/>
        </w:rPr>
        <w:t>y</w:t>
      </w:r>
      <w:r>
        <w:rPr>
          <w:i/>
          <w:iCs/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>дорівнює 0, то виникає помилка.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7"/>
          <w:lang w:val="uk-UA"/>
        </w:rPr>
        <w:t>Значення виразу </w:t>
      </w:r>
      <w:r>
        <w:rPr>
          <w:b/>
          <w:bCs/>
          <w:sz w:val="28"/>
          <w:szCs w:val="27"/>
          <w:lang w:val="uk-UA"/>
        </w:rPr>
        <w:t> i div j</w:t>
      </w:r>
      <w:r>
        <w:rPr>
          <w:sz w:val="28"/>
          <w:szCs w:val="27"/>
          <w:lang w:val="uk-UA"/>
        </w:rPr>
        <w:t> являє собою цілу частину від ділення </w:t>
      </w:r>
      <w:r>
        <w:rPr>
          <w:b/>
          <w:bCs/>
          <w:i/>
          <w:iCs/>
          <w:sz w:val="28"/>
          <w:szCs w:val="27"/>
          <w:lang w:val="uk-UA"/>
        </w:rPr>
        <w:t>i/j</w:t>
      </w:r>
      <w:r>
        <w:rPr>
          <w:sz w:val="28"/>
          <w:szCs w:val="27"/>
          <w:lang w:val="uk-UA"/>
        </w:rPr>
        <w:t xml:space="preserve">. Якщо </w:t>
      </w:r>
      <w:r>
        <w:rPr>
          <w:b/>
          <w:bCs/>
          <w:i/>
          <w:iCs/>
          <w:sz w:val="28"/>
          <w:szCs w:val="27"/>
          <w:lang w:val="uk-UA"/>
        </w:rPr>
        <w:t>j</w:t>
      </w:r>
      <w:r>
        <w:rPr>
          <w:sz w:val="28"/>
          <w:szCs w:val="27"/>
          <w:lang w:val="uk-UA"/>
        </w:rPr>
        <w:t xml:space="preserve"> дорівнює 0, то виникає помилка. Наприклад, 25 </w:t>
      </w:r>
      <w:r>
        <w:rPr>
          <w:b/>
          <w:bCs/>
          <w:sz w:val="28"/>
          <w:szCs w:val="27"/>
          <w:lang w:val="uk-UA"/>
        </w:rPr>
        <w:t>div</w:t>
      </w:r>
      <w:r>
        <w:rPr>
          <w:sz w:val="28"/>
          <w:szCs w:val="27"/>
          <w:lang w:val="uk-UA"/>
        </w:rPr>
        <w:t xml:space="preserve"> 4 = 6, 21 </w:t>
      </w:r>
      <w:r>
        <w:rPr>
          <w:b/>
          <w:bCs/>
          <w:sz w:val="28"/>
          <w:szCs w:val="27"/>
          <w:lang w:val="uk-UA"/>
        </w:rPr>
        <w:t>div</w:t>
      </w:r>
      <w:r>
        <w:rPr>
          <w:sz w:val="28"/>
          <w:szCs w:val="27"/>
          <w:lang w:val="uk-UA"/>
        </w:rPr>
        <w:t xml:space="preserve"> 3 = 7. 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7"/>
          <w:lang w:val="uk-UA"/>
        </w:rPr>
        <w:t xml:space="preserve">Оператор </w:t>
      </w:r>
      <w:r>
        <w:rPr>
          <w:b/>
          <w:bCs/>
          <w:sz w:val="28"/>
          <w:szCs w:val="27"/>
          <w:lang w:val="uk-UA"/>
        </w:rPr>
        <w:t>mod</w:t>
      </w:r>
      <w:r>
        <w:rPr>
          <w:sz w:val="28"/>
          <w:szCs w:val="27"/>
          <w:lang w:val="uk-UA"/>
        </w:rPr>
        <w:t xml:space="preserve"> повертає залишок, отриманий при діленні двох його операндів. Наприклад, 25 </w:t>
      </w:r>
      <w:r>
        <w:rPr>
          <w:b/>
          <w:bCs/>
          <w:sz w:val="28"/>
          <w:szCs w:val="27"/>
          <w:lang w:val="uk-UA"/>
        </w:rPr>
        <w:t>mod</w:t>
      </w:r>
      <w:r>
        <w:rPr>
          <w:sz w:val="28"/>
          <w:szCs w:val="27"/>
          <w:lang w:val="uk-UA"/>
        </w:rPr>
        <w:t xml:space="preserve"> 4 = 1, 21 </w:t>
      </w:r>
      <w:r>
        <w:rPr>
          <w:b/>
          <w:bCs/>
          <w:sz w:val="28"/>
          <w:szCs w:val="27"/>
          <w:lang w:val="uk-UA"/>
        </w:rPr>
        <w:t>mod</w:t>
      </w:r>
      <w:r>
        <w:rPr>
          <w:sz w:val="28"/>
          <w:szCs w:val="27"/>
          <w:lang w:val="uk-UA"/>
        </w:rPr>
        <w:t xml:space="preserve"> 3 = 0. 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7"/>
          <w:lang w:val="uk-UA"/>
        </w:rPr>
        <w:t xml:space="preserve">Знак результату оператора </w:t>
      </w:r>
      <w:r>
        <w:rPr>
          <w:b/>
          <w:bCs/>
          <w:sz w:val="28"/>
          <w:szCs w:val="27"/>
          <w:lang w:val="uk-UA"/>
        </w:rPr>
        <w:t>mod</w:t>
      </w:r>
      <w:r>
        <w:rPr>
          <w:sz w:val="28"/>
          <w:szCs w:val="27"/>
          <w:lang w:val="uk-UA"/>
        </w:rPr>
        <w:t xml:space="preserve"> є тим же, що і знак змінної </w:t>
      </w:r>
      <w:r>
        <w:rPr>
          <w:b/>
          <w:bCs/>
          <w:sz w:val="28"/>
          <w:szCs w:val="27"/>
          <w:lang w:val="uk-UA"/>
        </w:rPr>
        <w:t>i</w:t>
      </w:r>
      <w:r>
        <w:rPr>
          <w:sz w:val="28"/>
          <w:szCs w:val="27"/>
          <w:lang w:val="uk-UA"/>
        </w:rPr>
        <w:t xml:space="preserve">. Якщо </w:t>
      </w:r>
      <w:r>
        <w:rPr>
          <w:b/>
          <w:bCs/>
          <w:sz w:val="28"/>
          <w:szCs w:val="27"/>
          <w:lang w:val="uk-UA"/>
        </w:rPr>
        <w:t>j</w:t>
      </w:r>
      <w:r>
        <w:rPr>
          <w:sz w:val="28"/>
          <w:szCs w:val="27"/>
          <w:lang w:val="uk-UA"/>
        </w:rPr>
        <w:t xml:space="preserve"> дорівнює 0, то виникає помилка.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rPr>
          <w:sz w:val="28"/>
          <w:lang w:val="uk-UA"/>
        </w:rPr>
      </w:pPr>
      <w:r>
        <w:rPr>
          <w:sz w:val="28"/>
          <w:szCs w:val="27"/>
          <w:lang w:val="uk-UA"/>
        </w:rPr>
        <w:t> </w:t>
      </w:r>
    </w:p>
    <w:p w:rsidR="002A2E12" w:rsidRDefault="00582F1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szCs w:val="27"/>
          <w:lang w:val="uk-UA"/>
        </w:rPr>
        <w:t>Таблиця 1 Бінарні арифметичні операції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3510"/>
        <w:gridCol w:w="1620"/>
        <w:gridCol w:w="1680"/>
      </w:tblGrid>
      <w:tr w:rsidR="002A2E12">
        <w:trPr>
          <w:tblCellSpacing w:w="0" w:type="dxa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Оператор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Операція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 xml:space="preserve">Тип </w:t>
            </w:r>
            <w:r>
              <w:rPr>
                <w:sz w:val="28"/>
                <w:szCs w:val="27"/>
                <w:lang w:val="uk-UA"/>
              </w:rPr>
              <w:br/>
              <w:t>операндів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 xml:space="preserve">Тип </w:t>
            </w:r>
            <w:r>
              <w:rPr>
                <w:sz w:val="28"/>
                <w:szCs w:val="27"/>
                <w:lang w:val="uk-UA"/>
              </w:rPr>
              <w:br/>
              <w:t>результату</w:t>
            </w:r>
          </w:p>
        </w:tc>
      </w:tr>
      <w:tr w:rsidR="002A2E12">
        <w:trPr>
          <w:cantSplit/>
          <w:tblCellSpacing w:w="0" w:type="dxa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+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додавання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цілий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цілий</w:t>
            </w:r>
          </w:p>
        </w:tc>
      </w:tr>
      <w:tr w:rsidR="002A2E12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2A2E12">
            <w:pPr>
              <w:rPr>
                <w:sz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2A2E12">
            <w:pPr>
              <w:rPr>
                <w:sz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дійсний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дійсний</w:t>
            </w:r>
          </w:p>
        </w:tc>
      </w:tr>
      <w:tr w:rsidR="002A2E12">
        <w:trPr>
          <w:cantSplit/>
          <w:tblCellSpacing w:w="0" w:type="dxa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–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віднімання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цілий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цілий</w:t>
            </w:r>
          </w:p>
        </w:tc>
      </w:tr>
      <w:tr w:rsidR="002A2E12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2A2E12">
            <w:pPr>
              <w:rPr>
                <w:sz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2A2E12">
            <w:pPr>
              <w:rPr>
                <w:sz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дійсний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дійсний</w:t>
            </w:r>
          </w:p>
        </w:tc>
      </w:tr>
      <w:tr w:rsidR="002A2E12">
        <w:trPr>
          <w:cantSplit/>
          <w:tblCellSpacing w:w="0" w:type="dxa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*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множення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цілий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цілий</w:t>
            </w:r>
          </w:p>
        </w:tc>
      </w:tr>
      <w:tr w:rsidR="002A2E12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2A2E12">
            <w:pPr>
              <w:rPr>
                <w:sz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2A2E12">
            <w:pPr>
              <w:rPr>
                <w:sz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дійсний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дійсний</w:t>
            </w:r>
          </w:p>
        </w:tc>
      </w:tr>
      <w:tr w:rsidR="002A2E12">
        <w:trPr>
          <w:cantSplit/>
          <w:tblCellSpacing w:w="0" w:type="dxa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/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ділення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цілий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дійсний</w:t>
            </w:r>
          </w:p>
        </w:tc>
      </w:tr>
      <w:tr w:rsidR="002A2E12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2A2E12">
            <w:pPr>
              <w:rPr>
                <w:sz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2A2E12">
            <w:pPr>
              <w:rPr>
                <w:sz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дійсний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дійсний</w:t>
            </w:r>
          </w:p>
        </w:tc>
      </w:tr>
      <w:tr w:rsidR="002A2E12">
        <w:trPr>
          <w:tblCellSpacing w:w="0" w:type="dxa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div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цілочисельне ділення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цілий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цілий</w:t>
            </w:r>
          </w:p>
        </w:tc>
      </w:tr>
      <w:tr w:rsidR="002A2E12">
        <w:trPr>
          <w:tblCellSpacing w:w="0" w:type="dxa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mod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залишок цілочисельного ділення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цілий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цілий</w:t>
            </w:r>
          </w:p>
        </w:tc>
      </w:tr>
    </w:tbl>
    <w:p w:rsidR="002A2E12" w:rsidRDefault="002A2E12">
      <w:pPr>
        <w:jc w:val="both"/>
        <w:rPr>
          <w:sz w:val="28"/>
          <w:lang w:val="uk-UA"/>
        </w:rPr>
      </w:pPr>
    </w:p>
    <w:p w:rsidR="002A2E12" w:rsidRDefault="00582F14">
      <w:pPr>
        <w:jc w:val="center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Таблиця 2. Унарні арифметичні операції</w:t>
      </w:r>
    </w:p>
    <w:p w:rsidR="002A2E12" w:rsidRDefault="002A2E12">
      <w:pPr>
        <w:jc w:val="both"/>
        <w:rPr>
          <w:sz w:val="28"/>
          <w:lang w:val="uk-UA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880"/>
        <w:gridCol w:w="2160"/>
        <w:gridCol w:w="2340"/>
      </w:tblGrid>
      <w:tr w:rsidR="002A2E12">
        <w:trPr>
          <w:tblCellSpacing w:w="0" w:type="dxa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Оператор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Операція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Тип операндів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Тип результату</w:t>
            </w:r>
          </w:p>
        </w:tc>
      </w:tr>
      <w:tr w:rsidR="002A2E12">
        <w:trPr>
          <w:tblCellSpacing w:w="0" w:type="dxa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+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збереження знака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цілий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цілий</w:t>
            </w:r>
          </w:p>
        </w:tc>
      </w:tr>
      <w:tr w:rsidR="002A2E12">
        <w:trPr>
          <w:tblCellSpacing w:w="0" w:type="dxa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дійсний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дійсний</w:t>
            </w:r>
          </w:p>
        </w:tc>
      </w:tr>
      <w:tr w:rsidR="002A2E12">
        <w:trPr>
          <w:tblCellSpacing w:w="0" w:type="dxa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заперечення знака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цілий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цілий</w:t>
            </w:r>
          </w:p>
        </w:tc>
      </w:tr>
      <w:tr w:rsidR="002A2E12">
        <w:trPr>
          <w:tblCellSpacing w:w="0" w:type="dxa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дійсний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дійсний</w:t>
            </w:r>
          </w:p>
        </w:tc>
      </w:tr>
    </w:tbl>
    <w:p w:rsidR="002A2E12" w:rsidRDefault="002A2E12">
      <w:pPr>
        <w:jc w:val="both"/>
        <w:rPr>
          <w:sz w:val="28"/>
          <w:lang w:val="uk-UA"/>
        </w:rPr>
      </w:pPr>
    </w:p>
    <w:p w:rsidR="002A2E12" w:rsidRDefault="00582F14">
      <w:pPr>
        <w:jc w:val="center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Таблиця 3. Основні арифметичні функції.</w:t>
      </w:r>
    </w:p>
    <w:p w:rsidR="002A2E12" w:rsidRDefault="002A2E12">
      <w:pPr>
        <w:jc w:val="both"/>
        <w:rPr>
          <w:sz w:val="28"/>
          <w:szCs w:val="27"/>
          <w:lang w:val="uk-UA"/>
        </w:rPr>
      </w:pPr>
    </w:p>
    <w:tbl>
      <w:tblPr>
        <w:tblW w:w="73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2053"/>
        <w:gridCol w:w="1619"/>
        <w:gridCol w:w="1439"/>
        <w:gridCol w:w="1619"/>
      </w:tblGrid>
      <w:tr w:rsidR="002A2E12">
        <w:trPr>
          <w:tblCellSpacing w:w="0" w:type="dxa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№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Математичний запис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 xml:space="preserve">Запис в </w:t>
            </w:r>
            <w:r>
              <w:rPr>
                <w:sz w:val="28"/>
                <w:szCs w:val="27"/>
                <w:lang w:val="uk-UA"/>
              </w:rPr>
              <w:br/>
              <w:t>ПАСКАЛІ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 xml:space="preserve">Тип </w:t>
            </w:r>
            <w:r>
              <w:rPr>
                <w:sz w:val="28"/>
                <w:szCs w:val="27"/>
                <w:lang w:val="uk-UA"/>
              </w:rPr>
              <w:br/>
              <w:t>операнду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Тип</w:t>
            </w:r>
            <w:r>
              <w:rPr>
                <w:sz w:val="28"/>
                <w:szCs w:val="27"/>
                <w:lang w:val="uk-UA"/>
              </w:rPr>
              <w:br/>
              <w:t>результату</w:t>
            </w:r>
          </w:p>
        </w:tc>
      </w:tr>
      <w:tr w:rsidR="002A2E12">
        <w:trPr>
          <w:tblCellSpacing w:w="0" w:type="dxa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1.</w:t>
            </w:r>
            <w:r>
              <w:rPr>
                <w:sz w:val="28"/>
                <w:szCs w:val="15"/>
                <w:lang w:val="uk-UA"/>
              </w:rPr>
              <w:t xml:space="preserve">       </w:t>
            </w:r>
            <w:r>
              <w:rPr>
                <w:sz w:val="28"/>
                <w:szCs w:val="27"/>
                <w:lang w:val="uk-UA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sin 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sin(x)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real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real</w:t>
            </w:r>
          </w:p>
        </w:tc>
      </w:tr>
      <w:tr w:rsidR="002A2E12">
        <w:trPr>
          <w:tblCellSpacing w:w="0" w:type="dxa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2.</w:t>
            </w:r>
            <w:r>
              <w:rPr>
                <w:sz w:val="28"/>
                <w:szCs w:val="15"/>
                <w:lang w:val="uk-UA"/>
              </w:rPr>
              <w:t xml:space="preserve">       </w:t>
            </w:r>
            <w:r>
              <w:rPr>
                <w:sz w:val="28"/>
                <w:szCs w:val="27"/>
                <w:lang w:val="uk-UA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cos 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cos(x)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real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real</w:t>
            </w:r>
          </w:p>
        </w:tc>
      </w:tr>
      <w:tr w:rsidR="002A2E12">
        <w:trPr>
          <w:tblCellSpacing w:w="0" w:type="dxa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3.</w:t>
            </w:r>
            <w:r>
              <w:rPr>
                <w:sz w:val="28"/>
                <w:szCs w:val="15"/>
                <w:lang w:val="uk-UA"/>
              </w:rPr>
              <w:t xml:space="preserve">       </w:t>
            </w:r>
            <w:r>
              <w:rPr>
                <w:sz w:val="28"/>
                <w:szCs w:val="27"/>
                <w:lang w:val="uk-UA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e</w:t>
            </w:r>
            <w:r>
              <w:rPr>
                <w:sz w:val="28"/>
                <w:szCs w:val="27"/>
                <w:vertAlign w:val="superscript"/>
                <w:lang w:val="uk-UA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exp(x)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real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real</w:t>
            </w:r>
          </w:p>
        </w:tc>
      </w:tr>
      <w:tr w:rsidR="002A2E12">
        <w:trPr>
          <w:tblCellSpacing w:w="0" w:type="dxa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4.</w:t>
            </w:r>
            <w:r>
              <w:rPr>
                <w:sz w:val="28"/>
                <w:szCs w:val="15"/>
                <w:lang w:val="uk-UA"/>
              </w:rPr>
              <w:t xml:space="preserve">       </w:t>
            </w:r>
            <w:r>
              <w:rPr>
                <w:sz w:val="28"/>
                <w:szCs w:val="27"/>
                <w:lang w:val="uk-UA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ln 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ln(x)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real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real</w:t>
            </w:r>
          </w:p>
        </w:tc>
      </w:tr>
    </w:tbl>
    <w:p w:rsidR="002A2E12" w:rsidRDefault="002A2E12">
      <w:pPr>
        <w:jc w:val="both"/>
        <w:rPr>
          <w:sz w:val="28"/>
          <w:lang w:val="uk-UA"/>
        </w:rPr>
      </w:pPr>
    </w:p>
    <w:p w:rsidR="002A2E12" w:rsidRDefault="002A2E12">
      <w:pPr>
        <w:jc w:val="both"/>
        <w:rPr>
          <w:sz w:val="28"/>
          <w:lang w:val="uk-UA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500"/>
      </w:tblGrid>
      <w:tr w:rsidR="002A2E12">
        <w:trPr>
          <w:tblCellSpacing w:w="0" w:type="dxa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Математичний запис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Запис мовою ПАСКАЛЬ</w:t>
            </w:r>
          </w:p>
        </w:tc>
      </w:tr>
      <w:tr w:rsidR="002A2E12">
        <w:trPr>
          <w:tblCellSpacing w:w="0" w:type="dxa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FB2846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vertAlign w:val="subscript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3pt;height:36pt">
                  <v:imagedata r:id="rId5" o:title=""/>
                </v:shape>
              </w:pic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(a+b)/(c*d)</w:t>
            </w:r>
          </w:p>
        </w:tc>
      </w:tr>
      <w:tr w:rsidR="002A2E12">
        <w:trPr>
          <w:tblCellSpacing w:w="0" w:type="dxa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FB2846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vertAlign w:val="subscript"/>
                <w:lang w:val="uk-UA"/>
              </w:rPr>
              <w:pict>
                <v:shape id="_x0000_i1026" type="#_x0000_t75" alt="" style="width:69.75pt;height:23.25pt">
                  <v:imagedata r:id="rId6" o:title=""/>
                </v:shape>
              </w:pic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exp(x+1)*(a-x)</w:t>
            </w:r>
          </w:p>
        </w:tc>
      </w:tr>
      <w:tr w:rsidR="002A2E12">
        <w:trPr>
          <w:tblCellSpacing w:w="0" w:type="dxa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FB2846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vertAlign w:val="subscript"/>
                <w:lang w:val="uk-UA"/>
              </w:rPr>
              <w:pict>
                <v:shape id="_x0000_i1027" type="#_x0000_t75" alt="" style="width:44.25pt;height:20.25pt">
                  <v:imagedata r:id="rId7" o:title=""/>
                </v:shape>
              </w:pic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sqr(sin(x*x*x))</w:t>
            </w:r>
          </w:p>
        </w:tc>
      </w:tr>
      <w:tr w:rsidR="002A2E12">
        <w:trPr>
          <w:tblCellSpacing w:w="0" w:type="dxa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FB2846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vertAlign w:val="subscript"/>
                <w:lang w:val="uk-UA"/>
              </w:rPr>
              <w:pict>
                <v:shape id="_x0000_i1028" type="#_x0000_t75" alt="" style="width:42.75pt;height:36pt">
                  <v:imagedata r:id="rId8" o:title=""/>
                </v:shape>
              </w:pic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sin((2*x)/(x+1))/cos(((2*x)/(x+1))</w:t>
            </w:r>
          </w:p>
        </w:tc>
      </w:tr>
      <w:tr w:rsidR="002A2E12">
        <w:trPr>
          <w:tblCellSpacing w:w="0" w:type="dxa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FB2846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vertAlign w:val="subscript"/>
                <w:lang w:val="uk-UA"/>
              </w:rPr>
              <w:pict>
                <v:shape id="_x0000_i1029" type="#_x0000_t75" alt="" style="width:39.75pt;height:21pt">
                  <v:imagedata r:id="rId9" o:title=""/>
                </v:shape>
              </w:pic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12" w:rsidRDefault="00582F14">
            <w:pPr>
              <w:pStyle w:val="a3"/>
              <w:rPr>
                <w:sz w:val="28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exp(1/3*ln(x+1))</w:t>
            </w:r>
          </w:p>
        </w:tc>
      </w:tr>
    </w:tbl>
    <w:p w:rsidR="002A2E12" w:rsidRDefault="00582F14">
      <w:pPr>
        <w:pStyle w:val="a3"/>
        <w:rPr>
          <w:lang w:val="uk-UA"/>
        </w:rPr>
      </w:pPr>
      <w:r>
        <w:rPr>
          <w:lang w:val="uk-UA"/>
        </w:rPr>
        <w:t>Зауважимо, що можливі й інші вірні варіанти запису виразів.</w:t>
      </w:r>
      <w:bookmarkStart w:id="0" w:name="_GoBack"/>
      <w:bookmarkEnd w:id="0"/>
    </w:p>
    <w:sectPr w:rsidR="002A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40658"/>
    <w:multiLevelType w:val="hybridMultilevel"/>
    <w:tmpl w:val="2C3410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F14"/>
    <w:rsid w:val="002A2E12"/>
    <w:rsid w:val="00582F14"/>
    <w:rsid w:val="00FB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21A42AE0-FC21-462E-AC34-96F5E4C7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A52A2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Оператор присвоювання</vt:lpstr>
    </vt:vector>
  </TitlesOfParts>
  <Manager>Точні науки</Manager>
  <Company>Точні науки</Company>
  <LinksUpToDate>false</LinksUpToDate>
  <CharactersWithSpaces>8073</CharactersWithSpaces>
  <SharedDoc>false</SharedDoc>
  <HyperlinkBase>Точні науки</HyperlinkBase>
  <HLinks>
    <vt:vector size="30" baseType="variant">
      <vt:variant>
        <vt:i4>5832747</vt:i4>
      </vt:variant>
      <vt:variant>
        <vt:i4>16980</vt:i4>
      </vt:variant>
      <vt:variant>
        <vt:i4>1025</vt:i4>
      </vt:variant>
      <vt:variant>
        <vt:i4>1</vt:i4>
      </vt:variant>
      <vt:variant>
        <vt:lpwstr>D:\Pojar_Igor_13.01.2004\skoob\DN\dn\k038\04.files\image002.gif</vt:lpwstr>
      </vt:variant>
      <vt:variant>
        <vt:lpwstr/>
      </vt:variant>
      <vt:variant>
        <vt:i4>5832746</vt:i4>
      </vt:variant>
      <vt:variant>
        <vt:i4>17097</vt:i4>
      </vt:variant>
      <vt:variant>
        <vt:i4>1026</vt:i4>
      </vt:variant>
      <vt:variant>
        <vt:i4>1</vt:i4>
      </vt:variant>
      <vt:variant>
        <vt:lpwstr>D:\Pojar_Igor_13.01.2004\skoob\DN\dn\k038\04.files\image003.gif</vt:lpwstr>
      </vt:variant>
      <vt:variant>
        <vt:lpwstr/>
      </vt:variant>
      <vt:variant>
        <vt:i4>5832749</vt:i4>
      </vt:variant>
      <vt:variant>
        <vt:i4>17217</vt:i4>
      </vt:variant>
      <vt:variant>
        <vt:i4>1027</vt:i4>
      </vt:variant>
      <vt:variant>
        <vt:i4>1</vt:i4>
      </vt:variant>
      <vt:variant>
        <vt:lpwstr>D:\Pojar_Igor_13.01.2004\skoob\DN\dn\k038\04.files\image004.gif</vt:lpwstr>
      </vt:variant>
      <vt:variant>
        <vt:lpwstr/>
      </vt:variant>
      <vt:variant>
        <vt:i4>5832748</vt:i4>
      </vt:variant>
      <vt:variant>
        <vt:i4>17338</vt:i4>
      </vt:variant>
      <vt:variant>
        <vt:i4>1028</vt:i4>
      </vt:variant>
      <vt:variant>
        <vt:i4>1</vt:i4>
      </vt:variant>
      <vt:variant>
        <vt:lpwstr>D:\Pojar_Igor_13.01.2004\skoob\DN\dn\k038\04.files\image005.gif</vt:lpwstr>
      </vt:variant>
      <vt:variant>
        <vt:lpwstr/>
      </vt:variant>
      <vt:variant>
        <vt:i4>5832751</vt:i4>
      </vt:variant>
      <vt:variant>
        <vt:i4>17548</vt:i4>
      </vt:variant>
      <vt:variant>
        <vt:i4>1029</vt:i4>
      </vt:variant>
      <vt:variant>
        <vt:i4>1</vt:i4>
      </vt:variant>
      <vt:variant>
        <vt:lpwstr>D:\Pojar_Igor_13.01.2004\skoob\DN\dn\k038\04.files\image006.gif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Оператор присвоювання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2014-08-18T12:32:00Z</dcterms:created>
  <dcterms:modified xsi:type="dcterms:W3CDTF">2014-08-18T12:32:00Z</dcterms:modified>
  <cp:category>Точні науки</cp:category>
</cp:coreProperties>
</file>