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AB9" w:rsidRDefault="00A10AB9" w:rsidP="008C18A3">
      <w:pPr>
        <w:spacing w:after="0" w:line="240" w:lineRule="auto"/>
        <w:jc w:val="both"/>
        <w:rPr>
          <w:rFonts w:ascii="Times New Roman" w:hAnsi="Times New Roman"/>
          <w:b/>
          <w:sz w:val="24"/>
          <w:szCs w:val="24"/>
        </w:rPr>
      </w:pPr>
    </w:p>
    <w:p w:rsidR="00232D37" w:rsidRPr="008C18A3" w:rsidRDefault="00232D37" w:rsidP="008C18A3">
      <w:pPr>
        <w:spacing w:after="0" w:line="240" w:lineRule="auto"/>
        <w:jc w:val="both"/>
        <w:rPr>
          <w:rFonts w:ascii="Times New Roman" w:hAnsi="Times New Roman"/>
          <w:b/>
          <w:sz w:val="24"/>
          <w:szCs w:val="24"/>
          <w:lang w:val="en-US"/>
        </w:rPr>
      </w:pPr>
      <w:r w:rsidRPr="008C18A3">
        <w:rPr>
          <w:rFonts w:ascii="Times New Roman" w:hAnsi="Times New Roman"/>
          <w:b/>
          <w:sz w:val="24"/>
          <w:szCs w:val="24"/>
        </w:rPr>
        <w:t>История возникновения ценных бумаг</w:t>
      </w:r>
    </w:p>
    <w:p w:rsidR="00232D37" w:rsidRPr="008C18A3" w:rsidRDefault="00232D37" w:rsidP="008C18A3">
      <w:pPr>
        <w:spacing w:after="0" w:line="240" w:lineRule="auto"/>
        <w:jc w:val="both"/>
        <w:rPr>
          <w:rFonts w:ascii="Times New Roman" w:hAnsi="Times New Roman"/>
          <w:sz w:val="24"/>
          <w:szCs w:val="24"/>
        </w:rPr>
      </w:pPr>
      <w:r w:rsidRPr="008C18A3">
        <w:rPr>
          <w:rFonts w:ascii="Times New Roman" w:hAnsi="Times New Roman"/>
          <w:sz w:val="24"/>
          <w:szCs w:val="24"/>
        </w:rPr>
        <w:t xml:space="preserve">Появление ценных бумаг и совершение с ними разного рода финансовых операций имеет многовековую историю. Прообразом фондовых сделок являлся процесс обмена одной валюты на другую между торговцами на ярмарках. В разных городах мира купцы со всего света вели оживленную торговлю своим товаром. Чтобы привести в соответствие денежные единицы разных стран существовали меняльные конторы, владельцы которых обменивали деньги по текущему курсу за соответствующее комиссионное вознаграждение. Вследствие роста торговли и увеличения числа заключаемых срочных сделок постепенно объектом финансовых операций стали долговые расписки - векселя. Вексель - это первая классическая ценная бумага, которая положила начало возникновению и развитию фондового рынка. Векселя были очень широко распространены в Великобритании, Германии и других странах, активно торговавших с Индией и Китаем. Вексель являлся очень удобным инструментом расчетов между поставщиками и покупателями, но уже на том этапе становления вексельной системы не обходилось без мошенничества. </w:t>
      </w:r>
    </w:p>
    <w:p w:rsidR="00232D37" w:rsidRPr="008C18A3" w:rsidRDefault="00232D37" w:rsidP="008C18A3">
      <w:pPr>
        <w:spacing w:after="0" w:line="240" w:lineRule="auto"/>
        <w:jc w:val="both"/>
        <w:rPr>
          <w:rFonts w:ascii="Times New Roman" w:hAnsi="Times New Roman"/>
          <w:sz w:val="24"/>
          <w:szCs w:val="24"/>
        </w:rPr>
      </w:pPr>
      <w:r w:rsidRPr="008C18A3">
        <w:rPr>
          <w:rFonts w:ascii="Times New Roman" w:hAnsi="Times New Roman"/>
          <w:sz w:val="24"/>
          <w:szCs w:val="24"/>
        </w:rPr>
        <w:t xml:space="preserve">Изначально сделки с ценными бумагами совершались на товарных биржах и других оптовых рынках. Родиной фондовой биржи официально считается Бельгийский порт город Антверпен. Первые торги на этой бирже ценными бумагами состоялись в 1592 году. Начало эпохи великих географических открытий послужило толчком для формирования организованной торговли ценными бумагами и появления их новых классических типов. Снаряжение морских экспедиций и крупных торговых караванов в страны Нового Света требовало значительных капиталовложений. Это повлекло за собой объединение купцов судовладельцев, банкиров и промышленников в своего рода товарищества с целью создания общего капитала. Внесение пая оформлялось специальным документом, удостоверяющим право собственности на свою долю в общем капитале и право на получение части прибыли в случае удачи совместного предприятия. Этот документ получил название "акция", а товарищество стало именоваться акционерным обществом или компанией. Первыми такими акционерными обществами принято считать голландскую и английскую Ост-Индийские компании, а также французскую компанию «Компани дез Энд оксиданталь», причем эти компании возникли в период с 1600 по 1628 гг. Активизация рынка фондовых ценностей и бурный рост биржевой торговли приходится на первую треть 18 века и последующие годы. Именно тогда образовались биржи во Франции, Великобритании, Германии и США. Число фондовых бирж быстро увеличивалось и между ними формировались тесные взаимосвязи. </w:t>
      </w:r>
    </w:p>
    <w:p w:rsidR="00232D37" w:rsidRPr="008C18A3" w:rsidRDefault="00232D37" w:rsidP="008C18A3">
      <w:pPr>
        <w:spacing w:after="0" w:line="240" w:lineRule="auto"/>
        <w:jc w:val="both"/>
        <w:rPr>
          <w:rFonts w:ascii="Times New Roman" w:hAnsi="Times New Roman"/>
          <w:sz w:val="24"/>
          <w:szCs w:val="24"/>
        </w:rPr>
      </w:pPr>
      <w:r w:rsidRPr="008C18A3">
        <w:rPr>
          <w:rFonts w:ascii="Times New Roman" w:hAnsi="Times New Roman"/>
          <w:sz w:val="24"/>
          <w:szCs w:val="24"/>
        </w:rPr>
        <w:t xml:space="preserve">В конце 18 начало 19 века роль фондовой биржи в капиталистической экономике значительно возрастает. Идет процесс первоначального накопления капитала. В странах Европы и Америки появляются первые акционерные банки и промышленные корпорации, хотя тогда операции с ценными бумагами еще не оказывали существенного влияния на процессы, происходящие в экономике. Фондовая биржа не сразу, а поэтапно входила в единую систему финансово-экономических отношений, становилась важным элементом всего хозяйственного механизма государства. Это происходило по мере роста промышленного производства, развития торговли, кредитных отношений, строительства железных дорог и т.д. Стихия рынка свободной конкуренции обеспечивала почти неограниченный перелив крупных денежных средств из отрасли в отрасль, минуя государственное распределение, через фондовую биржу и сферу кредитования. Столь интенсивный рост общественного производства, который существенно обгонял потребление, привел к значительному повышению жизненного уровня, а также к изменению роли финансового капитала в системе экономических отношений. Данный период характеризуется как время неорганизованного "дикого" рынка. Действительно, тогда почти отсутствовало законодательство, регламентирующее те или иные хозяйственные операции, не были сформированы органы регулирования, большинство сделок никак не регистрировалось. Все это напрямую относится и к рынку ценных бумаг, как составной части государственной экономики капиталистических стран прошлого века. С возникновением монополий, крупных объединений, предприятий и увеличения эмиссии ценных бумаг растет биржевой и внебиржевой оборот финансовых активов. Большую роль при этом играют коммерческие банки, осуществляющие первичное размещение акций корпораций. Фондовый рынок становится все более регулируемым. Особенно широкое развитие получил рынок ценных бумаг в США. Если в континентальной Европе бизнесмены в основном предпочитали хранить свободно-денежные средства на счетах в банках, приобретать страховку или недвижимость, то в Америке большинство предпринимателей инвестировало капитал в финансовые активы. Таким образом, национальный фондовый рынок США заметно обогнал в своем развитии европейский, на нем сложился более совершенный механизм осуществления финансовых операций и в настоящее время он по праву считается наиболее организованным и демократичным рынком ценных бумаг. Однако, фондовый рынок, как и вся экономика в целом не застрахована от спадов, кризисов и других потрясений, иногда вызывающих, паралич все экономической деятельности. Более того, именно крах на фондовой бирже служит грозным предзнаменованием общей финансовой катастрофой в государстве. Особенно страшным и грандиозным по своим последствиям был биржевой кризис 1929 года, когда падение курсов на Нью-йоркской фондовой бирже привело к мировому экономическому кризису. Очевидцы говорят о том, что на бирже в это время обстановка напоминала конец света, сравнивают ее с апокалипсическим кошмаром. Гигантский поток продаж ценных бумаг буквально захлестнул биржу. Толпы людей атаковали ее, и с ними не могла справиться полиция. Массовая паника продолжалась. Продажа акций все возрастали. Поток предложений снижал курсы. А биржевые маклеры получали только один заказ: "продавать, продавать". Живые деньги исчезли. Общие потери в результате краха были огромными. Глубину кризиса можно видеть на примере падения курсов акций ведущих компаний за период с 1929 по 1932 год: "Дженерал Моторс" - почти в 80 раз, "Радио-Корпорейшн" - в 33 раза, "Нью-Йорк Сентрал" - в 51 раз. В период краха 123884 биржевых спекулянтов, прибывавших на "кадиллаках" возвращаться были вынуждены пешком. Вчерашние миллионеры продавали на улицах спички. </w:t>
      </w:r>
    </w:p>
    <w:p w:rsidR="00232D37" w:rsidRPr="008C18A3" w:rsidRDefault="00232D37" w:rsidP="008C18A3">
      <w:pPr>
        <w:spacing w:after="0" w:line="240" w:lineRule="auto"/>
        <w:jc w:val="both"/>
        <w:rPr>
          <w:rFonts w:ascii="Times New Roman" w:hAnsi="Times New Roman"/>
          <w:sz w:val="24"/>
          <w:szCs w:val="24"/>
        </w:rPr>
      </w:pPr>
      <w:r w:rsidRPr="008C18A3">
        <w:rPr>
          <w:rFonts w:ascii="Times New Roman" w:hAnsi="Times New Roman"/>
          <w:sz w:val="24"/>
          <w:szCs w:val="24"/>
        </w:rPr>
        <w:t xml:space="preserve">После мирового кризиса 1929-1933 годов правительства большинства стран, переживших кризис, взяли курс на проведение экономических реформ. В связи с этим резко возросла роль государства в экономике. Реформа биржевой деятельности была направлена на максимальную защиту всех участников фондовых операций от банкротства, на цивилизованную торговлю финансовыми активами, а это требовало жестокого регулирования и контроля со стороны государства. Были предусмотрены хозяйственное право и финансовое законодательство. В США был принят Закон о ценных бумагах (1933) и постепенно фондовый рынок приобрел свой современный вид. </w:t>
      </w:r>
    </w:p>
    <w:p w:rsidR="00232D37" w:rsidRPr="008C18A3" w:rsidRDefault="00232D37" w:rsidP="008C18A3">
      <w:pPr>
        <w:spacing w:after="0" w:line="240" w:lineRule="auto"/>
        <w:jc w:val="both"/>
        <w:rPr>
          <w:rFonts w:ascii="Times New Roman" w:hAnsi="Times New Roman"/>
          <w:sz w:val="24"/>
          <w:szCs w:val="24"/>
        </w:rPr>
      </w:pPr>
      <w:r w:rsidRPr="008C18A3">
        <w:rPr>
          <w:rFonts w:ascii="Times New Roman" w:hAnsi="Times New Roman"/>
          <w:sz w:val="24"/>
          <w:szCs w:val="24"/>
        </w:rPr>
        <w:t xml:space="preserve">В 60-е годы на рынке фондовых ценностей намечается новый всплеск биржевой активности. Европа оправилась от последствий 2-ой Мировой войны, стабилизировалась промышленность, появились новые наукоемкие и капиталоемкие производства. Механизм фондовой биржи способствовал перераспределению денежных средств в пользу отраслей обеспечивающих наибольшую норму прибыли. С помощью фондовой биржи огромные средства, собранные банками и другими расчетно-кредитными учреждениями, направлялись на финансирование наиболее эффективных экономических программ, изобретений и внедрений новых технологий. В тот период происходит также бурный рост международных операций с ценными бумагами. С середины 70-х годов фондовый рынок капиталистических стран с развитой экономикой уже представлял собой сложное образование с отработанным и отлаженным механизмом, с разветвленной сетью вспомогательных структур, а также с тесными международными связями. Огромную роль на мировой арене стали играть транснациональные промышленные и банковские корпорации (вторые аккумулируют значительные денежные средства и проводят политику экспорта капитала). </w:t>
      </w:r>
    </w:p>
    <w:p w:rsidR="00232D37" w:rsidRPr="008C18A3" w:rsidRDefault="00232D37" w:rsidP="008C18A3">
      <w:pPr>
        <w:spacing w:after="0" w:line="240" w:lineRule="auto"/>
        <w:jc w:val="both"/>
        <w:rPr>
          <w:rFonts w:ascii="Times New Roman" w:hAnsi="Times New Roman"/>
          <w:sz w:val="24"/>
          <w:szCs w:val="24"/>
        </w:rPr>
      </w:pPr>
      <w:r w:rsidRPr="008C18A3">
        <w:rPr>
          <w:rFonts w:ascii="Times New Roman" w:hAnsi="Times New Roman"/>
          <w:sz w:val="24"/>
          <w:szCs w:val="24"/>
        </w:rPr>
        <w:t>За последние двадцать лет международная торговля ценными бумагами возросла в десятки раз по сравнению с послевоенным периодом. В обращении появились евроакции и еврооблигации, которые стали одними из главных объектов сделок на мировом фондовом рынке.</w:t>
      </w:r>
    </w:p>
    <w:p w:rsidR="00232D37" w:rsidRPr="008C18A3" w:rsidRDefault="00232D37" w:rsidP="008C18A3">
      <w:pPr>
        <w:spacing w:after="0" w:line="240" w:lineRule="auto"/>
        <w:jc w:val="both"/>
        <w:rPr>
          <w:rFonts w:ascii="Times New Roman" w:hAnsi="Times New Roman"/>
          <w:sz w:val="24"/>
          <w:szCs w:val="24"/>
        </w:rPr>
      </w:pPr>
      <w:r w:rsidRPr="008C18A3">
        <w:rPr>
          <w:rFonts w:ascii="Times New Roman" w:hAnsi="Times New Roman"/>
          <w:sz w:val="24"/>
          <w:szCs w:val="24"/>
        </w:rPr>
        <w:t>История возникновения ценных бумаг</w:t>
      </w:r>
    </w:p>
    <w:p w:rsidR="00232D37" w:rsidRPr="008C18A3" w:rsidRDefault="00232D37" w:rsidP="008C18A3">
      <w:pPr>
        <w:spacing w:after="0" w:line="240" w:lineRule="auto"/>
        <w:jc w:val="both"/>
        <w:rPr>
          <w:rFonts w:ascii="Times New Roman" w:hAnsi="Times New Roman"/>
          <w:sz w:val="24"/>
          <w:szCs w:val="24"/>
        </w:rPr>
      </w:pPr>
      <w:r w:rsidRPr="008C18A3">
        <w:rPr>
          <w:rFonts w:ascii="Times New Roman" w:hAnsi="Times New Roman"/>
          <w:sz w:val="24"/>
          <w:szCs w:val="24"/>
        </w:rPr>
        <w:t>Когда и при каких обстоятельствах появились ценные бумаги. Как называлась первая из них. В каких странах были популярны сделки с векселями и почему. Родина первой фондовой биржи, и когда произошли первые торги ценными бумагами на ней.</w:t>
      </w:r>
    </w:p>
    <w:p w:rsidR="00232D37" w:rsidRDefault="00232D37" w:rsidP="008C18A3">
      <w:pPr>
        <w:spacing w:after="0" w:line="240" w:lineRule="auto"/>
        <w:jc w:val="both"/>
        <w:rPr>
          <w:rFonts w:ascii="Times New Roman" w:hAnsi="Times New Roman"/>
          <w:b/>
          <w:sz w:val="24"/>
          <w:szCs w:val="24"/>
          <w:lang w:val="en-US"/>
        </w:rPr>
      </w:pPr>
    </w:p>
    <w:p w:rsidR="00232D37" w:rsidRPr="008C18A3" w:rsidRDefault="00232D37" w:rsidP="008C18A3">
      <w:pPr>
        <w:spacing w:after="0" w:line="240" w:lineRule="auto"/>
        <w:jc w:val="both"/>
        <w:rPr>
          <w:rFonts w:ascii="Times New Roman" w:hAnsi="Times New Roman"/>
          <w:sz w:val="24"/>
          <w:szCs w:val="24"/>
        </w:rPr>
      </w:pPr>
      <w:r w:rsidRPr="008C18A3">
        <w:rPr>
          <w:rFonts w:ascii="Times New Roman" w:hAnsi="Times New Roman"/>
          <w:b/>
          <w:sz w:val="24"/>
          <w:szCs w:val="24"/>
        </w:rPr>
        <w:t>История возникновения ценных бумаг и развитие различных финансовых отношений насчитывает примерно семь веков, их зарождение относят к XIV – XV веку.</w:t>
      </w:r>
      <w:r w:rsidRPr="008C18A3">
        <w:rPr>
          <w:rFonts w:ascii="Times New Roman" w:hAnsi="Times New Roman"/>
          <w:sz w:val="24"/>
          <w:szCs w:val="24"/>
        </w:rPr>
        <w:t xml:space="preserve"> </w:t>
      </w:r>
    </w:p>
    <w:p w:rsidR="00232D37" w:rsidRPr="008C18A3" w:rsidRDefault="00232D37" w:rsidP="008C18A3">
      <w:pPr>
        <w:spacing w:after="0" w:line="240" w:lineRule="auto"/>
        <w:jc w:val="both"/>
        <w:rPr>
          <w:rFonts w:ascii="Times New Roman" w:hAnsi="Times New Roman"/>
          <w:sz w:val="24"/>
          <w:szCs w:val="24"/>
        </w:rPr>
      </w:pPr>
      <w:r w:rsidRPr="008C18A3">
        <w:rPr>
          <w:rFonts w:ascii="Times New Roman" w:hAnsi="Times New Roman"/>
          <w:sz w:val="24"/>
          <w:szCs w:val="24"/>
        </w:rPr>
        <w:t>В то время люди еще не использовали финансовый гороскоп, аналитические таблицы и формулы для расчета движения курса валют. Первой формой фондовых сделок считается обмен одной денежной единицы на другую в среде торговцев, работающих на ярмарках. Купцы, желающие реализовывать свой товар по всему миру, вынуждены были пользоваться услугами меняльной конторы, хозяева которой за определенное вознаграждение производили обмен одной валюты на другую по действующему курсу, тем самым регулируя соответствие денежных единиц во всем мире. Развитие международной торговли, повышение количества быстрых сделок стали причиной появления векселей, долговых расписок. Именно вексель считают первой формой ценных бумаг, благодаря которой и начал развиваться фондовый рынок. Большой популярностью пользовались сделки с векселями в Великобритании, Германии и некоторых других государствах, где была распространена торговля товарами с Индией и Китаем.</w:t>
      </w:r>
    </w:p>
    <w:p w:rsidR="00232D37" w:rsidRPr="008C18A3" w:rsidRDefault="00232D37" w:rsidP="008C18A3">
      <w:pPr>
        <w:spacing w:after="0" w:line="240" w:lineRule="auto"/>
        <w:jc w:val="both"/>
        <w:rPr>
          <w:rFonts w:ascii="Times New Roman" w:hAnsi="Times New Roman"/>
          <w:sz w:val="24"/>
          <w:szCs w:val="24"/>
        </w:rPr>
      </w:pPr>
    </w:p>
    <w:p w:rsidR="00232D37" w:rsidRPr="008C18A3" w:rsidRDefault="00232D37" w:rsidP="008C18A3">
      <w:pPr>
        <w:spacing w:after="0" w:line="240" w:lineRule="auto"/>
        <w:jc w:val="both"/>
        <w:rPr>
          <w:rFonts w:ascii="Times New Roman" w:hAnsi="Times New Roman"/>
          <w:sz w:val="24"/>
          <w:szCs w:val="24"/>
        </w:rPr>
      </w:pPr>
      <w:r w:rsidRPr="008C18A3">
        <w:rPr>
          <w:rFonts w:ascii="Times New Roman" w:hAnsi="Times New Roman"/>
          <w:sz w:val="24"/>
          <w:szCs w:val="24"/>
        </w:rPr>
        <w:t>Товарные биржи были первоначальным местом заключения сделок с векселями и другими бумагами. Зарождение фондовой биржи связывают с портом в Бельгии, находящемся в городе Антверпен, где прошли первые торги ценными бумагами в 1592 году. Эпоха географических открытий стала отправной точкой к созданию товариществ торговцев, хозяев судов и промышленных предприятий, а также банкиров для наращивания общих сбережений. Право на определенную долю в этом капитале или на возможность получения установленной суммы от дохода общего предприятия приобретали при внесении пая, который оформляли в виде документа, получившего название «акция». А такие объединения людей начали называть акционерным обществом или компанией. Первыми такими организациями были Ост-Индийские компании, представляющие Голландию и Англию, и «Компани дез Энд оксиданталь» (Франция). В одно время с акциями появились и облигации, а это содействовало развитию наращивания инвестиционного капитала. Отсюда можно сделать вывод, что ценные бумаги обязаны своему появлению развитием международной торговли и промышленных предприятий. Узнать больше фактов об истории возникновения ценных бумаг можно в Интернете, где есть много информации по любому запросу, будь то «бытовая техника» «22 лунный день гороскопа» или «история возникновения ценных бумаг».</w:t>
      </w:r>
      <w:bookmarkStart w:id="0" w:name="_GoBack"/>
      <w:bookmarkEnd w:id="0"/>
    </w:p>
    <w:sectPr w:rsidR="00232D37" w:rsidRPr="008C18A3" w:rsidSect="008C18A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341F"/>
    <w:rsid w:val="001502EA"/>
    <w:rsid w:val="00232D37"/>
    <w:rsid w:val="0044211B"/>
    <w:rsid w:val="004A341F"/>
    <w:rsid w:val="004B0629"/>
    <w:rsid w:val="008A4AFA"/>
    <w:rsid w:val="008C18A3"/>
    <w:rsid w:val="00975422"/>
    <w:rsid w:val="00A10AB9"/>
    <w:rsid w:val="00A52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63C295-4938-46FA-BA81-BD12DEFA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AFA"/>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1628</Words>
  <Characters>9282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История возникновения ценных бумаг</vt:lpstr>
    </vt:vector>
  </TitlesOfParts>
  <Company>Microsoft</Company>
  <LinksUpToDate>false</LinksUpToDate>
  <CharactersWithSpaces>10889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возникновения ценных бумаг</dc:title>
  <dc:subject/>
  <dc:creator>Admin</dc:creator>
  <cp:keywords/>
  <dc:description/>
  <cp:lastModifiedBy>Irina</cp:lastModifiedBy>
  <cp:revision>2</cp:revision>
  <dcterms:created xsi:type="dcterms:W3CDTF">2014-08-18T04:57:00Z</dcterms:created>
  <dcterms:modified xsi:type="dcterms:W3CDTF">2014-08-18T04:57:00Z</dcterms:modified>
</cp:coreProperties>
</file>