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99" w:rsidRPr="00103673" w:rsidRDefault="004C2699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6434895"/>
      <w:bookmarkStart w:id="1" w:name="_Toc57374072"/>
      <w:bookmarkStart w:id="2" w:name="_Toc57374201"/>
      <w:bookmarkStart w:id="3" w:name="_Toc57374255"/>
      <w:bookmarkStart w:id="4" w:name="_Toc57374461"/>
      <w:bookmarkStart w:id="5" w:name="_Toc25077330"/>
      <w:r w:rsidRPr="00103673">
        <w:rPr>
          <w:rFonts w:ascii="Times New Roman" w:hAnsi="Times New Roman" w:cs="Times New Roman"/>
          <w:sz w:val="28"/>
          <w:szCs w:val="28"/>
        </w:rPr>
        <w:t>Ульяновский Государственный Технический Университет</w:t>
      </w:r>
      <w:bookmarkEnd w:id="0"/>
      <w:bookmarkEnd w:id="1"/>
      <w:bookmarkEnd w:id="2"/>
      <w:bookmarkEnd w:id="3"/>
      <w:bookmarkEnd w:id="4"/>
    </w:p>
    <w:p w:rsidR="004C2699" w:rsidRPr="00103673" w:rsidRDefault="004C2699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6434896"/>
      <w:bookmarkStart w:id="7" w:name="_Toc57374073"/>
      <w:bookmarkStart w:id="8" w:name="_Toc57374202"/>
      <w:bookmarkStart w:id="9" w:name="_Toc57374256"/>
      <w:bookmarkStart w:id="10" w:name="_Toc57374462"/>
      <w:r w:rsidRPr="00103673">
        <w:rPr>
          <w:rFonts w:ascii="Times New Roman" w:hAnsi="Times New Roman" w:cs="Times New Roman"/>
          <w:sz w:val="28"/>
          <w:szCs w:val="28"/>
        </w:rPr>
        <w:t>Институт Авиационных Технологий и Управления</w:t>
      </w:r>
      <w:bookmarkEnd w:id="5"/>
      <w:bookmarkEnd w:id="6"/>
      <w:bookmarkEnd w:id="7"/>
      <w:bookmarkEnd w:id="8"/>
      <w:bookmarkEnd w:id="9"/>
      <w:bookmarkEnd w:id="10"/>
    </w:p>
    <w:p w:rsidR="004C2699" w:rsidRPr="00103673" w:rsidRDefault="004C2699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56434897"/>
      <w:bookmarkStart w:id="12" w:name="_Toc57374074"/>
      <w:bookmarkStart w:id="13" w:name="_Toc57374203"/>
      <w:bookmarkStart w:id="14" w:name="_Toc57374257"/>
      <w:bookmarkStart w:id="15" w:name="_Toc57374463"/>
      <w:r w:rsidRPr="00103673">
        <w:rPr>
          <w:rFonts w:ascii="Times New Roman" w:hAnsi="Times New Roman" w:cs="Times New Roman"/>
          <w:sz w:val="28"/>
          <w:szCs w:val="28"/>
        </w:rPr>
        <w:t>Кафедра экономики, управления и информатики</w:t>
      </w:r>
      <w:bookmarkEnd w:id="11"/>
      <w:bookmarkEnd w:id="12"/>
      <w:bookmarkEnd w:id="13"/>
      <w:bookmarkEnd w:id="14"/>
      <w:bookmarkEnd w:id="15"/>
    </w:p>
    <w:p w:rsidR="004C2699" w:rsidRPr="00103673" w:rsidRDefault="004C2699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847D4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847D4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847D4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C75" w:rsidRPr="00103673" w:rsidRDefault="00195C75" w:rsidP="00847D4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2699" w:rsidRPr="00103673" w:rsidRDefault="00386838" w:rsidP="00847D4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по теме:</w:t>
      </w:r>
    </w:p>
    <w:p w:rsidR="004C2699" w:rsidRPr="00103673" w:rsidRDefault="004C2699" w:rsidP="00847D4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ВЫБОР РАЦИОНАЛЬНОГО СПОСОБА ДОСТАВКИ ГРУЗОВ</w:t>
      </w:r>
    </w:p>
    <w:p w:rsidR="004C2699" w:rsidRPr="00103673" w:rsidRDefault="004C2699" w:rsidP="00847D49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99" w:rsidRPr="00103673" w:rsidRDefault="004C2699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F2A" w:rsidRPr="00103673" w:rsidRDefault="00A54F2A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75" w:rsidRPr="00103673" w:rsidRDefault="004C2699" w:rsidP="00195C7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_Toc56434899"/>
      <w:bookmarkStart w:id="17" w:name="_Toc57374076"/>
      <w:bookmarkStart w:id="18" w:name="_Toc57374205"/>
      <w:bookmarkStart w:id="19" w:name="_Toc57374259"/>
      <w:bookmarkStart w:id="20" w:name="_Toc57374465"/>
      <w:r w:rsidRPr="00103673">
        <w:rPr>
          <w:rFonts w:ascii="Times New Roman" w:hAnsi="Times New Roman" w:cs="Times New Roman"/>
          <w:sz w:val="28"/>
          <w:szCs w:val="28"/>
        </w:rPr>
        <w:t xml:space="preserve">Специальность: </w:t>
      </w:r>
    </w:p>
    <w:p w:rsidR="004C2699" w:rsidRPr="00103673" w:rsidRDefault="004C2699" w:rsidP="00195C7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08050765 "Менеджмент организации"</w:t>
      </w:r>
      <w:bookmarkEnd w:id="16"/>
      <w:bookmarkEnd w:id="17"/>
      <w:bookmarkEnd w:id="18"/>
      <w:bookmarkEnd w:id="19"/>
      <w:bookmarkEnd w:id="20"/>
    </w:p>
    <w:p w:rsidR="004C2699" w:rsidRPr="00103673" w:rsidRDefault="004C2699" w:rsidP="00195C7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1" w:name="_Toc25077332"/>
      <w:bookmarkStart w:id="22" w:name="_Toc56434900"/>
      <w:bookmarkStart w:id="23" w:name="_Toc57374077"/>
      <w:bookmarkStart w:id="24" w:name="_Toc57374206"/>
      <w:bookmarkStart w:id="25" w:name="_Toc57374260"/>
      <w:bookmarkStart w:id="26" w:name="_Toc57374466"/>
      <w:r w:rsidRPr="00103673">
        <w:rPr>
          <w:rFonts w:ascii="Times New Roman" w:hAnsi="Times New Roman" w:cs="Times New Roman"/>
          <w:sz w:val="28"/>
          <w:szCs w:val="28"/>
        </w:rPr>
        <w:t>Предмет: "Управленческие решения"</w:t>
      </w:r>
      <w:bookmarkEnd w:id="21"/>
      <w:bookmarkEnd w:id="22"/>
      <w:bookmarkEnd w:id="23"/>
      <w:bookmarkEnd w:id="24"/>
      <w:bookmarkEnd w:id="25"/>
      <w:bookmarkEnd w:id="26"/>
    </w:p>
    <w:p w:rsidR="004C2699" w:rsidRPr="00103673" w:rsidRDefault="004C2699" w:rsidP="00195C7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Группа: АМв-51</w:t>
      </w:r>
    </w:p>
    <w:p w:rsidR="00A54F2A" w:rsidRPr="00103673" w:rsidRDefault="00A54F2A" w:rsidP="00195C7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699" w:rsidRPr="00103673" w:rsidRDefault="004C2699" w:rsidP="00195C7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Руководитель: Теплякова Т.Ю.</w:t>
      </w:r>
    </w:p>
    <w:p w:rsidR="004C2699" w:rsidRPr="00103673" w:rsidRDefault="004C2699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600" w:rsidRPr="00103673" w:rsidRDefault="00CA2600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600" w:rsidRPr="00103673" w:rsidRDefault="00CA2600" w:rsidP="00195C7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99" w:rsidRPr="00103673" w:rsidRDefault="004C2699" w:rsidP="00195C75">
      <w:pPr>
        <w:widowControl w:val="0"/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Toc25077333"/>
      <w:r w:rsidRPr="00103673">
        <w:rPr>
          <w:rFonts w:ascii="Times New Roman" w:hAnsi="Times New Roman" w:cs="Times New Roman"/>
          <w:sz w:val="28"/>
          <w:szCs w:val="28"/>
        </w:rPr>
        <w:t>Ульяновск 200</w:t>
      </w:r>
      <w:bookmarkEnd w:id="27"/>
      <w:r w:rsidRPr="00103673">
        <w:rPr>
          <w:rFonts w:ascii="Times New Roman" w:hAnsi="Times New Roman" w:cs="Times New Roman"/>
          <w:sz w:val="28"/>
          <w:szCs w:val="28"/>
        </w:rPr>
        <w:t>9</w:t>
      </w:r>
    </w:p>
    <w:p w:rsidR="003D28A8" w:rsidRPr="00103673" w:rsidRDefault="00195C75" w:rsidP="00195C75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8" w:name="_Toc197833762"/>
      <w:r w:rsidRPr="00103673">
        <w:rPr>
          <w:rFonts w:ascii="Times New Roman" w:hAnsi="Times New Roman" w:cs="Times New Roman"/>
          <w:caps/>
          <w:sz w:val="28"/>
          <w:szCs w:val="28"/>
        </w:rPr>
        <w:br w:type="page"/>
      </w:r>
      <w:bookmarkEnd w:id="28"/>
      <w:r w:rsidRPr="00103673">
        <w:rPr>
          <w:rFonts w:ascii="Times New Roman" w:hAnsi="Times New Roman" w:cs="Times New Roman"/>
          <w:b/>
          <w:bCs/>
          <w:caps/>
          <w:sz w:val="28"/>
          <w:szCs w:val="28"/>
        </w:rPr>
        <w:t>1.</w:t>
      </w:r>
      <w:r w:rsidRPr="0010367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B70BC" w:rsidRPr="00103673">
        <w:rPr>
          <w:rFonts w:ascii="Times New Roman" w:hAnsi="Times New Roman" w:cs="Times New Roman"/>
          <w:b/>
          <w:bCs/>
          <w:caps/>
          <w:sz w:val="28"/>
          <w:szCs w:val="28"/>
        </w:rPr>
        <w:t>Постановка задачи</w:t>
      </w:r>
    </w:p>
    <w:p w:rsidR="003D28A8" w:rsidRPr="00103673" w:rsidRDefault="003D28A8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28A8" w:rsidRPr="00103673" w:rsidRDefault="007B70BC" w:rsidP="00871C9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Описание проблемной ситуации</w:t>
      </w:r>
    </w:p>
    <w:p w:rsidR="00195C75" w:rsidRPr="00103673" w:rsidRDefault="00195C75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0BC" w:rsidRPr="00103673" w:rsidRDefault="00E747C3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 наше время стала пользоваться популярностью услуга грузоперевозок. Груз является общим названием абсолютно для всех товаров, которые предназначены для перевозки. </w:t>
      </w:r>
      <w:r w:rsidR="007B70BC" w:rsidRPr="00103673">
        <w:rPr>
          <w:rFonts w:ascii="Times New Roman" w:hAnsi="Times New Roman" w:cs="Times New Roman"/>
          <w:sz w:val="28"/>
          <w:szCs w:val="28"/>
        </w:rPr>
        <w:t xml:space="preserve">Грузоперевозки являются достаточно сложным и трудоемким процессов, который объединяет в себе большое количество государственных и коммерческих структур, транспортные средства, специалистов, транспортные компании и т.д. Есть достаточное количество видов транспортировки грузов, что позволяет наиболее рационально подобрать тот вид </w:t>
      </w:r>
      <w:r w:rsidR="00896A01" w:rsidRPr="00103673">
        <w:rPr>
          <w:rFonts w:ascii="Times New Roman" w:hAnsi="Times New Roman" w:cs="Times New Roman"/>
          <w:sz w:val="28"/>
          <w:szCs w:val="28"/>
        </w:rPr>
        <w:t>транспортировки,</w:t>
      </w:r>
      <w:r w:rsidR="007B70BC" w:rsidRPr="00103673">
        <w:rPr>
          <w:rFonts w:ascii="Times New Roman" w:hAnsi="Times New Roman" w:cs="Times New Roman"/>
          <w:sz w:val="28"/>
          <w:szCs w:val="28"/>
        </w:rPr>
        <w:t xml:space="preserve"> который вам подходит.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="007B70BC" w:rsidRPr="00103673">
        <w:rPr>
          <w:rFonts w:ascii="Times New Roman" w:hAnsi="Times New Roman" w:cs="Times New Roman"/>
          <w:sz w:val="28"/>
          <w:szCs w:val="28"/>
        </w:rPr>
        <w:t>Международные грузоперевозки характеризуются тем, что начальная точка отправки груза и конечная точка располагается в разных государствах. Чтобы доставить необходимый груз в конечный пункт назначения, достаточно часто возникает необходимость пересекать несколько границ, что в свою очередь связанно с получением соответствующих разрешений и прохождения достаточно большого количества процедур. При доставке груза надо учитывать множество факторов и непредвиденных ситуаций что бы как можно качественней и быстрей доставить груз</w:t>
      </w:r>
      <w:r w:rsidR="007340F5" w:rsidRPr="00103673">
        <w:rPr>
          <w:rFonts w:ascii="Times New Roman" w:hAnsi="Times New Roman" w:cs="Times New Roman"/>
          <w:sz w:val="28"/>
          <w:szCs w:val="28"/>
        </w:rPr>
        <w:t>.</w:t>
      </w:r>
    </w:p>
    <w:p w:rsidR="00873A91" w:rsidRPr="00103673" w:rsidRDefault="00E747C3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 качестве объекта исследования выбрана </w:t>
      </w:r>
      <w:r w:rsidR="000F2C29" w:rsidRPr="00103673">
        <w:rPr>
          <w:rFonts w:ascii="Times New Roman" w:hAnsi="Times New Roman" w:cs="Times New Roman"/>
          <w:sz w:val="28"/>
          <w:szCs w:val="28"/>
        </w:rPr>
        <w:t>компания «ТК «Мастер»,</w:t>
      </w:r>
      <w:r w:rsidR="00873A91" w:rsidRPr="00103673">
        <w:rPr>
          <w:rFonts w:ascii="Times New Roman" w:hAnsi="Times New Roman" w:cs="Times New Roman"/>
          <w:sz w:val="28"/>
          <w:szCs w:val="28"/>
        </w:rPr>
        <w:t xml:space="preserve"> занимающаяся сантехникой. Компании приходится пользоваться услугами грузоперевозок, так как клиенты данной компании находятся не только в Москве, а так же по всей России. Ранее компания отдавала предпочтение транспортировке а</w:t>
      </w:r>
      <w:r w:rsidR="00D61FAF" w:rsidRPr="00103673">
        <w:rPr>
          <w:rFonts w:ascii="Times New Roman" w:hAnsi="Times New Roman" w:cs="Times New Roman"/>
          <w:sz w:val="28"/>
          <w:szCs w:val="28"/>
        </w:rPr>
        <w:t xml:space="preserve">виационным </w:t>
      </w:r>
      <w:r w:rsidR="00873A91" w:rsidRPr="00103673">
        <w:rPr>
          <w:rFonts w:ascii="Times New Roman" w:hAnsi="Times New Roman" w:cs="Times New Roman"/>
          <w:sz w:val="28"/>
          <w:szCs w:val="28"/>
        </w:rPr>
        <w:t>видом транспорта, но в последнее время, денег стало не хватать на транспортировку, поэтому встал вопрос о выборе более рационального способа доставки грузов.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7A" w:rsidRPr="00103673" w:rsidRDefault="008C260A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Существует несколько видов доставки грузов.</w:t>
      </w:r>
      <w:r w:rsidR="00802A76" w:rsidRPr="00103673">
        <w:rPr>
          <w:rFonts w:ascii="Times New Roman" w:hAnsi="Times New Roman" w:cs="Times New Roman"/>
          <w:sz w:val="28"/>
          <w:szCs w:val="28"/>
        </w:rPr>
        <w:t xml:space="preserve"> Исследуя динамику перевозки грузов железнодорожным, автомобильным, возд</w:t>
      </w:r>
      <w:r w:rsidR="005C4B7A" w:rsidRPr="00103673">
        <w:rPr>
          <w:rFonts w:ascii="Times New Roman" w:hAnsi="Times New Roman" w:cs="Times New Roman"/>
          <w:sz w:val="28"/>
          <w:szCs w:val="28"/>
        </w:rPr>
        <w:t xml:space="preserve">ушным, морским видом транспорта, </w:t>
      </w:r>
      <w:r w:rsidR="00802A76" w:rsidRPr="00103673">
        <w:rPr>
          <w:rFonts w:ascii="Times New Roman" w:hAnsi="Times New Roman" w:cs="Times New Roman"/>
          <w:sz w:val="28"/>
          <w:szCs w:val="28"/>
        </w:rPr>
        <w:t>сделаем заключение, какой из них является наиболе</w:t>
      </w:r>
      <w:r w:rsidR="00873A91" w:rsidRPr="00103673">
        <w:rPr>
          <w:rFonts w:ascii="Times New Roman" w:hAnsi="Times New Roman" w:cs="Times New Roman"/>
          <w:sz w:val="28"/>
          <w:szCs w:val="28"/>
        </w:rPr>
        <w:t>е рациональным, и приоритетным для нашей компании</w:t>
      </w:r>
      <w:r w:rsidR="00802A76" w:rsidRPr="00103673">
        <w:rPr>
          <w:rFonts w:ascii="Times New Roman" w:hAnsi="Times New Roman" w:cs="Times New Roman"/>
          <w:sz w:val="28"/>
          <w:szCs w:val="28"/>
        </w:rPr>
        <w:t>.</w:t>
      </w:r>
    </w:p>
    <w:p w:rsidR="00CA2600" w:rsidRPr="00103673" w:rsidRDefault="00CA2600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8A8" w:rsidRPr="00103673" w:rsidRDefault="005C4B7A" w:rsidP="00871C9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Анализ проблемной ситуации</w:t>
      </w:r>
    </w:p>
    <w:p w:rsidR="0053460A" w:rsidRPr="00103673" w:rsidRDefault="0053460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B7A" w:rsidRPr="00103673" w:rsidRDefault="00873A9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Фирма «ТК«Мастер</w:t>
      </w:r>
      <w:r w:rsidR="00C8486B" w:rsidRPr="00103673">
        <w:rPr>
          <w:rFonts w:ascii="Times New Roman" w:hAnsi="Times New Roman" w:cs="Times New Roman"/>
          <w:sz w:val="28"/>
          <w:szCs w:val="28"/>
        </w:rPr>
        <w:t>»</w:t>
      </w:r>
      <w:r w:rsidR="005C4B7A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 xml:space="preserve">пользуется услугами компании «Глобалтранс». </w:t>
      </w:r>
      <w:r w:rsidR="005C4B7A" w:rsidRPr="00103673">
        <w:rPr>
          <w:rFonts w:ascii="Times New Roman" w:hAnsi="Times New Roman" w:cs="Times New Roman"/>
          <w:sz w:val="28"/>
          <w:szCs w:val="28"/>
        </w:rPr>
        <w:t>Опыт компании и анализ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="005C4B7A" w:rsidRPr="00103673">
        <w:rPr>
          <w:rFonts w:ascii="Times New Roman" w:hAnsi="Times New Roman" w:cs="Times New Roman"/>
          <w:sz w:val="28"/>
          <w:szCs w:val="28"/>
        </w:rPr>
        <w:t>состояния тенденций развития транспорта позволяет отметить, что залогом успешного развития транспортной системы являются комбинированные перевозки при осуществлении глубокой технической и технологической проработки все</w:t>
      </w:r>
      <w:r w:rsidRPr="00103673">
        <w:rPr>
          <w:rFonts w:ascii="Times New Roman" w:hAnsi="Times New Roman" w:cs="Times New Roman"/>
          <w:sz w:val="28"/>
          <w:szCs w:val="28"/>
        </w:rPr>
        <w:t>х этапов логистической цепи</w:t>
      </w:r>
      <w:r w:rsidR="005C4B7A" w:rsidRPr="00103673">
        <w:rPr>
          <w:rFonts w:ascii="Times New Roman" w:hAnsi="Times New Roman" w:cs="Times New Roman"/>
          <w:sz w:val="28"/>
          <w:szCs w:val="28"/>
        </w:rPr>
        <w:t>. Для этого необходима оценка динамики пере</w:t>
      </w:r>
      <w:r w:rsidR="00406A30" w:rsidRPr="00103673">
        <w:rPr>
          <w:rFonts w:ascii="Times New Roman" w:hAnsi="Times New Roman" w:cs="Times New Roman"/>
          <w:sz w:val="28"/>
          <w:szCs w:val="28"/>
        </w:rPr>
        <w:t xml:space="preserve">возки грузов на автомобильном, </w:t>
      </w:r>
      <w:r w:rsidR="005C4B7A" w:rsidRPr="00103673">
        <w:rPr>
          <w:rFonts w:ascii="Times New Roman" w:hAnsi="Times New Roman" w:cs="Times New Roman"/>
          <w:sz w:val="28"/>
          <w:szCs w:val="28"/>
        </w:rPr>
        <w:t>железнодорожном</w:t>
      </w:r>
      <w:r w:rsidR="00406A30" w:rsidRPr="00103673">
        <w:rPr>
          <w:rFonts w:ascii="Times New Roman" w:hAnsi="Times New Roman" w:cs="Times New Roman"/>
          <w:sz w:val="28"/>
          <w:szCs w:val="28"/>
        </w:rPr>
        <w:t>, воздушном, и водном</w:t>
      </w:r>
      <w:r w:rsidR="005C4B7A" w:rsidRPr="00103673">
        <w:rPr>
          <w:rFonts w:ascii="Times New Roman" w:hAnsi="Times New Roman" w:cs="Times New Roman"/>
          <w:sz w:val="28"/>
          <w:szCs w:val="28"/>
        </w:rPr>
        <w:t xml:space="preserve"> видах транспорта и классификация таких перевозок с целью разработки методологии обоснования и оценки конкурентных преимуществ исследуемых видов транспорта для совершенствования потока </w:t>
      </w:r>
      <w:r w:rsidR="00C66346" w:rsidRPr="00103673">
        <w:rPr>
          <w:rFonts w:ascii="Times New Roman" w:hAnsi="Times New Roman" w:cs="Times New Roman"/>
          <w:sz w:val="28"/>
          <w:szCs w:val="28"/>
        </w:rPr>
        <w:t>грузоперевозок, и выявления наиболее рационального способа доставки грузов.</w:t>
      </w:r>
      <w:r w:rsidR="005C4B7A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="00406A30" w:rsidRPr="00103673">
        <w:rPr>
          <w:rFonts w:ascii="Times New Roman" w:hAnsi="Times New Roman" w:cs="Times New Roman"/>
          <w:sz w:val="28"/>
          <w:szCs w:val="28"/>
        </w:rPr>
        <w:t>Для этого рассмотрим показатели по грузоперевозкам данных видов транспорта.</w:t>
      </w:r>
    </w:p>
    <w:p w:rsidR="00D66C01" w:rsidRPr="00103673" w:rsidRDefault="00C8486B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В</w:t>
      </w:r>
      <w:r w:rsidR="00225805" w:rsidRPr="00103673">
        <w:rPr>
          <w:rFonts w:ascii="Times New Roman" w:hAnsi="Times New Roman" w:cs="Times New Roman"/>
          <w:sz w:val="28"/>
          <w:szCs w:val="28"/>
        </w:rPr>
        <w:t xml:space="preserve">едущее место по грузообороту среди универсальных видов транспорта принадлежит железнодорожному </w:t>
      </w:r>
      <w:r w:rsidR="00195C75" w:rsidRPr="00103673">
        <w:rPr>
          <w:rFonts w:ascii="Times New Roman" w:hAnsi="Times New Roman" w:cs="Times New Roman"/>
          <w:sz w:val="28"/>
          <w:szCs w:val="28"/>
        </w:rPr>
        <w:t>-</w:t>
      </w:r>
      <w:r w:rsidR="00225805" w:rsidRPr="00103673">
        <w:rPr>
          <w:rFonts w:ascii="Times New Roman" w:hAnsi="Times New Roman" w:cs="Times New Roman"/>
          <w:sz w:val="28"/>
          <w:szCs w:val="28"/>
        </w:rPr>
        <w:t xml:space="preserve"> 32,4%, а на долю автомобильного, морского и речного приходится менее 16% от общего грузооборота. Доля железнодорожного и речного транспорта в общем грузообороте последние десятилетия падает. В тоже время доля узкоспециализированного трубопроводного транспорта постоянно увеличивается и в настоящее время составляет 52,5%. Доля воздушного транспорта в гру</w:t>
      </w:r>
      <w:r w:rsidR="007F54B1" w:rsidRPr="00103673">
        <w:rPr>
          <w:rFonts w:ascii="Times New Roman" w:hAnsi="Times New Roman" w:cs="Times New Roman"/>
          <w:sz w:val="28"/>
          <w:szCs w:val="28"/>
        </w:rPr>
        <w:t>зообороте крайне незначительна.</w:t>
      </w:r>
    </w:p>
    <w:p w:rsidR="00C66346" w:rsidRPr="00103673" w:rsidRDefault="00225805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По объему перевозимых грузов лидирующее положение занимает автомобильный транспорт </w:t>
      </w:r>
      <w:r w:rsidR="00195C75" w:rsidRPr="00103673">
        <w:rPr>
          <w:rFonts w:ascii="Times New Roman" w:hAnsi="Times New Roman" w:cs="Times New Roman"/>
          <w:sz w:val="28"/>
          <w:szCs w:val="28"/>
        </w:rPr>
        <w:t>-</w:t>
      </w:r>
      <w:r w:rsidRPr="00103673">
        <w:rPr>
          <w:rFonts w:ascii="Times New Roman" w:hAnsi="Times New Roman" w:cs="Times New Roman"/>
          <w:sz w:val="28"/>
          <w:szCs w:val="28"/>
        </w:rPr>
        <w:t xml:space="preserve"> 79%, на втором месте </w:t>
      </w:r>
      <w:r w:rsidR="00195C75" w:rsidRPr="00103673">
        <w:rPr>
          <w:rFonts w:ascii="Times New Roman" w:hAnsi="Times New Roman" w:cs="Times New Roman"/>
          <w:sz w:val="28"/>
          <w:szCs w:val="28"/>
        </w:rPr>
        <w:t>-</w:t>
      </w:r>
      <w:r w:rsidRPr="00103673">
        <w:rPr>
          <w:rFonts w:ascii="Times New Roman" w:hAnsi="Times New Roman" w:cs="Times New Roman"/>
          <w:sz w:val="28"/>
          <w:szCs w:val="28"/>
        </w:rPr>
        <w:t xml:space="preserve"> железнодорожный </w:t>
      </w:r>
      <w:r w:rsidR="00195C75" w:rsidRPr="00103673">
        <w:rPr>
          <w:rFonts w:ascii="Times New Roman" w:hAnsi="Times New Roman" w:cs="Times New Roman"/>
          <w:sz w:val="28"/>
          <w:szCs w:val="28"/>
        </w:rPr>
        <w:t>-</w:t>
      </w:r>
      <w:r w:rsidRPr="00103673">
        <w:rPr>
          <w:rFonts w:ascii="Times New Roman" w:hAnsi="Times New Roman" w:cs="Times New Roman"/>
          <w:sz w:val="28"/>
          <w:szCs w:val="28"/>
        </w:rPr>
        <w:t xml:space="preserve"> 10,6%, на третьем </w:t>
      </w:r>
      <w:r w:rsidR="00195C75" w:rsidRPr="00103673">
        <w:rPr>
          <w:rFonts w:ascii="Times New Roman" w:hAnsi="Times New Roman" w:cs="Times New Roman"/>
          <w:sz w:val="28"/>
          <w:szCs w:val="28"/>
        </w:rPr>
        <w:t>-</w:t>
      </w:r>
      <w:r w:rsidRPr="00103673">
        <w:rPr>
          <w:rFonts w:ascii="Times New Roman" w:hAnsi="Times New Roman" w:cs="Times New Roman"/>
          <w:sz w:val="28"/>
          <w:szCs w:val="28"/>
        </w:rPr>
        <w:t xml:space="preserve"> трубопроводный </w:t>
      </w:r>
      <w:r w:rsidR="00195C75" w:rsidRPr="00103673">
        <w:rPr>
          <w:rFonts w:ascii="Times New Roman" w:hAnsi="Times New Roman" w:cs="Times New Roman"/>
          <w:sz w:val="28"/>
          <w:szCs w:val="28"/>
        </w:rPr>
        <w:t>-</w:t>
      </w:r>
      <w:r w:rsidRPr="00103673">
        <w:rPr>
          <w:rFonts w:ascii="Times New Roman" w:hAnsi="Times New Roman" w:cs="Times New Roman"/>
          <w:sz w:val="28"/>
          <w:szCs w:val="28"/>
        </w:rPr>
        <w:t xml:space="preserve"> 8%. На остальные виды транспорта приходится менее трех процентов от общего объема перевозимых грузов.</w:t>
      </w:r>
    </w:p>
    <w:p w:rsidR="00AB7E15" w:rsidRPr="00103673" w:rsidRDefault="00AB7E15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Анализ деятельности компании «Глобалтранс» представлен в таблице </w:t>
      </w:r>
      <w:r w:rsidR="0053460A" w:rsidRPr="00103673">
        <w:rPr>
          <w:rFonts w:ascii="Times New Roman" w:hAnsi="Times New Roman" w:cs="Times New Roman"/>
          <w:sz w:val="28"/>
          <w:szCs w:val="28"/>
        </w:rPr>
        <w:t>1</w:t>
      </w:r>
      <w:r w:rsidRPr="00103673">
        <w:rPr>
          <w:rFonts w:ascii="Times New Roman" w:hAnsi="Times New Roman" w:cs="Times New Roman"/>
          <w:sz w:val="28"/>
          <w:szCs w:val="28"/>
        </w:rPr>
        <w:t>.</w:t>
      </w:r>
    </w:p>
    <w:p w:rsidR="00AB7E15" w:rsidRPr="00103673" w:rsidRDefault="00AB7E15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По представленным в таблице данным видно, что самый дорогой способ транспортировки</w:t>
      </w:r>
      <w:r w:rsidR="00B23989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 xml:space="preserve">- авиационным видом транспорта. </w:t>
      </w:r>
      <w:r w:rsidR="00B23989" w:rsidRPr="00103673">
        <w:rPr>
          <w:rFonts w:ascii="Times New Roman" w:hAnsi="Times New Roman" w:cs="Times New Roman"/>
          <w:sz w:val="28"/>
          <w:szCs w:val="28"/>
        </w:rPr>
        <w:t xml:space="preserve">Но с другой стороны он является наиболее быстрым. Если рассматривать другие способы транспортировки, то можно увидеть свои плюсы и минусы. </w:t>
      </w:r>
    </w:p>
    <w:p w:rsidR="0053460A" w:rsidRPr="00103673" w:rsidRDefault="0053460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E15" w:rsidRPr="00103673" w:rsidRDefault="0053460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1"/>
        <w:gridCol w:w="2001"/>
        <w:gridCol w:w="1795"/>
        <w:gridCol w:w="1757"/>
        <w:gridCol w:w="1764"/>
      </w:tblGrid>
      <w:tr w:rsidR="001866D5" w:rsidRPr="00103673">
        <w:trPr>
          <w:trHeight w:val="820"/>
        </w:trPr>
        <w:tc>
          <w:tcPr>
            <w:tcW w:w="1891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Способы доставки грузов</w:t>
            </w:r>
          </w:p>
        </w:tc>
        <w:tc>
          <w:tcPr>
            <w:tcW w:w="2001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Стоимость доставки</w:t>
            </w:r>
            <w:r w:rsidR="00874CEB" w:rsidRPr="00103673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795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Стоимость оформления документов</w:t>
            </w:r>
            <w:r w:rsidR="00874CEB" w:rsidRPr="00103673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757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Время доставки</w:t>
            </w:r>
            <w:r w:rsidR="00874CEB" w:rsidRPr="00103673">
              <w:rPr>
                <w:rFonts w:ascii="Times New Roman" w:hAnsi="Times New Roman" w:cs="Times New Roman"/>
                <w:sz w:val="20"/>
                <w:szCs w:val="20"/>
              </w:rPr>
              <w:t>, дни</w:t>
            </w:r>
          </w:p>
        </w:tc>
        <w:tc>
          <w:tcPr>
            <w:tcW w:w="1764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Качество доставки</w:t>
            </w:r>
            <w:r w:rsidR="00874CEB" w:rsidRPr="00103673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1866D5" w:rsidRPr="00103673">
        <w:trPr>
          <w:trHeight w:val="273"/>
        </w:trPr>
        <w:tc>
          <w:tcPr>
            <w:tcW w:w="1891" w:type="dxa"/>
          </w:tcPr>
          <w:p w:rsidR="001866D5" w:rsidRPr="00103673" w:rsidRDefault="00B23989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66D5" w:rsidRPr="00103673">
              <w:rPr>
                <w:rFonts w:ascii="Times New Roman" w:hAnsi="Times New Roman" w:cs="Times New Roman"/>
                <w:sz w:val="20"/>
                <w:szCs w:val="20"/>
              </w:rPr>
              <w:t>втомобильный</w:t>
            </w:r>
          </w:p>
        </w:tc>
        <w:tc>
          <w:tcPr>
            <w:tcW w:w="2001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69 960</w:t>
            </w:r>
          </w:p>
        </w:tc>
        <w:tc>
          <w:tcPr>
            <w:tcW w:w="1795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757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764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1866D5" w:rsidRPr="00103673">
        <w:trPr>
          <w:trHeight w:val="261"/>
        </w:trPr>
        <w:tc>
          <w:tcPr>
            <w:tcW w:w="1891" w:type="dxa"/>
          </w:tcPr>
          <w:p w:rsidR="001866D5" w:rsidRPr="00103673" w:rsidRDefault="00B23989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866D5" w:rsidRPr="00103673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</w:p>
        </w:tc>
        <w:tc>
          <w:tcPr>
            <w:tcW w:w="2001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45 792</w:t>
            </w:r>
          </w:p>
        </w:tc>
        <w:tc>
          <w:tcPr>
            <w:tcW w:w="1795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757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4 дня</w:t>
            </w:r>
          </w:p>
        </w:tc>
        <w:tc>
          <w:tcPr>
            <w:tcW w:w="1764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1866D5" w:rsidRPr="00103673">
        <w:trPr>
          <w:trHeight w:val="273"/>
        </w:trPr>
        <w:tc>
          <w:tcPr>
            <w:tcW w:w="1891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Авиационный </w:t>
            </w:r>
          </w:p>
        </w:tc>
        <w:tc>
          <w:tcPr>
            <w:tcW w:w="2001" w:type="dxa"/>
          </w:tcPr>
          <w:p w:rsidR="001866D5" w:rsidRPr="00103673" w:rsidRDefault="001866D5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4CEB" w:rsidRPr="00103673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795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95C75"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57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4,5 часа</w:t>
            </w:r>
          </w:p>
        </w:tc>
        <w:tc>
          <w:tcPr>
            <w:tcW w:w="1764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</w:tr>
      <w:tr w:rsidR="001866D5" w:rsidRPr="00103673">
        <w:trPr>
          <w:trHeight w:val="273"/>
        </w:trPr>
        <w:tc>
          <w:tcPr>
            <w:tcW w:w="1891" w:type="dxa"/>
          </w:tcPr>
          <w:p w:rsidR="001866D5" w:rsidRPr="00103673" w:rsidRDefault="00B23989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866D5" w:rsidRPr="00103673">
              <w:rPr>
                <w:rFonts w:ascii="Times New Roman" w:hAnsi="Times New Roman" w:cs="Times New Roman"/>
                <w:sz w:val="20"/>
                <w:szCs w:val="20"/>
              </w:rPr>
              <w:t>одный</w:t>
            </w:r>
          </w:p>
        </w:tc>
        <w:tc>
          <w:tcPr>
            <w:tcW w:w="2001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35 730</w:t>
            </w:r>
          </w:p>
        </w:tc>
        <w:tc>
          <w:tcPr>
            <w:tcW w:w="1795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757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764" w:type="dxa"/>
          </w:tcPr>
          <w:p w:rsidR="001866D5" w:rsidRPr="00103673" w:rsidRDefault="00874CEB" w:rsidP="005346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</w:tbl>
    <w:p w:rsidR="0053460A" w:rsidRPr="00103673" w:rsidRDefault="0053460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E15" w:rsidRPr="00103673" w:rsidRDefault="00B23989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Для выявления наиболее рационального, дешевого способа перевозки, рассмотрим данную проблему более подробно. </w:t>
      </w:r>
    </w:p>
    <w:p w:rsidR="000C5DBD" w:rsidRPr="00103673" w:rsidRDefault="000C5DBD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DBD" w:rsidRPr="00103673" w:rsidRDefault="00730C5B" w:rsidP="00871C9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Формулировка проблемы</w:t>
      </w:r>
    </w:p>
    <w:p w:rsidR="0053460A" w:rsidRPr="00103673" w:rsidRDefault="0053460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BC9" w:rsidRPr="00103673" w:rsidRDefault="00D91BC9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Проблема состоит в выявлении наиболее рационального, дешевого, быстрого</w:t>
      </w:r>
      <w:r w:rsidR="000F4C73" w:rsidRPr="00103673">
        <w:rPr>
          <w:rFonts w:ascii="Times New Roman" w:hAnsi="Times New Roman" w:cs="Times New Roman"/>
          <w:sz w:val="28"/>
          <w:szCs w:val="28"/>
        </w:rPr>
        <w:t>, и безопасного</w:t>
      </w:r>
      <w:r w:rsidRPr="00103673">
        <w:rPr>
          <w:rFonts w:ascii="Times New Roman" w:hAnsi="Times New Roman" w:cs="Times New Roman"/>
          <w:sz w:val="28"/>
          <w:szCs w:val="28"/>
        </w:rPr>
        <w:t xml:space="preserve"> способа доставки грузов.</w:t>
      </w:r>
    </w:p>
    <w:p w:rsidR="00D35022" w:rsidRPr="00103673" w:rsidRDefault="00A86ED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В первую очередь требуют решения вопросы увеличения инвестиций в эту отрасль, привлечение иностранного капитала</w:t>
      </w:r>
      <w:r w:rsidR="001D0E41" w:rsidRPr="00103673">
        <w:rPr>
          <w:rFonts w:ascii="Times New Roman" w:hAnsi="Times New Roman" w:cs="Times New Roman"/>
          <w:sz w:val="28"/>
          <w:szCs w:val="28"/>
        </w:rPr>
        <w:t>, повышение доступности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="001D0E41" w:rsidRPr="00103673">
        <w:rPr>
          <w:rFonts w:ascii="Times New Roman" w:hAnsi="Times New Roman" w:cs="Times New Roman"/>
          <w:sz w:val="28"/>
          <w:szCs w:val="28"/>
        </w:rPr>
        <w:t>услуг грузоперевозок и их качес</w:t>
      </w:r>
      <w:r w:rsidR="00D35022" w:rsidRPr="00103673">
        <w:rPr>
          <w:rFonts w:ascii="Times New Roman" w:hAnsi="Times New Roman" w:cs="Times New Roman"/>
          <w:sz w:val="28"/>
          <w:szCs w:val="28"/>
        </w:rPr>
        <w:t>тва для предприятий и населения, повышение комплексной безопасности и устойчивости транспортной системы. Очень важно максимально использовать резервы и возможности всех видов транспорта, рационально перераспределять между ними перевозки.</w:t>
      </w:r>
    </w:p>
    <w:p w:rsidR="00D35022" w:rsidRPr="00103673" w:rsidRDefault="0053460A" w:rsidP="00871C9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br w:type="page"/>
      </w:r>
      <w:r w:rsidR="00D35022" w:rsidRPr="00103673">
        <w:rPr>
          <w:rFonts w:ascii="Times New Roman" w:hAnsi="Times New Roman" w:cs="Times New Roman"/>
          <w:b/>
          <w:bCs/>
          <w:sz w:val="28"/>
          <w:szCs w:val="28"/>
        </w:rPr>
        <w:t>Оценка времени на разработку решения</w:t>
      </w:r>
    </w:p>
    <w:p w:rsidR="0053460A" w:rsidRPr="00103673" w:rsidRDefault="0053460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022" w:rsidRPr="00103673" w:rsidRDefault="00D3502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Для того чтобы выбрать наиболее оптимальный способ перевозки доставки грузов, необходимо проанализировать кажд</w:t>
      </w:r>
      <w:r w:rsidR="00801A03" w:rsidRPr="00103673">
        <w:rPr>
          <w:rFonts w:ascii="Times New Roman" w:hAnsi="Times New Roman" w:cs="Times New Roman"/>
          <w:sz w:val="28"/>
          <w:szCs w:val="28"/>
        </w:rPr>
        <w:t xml:space="preserve">ый </w:t>
      </w:r>
      <w:r w:rsidR="0053460A" w:rsidRPr="00103673">
        <w:rPr>
          <w:rFonts w:ascii="Times New Roman" w:hAnsi="Times New Roman" w:cs="Times New Roman"/>
          <w:sz w:val="28"/>
          <w:szCs w:val="28"/>
        </w:rPr>
        <w:t>вид транспорта в отдельности, т.</w:t>
      </w:r>
      <w:r w:rsidR="00D8728F" w:rsidRPr="00103673">
        <w:rPr>
          <w:rFonts w:ascii="Times New Roman" w:hAnsi="Times New Roman" w:cs="Times New Roman"/>
          <w:sz w:val="28"/>
          <w:szCs w:val="28"/>
        </w:rPr>
        <w:t>е</w:t>
      </w:r>
      <w:r w:rsidR="00CA456C" w:rsidRPr="00103673">
        <w:rPr>
          <w:rFonts w:ascii="Times New Roman" w:hAnsi="Times New Roman" w:cs="Times New Roman"/>
          <w:sz w:val="28"/>
          <w:szCs w:val="28"/>
        </w:rPr>
        <w:t>.</w:t>
      </w:r>
      <w:r w:rsidR="00801A03" w:rsidRPr="00103673">
        <w:rPr>
          <w:rFonts w:ascii="Times New Roman" w:hAnsi="Times New Roman" w:cs="Times New Roman"/>
          <w:sz w:val="28"/>
          <w:szCs w:val="28"/>
        </w:rPr>
        <w:t xml:space="preserve"> сделать сравнительный анализ.</w:t>
      </w:r>
    </w:p>
    <w:p w:rsidR="00801A03" w:rsidRPr="00103673" w:rsidRDefault="00801A0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3460A" w:rsidRPr="00103673">
        <w:rPr>
          <w:rFonts w:ascii="Times New Roman" w:hAnsi="Times New Roman" w:cs="Times New Roman"/>
          <w:sz w:val="28"/>
          <w:szCs w:val="28"/>
        </w:rPr>
        <w:t>образом,</w:t>
      </w:r>
      <w:r w:rsidRPr="00103673">
        <w:rPr>
          <w:rFonts w:ascii="Times New Roman" w:hAnsi="Times New Roman" w:cs="Times New Roman"/>
          <w:sz w:val="28"/>
          <w:szCs w:val="28"/>
        </w:rPr>
        <w:t xml:space="preserve"> на разработку управленческого решения потребуется достаточно длительный срок, который составит 1 месяц.</w:t>
      </w:r>
    </w:p>
    <w:p w:rsidR="00A43143" w:rsidRPr="00103673" w:rsidRDefault="00A4314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143" w:rsidRPr="00103673" w:rsidRDefault="00A43143" w:rsidP="00871C9A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Оценка ресурсов, необходимых для разработки решения</w:t>
      </w:r>
    </w:p>
    <w:p w:rsidR="0053460A" w:rsidRPr="00103673" w:rsidRDefault="0053460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F3E" w:rsidRPr="00103673" w:rsidRDefault="006F0F3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Сравнительный анализ, выбор наиболее оптимального способа доставки грузов, требует огромных затрат, большой объем информации о каждом виде транспорта.</w:t>
      </w:r>
    </w:p>
    <w:p w:rsidR="006F0F3E" w:rsidRPr="00103673" w:rsidRDefault="006F0F3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Процесс разработки управленческих решений, помимо временных ресурсов, требует </w:t>
      </w:r>
      <w:r w:rsidR="00772527" w:rsidRPr="00103673">
        <w:rPr>
          <w:rFonts w:ascii="Times New Roman" w:hAnsi="Times New Roman" w:cs="Times New Roman"/>
          <w:sz w:val="28"/>
          <w:szCs w:val="28"/>
        </w:rPr>
        <w:t xml:space="preserve">транспортные ресурсы, </w:t>
      </w:r>
      <w:r w:rsidRPr="00103673">
        <w:rPr>
          <w:rFonts w:ascii="Times New Roman" w:hAnsi="Times New Roman" w:cs="Times New Roman"/>
          <w:sz w:val="28"/>
          <w:szCs w:val="28"/>
        </w:rPr>
        <w:t>человеческие рес</w:t>
      </w:r>
      <w:r w:rsidR="00440980" w:rsidRPr="00103673">
        <w:rPr>
          <w:rFonts w:ascii="Times New Roman" w:hAnsi="Times New Roman" w:cs="Times New Roman"/>
          <w:sz w:val="28"/>
          <w:szCs w:val="28"/>
        </w:rPr>
        <w:t>урсы, и финансовые ресурсы.</w:t>
      </w:r>
    </w:p>
    <w:p w:rsidR="00772527" w:rsidRPr="00103673" w:rsidRDefault="0077252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Транспортные ресурсы - это непосредственно транспорт, на котором будет осуществляться перевозка груза.</w:t>
      </w:r>
    </w:p>
    <w:p w:rsidR="00772527" w:rsidRPr="00103673" w:rsidRDefault="0077252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Человеческие ресурсы </w:t>
      </w:r>
      <w:r w:rsidR="00BD65B9" w:rsidRPr="00103673">
        <w:rPr>
          <w:rFonts w:ascii="Times New Roman" w:hAnsi="Times New Roman" w:cs="Times New Roman"/>
          <w:sz w:val="28"/>
          <w:szCs w:val="28"/>
        </w:rPr>
        <w:t>–</w:t>
      </w:r>
      <w:r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="00BD65B9" w:rsidRPr="00103673">
        <w:rPr>
          <w:rFonts w:ascii="Times New Roman" w:hAnsi="Times New Roman" w:cs="Times New Roman"/>
          <w:sz w:val="28"/>
          <w:szCs w:val="28"/>
        </w:rPr>
        <w:t>директора и люди с многолетним опытом грузоперевозок.</w:t>
      </w:r>
    </w:p>
    <w:p w:rsidR="004F5FC5" w:rsidRPr="00103673" w:rsidRDefault="004F5FC5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Финансовые ресурсы – оплата работы персонала, финансы на разработку управленческого решения, затраты на транспорт, на рекламу. </w:t>
      </w:r>
    </w:p>
    <w:p w:rsidR="00293A22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br w:type="page"/>
      </w:r>
      <w:r w:rsidR="00293A22" w:rsidRPr="00103673">
        <w:rPr>
          <w:rFonts w:ascii="Times New Roman" w:hAnsi="Times New Roman" w:cs="Times New Roman"/>
          <w:b/>
          <w:bCs/>
          <w:sz w:val="28"/>
          <w:szCs w:val="28"/>
        </w:rPr>
        <w:t>2. РАЗРАБОТКА РЕШЕНИЯ</w:t>
      </w:r>
    </w:p>
    <w:p w:rsidR="003D28A8" w:rsidRPr="00103673" w:rsidRDefault="003D28A8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3A22" w:rsidRPr="00103673" w:rsidRDefault="00293A2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2.1 Определение типа решения</w:t>
      </w:r>
    </w:p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858" w:rsidRPr="00103673" w:rsidRDefault="00E33858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Для данной к</w:t>
      </w:r>
      <w:r w:rsidR="00C8486B" w:rsidRPr="00103673">
        <w:rPr>
          <w:rFonts w:ascii="Times New Roman" w:hAnsi="Times New Roman" w:cs="Times New Roman"/>
          <w:sz w:val="28"/>
          <w:szCs w:val="28"/>
        </w:rPr>
        <w:t>онтрольной</w:t>
      </w:r>
      <w:r w:rsidRPr="00103673">
        <w:rPr>
          <w:rFonts w:ascii="Times New Roman" w:hAnsi="Times New Roman" w:cs="Times New Roman"/>
          <w:sz w:val="28"/>
          <w:szCs w:val="28"/>
        </w:rPr>
        <w:t xml:space="preserve"> работы характерно стандартное решение, так как проблемная ситуация встречалась в прошлом.</w:t>
      </w:r>
    </w:p>
    <w:p w:rsidR="00E33858" w:rsidRPr="00103673" w:rsidRDefault="00E33858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С появлением частной собственности и разделением людей на классы стали развиваться государства, в рамках которых назначение транспорта еще более повысилось. Расселение людей на более обширных территориях, строительство городов, рост обмена и торговли </w:t>
      </w:r>
      <w:r w:rsidR="00195C75" w:rsidRPr="00103673">
        <w:rPr>
          <w:rFonts w:ascii="Times New Roman" w:hAnsi="Times New Roman" w:cs="Times New Roman"/>
          <w:sz w:val="28"/>
          <w:szCs w:val="28"/>
        </w:rPr>
        <w:t>-</w:t>
      </w:r>
      <w:r w:rsidRPr="00103673">
        <w:rPr>
          <w:rFonts w:ascii="Times New Roman" w:hAnsi="Times New Roman" w:cs="Times New Roman"/>
          <w:sz w:val="28"/>
          <w:szCs w:val="28"/>
        </w:rPr>
        <w:t xml:space="preserve"> все это привело к дальнейшему быстрому развитию транспорта, быстрому развитию такой услуги как доставка грузов, транспортировка.</w:t>
      </w:r>
    </w:p>
    <w:p w:rsidR="00E33858" w:rsidRPr="00103673" w:rsidRDefault="00E33858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Современный транспорт представляет собой единую (в социально-экономическом отношении) транспортную систему, включая мощную сеть железнодорожных, морских, речных, автомобильных, воздушных, трубопроводных городских и промышленных коммуникаций. Перемещая ежегодно миллиарды тонн сырья, топлива, материалов, продукции с достаточно высоким уровнем скорости, современные грузоперевозки обеспечивают массовое индустриальное производство, глубокое разделение труда, внутреннюю и внешнюю торговлю.</w:t>
      </w:r>
    </w:p>
    <w:p w:rsidR="00E33858" w:rsidRPr="00103673" w:rsidRDefault="00E33858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A22" w:rsidRPr="00103673" w:rsidRDefault="00FF08F4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2.2 Формирование и анализ целей</w:t>
      </w:r>
    </w:p>
    <w:p w:rsidR="00CA456C" w:rsidRPr="00103673" w:rsidRDefault="00CA456C" w:rsidP="00871C9A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837" w:rsidRPr="00103673" w:rsidRDefault="00624837" w:rsidP="00871C9A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Поиск наилучшего решения должен носить целенаправленный характер, в связи с этим необходимо сформировать цели, которые должны быть достигнуты при решении проблемы.</w:t>
      </w:r>
    </w:p>
    <w:p w:rsidR="008F3F4E" w:rsidRPr="00103673" w:rsidRDefault="00624837" w:rsidP="00871C9A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103673">
        <w:rPr>
          <w:rFonts w:ascii="Times New Roman" w:hAnsi="Times New Roman" w:cs="Times New Roman"/>
          <w:sz w:val="28"/>
          <w:szCs w:val="28"/>
        </w:rPr>
        <w:t xml:space="preserve"> – это выражение результата, который должен быть достигнут при разрешении проблемной ситуации.</w:t>
      </w:r>
      <w:r w:rsidR="008F3F4E" w:rsidRPr="00103673">
        <w:rPr>
          <w:rFonts w:ascii="Times New Roman" w:hAnsi="Times New Roman" w:cs="Times New Roman"/>
          <w:sz w:val="28"/>
          <w:szCs w:val="28"/>
        </w:rPr>
        <w:t xml:space="preserve"> Решения должны быть исполнены в отведенный им срок. </w:t>
      </w: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А1 – снизить затраты на транспортировку</w:t>
      </w:r>
      <w:r w:rsidR="008C1548" w:rsidRPr="00103673">
        <w:rPr>
          <w:rFonts w:ascii="Times New Roman" w:hAnsi="Times New Roman" w:cs="Times New Roman"/>
          <w:sz w:val="28"/>
          <w:szCs w:val="28"/>
        </w:rPr>
        <w:t xml:space="preserve"> до </w:t>
      </w:r>
      <w:r w:rsidR="00896A01" w:rsidRPr="00103673">
        <w:rPr>
          <w:rFonts w:ascii="Times New Roman" w:hAnsi="Times New Roman" w:cs="Times New Roman"/>
          <w:sz w:val="28"/>
          <w:szCs w:val="28"/>
        </w:rPr>
        <w:t xml:space="preserve">80 </w:t>
      </w:r>
      <w:r w:rsidR="008C1548" w:rsidRPr="00103673">
        <w:rPr>
          <w:rFonts w:ascii="Times New Roman" w:hAnsi="Times New Roman" w:cs="Times New Roman"/>
          <w:sz w:val="28"/>
          <w:szCs w:val="28"/>
        </w:rPr>
        <w:t>000 тысяч рублей;</w:t>
      </w:r>
    </w:p>
    <w:p w:rsidR="005237D4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А2 – улучшить качество перевозки</w:t>
      </w:r>
      <w:r w:rsidR="008C1548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="00896A01" w:rsidRPr="00103673">
        <w:rPr>
          <w:rFonts w:ascii="Times New Roman" w:hAnsi="Times New Roman" w:cs="Times New Roman"/>
          <w:sz w:val="28"/>
          <w:szCs w:val="28"/>
        </w:rPr>
        <w:t>до 85 %</w:t>
      </w:r>
      <w:r w:rsidR="005237D4" w:rsidRPr="00103673">
        <w:rPr>
          <w:rFonts w:ascii="Times New Roman" w:hAnsi="Times New Roman" w:cs="Times New Roman"/>
          <w:sz w:val="28"/>
          <w:szCs w:val="28"/>
        </w:rPr>
        <w:t>. Качество перевозки может быть улучшено при осуществлении следующих условий:</w:t>
      </w:r>
    </w:p>
    <w:p w:rsidR="005237D4" w:rsidRPr="00103673" w:rsidRDefault="005237D4" w:rsidP="00871C9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Увеличить уровень мотивации работников;</w:t>
      </w:r>
    </w:p>
    <w:p w:rsidR="005237D4" w:rsidRPr="00103673" w:rsidRDefault="005237D4" w:rsidP="00871C9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Увеличение заработной платы сотрудников;</w:t>
      </w:r>
    </w:p>
    <w:p w:rsidR="005237D4" w:rsidRPr="00103673" w:rsidRDefault="005237D4" w:rsidP="00871C9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Внедрение новой техники и прогрессивной технологии;</w:t>
      </w:r>
    </w:p>
    <w:p w:rsidR="005237D4" w:rsidRPr="00103673" w:rsidRDefault="005237D4" w:rsidP="00871C9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Осуществить ремонт дорог.</w:t>
      </w:r>
    </w:p>
    <w:p w:rsidR="003D28A8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А3 – сократить время на перевозку</w:t>
      </w:r>
      <w:r w:rsidR="00896A01" w:rsidRPr="00103673">
        <w:rPr>
          <w:rFonts w:ascii="Times New Roman" w:hAnsi="Times New Roman" w:cs="Times New Roman"/>
          <w:sz w:val="28"/>
          <w:szCs w:val="28"/>
        </w:rPr>
        <w:t xml:space="preserve"> до 3 дней.</w:t>
      </w: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Цели считать достигнутыми, если в результате реализации решения будут выполнены или перевыполнены все заданные показатели.</w:t>
      </w: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Чтобы определить приоритет целей, воспользуемся методом парного сравнения. Для этого построим таблицу, в которой:</w:t>
      </w: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А1 – снижение затрат на транспортировку</w:t>
      </w:r>
      <w:r w:rsidR="008C1548" w:rsidRPr="00103673">
        <w:rPr>
          <w:rFonts w:ascii="Times New Roman" w:hAnsi="Times New Roman" w:cs="Times New Roman"/>
          <w:sz w:val="28"/>
          <w:szCs w:val="28"/>
        </w:rPr>
        <w:t xml:space="preserve"> до </w:t>
      </w:r>
      <w:r w:rsidR="00896A01" w:rsidRPr="00103673">
        <w:rPr>
          <w:rFonts w:ascii="Times New Roman" w:hAnsi="Times New Roman" w:cs="Times New Roman"/>
          <w:sz w:val="28"/>
          <w:szCs w:val="28"/>
        </w:rPr>
        <w:t xml:space="preserve">80 </w:t>
      </w:r>
      <w:r w:rsidR="008C1548" w:rsidRPr="00103673">
        <w:rPr>
          <w:rFonts w:ascii="Times New Roman" w:hAnsi="Times New Roman" w:cs="Times New Roman"/>
          <w:sz w:val="28"/>
          <w:szCs w:val="28"/>
        </w:rPr>
        <w:t>000 тысяч рублей</w:t>
      </w:r>
      <w:r w:rsidRPr="00103673">
        <w:rPr>
          <w:rFonts w:ascii="Times New Roman" w:hAnsi="Times New Roman" w:cs="Times New Roman"/>
          <w:sz w:val="28"/>
          <w:szCs w:val="28"/>
        </w:rPr>
        <w:t>;</w:t>
      </w: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А2 – улучшение качества перевозки;</w:t>
      </w: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А3 – сокращение времени на перевозку.</w:t>
      </w: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Причем, если А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3673">
        <w:rPr>
          <w:rFonts w:ascii="Times New Roman" w:hAnsi="Times New Roman" w:cs="Times New Roman"/>
          <w:sz w:val="28"/>
          <w:szCs w:val="28"/>
        </w:rPr>
        <w:t xml:space="preserve"> &gt;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Aj</w:t>
      </w:r>
      <w:r w:rsidRPr="00103673">
        <w:rPr>
          <w:rFonts w:ascii="Times New Roman" w:hAnsi="Times New Roman" w:cs="Times New Roman"/>
          <w:sz w:val="28"/>
          <w:szCs w:val="28"/>
        </w:rPr>
        <w:t xml:space="preserve">, то ставим 1, а если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103673">
        <w:rPr>
          <w:rFonts w:ascii="Times New Roman" w:hAnsi="Times New Roman" w:cs="Times New Roman"/>
          <w:sz w:val="28"/>
          <w:szCs w:val="28"/>
        </w:rPr>
        <w:t xml:space="preserve"> &lt;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Aj</w:t>
      </w:r>
      <w:r w:rsidRPr="00103673">
        <w:rPr>
          <w:rFonts w:ascii="Times New Roman" w:hAnsi="Times New Roman" w:cs="Times New Roman"/>
          <w:sz w:val="28"/>
          <w:szCs w:val="28"/>
        </w:rPr>
        <w:t>, то 0.</w:t>
      </w:r>
    </w:p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Таблица</w:t>
      </w:r>
      <w:r w:rsidR="00CA456C" w:rsidRPr="00103673">
        <w:rPr>
          <w:rFonts w:ascii="Times New Roman" w:hAnsi="Times New Roman" w:cs="Times New Roman"/>
          <w:sz w:val="28"/>
          <w:szCs w:val="28"/>
        </w:rPr>
        <w:t xml:space="preserve"> 2 - </w:t>
      </w:r>
      <w:r w:rsidRPr="00103673">
        <w:rPr>
          <w:rFonts w:ascii="Times New Roman" w:hAnsi="Times New Roman" w:cs="Times New Roman"/>
          <w:sz w:val="28"/>
          <w:szCs w:val="28"/>
        </w:rPr>
        <w:t>Приоритетность целей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952"/>
        <w:gridCol w:w="938"/>
        <w:gridCol w:w="952"/>
        <w:gridCol w:w="2019"/>
        <w:gridCol w:w="2268"/>
      </w:tblGrid>
      <w:tr w:rsidR="008F3F4E" w:rsidRPr="00103673">
        <w:trPr>
          <w:trHeight w:val="285"/>
        </w:trPr>
        <w:tc>
          <w:tcPr>
            <w:tcW w:w="1763" w:type="dxa"/>
            <w:tcBorders>
              <w:tl2br w:val="single" w:sz="4" w:space="0" w:color="auto"/>
            </w:tcBorders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Aj</w:t>
            </w:r>
          </w:p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</w:p>
        </w:tc>
        <w:tc>
          <w:tcPr>
            <w:tcW w:w="952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938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952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2019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Оценка целей</w:t>
            </w:r>
          </w:p>
        </w:tc>
        <w:tc>
          <w:tcPr>
            <w:tcW w:w="2268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Приоритеты целей</w:t>
            </w:r>
          </w:p>
        </w:tc>
      </w:tr>
      <w:tr w:rsidR="008F3F4E" w:rsidRPr="00103673">
        <w:trPr>
          <w:trHeight w:val="588"/>
        </w:trPr>
        <w:tc>
          <w:tcPr>
            <w:tcW w:w="1763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952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38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3F4E" w:rsidRPr="00103673" w:rsidRDefault="008C1548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9" w:type="dxa"/>
            <w:vAlign w:val="center"/>
          </w:tcPr>
          <w:p w:rsidR="008F3F4E" w:rsidRPr="00103673" w:rsidRDefault="008C1548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8F3F4E" w:rsidRPr="00103673" w:rsidRDefault="008C1548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F4E" w:rsidRPr="00103673">
        <w:trPr>
          <w:trHeight w:val="568"/>
        </w:trPr>
        <w:tc>
          <w:tcPr>
            <w:tcW w:w="1763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952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2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</w:tr>
      <w:tr w:rsidR="008F3F4E" w:rsidRPr="00103673">
        <w:trPr>
          <w:trHeight w:val="548"/>
        </w:trPr>
        <w:tc>
          <w:tcPr>
            <w:tcW w:w="1763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952" w:type="dxa"/>
            <w:vAlign w:val="center"/>
          </w:tcPr>
          <w:p w:rsidR="008F3F4E" w:rsidRPr="00103673" w:rsidRDefault="008C1548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8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19" w:type="dxa"/>
            <w:vAlign w:val="center"/>
          </w:tcPr>
          <w:p w:rsidR="008F3F4E" w:rsidRPr="00103673" w:rsidRDefault="008C1548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F3F4E" w:rsidRPr="00103673" w:rsidRDefault="008C1548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</w:tr>
      <w:tr w:rsidR="008F3F4E" w:rsidRPr="00103673">
        <w:trPr>
          <w:trHeight w:val="551"/>
        </w:trPr>
        <w:tc>
          <w:tcPr>
            <w:tcW w:w="1763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Сумма значений</w:t>
            </w:r>
          </w:p>
        </w:tc>
        <w:tc>
          <w:tcPr>
            <w:tcW w:w="952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38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2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019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8F3F4E" w:rsidRPr="00103673" w:rsidRDefault="008F3F4E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B7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Таким образом, наиболее приоритетной являются цель А2.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F4E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br w:type="page"/>
      </w:r>
      <w:r w:rsidR="008F3F4E" w:rsidRPr="00103673">
        <w:rPr>
          <w:rFonts w:ascii="Times New Roman" w:hAnsi="Times New Roman" w:cs="Times New Roman"/>
          <w:b/>
          <w:bCs/>
          <w:sz w:val="28"/>
          <w:szCs w:val="28"/>
        </w:rPr>
        <w:t>2.3 Анализ ограничений</w:t>
      </w:r>
    </w:p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Для выбора оптимального решения по разрешению проблемной ситуации необходимо учитывать существующие условия, требования и ограничения:</w:t>
      </w:r>
    </w:p>
    <w:p w:rsidR="00AD17AF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В1 – финансовые: поскольку свободные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 xml:space="preserve">финансовые средства фирмы ограничены, было принято решение о том, что стоимость выделенных средств на </w:t>
      </w:r>
      <w:r w:rsidR="00837A71" w:rsidRPr="00103673">
        <w:rPr>
          <w:rFonts w:ascii="Times New Roman" w:hAnsi="Times New Roman" w:cs="Times New Roman"/>
          <w:sz w:val="28"/>
          <w:szCs w:val="28"/>
        </w:rPr>
        <w:t>транспортировку не должна превышать 30</w:t>
      </w:r>
      <w:r w:rsidR="00EA2062" w:rsidRPr="00103673">
        <w:rPr>
          <w:rFonts w:ascii="Times New Roman" w:hAnsi="Times New Roman" w:cs="Times New Roman"/>
          <w:sz w:val="28"/>
          <w:szCs w:val="28"/>
        </w:rPr>
        <w:t>0</w:t>
      </w:r>
      <w:r w:rsidR="00837A71" w:rsidRPr="00103673">
        <w:rPr>
          <w:rFonts w:ascii="Times New Roman" w:hAnsi="Times New Roman" w:cs="Times New Roman"/>
          <w:sz w:val="28"/>
          <w:szCs w:val="28"/>
        </w:rPr>
        <w:t> 000</w:t>
      </w:r>
      <w:r w:rsidRPr="0010367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D17AF" w:rsidRPr="00103673">
        <w:rPr>
          <w:rFonts w:ascii="Times New Roman" w:hAnsi="Times New Roman" w:cs="Times New Roman"/>
          <w:sz w:val="28"/>
          <w:szCs w:val="28"/>
        </w:rPr>
        <w:t>.</w:t>
      </w:r>
    </w:p>
    <w:p w:rsidR="00AD17AF" w:rsidRPr="00103673" w:rsidRDefault="00AD17AF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В11-затраты на оформление документов не должны превышать 10 000 рублей.</w:t>
      </w:r>
    </w:p>
    <w:p w:rsidR="00E66996" w:rsidRPr="00103673" w:rsidRDefault="008F3F4E" w:rsidP="00871C9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В2 – временные: на осуществление </w:t>
      </w:r>
      <w:r w:rsidR="00E66996" w:rsidRPr="00103673">
        <w:rPr>
          <w:rFonts w:ascii="Times New Roman" w:hAnsi="Times New Roman" w:cs="Times New Roman"/>
          <w:sz w:val="28"/>
          <w:szCs w:val="28"/>
        </w:rPr>
        <w:t>перевозки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="00E66996" w:rsidRPr="00103673">
        <w:rPr>
          <w:rFonts w:ascii="Times New Roman" w:hAnsi="Times New Roman" w:cs="Times New Roman"/>
          <w:sz w:val="28"/>
          <w:szCs w:val="28"/>
        </w:rPr>
        <w:t>отводится не более 3 дней</w:t>
      </w:r>
      <w:r w:rsidRPr="00103673">
        <w:rPr>
          <w:rFonts w:ascii="Times New Roman" w:hAnsi="Times New Roman" w:cs="Times New Roman"/>
          <w:sz w:val="28"/>
          <w:szCs w:val="28"/>
        </w:rPr>
        <w:t>.</w:t>
      </w: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В3 – </w:t>
      </w:r>
      <w:r w:rsidR="00837A71" w:rsidRPr="00103673">
        <w:rPr>
          <w:rFonts w:ascii="Times New Roman" w:hAnsi="Times New Roman" w:cs="Times New Roman"/>
          <w:sz w:val="28"/>
          <w:szCs w:val="28"/>
        </w:rPr>
        <w:t>качество транспортировки должно быть не менее 85%.</w:t>
      </w:r>
    </w:p>
    <w:p w:rsidR="008F3F4E" w:rsidRPr="00103673" w:rsidRDefault="008F3F4E" w:rsidP="00871C9A">
      <w:pPr>
        <w:pStyle w:val="a8"/>
        <w:spacing w:line="360" w:lineRule="auto"/>
        <w:ind w:firstLine="709"/>
        <w:rPr>
          <w:rFonts w:ascii="Times New Roman" w:hAnsi="Times New Roman" w:cs="Times New Roman"/>
        </w:rPr>
      </w:pPr>
    </w:p>
    <w:p w:rsidR="008F3F4E" w:rsidRPr="00103673" w:rsidRDefault="008F3F4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2.4 Формирование альтернативных решений</w:t>
      </w:r>
    </w:p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D2E" w:rsidRPr="00103673" w:rsidRDefault="00B11D2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Решение может быть принято в следующих видах:</w:t>
      </w:r>
    </w:p>
    <w:p w:rsidR="001C05C3" w:rsidRPr="00103673" w:rsidRDefault="001C05C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1-</w:t>
      </w:r>
      <w:r w:rsidRPr="00103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перевозка грузов автотранспортом;</w:t>
      </w:r>
    </w:p>
    <w:p w:rsidR="001C05C3" w:rsidRPr="00103673" w:rsidRDefault="001C05C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2-перевозка грузов железнодорожным транспортом;</w:t>
      </w:r>
    </w:p>
    <w:p w:rsidR="001C05C3" w:rsidRPr="00103673" w:rsidRDefault="001C05C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3-п</w:t>
      </w:r>
      <w:r w:rsidR="005114BE" w:rsidRPr="00103673">
        <w:rPr>
          <w:rFonts w:ascii="Times New Roman" w:hAnsi="Times New Roman" w:cs="Times New Roman"/>
          <w:sz w:val="28"/>
          <w:szCs w:val="28"/>
        </w:rPr>
        <w:t>еревозка грузов авиатранспортом;</w:t>
      </w:r>
    </w:p>
    <w:p w:rsidR="005114BE" w:rsidRPr="00103673" w:rsidRDefault="005114B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4-перевозка морским транспортом.</w:t>
      </w:r>
    </w:p>
    <w:p w:rsidR="00F02C50" w:rsidRPr="00103673" w:rsidRDefault="00F02C50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Принятие первого решения о выборе перевозки грузов автотранспортом имеет свои плюсы и минусы.</w:t>
      </w:r>
    </w:p>
    <w:p w:rsidR="00F02C50" w:rsidRPr="00103673" w:rsidRDefault="00F02C50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К плюсам можно отнести:</w:t>
      </w:r>
    </w:p>
    <w:p w:rsidR="00F02C50" w:rsidRPr="00103673" w:rsidRDefault="00F02C50" w:rsidP="00871C9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возможность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 xml:space="preserve">перевозки на короткие расстояния; </w:t>
      </w:r>
    </w:p>
    <w:p w:rsidR="00F02C50" w:rsidRPr="00103673" w:rsidRDefault="00F02C50" w:rsidP="00871C9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высокая маневренность; </w:t>
      </w:r>
    </w:p>
    <w:p w:rsidR="00F02C50" w:rsidRPr="00103673" w:rsidRDefault="00F02C50" w:rsidP="00871C9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доставка «от дверей до дверей» с необходимой степенью срочности; </w:t>
      </w:r>
    </w:p>
    <w:p w:rsidR="00F02C50" w:rsidRPr="00103673" w:rsidRDefault="00F02C50" w:rsidP="00871C9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возможны поставки малыми партиями; </w:t>
      </w:r>
    </w:p>
    <w:p w:rsidR="00F02C50" w:rsidRPr="00103673" w:rsidRDefault="00F02C50" w:rsidP="00871C9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наименее жесткие требования к упаковке товара. </w:t>
      </w:r>
    </w:p>
    <w:p w:rsidR="00F02C50" w:rsidRPr="00103673" w:rsidRDefault="00F02C50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:rsidR="00F02C50" w:rsidRPr="00103673" w:rsidRDefault="00F02C50" w:rsidP="00871C9A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высокая стоимость перевозок; </w:t>
      </w:r>
    </w:p>
    <w:p w:rsidR="00F02C50" w:rsidRPr="00103673" w:rsidRDefault="00F02C50" w:rsidP="00871C9A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срочность разгрузки; </w:t>
      </w:r>
    </w:p>
    <w:p w:rsidR="00F02C50" w:rsidRPr="00103673" w:rsidRDefault="00F02C50" w:rsidP="00871C9A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возможны хищения груза и угона автотранспорта; </w:t>
      </w:r>
    </w:p>
    <w:p w:rsidR="00F02C50" w:rsidRPr="00103673" w:rsidRDefault="00F02C50" w:rsidP="00871C9A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сравнительно малая грузоподъемность. </w:t>
      </w:r>
    </w:p>
    <w:p w:rsidR="00F02C50" w:rsidRPr="00103673" w:rsidRDefault="00F02C50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При выборе решения перевозки грузов железнодорожным транспортом возможна перевозка больших партий грузов при любых погодных условиях, в том числе и на большие расстояния. Для железнодорожного транспорта характерна невысокая себестоимость при перевозке, а так же наличие скидок. Самый большой недостаток при выборе железнодорожного </w:t>
      </w:r>
      <w:r w:rsidR="005114BE" w:rsidRPr="00103673">
        <w:rPr>
          <w:rFonts w:ascii="Times New Roman" w:hAnsi="Times New Roman" w:cs="Times New Roman"/>
          <w:sz w:val="28"/>
          <w:szCs w:val="28"/>
        </w:rPr>
        <w:t>транспорта - малая скорость передвижения, что является немаловажным фактором при выборе транспорта при перевозке.</w:t>
      </w:r>
    </w:p>
    <w:p w:rsidR="005114BE" w:rsidRPr="00103673" w:rsidRDefault="005114BE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Выбор авиатранспорта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1A1C9E" w:rsidRPr="00103673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103673">
        <w:rPr>
          <w:rFonts w:ascii="Times New Roman" w:hAnsi="Times New Roman" w:cs="Times New Roman"/>
          <w:sz w:val="28"/>
          <w:szCs w:val="28"/>
        </w:rPr>
        <w:t xml:space="preserve">перевезти груз </w:t>
      </w:r>
      <w:r w:rsidR="001A1C9E" w:rsidRPr="00103673">
        <w:rPr>
          <w:rFonts w:ascii="Times New Roman" w:hAnsi="Times New Roman" w:cs="Times New Roman"/>
          <w:sz w:val="28"/>
          <w:szCs w:val="28"/>
        </w:rPr>
        <w:t>в самые отдаленные районы с высокой степенью сохранности. Это самый дорогой вид транспорта, и многое зависит от метеоусловий, что приводит к непредсказуемости графиков поставки.</w:t>
      </w:r>
    </w:p>
    <w:p w:rsidR="00CA2600" w:rsidRPr="00103673" w:rsidRDefault="009B1CBD" w:rsidP="00871C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При выборе морского способа перевозки компания может сэкономить деньги, так как для морского транспорта характерны низкие тарифы, но потерять много времени из-за очень низкой скорости. Так же возможность перевозок морским транспортам зависит от п</w:t>
      </w:r>
      <w:r w:rsidR="00C93F0A" w:rsidRPr="00103673">
        <w:rPr>
          <w:rFonts w:ascii="Times New Roman" w:hAnsi="Times New Roman" w:cs="Times New Roman"/>
          <w:sz w:val="28"/>
          <w:szCs w:val="28"/>
        </w:rPr>
        <w:t>огодных и навигационных условий, что является значительным недостатком.</w:t>
      </w:r>
    </w:p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885" w:rsidRPr="00103673" w:rsidRDefault="00C93F0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2.5 Технико-экономическое обоснование решений, комплексное обоснование каждого варианта</w:t>
      </w:r>
      <w:r w:rsidR="00195C75" w:rsidRPr="00103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</w:p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C50" w:rsidRPr="00103673" w:rsidRDefault="00F02C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Правильность сделанного выбора должна быть подтверждена технико-экономическими расчетами, основанными на анализе всех расходов, связанных с транспортировкой различных видов транспорта. 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1- перевозка грузов автотранспортом</w:t>
      </w:r>
    </w:p>
    <w:p w:rsidR="004F7EC1" w:rsidRPr="00103673" w:rsidRDefault="003D28A8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Р</w:t>
      </w:r>
      <w:r w:rsidR="00214F8E" w:rsidRPr="00103673">
        <w:rPr>
          <w:rFonts w:ascii="Times New Roman" w:hAnsi="Times New Roman" w:cs="Times New Roman"/>
          <w:sz w:val="28"/>
          <w:szCs w:val="28"/>
        </w:rPr>
        <w:t>асходы, связанные с погрузо-</w:t>
      </w:r>
      <w:r w:rsidR="004F7EC1" w:rsidRPr="00103673">
        <w:rPr>
          <w:rFonts w:ascii="Times New Roman" w:hAnsi="Times New Roman" w:cs="Times New Roman"/>
          <w:sz w:val="28"/>
          <w:szCs w:val="28"/>
        </w:rPr>
        <w:t>разгрузочными операциями в пункте отправления: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Простой автомобиля в СВХ (3часа):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1ч=600р., 3*600=1800р.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Сборы </w:t>
      </w:r>
      <w:r w:rsidR="00AD17AF" w:rsidRPr="00103673">
        <w:rPr>
          <w:rFonts w:ascii="Times New Roman" w:hAnsi="Times New Roman" w:cs="Times New Roman"/>
          <w:sz w:val="28"/>
          <w:szCs w:val="28"/>
        </w:rPr>
        <w:t xml:space="preserve">за </w:t>
      </w:r>
      <w:r w:rsidRPr="00103673">
        <w:rPr>
          <w:rFonts w:ascii="Times New Roman" w:hAnsi="Times New Roman" w:cs="Times New Roman"/>
          <w:sz w:val="28"/>
          <w:szCs w:val="28"/>
        </w:rPr>
        <w:t>оформление в пункте отправления: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300 евро*34р.=10200р.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Расходы, связанные с перемещением груза перевозчиком: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От Москвы до Краснодара –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03673">
        <w:rPr>
          <w:rFonts w:ascii="Times New Roman" w:hAnsi="Times New Roman" w:cs="Times New Roman"/>
          <w:sz w:val="28"/>
          <w:szCs w:val="28"/>
        </w:rPr>
        <w:t xml:space="preserve"> = 1360 км, 1.2 евро за 1 км 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1360*1.2=1632 евро*30р.=48 960р.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Сборы за оформление в пункте назначения: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300 евро*30р.=9 000р.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Итого за перевозку по 1 варианту: 69 960 р.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Срок доставки</w:t>
      </w:r>
      <w:r w:rsidR="0033356A" w:rsidRPr="00103673">
        <w:rPr>
          <w:rFonts w:ascii="Times New Roman" w:hAnsi="Times New Roman" w:cs="Times New Roman"/>
          <w:sz w:val="28"/>
          <w:szCs w:val="28"/>
        </w:rPr>
        <w:t>:</w:t>
      </w:r>
    </w:p>
    <w:p w:rsidR="00BF19B5" w:rsidRPr="00103673" w:rsidRDefault="0033356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</w:t>
      </w:r>
      <w:r w:rsidRPr="00103673">
        <w:rPr>
          <w:rFonts w:ascii="Times New Roman" w:hAnsi="Times New Roman" w:cs="Times New Roman"/>
          <w:sz w:val="28"/>
          <w:szCs w:val="28"/>
          <w:vertAlign w:val="subscript"/>
        </w:rPr>
        <w:t>авто</w:t>
      </w:r>
      <w:r w:rsidRPr="00103673">
        <w:rPr>
          <w:rFonts w:ascii="Times New Roman" w:hAnsi="Times New Roman" w:cs="Times New Roman"/>
          <w:sz w:val="28"/>
          <w:szCs w:val="28"/>
        </w:rPr>
        <w:t>=</w:t>
      </w:r>
      <w:r w:rsidR="00585F9A" w:rsidRPr="00103673">
        <w:rPr>
          <w:rFonts w:ascii="Times New Roman" w:hAnsi="Times New Roman" w:cs="Times New Roman"/>
          <w:sz w:val="28"/>
          <w:szCs w:val="28"/>
        </w:rPr>
        <w:fldChar w:fldCharType="begin"/>
      </w:r>
      <w:r w:rsidR="00585F9A" w:rsidRPr="0010367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00095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4pt">
            <v:imagedata r:id="rId7" o:title="" chromakey="white"/>
          </v:shape>
        </w:pict>
      </w:r>
      <w:r w:rsidR="00585F9A" w:rsidRPr="0010367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585F9A" w:rsidRPr="00103673">
        <w:rPr>
          <w:rFonts w:ascii="Times New Roman" w:hAnsi="Times New Roman" w:cs="Times New Roman"/>
          <w:sz w:val="28"/>
          <w:szCs w:val="28"/>
        </w:rPr>
        <w:fldChar w:fldCharType="separate"/>
      </w:r>
      <w:r w:rsidR="0000095A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02pt;height:24pt">
            <v:imagedata r:id="rId7" o:title="" chromakey="white"/>
          </v:shape>
        </w:pict>
      </w:r>
      <w:r w:rsidR="00585F9A" w:rsidRPr="00103673">
        <w:rPr>
          <w:rFonts w:ascii="Times New Roman" w:hAnsi="Times New Roman" w:cs="Times New Roman"/>
          <w:sz w:val="28"/>
          <w:szCs w:val="28"/>
        </w:rPr>
        <w:fldChar w:fldCharType="end"/>
      </w:r>
    </w:p>
    <w:p w:rsidR="00C8424A" w:rsidRPr="00103673" w:rsidRDefault="00C8424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2- перевозка железнодорожным видом транспорта</w:t>
      </w:r>
    </w:p>
    <w:p w:rsidR="00AF7B7B" w:rsidRPr="00103673" w:rsidRDefault="00AF7B7B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Рассчитаем</w:t>
      </w:r>
      <w:r w:rsidR="00F74A34" w:rsidRPr="00103673">
        <w:rPr>
          <w:rFonts w:ascii="Times New Roman" w:hAnsi="Times New Roman" w:cs="Times New Roman"/>
          <w:sz w:val="28"/>
          <w:szCs w:val="28"/>
        </w:rPr>
        <w:t xml:space="preserve"> расходы связанные с использованием железнодорожного вида транспорта при транспортировке.</w:t>
      </w:r>
    </w:p>
    <w:p w:rsidR="00AF7B7B" w:rsidRPr="00103673" w:rsidRDefault="00AF7B7B" w:rsidP="00871C9A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Затраты на тару и упаковку:(10% от таможенной стоимости товара)</w:t>
      </w:r>
    </w:p>
    <w:p w:rsidR="00D66C01" w:rsidRPr="00103673" w:rsidRDefault="006607E3" w:rsidP="00871C9A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Таможенная стоимость товара-197760 руб.</w:t>
      </w:r>
    </w:p>
    <w:p w:rsidR="004F168C" w:rsidRPr="00103673" w:rsidRDefault="004F168C" w:rsidP="00871C9A">
      <w:pPr>
        <w:tabs>
          <w:tab w:val="num" w:pos="1080"/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44" w:rsidRPr="00103673" w:rsidRDefault="00AF7B7B" w:rsidP="00CA456C">
      <w:pPr>
        <w:tabs>
          <w:tab w:val="num" w:pos="1080"/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A456C" w:rsidRPr="00103673">
        <w:rPr>
          <w:rFonts w:ascii="Times New Roman" w:hAnsi="Times New Roman" w:cs="Times New Roman"/>
          <w:sz w:val="28"/>
          <w:szCs w:val="28"/>
        </w:rPr>
        <w:t xml:space="preserve">3 - </w:t>
      </w:r>
      <w:r w:rsidRPr="00103673">
        <w:rPr>
          <w:rFonts w:ascii="Times New Roman" w:hAnsi="Times New Roman" w:cs="Times New Roman"/>
          <w:sz w:val="28"/>
          <w:szCs w:val="28"/>
        </w:rPr>
        <w:t>Затраты, связанные с доставкой груза к (от) магистральным видам транспорта</w:t>
      </w:r>
    </w:p>
    <w:tbl>
      <w:tblPr>
        <w:tblW w:w="877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2028"/>
        <w:gridCol w:w="1509"/>
        <w:gridCol w:w="1904"/>
      </w:tblGrid>
      <w:tr w:rsidR="00AF7B7B" w:rsidRPr="00103673">
        <w:trPr>
          <w:trHeight w:val="661"/>
        </w:trPr>
        <w:tc>
          <w:tcPr>
            <w:tcW w:w="333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Наименование транспортных издержек</w:t>
            </w:r>
          </w:p>
        </w:tc>
        <w:tc>
          <w:tcPr>
            <w:tcW w:w="20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для расчета транспортной издержки </w:t>
            </w:r>
          </w:p>
        </w:tc>
        <w:tc>
          <w:tcPr>
            <w:tcW w:w="150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</w:p>
        </w:tc>
        <w:tc>
          <w:tcPr>
            <w:tcW w:w="190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AF7B7B" w:rsidRPr="00103673">
        <w:trPr>
          <w:trHeight w:val="224"/>
        </w:trPr>
        <w:tc>
          <w:tcPr>
            <w:tcW w:w="3337" w:type="dxa"/>
          </w:tcPr>
          <w:p w:rsidR="00AF7B7B" w:rsidRPr="00103673" w:rsidRDefault="006607E3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Контейнеровоз</w:t>
            </w:r>
            <w:r w:rsidR="00AF7B7B" w:rsidRPr="00103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200руб.</w:t>
            </w:r>
            <w:r w:rsidR="00AF7B7B" w:rsidRPr="00103673">
              <w:rPr>
                <w:rFonts w:ascii="Times New Roman" w:hAnsi="Times New Roman" w:cs="Times New Roman"/>
                <w:sz w:val="20"/>
                <w:szCs w:val="20"/>
              </w:rPr>
              <w:t>), (6ч)</w:t>
            </w:r>
          </w:p>
        </w:tc>
        <w:tc>
          <w:tcPr>
            <w:tcW w:w="20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1509" w:type="dxa"/>
          </w:tcPr>
          <w:p w:rsidR="00AF7B7B" w:rsidRPr="00103673" w:rsidRDefault="006607E3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AF7B7B" w:rsidRPr="00103673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904" w:type="dxa"/>
          </w:tcPr>
          <w:p w:rsidR="00AF7B7B" w:rsidRPr="00103673" w:rsidRDefault="006607E3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F7B7B" w:rsidRPr="00103673">
              <w:rPr>
                <w:rFonts w:ascii="Times New Roman" w:hAnsi="Times New Roman" w:cs="Times New Roman"/>
                <w:sz w:val="20"/>
                <w:szCs w:val="20"/>
              </w:rPr>
              <w:t>00р.</w:t>
            </w:r>
          </w:p>
        </w:tc>
      </w:tr>
      <w:tr w:rsidR="00AF7B7B" w:rsidRPr="00103673">
        <w:trPr>
          <w:trHeight w:val="447"/>
        </w:trPr>
        <w:tc>
          <w:tcPr>
            <w:tcW w:w="333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Въезд автотранспорта на территорию станции</w:t>
            </w:r>
          </w:p>
        </w:tc>
        <w:tc>
          <w:tcPr>
            <w:tcW w:w="20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150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500р.</w:t>
            </w:r>
          </w:p>
        </w:tc>
        <w:tc>
          <w:tcPr>
            <w:tcW w:w="190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500р.</w:t>
            </w:r>
          </w:p>
        </w:tc>
      </w:tr>
      <w:tr w:rsidR="00AF7B7B" w:rsidRPr="00103673">
        <w:trPr>
          <w:trHeight w:val="224"/>
        </w:trPr>
        <w:tc>
          <w:tcPr>
            <w:tcW w:w="333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Плата за подачу-уборку вагонов</w:t>
            </w:r>
          </w:p>
        </w:tc>
        <w:tc>
          <w:tcPr>
            <w:tcW w:w="20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150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3000р.</w:t>
            </w:r>
          </w:p>
        </w:tc>
        <w:tc>
          <w:tcPr>
            <w:tcW w:w="190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3000р.</w:t>
            </w:r>
          </w:p>
        </w:tc>
      </w:tr>
    </w:tbl>
    <w:p w:rsidR="00AF7B7B" w:rsidRPr="00103673" w:rsidRDefault="00CA456C" w:rsidP="00871C9A">
      <w:pPr>
        <w:tabs>
          <w:tab w:val="num" w:pos="1080"/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br w:type="page"/>
        <w:t xml:space="preserve">Таблица 4 - </w:t>
      </w:r>
      <w:r w:rsidR="00AF7B7B" w:rsidRPr="00103673">
        <w:rPr>
          <w:rFonts w:ascii="Times New Roman" w:hAnsi="Times New Roman" w:cs="Times New Roman"/>
          <w:sz w:val="28"/>
          <w:szCs w:val="28"/>
        </w:rPr>
        <w:t>Затраты на транспортно-экспедиционные услуги в пункте отправления</w:t>
      </w:r>
    </w:p>
    <w:tbl>
      <w:tblPr>
        <w:tblW w:w="886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1920"/>
        <w:gridCol w:w="2520"/>
        <w:gridCol w:w="1200"/>
      </w:tblGrid>
      <w:tr w:rsidR="00AF7B7B" w:rsidRPr="00103673">
        <w:tc>
          <w:tcPr>
            <w:tcW w:w="32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Наименование транспортных издержек</w:t>
            </w:r>
          </w:p>
        </w:tc>
        <w:tc>
          <w:tcPr>
            <w:tcW w:w="19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Источник для расчета транспортной издержки</w:t>
            </w:r>
          </w:p>
        </w:tc>
        <w:tc>
          <w:tcPr>
            <w:tcW w:w="25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</w:p>
        </w:tc>
        <w:tc>
          <w:tcPr>
            <w:tcW w:w="1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AF7B7B" w:rsidRPr="00103673">
        <w:tc>
          <w:tcPr>
            <w:tcW w:w="3228" w:type="dxa"/>
          </w:tcPr>
          <w:p w:rsidR="00AF7B7B" w:rsidRPr="00103673" w:rsidRDefault="00AF7B7B" w:rsidP="00CA456C">
            <w:pPr>
              <w:pStyle w:val="2"/>
              <w:tabs>
                <w:tab w:val="num" w:pos="1080"/>
                <w:tab w:val="left" w:pos="1380"/>
              </w:tabs>
              <w:spacing w:line="360" w:lineRule="auto"/>
              <w:ind w:firstLine="0"/>
              <w:jc w:val="both"/>
              <w:rPr>
                <w:b w:val="0"/>
                <w:bCs w:val="0"/>
              </w:rPr>
            </w:pPr>
            <w:r w:rsidRPr="00103673">
              <w:rPr>
                <w:b w:val="0"/>
                <w:bCs w:val="0"/>
              </w:rPr>
              <w:t>Подача вагона на СВХ станции</w:t>
            </w:r>
          </w:p>
        </w:tc>
        <w:tc>
          <w:tcPr>
            <w:tcW w:w="19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25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3000р.</w:t>
            </w:r>
          </w:p>
        </w:tc>
        <w:tc>
          <w:tcPr>
            <w:tcW w:w="1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3000р.</w:t>
            </w:r>
          </w:p>
        </w:tc>
      </w:tr>
      <w:tr w:rsidR="00AF7B7B" w:rsidRPr="00103673">
        <w:tc>
          <w:tcPr>
            <w:tcW w:w="32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Выгрузка в СВХ: крановые операции с контейнерами</w:t>
            </w:r>
          </w:p>
        </w:tc>
        <w:tc>
          <w:tcPr>
            <w:tcW w:w="19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25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1000р./конт.</w:t>
            </w:r>
          </w:p>
        </w:tc>
        <w:tc>
          <w:tcPr>
            <w:tcW w:w="1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1000р.</w:t>
            </w:r>
          </w:p>
        </w:tc>
      </w:tr>
      <w:tr w:rsidR="00AF7B7B" w:rsidRPr="00103673">
        <w:tc>
          <w:tcPr>
            <w:tcW w:w="32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Хранение таможенных грузов на СВХ (зонах временного таможенного контроля)</w:t>
            </w:r>
          </w:p>
        </w:tc>
        <w:tc>
          <w:tcPr>
            <w:tcW w:w="19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25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50 евро за конт./сут. (курс 3</w:t>
            </w:r>
            <w:r w:rsidR="006607E3" w:rsidRPr="00103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</w:tc>
        <w:tc>
          <w:tcPr>
            <w:tcW w:w="1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07E3" w:rsidRPr="00103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00р.</w:t>
            </w:r>
          </w:p>
        </w:tc>
      </w:tr>
      <w:tr w:rsidR="00AF7B7B" w:rsidRPr="00103673">
        <w:tc>
          <w:tcPr>
            <w:tcW w:w="32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Услуги таможенного брокера</w:t>
            </w:r>
          </w:p>
        </w:tc>
        <w:tc>
          <w:tcPr>
            <w:tcW w:w="19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25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3% от таможенной стоим. тов.</w:t>
            </w:r>
          </w:p>
        </w:tc>
        <w:tc>
          <w:tcPr>
            <w:tcW w:w="1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192000р.</w:t>
            </w:r>
          </w:p>
        </w:tc>
      </w:tr>
      <w:tr w:rsidR="00AF7B7B" w:rsidRPr="00103673">
        <w:tc>
          <w:tcPr>
            <w:tcW w:w="32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Погрузка из СВХ в вагоны:</w:t>
            </w:r>
            <w:r w:rsidR="00195C75"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контейнеров</w:t>
            </w:r>
          </w:p>
        </w:tc>
        <w:tc>
          <w:tcPr>
            <w:tcW w:w="19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25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1000р./конт.</w:t>
            </w:r>
          </w:p>
        </w:tc>
        <w:tc>
          <w:tcPr>
            <w:tcW w:w="1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1000р.</w:t>
            </w:r>
          </w:p>
        </w:tc>
      </w:tr>
      <w:tr w:rsidR="00AF7B7B" w:rsidRPr="00103673">
        <w:tc>
          <w:tcPr>
            <w:tcW w:w="3228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Предоставление запорно-пломбировочного устройства</w:t>
            </w:r>
          </w:p>
        </w:tc>
        <w:tc>
          <w:tcPr>
            <w:tcW w:w="19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25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250р./пломба</w:t>
            </w:r>
          </w:p>
        </w:tc>
        <w:tc>
          <w:tcPr>
            <w:tcW w:w="1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250р.</w:t>
            </w:r>
          </w:p>
        </w:tc>
      </w:tr>
    </w:tbl>
    <w:p w:rsidR="00CA456C" w:rsidRPr="00103673" w:rsidRDefault="00CA456C" w:rsidP="00871C9A">
      <w:pPr>
        <w:tabs>
          <w:tab w:val="num" w:pos="1080"/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B7B" w:rsidRPr="00103673" w:rsidRDefault="00AF7B7B" w:rsidP="00871C9A">
      <w:pPr>
        <w:tabs>
          <w:tab w:val="num" w:pos="1080"/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A456C" w:rsidRPr="00103673">
        <w:rPr>
          <w:rFonts w:ascii="Times New Roman" w:hAnsi="Times New Roman" w:cs="Times New Roman"/>
          <w:sz w:val="28"/>
          <w:szCs w:val="28"/>
        </w:rPr>
        <w:t xml:space="preserve">5 - </w:t>
      </w:r>
      <w:r w:rsidRPr="00103673">
        <w:rPr>
          <w:rFonts w:ascii="Times New Roman" w:hAnsi="Times New Roman" w:cs="Times New Roman"/>
          <w:sz w:val="28"/>
          <w:szCs w:val="28"/>
        </w:rPr>
        <w:t>Затраты на транспортно-экспедиционные операции в пункте назначения</w:t>
      </w:r>
    </w:p>
    <w:tbl>
      <w:tblPr>
        <w:tblW w:w="876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349"/>
        <w:gridCol w:w="1267"/>
        <w:gridCol w:w="944"/>
      </w:tblGrid>
      <w:tr w:rsidR="00AF7B7B" w:rsidRPr="00103673">
        <w:tc>
          <w:tcPr>
            <w:tcW w:w="4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Наименование транспортных издержек</w:t>
            </w:r>
          </w:p>
        </w:tc>
        <w:tc>
          <w:tcPr>
            <w:tcW w:w="234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Источник для расчета транспортной издержки</w:t>
            </w:r>
          </w:p>
        </w:tc>
        <w:tc>
          <w:tcPr>
            <w:tcW w:w="126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</w:p>
        </w:tc>
        <w:tc>
          <w:tcPr>
            <w:tcW w:w="94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AF7B7B" w:rsidRPr="00103673">
        <w:tc>
          <w:tcPr>
            <w:tcW w:w="4200" w:type="dxa"/>
          </w:tcPr>
          <w:p w:rsidR="00AF7B7B" w:rsidRPr="00103673" w:rsidRDefault="00AF7B7B" w:rsidP="00CA456C">
            <w:pPr>
              <w:pStyle w:val="2"/>
              <w:tabs>
                <w:tab w:val="num" w:pos="1080"/>
                <w:tab w:val="left" w:pos="1380"/>
              </w:tabs>
              <w:spacing w:line="360" w:lineRule="auto"/>
              <w:ind w:firstLine="0"/>
              <w:jc w:val="both"/>
              <w:rPr>
                <w:b w:val="0"/>
                <w:bCs w:val="0"/>
              </w:rPr>
            </w:pPr>
            <w:r w:rsidRPr="00103673">
              <w:rPr>
                <w:b w:val="0"/>
                <w:bCs w:val="0"/>
              </w:rPr>
              <w:t>Подача вагона на СВХ станции</w:t>
            </w:r>
          </w:p>
        </w:tc>
        <w:tc>
          <w:tcPr>
            <w:tcW w:w="234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126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3000р.</w:t>
            </w:r>
          </w:p>
        </w:tc>
        <w:tc>
          <w:tcPr>
            <w:tcW w:w="94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3000р.</w:t>
            </w:r>
          </w:p>
        </w:tc>
      </w:tr>
      <w:tr w:rsidR="00AF7B7B" w:rsidRPr="00103673">
        <w:tc>
          <w:tcPr>
            <w:tcW w:w="4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Выгрузка в СВХ:</w:t>
            </w:r>
          </w:p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крановые операции с контейнерами</w:t>
            </w:r>
          </w:p>
        </w:tc>
        <w:tc>
          <w:tcPr>
            <w:tcW w:w="234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Договорной тариф </w:t>
            </w:r>
          </w:p>
        </w:tc>
        <w:tc>
          <w:tcPr>
            <w:tcW w:w="126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1000р./конт.</w:t>
            </w:r>
          </w:p>
        </w:tc>
        <w:tc>
          <w:tcPr>
            <w:tcW w:w="94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1000р.</w:t>
            </w:r>
          </w:p>
        </w:tc>
      </w:tr>
      <w:tr w:rsidR="00AF7B7B" w:rsidRPr="00103673">
        <w:tc>
          <w:tcPr>
            <w:tcW w:w="4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Хранение таможенных грузов на СВХ (зонах временного таможенного контроля)</w:t>
            </w:r>
          </w:p>
        </w:tc>
        <w:tc>
          <w:tcPr>
            <w:tcW w:w="234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126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50 евро за</w:t>
            </w:r>
          </w:p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конт./сут.</w:t>
            </w:r>
          </w:p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(курс 3</w:t>
            </w:r>
            <w:r w:rsidR="006607E3" w:rsidRPr="00103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</w:tc>
        <w:tc>
          <w:tcPr>
            <w:tcW w:w="94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1700р.</w:t>
            </w:r>
          </w:p>
        </w:tc>
      </w:tr>
      <w:tr w:rsidR="00AF7B7B" w:rsidRPr="00103673">
        <w:tc>
          <w:tcPr>
            <w:tcW w:w="4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Услуги таможенного брокера</w:t>
            </w:r>
          </w:p>
        </w:tc>
        <w:tc>
          <w:tcPr>
            <w:tcW w:w="234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126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3% от таможеннойстоим. тов.</w:t>
            </w:r>
          </w:p>
        </w:tc>
        <w:tc>
          <w:tcPr>
            <w:tcW w:w="94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63360р.</w:t>
            </w:r>
          </w:p>
        </w:tc>
      </w:tr>
      <w:tr w:rsidR="00AF7B7B" w:rsidRPr="00103673">
        <w:tc>
          <w:tcPr>
            <w:tcW w:w="4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Погрузка из СВХ в автомобиль: контейнеров</w:t>
            </w:r>
          </w:p>
        </w:tc>
        <w:tc>
          <w:tcPr>
            <w:tcW w:w="234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126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1000р./конт.</w:t>
            </w:r>
          </w:p>
        </w:tc>
        <w:tc>
          <w:tcPr>
            <w:tcW w:w="94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1000р.</w:t>
            </w:r>
          </w:p>
        </w:tc>
      </w:tr>
      <w:tr w:rsidR="00AF7B7B" w:rsidRPr="00103673">
        <w:tc>
          <w:tcPr>
            <w:tcW w:w="4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Плата за подачу-уборку вагонов на места необщего пользования(в ЗТК)</w:t>
            </w:r>
          </w:p>
        </w:tc>
        <w:tc>
          <w:tcPr>
            <w:tcW w:w="234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1267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B7B" w:rsidRPr="00103673">
        <w:tc>
          <w:tcPr>
            <w:tcW w:w="420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Машино-день контейнеровоза (</w:t>
            </w:r>
            <w:r w:rsidR="006607E3" w:rsidRPr="00103673">
              <w:rPr>
                <w:rFonts w:ascii="Times New Roman" w:hAnsi="Times New Roman" w:cs="Times New Roman"/>
                <w:sz w:val="20"/>
                <w:szCs w:val="20"/>
              </w:rPr>
              <w:t>100 руб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), (6ч)</w:t>
            </w:r>
          </w:p>
        </w:tc>
        <w:tc>
          <w:tcPr>
            <w:tcW w:w="2349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 тариф</w:t>
            </w:r>
          </w:p>
        </w:tc>
        <w:tc>
          <w:tcPr>
            <w:tcW w:w="1267" w:type="dxa"/>
          </w:tcPr>
          <w:p w:rsidR="00AF7B7B" w:rsidRPr="00103673" w:rsidRDefault="006607E3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AF7B7B" w:rsidRPr="00103673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944" w:type="dxa"/>
          </w:tcPr>
          <w:p w:rsidR="00AF7B7B" w:rsidRPr="00103673" w:rsidRDefault="006607E3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AF7B7B" w:rsidRPr="00103673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</w:tr>
    </w:tbl>
    <w:p w:rsidR="00AF7B7B" w:rsidRPr="00103673" w:rsidRDefault="00CA456C" w:rsidP="00871C9A">
      <w:pPr>
        <w:tabs>
          <w:tab w:val="num" w:pos="1080"/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br w:type="page"/>
      </w:r>
      <w:r w:rsidR="00AF7B7B" w:rsidRPr="001036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103673">
        <w:rPr>
          <w:rFonts w:ascii="Times New Roman" w:hAnsi="Times New Roman" w:cs="Times New Roman"/>
          <w:sz w:val="28"/>
          <w:szCs w:val="28"/>
        </w:rPr>
        <w:t xml:space="preserve">6 - </w:t>
      </w:r>
      <w:r w:rsidR="00AF7B7B" w:rsidRPr="00103673">
        <w:rPr>
          <w:rFonts w:ascii="Times New Roman" w:hAnsi="Times New Roman" w:cs="Times New Roman"/>
          <w:sz w:val="28"/>
          <w:szCs w:val="28"/>
        </w:rPr>
        <w:t>Некоторые дополнительные статьи транспортных затрат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1920"/>
        <w:gridCol w:w="1690"/>
        <w:gridCol w:w="1201"/>
      </w:tblGrid>
      <w:tr w:rsidR="00AF7B7B" w:rsidRPr="00103673">
        <w:tc>
          <w:tcPr>
            <w:tcW w:w="408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Наименование транспортных издержек</w:t>
            </w:r>
          </w:p>
        </w:tc>
        <w:tc>
          <w:tcPr>
            <w:tcW w:w="19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69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Ставка</w:t>
            </w:r>
          </w:p>
        </w:tc>
        <w:tc>
          <w:tcPr>
            <w:tcW w:w="1201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AF7B7B" w:rsidRPr="00103673">
        <w:tc>
          <w:tcPr>
            <w:tcW w:w="408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Таможенные сборы за таможенный досмотр</w:t>
            </w:r>
          </w:p>
        </w:tc>
        <w:tc>
          <w:tcPr>
            <w:tcW w:w="192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Договорной</w:t>
            </w: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1690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7.5фр./конт.</w:t>
            </w: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07E3" w:rsidRPr="00103673">
              <w:rPr>
                <w:rFonts w:ascii="Times New Roman" w:hAnsi="Times New Roman" w:cs="Times New Roman"/>
                <w:sz w:val="20"/>
                <w:szCs w:val="20"/>
              </w:rPr>
              <w:t>(курс 30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</w:tc>
        <w:tc>
          <w:tcPr>
            <w:tcW w:w="1201" w:type="dxa"/>
          </w:tcPr>
          <w:p w:rsidR="00AF7B7B" w:rsidRPr="00103673" w:rsidRDefault="00AF7B7B" w:rsidP="00CA456C">
            <w:pPr>
              <w:tabs>
                <w:tab w:val="num" w:pos="1080"/>
                <w:tab w:val="left" w:pos="13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172р.</w:t>
            </w:r>
          </w:p>
        </w:tc>
      </w:tr>
    </w:tbl>
    <w:p w:rsidR="00CA456C" w:rsidRPr="00103673" w:rsidRDefault="00CA456C" w:rsidP="00871C9A">
      <w:pPr>
        <w:tabs>
          <w:tab w:val="num" w:pos="1080"/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B7B" w:rsidRPr="00103673" w:rsidRDefault="00AF7B7B" w:rsidP="00871C9A">
      <w:pPr>
        <w:tabs>
          <w:tab w:val="num" w:pos="1080"/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Расходы, связанные с таможенным оформлением в пункте назначения: </w:t>
      </w:r>
    </w:p>
    <w:p w:rsidR="00AF7B7B" w:rsidRPr="00103673" w:rsidRDefault="006607E3" w:rsidP="00871C9A">
      <w:pPr>
        <w:tabs>
          <w:tab w:val="num" w:pos="1080"/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300 евро*30</w:t>
      </w:r>
      <w:r w:rsidR="00AF7B7B" w:rsidRPr="00103673">
        <w:rPr>
          <w:rFonts w:ascii="Times New Roman" w:hAnsi="Times New Roman" w:cs="Times New Roman"/>
          <w:sz w:val="28"/>
          <w:szCs w:val="28"/>
        </w:rPr>
        <w:t>р.=</w:t>
      </w:r>
      <w:r w:rsidRPr="00103673">
        <w:rPr>
          <w:rFonts w:ascii="Times New Roman" w:hAnsi="Times New Roman" w:cs="Times New Roman"/>
          <w:sz w:val="28"/>
          <w:szCs w:val="28"/>
        </w:rPr>
        <w:t>9000</w:t>
      </w:r>
      <w:r w:rsidR="00AF7B7B" w:rsidRPr="00103673">
        <w:rPr>
          <w:rFonts w:ascii="Times New Roman" w:hAnsi="Times New Roman" w:cs="Times New Roman"/>
          <w:sz w:val="28"/>
          <w:szCs w:val="28"/>
        </w:rPr>
        <w:t>р.</w:t>
      </w:r>
    </w:p>
    <w:p w:rsidR="00AF7B7B" w:rsidRPr="00103673" w:rsidRDefault="00AF7B7B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Итого за перевозку </w:t>
      </w:r>
      <w:r w:rsidR="006607E3" w:rsidRPr="00103673">
        <w:rPr>
          <w:rFonts w:ascii="Times New Roman" w:hAnsi="Times New Roman" w:cs="Times New Roman"/>
          <w:sz w:val="28"/>
          <w:szCs w:val="28"/>
        </w:rPr>
        <w:t>железнодорожным видом транспорта</w:t>
      </w:r>
      <w:r w:rsidRPr="00103673">
        <w:rPr>
          <w:rFonts w:ascii="Times New Roman" w:hAnsi="Times New Roman" w:cs="Times New Roman"/>
          <w:sz w:val="28"/>
          <w:szCs w:val="28"/>
        </w:rPr>
        <w:t xml:space="preserve">: </w:t>
      </w:r>
      <w:r w:rsidR="00AD17AF" w:rsidRPr="00103673">
        <w:rPr>
          <w:rFonts w:ascii="Times New Roman" w:hAnsi="Times New Roman" w:cs="Times New Roman"/>
          <w:sz w:val="28"/>
          <w:szCs w:val="28"/>
        </w:rPr>
        <w:t xml:space="preserve">45792 </w:t>
      </w:r>
      <w:r w:rsidR="006607E3" w:rsidRPr="00103673">
        <w:rPr>
          <w:rFonts w:ascii="Times New Roman" w:hAnsi="Times New Roman" w:cs="Times New Roman"/>
          <w:sz w:val="28"/>
          <w:szCs w:val="28"/>
        </w:rPr>
        <w:t>руб</w:t>
      </w:r>
      <w:r w:rsidRPr="00103673">
        <w:rPr>
          <w:rFonts w:ascii="Times New Roman" w:hAnsi="Times New Roman" w:cs="Times New Roman"/>
          <w:sz w:val="28"/>
          <w:szCs w:val="28"/>
        </w:rPr>
        <w:t>.</w:t>
      </w:r>
    </w:p>
    <w:p w:rsidR="00EC16BE" w:rsidRPr="00103673" w:rsidRDefault="00EC16B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Срок доставки:</w:t>
      </w:r>
    </w:p>
    <w:p w:rsidR="00EC16BE" w:rsidRPr="00103673" w:rsidRDefault="00EC16BE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</w:t>
      </w:r>
      <w:r w:rsidRPr="00103673">
        <w:rPr>
          <w:rFonts w:ascii="Times New Roman" w:hAnsi="Times New Roman" w:cs="Times New Roman"/>
          <w:sz w:val="28"/>
          <w:szCs w:val="28"/>
          <w:vertAlign w:val="subscript"/>
        </w:rPr>
        <w:t xml:space="preserve">ж/д </w:t>
      </w:r>
      <w:r w:rsidRPr="00103673">
        <w:rPr>
          <w:rFonts w:ascii="Times New Roman" w:hAnsi="Times New Roman" w:cs="Times New Roman"/>
          <w:sz w:val="28"/>
          <w:szCs w:val="28"/>
        </w:rPr>
        <w:t>=</w:t>
      </w:r>
      <w:r w:rsidR="00585F9A" w:rsidRPr="00103673">
        <w:rPr>
          <w:rFonts w:ascii="Times New Roman" w:hAnsi="Times New Roman" w:cs="Times New Roman"/>
          <w:sz w:val="28"/>
          <w:szCs w:val="28"/>
        </w:rPr>
        <w:fldChar w:fldCharType="begin"/>
      </w:r>
      <w:r w:rsidR="00585F9A" w:rsidRPr="0010367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00095A">
        <w:rPr>
          <w:rFonts w:ascii="Times New Roman" w:hAnsi="Times New Roman" w:cs="Times New Roman"/>
          <w:sz w:val="28"/>
          <w:szCs w:val="28"/>
        </w:rPr>
        <w:pict>
          <v:shape id="_x0000_i1027" type="#_x0000_t75" style="width:97.5pt;height:24pt">
            <v:imagedata r:id="rId8" o:title="" chromakey="white"/>
          </v:shape>
        </w:pict>
      </w:r>
      <w:r w:rsidR="00585F9A" w:rsidRPr="0010367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585F9A" w:rsidRPr="00103673">
        <w:rPr>
          <w:rFonts w:ascii="Times New Roman" w:hAnsi="Times New Roman" w:cs="Times New Roman"/>
          <w:sz w:val="28"/>
          <w:szCs w:val="28"/>
        </w:rPr>
        <w:fldChar w:fldCharType="separate"/>
      </w:r>
      <w:r w:rsidR="0000095A">
        <w:rPr>
          <w:rFonts w:ascii="Times New Roman" w:hAnsi="Times New Roman" w:cs="Times New Roman"/>
          <w:sz w:val="28"/>
          <w:szCs w:val="28"/>
        </w:rPr>
        <w:pict>
          <v:shape id="_x0000_i1028" type="#_x0000_t75" style="width:97.5pt;height:24pt">
            <v:imagedata r:id="rId8" o:title="" chromakey="white"/>
          </v:shape>
        </w:pict>
      </w:r>
      <w:r w:rsidR="00585F9A" w:rsidRPr="00103673">
        <w:rPr>
          <w:rFonts w:ascii="Times New Roman" w:hAnsi="Times New Roman" w:cs="Times New Roman"/>
          <w:sz w:val="28"/>
          <w:szCs w:val="28"/>
        </w:rPr>
        <w:fldChar w:fldCharType="end"/>
      </w:r>
    </w:p>
    <w:p w:rsidR="00C8424A" w:rsidRPr="00103673" w:rsidRDefault="00C8424A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3- перевозка воздушным видом транспорта</w:t>
      </w:r>
    </w:p>
    <w:p w:rsidR="00FF667C" w:rsidRPr="00103673" w:rsidRDefault="0079701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Стоимость из расчета на 100кг-50 у.е.</w:t>
      </w:r>
    </w:p>
    <w:p w:rsidR="00145919" w:rsidRPr="00103673" w:rsidRDefault="00C82B35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50х44=22</w:t>
      </w:r>
      <w:r w:rsidR="00E53799" w:rsidRPr="00103673">
        <w:rPr>
          <w:rFonts w:ascii="Times New Roman" w:hAnsi="Times New Roman" w:cs="Times New Roman"/>
          <w:sz w:val="28"/>
          <w:szCs w:val="28"/>
        </w:rPr>
        <w:t xml:space="preserve">00 рублей </w:t>
      </w:r>
    </w:p>
    <w:p w:rsidR="000F3A1C" w:rsidRPr="00103673" w:rsidRDefault="000F3A1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Цена за 1 км-100 у.е.</w:t>
      </w:r>
    </w:p>
    <w:p w:rsidR="000F3A1C" w:rsidRPr="00103673" w:rsidRDefault="000F3A1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100х44=4400руб за 1 км</w:t>
      </w:r>
    </w:p>
    <w:p w:rsidR="000F3A1C" w:rsidRPr="00103673" w:rsidRDefault="000F3A1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4400х1360=5984000 руб.</w:t>
      </w:r>
    </w:p>
    <w:p w:rsidR="00FF667C" w:rsidRPr="00103673" w:rsidRDefault="00FF667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При перевозке груза в холодное время года предоставляется возможность отправки в "тепле"</w:t>
      </w:r>
      <w:r w:rsidR="008A6947" w:rsidRPr="00103673">
        <w:rPr>
          <w:rFonts w:ascii="Times New Roman" w:hAnsi="Times New Roman" w:cs="Times New Roman"/>
          <w:sz w:val="28"/>
          <w:szCs w:val="28"/>
        </w:rPr>
        <w:t>.</w:t>
      </w:r>
      <w:r w:rsidRPr="00103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67C" w:rsidRPr="00103673" w:rsidRDefault="00FF667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Дополнительная плата за "тепло" +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 xml:space="preserve">30% к тарифу </w:t>
      </w:r>
    </w:p>
    <w:p w:rsidR="00FF667C" w:rsidRPr="00103673" w:rsidRDefault="00FF667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При перевозке негабаритных грузов (сумма длин трех измерений которых превышает 3 м., и /или вес одного места более 100 кг.)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взимается дополнительная плата в размере 30 % от тарифа.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Тариф включает в себя обработку груза и терминальный сбор аэропорта вылета.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Оформление документов ВВЛ - 350руб.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Оформление документов на МВЛ рейсов - 700руб.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Экспресс отправка груза + 15 руб/кг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Переоформление транзитного груза - 10руб/кг.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При перевозке легковесного груза применяется "объемный коэффициент"= 167кг/м³</w:t>
      </w:r>
    </w:p>
    <w:p w:rsidR="00FB1DC2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Обработка тяжеловесного груза</w:t>
      </w:r>
      <w:r w:rsidR="00FB1DC2" w:rsidRPr="00103673">
        <w:rPr>
          <w:rFonts w:ascii="Times New Roman" w:hAnsi="Times New Roman" w:cs="Times New Roman"/>
          <w:sz w:val="28"/>
          <w:szCs w:val="28"/>
        </w:rPr>
        <w:t>: 1место от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="00FB1DC2" w:rsidRPr="00103673">
        <w:rPr>
          <w:rFonts w:ascii="Times New Roman" w:hAnsi="Times New Roman" w:cs="Times New Roman"/>
          <w:sz w:val="28"/>
          <w:szCs w:val="28"/>
        </w:rPr>
        <w:t xml:space="preserve">80 до 200 кг - 10руб/кг; 1место свыше 200 кг </w:t>
      </w:r>
      <w:r w:rsidR="002A57EC" w:rsidRPr="00103673">
        <w:rPr>
          <w:rFonts w:ascii="Times New Roman" w:hAnsi="Times New Roman" w:cs="Times New Roman"/>
          <w:sz w:val="28"/>
          <w:szCs w:val="28"/>
        </w:rPr>
        <w:t>–</w:t>
      </w:r>
      <w:r w:rsidR="00FB1DC2" w:rsidRPr="00103673">
        <w:rPr>
          <w:rFonts w:ascii="Times New Roman" w:hAnsi="Times New Roman" w:cs="Times New Roman"/>
          <w:sz w:val="28"/>
          <w:szCs w:val="28"/>
        </w:rPr>
        <w:t xml:space="preserve"> 15</w:t>
      </w:r>
      <w:r w:rsidR="002A57EC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="00FB1DC2" w:rsidRPr="00103673">
        <w:rPr>
          <w:rFonts w:ascii="Times New Roman" w:hAnsi="Times New Roman" w:cs="Times New Roman"/>
          <w:sz w:val="28"/>
          <w:szCs w:val="28"/>
        </w:rPr>
        <w:t>руб/кг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Дополнительный сбор за хранение груза: первые 5 суток </w:t>
      </w:r>
      <w:r w:rsidR="002A57EC" w:rsidRPr="00103673">
        <w:rPr>
          <w:rFonts w:ascii="Times New Roman" w:hAnsi="Times New Roman" w:cs="Times New Roman"/>
          <w:sz w:val="28"/>
          <w:szCs w:val="28"/>
        </w:rPr>
        <w:t>–</w:t>
      </w:r>
      <w:r w:rsidRPr="00103673">
        <w:rPr>
          <w:rFonts w:ascii="Times New Roman" w:hAnsi="Times New Roman" w:cs="Times New Roman"/>
          <w:sz w:val="28"/>
          <w:szCs w:val="28"/>
        </w:rPr>
        <w:t xml:space="preserve"> 4</w:t>
      </w:r>
      <w:r w:rsidR="002A57EC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руб.</w:t>
      </w:r>
      <w:r w:rsidR="002A57EC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кг/сут,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 xml:space="preserve">свыше 5 суток </w:t>
      </w:r>
      <w:r w:rsidR="002A57EC" w:rsidRPr="00103673">
        <w:rPr>
          <w:rFonts w:ascii="Times New Roman" w:hAnsi="Times New Roman" w:cs="Times New Roman"/>
          <w:sz w:val="28"/>
          <w:szCs w:val="28"/>
        </w:rPr>
        <w:t>–</w:t>
      </w:r>
      <w:r w:rsidRPr="00103673">
        <w:rPr>
          <w:rFonts w:ascii="Times New Roman" w:hAnsi="Times New Roman" w:cs="Times New Roman"/>
          <w:sz w:val="28"/>
          <w:szCs w:val="28"/>
        </w:rPr>
        <w:t xml:space="preserve"> 8</w:t>
      </w:r>
      <w:r w:rsidR="002A57EC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руб.</w:t>
      </w:r>
      <w:r w:rsidR="002A57EC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кг/сут</w:t>
      </w:r>
      <w:r w:rsidR="00CA456C" w:rsidRPr="00103673">
        <w:rPr>
          <w:rFonts w:ascii="Times New Roman" w:hAnsi="Times New Roman" w:cs="Times New Roman"/>
          <w:sz w:val="28"/>
          <w:szCs w:val="28"/>
        </w:rPr>
        <w:t>.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При возврате груза удерживается: терминальная обработка - 10руб/кг, хранение груза, сбор за авианакладную -350</w:t>
      </w:r>
      <w:r w:rsidR="00CA456C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руб.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оформление ВТТ 7800,00</w:t>
      </w:r>
      <w:r w:rsidR="00CA456C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руб</w:t>
      </w:r>
      <w:r w:rsidR="00CA456C" w:rsidRPr="00103673">
        <w:rPr>
          <w:rFonts w:ascii="Times New Roman" w:hAnsi="Times New Roman" w:cs="Times New Roman"/>
          <w:sz w:val="28"/>
          <w:szCs w:val="28"/>
        </w:rPr>
        <w:t>.</w:t>
      </w:r>
      <w:r w:rsidR="002A57EC" w:rsidRPr="00103673">
        <w:rPr>
          <w:rFonts w:ascii="Times New Roman" w:hAnsi="Times New Roman" w:cs="Times New Roman"/>
          <w:sz w:val="28"/>
          <w:szCs w:val="28"/>
        </w:rPr>
        <w:t xml:space="preserve"> (с НДС).</w:t>
      </w:r>
    </w:p>
    <w:p w:rsidR="00FB1DC2" w:rsidRPr="00103673" w:rsidRDefault="00FB1DC2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Итого за перевозку </w:t>
      </w:r>
      <w:r w:rsidR="0079701C" w:rsidRPr="00103673">
        <w:rPr>
          <w:rFonts w:ascii="Times New Roman" w:hAnsi="Times New Roman" w:cs="Times New Roman"/>
          <w:sz w:val="28"/>
          <w:szCs w:val="28"/>
        </w:rPr>
        <w:t>воздушным</w:t>
      </w:r>
      <w:r w:rsidRPr="00103673">
        <w:rPr>
          <w:rFonts w:ascii="Times New Roman" w:hAnsi="Times New Roman" w:cs="Times New Roman"/>
          <w:sz w:val="28"/>
          <w:szCs w:val="28"/>
        </w:rPr>
        <w:t xml:space="preserve"> видом транспорта</w:t>
      </w:r>
      <w:r w:rsidR="0079701C" w:rsidRPr="00103673">
        <w:rPr>
          <w:rFonts w:ascii="Times New Roman" w:hAnsi="Times New Roman" w:cs="Times New Roman"/>
          <w:sz w:val="28"/>
          <w:szCs w:val="28"/>
        </w:rPr>
        <w:t>:</w:t>
      </w:r>
      <w:r w:rsidR="00AD17AF" w:rsidRPr="00103673">
        <w:rPr>
          <w:rFonts w:ascii="Times New Roman" w:hAnsi="Times New Roman" w:cs="Times New Roman"/>
          <w:sz w:val="28"/>
          <w:szCs w:val="28"/>
        </w:rPr>
        <w:t>100 000</w:t>
      </w:r>
      <w:r w:rsidR="0003431D" w:rsidRPr="00103673">
        <w:rPr>
          <w:rFonts w:ascii="Times New Roman" w:hAnsi="Times New Roman" w:cs="Times New Roman"/>
          <w:sz w:val="28"/>
          <w:szCs w:val="28"/>
        </w:rPr>
        <w:t>руб.</w:t>
      </w:r>
    </w:p>
    <w:p w:rsidR="004F7EC1" w:rsidRPr="00103673" w:rsidRDefault="007D5B9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</w:t>
      </w:r>
      <w:r w:rsidRPr="00103673">
        <w:rPr>
          <w:rFonts w:ascii="Times New Roman" w:hAnsi="Times New Roman" w:cs="Times New Roman"/>
          <w:sz w:val="28"/>
          <w:szCs w:val="28"/>
          <w:vertAlign w:val="subscript"/>
        </w:rPr>
        <w:t>авиа</w:t>
      </w:r>
      <w:r w:rsidRPr="00103673">
        <w:rPr>
          <w:rFonts w:ascii="Times New Roman" w:hAnsi="Times New Roman" w:cs="Times New Roman"/>
          <w:sz w:val="28"/>
          <w:szCs w:val="28"/>
        </w:rPr>
        <w:t>=</w:t>
      </w:r>
      <w:r w:rsidR="00585F9A" w:rsidRPr="00103673">
        <w:rPr>
          <w:rFonts w:ascii="Times New Roman" w:hAnsi="Times New Roman" w:cs="Times New Roman"/>
          <w:sz w:val="28"/>
          <w:szCs w:val="28"/>
        </w:rPr>
        <w:fldChar w:fldCharType="begin"/>
      </w:r>
      <w:r w:rsidR="00585F9A" w:rsidRPr="0010367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00095A">
        <w:rPr>
          <w:rFonts w:ascii="Times New Roman" w:hAnsi="Times New Roman" w:cs="Times New Roman"/>
          <w:sz w:val="28"/>
          <w:szCs w:val="28"/>
        </w:rPr>
        <w:pict>
          <v:shape id="_x0000_i1029" type="#_x0000_t75" style="width:40.5pt;height:24pt">
            <v:imagedata r:id="rId9" o:title="" chromakey="white"/>
          </v:shape>
        </w:pict>
      </w:r>
      <w:r w:rsidR="00585F9A" w:rsidRPr="0010367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585F9A" w:rsidRPr="00103673">
        <w:rPr>
          <w:rFonts w:ascii="Times New Roman" w:hAnsi="Times New Roman" w:cs="Times New Roman"/>
          <w:sz w:val="28"/>
          <w:szCs w:val="28"/>
        </w:rPr>
        <w:fldChar w:fldCharType="separate"/>
      </w:r>
      <w:r w:rsidR="0000095A">
        <w:rPr>
          <w:rFonts w:ascii="Times New Roman" w:hAnsi="Times New Roman" w:cs="Times New Roman"/>
          <w:sz w:val="28"/>
          <w:szCs w:val="28"/>
        </w:rPr>
        <w:pict>
          <v:shape id="_x0000_i1030" type="#_x0000_t75" style="width:40.5pt;height:24pt">
            <v:imagedata r:id="rId9" o:title="" chromakey="white"/>
          </v:shape>
        </w:pict>
      </w:r>
      <w:r w:rsidR="00585F9A" w:rsidRPr="00103673">
        <w:rPr>
          <w:rFonts w:ascii="Times New Roman" w:hAnsi="Times New Roman" w:cs="Times New Roman"/>
          <w:sz w:val="28"/>
          <w:szCs w:val="28"/>
        </w:rPr>
        <w:fldChar w:fldCharType="end"/>
      </w:r>
      <w:r w:rsidRPr="00103673">
        <w:rPr>
          <w:rFonts w:ascii="Times New Roman" w:hAnsi="Times New Roman" w:cs="Times New Roman"/>
          <w:sz w:val="28"/>
          <w:szCs w:val="28"/>
        </w:rPr>
        <w:t>=4,5 часа</w:t>
      </w:r>
    </w:p>
    <w:p w:rsidR="004F7EC1" w:rsidRPr="00103673" w:rsidRDefault="004F7EC1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4</w:t>
      </w:r>
      <w:r w:rsidR="00FF667C" w:rsidRPr="00103673">
        <w:rPr>
          <w:rFonts w:ascii="Times New Roman" w:hAnsi="Times New Roman" w:cs="Times New Roman"/>
          <w:sz w:val="28"/>
          <w:szCs w:val="28"/>
        </w:rPr>
        <w:t>- перевозки водным видом транспорта</w:t>
      </w:r>
    </w:p>
    <w:p w:rsidR="00C82B35" w:rsidRPr="00103673" w:rsidRDefault="00C82B35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Подвоз груза автомобильным транспортом к речному порту или и, соответственно на вывоз этого груза автомобилями в пункт назначения- </w:t>
      </w:r>
      <w:r w:rsidR="008D44A3" w:rsidRPr="00103673">
        <w:rPr>
          <w:rFonts w:ascii="Times New Roman" w:hAnsi="Times New Roman" w:cs="Times New Roman"/>
          <w:sz w:val="28"/>
          <w:szCs w:val="28"/>
        </w:rPr>
        <w:t>150 у.е.</w:t>
      </w:r>
    </w:p>
    <w:p w:rsidR="008D44A3" w:rsidRPr="00103673" w:rsidRDefault="008D44A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150х44=6600 руб.</w:t>
      </w:r>
    </w:p>
    <w:p w:rsidR="008D44A3" w:rsidRPr="00103673" w:rsidRDefault="008D44A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Перевозка грузов 100 кг-300 у.е.</w:t>
      </w:r>
    </w:p>
    <w:p w:rsidR="008D44A3" w:rsidRPr="00103673" w:rsidRDefault="008D44A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300х44=13200 руб.</w:t>
      </w:r>
    </w:p>
    <w:p w:rsidR="008D44A3" w:rsidRPr="00103673" w:rsidRDefault="008D44A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Оформление документов- 5 500 руб.(с НДС)</w:t>
      </w:r>
    </w:p>
    <w:p w:rsidR="008D44A3" w:rsidRPr="00103673" w:rsidRDefault="008D44A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Обработка тяжеловесного груза : 1место от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80 до 200 кг - 100руб/кг; 1место свыше 200 кг - 150руб/кг</w:t>
      </w:r>
    </w:p>
    <w:p w:rsidR="008D44A3" w:rsidRPr="00103673" w:rsidRDefault="008D44A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Дополнительный сбор за хранение груза: первые 5 суток - 40руб.кг/сут,</w:t>
      </w:r>
      <w:r w:rsidR="00195C75" w:rsidRPr="00103673">
        <w:rPr>
          <w:rFonts w:ascii="Times New Roman" w:hAnsi="Times New Roman" w:cs="Times New Roman"/>
          <w:sz w:val="28"/>
          <w:szCs w:val="28"/>
        </w:rPr>
        <w:t xml:space="preserve"> </w:t>
      </w:r>
      <w:r w:rsidRPr="00103673">
        <w:rPr>
          <w:rFonts w:ascii="Times New Roman" w:hAnsi="Times New Roman" w:cs="Times New Roman"/>
          <w:sz w:val="28"/>
          <w:szCs w:val="28"/>
        </w:rPr>
        <w:t>свыше 5 суток - 80руб.кг/сут</w:t>
      </w:r>
    </w:p>
    <w:p w:rsidR="0003431D" w:rsidRPr="00103673" w:rsidRDefault="008D44A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При возврате груза удерживается: терминальная обработка - 10руб/кг, хранение груза, сбор за авианакладную -350руб.</w:t>
      </w:r>
    </w:p>
    <w:p w:rsidR="00E53799" w:rsidRPr="00103673" w:rsidRDefault="00E53799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</w:t>
      </w:r>
      <w:r w:rsidRPr="00103673">
        <w:rPr>
          <w:rFonts w:ascii="Times New Roman" w:hAnsi="Times New Roman" w:cs="Times New Roman"/>
          <w:sz w:val="28"/>
          <w:szCs w:val="28"/>
          <w:vertAlign w:val="subscript"/>
        </w:rPr>
        <w:t>вод=</w:t>
      </w:r>
      <w:r w:rsidR="00585F9A" w:rsidRPr="00103673">
        <w:rPr>
          <w:rFonts w:ascii="Times New Roman" w:hAnsi="Times New Roman" w:cs="Times New Roman"/>
          <w:sz w:val="28"/>
          <w:szCs w:val="28"/>
          <w:vertAlign w:val="subscript"/>
        </w:rPr>
        <w:fldChar w:fldCharType="begin"/>
      </w:r>
      <w:r w:rsidR="00585F9A" w:rsidRPr="00103673">
        <w:rPr>
          <w:rFonts w:ascii="Times New Roman" w:hAnsi="Times New Roman" w:cs="Times New Roman"/>
          <w:sz w:val="28"/>
          <w:szCs w:val="28"/>
          <w:vertAlign w:val="subscript"/>
        </w:rPr>
        <w:instrText xml:space="preserve"> QUOTE </w:instrText>
      </w:r>
      <w:r w:rsidR="0000095A">
        <w:rPr>
          <w:rFonts w:ascii="Times New Roman" w:hAnsi="Times New Roman" w:cs="Times New Roman"/>
          <w:sz w:val="28"/>
          <w:szCs w:val="28"/>
        </w:rPr>
        <w:pict>
          <v:shape id="_x0000_i1031" type="#_x0000_t75" style="width:42pt;height:24pt">
            <v:imagedata r:id="rId10" o:title="" chromakey="white"/>
          </v:shape>
        </w:pict>
      </w:r>
      <w:r w:rsidR="00585F9A" w:rsidRPr="00103673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585F9A" w:rsidRPr="00103673">
        <w:rPr>
          <w:rFonts w:ascii="Times New Roman" w:hAnsi="Times New Roman" w:cs="Times New Roman"/>
          <w:sz w:val="28"/>
          <w:szCs w:val="28"/>
          <w:vertAlign w:val="subscript"/>
        </w:rPr>
        <w:fldChar w:fldCharType="separate"/>
      </w:r>
      <w:r w:rsidR="0000095A">
        <w:rPr>
          <w:rFonts w:ascii="Times New Roman" w:hAnsi="Times New Roman" w:cs="Times New Roman"/>
          <w:sz w:val="28"/>
          <w:szCs w:val="28"/>
        </w:rPr>
        <w:pict>
          <v:shape id="_x0000_i1032" type="#_x0000_t75" style="width:42pt;height:24pt">
            <v:imagedata r:id="rId10" o:title="" chromakey="white"/>
          </v:shape>
        </w:pict>
      </w:r>
      <w:r w:rsidR="00585F9A" w:rsidRPr="00103673">
        <w:rPr>
          <w:rFonts w:ascii="Times New Roman" w:hAnsi="Times New Roman" w:cs="Times New Roman"/>
          <w:sz w:val="28"/>
          <w:szCs w:val="28"/>
          <w:vertAlign w:val="subscript"/>
        </w:rPr>
        <w:fldChar w:fldCharType="end"/>
      </w:r>
      <w:r w:rsidRPr="00103673">
        <w:rPr>
          <w:rFonts w:ascii="Times New Roman" w:hAnsi="Times New Roman" w:cs="Times New Roman"/>
          <w:sz w:val="28"/>
          <w:szCs w:val="28"/>
          <w:vertAlign w:val="subscript"/>
        </w:rPr>
        <w:t>=</w:t>
      </w:r>
      <w:r w:rsidRPr="00103673">
        <w:rPr>
          <w:rFonts w:ascii="Times New Roman" w:hAnsi="Times New Roman" w:cs="Times New Roman"/>
          <w:sz w:val="28"/>
          <w:szCs w:val="28"/>
        </w:rPr>
        <w:t>7 суток</w:t>
      </w:r>
    </w:p>
    <w:p w:rsidR="00692050" w:rsidRPr="00103673" w:rsidRDefault="008D44A3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Итого за перевозку груза водным видом транспорта </w:t>
      </w:r>
      <w:r w:rsidR="003D28A8" w:rsidRPr="00103673">
        <w:rPr>
          <w:rFonts w:ascii="Times New Roman" w:hAnsi="Times New Roman" w:cs="Times New Roman"/>
          <w:sz w:val="28"/>
          <w:szCs w:val="28"/>
        </w:rPr>
        <w:t xml:space="preserve">- </w:t>
      </w:r>
      <w:r w:rsidRPr="00103673">
        <w:rPr>
          <w:rFonts w:ascii="Times New Roman" w:hAnsi="Times New Roman" w:cs="Times New Roman"/>
          <w:sz w:val="28"/>
          <w:szCs w:val="28"/>
        </w:rPr>
        <w:t>25 730руб.</w:t>
      </w:r>
    </w:p>
    <w:p w:rsidR="00692050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692050" w:rsidRPr="001036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6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2050" w:rsidRPr="00103673">
        <w:rPr>
          <w:rFonts w:ascii="Times New Roman" w:hAnsi="Times New Roman" w:cs="Times New Roman"/>
          <w:b/>
          <w:bCs/>
          <w:sz w:val="28"/>
          <w:szCs w:val="28"/>
        </w:rPr>
        <w:t xml:space="preserve"> ВЫБОР РЕШЕНИЯ</w:t>
      </w:r>
    </w:p>
    <w:p w:rsidR="00692050" w:rsidRPr="00103673" w:rsidRDefault="006920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050" w:rsidRPr="00103673" w:rsidRDefault="006920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3.1 Определение правила выбора наилучшего решения</w:t>
      </w:r>
    </w:p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50" w:rsidRPr="00103673" w:rsidRDefault="006920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Определение наилучшего решения будет принято с использованием правила многокритериального выбора. Таким образом, выбор решения наиболее эффективно осуществляется путем сопоставления векторов оценок решений, так как основное количество оценок решений содержит показатели, которые невозможно объединить в объективную оценку по причине их существенной неоднозначности.</w:t>
      </w:r>
    </w:p>
    <w:p w:rsidR="00692050" w:rsidRPr="00103673" w:rsidRDefault="006920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 данной ситуации наилучшим решением будет такое решение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*, при котором из основного множества, не находится принципиально иного {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 xml:space="preserve">}, вектор оценок которого строго лучше, чем вектор оценок решения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*.</w:t>
      </w:r>
    </w:p>
    <w:p w:rsidR="00692050" w:rsidRPr="00103673" w:rsidRDefault="006920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Верное решение предпочтительнее неверного, если вектор, составленный из оценок верного решения, имеет результат не меньший, чем вектор оценок неверного решения.</w:t>
      </w:r>
    </w:p>
    <w:p w:rsidR="00692050" w:rsidRPr="00103673" w:rsidRDefault="006920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Единственно правильным будет то решение, обобщенная оценка которого окажется наименьшей.</w:t>
      </w:r>
    </w:p>
    <w:p w:rsidR="003C7B44" w:rsidRPr="00103673" w:rsidRDefault="003C7B44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50" w:rsidRPr="00103673" w:rsidRDefault="006920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3.2 Формирование обобщенных оценок решений</w:t>
      </w:r>
    </w:p>
    <w:p w:rsidR="00692050" w:rsidRPr="00103673" w:rsidRDefault="006920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50" w:rsidRPr="00103673" w:rsidRDefault="00692050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Для определения множества возможных решений проверим соответствие всех вариантов решений ограничениям. Значение показателей решений, которые не удовлетворяют ограничениям, исключим из дальнейшего анализа как недопустимые. Все данные, полученные в ходе решения, представим в виде таблицы.</w:t>
      </w:r>
    </w:p>
    <w:p w:rsidR="00CA2600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br w:type="page"/>
      </w:r>
      <w:r w:rsidR="008D44A3" w:rsidRPr="001036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10367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1559"/>
        <w:gridCol w:w="1985"/>
        <w:gridCol w:w="2126"/>
        <w:gridCol w:w="1417"/>
      </w:tblGrid>
      <w:tr w:rsidR="008D44A3" w:rsidRPr="00103673">
        <w:trPr>
          <w:trHeight w:val="1191"/>
        </w:trPr>
        <w:tc>
          <w:tcPr>
            <w:tcW w:w="1961" w:type="dxa"/>
            <w:tcBorders>
              <w:tl2br w:val="single" w:sz="4" w:space="0" w:color="auto"/>
            </w:tcBorders>
          </w:tcPr>
          <w:p w:rsidR="008D44A3" w:rsidRPr="00103673" w:rsidRDefault="00195C75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4A3" w:rsidRPr="00103673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  <w:p w:rsidR="008D44A3" w:rsidRPr="00103673" w:rsidRDefault="008D44A3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1559" w:type="dxa"/>
            <w:vAlign w:val="center"/>
          </w:tcPr>
          <w:p w:rsidR="008D44A3" w:rsidRPr="00103673" w:rsidRDefault="008D44A3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Затраты, руб.</w:t>
            </w:r>
            <w:r w:rsidR="00CA456C"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17AF" w:rsidRPr="0010367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000)</w:t>
            </w:r>
          </w:p>
        </w:tc>
        <w:tc>
          <w:tcPr>
            <w:tcW w:w="1985" w:type="dxa"/>
            <w:vAlign w:val="center"/>
          </w:tcPr>
          <w:p w:rsidR="00E66996" w:rsidRPr="00103673" w:rsidRDefault="00E66996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 за оформление</w:t>
            </w:r>
            <w:r w:rsidR="00CA456C"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(10 000)</w:t>
            </w:r>
          </w:p>
        </w:tc>
        <w:tc>
          <w:tcPr>
            <w:tcW w:w="2126" w:type="dxa"/>
            <w:vAlign w:val="center"/>
          </w:tcPr>
          <w:p w:rsidR="008D44A3" w:rsidRPr="00103673" w:rsidRDefault="00E66996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Качество доставки</w:t>
            </w:r>
            <w:r w:rsidR="00CA456C"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(100%)</w:t>
            </w:r>
          </w:p>
        </w:tc>
        <w:tc>
          <w:tcPr>
            <w:tcW w:w="1417" w:type="dxa"/>
            <w:vAlign w:val="center"/>
          </w:tcPr>
          <w:p w:rsidR="00E66996" w:rsidRPr="00103673" w:rsidRDefault="00E66996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Время доставки,</w:t>
            </w: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CA456C"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17AF" w:rsidRPr="00103673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D44A3" w:rsidRPr="00103673">
        <w:trPr>
          <w:trHeight w:val="561"/>
        </w:trPr>
        <w:tc>
          <w:tcPr>
            <w:tcW w:w="1961" w:type="dxa"/>
            <w:vAlign w:val="center"/>
          </w:tcPr>
          <w:p w:rsidR="008D44A3" w:rsidRPr="00103673" w:rsidRDefault="008D44A3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69 960</w:t>
            </w:r>
          </w:p>
        </w:tc>
        <w:tc>
          <w:tcPr>
            <w:tcW w:w="1985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2126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44A3" w:rsidRPr="00103673">
        <w:trPr>
          <w:trHeight w:val="568"/>
        </w:trPr>
        <w:tc>
          <w:tcPr>
            <w:tcW w:w="1961" w:type="dxa"/>
            <w:vAlign w:val="center"/>
          </w:tcPr>
          <w:p w:rsidR="008D44A3" w:rsidRPr="00103673" w:rsidRDefault="008D44A3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45 792</w:t>
            </w:r>
          </w:p>
        </w:tc>
        <w:tc>
          <w:tcPr>
            <w:tcW w:w="1985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2126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44A3" w:rsidRPr="00103673">
        <w:trPr>
          <w:trHeight w:val="549"/>
        </w:trPr>
        <w:tc>
          <w:tcPr>
            <w:tcW w:w="1961" w:type="dxa"/>
            <w:vAlign w:val="center"/>
          </w:tcPr>
          <w:p w:rsidR="008D44A3" w:rsidRPr="00103673" w:rsidRDefault="008D44A3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EA2062" w:rsidRPr="00103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985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126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4,5 часа</w:t>
            </w:r>
          </w:p>
        </w:tc>
      </w:tr>
      <w:tr w:rsidR="008D44A3" w:rsidRPr="00103673">
        <w:trPr>
          <w:trHeight w:val="571"/>
        </w:trPr>
        <w:tc>
          <w:tcPr>
            <w:tcW w:w="1961" w:type="dxa"/>
            <w:vAlign w:val="center"/>
          </w:tcPr>
          <w:p w:rsidR="008D44A3" w:rsidRPr="00103673" w:rsidRDefault="008D44A3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EA2062" w:rsidRPr="00103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35 730</w:t>
            </w:r>
          </w:p>
        </w:tc>
        <w:tc>
          <w:tcPr>
            <w:tcW w:w="1985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2126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8D44A3" w:rsidRPr="00103673" w:rsidRDefault="00AD17AF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9E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Из таблицы видно, что варианты решения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 xml:space="preserve">3,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 xml:space="preserve">4 не соответствуют ограничениям, следовательно, мы их исключаем из дальнейшего рассмотрения. А вот из оставшихся вариантов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 xml:space="preserve">1 и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2 нам необходимо выбрать наилучшее решение, для этого применим процедуру формализованного выбора.</w:t>
      </w:r>
    </w:p>
    <w:p w:rsidR="002549E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Проведем абсолютную оценку решений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 xml:space="preserve">1 и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2.</w:t>
      </w:r>
    </w:p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44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A456C" w:rsidRPr="00103673">
        <w:rPr>
          <w:rFonts w:ascii="Times New Roman" w:hAnsi="Times New Roman" w:cs="Times New Roman"/>
          <w:sz w:val="28"/>
          <w:szCs w:val="28"/>
        </w:rPr>
        <w:t xml:space="preserve">8 - </w:t>
      </w:r>
      <w:r w:rsidRPr="00103673">
        <w:rPr>
          <w:rFonts w:ascii="Times New Roman" w:hAnsi="Times New Roman" w:cs="Times New Roman"/>
          <w:sz w:val="28"/>
          <w:szCs w:val="28"/>
        </w:rPr>
        <w:t xml:space="preserve">Абсолютная оценка решения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843"/>
        <w:gridCol w:w="1559"/>
        <w:gridCol w:w="1417"/>
      </w:tblGrid>
      <w:tr w:rsidR="002549E7" w:rsidRPr="00103673">
        <w:trPr>
          <w:trHeight w:val="1162"/>
        </w:trPr>
        <w:tc>
          <w:tcPr>
            <w:tcW w:w="2268" w:type="dxa"/>
            <w:tcBorders>
              <w:tl2br w:val="single" w:sz="4" w:space="0" w:color="auto"/>
            </w:tcBorders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</w:tc>
        <w:tc>
          <w:tcPr>
            <w:tcW w:w="1985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(80 000руб.)</w:t>
            </w:r>
          </w:p>
        </w:tc>
        <w:tc>
          <w:tcPr>
            <w:tcW w:w="1843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 на оформление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(10 000 руб.)</w:t>
            </w:r>
          </w:p>
        </w:tc>
        <w:tc>
          <w:tcPr>
            <w:tcW w:w="1559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Качество доставки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(85%)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Время доставки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(3 дня)</w:t>
            </w:r>
          </w:p>
        </w:tc>
      </w:tr>
      <w:tr w:rsidR="002549E7" w:rsidRPr="00103673">
        <w:trPr>
          <w:trHeight w:val="852"/>
        </w:trPr>
        <w:tc>
          <w:tcPr>
            <w:tcW w:w="2268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(69 960 руб.)</w:t>
            </w:r>
          </w:p>
        </w:tc>
        <w:tc>
          <w:tcPr>
            <w:tcW w:w="1985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Ниже плана на</w:t>
            </w:r>
            <w:r w:rsidR="00CA456C"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10 040</w:t>
            </w:r>
          </w:p>
        </w:tc>
        <w:tc>
          <w:tcPr>
            <w:tcW w:w="1843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549E7" w:rsidRPr="00103673">
        <w:trPr>
          <w:trHeight w:val="836"/>
        </w:trPr>
        <w:tc>
          <w:tcPr>
            <w:tcW w:w="2268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 на оформление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(8 000 руб.)</w:t>
            </w:r>
          </w:p>
        </w:tc>
        <w:tc>
          <w:tcPr>
            <w:tcW w:w="1985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Ниже плана на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549E7" w:rsidRPr="00103673">
        <w:trPr>
          <w:trHeight w:val="834"/>
        </w:trPr>
        <w:tc>
          <w:tcPr>
            <w:tcW w:w="2268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Качество доставки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(65%)</w:t>
            </w:r>
          </w:p>
        </w:tc>
        <w:tc>
          <w:tcPr>
            <w:tcW w:w="1985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Ниже плана на 20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549E7" w:rsidRPr="00103673">
        <w:trPr>
          <w:trHeight w:val="846"/>
        </w:trPr>
        <w:tc>
          <w:tcPr>
            <w:tcW w:w="2268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Время доставки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(3 дня)</w:t>
            </w:r>
          </w:p>
        </w:tc>
        <w:tc>
          <w:tcPr>
            <w:tcW w:w="1985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Соответ-ствует плану</w:t>
            </w:r>
          </w:p>
        </w:tc>
      </w:tr>
    </w:tbl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9E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В соответствии с таблицей запишем получившейся вектор абсолютных оценок решения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1:</w:t>
      </w:r>
    </w:p>
    <w:p w:rsidR="002549E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3673">
        <w:rPr>
          <w:rFonts w:ascii="Times New Roman" w:hAnsi="Times New Roman" w:cs="Times New Roman"/>
          <w:sz w:val="28"/>
          <w:szCs w:val="28"/>
        </w:rPr>
        <w:t>={- 10 040, -2 000</w:t>
      </w:r>
      <w:r w:rsidR="00063786" w:rsidRPr="00103673">
        <w:rPr>
          <w:rFonts w:ascii="Times New Roman" w:hAnsi="Times New Roman" w:cs="Times New Roman"/>
          <w:sz w:val="28"/>
          <w:szCs w:val="28"/>
        </w:rPr>
        <w:t>, -20</w:t>
      </w:r>
      <w:r w:rsidRPr="00103673">
        <w:rPr>
          <w:rFonts w:ascii="Times New Roman" w:hAnsi="Times New Roman" w:cs="Times New Roman"/>
          <w:sz w:val="28"/>
          <w:szCs w:val="28"/>
        </w:rPr>
        <w:t xml:space="preserve">, </w:t>
      </w:r>
      <w:r w:rsidR="00063786" w:rsidRPr="00103673">
        <w:rPr>
          <w:rFonts w:ascii="Times New Roman" w:hAnsi="Times New Roman" w:cs="Times New Roman"/>
          <w:sz w:val="28"/>
          <w:szCs w:val="28"/>
        </w:rPr>
        <w:t>0</w:t>
      </w:r>
      <w:r w:rsidRPr="00103673">
        <w:rPr>
          <w:rFonts w:ascii="Times New Roman" w:hAnsi="Times New Roman" w:cs="Times New Roman"/>
          <w:sz w:val="28"/>
          <w:szCs w:val="28"/>
        </w:rPr>
        <w:t>}</w:t>
      </w:r>
    </w:p>
    <w:p w:rsidR="00D66C01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Подобную процедуру выполним для варианта решения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2:</w:t>
      </w:r>
    </w:p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9E7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Таблица 9 - </w:t>
      </w:r>
      <w:r w:rsidR="002549E7" w:rsidRPr="00103673">
        <w:rPr>
          <w:rFonts w:ascii="Times New Roman" w:hAnsi="Times New Roman" w:cs="Times New Roman"/>
          <w:sz w:val="28"/>
          <w:szCs w:val="28"/>
        </w:rPr>
        <w:t xml:space="preserve">Абсолютная оценка решения </w:t>
      </w:r>
      <w:r w:rsidR="002549E7"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549E7" w:rsidRPr="0010367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895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20"/>
        <w:gridCol w:w="1843"/>
        <w:gridCol w:w="1559"/>
        <w:gridCol w:w="1417"/>
      </w:tblGrid>
      <w:tr w:rsidR="002549E7" w:rsidRPr="00103673">
        <w:trPr>
          <w:trHeight w:val="315"/>
        </w:trPr>
        <w:tc>
          <w:tcPr>
            <w:tcW w:w="2520" w:type="dxa"/>
            <w:tcBorders>
              <w:tl2br w:val="single" w:sz="4" w:space="0" w:color="auto"/>
            </w:tcBorders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целей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решений</w:t>
            </w:r>
          </w:p>
        </w:tc>
        <w:tc>
          <w:tcPr>
            <w:tcW w:w="1620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(80 000руб.)</w:t>
            </w:r>
          </w:p>
        </w:tc>
        <w:tc>
          <w:tcPr>
            <w:tcW w:w="1843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 на оформление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(10 000 руб.)</w:t>
            </w:r>
          </w:p>
        </w:tc>
        <w:tc>
          <w:tcPr>
            <w:tcW w:w="1559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Качество доставки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(85%)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Время доставки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(3 дня)</w:t>
            </w:r>
          </w:p>
        </w:tc>
      </w:tr>
      <w:tr w:rsidR="002549E7" w:rsidRPr="00103673">
        <w:trPr>
          <w:trHeight w:val="782"/>
        </w:trPr>
        <w:tc>
          <w:tcPr>
            <w:tcW w:w="2520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(45 792 руб.)</w:t>
            </w:r>
          </w:p>
        </w:tc>
        <w:tc>
          <w:tcPr>
            <w:tcW w:w="1620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Ниже плана на</w:t>
            </w:r>
          </w:p>
          <w:p w:rsidR="002549E7" w:rsidRPr="00103673" w:rsidRDefault="00063786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34 208</w:t>
            </w:r>
          </w:p>
        </w:tc>
        <w:tc>
          <w:tcPr>
            <w:tcW w:w="1843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549E7" w:rsidRPr="00103673">
        <w:trPr>
          <w:trHeight w:val="835"/>
        </w:trPr>
        <w:tc>
          <w:tcPr>
            <w:tcW w:w="2520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 на оформление</w:t>
            </w:r>
            <w:r w:rsidR="00ED72F6"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63786" w:rsidRPr="001036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500 руб.)</w:t>
            </w:r>
          </w:p>
        </w:tc>
        <w:tc>
          <w:tcPr>
            <w:tcW w:w="1620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Align w:val="center"/>
          </w:tcPr>
          <w:p w:rsidR="00063786" w:rsidRPr="00103673" w:rsidRDefault="00063786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Выше плана на</w:t>
            </w:r>
          </w:p>
          <w:p w:rsidR="002549E7" w:rsidRPr="00103673" w:rsidRDefault="00063786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549E7" w:rsidRPr="00103673">
        <w:trPr>
          <w:trHeight w:val="846"/>
        </w:trPr>
        <w:tc>
          <w:tcPr>
            <w:tcW w:w="2520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Качество доставки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 w:rsidR="00063786" w:rsidRPr="00103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20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vAlign w:val="center"/>
          </w:tcPr>
          <w:p w:rsidR="002549E7" w:rsidRPr="00103673" w:rsidRDefault="00CA456C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 w:rsidR="002549E7" w:rsidRPr="00103673">
              <w:rPr>
                <w:rFonts w:ascii="Times New Roman" w:hAnsi="Times New Roman" w:cs="Times New Roman"/>
                <w:sz w:val="20"/>
                <w:szCs w:val="20"/>
              </w:rPr>
              <w:t>ствует плану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549E7" w:rsidRPr="00103673">
        <w:trPr>
          <w:trHeight w:val="833"/>
        </w:trPr>
        <w:tc>
          <w:tcPr>
            <w:tcW w:w="2520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Время доставки</w:t>
            </w:r>
          </w:p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(4 дня)</w:t>
            </w:r>
          </w:p>
        </w:tc>
        <w:tc>
          <w:tcPr>
            <w:tcW w:w="1620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2549E7" w:rsidRPr="00103673" w:rsidRDefault="002549E7" w:rsidP="00CA45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Выше плана на 1</w:t>
            </w:r>
          </w:p>
        </w:tc>
      </w:tr>
    </w:tbl>
    <w:p w:rsidR="00CA456C" w:rsidRPr="00103673" w:rsidRDefault="00CA456C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9E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03673">
        <w:rPr>
          <w:rFonts w:ascii="Times New Roman" w:hAnsi="Times New Roman" w:cs="Times New Roman"/>
          <w:sz w:val="28"/>
          <w:szCs w:val="28"/>
        </w:rPr>
        <w:t>2получился следующий вектор абсолютных оценок:</w:t>
      </w:r>
    </w:p>
    <w:p w:rsidR="00E04E50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03673">
        <w:rPr>
          <w:rFonts w:ascii="Times New Roman" w:hAnsi="Times New Roman" w:cs="Times New Roman"/>
          <w:sz w:val="28"/>
          <w:szCs w:val="28"/>
        </w:rPr>
        <w:t>= {-</w:t>
      </w:r>
      <w:r w:rsidR="00063786" w:rsidRPr="00103673">
        <w:rPr>
          <w:rFonts w:ascii="Times New Roman" w:hAnsi="Times New Roman" w:cs="Times New Roman"/>
          <w:sz w:val="28"/>
          <w:szCs w:val="28"/>
        </w:rPr>
        <w:t>34 208</w:t>
      </w:r>
      <w:r w:rsidRPr="00103673">
        <w:rPr>
          <w:rFonts w:ascii="Times New Roman" w:hAnsi="Times New Roman" w:cs="Times New Roman"/>
          <w:sz w:val="28"/>
          <w:szCs w:val="28"/>
        </w:rPr>
        <w:t>, +</w:t>
      </w:r>
      <w:r w:rsidR="00063786" w:rsidRPr="00103673">
        <w:rPr>
          <w:rFonts w:ascii="Times New Roman" w:hAnsi="Times New Roman" w:cs="Times New Roman"/>
          <w:sz w:val="28"/>
          <w:szCs w:val="28"/>
        </w:rPr>
        <w:t>500</w:t>
      </w:r>
      <w:r w:rsidRPr="00103673">
        <w:rPr>
          <w:rFonts w:ascii="Times New Roman" w:hAnsi="Times New Roman" w:cs="Times New Roman"/>
          <w:sz w:val="28"/>
          <w:szCs w:val="28"/>
        </w:rPr>
        <w:t xml:space="preserve">, 0, </w:t>
      </w:r>
      <w:r w:rsidR="00063786" w:rsidRPr="00103673">
        <w:rPr>
          <w:rFonts w:ascii="Times New Roman" w:hAnsi="Times New Roman" w:cs="Times New Roman"/>
          <w:sz w:val="28"/>
          <w:szCs w:val="28"/>
        </w:rPr>
        <w:t>+1</w:t>
      </w:r>
      <w:r w:rsidRPr="00103673">
        <w:rPr>
          <w:rFonts w:ascii="Times New Roman" w:hAnsi="Times New Roman" w:cs="Times New Roman"/>
          <w:sz w:val="28"/>
          <w:szCs w:val="28"/>
        </w:rPr>
        <w:t>}.</w:t>
      </w:r>
    </w:p>
    <w:p w:rsidR="00D66C01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На основе полученных векторов абсолютных оценок составим сводную таблицу для обоих вариантов решений.</w:t>
      </w:r>
    </w:p>
    <w:p w:rsidR="00ED72F6" w:rsidRPr="00103673" w:rsidRDefault="00ED72F6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9E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Таблица 1</w:t>
      </w:r>
      <w:r w:rsidR="00ED72F6" w:rsidRPr="00103673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1701"/>
        <w:gridCol w:w="1701"/>
        <w:gridCol w:w="1985"/>
        <w:gridCol w:w="1981"/>
      </w:tblGrid>
      <w:tr w:rsidR="002F0E52" w:rsidRPr="00103673">
        <w:trPr>
          <w:trHeight w:val="725"/>
        </w:trPr>
        <w:tc>
          <w:tcPr>
            <w:tcW w:w="1677" w:type="dxa"/>
            <w:vAlign w:val="center"/>
          </w:tcPr>
          <w:p w:rsidR="002F0E52" w:rsidRPr="00103673" w:rsidRDefault="002F0E52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Показатели решений</w:t>
            </w:r>
          </w:p>
        </w:tc>
        <w:tc>
          <w:tcPr>
            <w:tcW w:w="1701" w:type="dxa"/>
            <w:vAlign w:val="center"/>
          </w:tcPr>
          <w:p w:rsidR="002F0E52" w:rsidRPr="00103673" w:rsidRDefault="002F0E52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Затраты, руб.</w:t>
            </w:r>
          </w:p>
        </w:tc>
        <w:tc>
          <w:tcPr>
            <w:tcW w:w="1701" w:type="dxa"/>
            <w:vAlign w:val="center"/>
          </w:tcPr>
          <w:p w:rsidR="002F0E52" w:rsidRPr="00103673" w:rsidRDefault="002F0E52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 на оформление, руб.</w:t>
            </w:r>
          </w:p>
        </w:tc>
        <w:tc>
          <w:tcPr>
            <w:tcW w:w="1985" w:type="dxa"/>
            <w:vAlign w:val="center"/>
          </w:tcPr>
          <w:p w:rsidR="002F0E52" w:rsidRPr="00103673" w:rsidRDefault="002F0E52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Качество доставки, %</w:t>
            </w:r>
          </w:p>
        </w:tc>
        <w:tc>
          <w:tcPr>
            <w:tcW w:w="1981" w:type="dxa"/>
            <w:vAlign w:val="center"/>
          </w:tcPr>
          <w:p w:rsidR="002F0E52" w:rsidRPr="00103673" w:rsidRDefault="002F0E52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Время доставки,</w:t>
            </w:r>
            <w:r w:rsidR="00195C75" w:rsidRPr="00103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</w:tr>
      <w:tr w:rsidR="002549E7" w:rsidRPr="00103673">
        <w:trPr>
          <w:trHeight w:val="551"/>
        </w:trPr>
        <w:tc>
          <w:tcPr>
            <w:tcW w:w="1677" w:type="dxa"/>
            <w:vAlign w:val="center"/>
          </w:tcPr>
          <w:p w:rsidR="002549E7" w:rsidRPr="00103673" w:rsidRDefault="002549E7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549E7" w:rsidRPr="00103673" w:rsidRDefault="002549E7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352A9" w:rsidRPr="00103673">
              <w:rPr>
                <w:rFonts w:ascii="Times New Roman" w:hAnsi="Times New Roman" w:cs="Times New Roman"/>
                <w:sz w:val="20"/>
                <w:szCs w:val="20"/>
              </w:rPr>
              <w:t>0 040</w:t>
            </w:r>
          </w:p>
        </w:tc>
        <w:tc>
          <w:tcPr>
            <w:tcW w:w="1701" w:type="dxa"/>
            <w:vAlign w:val="center"/>
          </w:tcPr>
          <w:p w:rsidR="002549E7" w:rsidRPr="00103673" w:rsidRDefault="005352A9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-2 000</w:t>
            </w:r>
          </w:p>
        </w:tc>
        <w:tc>
          <w:tcPr>
            <w:tcW w:w="1985" w:type="dxa"/>
            <w:vAlign w:val="center"/>
          </w:tcPr>
          <w:p w:rsidR="002549E7" w:rsidRPr="00103673" w:rsidRDefault="005352A9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981" w:type="dxa"/>
            <w:vAlign w:val="center"/>
          </w:tcPr>
          <w:p w:rsidR="002549E7" w:rsidRPr="00103673" w:rsidRDefault="005352A9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49E7" w:rsidRPr="00103673">
        <w:trPr>
          <w:trHeight w:val="559"/>
        </w:trPr>
        <w:tc>
          <w:tcPr>
            <w:tcW w:w="1677" w:type="dxa"/>
            <w:vAlign w:val="center"/>
          </w:tcPr>
          <w:p w:rsidR="002549E7" w:rsidRPr="00103673" w:rsidRDefault="002549E7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549E7" w:rsidRPr="00103673" w:rsidRDefault="002549E7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F0E52" w:rsidRPr="00103673">
              <w:rPr>
                <w:rFonts w:ascii="Times New Roman" w:hAnsi="Times New Roman" w:cs="Times New Roman"/>
                <w:sz w:val="20"/>
                <w:szCs w:val="20"/>
              </w:rPr>
              <w:t>34 208</w:t>
            </w:r>
          </w:p>
        </w:tc>
        <w:tc>
          <w:tcPr>
            <w:tcW w:w="1701" w:type="dxa"/>
            <w:vAlign w:val="center"/>
          </w:tcPr>
          <w:p w:rsidR="002549E7" w:rsidRPr="00103673" w:rsidRDefault="002549E7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F0E52" w:rsidRPr="0010367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5" w:type="dxa"/>
            <w:vAlign w:val="center"/>
          </w:tcPr>
          <w:p w:rsidR="002549E7" w:rsidRPr="00103673" w:rsidRDefault="002549E7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1" w:type="dxa"/>
            <w:vAlign w:val="center"/>
          </w:tcPr>
          <w:p w:rsidR="002549E7" w:rsidRPr="00103673" w:rsidRDefault="002F0E52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</w:tr>
    </w:tbl>
    <w:p w:rsidR="00ED72F6" w:rsidRPr="00103673" w:rsidRDefault="00ED72F6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43B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Для того, чтобы остановить свой выбор на одном конкретном решении, определим значения относительных показателей. Для этого показатели решений разделим на показатели целей. Данные оформим в виде таблицы.</w:t>
      </w:r>
    </w:p>
    <w:p w:rsidR="002549E7" w:rsidRPr="00103673" w:rsidRDefault="00ED72F6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br w:type="page"/>
      </w:r>
      <w:r w:rsidR="002549E7" w:rsidRPr="00103673">
        <w:rPr>
          <w:rFonts w:ascii="Times New Roman" w:hAnsi="Times New Roman" w:cs="Times New Roman"/>
          <w:sz w:val="28"/>
          <w:szCs w:val="28"/>
        </w:rPr>
        <w:t>Таблица 1</w:t>
      </w:r>
      <w:r w:rsidRPr="0010367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1331"/>
        <w:gridCol w:w="1516"/>
        <w:gridCol w:w="1689"/>
        <w:gridCol w:w="1441"/>
        <w:gridCol w:w="1433"/>
      </w:tblGrid>
      <w:tr w:rsidR="00032F6B" w:rsidRPr="00103673">
        <w:trPr>
          <w:trHeight w:val="443"/>
        </w:trPr>
        <w:tc>
          <w:tcPr>
            <w:tcW w:w="1524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331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1516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Затраты на оформление</w:t>
            </w:r>
          </w:p>
        </w:tc>
        <w:tc>
          <w:tcPr>
            <w:tcW w:w="1689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Качество доставки</w:t>
            </w:r>
          </w:p>
        </w:tc>
        <w:tc>
          <w:tcPr>
            <w:tcW w:w="1441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Время доставки</w:t>
            </w:r>
          </w:p>
        </w:tc>
        <w:tc>
          <w:tcPr>
            <w:tcW w:w="1433" w:type="dxa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Обобщенный показатель</w:t>
            </w:r>
          </w:p>
        </w:tc>
      </w:tr>
      <w:tr w:rsidR="00032F6B" w:rsidRPr="00103673">
        <w:trPr>
          <w:trHeight w:val="354"/>
        </w:trPr>
        <w:tc>
          <w:tcPr>
            <w:tcW w:w="1524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516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89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441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</w:tr>
      <w:tr w:rsidR="00032F6B" w:rsidRPr="00103673">
        <w:trPr>
          <w:trHeight w:val="350"/>
        </w:trPr>
        <w:tc>
          <w:tcPr>
            <w:tcW w:w="1524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Y2</w:t>
            </w:r>
          </w:p>
        </w:tc>
        <w:tc>
          <w:tcPr>
            <w:tcW w:w="1331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516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689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vAlign w:val="center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33" w:type="dxa"/>
          </w:tcPr>
          <w:p w:rsidR="00032F6B" w:rsidRPr="00103673" w:rsidRDefault="00032F6B" w:rsidP="00ED72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673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</w:tr>
    </w:tbl>
    <w:p w:rsidR="002549E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9E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b/>
          <w:bCs/>
          <w:sz w:val="28"/>
          <w:szCs w:val="28"/>
        </w:rPr>
        <w:t>3.3 Выбор и обоснование наилучшего решения</w:t>
      </w:r>
    </w:p>
    <w:p w:rsidR="00ED72F6" w:rsidRPr="00103673" w:rsidRDefault="00ED72F6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BD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Подводя к итогу, можно выделить несколько вариантов </w:t>
      </w:r>
      <w:r w:rsidR="00032F6B" w:rsidRPr="00103673">
        <w:rPr>
          <w:rFonts w:ascii="Times New Roman" w:hAnsi="Times New Roman" w:cs="Times New Roman"/>
          <w:sz w:val="28"/>
          <w:szCs w:val="28"/>
        </w:rPr>
        <w:t>наиболее рационального способа доставки грузов.</w:t>
      </w:r>
      <w:r w:rsidR="006A4BD7" w:rsidRPr="00103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D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Множество альтернативных решений было уменьшено до множества допустимых и эффективных решений. В результате чего было получено два варианта решения проблемы: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32F6B" w:rsidRPr="00103673">
        <w:rPr>
          <w:rFonts w:ascii="Times New Roman" w:hAnsi="Times New Roman" w:cs="Times New Roman"/>
          <w:sz w:val="28"/>
          <w:szCs w:val="28"/>
        </w:rPr>
        <w:t>1</w:t>
      </w:r>
      <w:r w:rsidRPr="00103673">
        <w:rPr>
          <w:rFonts w:ascii="Times New Roman" w:hAnsi="Times New Roman" w:cs="Times New Roman"/>
          <w:sz w:val="28"/>
          <w:szCs w:val="28"/>
        </w:rPr>
        <w:t xml:space="preserve"> и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32F6B" w:rsidRPr="00103673">
        <w:rPr>
          <w:rFonts w:ascii="Times New Roman" w:hAnsi="Times New Roman" w:cs="Times New Roman"/>
          <w:sz w:val="28"/>
          <w:szCs w:val="28"/>
        </w:rPr>
        <w:t>2</w:t>
      </w:r>
      <w:r w:rsidRPr="00103673">
        <w:rPr>
          <w:rFonts w:ascii="Times New Roman" w:hAnsi="Times New Roman" w:cs="Times New Roman"/>
          <w:sz w:val="28"/>
          <w:szCs w:val="28"/>
        </w:rPr>
        <w:t>.</w:t>
      </w:r>
      <w:r w:rsidR="006A4BD7" w:rsidRPr="00103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E7" w:rsidRPr="00103673" w:rsidRDefault="002549E7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>Стои</w:t>
      </w:r>
      <w:r w:rsidR="00E04E50" w:rsidRPr="00103673">
        <w:rPr>
          <w:rFonts w:ascii="Times New Roman" w:hAnsi="Times New Roman" w:cs="Times New Roman"/>
          <w:sz w:val="28"/>
          <w:szCs w:val="28"/>
        </w:rPr>
        <w:t>т отметить еще раз, что наилучши</w:t>
      </w:r>
      <w:r w:rsidRPr="00103673">
        <w:rPr>
          <w:rFonts w:ascii="Times New Roman" w:hAnsi="Times New Roman" w:cs="Times New Roman"/>
          <w:sz w:val="28"/>
          <w:szCs w:val="28"/>
        </w:rPr>
        <w:t xml:space="preserve">м будет решение, обобщенная оценка которого окажется наименьшей. Исходя из данного критерия, наилучшим решением будет 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F168C" w:rsidRPr="00103673">
        <w:rPr>
          <w:rFonts w:ascii="Times New Roman" w:hAnsi="Times New Roman" w:cs="Times New Roman"/>
          <w:sz w:val="28"/>
          <w:szCs w:val="28"/>
        </w:rPr>
        <w:t>1</w:t>
      </w:r>
      <w:r w:rsidRPr="00103673">
        <w:rPr>
          <w:rFonts w:ascii="Times New Roman" w:hAnsi="Times New Roman" w:cs="Times New Roman"/>
          <w:sz w:val="28"/>
          <w:szCs w:val="28"/>
        </w:rPr>
        <w:t xml:space="preserve">, так как его </w:t>
      </w:r>
      <w:r w:rsidR="00032F6B" w:rsidRPr="00103673">
        <w:rPr>
          <w:rFonts w:ascii="Times New Roman" w:hAnsi="Times New Roman" w:cs="Times New Roman"/>
          <w:sz w:val="28"/>
          <w:szCs w:val="28"/>
        </w:rPr>
        <w:t>результативная оценка равна 3,</w:t>
      </w:r>
      <w:r w:rsidR="004F168C" w:rsidRPr="00103673">
        <w:rPr>
          <w:rFonts w:ascii="Times New Roman" w:hAnsi="Times New Roman" w:cs="Times New Roman"/>
          <w:sz w:val="28"/>
          <w:szCs w:val="28"/>
        </w:rPr>
        <w:t>43</w:t>
      </w:r>
      <w:r w:rsidRPr="00103673">
        <w:rPr>
          <w:rFonts w:ascii="Times New Roman" w:hAnsi="Times New Roman" w:cs="Times New Roman"/>
          <w:sz w:val="28"/>
          <w:szCs w:val="28"/>
        </w:rPr>
        <w:t>, что является наименьшей оценкой из альтернативных решений</w:t>
      </w:r>
      <w:r w:rsidR="00032F6B" w:rsidRPr="00103673">
        <w:rPr>
          <w:rFonts w:ascii="Times New Roman" w:hAnsi="Times New Roman" w:cs="Times New Roman"/>
          <w:sz w:val="28"/>
          <w:szCs w:val="28"/>
        </w:rPr>
        <w:t>.</w:t>
      </w:r>
    </w:p>
    <w:p w:rsidR="002549E7" w:rsidRPr="00103673" w:rsidRDefault="00ED72F6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br w:type="page"/>
      </w:r>
      <w:r w:rsidR="002549E7" w:rsidRPr="001036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6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49E7" w:rsidRPr="00103673">
        <w:rPr>
          <w:rFonts w:ascii="Times New Roman" w:hAnsi="Times New Roman" w:cs="Times New Roman"/>
          <w:b/>
          <w:bCs/>
          <w:sz w:val="28"/>
          <w:szCs w:val="28"/>
        </w:rPr>
        <w:t xml:space="preserve"> ФОРМУЛИРОВКА УПРАВЛЕНЧЕСКОГО РЕШЕНИЯ</w:t>
      </w:r>
    </w:p>
    <w:p w:rsidR="00ED72F6" w:rsidRPr="00103673" w:rsidRDefault="00ED72F6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9E7" w:rsidRPr="00103673" w:rsidRDefault="00032F6B" w:rsidP="0087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73">
        <w:rPr>
          <w:rFonts w:ascii="Times New Roman" w:hAnsi="Times New Roman" w:cs="Times New Roman"/>
          <w:sz w:val="28"/>
          <w:szCs w:val="28"/>
        </w:rPr>
        <w:t xml:space="preserve">Наиболее дешевым, качественным и выгодным способ перевозки грузов для компании ТК «Мастер» является перевозка грузов </w:t>
      </w:r>
      <w:r w:rsidR="00D61FAF" w:rsidRPr="00103673">
        <w:rPr>
          <w:rFonts w:ascii="Times New Roman" w:hAnsi="Times New Roman" w:cs="Times New Roman"/>
          <w:sz w:val="28"/>
          <w:szCs w:val="28"/>
        </w:rPr>
        <w:t>автомобильным</w:t>
      </w:r>
      <w:r w:rsidRPr="00103673">
        <w:rPr>
          <w:rFonts w:ascii="Times New Roman" w:hAnsi="Times New Roman" w:cs="Times New Roman"/>
          <w:sz w:val="28"/>
          <w:szCs w:val="28"/>
        </w:rPr>
        <w:t xml:space="preserve"> видом транспорта(</w:t>
      </w:r>
      <w:r w:rsidRPr="0010367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61FAF" w:rsidRPr="00103673">
        <w:rPr>
          <w:rFonts w:ascii="Times New Roman" w:hAnsi="Times New Roman" w:cs="Times New Roman"/>
          <w:sz w:val="28"/>
          <w:szCs w:val="28"/>
        </w:rPr>
        <w:t>1</w:t>
      </w:r>
      <w:r w:rsidRPr="00103673">
        <w:rPr>
          <w:rFonts w:ascii="Times New Roman" w:hAnsi="Times New Roman" w:cs="Times New Roman"/>
          <w:sz w:val="28"/>
          <w:szCs w:val="28"/>
        </w:rPr>
        <w:t xml:space="preserve">).Затраты которого составят </w:t>
      </w:r>
      <w:r w:rsidR="00D61FAF" w:rsidRPr="00103673">
        <w:rPr>
          <w:rFonts w:ascii="Times New Roman" w:hAnsi="Times New Roman" w:cs="Times New Roman"/>
          <w:sz w:val="28"/>
          <w:szCs w:val="28"/>
        </w:rPr>
        <w:t>69 960</w:t>
      </w:r>
      <w:r w:rsidRPr="00103673">
        <w:rPr>
          <w:rFonts w:ascii="Times New Roman" w:hAnsi="Times New Roman" w:cs="Times New Roman"/>
          <w:sz w:val="28"/>
          <w:szCs w:val="28"/>
        </w:rPr>
        <w:t xml:space="preserve"> рубля.</w:t>
      </w:r>
      <w:bookmarkStart w:id="29" w:name="_GoBack"/>
      <w:bookmarkEnd w:id="29"/>
    </w:p>
    <w:sectPr w:rsidR="002549E7" w:rsidRPr="00103673" w:rsidSect="007F72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B4" w:rsidRDefault="003A3FB4" w:rsidP="00C86E37">
      <w:pPr>
        <w:spacing w:after="0" w:line="240" w:lineRule="auto"/>
      </w:pPr>
      <w:r>
        <w:separator/>
      </w:r>
    </w:p>
  </w:endnote>
  <w:endnote w:type="continuationSeparator" w:id="0">
    <w:p w:rsidR="003A3FB4" w:rsidRDefault="003A3FB4" w:rsidP="00C8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B4" w:rsidRDefault="003A3FB4" w:rsidP="00C86E37">
      <w:pPr>
        <w:spacing w:after="0" w:line="240" w:lineRule="auto"/>
      </w:pPr>
      <w:r>
        <w:separator/>
      </w:r>
    </w:p>
  </w:footnote>
  <w:footnote w:type="continuationSeparator" w:id="0">
    <w:p w:rsidR="003A3FB4" w:rsidRDefault="003A3FB4" w:rsidP="00C8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A7F2F"/>
    <w:multiLevelType w:val="hybridMultilevel"/>
    <w:tmpl w:val="AD948C42"/>
    <w:lvl w:ilvl="0" w:tplc="42784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0544E2"/>
    <w:multiLevelType w:val="hybridMultilevel"/>
    <w:tmpl w:val="C25E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22E57"/>
    <w:multiLevelType w:val="multilevel"/>
    <w:tmpl w:val="3AD0C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CF42829"/>
    <w:multiLevelType w:val="hybridMultilevel"/>
    <w:tmpl w:val="E906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7E2EC3"/>
    <w:multiLevelType w:val="hybridMultilevel"/>
    <w:tmpl w:val="FF225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D8D5D59"/>
    <w:multiLevelType w:val="hybridMultilevel"/>
    <w:tmpl w:val="EEF0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95443"/>
    <w:multiLevelType w:val="hybridMultilevel"/>
    <w:tmpl w:val="18CA4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0BC"/>
    <w:rsid w:val="0000095A"/>
    <w:rsid w:val="00001FB7"/>
    <w:rsid w:val="00032F6B"/>
    <w:rsid w:val="0003431D"/>
    <w:rsid w:val="00057333"/>
    <w:rsid w:val="00063786"/>
    <w:rsid w:val="00094BAE"/>
    <w:rsid w:val="000C5DBD"/>
    <w:rsid w:val="000D4D63"/>
    <w:rsid w:val="000F2C29"/>
    <w:rsid w:val="000F3A1C"/>
    <w:rsid w:val="000F4C73"/>
    <w:rsid w:val="0010102D"/>
    <w:rsid w:val="00103673"/>
    <w:rsid w:val="00105726"/>
    <w:rsid w:val="00145919"/>
    <w:rsid w:val="00153F2A"/>
    <w:rsid w:val="0016465B"/>
    <w:rsid w:val="001866D5"/>
    <w:rsid w:val="00195C75"/>
    <w:rsid w:val="001A1C9E"/>
    <w:rsid w:val="001B48AF"/>
    <w:rsid w:val="001C05C3"/>
    <w:rsid w:val="001C7A8C"/>
    <w:rsid w:val="001D0E41"/>
    <w:rsid w:val="00214F8E"/>
    <w:rsid w:val="00225805"/>
    <w:rsid w:val="002549E7"/>
    <w:rsid w:val="002767CB"/>
    <w:rsid w:val="00291B2F"/>
    <w:rsid w:val="00293A22"/>
    <w:rsid w:val="002A3D42"/>
    <w:rsid w:val="002A57EC"/>
    <w:rsid w:val="002C5593"/>
    <w:rsid w:val="002F0E52"/>
    <w:rsid w:val="0030115B"/>
    <w:rsid w:val="0033356A"/>
    <w:rsid w:val="00362F4B"/>
    <w:rsid w:val="0036355C"/>
    <w:rsid w:val="00373701"/>
    <w:rsid w:val="00386838"/>
    <w:rsid w:val="003A3FB4"/>
    <w:rsid w:val="003A4DFF"/>
    <w:rsid w:val="003C143B"/>
    <w:rsid w:val="003C7B44"/>
    <w:rsid w:val="003D28A8"/>
    <w:rsid w:val="00406A30"/>
    <w:rsid w:val="00425C90"/>
    <w:rsid w:val="00431B2B"/>
    <w:rsid w:val="00440980"/>
    <w:rsid w:val="0049109A"/>
    <w:rsid w:val="004A6612"/>
    <w:rsid w:val="004C2699"/>
    <w:rsid w:val="004F168C"/>
    <w:rsid w:val="004F5FC5"/>
    <w:rsid w:val="004F7EC1"/>
    <w:rsid w:val="00506344"/>
    <w:rsid w:val="005114BE"/>
    <w:rsid w:val="005237D4"/>
    <w:rsid w:val="0053460A"/>
    <w:rsid w:val="005352A9"/>
    <w:rsid w:val="00554510"/>
    <w:rsid w:val="0057203A"/>
    <w:rsid w:val="005732F5"/>
    <w:rsid w:val="00585F9A"/>
    <w:rsid w:val="005A54D7"/>
    <w:rsid w:val="005B66B2"/>
    <w:rsid w:val="005C4B7A"/>
    <w:rsid w:val="0061099E"/>
    <w:rsid w:val="00624837"/>
    <w:rsid w:val="00627159"/>
    <w:rsid w:val="00644B95"/>
    <w:rsid w:val="006607E3"/>
    <w:rsid w:val="00692050"/>
    <w:rsid w:val="006A4BD7"/>
    <w:rsid w:val="006D2448"/>
    <w:rsid w:val="006D62F8"/>
    <w:rsid w:val="006E2FF4"/>
    <w:rsid w:val="006F0F3E"/>
    <w:rsid w:val="006F6BA4"/>
    <w:rsid w:val="00730C5B"/>
    <w:rsid w:val="007340F5"/>
    <w:rsid w:val="00742765"/>
    <w:rsid w:val="00757A72"/>
    <w:rsid w:val="00772527"/>
    <w:rsid w:val="0079701C"/>
    <w:rsid w:val="007A525A"/>
    <w:rsid w:val="007B2C73"/>
    <w:rsid w:val="007B70BC"/>
    <w:rsid w:val="007D536B"/>
    <w:rsid w:val="007D5919"/>
    <w:rsid w:val="007D5B91"/>
    <w:rsid w:val="007E60A5"/>
    <w:rsid w:val="007F54B1"/>
    <w:rsid w:val="007F7294"/>
    <w:rsid w:val="00801A03"/>
    <w:rsid w:val="00802A76"/>
    <w:rsid w:val="00827937"/>
    <w:rsid w:val="00837A71"/>
    <w:rsid w:val="00847D49"/>
    <w:rsid w:val="008524DF"/>
    <w:rsid w:val="00866A5B"/>
    <w:rsid w:val="00871C9A"/>
    <w:rsid w:val="00873A91"/>
    <w:rsid w:val="00874CEB"/>
    <w:rsid w:val="00896A01"/>
    <w:rsid w:val="008A6947"/>
    <w:rsid w:val="008B277C"/>
    <w:rsid w:val="008C1548"/>
    <w:rsid w:val="008C260A"/>
    <w:rsid w:val="008C2A07"/>
    <w:rsid w:val="008D44A3"/>
    <w:rsid w:val="008E1C40"/>
    <w:rsid w:val="008E3D2D"/>
    <w:rsid w:val="008E6210"/>
    <w:rsid w:val="008F3F4E"/>
    <w:rsid w:val="009039D0"/>
    <w:rsid w:val="00922C5F"/>
    <w:rsid w:val="00926A4C"/>
    <w:rsid w:val="00957801"/>
    <w:rsid w:val="00972226"/>
    <w:rsid w:val="009856BC"/>
    <w:rsid w:val="009B1CBD"/>
    <w:rsid w:val="009D57DB"/>
    <w:rsid w:val="00A23C17"/>
    <w:rsid w:val="00A43143"/>
    <w:rsid w:val="00A51BA6"/>
    <w:rsid w:val="00A54F2A"/>
    <w:rsid w:val="00A86ED7"/>
    <w:rsid w:val="00AB7E15"/>
    <w:rsid w:val="00AC01AC"/>
    <w:rsid w:val="00AD17AF"/>
    <w:rsid w:val="00AD5438"/>
    <w:rsid w:val="00AF7B7B"/>
    <w:rsid w:val="00B11D2E"/>
    <w:rsid w:val="00B218D3"/>
    <w:rsid w:val="00B2194C"/>
    <w:rsid w:val="00B23989"/>
    <w:rsid w:val="00B3119B"/>
    <w:rsid w:val="00BD65B9"/>
    <w:rsid w:val="00BF19B5"/>
    <w:rsid w:val="00C41A2B"/>
    <w:rsid w:val="00C66346"/>
    <w:rsid w:val="00C76DE5"/>
    <w:rsid w:val="00C82B35"/>
    <w:rsid w:val="00C8424A"/>
    <w:rsid w:val="00C8486B"/>
    <w:rsid w:val="00C86E37"/>
    <w:rsid w:val="00C93F0A"/>
    <w:rsid w:val="00CA2600"/>
    <w:rsid w:val="00CA456C"/>
    <w:rsid w:val="00CF6288"/>
    <w:rsid w:val="00D015DD"/>
    <w:rsid w:val="00D26CAC"/>
    <w:rsid w:val="00D27885"/>
    <w:rsid w:val="00D35022"/>
    <w:rsid w:val="00D425DB"/>
    <w:rsid w:val="00D61FAF"/>
    <w:rsid w:val="00D66C01"/>
    <w:rsid w:val="00D73A52"/>
    <w:rsid w:val="00D8728F"/>
    <w:rsid w:val="00D91BC9"/>
    <w:rsid w:val="00D93B99"/>
    <w:rsid w:val="00DA7429"/>
    <w:rsid w:val="00DD1BD0"/>
    <w:rsid w:val="00E04E50"/>
    <w:rsid w:val="00E33858"/>
    <w:rsid w:val="00E53799"/>
    <w:rsid w:val="00E66996"/>
    <w:rsid w:val="00E747C3"/>
    <w:rsid w:val="00E7669E"/>
    <w:rsid w:val="00E831E1"/>
    <w:rsid w:val="00EA2062"/>
    <w:rsid w:val="00EC0D1C"/>
    <w:rsid w:val="00EC16BE"/>
    <w:rsid w:val="00ED72F6"/>
    <w:rsid w:val="00F02C50"/>
    <w:rsid w:val="00F05749"/>
    <w:rsid w:val="00F56B85"/>
    <w:rsid w:val="00F641ED"/>
    <w:rsid w:val="00F74A34"/>
    <w:rsid w:val="00FB1DC2"/>
    <w:rsid w:val="00FC4002"/>
    <w:rsid w:val="00FF08F4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CCB439E2-4F99-49DA-B3D9-A703203B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6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7B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F7B7B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center"/>
      <w:outlineLvl w:val="1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F7B7B"/>
    <w:rPr>
      <w:rFonts w:ascii="Times New Roman" w:eastAsia="Arial Unicode MS" w:hAnsi="Times New Roman" w:cs="Times New Roman"/>
      <w:b/>
      <w:bCs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1866D5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B70BC"/>
    <w:pPr>
      <w:ind w:left="720"/>
    </w:pPr>
  </w:style>
  <w:style w:type="paragraph" w:styleId="a5">
    <w:name w:val="Balloon Text"/>
    <w:basedOn w:val="a"/>
    <w:link w:val="a6"/>
    <w:uiPriority w:val="99"/>
    <w:semiHidden/>
    <w:rsid w:val="007F54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248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54B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8F3F4E"/>
    <w:pPr>
      <w:spacing w:after="0" w:line="240" w:lineRule="auto"/>
      <w:ind w:firstLine="360"/>
      <w:jc w:val="both"/>
    </w:pPr>
    <w:rPr>
      <w:rFonts w:eastAsia="Times New Roman"/>
      <w:sz w:val="28"/>
      <w:szCs w:val="28"/>
      <w:lang w:eastAsia="ru-RU"/>
    </w:rPr>
  </w:style>
  <w:style w:type="character" w:styleId="aa">
    <w:name w:val="Placeholder Text"/>
    <w:basedOn w:val="a0"/>
    <w:uiPriority w:val="99"/>
    <w:semiHidden/>
    <w:rsid w:val="0033356A"/>
    <w:rPr>
      <w:color w:val="80808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F3F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Body Text"/>
    <w:basedOn w:val="a"/>
    <w:link w:val="ac"/>
    <w:uiPriority w:val="99"/>
    <w:semiHidden/>
    <w:rsid w:val="00AF7B7B"/>
    <w:pPr>
      <w:spacing w:after="120"/>
    </w:pPr>
  </w:style>
  <w:style w:type="character" w:customStyle="1" w:styleId="10">
    <w:name w:val="Заголовок 1 Знак"/>
    <w:basedOn w:val="a0"/>
    <w:link w:val="1"/>
    <w:uiPriority w:val="99"/>
    <w:locked/>
    <w:rsid w:val="00AF7B7B"/>
    <w:rPr>
      <w:rFonts w:ascii="Arial" w:eastAsia="Times New Roman" w:hAnsi="Arial" w:cs="Arial"/>
      <w:b/>
      <w:bCs/>
      <w:kern w:val="32"/>
      <w:sz w:val="32"/>
      <w:szCs w:val="32"/>
      <w:lang w:val="x-none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F7B7B"/>
  </w:style>
  <w:style w:type="character" w:styleId="ad">
    <w:name w:val="line number"/>
    <w:basedOn w:val="a0"/>
    <w:uiPriority w:val="99"/>
    <w:semiHidden/>
    <w:rsid w:val="00C86E37"/>
  </w:style>
  <w:style w:type="paragraph" w:styleId="ae">
    <w:name w:val="header"/>
    <w:basedOn w:val="a"/>
    <w:link w:val="af"/>
    <w:uiPriority w:val="99"/>
    <w:rsid w:val="00C86E3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1"/>
    <w:uiPriority w:val="99"/>
    <w:semiHidden/>
    <w:rsid w:val="00C8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86E37"/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C8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3014</Words>
  <Characters>17180</Characters>
  <Application>Microsoft Office Word</Application>
  <DocSecurity>0</DocSecurity>
  <Lines>143</Lines>
  <Paragraphs>40</Paragraphs>
  <ScaleCrop>false</ScaleCrop>
  <Company>Ep</Company>
  <LinksUpToDate>false</LinksUpToDate>
  <CharactersWithSpaces>20154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Технический Университет</dc:title>
  <dc:subject/>
  <dc:creator>Иринка</dc:creator>
  <cp:keywords/>
  <dc:description/>
  <cp:lastModifiedBy>admin</cp:lastModifiedBy>
  <cp:revision>2</cp:revision>
  <cp:lastPrinted>2009-12-28T06:20:00Z</cp:lastPrinted>
  <dcterms:created xsi:type="dcterms:W3CDTF">2014-04-17T21:00:00Z</dcterms:created>
  <dcterms:modified xsi:type="dcterms:W3CDTF">2014-04-17T21:00:00Z</dcterms:modified>
</cp:coreProperties>
</file>