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EB" w:rsidRDefault="00094671">
      <w:pPr>
        <w:pStyle w:val="FR2"/>
        <w:spacing w:before="420" w:line="360" w:lineRule="auto"/>
        <w:ind w:firstLine="539"/>
        <w:rPr>
          <w:sz w:val="28"/>
        </w:rPr>
      </w:pPr>
      <w:r>
        <w:rPr>
          <w:sz w:val="28"/>
        </w:rPr>
        <w:t>ПРЕДСТАВНИЦТВО</w:t>
      </w:r>
    </w:p>
    <w:p w:rsidR="005D56EB" w:rsidRDefault="00094671">
      <w:pPr>
        <w:pStyle w:val="FR2"/>
        <w:spacing w:before="660" w:line="360" w:lineRule="auto"/>
        <w:ind w:right="800" w:firstLine="539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ПОНЯТТЯ, ПІДСТАВИ ТА ВИДИ ПРЕДСТАВНИЦТВА</w:t>
      </w:r>
    </w:p>
    <w:p w:rsidR="005D56EB" w:rsidRDefault="00094671">
      <w:pPr>
        <w:pStyle w:val="1"/>
        <w:spacing w:before="120" w:line="360" w:lineRule="auto"/>
        <w:ind w:firstLine="539"/>
        <w:rPr>
          <w:sz w:val="28"/>
        </w:rPr>
      </w:pPr>
      <w:r>
        <w:rPr>
          <w:sz w:val="28"/>
        </w:rPr>
        <w:t>Однією з форм здійснення громадянами та юридичними особами належних їм цивільних прав та обов'язків є представ</w:t>
      </w:r>
      <w:r>
        <w:rPr>
          <w:sz w:val="28"/>
        </w:rPr>
        <w:softHyphen/>
        <w:t>ництво.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i/>
          <w:sz w:val="28"/>
        </w:rPr>
        <w:t>Представництво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правовідно-шення, відповідно до якого одна особа (представник) на підставі набутих нею повноважень виступає і діє від імені ін</w:t>
      </w:r>
      <w:r>
        <w:rPr>
          <w:sz w:val="28"/>
        </w:rPr>
        <w:softHyphen/>
        <w:t>шої особи, яку представляє, створюючи, змінюючи чи припиняючи безпосередньо для неї цивільні права та обов'язки.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Представництво характеризується на</w:t>
      </w:r>
      <w:r>
        <w:rPr>
          <w:sz w:val="28"/>
        </w:rPr>
        <w:softHyphen/>
        <w:t>ступними ознаками: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цивільні права та обов'язки нале</w:t>
      </w:r>
      <w:r>
        <w:rPr>
          <w:sz w:val="28"/>
        </w:rPr>
        <w:softHyphen/>
        <w:t>жать одній особі, а здійснюються безпо</w:t>
      </w:r>
      <w:r>
        <w:rPr>
          <w:sz w:val="28"/>
        </w:rPr>
        <w:softHyphen/>
        <w:t>середньо іншою;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представник вчиняє певні юридич</w:t>
      </w:r>
      <w:r>
        <w:rPr>
          <w:sz w:val="28"/>
        </w:rPr>
        <w:softHyphen/>
        <w:t>ні дії (вчинення виключно фактичних (не юридичних) дій представництвом не охоплюється);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представник діє не від свого імені, а від імені іншої особи;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представник діє виключно в межах наданих йому повноважень;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правові наслідки настають не для представника, а для особи, яку він пред</w:t>
      </w:r>
      <w:r>
        <w:rPr>
          <w:sz w:val="28"/>
        </w:rPr>
        <w:softHyphen/>
        <w:t>ставляє. Якщо укладена представником угода спричинила для контрагента збит</w:t>
      </w:r>
      <w:r>
        <w:rPr>
          <w:sz w:val="28"/>
        </w:rPr>
        <w:softHyphen/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ки, то зобов'язаною стороною буде не представник, а та особа, яка надала йому повноваження для вчинення цієї угоди.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Значення представництва полягає у тому, що саме завдяки цьому інститутові юридичні особи мають мож-' ливість повніше здійснювати свої повноваження, захи</w:t>
      </w:r>
      <w:r>
        <w:rPr>
          <w:sz w:val="28"/>
        </w:rPr>
        <w:softHyphen/>
        <w:t>щати інтереси в суді, арбітражному суді за допомогою кваліфікованих юристів. Завдяки представництву стає можливою реалізація цивільних прав недієздатними осо</w:t>
      </w:r>
      <w:r>
        <w:rPr>
          <w:sz w:val="28"/>
        </w:rPr>
        <w:softHyphen/>
        <w:t>бами, малолітніми. Потреба представництва зумовлена й тим, що у випадках тривалої відсутності за місцем по</w:t>
      </w:r>
      <w:r>
        <w:rPr>
          <w:sz w:val="28"/>
        </w:rPr>
        <w:softHyphen/>
        <w:t>стійного проживання, тяжкої хвороби та інших обставин громадянин не завжди має змогу особисто здійснювати надані йому законом можливості: отримувати заробітну плату, пенсію, поштові перекази, керувати транспортни</w:t>
      </w:r>
      <w:r>
        <w:rPr>
          <w:sz w:val="28"/>
        </w:rPr>
        <w:softHyphen/>
        <w:t xml:space="preserve">ми засобами, розпоряджатися майном, захищати свої інтереси в суді тощо. </w:t>
      </w:r>
      <w:r>
        <w:rPr>
          <w:sz w:val="28"/>
          <w:lang w:val="ru-RU"/>
        </w:rPr>
        <w:t>І</w:t>
      </w:r>
      <w:r>
        <w:rPr>
          <w:sz w:val="28"/>
        </w:rPr>
        <w:t xml:space="preserve"> саме в цих випадках йому на до</w:t>
      </w:r>
      <w:r>
        <w:rPr>
          <w:sz w:val="28"/>
        </w:rPr>
        <w:softHyphen/>
        <w:t>помогу приходить представник.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Представник вчиняє юридичні дії, заступаючи місце особи, яку він представляє і від імені якої виступає. Са</w:t>
      </w:r>
      <w:r>
        <w:rPr>
          <w:sz w:val="28"/>
        </w:rPr>
        <w:softHyphen/>
        <w:t>ме ці ознаки відрізняють представництво від чималої низки подібних відносин.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Термін "представництво" в широкому розумінні включає відносини, які існують між особами, коли одна </w:t>
      </w:r>
      <w:r>
        <w:rPr>
          <w:i/>
          <w:sz w:val="28"/>
        </w:rPr>
        <w:t>з</w:t>
      </w:r>
      <w:r>
        <w:rPr>
          <w:sz w:val="28"/>
        </w:rPr>
        <w:t xml:space="preserve"> них діє за іншу або під її контролем. Тому нерідко цим терміном користуються і тоді, коли йдеться про комісію, торгове представництво, відносини з брокерами, макле</w:t>
      </w:r>
      <w:r>
        <w:rPr>
          <w:sz w:val="28"/>
        </w:rPr>
        <w:softHyphen/>
        <w:t>рами, адвокатами.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Від представництва в цивільному праві потрібно від</w:t>
      </w:r>
      <w:r>
        <w:rPr>
          <w:sz w:val="28"/>
        </w:rPr>
        <w:softHyphen/>
        <w:t xml:space="preserve">різняти посередництво. Мета посередництва полягає в тому, щоб досягти укладання угоди між зацікавленими сторонами. </w:t>
      </w:r>
      <w:r>
        <w:rPr>
          <w:i/>
          <w:sz w:val="28"/>
        </w:rPr>
        <w:t>Маклер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це особа, яка професійно займає</w:t>
      </w:r>
      <w:r>
        <w:rPr>
          <w:sz w:val="28"/>
        </w:rPr>
        <w:softHyphen/>
        <w:t>ться посередництвом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укладанні різних угод (купівлі-продажу товарів, цінних паперів, страхування тощо). Маклер, як правило, виступає відносно сторін як неза</w:t>
      </w:r>
      <w:r>
        <w:rPr>
          <w:sz w:val="28"/>
        </w:rPr>
        <w:softHyphen/>
        <w:t>лежний посередник, хоча й діє за рахунок коштів клієн</w:t>
      </w:r>
      <w:r>
        <w:rPr>
          <w:sz w:val="28"/>
        </w:rPr>
        <w:softHyphen/>
        <w:t>тів і за їх дорученням. Оскільки він як посередник пред</w:t>
      </w:r>
      <w:r>
        <w:rPr>
          <w:sz w:val="28"/>
        </w:rPr>
        <w:softHyphen/>
        <w:t>ставляє інтереси обох сторін, то й відповідає за свої дії перед кожною стороною.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Посередник сам не укладає угоди для сторони, він тільки фактично бере участь в її укладанні: готує проект</w:t>
      </w:r>
    </w:p>
    <w:p w:rsidR="005D56EB" w:rsidRDefault="00094671">
      <w:pPr>
        <w:pStyle w:val="FR2"/>
        <w:spacing w:before="40" w:line="360" w:lineRule="auto"/>
        <w:ind w:firstLine="539"/>
        <w:jc w:val="right"/>
        <w:rPr>
          <w:sz w:val="28"/>
        </w:rPr>
      </w:pPr>
      <w:r>
        <w:rPr>
          <w:noProof/>
          <w:sz w:val="28"/>
        </w:rPr>
        <w:t>125</w:t>
      </w:r>
    </w:p>
    <w:p w:rsidR="005D56EB" w:rsidRDefault="005D56EB">
      <w:pPr>
        <w:pStyle w:val="1"/>
        <w:spacing w:line="360" w:lineRule="auto"/>
        <w:ind w:firstLine="539"/>
        <w:jc w:val="left"/>
        <w:rPr>
          <w:sz w:val="28"/>
        </w:rPr>
      </w:pPr>
    </w:p>
    <w:p w:rsidR="005D56EB" w:rsidRDefault="005D56EB">
      <w:pPr>
        <w:pStyle w:val="1"/>
        <w:spacing w:line="360" w:lineRule="auto"/>
        <w:ind w:firstLine="539"/>
        <w:jc w:val="left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8813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договору, надсилає його зацікавленим сторонам або до</w:t>
      </w:r>
      <w:r>
        <w:rPr>
          <w:sz w:val="28"/>
        </w:rPr>
        <w:softHyphen/>
        <w:t>помагає їм зустрітися, бере участь у попередніх розмо</w:t>
      </w:r>
      <w:r>
        <w:rPr>
          <w:sz w:val="28"/>
        </w:rPr>
        <w:softHyphen/>
        <w:t xml:space="preserve">вах, що не мають юридичного змісту. Інколи функції торгових маклерів виконують </w:t>
      </w:r>
      <w:r>
        <w:rPr>
          <w:i/>
          <w:sz w:val="28"/>
        </w:rPr>
        <w:t>брокери.</w:t>
      </w:r>
      <w:r>
        <w:rPr>
          <w:sz w:val="28"/>
        </w:rPr>
        <w:t xml:space="preserve"> Та ні маклери, ні брокери не можуть розглядатися як представники, зви</w:t>
      </w:r>
      <w:r>
        <w:rPr>
          <w:sz w:val="28"/>
        </w:rPr>
        <w:softHyphen/>
        <w:t>чайно, окрім тих випадків, коли з маклерськими чи бро</w:t>
      </w:r>
      <w:r>
        <w:rPr>
          <w:sz w:val="28"/>
        </w:rPr>
        <w:softHyphen/>
        <w:t>керськими конторами укладено договір доручення.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Не є представниками посильні, кур'єри, тобто ті особи, які лише виконують функції передачі листа, те</w:t>
      </w:r>
      <w:r>
        <w:rPr>
          <w:sz w:val="28"/>
        </w:rPr>
        <w:softHyphen/>
        <w:t>леграми, проекту договору, іншої інформації. Вони інко</w:t>
      </w:r>
      <w:r>
        <w:rPr>
          <w:sz w:val="28"/>
        </w:rPr>
        <w:softHyphen/>
        <w:t>ли навіть не тільки не знають, а й не розуміють змісту документа. Посланцями (посильними) можуть бути навіть тварини, птахи. На відміну від представника, посильний своєю волею не бере участі у встановленні визначених юридичних наслідків. Він лише передає вже фактично виражену волю особи, відображену в тексті документа. Тобто він виступає не як юридичний, а як фактичний учасник відносин.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Роль посередника закінчується саме там, де фактичні дії набувають юридичного змісту. Волевиявлення, щодо укладання угоди виходить не від нього, а від особи, яка зацікавлена цю угоду укласти. Посередник повноважень на укладання угоди не має. Його обов'язок полягає в тому, щоб знайти, звести осіб, які зацікавлені, озна</w:t>
      </w:r>
      <w:r>
        <w:rPr>
          <w:sz w:val="28"/>
        </w:rPr>
        <w:softHyphen/>
        <w:t>йомити їх з можливістю укладення угоди, її умовами, змістом.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Відрізняються від представника й інші особи, які, не виражаючи самостійної волі, надають фактичні послуги, допомагають особі виразити свою волю й виконати не</w:t>
      </w:r>
      <w:r>
        <w:rPr>
          <w:sz w:val="28"/>
        </w:rPr>
        <w:softHyphen/>
        <w:t>обхідні дії: перекладач, тлумач, особа, яка підписує угоду за неписьменного чи за особу, яка в силу фізичного ста</w:t>
      </w:r>
      <w:r>
        <w:rPr>
          <w:sz w:val="28"/>
        </w:rPr>
        <w:softHyphen/>
        <w:t>ну не може поставити свій підпис.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Особливості має так зване </w:t>
      </w:r>
      <w:r>
        <w:rPr>
          <w:i/>
          <w:sz w:val="28"/>
        </w:rPr>
        <w:t>комерційне представницт</w:t>
      </w:r>
      <w:r>
        <w:rPr>
          <w:i/>
          <w:sz w:val="28"/>
        </w:rPr>
        <w:softHyphen/>
        <w:t>во.</w:t>
      </w:r>
      <w:r>
        <w:rPr>
          <w:sz w:val="28"/>
        </w:rPr>
        <w:t xml:space="preserve"> Комерційним представником є особа, яка постійно і самостійно представляє підприємців при укладанні ними договорів у сфері підприємницької діяльності. Комерційне представництво здійснюється на підставі договору, укла</w:t>
      </w:r>
      <w:r>
        <w:rPr>
          <w:sz w:val="28"/>
        </w:rPr>
        <w:softHyphen/>
        <w:t>деного в письмовій формі, який містить перелік повно</w:t>
      </w:r>
      <w:r>
        <w:rPr>
          <w:sz w:val="28"/>
        </w:rPr>
        <w:softHyphen/>
        <w:t>важень представника,</w:t>
      </w:r>
      <w:r>
        <w:rPr>
          <w:sz w:val="28"/>
          <w:lang w:val="ru-RU"/>
        </w:rPr>
        <w:t xml:space="preserve"> а при</w:t>
      </w:r>
      <w:r>
        <w:rPr>
          <w:sz w:val="28"/>
        </w:rPr>
        <w:t xml:space="preserve"> відсутності вказівок на такі повноваження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також довіреності. 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126</w:t>
      </w:r>
    </w:p>
    <w:p w:rsidR="005D56EB" w:rsidRDefault="005D56EB">
      <w:pPr>
        <w:pStyle w:val="1"/>
        <w:spacing w:line="360" w:lineRule="auto"/>
        <w:ind w:left="40"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За загальним правилом, представник не може укла</w:t>
      </w:r>
      <w:r>
        <w:rPr>
          <w:sz w:val="28"/>
        </w:rPr>
        <w:softHyphen/>
        <w:t>дати угоди між особами, представником яких він</w:t>
      </w:r>
      <w:r>
        <w:rPr>
          <w:b/>
          <w:sz w:val="28"/>
        </w:rPr>
        <w:t xml:space="preserve"> є,</w:t>
      </w:r>
      <w:r>
        <w:rPr>
          <w:sz w:val="28"/>
        </w:rPr>
        <w:t xml:space="preserve"> ко</w:t>
      </w:r>
      <w:r>
        <w:rPr>
          <w:sz w:val="28"/>
        </w:rPr>
        <w:softHyphen/>
        <w:t>мерційне ж представництво дозволяє укладати такі уго</w:t>
      </w:r>
      <w:r>
        <w:rPr>
          <w:sz w:val="28"/>
        </w:rPr>
        <w:softHyphen/>
        <w:t>ди, але тільки в разі згоди на це обох сторін.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Представник вчиняє юридичні дії від імені того, кого він представляє. Тобто він сповіщає про свій намір ство</w:t>
      </w:r>
      <w:r>
        <w:rPr>
          <w:sz w:val="28"/>
        </w:rPr>
        <w:softHyphen/>
        <w:t>рити права та обов'язки не для себе, а для іншої особи. Якщо це не зрозуміло із обставин, за яких діє представ</w:t>
      </w:r>
      <w:r>
        <w:rPr>
          <w:sz w:val="28"/>
        </w:rPr>
        <w:softHyphen/>
        <w:t>ник, то він зобов'язаний повідомити про це контрагента. Саме цим представництво відрізняється від таких близь</w:t>
      </w:r>
      <w:r>
        <w:rPr>
          <w:sz w:val="28"/>
        </w:rPr>
        <w:softHyphen/>
        <w:t>ких до представництва правовідносин, як договір комісії, коли одна сторона (комісіонер) зобов'язується за дору</w:t>
      </w:r>
      <w:r>
        <w:rPr>
          <w:sz w:val="28"/>
        </w:rPr>
        <w:softHyphen/>
        <w:t>ченням іншої сторони (комітента) за винагороду вчини</w:t>
      </w:r>
      <w:r>
        <w:rPr>
          <w:sz w:val="28"/>
        </w:rPr>
        <w:softHyphen/>
        <w:t>ти одну або кілька угод від свого імені за рахунок комі</w:t>
      </w:r>
      <w:r>
        <w:rPr>
          <w:sz w:val="28"/>
        </w:rPr>
        <w:softHyphen/>
        <w:t>тента. Тобто, на відміну від представника, який діє від іме</w:t>
      </w:r>
      <w:r>
        <w:rPr>
          <w:sz w:val="28"/>
        </w:rPr>
        <w:softHyphen/>
        <w:t>ні того, кого представляє, комісіонер діє від свого імені.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Дії представника особи спричиняють певні правові наслідки для інших лише в тому разі, коли представниц</w:t>
      </w:r>
      <w:r>
        <w:rPr>
          <w:sz w:val="28"/>
        </w:rPr>
        <w:softHyphen/>
        <w:t>тво є належним і здійснюється в межах наданих повно</w:t>
      </w:r>
      <w:r>
        <w:rPr>
          <w:sz w:val="28"/>
        </w:rPr>
        <w:softHyphen/>
        <w:t>важень.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i/>
          <w:sz w:val="28"/>
        </w:rPr>
        <w:t>Повноваження ~</w:t>
      </w:r>
      <w:r>
        <w:rPr>
          <w:sz w:val="28"/>
        </w:rPr>
        <w:t xml:space="preserve"> це право однієї особи виступати представником іншої особи. Підставами виникнення повноважень, тобто тими юридичними фактами, з наяв</w:t>
      </w:r>
      <w:r>
        <w:rPr>
          <w:sz w:val="28"/>
        </w:rPr>
        <w:softHyphen/>
        <w:t>ністю яких закон пов'язує виникнення повноважень, є: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волевиявлення особи, яка бажає мати представни</w:t>
      </w:r>
      <w:r>
        <w:rPr>
          <w:sz w:val="28"/>
        </w:rPr>
        <w:softHyphen/>
        <w:t>ка, виражене у встановленій законом формі. Це волеви</w:t>
      </w:r>
      <w:r>
        <w:rPr>
          <w:sz w:val="28"/>
        </w:rPr>
        <w:softHyphen/>
        <w:t>явлення може бути виражене або в договорі доручення, або, найчастіше, у вигляді довіреності;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призначення або обрання особи на посаду, вико</w:t>
      </w:r>
      <w:r>
        <w:rPr>
          <w:sz w:val="28"/>
        </w:rPr>
        <w:softHyphen/>
        <w:t>нання обов'язків якої вимагає певних юридичних дій від імені іншої особи: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а) призначення або обрання керівником підприємства;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б) призначення на певну посаду на підприємстві чи в установі, яка надає послуги населенню шляхом укладан</w:t>
      </w:r>
      <w:r>
        <w:rPr>
          <w:sz w:val="28"/>
        </w:rPr>
        <w:softHyphen/>
        <w:t>ня угод (касир, продавець, приймальник, гардеробник). Повноваження цих осіб відображені у відповідних ві</w:t>
      </w:r>
      <w:r>
        <w:rPr>
          <w:sz w:val="28"/>
        </w:rPr>
        <w:softHyphen/>
        <w:t>домчих положеннях, інструкціях. Довіреність їм не по</w:t>
      </w:r>
      <w:r>
        <w:rPr>
          <w:sz w:val="28"/>
        </w:rPr>
        <w:softHyphen/>
        <w:t>трібна, оскільки вони виконують обов'язки за посадою у службовий час, а обсяг їхніх повноважень випливає із обстановки, в якій вони працюють. У той же час, коли,</w:t>
      </w:r>
    </w:p>
    <w:p w:rsidR="005D56EB" w:rsidRDefault="00094671">
      <w:pPr>
        <w:pStyle w:val="FR2"/>
        <w:spacing w:line="360" w:lineRule="auto"/>
        <w:ind w:firstLine="539"/>
        <w:jc w:val="right"/>
        <w:rPr>
          <w:sz w:val="28"/>
        </w:rPr>
      </w:pPr>
      <w:r>
        <w:rPr>
          <w:noProof/>
          <w:sz w:val="28"/>
        </w:rPr>
        <w:t>127</w:t>
      </w:r>
    </w:p>
    <w:p w:rsidR="005D56EB" w:rsidRDefault="005D56EB">
      <w:pPr>
        <w:pStyle w:val="FR2"/>
        <w:spacing w:line="360" w:lineRule="auto"/>
        <w:ind w:firstLine="539"/>
        <w:jc w:val="right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наприклад, продавцеві доручається укласти договір охо</w:t>
      </w:r>
      <w:r>
        <w:rPr>
          <w:sz w:val="28"/>
        </w:rPr>
        <w:softHyphen/>
        <w:t>рони, то, звичайно,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вже вимагається довіре</w:t>
      </w:r>
      <w:r>
        <w:rPr>
          <w:sz w:val="28"/>
        </w:rPr>
        <w:softHyphen/>
        <w:t>ність, оскільки дана особа перестає бути представником за посадою, а мусить набути повноважень представника за довіреністю;</w:t>
      </w:r>
    </w:p>
    <w:p w:rsidR="005D56EB" w:rsidRDefault="00094671">
      <w:pPr>
        <w:pStyle w:val="1"/>
        <w:spacing w:line="360" w:lineRule="auto"/>
        <w:ind w:left="280" w:firstLine="539"/>
        <w:jc w:val="left"/>
        <w:rPr>
          <w:sz w:val="28"/>
        </w:rPr>
      </w:pPr>
      <w:r>
        <w:rPr>
          <w:sz w:val="28"/>
        </w:rPr>
        <w:t>в) призначення опікуном;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наявність адміністративного акта, що дозволяє особі вчиняти певні дії як представникові іншої особи. Наприклад, дозвіл органів опіки та піклування, який на</w:t>
      </w:r>
      <w:r>
        <w:rPr>
          <w:sz w:val="28"/>
        </w:rPr>
        <w:softHyphen/>
        <w:t>дано опікунові для укладення конкретної угоди, що ви</w:t>
      </w:r>
      <w:r>
        <w:rPr>
          <w:sz w:val="28"/>
        </w:rPr>
        <w:softHyphen/>
        <w:t>ходить за межі побутової (ст.</w:t>
      </w:r>
      <w:r>
        <w:rPr>
          <w:noProof/>
          <w:sz w:val="28"/>
        </w:rPr>
        <w:t xml:space="preserve"> 145</w:t>
      </w:r>
      <w:r>
        <w:rPr>
          <w:sz w:val="28"/>
        </w:rPr>
        <w:t xml:space="preserve"> КпШС України);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відносини материнства, батьківства, усиновлення, удочеріння, які відповідним порядком оформлені;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спільне ведення селянського (фермерського) гос</w:t>
      </w:r>
      <w:r>
        <w:rPr>
          <w:sz w:val="28"/>
        </w:rPr>
        <w:softHyphen/>
        <w:t>подарства, оскільки інтереси такого господарства пред</w:t>
      </w:r>
      <w:r>
        <w:rPr>
          <w:sz w:val="28"/>
        </w:rPr>
        <w:softHyphen/>
        <w:t>ставляє голова господарства (п. З ст.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Закону України "Про селянське (фермерське) господарство");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noProof/>
          <w:sz w:val="28"/>
        </w:rPr>
        <w:t>6)</w:t>
      </w:r>
      <w:r>
        <w:rPr>
          <w:sz w:val="28"/>
        </w:rPr>
        <w:t xml:space="preserve"> членство в кооперативі, спілці, об'єднанні, за стату</w:t>
      </w:r>
      <w:r>
        <w:rPr>
          <w:sz w:val="28"/>
        </w:rPr>
        <w:softHyphen/>
        <w:t>том якого інтереси цього об'єднання представляє голова.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Таким чином, залежно від того, на чому будуються повноваження представника, можна розрізнити предста</w:t>
      </w:r>
      <w:r>
        <w:rPr>
          <w:sz w:val="28"/>
        </w:rPr>
        <w:softHyphen/>
        <w:t xml:space="preserve">вництво </w:t>
      </w:r>
      <w:r>
        <w:rPr>
          <w:i/>
          <w:sz w:val="28"/>
        </w:rPr>
        <w:t>за законом</w:t>
      </w:r>
      <w:r>
        <w:rPr>
          <w:sz w:val="28"/>
        </w:rPr>
        <w:t xml:space="preserve"> (або законне, обов'язкове) і предста</w:t>
      </w:r>
      <w:r>
        <w:rPr>
          <w:sz w:val="28"/>
        </w:rPr>
        <w:softHyphen/>
        <w:t xml:space="preserve">вництво </w:t>
      </w:r>
      <w:r>
        <w:rPr>
          <w:i/>
          <w:sz w:val="28"/>
        </w:rPr>
        <w:t>за договором</w:t>
      </w:r>
      <w:r>
        <w:rPr>
          <w:sz w:val="28"/>
        </w:rPr>
        <w:t xml:space="preserve"> (або договірне, добровільне).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i/>
          <w:sz w:val="28"/>
        </w:rPr>
        <w:t>Представництво за законом</w:t>
      </w:r>
      <w:r>
        <w:rPr>
          <w:sz w:val="28"/>
        </w:rPr>
        <w:t xml:space="preserve"> має місце тоді, коли осо</w:t>
      </w:r>
      <w:r>
        <w:rPr>
          <w:sz w:val="28"/>
        </w:rPr>
        <w:softHyphen/>
        <w:t>ба-представник, коло її повноважень і самі випадки такого представництва визначаються певними нормативними ак</w:t>
      </w:r>
      <w:r>
        <w:rPr>
          <w:sz w:val="28"/>
        </w:rPr>
        <w:softHyphen/>
        <w:t>тами</w:t>
      </w:r>
      <w:r>
        <w:rPr>
          <w:sz w:val="28"/>
          <w:lang w:val="ru-RU"/>
        </w:rPr>
        <w:t xml:space="preserve"> (ЦК, КпШС,</w:t>
      </w:r>
      <w:r>
        <w:rPr>
          <w:sz w:val="28"/>
        </w:rPr>
        <w:t xml:space="preserve"> Законом України "Про підприємства" тощо). До призначення представника той, кого представ</w:t>
      </w:r>
      <w:r>
        <w:rPr>
          <w:sz w:val="28"/>
        </w:rPr>
        <w:softHyphen/>
        <w:t>ляють, у таких випадках ніякого відношення не має.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Різновидом даного представництва є так зване </w:t>
      </w:r>
      <w:r>
        <w:rPr>
          <w:i/>
          <w:sz w:val="28"/>
        </w:rPr>
        <w:t>ста</w:t>
      </w:r>
      <w:r>
        <w:rPr>
          <w:i/>
          <w:sz w:val="28"/>
        </w:rPr>
        <w:softHyphen/>
        <w:t>тутне представництво,</w:t>
      </w:r>
      <w:r>
        <w:rPr>
          <w:sz w:val="28"/>
        </w:rPr>
        <w:t xml:space="preserve"> коли відповідно до статуту чи положення керівний працівник (директор, ректор, на</w:t>
      </w:r>
      <w:r>
        <w:rPr>
          <w:sz w:val="28"/>
        </w:rPr>
        <w:softHyphen/>
        <w:t>чальник, голова) наділений повноваженнями виступати у цивільному обігу від імені юридичної особи.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i/>
          <w:sz w:val="28"/>
        </w:rPr>
        <w:t>Представництво за договором</w:t>
      </w:r>
      <w:r>
        <w:rPr>
          <w:noProof/>
          <w:sz w:val="28"/>
        </w:rPr>
        <w:t xml:space="preserve"> —-</w:t>
      </w:r>
      <w:r>
        <w:rPr>
          <w:sz w:val="28"/>
        </w:rPr>
        <w:t xml:space="preserve"> це таке представниц</w:t>
      </w:r>
      <w:r>
        <w:rPr>
          <w:sz w:val="28"/>
        </w:rPr>
        <w:softHyphen/>
        <w:t>тво, яке виникає в результаті угоди між представником та особою, яку він представляє. Для здійснення даного представництва потрібно отримати довіреність, яку той, кого представляють, видає представникові як доказ на</w:t>
      </w:r>
      <w:r>
        <w:rPr>
          <w:sz w:val="28"/>
        </w:rPr>
        <w:softHyphen/>
        <w:t>даних йому повноважень.</w:t>
      </w:r>
    </w:p>
    <w:p w:rsidR="005D56EB" w:rsidRDefault="00094671">
      <w:pPr>
        <w:pStyle w:val="FR2"/>
        <w:spacing w:before="40" w:line="360" w:lineRule="auto"/>
        <w:ind w:firstLine="539"/>
        <w:rPr>
          <w:sz w:val="28"/>
        </w:rPr>
      </w:pPr>
      <w:r>
        <w:rPr>
          <w:noProof/>
          <w:sz w:val="28"/>
        </w:rPr>
        <w:t>128</w:t>
      </w:r>
    </w:p>
    <w:p w:rsidR="005D56EB" w:rsidRDefault="005D56EB">
      <w:pPr>
        <w:pStyle w:val="FR2"/>
        <w:spacing w:before="40" w:line="360" w:lineRule="auto"/>
        <w:ind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Представництво в цивільному праві відрізняється від представництва суміжних правових інститутів, наприк</w:t>
      </w:r>
      <w:r>
        <w:rPr>
          <w:sz w:val="28"/>
        </w:rPr>
        <w:softHyphen/>
        <w:t>лад, від представництва судового або процесуального. Процесуальне представництво має місце в цивільному (ст.</w:t>
      </w:r>
      <w:r>
        <w:rPr>
          <w:noProof/>
          <w:sz w:val="28"/>
        </w:rPr>
        <w:t xml:space="preserve"> 112</w:t>
      </w:r>
      <w:r>
        <w:rPr>
          <w:sz w:val="28"/>
        </w:rPr>
        <w:t xml:space="preserve"> ЦПК України), арбітражному (ст.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АПК Ук</w:t>
      </w:r>
      <w:r>
        <w:rPr>
          <w:sz w:val="28"/>
        </w:rPr>
        <w:softHyphen/>
        <w:t>раїни), у кримінальному процесах (ст.</w:t>
      </w:r>
      <w:r>
        <w:rPr>
          <w:noProof/>
          <w:sz w:val="28"/>
        </w:rPr>
        <w:t xml:space="preserve"> 32, 52</w:t>
      </w:r>
      <w:r>
        <w:rPr>
          <w:sz w:val="28"/>
        </w:rPr>
        <w:t xml:space="preserve"> КПК України). Найпоширенішою формою добровільного пред</w:t>
      </w:r>
      <w:r>
        <w:rPr>
          <w:sz w:val="28"/>
        </w:rPr>
        <w:softHyphen/>
        <w:t>ставництва в судовому процесі є представництво адвокатів (Закон України "Про</w:t>
      </w:r>
      <w:r>
        <w:rPr>
          <w:sz w:val="28"/>
          <w:lang w:val="ru-RU"/>
        </w:rPr>
        <w:t xml:space="preserve"> адвокатуру").</w:t>
      </w:r>
      <w:r>
        <w:rPr>
          <w:sz w:val="28"/>
        </w:rPr>
        <w:t xml:space="preserve"> Метою представниц</w:t>
      </w:r>
      <w:r>
        <w:rPr>
          <w:sz w:val="28"/>
        </w:rPr>
        <w:softHyphen/>
        <w:t>тва в цивільному праві є здійснення представником від імені і за рахунок того, кого представляють, певних юридичних дій (укладання угод тощо), метою судового представництва є захист представником у суді інтересів тієї чи іншої сторони.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Якщо в цивільному праві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укладанні угоди пред</w:t>
      </w:r>
      <w:r>
        <w:rPr>
          <w:sz w:val="28"/>
        </w:rPr>
        <w:softHyphen/>
        <w:t>ставник завжди заміняє того, кого він представляє, то в судовому представництві поруч із представником може діяти й особа, інтереси якої представляються.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Нарешті, якщо коло повноважень представника в цивільному праві повністю визначається довірителем, то </w:t>
      </w:r>
      <w:r>
        <w:rPr>
          <w:sz w:val="28"/>
          <w:lang w:val="ru-RU"/>
        </w:rPr>
        <w:t>при</w:t>
      </w:r>
      <w:r>
        <w:rPr>
          <w:sz w:val="28"/>
        </w:rPr>
        <w:t xml:space="preserve"> судовому представництві загальні права представни</w:t>
      </w:r>
      <w:r>
        <w:rPr>
          <w:sz w:val="28"/>
        </w:rPr>
        <w:softHyphen/>
        <w:t>ка передбачені в законі, і тільки деякі права можуть бути застережені в довіреності.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Представником може бути не кожний суб'єкт циві</w:t>
      </w:r>
      <w:r>
        <w:rPr>
          <w:sz w:val="28"/>
        </w:rPr>
        <w:softHyphen/>
        <w:t xml:space="preserve">льного права. Необхідною умовою </w:t>
      </w:r>
      <w:r>
        <w:rPr>
          <w:i/>
          <w:sz w:val="28"/>
        </w:rPr>
        <w:t>правосуб'єктності</w:t>
      </w:r>
      <w:r>
        <w:rPr>
          <w:sz w:val="28"/>
        </w:rPr>
        <w:t xml:space="preserve"> пред</w:t>
      </w:r>
      <w:r>
        <w:rPr>
          <w:sz w:val="28"/>
        </w:rPr>
        <w:softHyphen/>
        <w:t>ставника є наявність у нього право- і дієздатності. Тому представниками не можуть виступати особи, які не до-сягли повноліття чи перебувають під опікою або піклу</w:t>
      </w:r>
      <w:r>
        <w:rPr>
          <w:sz w:val="28"/>
        </w:rPr>
        <w:softHyphen/>
        <w:t>ванням. Не дозволяється укладати через представника угод, які за своїм характером вимагають особистої при</w:t>
      </w:r>
      <w:r>
        <w:rPr>
          <w:sz w:val="28"/>
        </w:rPr>
        <w:softHyphen/>
        <w:t>сутності особи: складати заповіт, укладати договір довіч</w:t>
      </w:r>
      <w:r>
        <w:rPr>
          <w:sz w:val="28"/>
        </w:rPr>
        <w:softHyphen/>
        <w:t>ного утримання тощо.</w:t>
      </w:r>
    </w:p>
    <w:p w:rsidR="005D56EB" w:rsidRDefault="00094671">
      <w:pPr>
        <w:pStyle w:val="FR2"/>
        <w:spacing w:before="220" w:line="360" w:lineRule="auto"/>
        <w:ind w:left="1440" w:firstLine="539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ДОВІРЕНІСТЬ</w:t>
      </w:r>
    </w:p>
    <w:p w:rsidR="005D56EB" w:rsidRDefault="00094671">
      <w:pPr>
        <w:pStyle w:val="1"/>
        <w:spacing w:before="100" w:line="360" w:lineRule="auto"/>
        <w:ind w:firstLine="539"/>
        <w:rPr>
          <w:sz w:val="28"/>
        </w:rPr>
      </w:pPr>
      <w:r>
        <w:rPr>
          <w:i/>
          <w:sz w:val="28"/>
        </w:rPr>
        <w:t>Довіреністю</w:t>
      </w:r>
      <w:r>
        <w:rPr>
          <w:i/>
          <w:sz w:val="28"/>
          <w:vertAlign w:val="superscript"/>
        </w:rPr>
        <w:t>1</w:t>
      </w:r>
      <w:r>
        <w:rPr>
          <w:sz w:val="28"/>
        </w:rPr>
        <w:t xml:space="preserve"> визнається письмове повноваження, яке видає одна особа (довіритель) іншій особі (довіреному) для представництва перед третіми особами. Довіре-</w:t>
      </w:r>
    </w:p>
    <w:p w:rsidR="005D56EB" w:rsidRDefault="00094671">
      <w:pPr>
        <w:pStyle w:val="1"/>
        <w:spacing w:before="260" w:line="360" w:lineRule="auto"/>
        <w:ind w:firstLine="539"/>
        <w:rPr>
          <w:sz w:val="28"/>
        </w:rPr>
      </w:pPr>
      <w:r>
        <w:rPr>
          <w:sz w:val="28"/>
        </w:rPr>
        <w:t>1 У чинному</w:t>
      </w:r>
      <w:r>
        <w:rPr>
          <w:sz w:val="28"/>
          <w:lang w:val="ru-RU"/>
        </w:rPr>
        <w:t xml:space="preserve"> ЦК</w:t>
      </w:r>
      <w:r>
        <w:rPr>
          <w:sz w:val="28"/>
        </w:rPr>
        <w:t xml:space="preserve"> України законодавець використовує термін "довіреність", а в Законі "Про нотаріат"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слово "доручення".</w:t>
      </w:r>
    </w:p>
    <w:p w:rsidR="005D56EB" w:rsidRDefault="00094671">
      <w:pPr>
        <w:pStyle w:val="FR1"/>
        <w:spacing w:before="60" w:line="360" w:lineRule="auto"/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>129</w:t>
      </w:r>
    </w:p>
    <w:p w:rsidR="005D56EB" w:rsidRDefault="005D56EB">
      <w:pPr>
        <w:pStyle w:val="FR1"/>
        <w:spacing w:before="60" w:line="360" w:lineRule="auto"/>
        <w:ind w:firstLine="539"/>
        <w:jc w:val="both"/>
        <w:rPr>
          <w:sz w:val="28"/>
          <w:lang w:val="ru-RU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ність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одностороння угода, яка фіксує межі повно</w:t>
      </w:r>
      <w:r>
        <w:rPr>
          <w:sz w:val="28"/>
        </w:rPr>
        <w:softHyphen/>
        <w:t>важень представника, який, діючи на підставі довіренос</w:t>
      </w:r>
      <w:r>
        <w:rPr>
          <w:sz w:val="28"/>
        </w:rPr>
        <w:softHyphen/>
        <w:t>ті, створює права та обов'язки безпосередньо для дові</w:t>
      </w:r>
      <w:r>
        <w:rPr>
          <w:sz w:val="28"/>
        </w:rPr>
        <w:softHyphen/>
        <w:t>рителя.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Особа, яка видає довіреність, називається </w:t>
      </w:r>
      <w:r>
        <w:rPr>
          <w:i/>
          <w:sz w:val="28"/>
        </w:rPr>
        <w:t>довірите</w:t>
      </w:r>
      <w:r>
        <w:rPr>
          <w:i/>
          <w:sz w:val="28"/>
        </w:rPr>
        <w:softHyphen/>
        <w:t>лем,</w:t>
      </w:r>
      <w:r>
        <w:rPr>
          <w:sz w:val="28"/>
        </w:rPr>
        <w:t xml:space="preserve"> а особа, яка отримує повноваження за довіреніс</w:t>
      </w:r>
      <w:r>
        <w:rPr>
          <w:sz w:val="28"/>
        </w:rPr>
        <w:softHyphen/>
        <w:t>тю,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довіреним.</w:t>
      </w:r>
      <w:r>
        <w:rPr>
          <w:sz w:val="28"/>
        </w:rPr>
        <w:t xml:space="preserve"> Подібна термінологія використовується і в договорі доручення, за яким одна сторона зо</w:t>
      </w:r>
      <w:r>
        <w:rPr>
          <w:sz w:val="28"/>
        </w:rPr>
        <w:softHyphen/>
        <w:t>бов'язується від імені і за рахунок іншої сторони вико</w:t>
      </w:r>
      <w:r>
        <w:rPr>
          <w:sz w:val="28"/>
        </w:rPr>
        <w:softHyphen/>
        <w:t>нати певні юридичні дії. Проте довіреність не тотожна договорові доручення. Співвідношення між ними таке: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договір доручення є підставою видачі довіреності. В ос</w:t>
      </w:r>
      <w:r>
        <w:rPr>
          <w:sz w:val="28"/>
        </w:rPr>
        <w:softHyphen/>
        <w:t>нові довіреності може бути і договір експедиції, і трудо</w:t>
      </w:r>
      <w:r>
        <w:rPr>
          <w:sz w:val="28"/>
        </w:rPr>
        <w:softHyphen/>
        <w:t>вий договір. Наприклад, матеріально відповідальній осо</w:t>
      </w:r>
      <w:r>
        <w:rPr>
          <w:sz w:val="28"/>
        </w:rPr>
        <w:softHyphen/>
        <w:t>бі може бути видана довіреність для вчинення дій, пов'язаних безпосередньо з виконанням нею трудових обов'язків.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Якщо доручення є договором про представництво, який визначає внутрішні взаємовідносини між представ</w:t>
      </w:r>
      <w:r>
        <w:rPr>
          <w:sz w:val="28"/>
        </w:rPr>
        <w:softHyphen/>
        <w:t>ником і тим, кого він представляє, і сторони своїми під</w:t>
      </w:r>
      <w:r>
        <w:rPr>
          <w:sz w:val="28"/>
        </w:rPr>
        <w:softHyphen/>
        <w:t>писами підтверджують, які саме дії і яким саме чином повинен виконати довірений, який розмір винагороди його чекає (якщо це передбачено договором), то довіре</w:t>
      </w:r>
      <w:r>
        <w:rPr>
          <w:sz w:val="28"/>
        </w:rPr>
        <w:softHyphen/>
        <w:t>ність, як документ, підписує лише довіритель. Довіре</w:t>
      </w:r>
      <w:r>
        <w:rPr>
          <w:sz w:val="28"/>
        </w:rPr>
        <w:softHyphen/>
        <w:t>ність адресована насамперед третім особам і має на меті довести до їх відома те, що між представником і тим, кого він представляє, існує домовленість, згідно з якою виконання всіх угод, що буде укладати представник у межах довіреності, бере на себе той, хто представляє.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Юридична сила довіреності не залежить від згоди представника на її видачу, як і обсяг повноважень, яки</w:t>
      </w:r>
      <w:r>
        <w:rPr>
          <w:sz w:val="28"/>
        </w:rPr>
        <w:softHyphen/>
        <w:t>ми довіритель наділяє довірену особу, також з нею не погоджується. А ось здійснення повноважень цілком за</w:t>
      </w:r>
      <w:r>
        <w:rPr>
          <w:sz w:val="28"/>
        </w:rPr>
        <w:softHyphen/>
        <w:t>лежить від волі довіреної особи.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За обсягом повноважень розрізняють такі види дові</w:t>
      </w:r>
      <w:r>
        <w:rPr>
          <w:sz w:val="28"/>
        </w:rPr>
        <w:softHyphen/>
        <w:t xml:space="preserve">реностей: </w:t>
      </w:r>
      <w:r>
        <w:rPr>
          <w:i/>
          <w:sz w:val="28"/>
        </w:rPr>
        <w:t>разова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на виконання однієї конкретної дії (наприклад, продати чи купити будинок); </w:t>
      </w:r>
      <w:r>
        <w:rPr>
          <w:i/>
          <w:sz w:val="28"/>
        </w:rPr>
        <w:t>спеціальна</w:t>
      </w:r>
      <w:r>
        <w:rPr>
          <w:i/>
          <w:noProof/>
          <w:sz w:val="28"/>
        </w:rPr>
        <w:t xml:space="preserve"> — </w:t>
      </w:r>
      <w:r>
        <w:rPr>
          <w:sz w:val="28"/>
        </w:rPr>
        <w:t>на виконання якихось однорідних дій (наприклад, дові</w:t>
      </w:r>
      <w:r>
        <w:rPr>
          <w:sz w:val="28"/>
        </w:rPr>
        <w:softHyphen/>
        <w:t xml:space="preserve">реність на отримання авторського гонорару протягом року); </w:t>
      </w:r>
      <w:r>
        <w:rPr>
          <w:i/>
          <w:sz w:val="28"/>
        </w:rPr>
        <w:t>генеральна</w:t>
      </w:r>
      <w:r>
        <w:rPr>
          <w:sz w:val="28"/>
        </w:rPr>
        <w:t xml:space="preserve"> (або загальна)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загальне управління майном довірителя.</w:t>
      </w:r>
    </w:p>
    <w:p w:rsidR="005D56EB" w:rsidRDefault="00094671">
      <w:pPr>
        <w:pStyle w:val="FR2"/>
        <w:spacing w:before="60" w:line="360" w:lineRule="auto"/>
        <w:ind w:firstLine="539"/>
        <w:rPr>
          <w:sz w:val="28"/>
        </w:rPr>
      </w:pPr>
      <w:r>
        <w:rPr>
          <w:noProof/>
          <w:sz w:val="28"/>
        </w:rPr>
        <w:t>130</w:t>
      </w:r>
    </w:p>
    <w:p w:rsidR="005D56EB" w:rsidRDefault="005D56EB">
      <w:pPr>
        <w:pStyle w:val="FR2"/>
        <w:spacing w:before="60" w:line="360" w:lineRule="auto"/>
        <w:ind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Генеральна довіреність уповноважує особу на вико</w:t>
      </w:r>
      <w:r>
        <w:rPr>
          <w:sz w:val="28"/>
        </w:rPr>
        <w:softHyphen/>
        <w:t>нання не якоїсь окремої угоди чи якихось певних кате</w:t>
      </w:r>
      <w:r>
        <w:rPr>
          <w:sz w:val="28"/>
        </w:rPr>
        <w:softHyphen/>
        <w:t xml:space="preserve">горій угод, а </w:t>
      </w:r>
      <w:r>
        <w:rPr>
          <w:i/>
          <w:sz w:val="28"/>
        </w:rPr>
        <w:t>на укладання будь-яких угод.</w:t>
      </w:r>
      <w:r>
        <w:rPr>
          <w:sz w:val="28"/>
        </w:rPr>
        <w:t xml:space="preserve"> Наприклад, особа, яка відбуває в довготривале відрядження за кор</w:t>
      </w:r>
      <w:r>
        <w:rPr>
          <w:sz w:val="28"/>
        </w:rPr>
        <w:softHyphen/>
        <w:t>дон, може видати генеральну довіреність, на підставі якої уповноважена особа може мати право: укладати всі дозволені законом угоди щодо управління та розпоря</w:t>
      </w:r>
      <w:r>
        <w:rPr>
          <w:sz w:val="28"/>
        </w:rPr>
        <w:softHyphen/>
        <w:t>дження майном; купувати, продавати, дарувати, прийма</w:t>
      </w:r>
      <w:r>
        <w:rPr>
          <w:sz w:val="28"/>
        </w:rPr>
        <w:softHyphen/>
        <w:t>ти в дар, обмінювати, заставляти і приймати в заклад житлові будинки, інше майно; проводити розрахунки по укладених угодах, приймати спадщину та відмовлятися від спадщини; отримувати належне довірителеві майно (гроші, цінні папери), а також документи від всіх осіб, установ, підприємств та організацій, у тому числі з відді</w:t>
      </w:r>
      <w:r>
        <w:rPr>
          <w:sz w:val="28"/>
        </w:rPr>
        <w:softHyphen/>
        <w:t>лень банків, інших кредитних установ, установ зв'язку, пошти, телеграфу, розпоряджатися рахунками в банках, отримувати поштову, телеграфну та всіляку іншу корес</w:t>
      </w:r>
      <w:r>
        <w:rPr>
          <w:sz w:val="28"/>
        </w:rPr>
        <w:softHyphen/>
        <w:t>понденцію, в тому числі грошову чи посилочну, вести від імені довірителя справи в усіх судових установах з усіма правами, які закон надає позивачеві, відповідачеві, третій особі та потерпілому, в тому числі з правом пов</w:t>
      </w:r>
      <w:r>
        <w:rPr>
          <w:sz w:val="28"/>
        </w:rPr>
        <w:softHyphen/>
        <w:t>ної чи часткової відмови від позовних вимог, визнання позову, зміни предмета позову, укладання мирової уго</w:t>
      </w:r>
      <w:r>
        <w:rPr>
          <w:sz w:val="28"/>
        </w:rPr>
        <w:softHyphen/>
        <w:t>ди, оскарження рішення суду, пред'явлення виконавчого листа до стягнення, отримання присудженого майна або грошей.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 xml:space="preserve">Закон вимагає, щоб довіреність була складена у </w:t>
      </w:r>
      <w:r>
        <w:rPr>
          <w:i/>
          <w:sz w:val="28"/>
        </w:rPr>
        <w:t>пи</w:t>
      </w:r>
      <w:r>
        <w:rPr>
          <w:i/>
          <w:sz w:val="28"/>
        </w:rPr>
        <w:softHyphen/>
        <w:t>сьмовій формі,</w:t>
      </w:r>
      <w:r>
        <w:rPr>
          <w:sz w:val="28"/>
        </w:rPr>
        <w:t xml:space="preserve"> тому поза письмовою формою немає до</w:t>
      </w:r>
      <w:r>
        <w:rPr>
          <w:sz w:val="28"/>
        </w:rPr>
        <w:softHyphen/>
        <w:t>віреності. Довіреності, які видаються громадянам, по</w:t>
      </w:r>
      <w:r>
        <w:rPr>
          <w:sz w:val="28"/>
        </w:rPr>
        <w:softHyphen/>
        <w:t xml:space="preserve">винні бути </w:t>
      </w:r>
      <w:r>
        <w:rPr>
          <w:i/>
          <w:sz w:val="28"/>
        </w:rPr>
        <w:t>посвідчені</w:t>
      </w:r>
      <w:r>
        <w:rPr>
          <w:sz w:val="28"/>
        </w:rPr>
        <w:t xml:space="preserve"> уповноваженими на це особами. Так, щодо угод, які вимагають нотаріальної форми, дові</w:t>
      </w:r>
      <w:r>
        <w:rPr>
          <w:sz w:val="28"/>
        </w:rPr>
        <w:softHyphen/>
        <w:t>реність повинна бути посвідчена державним чи приват</w:t>
      </w:r>
      <w:r>
        <w:rPr>
          <w:sz w:val="28"/>
        </w:rPr>
        <w:softHyphen/>
        <w:t xml:space="preserve">ним нотаріусом: </w:t>
      </w:r>
      <w:r>
        <w:rPr>
          <w:i/>
          <w:sz w:val="28"/>
        </w:rPr>
        <w:t>До нотаріально посвідчених довіреностей прирівнюються (ст.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Закону України "Про нотаріат"):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довіреності осіб, які перебувають на лікуванні в госпіталях, лікарнях, санаторіях, будинках престарілих,</w:t>
      </w:r>
      <w:r>
        <w:rPr>
          <w:noProof/>
          <w:sz w:val="28"/>
        </w:rPr>
        <w:t xml:space="preserve"> — </w:t>
      </w:r>
      <w:r>
        <w:rPr>
          <w:sz w:val="28"/>
        </w:rPr>
        <w:t>посвідчені головлікарями, начальниками госпіталів, за</w:t>
      </w:r>
      <w:r>
        <w:rPr>
          <w:sz w:val="28"/>
        </w:rPr>
        <w:softHyphen/>
        <w:t>ступниками з медичної частини, черговими лікарями;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довіреності громадян, які перебувають під час пла</w:t>
      </w:r>
      <w:r>
        <w:rPr>
          <w:sz w:val="28"/>
        </w:rPr>
        <w:softHyphen/>
        <w:t>вання на морських суднах або суднах внутрішнього пла-</w:t>
      </w:r>
    </w:p>
    <w:p w:rsidR="005D56EB" w:rsidRDefault="00094671">
      <w:pPr>
        <w:pStyle w:val="FR2"/>
        <w:spacing w:before="60" w:line="360" w:lineRule="auto"/>
        <w:ind w:left="40" w:firstLine="539"/>
        <w:jc w:val="both"/>
        <w:rPr>
          <w:sz w:val="28"/>
        </w:rPr>
      </w:pPr>
      <w:r>
        <w:rPr>
          <w:noProof/>
          <w:sz w:val="28"/>
        </w:rPr>
        <w:t xml:space="preserve">                                                131</w:t>
      </w:r>
    </w:p>
    <w:p w:rsidR="005D56EB" w:rsidRDefault="005D56EB">
      <w:pPr>
        <w:pStyle w:val="FR2"/>
        <w:spacing w:before="60" w:line="360" w:lineRule="auto"/>
        <w:ind w:left="40" w:firstLine="539"/>
        <w:jc w:val="both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вання, що плавають під прапором України,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посвідчені капітанами цих суден;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довіреності громадян, які перебувають у розвіду</w:t>
      </w:r>
      <w:r>
        <w:rPr>
          <w:sz w:val="28"/>
        </w:rPr>
        <w:softHyphen/>
        <w:t>вальних, арктичних та подібних експедиціях,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посвід</w:t>
      </w:r>
      <w:r>
        <w:rPr>
          <w:sz w:val="28"/>
        </w:rPr>
        <w:softHyphen/>
        <w:t>чені начальниками експедицій;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довіреності військовослужбовців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посвідчені ко</w:t>
      </w:r>
      <w:r>
        <w:rPr>
          <w:sz w:val="28"/>
        </w:rPr>
        <w:softHyphen/>
        <w:t>мандирами частин, з'єднань, установ і закладів;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довіреності осіб, які перебувають у місцях позбав</w:t>
      </w:r>
      <w:r>
        <w:rPr>
          <w:sz w:val="28"/>
        </w:rPr>
        <w:softHyphen/>
        <w:t>лення волі,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посвідчені начальниками виправно-тру</w:t>
      </w:r>
      <w:r>
        <w:rPr>
          <w:sz w:val="28"/>
        </w:rPr>
        <w:softHyphen/>
        <w:t xml:space="preserve">дових установ 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Довіреності, які видаються організаціями для укла</w:t>
      </w:r>
      <w:r>
        <w:rPr>
          <w:sz w:val="28"/>
        </w:rPr>
        <w:softHyphen/>
        <w:t>дання будь-яких угод, не вимагають нотаріального по</w:t>
      </w:r>
      <w:r>
        <w:rPr>
          <w:sz w:val="28"/>
        </w:rPr>
        <w:softHyphen/>
        <w:t>свідчення, оскільки вони посвідчуються самою організа</w:t>
      </w:r>
      <w:r>
        <w:rPr>
          <w:sz w:val="28"/>
        </w:rPr>
        <w:softHyphen/>
        <w:t>цією шляхом підпису керівником організації та скріп</w:t>
      </w:r>
      <w:r>
        <w:rPr>
          <w:sz w:val="28"/>
        </w:rPr>
        <w:softHyphen/>
        <w:t>люються печаткою. Довіреності на одержання чи видачу грошей та інших матеріальних цінностей повинні бути також підписані головним бухгалтером.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Поруч з нотаріальною формою законодавець допус</w:t>
      </w:r>
      <w:r>
        <w:rPr>
          <w:sz w:val="28"/>
        </w:rPr>
        <w:softHyphen/>
        <w:t>кає випадки посвідчення довіреності за місцем роботи, навчання або місцем проживання довірителя. Це довіре</w:t>
      </w:r>
      <w:r>
        <w:rPr>
          <w:sz w:val="28"/>
        </w:rPr>
        <w:softHyphen/>
        <w:t>ності на: отримання заробітної плати та інших платежів, пов'язаних з трудовими відносинами; на одержання ви</w:t>
      </w:r>
      <w:r>
        <w:rPr>
          <w:sz w:val="28"/>
        </w:rPr>
        <w:softHyphen/>
        <w:t>нагороди авторів та винахідників; пенсії, допомоги та стипендії; отримання грошей з Ощадбанку; одержання поштової та грошової кореспонденції. Хоча в Цивільно</w:t>
      </w:r>
      <w:r>
        <w:rPr>
          <w:sz w:val="28"/>
        </w:rPr>
        <w:softHyphen/>
        <w:t>му кодексі законодавець наводить виключний перепік випадків, коли досить простої письмової форми довіре</w:t>
      </w:r>
      <w:r>
        <w:rPr>
          <w:sz w:val="28"/>
        </w:rPr>
        <w:softHyphen/>
        <w:t>ності без її нотаріального посвідчення, у деяких норма</w:t>
      </w:r>
      <w:r>
        <w:rPr>
          <w:sz w:val="28"/>
        </w:rPr>
        <w:softHyphen/>
        <w:t>тивних актах наводяться й інші випадки. Так, відповідно до п.</w:t>
      </w:r>
      <w:r>
        <w:rPr>
          <w:noProof/>
          <w:sz w:val="28"/>
        </w:rPr>
        <w:t xml:space="preserve"> 1.3</w:t>
      </w:r>
      <w:r>
        <w:rPr>
          <w:sz w:val="28"/>
        </w:rPr>
        <w:t xml:space="preserve"> Положення про порядок подання громадянами України заяв на придбання акцій, запропонованих до продажу на сертифікатних аукціонах, яке затверджене наказом Фонду державного майна України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серпня </w:t>
      </w:r>
      <w:r>
        <w:rPr>
          <w:noProof/>
          <w:sz w:val="28"/>
        </w:rPr>
        <w:t>1995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.,</w:t>
      </w:r>
      <w:r>
        <w:rPr>
          <w:sz w:val="28"/>
        </w:rPr>
        <w:t xml:space="preserve"> довіреність на виконання дій по складанню та поданню заяви на придбання акцій на</w:t>
      </w:r>
      <w:r>
        <w:rPr>
          <w:sz w:val="28"/>
          <w:lang w:val="ru-RU"/>
        </w:rPr>
        <w:t xml:space="preserve"> сертификатному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'</w:t>
      </w:r>
      <w:r>
        <w:rPr>
          <w:sz w:val="28"/>
        </w:rPr>
        <w:t xml:space="preserve"> Особливості посвідчення таких довіреностей передбачені Поряд</w:t>
      </w:r>
      <w:r>
        <w:rPr>
          <w:sz w:val="28"/>
        </w:rPr>
        <w:softHyphen/>
        <w:t xml:space="preserve">ком посвідчення заповітів і доручень, прирівнювальних до нотаріально посвідчених, затверджених постановою Кабінету Міністрів України від </w:t>
      </w:r>
      <w:r>
        <w:rPr>
          <w:noProof/>
          <w:sz w:val="28"/>
        </w:rPr>
        <w:t>15</w:t>
      </w:r>
      <w:r>
        <w:rPr>
          <w:sz w:val="28"/>
        </w:rPr>
        <w:t xml:space="preserve"> червня</w:t>
      </w:r>
      <w:r>
        <w:rPr>
          <w:noProof/>
          <w:sz w:val="28"/>
        </w:rPr>
        <w:t xml:space="preserve"> 1994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sz w:val="28"/>
        </w:rPr>
        <w:t xml:space="preserve"> (Бюлетень законодавства і юридичної практики України.</w:t>
      </w:r>
      <w:r>
        <w:rPr>
          <w:noProof/>
          <w:sz w:val="28"/>
        </w:rPr>
        <w:t xml:space="preserve"> - 1998. - № 5).</w:t>
      </w:r>
    </w:p>
    <w:p w:rsidR="005D56EB" w:rsidRDefault="00094671">
      <w:pPr>
        <w:pStyle w:val="FR2"/>
        <w:spacing w:before="20" w:line="360" w:lineRule="auto"/>
        <w:ind w:firstLine="539"/>
        <w:rPr>
          <w:sz w:val="28"/>
        </w:rPr>
      </w:pPr>
      <w:r>
        <w:rPr>
          <w:noProof/>
          <w:sz w:val="28"/>
        </w:rPr>
        <w:t>132</w:t>
      </w:r>
    </w:p>
    <w:p w:rsidR="005D56EB" w:rsidRDefault="005D56EB">
      <w:pPr>
        <w:pStyle w:val="FR2"/>
        <w:spacing w:before="20" w:line="360" w:lineRule="auto"/>
        <w:ind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аукціоні не вимагає нотаріального посвідчення, за виня</w:t>
      </w:r>
      <w:r>
        <w:rPr>
          <w:sz w:val="28"/>
        </w:rPr>
        <w:softHyphen/>
        <w:t>тком, коли така довіреність складена не громадянином України.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i/>
          <w:sz w:val="28"/>
        </w:rPr>
        <w:t>Довіреність повинна мати всі необхідні реквізити:</w:t>
      </w:r>
      <w:r>
        <w:rPr>
          <w:sz w:val="28"/>
        </w:rPr>
        <w:t xml:space="preserve"> міс</w:t>
      </w:r>
      <w:r>
        <w:rPr>
          <w:sz w:val="28"/>
        </w:rPr>
        <w:softHyphen/>
        <w:t>це і дату складання, строк дії (прописом), прізвище, ім'я, по батькові довірителя та довіреної особи (повну назву юридичної особи), місце проживання (місце зна</w:t>
      </w:r>
      <w:r>
        <w:rPr>
          <w:sz w:val="28"/>
        </w:rPr>
        <w:softHyphen/>
        <w:t>ходження юридичної особи) представника та особи, яку представляють, а в необхідних випадках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посаду, яку вони займають, коло повноважень.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Максимальний строк дії довіреності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три</w:t>
      </w:r>
      <w:r>
        <w:rPr>
          <w:sz w:val="28"/>
        </w:rPr>
        <w:t xml:space="preserve"> роки. Якщо у довіреності не вказано строк її дії, то така дові</w:t>
      </w:r>
      <w:r>
        <w:rPr>
          <w:sz w:val="28"/>
        </w:rPr>
        <w:softHyphen/>
        <w:t>реність зберігає силу протягом року від дня видачі. Дові</w:t>
      </w:r>
      <w:r>
        <w:rPr>
          <w:sz w:val="28"/>
        </w:rPr>
        <w:softHyphen/>
        <w:t>реність, яка посвідчена нотаріально й призначається для дії за кордоном і яка не містить вказівок про строк дії, зберігає свою силу до її скасування особою, яка видала ^довіреність.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Довіреність без дати видачі недійсна. Довіреність під</w:t>
      </w:r>
      <w:r>
        <w:rPr>
          <w:sz w:val="28"/>
        </w:rPr>
        <w:softHyphen/>
        <w:t>писується довірителем особисто. Якщо громадянин вна</w:t>
      </w:r>
      <w:r>
        <w:rPr>
          <w:sz w:val="28"/>
        </w:rPr>
        <w:softHyphen/>
        <w:t>слідок фізичної вади, хвороби або з інших поважних причин не може власноруч підписати довіреність, то за його проханням і в його присутності та в присутності нотаріуса чи іншої посадової особи, яка посвідчує дові</w:t>
      </w:r>
      <w:r>
        <w:rPr>
          <w:sz w:val="28"/>
        </w:rPr>
        <w:softHyphen/>
        <w:t>реність, цей документ може бути підписаний іншим гро</w:t>
      </w:r>
      <w:r>
        <w:rPr>
          <w:sz w:val="28"/>
        </w:rPr>
        <w:softHyphen/>
        <w:t>мадянином, особу якого встановлює нотаріус.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Видавати довіреності без будь-яких обмежень можуть тільки повністю дієздатні особи. Якщо громадянин від</w:t>
      </w:r>
      <w:r>
        <w:rPr>
          <w:sz w:val="28"/>
        </w:rPr>
        <w:softHyphen/>
        <w:t>повідно до чинного законодавства уклав шлюб до досяг</w:t>
      </w:r>
      <w:r>
        <w:rPr>
          <w:sz w:val="28"/>
        </w:rPr>
        <w:softHyphen/>
        <w:t>нення ним</w:t>
      </w:r>
      <w:r>
        <w:rPr>
          <w:noProof/>
          <w:sz w:val="28"/>
        </w:rPr>
        <w:t xml:space="preserve"> 18</w:t>
      </w:r>
      <w:r>
        <w:rPr>
          <w:sz w:val="28"/>
        </w:rPr>
        <w:t>-річного віку, то він також має право вида</w:t>
      </w:r>
      <w:r>
        <w:rPr>
          <w:sz w:val="28"/>
        </w:rPr>
        <w:softHyphen/>
        <w:t>вати будь-яку довіреність.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 xml:space="preserve">.Довіреності від імені неповнолітніх у віці від 15-ти до </w:t>
      </w:r>
      <w:r>
        <w:rPr>
          <w:noProof/>
          <w:sz w:val="28"/>
        </w:rPr>
        <w:t>18-ти</w:t>
      </w:r>
      <w:r>
        <w:rPr>
          <w:sz w:val="28"/>
        </w:rPr>
        <w:t xml:space="preserve"> років, а також від імені осіб, які в судовому по</w:t>
      </w:r>
      <w:r>
        <w:rPr>
          <w:sz w:val="28"/>
        </w:rPr>
        <w:softHyphen/>
        <w:t>рядку визнані обмежено дієздатними, можуть бути по</w:t>
      </w:r>
      <w:r>
        <w:rPr>
          <w:sz w:val="28"/>
        </w:rPr>
        <w:softHyphen/>
        <w:t>свідчені лише за умови, що вони вчиняються за згодою батьків, усиновителів, піклувальників.</w:t>
      </w:r>
      <w:r>
        <w:rPr>
          <w:noProof/>
          <w:sz w:val="28"/>
        </w:rPr>
        <w:t xml:space="preserve">                 -</w:t>
      </w: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sz w:val="28"/>
        </w:rPr>
        <w:t>Неповнолітні у віці від 15-ти до</w:t>
      </w:r>
      <w:r>
        <w:rPr>
          <w:noProof/>
          <w:sz w:val="28"/>
        </w:rPr>
        <w:t xml:space="preserve"> 18-ти</w:t>
      </w:r>
      <w:r>
        <w:rPr>
          <w:sz w:val="28"/>
        </w:rPr>
        <w:t xml:space="preserve"> років само</w:t>
      </w:r>
      <w:r>
        <w:rPr>
          <w:sz w:val="28"/>
        </w:rPr>
        <w:softHyphen/>
        <w:t>стійно вправі видавати довіреності лише на розпоря</w:t>
      </w:r>
      <w:r>
        <w:rPr>
          <w:sz w:val="28"/>
        </w:rPr>
        <w:softHyphen/>
        <w:t>дження їхньою заробітною платою або стипендією, якщо орган опіки і піклування не обмежив їх у праві само</w:t>
      </w:r>
      <w:r>
        <w:rPr>
          <w:sz w:val="28"/>
        </w:rPr>
        <w:softHyphen/>
        <w:t>стійно розпоряджатися ними, та'на здійснення авторсь</w:t>
      </w:r>
      <w:r>
        <w:rPr>
          <w:sz w:val="28"/>
        </w:rPr>
        <w:softHyphen/>
        <w:t>ких чи винахідницьких прав.</w:t>
      </w:r>
    </w:p>
    <w:p w:rsidR="005D56EB" w:rsidRDefault="00094671">
      <w:pPr>
        <w:pStyle w:val="FR2"/>
        <w:spacing w:line="360" w:lineRule="auto"/>
        <w:ind w:firstLine="539"/>
        <w:jc w:val="right"/>
        <w:rPr>
          <w:sz w:val="28"/>
        </w:rPr>
      </w:pPr>
      <w:r>
        <w:rPr>
          <w:noProof/>
          <w:sz w:val="28"/>
        </w:rPr>
        <w:t>133</w:t>
      </w:r>
    </w:p>
    <w:p w:rsidR="005D56EB" w:rsidRDefault="005D56EB">
      <w:pPr>
        <w:pStyle w:val="FR2"/>
        <w:spacing w:line="360" w:lineRule="auto"/>
        <w:ind w:firstLine="539"/>
        <w:jc w:val="right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sz w:val="28"/>
        </w:rPr>
        <w:t>Дія довіреності може бути припинена і до закінчення вказаного у ній строку у випадках: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скасування довіреності особою, яка її видала;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відмови від довіреності особи, якій вона була ви</w:t>
      </w:r>
      <w:r>
        <w:rPr>
          <w:sz w:val="28"/>
        </w:rPr>
        <w:softHyphen/>
        <w:t>дана;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припинення повноважень юридичної особи;</w:t>
      </w: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смерті, визнання недієздатною чи обмежено діє</w:t>
      </w:r>
      <w:r>
        <w:rPr>
          <w:sz w:val="28"/>
        </w:rPr>
        <w:softHyphen/>
        <w:t>здатною або безвісно відсутньою особою як особи, яка видала довіреність, так і довіреної особи.</w:t>
      </w: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sz w:val="28"/>
        </w:rPr>
        <w:t>Скасовуючи довіреність, довіритель зобов'язаний по</w:t>
      </w:r>
      <w:r>
        <w:rPr>
          <w:sz w:val="28"/>
        </w:rPr>
        <w:softHyphen/>
        <w:t xml:space="preserve">відомити про це довірену особу, а також зацікавлених третіх осіб, оскільки права та обов'язки, які випливають з довіреності, зберігають силу для довіреної особи доти, доки вона не дізнається (або повинна була дізнатися) про припинення дії довіреності. </w:t>
      </w:r>
      <w:r>
        <w:rPr>
          <w:sz w:val="28"/>
          <w:lang w:val="ru-RU"/>
        </w:rPr>
        <w:t>При</w:t>
      </w:r>
      <w:r>
        <w:rPr>
          <w:sz w:val="28"/>
        </w:rPr>
        <w:t xml:space="preserve"> припиненні дові</w:t>
      </w:r>
      <w:r>
        <w:rPr>
          <w:sz w:val="28"/>
        </w:rPr>
        <w:softHyphen/>
        <w:t>реності представник чи його правонаступник зобов'я</w:t>
      </w:r>
      <w:r>
        <w:rPr>
          <w:sz w:val="28"/>
        </w:rPr>
        <w:softHyphen/>
        <w:t>заний негайно повернути довіреність.</w:t>
      </w: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sz w:val="28"/>
        </w:rPr>
        <w:t>Представник зобов'язаний виконувати покладені на нього обов'язки особисто. Проте законодавець передба</w:t>
      </w:r>
      <w:r>
        <w:rPr>
          <w:sz w:val="28"/>
        </w:rPr>
        <w:softHyphen/>
        <w:t xml:space="preserve">чає випадки, коли довірена особа може </w:t>
      </w:r>
      <w:r>
        <w:rPr>
          <w:i/>
          <w:sz w:val="28"/>
        </w:rPr>
        <w:t xml:space="preserve">передоручити </w:t>
      </w:r>
      <w:r>
        <w:rPr>
          <w:sz w:val="28"/>
        </w:rPr>
        <w:t>здійснення наданих їй повноважень іншій особі, а саме: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якщо передоручення передбачене в довіреності;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якщо передоручення необхідне для охорони ін</w:t>
      </w:r>
      <w:r>
        <w:rPr>
          <w:sz w:val="28"/>
        </w:rPr>
        <w:softHyphen/>
        <w:t>тересів особи, яка видала довіреність.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цьому довіре</w:t>
      </w:r>
      <w:r>
        <w:rPr>
          <w:sz w:val="28"/>
        </w:rPr>
        <w:softHyphen/>
        <w:t>на особа не має змоги сповістити довірителя й отримати його згоду на передоручення.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Довіреність, видана в порядку передоручення, під</w:t>
      </w:r>
      <w:r>
        <w:rPr>
          <w:sz w:val="28"/>
        </w:rPr>
        <w:softHyphen/>
        <w:t>лягає нотаріальному посвідченню після подання основ</w:t>
      </w:r>
      <w:r>
        <w:rPr>
          <w:sz w:val="28"/>
        </w:rPr>
        <w:softHyphen/>
        <w:t>ної довіреності, в якій застережено право на передору</w:t>
      </w:r>
      <w:r>
        <w:rPr>
          <w:sz w:val="28"/>
        </w:rPr>
        <w:softHyphen/>
        <w:t>чення або після подання доказів того, що представник за .основною довіреністю вимушений робити це для охо</w:t>
      </w:r>
      <w:r>
        <w:rPr>
          <w:sz w:val="28"/>
        </w:rPr>
        <w:softHyphen/>
        <w:t>рони інтересів особи, яка видала довіреність.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 xml:space="preserve">Представник, який передав свої повноваження іншій </w:t>
      </w:r>
      <w:r>
        <w:rPr>
          <w:noProof/>
          <w:sz w:val="28"/>
        </w:rPr>
        <w:t>,</w:t>
      </w:r>
      <w:r>
        <w:rPr>
          <w:sz w:val="28"/>
        </w:rPr>
        <w:t xml:space="preserve"> особі, зобов'язаний при першій нагоді сповістити про це довірителя і надати йому відомості щодо нової довіреної особи. Невиконання цього обов'язку покладає на особу, яка передала повноваження, відповідальність за дії нової довіреної особи як за свої власні.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Передоручення може мати місце лише в межах стро</w:t>
      </w:r>
      <w:r>
        <w:rPr>
          <w:sz w:val="28"/>
        </w:rPr>
        <w:softHyphen/>
        <w:t>ку дії, який вказаний в основній довіреності. Звичайно,</w:t>
      </w:r>
    </w:p>
    <w:p w:rsidR="005D56EB" w:rsidRDefault="00094671">
      <w:pPr>
        <w:pStyle w:val="FR2"/>
        <w:spacing w:before="80" w:line="360" w:lineRule="auto"/>
        <w:ind w:left="40" w:firstLine="539"/>
        <w:rPr>
          <w:sz w:val="28"/>
        </w:rPr>
      </w:pPr>
      <w:r>
        <w:rPr>
          <w:noProof/>
          <w:sz w:val="28"/>
        </w:rPr>
        <w:t>134</w:t>
      </w:r>
    </w:p>
    <w:p w:rsidR="005D56EB" w:rsidRDefault="005D56EB">
      <w:pPr>
        <w:pStyle w:val="FR2"/>
        <w:spacing w:before="80" w:line="360" w:lineRule="auto"/>
        <w:ind w:left="40"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довірена особа не може надати новому довіреному біль</w:t>
      </w:r>
      <w:r>
        <w:rPr>
          <w:sz w:val="28"/>
        </w:rPr>
        <w:softHyphen/>
        <w:t>ше прав, ніж їй було надано довірителем.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Передоручення може бути скасоване у будь-який час як довірителем, так і довіреною особою, яка його видала.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Повноваження за нотаріально посвідченими довіре</w:t>
      </w:r>
      <w:r>
        <w:rPr>
          <w:sz w:val="28"/>
        </w:rPr>
        <w:softHyphen/>
        <w:t>ностями можуть бути передані телеграфом. У цих випад</w:t>
      </w:r>
      <w:r>
        <w:rPr>
          <w:sz w:val="28"/>
        </w:rPr>
        <w:softHyphen/>
        <w:t>ках телеграма-доручення складається безпосередньо з тексту доручення та посвідчувального напису нотаріуса з розшифруванням його печатки.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Свої особливості мають довіреності, які видаються організаціями працівникам на одержання певних цінно</w:t>
      </w:r>
      <w:r>
        <w:rPr>
          <w:sz w:val="28"/>
        </w:rPr>
        <w:softHyphen/>
        <w:t>стей. Умови та порядок видачі таких довіреностей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отримання сировини, матеріалів, палива, запчастин, ін</w:t>
      </w:r>
      <w:r>
        <w:rPr>
          <w:sz w:val="28"/>
        </w:rPr>
        <w:softHyphen/>
        <w:t>вентаря, худоби, насіння, добрив, інструменту, товарів, основних засобів та інших товарно-матеріальних ціннос</w:t>
      </w:r>
      <w:r>
        <w:rPr>
          <w:sz w:val="28"/>
        </w:rPr>
        <w:softHyphen/>
        <w:t>тей, а також нематеріальних активів, грошових докумен</w:t>
      </w:r>
      <w:r>
        <w:rPr>
          <w:sz w:val="28"/>
        </w:rPr>
        <w:softHyphen/>
        <w:t>тів та цінних паперів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встановлені Інструкцією про по</w:t>
      </w:r>
      <w:r>
        <w:rPr>
          <w:sz w:val="28"/>
        </w:rPr>
        <w:softHyphen/>
        <w:t>рядок реєстрації виданих, повернутих і використаних довіреностей на одержання цінностей, яка затверджена наказом Міністерства фінансів України від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травня </w:t>
      </w:r>
      <w:r>
        <w:rPr>
          <w:noProof/>
          <w:sz w:val="28"/>
        </w:rPr>
        <w:t>1996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noProof/>
          <w:sz w:val="28"/>
        </w:rPr>
        <w:t xml:space="preserve"> № 99</w:t>
      </w:r>
      <w:r>
        <w:rPr>
          <w:sz w:val="28"/>
        </w:rPr>
        <w:t xml:space="preserve"> (у редакції від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жовтня</w:t>
      </w:r>
      <w:r>
        <w:rPr>
          <w:noProof/>
          <w:sz w:val="28"/>
        </w:rPr>
        <w:t xml:space="preserve"> 1996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.)</w:t>
      </w:r>
      <w:r>
        <w:rPr>
          <w:noProof/>
          <w:sz w:val="28"/>
        </w:rPr>
        <w:t xml:space="preserve"> '.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Такі довіреності видаються лише особам, які працю</w:t>
      </w:r>
      <w:r>
        <w:rPr>
          <w:sz w:val="28"/>
        </w:rPr>
        <w:softHyphen/>
        <w:t>ють на даному підприємстві. Довіреність особам, які не працюють на цьому підприємстві, може бути видана з дозволу керівника підприємства, якщо інше підприємст</w:t>
      </w:r>
      <w:r>
        <w:rPr>
          <w:sz w:val="28"/>
        </w:rPr>
        <w:softHyphen/>
        <w:t>во, де працює дана особа, видало їй довіреність на одер</w:t>
      </w:r>
      <w:r>
        <w:rPr>
          <w:sz w:val="28"/>
        </w:rPr>
        <w:softHyphen/>
        <w:t>жання тих самих цінностей і такої ж кількості з підпри</w:t>
      </w:r>
      <w:r>
        <w:rPr>
          <w:sz w:val="28"/>
        </w:rPr>
        <w:softHyphen/>
        <w:t>ємства, яке видає свою довіреність.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Дані довіреності не вимагають нотаріального посвід</w:t>
      </w:r>
      <w:r>
        <w:rPr>
          <w:sz w:val="28"/>
        </w:rPr>
        <w:softHyphen/>
        <w:t>чення, а підписуються керівником та головним бухгалте</w:t>
      </w:r>
      <w:r>
        <w:rPr>
          <w:sz w:val="28"/>
        </w:rPr>
        <w:softHyphen/>
        <w:t>ром підприємства або їх заступниками чи особами, які уповноважені на те керівником підприємства.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Щодо самої довіреності, то бланки довіреностей ви</w:t>
      </w:r>
      <w:r>
        <w:rPr>
          <w:sz w:val="28"/>
        </w:rPr>
        <w:softHyphen/>
        <w:t>готовляються з друкарською нумерацією відповідно до Правил виготовлення цінних паперів і документів суво</w:t>
      </w:r>
      <w:r>
        <w:rPr>
          <w:sz w:val="28"/>
        </w:rPr>
        <w:softHyphen/>
        <w:t>рого обліку, затверджених наказами Міністерства фінан</w:t>
      </w:r>
      <w:r>
        <w:rPr>
          <w:sz w:val="28"/>
        </w:rPr>
        <w:softHyphen/>
        <w:t>сів України від</w:t>
      </w:r>
      <w:r>
        <w:rPr>
          <w:noProof/>
          <w:sz w:val="28"/>
        </w:rPr>
        <w:t xml:space="preserve"> 25</w:t>
      </w:r>
      <w:r>
        <w:rPr>
          <w:sz w:val="28"/>
        </w:rPr>
        <w:t xml:space="preserve"> листопада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р. №</w:t>
      </w:r>
      <w:r>
        <w:rPr>
          <w:noProof/>
          <w:sz w:val="28"/>
        </w:rPr>
        <w:t xml:space="preserve"> 98,</w:t>
      </w:r>
      <w:r>
        <w:rPr>
          <w:sz w:val="28"/>
        </w:rPr>
        <w:t xml:space="preserve"> Служби без</w:t>
      </w:r>
      <w:r>
        <w:rPr>
          <w:sz w:val="28"/>
        </w:rPr>
        <w:softHyphen/>
        <w:t>пеки України від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листопада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noProof/>
          <w:sz w:val="28"/>
        </w:rPr>
        <w:t xml:space="preserve"> № 118,</w:t>
      </w:r>
      <w:r>
        <w:rPr>
          <w:sz w:val="28"/>
        </w:rPr>
        <w:t xml:space="preserve"> Міністер-</w:t>
      </w:r>
    </w:p>
    <w:p w:rsidR="005D56EB" w:rsidRDefault="00094671">
      <w:pPr>
        <w:pStyle w:val="1"/>
        <w:spacing w:line="360" w:lineRule="auto"/>
        <w:ind w:left="120" w:firstLine="539"/>
        <w:rPr>
          <w:sz w:val="28"/>
        </w:rPr>
      </w:pPr>
      <w:r>
        <w:rPr>
          <w:noProof/>
          <w:sz w:val="28"/>
        </w:rPr>
        <w:t>'</w:t>
      </w:r>
      <w:r>
        <w:rPr>
          <w:sz w:val="28"/>
        </w:rPr>
        <w:t xml:space="preserve"> Бюлетень нормативних актів міністерств та відомств України.</w:t>
      </w:r>
      <w:r>
        <w:rPr>
          <w:noProof/>
          <w:sz w:val="28"/>
        </w:rPr>
        <w:t xml:space="preserve"> — 1996.-№8, 12.</w:t>
      </w:r>
    </w:p>
    <w:p w:rsidR="005D56EB" w:rsidRDefault="00094671">
      <w:pPr>
        <w:pStyle w:val="FR2"/>
        <w:spacing w:line="360" w:lineRule="auto"/>
        <w:ind w:firstLine="539"/>
        <w:jc w:val="right"/>
        <w:rPr>
          <w:sz w:val="28"/>
        </w:rPr>
      </w:pPr>
      <w:r>
        <w:rPr>
          <w:noProof/>
          <w:sz w:val="28"/>
        </w:rPr>
        <w:t>135</w:t>
      </w:r>
    </w:p>
    <w:p w:rsidR="005D56EB" w:rsidRDefault="005D56EB">
      <w:pPr>
        <w:pStyle w:val="FR2"/>
        <w:spacing w:line="360" w:lineRule="auto"/>
        <w:ind w:firstLine="539"/>
        <w:jc w:val="right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ства внутрішніх</w:t>
      </w:r>
      <w:r>
        <w:rPr>
          <w:sz w:val="28"/>
          <w:lang w:val="ru-RU"/>
        </w:rPr>
        <w:t xml:space="preserve"> справ</w:t>
      </w:r>
      <w:r>
        <w:rPr>
          <w:sz w:val="28"/>
        </w:rPr>
        <w:t xml:space="preserve"> України від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листопада</w:t>
      </w:r>
      <w:r>
        <w:rPr>
          <w:noProof/>
          <w:sz w:val="28"/>
        </w:rPr>
        <w:t xml:space="preserve"> 1993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 xml:space="preserve">. </w:t>
      </w:r>
      <w:r>
        <w:rPr>
          <w:noProof/>
          <w:sz w:val="28"/>
        </w:rPr>
        <w:t>№ 740</w:t>
      </w:r>
      <w:r>
        <w:rPr>
          <w:sz w:val="28"/>
        </w:rPr>
        <w:t xml:space="preserve"> і тому також є документами суворого обліку.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 xml:space="preserve">У </w:t>
      </w:r>
      <w:r>
        <w:rPr>
          <w:i/>
          <w:sz w:val="28"/>
        </w:rPr>
        <w:t>довіреності необхідно вказати:</w:t>
      </w:r>
      <w:r>
        <w:rPr>
          <w:sz w:val="28"/>
        </w:rPr>
        <w:t xml:space="preserve"> найменування під</w:t>
      </w:r>
      <w:r>
        <w:rPr>
          <w:sz w:val="28"/>
        </w:rPr>
        <w:softHyphen/>
        <w:t>приємства-одержувача та його адресу, ідентифікаційний код, номер рахунку в банку й найменування банку; дату видачі довіреності, посаду, прізвище, ім'я, по батькові особи, документ, який посвідчує особу (серія, номер, да</w:t>
      </w:r>
      <w:r>
        <w:rPr>
          <w:sz w:val="28"/>
        </w:rPr>
        <w:softHyphen/>
        <w:t>та видачі, організація, яка видала документ); наймену</w:t>
      </w:r>
      <w:r>
        <w:rPr>
          <w:sz w:val="28"/>
        </w:rPr>
        <w:softHyphen/>
        <w:t>вання організації, у якої потрібно одержати цінності, підстави їх одержання (номер, дата наряду); перелік цих цінностей; зразок підпису особи, яка буде їх одержувати;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підписи керівника та головного бухгалтера, печатка ор</w:t>
      </w:r>
      <w:r>
        <w:rPr>
          <w:sz w:val="28"/>
        </w:rPr>
        <w:softHyphen/>
        <w:t>ганізації.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Строк дії довіреності встановлюється залежно від можливості одержання та вивозу відповідних цінностей за нарядом, рахунком, накладною або іншим докумен</w:t>
      </w:r>
      <w:r>
        <w:rPr>
          <w:sz w:val="28"/>
        </w:rPr>
        <w:softHyphen/>
        <w:t>том, що їх замінює, на підставі якого видана довіреність, однак не більше як на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днів.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Якщо довіреність видається на одержання цінностей, розрахунки за які здійснюються у порядку планових пла</w:t>
      </w:r>
      <w:r>
        <w:rPr>
          <w:sz w:val="28"/>
        </w:rPr>
        <w:softHyphen/>
        <w:t>тежів, або доставка яких здійснюється централізовано</w:t>
      </w:r>
      <w:r>
        <w:rPr>
          <w:noProof/>
          <w:sz w:val="28"/>
        </w:rPr>
        <w:t xml:space="preserve"> — </w:t>
      </w:r>
      <w:r>
        <w:rPr>
          <w:sz w:val="28"/>
        </w:rPr>
        <w:t>кільцевими перевезеннями, то допускається видавати до</w:t>
      </w:r>
      <w:r>
        <w:rPr>
          <w:sz w:val="28"/>
        </w:rPr>
        <w:softHyphen/>
        <w:t>віреність строком на один календарний місяць.</w:t>
      </w:r>
    </w:p>
    <w:p w:rsidR="005D56EB" w:rsidRDefault="00094671">
      <w:pPr>
        <w:pStyle w:val="1"/>
        <w:spacing w:line="360" w:lineRule="auto"/>
        <w:ind w:left="80" w:firstLine="539"/>
        <w:rPr>
          <w:sz w:val="28"/>
        </w:rPr>
      </w:pPr>
      <w:r>
        <w:rPr>
          <w:sz w:val="28"/>
        </w:rPr>
        <w:t>Відповідно до п.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Інструкції </w:t>
      </w:r>
      <w:r>
        <w:rPr>
          <w:i/>
          <w:sz w:val="28"/>
        </w:rPr>
        <w:t>забороняється відпус</w:t>
      </w:r>
      <w:r>
        <w:rPr>
          <w:i/>
          <w:sz w:val="28"/>
        </w:rPr>
        <w:softHyphen/>
        <w:t>кати цінності</w:t>
      </w:r>
      <w:r>
        <w:rPr>
          <w:sz w:val="28"/>
        </w:rPr>
        <w:t xml:space="preserve"> у випадках: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а) подання довіреності, виданої з порушенням вста</w:t>
      </w:r>
      <w:r>
        <w:rPr>
          <w:sz w:val="28"/>
        </w:rPr>
        <w:softHyphen/>
        <w:t>новленого порядку заповнення або з незаповненими ре</w:t>
      </w:r>
      <w:r>
        <w:rPr>
          <w:sz w:val="28"/>
        </w:rPr>
        <w:softHyphen/>
        <w:t>квізитами;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б) подання довіреності, яка має виправлення і по</w:t>
      </w:r>
      <w:r>
        <w:rPr>
          <w:sz w:val="28"/>
        </w:rPr>
        <w:softHyphen/>
        <w:t>марки, що не підтверджені підписами осіб, які підписа</w:t>
      </w:r>
      <w:r>
        <w:rPr>
          <w:sz w:val="28"/>
        </w:rPr>
        <w:softHyphen/>
        <w:t>ли довіреність;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в) відсутність у довіреної особи вказаного у довірено</w:t>
      </w:r>
      <w:r>
        <w:rPr>
          <w:sz w:val="28"/>
        </w:rPr>
        <w:softHyphen/>
        <w:t>сті паспорта або іншого документа, що засвідчує довіре</w:t>
      </w:r>
      <w:r>
        <w:rPr>
          <w:sz w:val="28"/>
        </w:rPr>
        <w:softHyphen/>
        <w:t>ну особу;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г) закінчення строку дії довіреності;</w:t>
      </w:r>
    </w:p>
    <w:p w:rsidR="005D56EB" w:rsidRDefault="00094671">
      <w:pPr>
        <w:pStyle w:val="1"/>
        <w:spacing w:line="360" w:lineRule="auto"/>
        <w:ind w:firstLine="539"/>
        <w:rPr>
          <w:sz w:val="28"/>
        </w:rPr>
      </w:pPr>
      <w:r>
        <w:rPr>
          <w:sz w:val="28"/>
        </w:rPr>
        <w:t>д) одержання, повідомлення підприємства-одержувача цінностей про анулювання довіреності. З моменту отри</w:t>
      </w:r>
      <w:r>
        <w:rPr>
          <w:sz w:val="28"/>
        </w:rPr>
        <w:softHyphen/>
        <w:t>мання такого повідомлення відпуск цінностей за анульо</w:t>
      </w:r>
      <w:r>
        <w:rPr>
          <w:sz w:val="28"/>
        </w:rPr>
        <w:softHyphen/>
        <w:t>ваною довіреністю припиняється. Відповідальність за від</w:t>
      </w:r>
      <w:r>
        <w:rPr>
          <w:sz w:val="28"/>
        </w:rPr>
        <w:softHyphen/>
        <w:t>пуск цінностей за анульованими довіреностями несе підприємство, яке відпустило цінності.</w:t>
      </w:r>
    </w:p>
    <w:p w:rsidR="005D56EB" w:rsidRDefault="00094671">
      <w:pPr>
        <w:pStyle w:val="FR2"/>
        <w:spacing w:before="40" w:line="360" w:lineRule="auto"/>
        <w:ind w:firstLine="539"/>
        <w:rPr>
          <w:sz w:val="28"/>
        </w:rPr>
      </w:pPr>
      <w:r>
        <w:rPr>
          <w:noProof/>
          <w:sz w:val="28"/>
        </w:rPr>
        <w:t>136</w:t>
      </w:r>
    </w:p>
    <w:p w:rsidR="005D56EB" w:rsidRDefault="005D56EB">
      <w:pPr>
        <w:pStyle w:val="FR2"/>
        <w:spacing w:before="40" w:line="360" w:lineRule="auto"/>
        <w:ind w:firstLine="539"/>
        <w:rPr>
          <w:sz w:val="28"/>
        </w:rPr>
        <w:sectPr w:rsidR="005D56EB">
          <w:pgSz w:w="11900" w:h="16820" w:orient="landscape"/>
          <w:pgMar w:top="1134" w:right="1134" w:bottom="1134" w:left="1134" w:header="720" w:footer="720" w:gutter="0"/>
          <w:cols w:space="720" w:equalWidth="0">
            <w:col w:w="9326"/>
          </w:cols>
          <w:noEndnote/>
        </w:sectPr>
      </w:pP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Особа, якій була видана довіреність, зобов'язана не пізніше наступного після кожного випадку доставки на підприємство одержаних за довіреністю цінностей, неза</w:t>
      </w:r>
      <w:r>
        <w:rPr>
          <w:sz w:val="28"/>
        </w:rPr>
        <w:softHyphen/>
        <w:t>лежно від того, одержані цінності за довіреністю повніс</w:t>
      </w:r>
      <w:r>
        <w:rPr>
          <w:sz w:val="28"/>
        </w:rPr>
        <w:softHyphen/>
        <w:t>тю або частково, подати працівникові підприємства, який здійснює виписування та реєстрацію довіреностей, документ про одержання нею цінностей та їх здачу на склад чи матеріально відповідальній особі.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Невикористані довіреності повинні бути повернуті не пізніше наступного дня після закінчення строку дії дові</w:t>
      </w:r>
      <w:r>
        <w:rPr>
          <w:sz w:val="28"/>
        </w:rPr>
        <w:softHyphen/>
        <w:t>реності.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i/>
          <w:sz w:val="28"/>
        </w:rPr>
        <w:t>Представництво</w:t>
      </w:r>
      <w:r>
        <w:rPr>
          <w:sz w:val="28"/>
        </w:rPr>
        <w:t xml:space="preserve"> без повноважень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той випадок, коли одна особа виступає від імені іншої особи без пов</w:t>
      </w:r>
      <w:r>
        <w:rPr>
          <w:sz w:val="28"/>
        </w:rPr>
        <w:softHyphen/>
        <w:t>новажень або без належних повноважень. Наприклад, особа вважає, що вона представляє інтереси довірителя по довіреності, але довіреність не має юридичної сили (закінчився строк її дії; довіреність нотаріально не по</w:t>
      </w:r>
      <w:r>
        <w:rPr>
          <w:sz w:val="28"/>
        </w:rPr>
        <w:softHyphen/>
        <w:t>свідчена в тих випадках, коли за законом таке посвід</w:t>
      </w:r>
      <w:r>
        <w:rPr>
          <w:sz w:val="28"/>
        </w:rPr>
        <w:softHyphen/>
        <w:t>чення обов'язкове; громадянина, який видав довіреність, визнано обмежено дієздатним або безвісно відсутнім тощо).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Представник може перевищити надані йому повно</w:t>
      </w:r>
      <w:r>
        <w:rPr>
          <w:sz w:val="28"/>
        </w:rPr>
        <w:softHyphen/>
        <w:t>важення, скажімо, придбати речі не в тій кількості, не тієї якості, не в того суб'єкта, не на тих умовах, які були передбачені в довіреності.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За загальним правилом, угоди, які укладені особами без повноважень або з перевищенням повноважень, юри</w:t>
      </w:r>
      <w:r>
        <w:rPr>
          <w:sz w:val="28"/>
        </w:rPr>
        <w:softHyphen/>
        <w:t>дичних наслідків для довірителя не породжують. У ви</w:t>
      </w:r>
      <w:r>
        <w:rPr>
          <w:sz w:val="28"/>
        </w:rPr>
        <w:softHyphen/>
        <w:t>падках перевищення повноважень укладена угода дійсна тільки в межах наданих повноважень. Тобто якщо дові</w:t>
      </w:r>
      <w:r>
        <w:rPr>
          <w:sz w:val="28"/>
        </w:rPr>
        <w:softHyphen/>
        <w:t>ритель довірив особі придбати корову, а довірена особа купила не тільки корову, а й телятко, то у довірителя виникає обов'язок прийняти як виконане тільки корову.</w:t>
      </w:r>
    </w:p>
    <w:p w:rsidR="005D56EB" w:rsidRDefault="00094671">
      <w:pPr>
        <w:pStyle w:val="1"/>
        <w:spacing w:line="360" w:lineRule="auto"/>
        <w:ind w:left="40" w:firstLine="539"/>
        <w:rPr>
          <w:sz w:val="28"/>
        </w:rPr>
      </w:pPr>
      <w:r>
        <w:rPr>
          <w:sz w:val="28"/>
        </w:rPr>
        <w:t>Угода, яка укладена без повноважень або з переви</w:t>
      </w:r>
      <w:r>
        <w:rPr>
          <w:sz w:val="28"/>
        </w:rPr>
        <w:softHyphen/>
        <w:t>щенням повноважень, створює, змінює чи припиняє ци</w:t>
      </w:r>
      <w:r>
        <w:rPr>
          <w:sz w:val="28"/>
        </w:rPr>
        <w:softHyphen/>
        <w:t>вільні права та обов'язки лише в тих випадках, коли во</w:t>
      </w:r>
      <w:r>
        <w:rPr>
          <w:sz w:val="28"/>
        </w:rPr>
        <w:softHyphen/>
        <w:t>на схвалена довірителем.</w:t>
      </w:r>
    </w:p>
    <w:p w:rsidR="005D56EB" w:rsidRDefault="005D56EB">
      <w:pPr>
        <w:spacing w:line="360" w:lineRule="auto"/>
        <w:ind w:firstLine="539"/>
        <w:rPr>
          <w:sz w:val="28"/>
        </w:rPr>
      </w:pPr>
      <w:bookmarkStart w:id="0" w:name="_GoBack"/>
      <w:bookmarkEnd w:id="0"/>
    </w:p>
    <w:sectPr w:rsidR="005D5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671"/>
    <w:rsid w:val="00094671"/>
    <w:rsid w:val="005D56EB"/>
    <w:rsid w:val="00D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0AF43-73EE-4C65-A256-6E80629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</w:pPr>
    <w:rPr>
      <w:rFonts w:ascii="Arial" w:hAnsi="Arial"/>
      <w:b/>
      <w:snapToGrid w:val="0"/>
      <w:lang w:val="uk-UA"/>
    </w:rPr>
  </w:style>
  <w:style w:type="paragraph" w:customStyle="1" w:styleId="1">
    <w:name w:val="Обычный1"/>
    <w:pPr>
      <w:widowControl w:val="0"/>
      <w:spacing w:line="260" w:lineRule="auto"/>
      <w:ind w:firstLine="340"/>
      <w:jc w:val="both"/>
    </w:pPr>
    <w:rPr>
      <w:snapToGrid w:val="0"/>
      <w:sz w:val="22"/>
      <w:lang w:val="uk-UA"/>
    </w:rPr>
  </w:style>
  <w:style w:type="paragraph" w:customStyle="1" w:styleId="FR1">
    <w:name w:val="FR1"/>
    <w:pPr>
      <w:widowControl w:val="0"/>
      <w:spacing w:before="20"/>
    </w:pPr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ПРЕДСТАВНИЦТВО</vt:lpstr>
    </vt:vector>
  </TitlesOfParts>
  <Manager>Право. Міжнародні відносини</Manager>
  <Company> Право. Міжнародні відносини</Company>
  <LinksUpToDate>false</LinksUpToDate>
  <CharactersWithSpaces>26864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ПРЕДСТАВНИЦТВО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2014-04-17T14:26:00Z</dcterms:created>
  <dcterms:modified xsi:type="dcterms:W3CDTF">2014-04-17T14:26:00Z</dcterms:modified>
  <cp:category>Право. Міжнародні відносини</cp:category>
</cp:coreProperties>
</file>