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E0" w:rsidRDefault="00EA7EE0" w:rsidP="00C53F7A">
      <w:pPr>
        <w:pStyle w:val="a4"/>
        <w:spacing w:after="200" w:line="360" w:lineRule="auto"/>
        <w:ind w:firstLine="709"/>
        <w:rPr>
          <w:b/>
          <w:sz w:val="28"/>
          <w:szCs w:val="28"/>
        </w:rPr>
      </w:pPr>
    </w:p>
    <w:p w:rsidR="00C53F7A" w:rsidRPr="00C53F7A" w:rsidRDefault="00C53F7A" w:rsidP="00C53F7A">
      <w:pPr>
        <w:pStyle w:val="a4"/>
        <w:spacing w:after="200" w:line="360" w:lineRule="auto"/>
        <w:ind w:firstLine="709"/>
        <w:rPr>
          <w:b/>
          <w:sz w:val="28"/>
          <w:szCs w:val="28"/>
          <w:lang w:val="en-US"/>
        </w:rPr>
      </w:pPr>
      <w:r w:rsidRPr="00C53F7A">
        <w:rPr>
          <w:b/>
          <w:sz w:val="28"/>
          <w:szCs w:val="28"/>
        </w:rPr>
        <w:t>Доклад</w:t>
      </w:r>
      <w:r w:rsidR="00CD2095" w:rsidRPr="00C53F7A">
        <w:rPr>
          <w:b/>
          <w:sz w:val="28"/>
          <w:szCs w:val="28"/>
        </w:rPr>
        <w:t xml:space="preserve">    </w:t>
      </w:r>
    </w:p>
    <w:p w:rsidR="00CE2A34" w:rsidRPr="00C53F7A" w:rsidRDefault="00CE2A34" w:rsidP="00C53F7A">
      <w:pPr>
        <w:pStyle w:val="a4"/>
        <w:spacing w:after="200" w:line="360" w:lineRule="auto"/>
        <w:ind w:firstLine="709"/>
        <w:rPr>
          <w:sz w:val="28"/>
          <w:szCs w:val="28"/>
        </w:rPr>
      </w:pPr>
      <w:r w:rsidRPr="00C53F7A">
        <w:rPr>
          <w:sz w:val="28"/>
          <w:szCs w:val="28"/>
        </w:rPr>
        <w:t>Для начала поясним, по</w:t>
      </w:r>
      <w:r w:rsidR="0081644D" w:rsidRPr="00C53F7A">
        <w:rPr>
          <w:sz w:val="28"/>
          <w:szCs w:val="28"/>
        </w:rPr>
        <w:t>чему для охлаждения была выбрана вихревая труба</w:t>
      </w:r>
    </w:p>
    <w:p w:rsidR="00CE2A34" w:rsidRPr="00C53F7A" w:rsidRDefault="00746C65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sz w:val="28"/>
          <w:szCs w:val="28"/>
        </w:rPr>
        <w:t>преимущества вихревых труб;</w:t>
      </w:r>
    </w:p>
    <w:p w:rsidR="005D037F" w:rsidRPr="00C53F7A" w:rsidRDefault="00746C65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sz w:val="28"/>
          <w:szCs w:val="28"/>
        </w:rPr>
        <w:t>-</w:t>
      </w:r>
      <w:r w:rsidR="005D037F" w:rsidRPr="00C53F7A">
        <w:rPr>
          <w:sz w:val="28"/>
          <w:szCs w:val="28"/>
        </w:rPr>
        <w:t xml:space="preserve">Значительно </w:t>
      </w:r>
      <w:r w:rsidR="005D037F" w:rsidRPr="00C53F7A">
        <w:rPr>
          <w:bCs/>
          <w:sz w:val="28"/>
          <w:szCs w:val="28"/>
        </w:rPr>
        <w:t>большая холодопроизводительность</w:t>
      </w:r>
      <w:r w:rsidR="005D037F" w:rsidRPr="00C53F7A">
        <w:rPr>
          <w:sz w:val="28"/>
          <w:szCs w:val="28"/>
        </w:rPr>
        <w:t xml:space="preserve"> по сравнению с дросселированием; </w:t>
      </w:r>
    </w:p>
    <w:p w:rsidR="005D037F" w:rsidRPr="00C53F7A" w:rsidRDefault="00746C65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sz w:val="28"/>
          <w:szCs w:val="28"/>
        </w:rPr>
        <w:t>-</w:t>
      </w:r>
      <w:r w:rsidR="005D037F" w:rsidRPr="00C53F7A">
        <w:rPr>
          <w:sz w:val="28"/>
          <w:szCs w:val="28"/>
        </w:rPr>
        <w:t xml:space="preserve">Конструктивная </w:t>
      </w:r>
      <w:r w:rsidR="005D037F" w:rsidRPr="00C53F7A">
        <w:rPr>
          <w:bCs/>
          <w:sz w:val="28"/>
          <w:szCs w:val="28"/>
        </w:rPr>
        <w:t>простота, компактность, безопасность и надежность</w:t>
      </w:r>
      <w:r w:rsidR="005D037F" w:rsidRPr="00C53F7A">
        <w:rPr>
          <w:sz w:val="28"/>
          <w:szCs w:val="28"/>
        </w:rPr>
        <w:t xml:space="preserve"> в эксплуатации по сравнению с более эффективными, но и значительно более сложными и дорогостоящими генераторами холода (детандеры, пульсационные охладители газа и др.);</w:t>
      </w:r>
    </w:p>
    <w:p w:rsidR="005D037F" w:rsidRPr="00C53F7A" w:rsidRDefault="00746C65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sz w:val="28"/>
          <w:szCs w:val="28"/>
        </w:rPr>
        <w:t>-</w:t>
      </w:r>
      <w:r w:rsidR="005D037F" w:rsidRPr="00C53F7A">
        <w:rPr>
          <w:sz w:val="28"/>
          <w:szCs w:val="28"/>
        </w:rPr>
        <w:t xml:space="preserve">Возможность </w:t>
      </w:r>
      <w:r w:rsidR="005D037F" w:rsidRPr="00C53F7A">
        <w:rPr>
          <w:bCs/>
          <w:sz w:val="28"/>
          <w:szCs w:val="28"/>
        </w:rPr>
        <w:t>работы на агрессивных газах</w:t>
      </w:r>
      <w:r w:rsidR="005D037F" w:rsidRPr="00C53F7A">
        <w:rPr>
          <w:sz w:val="28"/>
          <w:szCs w:val="28"/>
        </w:rPr>
        <w:t xml:space="preserve"> содержащих жидкие и твердые включения;</w:t>
      </w:r>
    </w:p>
    <w:p w:rsidR="005D037F" w:rsidRPr="00C53F7A" w:rsidRDefault="00746C65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sz w:val="28"/>
          <w:szCs w:val="28"/>
        </w:rPr>
        <w:t>-</w:t>
      </w:r>
      <w:r w:rsidR="005D037F" w:rsidRPr="00C53F7A">
        <w:rPr>
          <w:sz w:val="28"/>
          <w:szCs w:val="28"/>
        </w:rPr>
        <w:t xml:space="preserve">Автоматическое регулирование в </w:t>
      </w:r>
      <w:r w:rsidR="0081644D" w:rsidRPr="00C53F7A">
        <w:rPr>
          <w:sz w:val="28"/>
          <w:szCs w:val="28"/>
        </w:rPr>
        <w:t>широком диапазоне расхода газа от 20-100%</w:t>
      </w:r>
      <w:r w:rsidR="005D037F" w:rsidRPr="00C53F7A">
        <w:rPr>
          <w:sz w:val="28"/>
          <w:szCs w:val="28"/>
        </w:rPr>
        <w:t xml:space="preserve"> с относительно небольшим изменением температурного режима;</w:t>
      </w:r>
    </w:p>
    <w:p w:rsidR="00627AD8" w:rsidRPr="00C53F7A" w:rsidRDefault="00746C65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bCs/>
          <w:sz w:val="28"/>
          <w:szCs w:val="28"/>
        </w:rPr>
        <w:t>-</w:t>
      </w:r>
      <w:r w:rsidR="005D037F" w:rsidRPr="00C53F7A">
        <w:rPr>
          <w:bCs/>
          <w:sz w:val="28"/>
          <w:szCs w:val="28"/>
        </w:rPr>
        <w:t>Легкость в обслуживании</w:t>
      </w:r>
      <w:r w:rsidR="005D037F" w:rsidRPr="00C53F7A">
        <w:rPr>
          <w:sz w:val="28"/>
          <w:szCs w:val="28"/>
        </w:rPr>
        <w:t xml:space="preserve"> и поддержании технологического режима;</w:t>
      </w:r>
    </w:p>
    <w:p w:rsidR="005D037F" w:rsidRPr="00C53F7A" w:rsidRDefault="00746C65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bCs/>
          <w:sz w:val="28"/>
          <w:szCs w:val="28"/>
        </w:rPr>
        <w:t>-</w:t>
      </w:r>
      <w:r w:rsidR="005D037F" w:rsidRPr="00C53F7A">
        <w:rPr>
          <w:bCs/>
          <w:sz w:val="28"/>
          <w:szCs w:val="28"/>
        </w:rPr>
        <w:t>Низкие капитальные затраты.</w:t>
      </w:r>
    </w:p>
    <w:p w:rsidR="002E069C" w:rsidRPr="00C53F7A" w:rsidRDefault="00CD2095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bCs/>
          <w:sz w:val="28"/>
          <w:szCs w:val="28"/>
        </w:rPr>
        <w:t xml:space="preserve">       </w:t>
      </w:r>
      <w:r w:rsidR="00CE2A34" w:rsidRPr="00C53F7A">
        <w:rPr>
          <w:bCs/>
          <w:sz w:val="28"/>
          <w:szCs w:val="28"/>
        </w:rPr>
        <w:t xml:space="preserve">После анализа существующих конструкций ВТ </w:t>
      </w:r>
      <w:r w:rsidR="00567D54" w:rsidRPr="00C53F7A">
        <w:rPr>
          <w:sz w:val="28"/>
          <w:szCs w:val="28"/>
        </w:rPr>
        <w:t xml:space="preserve">начинаем подбор для нашей схемы . </w:t>
      </w:r>
      <w:r w:rsidR="00286ECD" w:rsidRPr="00C53F7A">
        <w:rPr>
          <w:sz w:val="28"/>
          <w:szCs w:val="28"/>
        </w:rPr>
        <w:t>Для на</w:t>
      </w:r>
      <w:r w:rsidR="00567D54" w:rsidRPr="00C53F7A">
        <w:rPr>
          <w:sz w:val="28"/>
          <w:szCs w:val="28"/>
        </w:rPr>
        <w:t>шей</w:t>
      </w:r>
      <w:r w:rsidR="00286ECD" w:rsidRPr="00C53F7A">
        <w:rPr>
          <w:sz w:val="28"/>
          <w:szCs w:val="28"/>
        </w:rPr>
        <w:t xml:space="preserve"> осушки мы выбираем противоточную вихревую трубу</w:t>
      </w:r>
      <w:r w:rsidR="00EF7840" w:rsidRPr="00C53F7A">
        <w:rPr>
          <w:sz w:val="28"/>
          <w:szCs w:val="28"/>
        </w:rPr>
        <w:t xml:space="preserve">. На плакате  представлена схема течения газа </w:t>
      </w:r>
      <w:r w:rsidR="005732A0" w:rsidRPr="00C53F7A">
        <w:rPr>
          <w:sz w:val="28"/>
          <w:szCs w:val="28"/>
        </w:rPr>
        <w:t>и характерные радиальные профили скоростей</w:t>
      </w:r>
      <w:r w:rsidR="00EF7840" w:rsidRPr="00C53F7A">
        <w:rPr>
          <w:sz w:val="28"/>
          <w:szCs w:val="28"/>
        </w:rPr>
        <w:t xml:space="preserve"> </w:t>
      </w:r>
      <w:r w:rsidR="00286ECD" w:rsidRPr="00C53F7A">
        <w:rPr>
          <w:sz w:val="28"/>
          <w:szCs w:val="28"/>
        </w:rPr>
        <w:t xml:space="preserve"> и начинаем расчет гео</w:t>
      </w:r>
      <w:r w:rsidR="00BC7DF0" w:rsidRPr="00C53F7A">
        <w:rPr>
          <w:sz w:val="28"/>
          <w:szCs w:val="28"/>
        </w:rPr>
        <w:t>метрических параметров трубы</w:t>
      </w:r>
      <w:r w:rsidR="0049477A" w:rsidRPr="00C53F7A">
        <w:rPr>
          <w:sz w:val="28"/>
          <w:szCs w:val="28"/>
        </w:rPr>
        <w:t xml:space="preserve">. </w:t>
      </w:r>
      <w:r w:rsidR="00286ECD" w:rsidRPr="00C53F7A">
        <w:rPr>
          <w:sz w:val="28"/>
          <w:szCs w:val="28"/>
        </w:rPr>
        <w:t>Основные элементы ВТ вихревая камера с тангенциальным сопловым вводом, диафрагма, примыкающая к камере, и вентиль на горячем конце трубы для обеспечения необходимого соотношения потоков. Аппарат работает следующим образом: сжатый газ, расширяясь в сопле, разгоняется до скорости звука и интенсивно закручивается. При этом в рабочем объёме ВТ формируется высокоскоростной вихревой поток, в котором и возникает эффект Ранка-Хилша.</w:t>
      </w:r>
      <w:r w:rsidR="0049477A" w:rsidRPr="00C53F7A">
        <w:rPr>
          <w:sz w:val="28"/>
          <w:szCs w:val="28"/>
        </w:rPr>
        <w:t xml:space="preserve"> </w:t>
      </w:r>
      <w:r w:rsidR="001229BF" w:rsidRPr="00C53F7A">
        <w:rPr>
          <w:sz w:val="28"/>
          <w:szCs w:val="28"/>
        </w:rPr>
        <w:t xml:space="preserve">Для расчета мы задались </w:t>
      </w:r>
      <w:r w:rsidR="008648D5" w:rsidRPr="00C53F7A">
        <w:rPr>
          <w:sz w:val="28"/>
          <w:szCs w:val="28"/>
        </w:rPr>
        <w:t>параметрами,</w:t>
      </w:r>
      <w:r w:rsidR="001229BF" w:rsidRPr="00C53F7A">
        <w:rPr>
          <w:sz w:val="28"/>
          <w:szCs w:val="28"/>
        </w:rPr>
        <w:t xml:space="preserve"> такими как температура и давление газа входящие в сопло вихревой трубы.</w:t>
      </w:r>
      <w:r w:rsidR="0013261A" w:rsidRPr="00C53F7A">
        <w:rPr>
          <w:sz w:val="28"/>
          <w:szCs w:val="28"/>
        </w:rPr>
        <w:t xml:space="preserve"> </w:t>
      </w:r>
      <w:r w:rsidR="0049477A" w:rsidRPr="00C53F7A">
        <w:rPr>
          <w:sz w:val="28"/>
          <w:szCs w:val="28"/>
        </w:rPr>
        <w:t>После расчета геометрических параметров и основных показателей</w:t>
      </w:r>
      <w:r w:rsidR="00CE2A34" w:rsidRPr="00C53F7A">
        <w:rPr>
          <w:sz w:val="28"/>
          <w:szCs w:val="28"/>
        </w:rPr>
        <w:t xml:space="preserve"> вихревой трубы</w:t>
      </w:r>
      <w:r w:rsidR="005732A0" w:rsidRPr="00C53F7A">
        <w:rPr>
          <w:sz w:val="28"/>
          <w:szCs w:val="28"/>
        </w:rPr>
        <w:t xml:space="preserve"> таких как температурная эффективность и удельная холодопроизводительность, </w:t>
      </w:r>
      <w:r w:rsidR="0049477A" w:rsidRPr="00C53F7A">
        <w:rPr>
          <w:sz w:val="28"/>
          <w:szCs w:val="28"/>
        </w:rPr>
        <w:t>начинаем</w:t>
      </w:r>
      <w:r w:rsidR="00D4083D" w:rsidRPr="00C53F7A">
        <w:rPr>
          <w:sz w:val="28"/>
          <w:szCs w:val="28"/>
        </w:rPr>
        <w:t xml:space="preserve"> </w:t>
      </w:r>
      <w:r w:rsidR="0049477A" w:rsidRPr="00C53F7A">
        <w:rPr>
          <w:sz w:val="28"/>
          <w:szCs w:val="28"/>
        </w:rPr>
        <w:t>моделирование физических процессов течения воздуха в вихревой трубе</w:t>
      </w:r>
      <w:r w:rsidR="00CE2A34" w:rsidRPr="00C53F7A">
        <w:rPr>
          <w:sz w:val="28"/>
          <w:szCs w:val="28"/>
        </w:rPr>
        <w:t>. В моделировании был использован современный</w:t>
      </w:r>
      <w:r w:rsidR="00627AD8" w:rsidRPr="00C53F7A">
        <w:rPr>
          <w:sz w:val="28"/>
          <w:szCs w:val="28"/>
        </w:rPr>
        <w:t xml:space="preserve"> программный</w:t>
      </w:r>
      <w:r w:rsidR="00CE2A34" w:rsidRPr="00C53F7A">
        <w:rPr>
          <w:sz w:val="28"/>
          <w:szCs w:val="28"/>
        </w:rPr>
        <w:t xml:space="preserve"> комплекс </w:t>
      </w:r>
      <w:r w:rsidR="00CE2A34" w:rsidRPr="00C53F7A">
        <w:rPr>
          <w:sz w:val="28"/>
          <w:szCs w:val="28"/>
          <w:lang w:val="en-US"/>
        </w:rPr>
        <w:t>COSMOS</w:t>
      </w:r>
      <w:r w:rsidR="00CE2A34" w:rsidRPr="00C53F7A">
        <w:rPr>
          <w:sz w:val="28"/>
          <w:szCs w:val="28"/>
        </w:rPr>
        <w:t xml:space="preserve"> </w:t>
      </w:r>
      <w:r w:rsidR="00CE2A34" w:rsidRPr="00C53F7A">
        <w:rPr>
          <w:sz w:val="28"/>
          <w:szCs w:val="28"/>
          <w:lang w:val="en-US"/>
        </w:rPr>
        <w:t>FLOWWORKS</w:t>
      </w:r>
      <w:r w:rsidR="00CE2A34" w:rsidRPr="00C53F7A">
        <w:rPr>
          <w:sz w:val="28"/>
          <w:szCs w:val="28"/>
        </w:rPr>
        <w:t xml:space="preserve"> являющийся частью системы </w:t>
      </w:r>
      <w:r w:rsidR="00CE2A34" w:rsidRPr="00C53F7A">
        <w:rPr>
          <w:sz w:val="28"/>
          <w:szCs w:val="28"/>
          <w:lang w:val="en-US"/>
        </w:rPr>
        <w:t>SOLIDWORKS</w:t>
      </w:r>
      <w:r w:rsidR="00627AD8" w:rsidRPr="00C53F7A">
        <w:rPr>
          <w:sz w:val="28"/>
          <w:szCs w:val="28"/>
        </w:rPr>
        <w:t>. С использованием таких программных средств было произведено математическое моделирование гидродинамических параметров.</w:t>
      </w:r>
      <w:r w:rsidR="00CE2A34" w:rsidRPr="00C53F7A">
        <w:rPr>
          <w:sz w:val="28"/>
          <w:szCs w:val="28"/>
        </w:rPr>
        <w:t xml:space="preserve"> </w:t>
      </w:r>
      <w:r w:rsidR="0049477A" w:rsidRPr="00C53F7A">
        <w:rPr>
          <w:sz w:val="28"/>
          <w:szCs w:val="28"/>
        </w:rPr>
        <w:t xml:space="preserve"> </w:t>
      </w:r>
      <w:r w:rsidR="00CE2A34" w:rsidRPr="00C53F7A">
        <w:rPr>
          <w:sz w:val="28"/>
          <w:szCs w:val="28"/>
        </w:rPr>
        <w:t xml:space="preserve">Результатом моделирования стало  </w:t>
      </w:r>
      <w:r w:rsidR="001229BF" w:rsidRPr="00C53F7A">
        <w:rPr>
          <w:sz w:val="28"/>
          <w:szCs w:val="28"/>
        </w:rPr>
        <w:t xml:space="preserve"> подтверждение возникновения вихревого эффекта в нашей вихревой трубе. Для нашего случая максимальный эффект охлаждения получается равным -38,1 С° однако возможно изменение температур</w:t>
      </w:r>
      <w:r w:rsidR="002E069C" w:rsidRPr="00C53F7A">
        <w:rPr>
          <w:sz w:val="28"/>
          <w:szCs w:val="28"/>
        </w:rPr>
        <w:t xml:space="preserve"> и давлений</w:t>
      </w:r>
      <w:r w:rsidR="001229BF" w:rsidRPr="00C53F7A">
        <w:rPr>
          <w:sz w:val="28"/>
          <w:szCs w:val="28"/>
        </w:rPr>
        <w:t xml:space="preserve"> путем изменения отношения холодного и горячего потока что предусмотрено конструкцией</w:t>
      </w:r>
      <w:r w:rsidR="008648D5" w:rsidRPr="00C53F7A">
        <w:rPr>
          <w:sz w:val="28"/>
          <w:szCs w:val="28"/>
        </w:rPr>
        <w:t>.</w:t>
      </w:r>
      <w:r w:rsidR="001229BF" w:rsidRPr="00C53F7A">
        <w:rPr>
          <w:sz w:val="28"/>
          <w:szCs w:val="28"/>
        </w:rPr>
        <w:t xml:space="preserve"> </w:t>
      </w:r>
      <w:r w:rsidR="008648D5" w:rsidRPr="00C53F7A">
        <w:rPr>
          <w:sz w:val="28"/>
          <w:szCs w:val="28"/>
        </w:rPr>
        <w:t>Наблюдаем картину распределения темпера</w:t>
      </w:r>
      <w:r w:rsidR="00734548" w:rsidRPr="00C53F7A">
        <w:rPr>
          <w:sz w:val="28"/>
          <w:szCs w:val="28"/>
        </w:rPr>
        <w:t>тур,</w:t>
      </w:r>
      <w:r w:rsidR="008648D5" w:rsidRPr="00C53F7A">
        <w:rPr>
          <w:sz w:val="28"/>
          <w:szCs w:val="28"/>
        </w:rPr>
        <w:t xml:space="preserve"> давле</w:t>
      </w:r>
      <w:r w:rsidR="00734548" w:rsidRPr="00C53F7A">
        <w:rPr>
          <w:sz w:val="28"/>
          <w:szCs w:val="28"/>
        </w:rPr>
        <w:t>ния и скорости течения газа</w:t>
      </w:r>
      <w:r w:rsidR="008648D5" w:rsidRPr="00C53F7A">
        <w:rPr>
          <w:sz w:val="28"/>
          <w:szCs w:val="28"/>
        </w:rPr>
        <w:t xml:space="preserve"> по противоточной вихревой</w:t>
      </w:r>
      <w:r w:rsidR="002E069C" w:rsidRPr="00C53F7A">
        <w:rPr>
          <w:sz w:val="28"/>
          <w:szCs w:val="28"/>
        </w:rPr>
        <w:t xml:space="preserve"> трубе </w:t>
      </w:r>
      <w:r w:rsidR="008F4F50" w:rsidRPr="00C53F7A">
        <w:rPr>
          <w:sz w:val="28"/>
          <w:szCs w:val="28"/>
        </w:rPr>
        <w:t>и траекторию движения частиц</w:t>
      </w:r>
      <w:r w:rsidR="002E069C" w:rsidRPr="00C53F7A">
        <w:rPr>
          <w:sz w:val="28"/>
          <w:szCs w:val="28"/>
        </w:rPr>
        <w:t xml:space="preserve"> в вихревой трубе.</w:t>
      </w:r>
    </w:p>
    <w:p w:rsidR="001E1EC2" w:rsidRPr="00C53F7A" w:rsidRDefault="00CD2095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sz w:val="28"/>
          <w:szCs w:val="28"/>
        </w:rPr>
        <w:t xml:space="preserve">       </w:t>
      </w:r>
      <w:r w:rsidR="002E069C" w:rsidRPr="00C53F7A">
        <w:rPr>
          <w:sz w:val="28"/>
          <w:szCs w:val="28"/>
        </w:rPr>
        <w:t>Для отделения замороженной влаги мы начинаем подбор и расчет циклона для нашего случая подходит</w:t>
      </w:r>
      <w:r w:rsidR="00C63996" w:rsidRPr="00C53F7A">
        <w:rPr>
          <w:sz w:val="28"/>
          <w:szCs w:val="28"/>
        </w:rPr>
        <w:t xml:space="preserve"> циклон</w:t>
      </w:r>
      <w:r w:rsidR="002E069C" w:rsidRPr="00C53F7A">
        <w:rPr>
          <w:sz w:val="28"/>
          <w:szCs w:val="28"/>
        </w:rPr>
        <w:t xml:space="preserve"> </w:t>
      </w:r>
      <w:r w:rsidR="00C63996" w:rsidRPr="00C53F7A">
        <w:rPr>
          <w:sz w:val="28"/>
          <w:szCs w:val="28"/>
        </w:rPr>
        <w:t>“Клинар-Ц3”</w:t>
      </w:r>
      <w:r w:rsidR="00B269D9" w:rsidRPr="00C53F7A">
        <w:rPr>
          <w:sz w:val="28"/>
          <w:szCs w:val="28"/>
        </w:rPr>
        <w:t xml:space="preserve"> материал, из которого должен быть изготовлен  циклон</w:t>
      </w:r>
      <w:r w:rsidR="002E069C" w:rsidRPr="00C53F7A">
        <w:rPr>
          <w:sz w:val="28"/>
          <w:szCs w:val="28"/>
        </w:rPr>
        <w:t xml:space="preserve"> </w:t>
      </w:r>
      <w:r w:rsidR="00B269D9" w:rsidRPr="00C53F7A">
        <w:rPr>
          <w:sz w:val="28"/>
          <w:szCs w:val="28"/>
        </w:rPr>
        <w:t xml:space="preserve">должен обладать хорошей стойкостью к коррозии поэтому циклон делаем из алюминия. В паспорте на циклон заявлено, что </w:t>
      </w:r>
      <w:r w:rsidR="00734548" w:rsidRPr="00C53F7A">
        <w:rPr>
          <w:sz w:val="28"/>
          <w:szCs w:val="28"/>
        </w:rPr>
        <w:t xml:space="preserve">отделение </w:t>
      </w:r>
      <w:r w:rsidR="00D57CB0" w:rsidRPr="00C53F7A">
        <w:rPr>
          <w:sz w:val="28"/>
          <w:szCs w:val="28"/>
        </w:rPr>
        <w:t>капельной аэрозоли, влаги, масла, микрочастиц</w:t>
      </w:r>
      <w:r w:rsidR="00B269D9" w:rsidRPr="00C53F7A">
        <w:rPr>
          <w:sz w:val="28"/>
          <w:szCs w:val="28"/>
        </w:rPr>
        <w:t xml:space="preserve"> </w:t>
      </w:r>
      <w:r w:rsidR="00734548" w:rsidRPr="00C53F7A">
        <w:rPr>
          <w:sz w:val="28"/>
          <w:szCs w:val="28"/>
        </w:rPr>
        <w:t xml:space="preserve">от воздуха </w:t>
      </w:r>
      <w:r w:rsidR="00D57CB0" w:rsidRPr="00C53F7A">
        <w:rPr>
          <w:sz w:val="28"/>
          <w:szCs w:val="28"/>
        </w:rPr>
        <w:t>гарантирует</w:t>
      </w:r>
      <w:r w:rsidR="00DC637B" w:rsidRPr="00C53F7A">
        <w:rPr>
          <w:sz w:val="28"/>
          <w:szCs w:val="28"/>
        </w:rPr>
        <w:t>ся на 80</w:t>
      </w:r>
      <w:r w:rsidR="00D57CB0" w:rsidRPr="00C53F7A">
        <w:rPr>
          <w:sz w:val="28"/>
          <w:szCs w:val="28"/>
        </w:rPr>
        <w:t>%. Отделенная влага будет попадать через сливной отверстие в бачок для сбора конденсата. Перепад давления между входом и забором</w:t>
      </w:r>
      <w:r w:rsidR="001E1EC2" w:rsidRPr="00C53F7A">
        <w:rPr>
          <w:sz w:val="28"/>
          <w:szCs w:val="28"/>
        </w:rPr>
        <w:t xml:space="preserve"> воздуха из циклона будет составлять не более 0,002 МПа. Далее осушенный воздух подаем к дренажным трубопроводам.</w:t>
      </w:r>
    </w:p>
    <w:p w:rsidR="002A0888" w:rsidRPr="00C53F7A" w:rsidRDefault="001E1EC2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sz w:val="28"/>
          <w:szCs w:val="28"/>
        </w:rPr>
        <w:t xml:space="preserve">В результате проделанной работы нам </w:t>
      </w:r>
      <w:r w:rsidR="00251C38" w:rsidRPr="00C53F7A">
        <w:rPr>
          <w:sz w:val="28"/>
          <w:szCs w:val="28"/>
        </w:rPr>
        <w:t>удалось реализовать поставленные задачи на основании смоделированной физической картины течения в вихревой трубе</w:t>
      </w:r>
      <w:r w:rsidR="00C72419" w:rsidRPr="00C53F7A">
        <w:rPr>
          <w:sz w:val="28"/>
          <w:szCs w:val="28"/>
        </w:rPr>
        <w:t xml:space="preserve"> можно утверждать, что имеет место возникновение эффекта Ранке-Хильша</w:t>
      </w:r>
      <w:r w:rsidR="005B72AB" w:rsidRPr="00C53F7A">
        <w:rPr>
          <w:sz w:val="28"/>
          <w:szCs w:val="28"/>
        </w:rPr>
        <w:t xml:space="preserve">. </w:t>
      </w:r>
      <w:r w:rsidR="00734548" w:rsidRPr="00C53F7A">
        <w:rPr>
          <w:sz w:val="28"/>
          <w:szCs w:val="28"/>
        </w:rPr>
        <w:t>Схема по осушки не включает в себе</w:t>
      </w:r>
      <w:r w:rsidR="005B72AB" w:rsidRPr="00C53F7A">
        <w:rPr>
          <w:sz w:val="28"/>
          <w:szCs w:val="28"/>
        </w:rPr>
        <w:t xml:space="preserve"> фильтрующих элементов в процессе работы которого возможна закупорка</w:t>
      </w:r>
      <w:r w:rsidR="00734548" w:rsidRPr="00C53F7A">
        <w:rPr>
          <w:sz w:val="28"/>
          <w:szCs w:val="28"/>
        </w:rPr>
        <w:t xml:space="preserve"> </w:t>
      </w:r>
      <w:r w:rsidR="00D801C3" w:rsidRPr="00C53F7A">
        <w:rPr>
          <w:sz w:val="28"/>
          <w:szCs w:val="28"/>
        </w:rPr>
        <w:t>. Осушка воздуха</w:t>
      </w:r>
      <w:r w:rsidR="008C4492" w:rsidRPr="00C53F7A">
        <w:rPr>
          <w:sz w:val="28"/>
          <w:szCs w:val="28"/>
        </w:rPr>
        <w:t xml:space="preserve"> подающегося в дренажную систему позволит повысить надежность работы топливной системы, продл</w:t>
      </w:r>
      <w:r w:rsidR="00A242F7" w:rsidRPr="00C53F7A">
        <w:rPr>
          <w:sz w:val="28"/>
          <w:szCs w:val="28"/>
        </w:rPr>
        <w:t xml:space="preserve">ить срок эксплуатации агрегатов подверженных коррозии в топливной системе, уменьшить    количество </w:t>
      </w:r>
      <w:r w:rsidR="00AD6C53" w:rsidRPr="00C53F7A">
        <w:rPr>
          <w:sz w:val="28"/>
          <w:szCs w:val="28"/>
        </w:rPr>
        <w:t>добавляемых</w:t>
      </w:r>
      <w:r w:rsidR="00A242F7" w:rsidRPr="00C53F7A">
        <w:rPr>
          <w:sz w:val="28"/>
          <w:szCs w:val="28"/>
        </w:rPr>
        <w:t xml:space="preserve"> ПВК</w:t>
      </w:r>
      <w:r w:rsidR="00AD6C53" w:rsidRPr="00C53F7A">
        <w:rPr>
          <w:sz w:val="28"/>
          <w:szCs w:val="28"/>
        </w:rPr>
        <w:t xml:space="preserve"> жидкостей,</w:t>
      </w:r>
      <w:r w:rsidR="00A242F7" w:rsidRPr="00C53F7A">
        <w:rPr>
          <w:sz w:val="28"/>
          <w:szCs w:val="28"/>
        </w:rPr>
        <w:t xml:space="preserve"> </w:t>
      </w:r>
      <w:r w:rsidR="00AD6C53" w:rsidRPr="00C53F7A">
        <w:rPr>
          <w:sz w:val="28"/>
          <w:szCs w:val="28"/>
        </w:rPr>
        <w:t>уменьшить влияние микроорганизмов</w:t>
      </w:r>
      <w:r w:rsidR="00734548" w:rsidRPr="00C53F7A">
        <w:rPr>
          <w:sz w:val="28"/>
          <w:szCs w:val="28"/>
        </w:rPr>
        <w:t>. Был произведен экономический анализ проекта, просчитана безопасность и экологичность проекта.</w:t>
      </w:r>
    </w:p>
    <w:p w:rsidR="00443ECE" w:rsidRPr="00C53F7A" w:rsidRDefault="00CD2095" w:rsidP="00C53F7A">
      <w:pPr>
        <w:spacing w:after="200" w:line="360" w:lineRule="auto"/>
        <w:ind w:firstLine="709"/>
        <w:rPr>
          <w:sz w:val="28"/>
          <w:szCs w:val="28"/>
        </w:rPr>
      </w:pPr>
      <w:r w:rsidRPr="00C53F7A">
        <w:rPr>
          <w:sz w:val="28"/>
          <w:szCs w:val="28"/>
        </w:rPr>
        <w:t xml:space="preserve">    </w:t>
      </w:r>
      <w:r w:rsidR="00734548" w:rsidRPr="00C53F7A">
        <w:rPr>
          <w:sz w:val="28"/>
          <w:szCs w:val="28"/>
        </w:rPr>
        <w:t>Так же д</w:t>
      </w:r>
      <w:r w:rsidR="00482196" w:rsidRPr="00C53F7A">
        <w:rPr>
          <w:sz w:val="28"/>
          <w:szCs w:val="28"/>
        </w:rPr>
        <w:t xml:space="preserve">ля осушки воздуха возможно применение </w:t>
      </w:r>
      <w:r w:rsidR="0013261A" w:rsidRPr="00C53F7A">
        <w:rPr>
          <w:sz w:val="28"/>
          <w:szCs w:val="28"/>
        </w:rPr>
        <w:t>трехпоточных вихревых труб (Т</w:t>
      </w:r>
      <w:r w:rsidR="00482196" w:rsidRPr="00C53F7A">
        <w:rPr>
          <w:sz w:val="28"/>
          <w:szCs w:val="28"/>
        </w:rPr>
        <w:t>ВТ)</w:t>
      </w:r>
      <w:r w:rsidR="0013261A" w:rsidRPr="00C53F7A">
        <w:rPr>
          <w:sz w:val="28"/>
          <w:szCs w:val="28"/>
        </w:rPr>
        <w:t xml:space="preserve"> , где в качестве третьего потока из аппарата выводится сконденсированная и отсепарированная жидкость, что позволит уменьшить массу устройства для осушки но значительно усложнится конструкция . </w:t>
      </w:r>
      <w:r w:rsidR="00443ECE" w:rsidRPr="00C53F7A">
        <w:rPr>
          <w:sz w:val="28"/>
          <w:szCs w:val="28"/>
        </w:rPr>
        <w:t>Также возможно применение вихревых аппаратов в системе кондиционирования воздуха для охлаждения температур отбираемого воздуха от ступеней компрессора. Применение такого метода осушки не требует энергетических затрат все процессы проходят за счет вихревого течения газа. Простота и надежность конструкции давно привлекла применение вихревых аппаратов в различных сферах промышленности.</w:t>
      </w:r>
    </w:p>
    <w:p w:rsidR="005732A0" w:rsidRPr="00C53F7A" w:rsidRDefault="005732A0" w:rsidP="00C53F7A">
      <w:pPr>
        <w:spacing w:after="200" w:line="360" w:lineRule="auto"/>
        <w:ind w:firstLine="709"/>
        <w:rPr>
          <w:sz w:val="28"/>
          <w:szCs w:val="28"/>
        </w:rPr>
      </w:pPr>
    </w:p>
    <w:p w:rsidR="005732A0" w:rsidRPr="00C53F7A" w:rsidRDefault="005732A0" w:rsidP="00C53F7A">
      <w:pPr>
        <w:spacing w:after="200" w:line="360" w:lineRule="auto"/>
        <w:ind w:firstLine="709"/>
        <w:rPr>
          <w:sz w:val="28"/>
          <w:szCs w:val="28"/>
        </w:rPr>
      </w:pPr>
    </w:p>
    <w:p w:rsidR="005732A0" w:rsidRPr="00C53F7A" w:rsidRDefault="005732A0" w:rsidP="00C53F7A">
      <w:pPr>
        <w:spacing w:after="200" w:line="360" w:lineRule="auto"/>
        <w:ind w:firstLine="709"/>
        <w:rPr>
          <w:sz w:val="28"/>
          <w:szCs w:val="28"/>
        </w:rPr>
      </w:pPr>
    </w:p>
    <w:p w:rsidR="005732A0" w:rsidRPr="00C53F7A" w:rsidRDefault="005732A0" w:rsidP="00C53F7A">
      <w:pPr>
        <w:spacing w:after="200" w:line="360" w:lineRule="auto"/>
        <w:ind w:firstLine="709"/>
        <w:rPr>
          <w:sz w:val="28"/>
          <w:szCs w:val="28"/>
        </w:rPr>
      </w:pPr>
    </w:p>
    <w:p w:rsidR="005732A0" w:rsidRPr="00C53F7A" w:rsidRDefault="005732A0" w:rsidP="00C53F7A">
      <w:pPr>
        <w:spacing w:after="200" w:line="360" w:lineRule="auto"/>
        <w:ind w:firstLine="709"/>
        <w:rPr>
          <w:sz w:val="28"/>
          <w:szCs w:val="28"/>
        </w:rPr>
      </w:pPr>
    </w:p>
    <w:p w:rsidR="005B58BE" w:rsidRPr="00C53F7A" w:rsidRDefault="005B58BE" w:rsidP="00C53F7A">
      <w:pPr>
        <w:spacing w:after="200" w:line="360" w:lineRule="auto"/>
        <w:ind w:firstLine="709"/>
        <w:rPr>
          <w:sz w:val="28"/>
          <w:szCs w:val="28"/>
        </w:rPr>
      </w:pPr>
    </w:p>
    <w:p w:rsidR="005B58BE" w:rsidRPr="00C53F7A" w:rsidRDefault="005B58BE" w:rsidP="00C53F7A">
      <w:pPr>
        <w:spacing w:after="200"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5B58BE" w:rsidRPr="00C53F7A">
      <w:type w:val="continuous"/>
      <w:pgSz w:w="11900" w:h="16820"/>
      <w:pgMar w:top="560" w:right="920" w:bottom="899" w:left="92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7720"/>
    <w:multiLevelType w:val="multilevel"/>
    <w:tmpl w:val="C892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5395F"/>
    <w:multiLevelType w:val="hybridMultilevel"/>
    <w:tmpl w:val="02CCC0B6"/>
    <w:lvl w:ilvl="0" w:tplc="D626F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14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75E"/>
    <w:rsid w:val="000A28C6"/>
    <w:rsid w:val="001229BF"/>
    <w:rsid w:val="0013261A"/>
    <w:rsid w:val="001A2EDF"/>
    <w:rsid w:val="001E1EC2"/>
    <w:rsid w:val="001F303D"/>
    <w:rsid w:val="00251C38"/>
    <w:rsid w:val="00286ECD"/>
    <w:rsid w:val="002A0888"/>
    <w:rsid w:val="002E069C"/>
    <w:rsid w:val="004057CC"/>
    <w:rsid w:val="00443ECE"/>
    <w:rsid w:val="00474470"/>
    <w:rsid w:val="00482196"/>
    <w:rsid w:val="0049477A"/>
    <w:rsid w:val="004C18AB"/>
    <w:rsid w:val="004E46EB"/>
    <w:rsid w:val="00567D54"/>
    <w:rsid w:val="005732A0"/>
    <w:rsid w:val="0058441D"/>
    <w:rsid w:val="005B58BE"/>
    <w:rsid w:val="005B72AB"/>
    <w:rsid w:val="005D037F"/>
    <w:rsid w:val="006241BF"/>
    <w:rsid w:val="00627AD8"/>
    <w:rsid w:val="006C5649"/>
    <w:rsid w:val="00717117"/>
    <w:rsid w:val="00734548"/>
    <w:rsid w:val="00746C65"/>
    <w:rsid w:val="0079241E"/>
    <w:rsid w:val="007C2DD0"/>
    <w:rsid w:val="007C6948"/>
    <w:rsid w:val="0081644D"/>
    <w:rsid w:val="008648D5"/>
    <w:rsid w:val="008C4492"/>
    <w:rsid w:val="008F4F50"/>
    <w:rsid w:val="00997553"/>
    <w:rsid w:val="009B7096"/>
    <w:rsid w:val="00A242F7"/>
    <w:rsid w:val="00AD6C53"/>
    <w:rsid w:val="00B269D9"/>
    <w:rsid w:val="00B76F8F"/>
    <w:rsid w:val="00BA30FF"/>
    <w:rsid w:val="00BA7E17"/>
    <w:rsid w:val="00BC7DF0"/>
    <w:rsid w:val="00C16750"/>
    <w:rsid w:val="00C51247"/>
    <w:rsid w:val="00C53F7A"/>
    <w:rsid w:val="00C63996"/>
    <w:rsid w:val="00C72419"/>
    <w:rsid w:val="00C7683A"/>
    <w:rsid w:val="00CD2095"/>
    <w:rsid w:val="00CE2A34"/>
    <w:rsid w:val="00CE575E"/>
    <w:rsid w:val="00CE5D69"/>
    <w:rsid w:val="00D4083D"/>
    <w:rsid w:val="00D57CB0"/>
    <w:rsid w:val="00D801C3"/>
    <w:rsid w:val="00DC637B"/>
    <w:rsid w:val="00DD29C9"/>
    <w:rsid w:val="00E464A0"/>
    <w:rsid w:val="00E512FB"/>
    <w:rsid w:val="00E54EB9"/>
    <w:rsid w:val="00EA7EE0"/>
    <w:rsid w:val="00EE55D6"/>
    <w:rsid w:val="00EF7840"/>
    <w:rsid w:val="00F9474F"/>
    <w:rsid w:val="00F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C39D-2B3A-400B-9C93-BF6587BC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2">
    <w:name w:val="Body Text 2"/>
    <w:basedOn w:val="a"/>
    <w:semiHidden/>
    <w:pPr>
      <w:spacing w:line="240" w:lineRule="atLeast"/>
    </w:pPr>
    <w:rPr>
      <w:rFonts w:ascii="Courier New" w:hAnsi="Courier New" w:cs="Courier New"/>
      <w:sz w:val="16"/>
      <w:szCs w:val="16"/>
    </w:rPr>
  </w:style>
  <w:style w:type="paragraph" w:styleId="a4">
    <w:name w:val="No Spacing"/>
    <w:uiPriority w:val="1"/>
    <w:qFormat/>
    <w:rsid w:val="00567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ТУ-154М</vt:lpstr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ТУ-154М</dc:title>
  <dc:subject/>
  <dc:creator>Спекторенко</dc:creator>
  <cp:keywords/>
  <dc:description/>
  <cp:lastModifiedBy>admin</cp:lastModifiedBy>
  <cp:revision>2</cp:revision>
  <dcterms:created xsi:type="dcterms:W3CDTF">2014-04-08T06:39:00Z</dcterms:created>
  <dcterms:modified xsi:type="dcterms:W3CDTF">2014-04-08T06:39:00Z</dcterms:modified>
</cp:coreProperties>
</file>