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F3" w:rsidRPr="003D26EE" w:rsidRDefault="006560F3" w:rsidP="007708DB">
      <w:pPr>
        <w:spacing w:line="360" w:lineRule="auto"/>
        <w:jc w:val="center"/>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Министерство образования Российской Федерации</w:t>
      </w:r>
    </w:p>
    <w:p w:rsidR="006560F3" w:rsidRPr="003D26EE" w:rsidRDefault="006560F3" w:rsidP="007708DB">
      <w:pPr>
        <w:spacing w:line="360" w:lineRule="auto"/>
        <w:jc w:val="center"/>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Уральский государственный экономический университет</w:t>
      </w:r>
    </w:p>
    <w:p w:rsidR="006560F3" w:rsidRPr="003D26EE" w:rsidRDefault="006560F3" w:rsidP="007708DB">
      <w:pPr>
        <w:spacing w:line="360" w:lineRule="auto"/>
        <w:jc w:val="center"/>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Кафедра товароведения</w:t>
      </w: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7708DB" w:rsidRPr="003D26EE" w:rsidRDefault="007708DB" w:rsidP="007708DB">
      <w:pPr>
        <w:spacing w:line="360" w:lineRule="auto"/>
        <w:jc w:val="center"/>
        <w:rPr>
          <w:rFonts w:ascii="Times New Roman" w:hAnsi="Times New Roman" w:cs="Times New Roman"/>
          <w:b w:val="0"/>
          <w:noProof/>
          <w:color w:val="000000"/>
          <w:sz w:val="28"/>
          <w:szCs w:val="28"/>
        </w:rPr>
      </w:pPr>
    </w:p>
    <w:p w:rsidR="007708DB" w:rsidRPr="003D26EE" w:rsidRDefault="007708DB"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Контрольная работа</w:t>
      </w:r>
    </w:p>
    <w:p w:rsidR="006560F3" w:rsidRPr="003D26EE" w:rsidRDefault="006560F3" w:rsidP="007708DB">
      <w:pPr>
        <w:spacing w:line="360" w:lineRule="auto"/>
        <w:jc w:val="center"/>
        <w:rPr>
          <w:rFonts w:ascii="Times New Roman" w:hAnsi="Times New Roman" w:cs="Times New Roman"/>
          <w:noProof/>
          <w:color w:val="000000"/>
          <w:sz w:val="28"/>
          <w:szCs w:val="28"/>
        </w:rPr>
      </w:pPr>
      <w:r w:rsidRPr="003D26EE">
        <w:rPr>
          <w:rFonts w:ascii="Times New Roman" w:hAnsi="Times New Roman" w:cs="Times New Roman"/>
          <w:noProof/>
          <w:color w:val="000000"/>
          <w:sz w:val="28"/>
          <w:szCs w:val="28"/>
        </w:rPr>
        <w:t xml:space="preserve">Товароведение и экспертиза </w:t>
      </w:r>
      <w:r w:rsidR="0042513B" w:rsidRPr="003D26EE">
        <w:rPr>
          <w:rFonts w:ascii="Times New Roman" w:hAnsi="Times New Roman" w:cs="Times New Roman"/>
          <w:noProof/>
          <w:color w:val="000000"/>
          <w:sz w:val="28"/>
          <w:szCs w:val="28"/>
        </w:rPr>
        <w:t>пушно-меховых</w:t>
      </w:r>
      <w:r w:rsidRPr="003D26EE">
        <w:rPr>
          <w:rFonts w:ascii="Times New Roman" w:hAnsi="Times New Roman" w:cs="Times New Roman"/>
          <w:noProof/>
          <w:color w:val="000000"/>
          <w:sz w:val="28"/>
          <w:szCs w:val="28"/>
        </w:rPr>
        <w:t xml:space="preserve"> товаров</w:t>
      </w: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7708DB" w:rsidRPr="003D26EE" w:rsidRDefault="006560F3" w:rsidP="007708DB">
      <w:pPr>
        <w:spacing w:line="360" w:lineRule="auto"/>
        <w:ind w:firstLine="5529"/>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 xml:space="preserve">Исполнитель: студентка </w:t>
      </w:r>
    </w:p>
    <w:p w:rsidR="006560F3" w:rsidRPr="003D26EE" w:rsidRDefault="006560F3" w:rsidP="007708DB">
      <w:pPr>
        <w:spacing w:line="360" w:lineRule="auto"/>
        <w:ind w:firstLine="5529"/>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5 курса заочного факультета</w:t>
      </w:r>
    </w:p>
    <w:p w:rsidR="006560F3" w:rsidRPr="003D26EE" w:rsidRDefault="007708DB" w:rsidP="007708DB">
      <w:pPr>
        <w:spacing w:line="360" w:lineRule="auto"/>
        <w:ind w:firstLine="5529"/>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Дюкина А.</w:t>
      </w:r>
      <w:r w:rsidR="006560F3" w:rsidRPr="003D26EE">
        <w:rPr>
          <w:rFonts w:ascii="Times New Roman" w:hAnsi="Times New Roman" w:cs="Times New Roman"/>
          <w:b w:val="0"/>
          <w:noProof/>
          <w:color w:val="000000"/>
          <w:sz w:val="28"/>
          <w:szCs w:val="28"/>
        </w:rPr>
        <w:t>А.</w:t>
      </w: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7708DB" w:rsidRPr="003D26EE" w:rsidRDefault="007708DB"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p>
    <w:p w:rsidR="006560F3" w:rsidRPr="003D26EE" w:rsidRDefault="006560F3" w:rsidP="007708DB">
      <w:pPr>
        <w:spacing w:line="360" w:lineRule="auto"/>
        <w:jc w:val="center"/>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Екатеринбург, 2009</w:t>
      </w:r>
    </w:p>
    <w:p w:rsidR="0041199A" w:rsidRPr="003D26EE" w:rsidRDefault="007708DB"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br w:type="page"/>
      </w:r>
      <w:r w:rsidR="0041199A" w:rsidRPr="003D26EE">
        <w:rPr>
          <w:rFonts w:ascii="Times New Roman" w:hAnsi="Times New Roman" w:cs="Times New Roman"/>
          <w:b w:val="0"/>
          <w:noProof/>
          <w:color w:val="000000"/>
          <w:sz w:val="28"/>
          <w:szCs w:val="28"/>
        </w:rPr>
        <w:t>Содержание</w:t>
      </w:r>
    </w:p>
    <w:p w:rsidR="0041199A" w:rsidRPr="003D26EE" w:rsidRDefault="0041199A" w:rsidP="007708DB">
      <w:pPr>
        <w:spacing w:line="360" w:lineRule="auto"/>
        <w:ind w:firstLine="709"/>
        <w:jc w:val="both"/>
        <w:rPr>
          <w:rFonts w:ascii="Times New Roman" w:hAnsi="Times New Roman" w:cs="Times New Roman"/>
          <w:b w:val="0"/>
          <w:noProof/>
          <w:color w:val="000000"/>
          <w:sz w:val="28"/>
          <w:szCs w:val="28"/>
        </w:rPr>
      </w:pP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 Волосяной покров пушно-меховых шкурок; его строение, влияние на свойства полуфабриката и изделий</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2. Краткая характеристика технол</w:t>
      </w:r>
      <w:r w:rsidR="00FD0283" w:rsidRPr="003D26EE">
        <w:rPr>
          <w:rFonts w:ascii="Times New Roman" w:hAnsi="Times New Roman" w:cs="Times New Roman"/>
          <w:b w:val="0"/>
          <w:noProof/>
          <w:color w:val="000000"/>
          <w:sz w:val="28"/>
          <w:szCs w:val="28"/>
        </w:rPr>
        <w:t>огического процесса изготовления</w:t>
      </w:r>
      <w:r w:rsidRPr="003D26EE">
        <w:rPr>
          <w:rFonts w:ascii="Times New Roman" w:hAnsi="Times New Roman" w:cs="Times New Roman"/>
          <w:b w:val="0"/>
          <w:noProof/>
          <w:color w:val="000000"/>
          <w:sz w:val="28"/>
          <w:szCs w:val="28"/>
        </w:rPr>
        <w:t xml:space="preserve"> полуфабриката. Подготовительные операции выделки шкурок: цели, сущность, влияние на свойства полуфабриката и изделий</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3.</w:t>
      </w:r>
      <w:r w:rsidR="007708DB" w:rsidRPr="003D26EE">
        <w:rPr>
          <w:rFonts w:ascii="Times New Roman" w:hAnsi="Times New Roman" w:cs="Times New Roman"/>
          <w:b w:val="0"/>
          <w:noProof/>
          <w:color w:val="000000"/>
          <w:sz w:val="28"/>
          <w:szCs w:val="28"/>
        </w:rPr>
        <w:t xml:space="preserve"> </w:t>
      </w:r>
      <w:r w:rsidRPr="003D26EE">
        <w:rPr>
          <w:rFonts w:ascii="Times New Roman" w:hAnsi="Times New Roman" w:cs="Times New Roman"/>
          <w:b w:val="0"/>
          <w:noProof/>
          <w:color w:val="000000"/>
          <w:sz w:val="28"/>
          <w:szCs w:val="28"/>
        </w:rPr>
        <w:t>Ситуация. В рекламном объявлении торгового центра "Зимушка" сообщалось о наличии в продаже широкого ассортимента высококачественных изделий из шкурок норки, в том числе цветных, выведенных путем селекционной работы и методами генной инженерии с использованием технологии клонирования и отличающихся новыми необычными окрасками: блэк ламе (ВLАСК LАМЕ), махогон, сапфир, деми баф, пастель, топаз и др.</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Задание:</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 Приведите полную товароведную характеристику изделий из норки, предварительно проанализировав:</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1.1) группу полуфабриката по источникам получения (пушной, меховой и т.д.), его виды, их экономическое значение;</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1.2) группы полуфабриката по густоте, высоте, типу топографии волосяного покрова, теплозащитным свойствам, износостойкости, размеру, остистости, с указанием интервалов изменения характерных для них показателей;</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1.3) отличия шкурок вольной норки от шкурок норки клеточного содержания и их влияние на потребительские свойства изделий;</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1.4) деление шкурок норки клеточного разведения по окраске волосяного покрова;</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1.5) особенности окраски волосяного покрова шкурок, перечисленных в задании;</w:t>
      </w:r>
    </w:p>
    <w:p w:rsidR="0041199A" w:rsidRPr="003D26EE" w:rsidRDefault="0041199A"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1.6) отражение вида и окраски шкурок в маркировке полуфабриката</w:t>
      </w:r>
    </w:p>
    <w:p w:rsidR="0042513B" w:rsidRPr="003D26EE" w:rsidRDefault="00826D9B" w:rsidP="007708DB">
      <w:pPr>
        <w:spacing w:line="360" w:lineRule="auto"/>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Используемая литература</w:t>
      </w:r>
    </w:p>
    <w:p w:rsidR="00D565C4" w:rsidRPr="003D26EE" w:rsidRDefault="007708DB"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br w:type="page"/>
      </w:r>
      <w:r w:rsidR="00D565C4" w:rsidRPr="003D26EE">
        <w:rPr>
          <w:rFonts w:ascii="Times New Roman" w:hAnsi="Times New Roman" w:cs="Times New Roman"/>
          <w:b w:val="0"/>
          <w:noProof/>
          <w:color w:val="000000"/>
          <w:sz w:val="28"/>
          <w:szCs w:val="28"/>
        </w:rPr>
        <w:t>1. Волосяной покров пушно-меховых шкурок; его строение, влияние на с</w:t>
      </w:r>
      <w:r w:rsidRPr="003D26EE">
        <w:rPr>
          <w:rFonts w:ascii="Times New Roman" w:hAnsi="Times New Roman" w:cs="Times New Roman"/>
          <w:b w:val="0"/>
          <w:noProof/>
          <w:color w:val="000000"/>
          <w:sz w:val="28"/>
          <w:szCs w:val="28"/>
        </w:rPr>
        <w:t>войства полуфабриката и изделий</w:t>
      </w:r>
    </w:p>
    <w:p w:rsidR="00D565C4" w:rsidRPr="003D26EE" w:rsidRDefault="00D565C4" w:rsidP="007708DB">
      <w:pPr>
        <w:spacing w:line="360" w:lineRule="auto"/>
        <w:ind w:firstLine="709"/>
        <w:jc w:val="both"/>
        <w:rPr>
          <w:rFonts w:ascii="Times New Roman" w:hAnsi="Times New Roman" w:cs="Times New Roman"/>
          <w:b w:val="0"/>
          <w:bCs w:val="0"/>
          <w:noProof/>
          <w:color w:val="000000"/>
          <w:sz w:val="28"/>
          <w:szCs w:val="28"/>
        </w:rPr>
      </w:pP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Строение волосяного покрова связано с адаптацией млекопитающих к разнообразным условиям существования в различных средах — наземной, подземной (землерои) и водной (с переходами между ними).</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и кожный покровы защищают тело животного от различных механических, термических, химических, бактериологических и других воздействий. Знание особенностей строения пушно-мехового сырья позволяет лучше и рациональнее использовать его не только в быту, но и в промышленности — при создании новых видов материалов, селекции пушных зверей и в других случаях.</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Взаимосвязь отдельных волос в группах, их групповая и межгрупповая связь обусловливается извитостью стержней, формой и величиной изогнутости остевых волос и их граннами, количественным соотношением кроющих и пуховых волос. Образовавшиеся связи между волосами при их совместном соприкасании и переплетении друг с другом приобретают устойчивость и некоторую жесткость, которые усиливаются за счет наличия в системе (в целом) мощных направляющих и остевых волос.</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К свойствам волосяного покрова, характеризующим его отдельные стороны, могут быть отнесены плотность, свойлачиваемость, мягкость, упругость, прочность к истиранию, сопротивление действию внешних сил (способность к деформированию), степень его намокаемости, способность к задержанию радиоактивных лучей.</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Дифференцирование волосяного покрова по типам волос, морфологическим и цветовым категориям достаточно полно характеризует их особенности как элементов структуры. В то же время элементы структуры, обладая различным количественным соотношением, различными размерами разных типов волос, различной степенью остистости и т.д., создают свойства, присущие в целом волосяному покрову конкретного вида меха.</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Морфологический признак структур проявляется в разграничении волосяного покрова на различные категории волос и это позволяет разделять его на дифференцированные и недифференцированные структуры.</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Дифференцированные структуры представлены взаимосвязанными между собой волосами различных типов и категорий, выполняющими определенные функции и отличающиеся формой, размерами, степенью извитости и изогнутости стержней, их гистологическим строением, окраской, системой расположения волос на шкурке и другими признаками. Такими структурами обладают шкурки пушных зверей, адаптировавшихся к определенному образу жизни, и некоторых видов сельскохозяйственных животных.</w:t>
      </w:r>
    </w:p>
    <w:p w:rsidR="00F936A9"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Недифференцированные структуры образованы однородными уравненными по толщине и длине взаимосвязанными волосами одинаковой формы и степени извитости. </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Приспособленность к жизни в определенной среде находит свое выражение в строении стержней волос, форма которых может быть прямой, изломанной, изогнутой, завитой, волнистой или извитой и штопорообразной, что обусловливает их механическую взаимосвязь. Они также бывают короткими и длинными, толстыми и тонкими, бесцветными и окрашенными. </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Особенности</w:t>
      </w:r>
      <w:r w:rsidR="007708DB"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строения</w:t>
      </w:r>
      <w:r w:rsidR="007708DB"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волосяного</w:t>
      </w:r>
      <w:r w:rsidR="007708DB"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покрова</w:t>
      </w:r>
      <w:r w:rsidR="007708DB"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земноводных</w:t>
      </w:r>
      <w:r w:rsidR="007708DB"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млекопитающих: выдра, норка, нутрия, бобр речной, выдровая землеройка и др.</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покров земноводных обладает значительной плотностью, обусловленной большим количеством сравнительно коротких пуховых волос на единице площади шкурки. Все волосы можно отчетливо дифференцировать на направляющие, остевые и пуховые.</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Волосы не смачиваются водой благодаря особенностям строения и наличию специальной смазки (секрета). Структура волосяного покрова при погружении животных в воду способствует образованию водной пленки с определенным поверхностным натяжением, которая удерживается, с одной стороны, слоем воздуха, унесенным структурой под воду, а с другой — давлением водяного столба, регулируемым глубиной погружения. Эта способность структуры позволяет оставаться кожному покрову сухим и создавать воздушную прослойку, благотворно сказывающуюся на сохранении телом тепла.</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покров земноводных (несмотря на их принадлежность к разным отрядам) имеет общие черты в строении — очень плотный, волосы резко дифференцированы по категориям, стержни остевых волос уплощены и у основания гранны изломаны, сердцевина стержней и грани слабо развита, пуховый волос по длине содержит от 7 (бобр) до 12 (нутрия) изгибов, волосы при взаимном расположении образуют пучки и сложные группы. Все это позволяет создавать взаимосвязанным и взаимодействующим элементам структуру волосяного покрова, способную удержать в себе воздух при погружении в воду. Имея в виду морфологические признаки стержней волос, такую структуру можно именовать как изломанно-стержневую.</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Особенностью строения волосяного покрова шкурок наземных животных является неравномерная степень опушенности их разных участков. Как правило, хребтовая часть шкурок на единице площади содержит в 2 —5 раз больше волос, чем черево. Длина волос также на участках шкурки разная и вместе с густотой является признаком, отражающим приспособленность к природно-географическим зонам. Указанная способность предполагает образование структуры волосяного покрова на различных участках шкурки с неодинаковыми потребительскими свойствами.</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покров представителей ландшафтов в значительно большей степени, чем других животных, подвержен различным механическим воздействиям. Поэтому их волосы и структура в целом обладают повышенной прочностью. Волосы резко дифференцированы по категориям, располагаются группами, пучками, которые, в свою очередь, образуют сложные группы. Волосы отличаются развитой сердцевиной с заключенным в ней «инертным воздухом», способствующем термоизоляции. Остевые волосы благодаря извитости могут плотно прилегать друг к другу, что позволяет структуре проявлять высокую способность к сопротивлению сильных воздушных потоков.</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Структура волосяного покрова способна обеспечить более высокую степень прочности в условиях сложных механических воздействий и в то же время создать высокий термоизоляционный барьер за счет слоя воздуха, находящегося между многочисленными пуховыми волосами. Волосы сильно дифференцированы, с изогнутыми стержнями без излома, создающими структуру, хорошо противостоящую действию ветра и не позволяющую выдувать содержащийся в ней воздух.</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Особенности строения волосяного покрова норных животных</w:t>
      </w:r>
      <w:r w:rsidR="007417AB" w:rsidRPr="003D26EE">
        <w:rPr>
          <w:rFonts w:ascii="Times New Roman" w:hAnsi="Times New Roman" w:cs="Times New Roman"/>
          <w:b w:val="0"/>
          <w:bCs w:val="0"/>
          <w:noProof/>
          <w:color w:val="000000"/>
          <w:sz w:val="28"/>
          <w:szCs w:val="28"/>
        </w:rPr>
        <w:t>:</w:t>
      </w:r>
      <w:r w:rsidRPr="003D26EE">
        <w:rPr>
          <w:rFonts w:ascii="Times New Roman" w:hAnsi="Times New Roman" w:cs="Times New Roman"/>
          <w:b w:val="0"/>
          <w:bCs w:val="0"/>
          <w:noProof/>
          <w:color w:val="000000"/>
          <w:sz w:val="28"/>
          <w:szCs w:val="28"/>
        </w:rPr>
        <w:t xml:space="preserve"> сурков, сусликов, барсуков и некоторых других. К типично подземным — кротов, слепышей.</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Характерной особенностью волосяного покрова большинства норных животных является его небольшая высота и плотность. Полосы растут пучками, образуя группы. Структура обладает стойкостью к истиранию, что объясняется необходимостью проявлять эту стойкость в условиях постоянного трения о стенки нор.</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покров крота обладает значительной плотностью, он равномерен по высоте и густоте. Волосы располагаются в одиночном порядке, не образуют групп или пучков. В целом структуру волосяного покрова крота следует относить к изломанно-стержневой, способной при движении в узких норах изменять свои размеры.</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Завитки каракуля формируются благодаря наличию сложного комплекса взаимосвязанных волос, характерная особенность которых — различная степень их завитости.</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Различают несколько форм завитков, при этом устанавливают степень их товарной ценности: валек и боб — ценные; гривка — менее ценные; кольцо и горошек — малоценные; штопор, ласы и деформированный завиток — порочные.</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Структурные особенности завитков и их потребительские свойства определяются рядом признаков, среди которых уравненность различных волос в пределах установленной категории по их длине и толщине, что устраняет рыхлость завитка и повышает его плотность и упругость; строение и форма поперечного сечения отдельных волос; густота волосяного покрова; организованная связь завитков друг с другом, выражающаяся в рисунчатости смушка, характеризующем форму и размеры завитков, ширину шва, фигурность шкурки, ее эстетические и другие достоинства.</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Положение оси завитка по отношению к плоскости кожевой ткани позволяет четко разделить завитковую структуру на две формы — линейную завитковую и косичную завитковую.</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Линейная образуется рядом волос, изогнутых вокруг оси, располагающейся параллельно кожному покрову. В этом случае волосы формируются не в отдельные косицы, растущие на определенной единице площади, а создают валик из большого количества рядом стоящих на ребре колечек с большей или меньшей степенью завершенности в полный круг. Линейной структурой обладают вальки, бобы и гривки.</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Косичную структуру создают объединенные в пучок крупно извитые волосы. Концы косиц изогнуты в колечки или закруглены в горошки, диаметр которых всегда меньше длины составляющих их волос. Обычно плоскость кольчатых завитков располагается параллельно или наклонно к кожному покрову, вследствие этого оси колец будут либо перпендикулярны к его плоскости, либо образовывать с ним некоторый угол. Разнообразие форм завитковой структуры достаточно полно определяется отношением высоты завитка к его ширине, что характеризует форму его поперечного сечения. </w:t>
      </w:r>
    </w:p>
    <w:p w:rsidR="00FA72C2" w:rsidRPr="003D26EE" w:rsidRDefault="00FA72C2"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Технологические процессы переработки меха и его облагораживание (щипка, эпилирование, стрижка, чесание, изменение направления потока волос «зачесыванием», крашение) изменяют природную структуру волосяного покрова, нарушая при этом и строение отдельных волос (частичное выпрямление их извитости, изменение пигментации и других показателей), что приводит к образованию модифицированных структур и, следовательно, к изменению их потребительских свойств, особенно свойств волосяного покрова (блеска, высоты, густоты и др.), мягкости, толщины кожевой ткани.</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Волосяной покров при носке мехового изделия, как правило, значительно раньше изнашивается по сравнению с кожевой тканью в силу того, что он непосредственно подвергается самым разнообразным воздействиям внешней среды — солнечной инсоляции; резким температурным изменениям; воздействию влаги, трению; загрязнениям пылью и другими веществами. Волосяной покров обладает рядом физико-механических свойств, но наибольшую весомость при оценке уровня его качества имеют следующие: длина волос, густота, мягкость, плотность структуры волосяного покрова, его окраска, блеск, прочность волос на разрыв, прочность связи волоса с кожевой тканью, прочность окраски волосяного покрова к сухому трению (маркость).</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товароведной оценке качества меха подразделение шкурок по сортам основано преимущественно на высоте волосяного покрова, зависимой в значительной мере от длины волос. Длину волос измеряют от их основания до кончиков в естественном состоянии. Измерение волос с волнообразно изогнутой формой стержня осуществляют двумя способами: либо нераспрямленными, либо выпрямленными, и тогда в первом случае измеряют длину волос в естественном состоянии, а во втором — их истинную длину. По длине остевых волос на хребтовом участке пушно-меховые (Полуфабрикаты подразделяют на три группы: длинноволосые (50 и более мм) – лисица, песец, барсук, енот, росомаха, волк, рысь; с волосяным покровом средней длины (25-50 мм) – соболь, куница, колонок, белка и др.; коротковолосые (25 и менее) – крот, суслик, норка, нерпа, морской котик и др.</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строении волосяного покрова различают три яруса по высоте. Первый из них образован густым пухом и частями стержней кроющих волос. Второй ярус состоит преимущественно из верхних ланцетовидных пластинок остевых волос. Третий, верхний, ярус волосяного покрова образован тонкими концами направляющих волос. Каждый вид пушно-мехового полуфабриката имеет определенную, присущую ему высоту волосяного покрова, которая на разных участках шкурки неодинакова и зависит от района обитания, пола и возраста животного, сезонных изменений года и других особенностей.</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Этот показатель меха определяй его сорт, массу, носкость, теплозащитность, пышность, красоту. Густоту волосяного покрова определяют путем подсчета количества волос всех категорий на единице площади шкурки (обычно на 1 см</w:t>
      </w:r>
      <w:r w:rsidRPr="003D26EE">
        <w:rPr>
          <w:rFonts w:ascii="Times New Roman" w:hAnsi="Times New Roman" w:cs="Times New Roman"/>
          <w:b w:val="0"/>
          <w:bCs w:val="0"/>
          <w:noProof/>
          <w:color w:val="000000"/>
          <w:sz w:val="28"/>
          <w:szCs w:val="28"/>
          <w:vertAlign w:val="superscript"/>
        </w:rPr>
        <w:t>2</w:t>
      </w:r>
      <w:r w:rsidRPr="003D26EE">
        <w:rPr>
          <w:rFonts w:ascii="Times New Roman" w:hAnsi="Times New Roman" w:cs="Times New Roman"/>
          <w:b w:val="0"/>
          <w:bCs w:val="0"/>
          <w:noProof/>
          <w:color w:val="000000"/>
          <w:sz w:val="28"/>
          <w:szCs w:val="28"/>
        </w:rPr>
        <w:t>). Каждому виду мехового полуфабриката присуща своя определенная густота, которая не является постоянной и зависит от места и сезона добычи зверя, от некоторых технологических операций обработки (растяжение шкурок при их правке, щипке, чёске, эпилированию волосяного покрова). У животных, обитающих в северных районах, мех более густой, чем у животных того же вида, добытых в южных областях. Волосяной покров зимних видов пушных зверей гуще, чем летних. Степень опушенности разных участков шкурки далеко не одинакова. Так, наземные виды пушных зверей имеют более густой волосяной покров на огузке и хребте и редкий — на череве. В то же время у земноводных и некоторых норных животных волосяной покров на череве более густой, чем на хребте. Густоволосые (12-20 и более) – бобр, выдра, песец, соболь и др.; со средней густотой волосяного покрова (6-12) – куница, белка, лисица, норка и др.; редковолосые (6 и менее) – суслик, сурок, хомяк, овчины и др.</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Плотность характеризуется отношением массы волос всех категорий, естественно расположенных в определенном порядке на кожевой ткани, к занимаемому ими объему. Структурные особенности волосяного покрова позволяют отнести его к дисперсным системам «волос-воздух». В связи с этим при изучении свойств меха удобнее пользоваться не термином «плотность», а термином «объемная масса» волосяного покрова.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Поскольку объемная масса волосяного покрова связана с его густотой, высотой и уровнем развития коркового и других слоев волос, то по ее значению можно косвенно судить о способности волосяного покрова меха удерживать тепло, оказывать сопротивление различным внешним воздействиям при его эксплуатации, подвергаться смачиванию, задерживать радиоактивные лучи (например, бета-лучи).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Мягкость волосяного покрова оценивают органолептически — прощупывают пальцами, сминают, сгибают и пр. Обусловливается мягкость волосяного покрова особенностями гистологического строения стержней волос, отношением толщины стержней ости к их длине, количественным соотношением в мехе кроющих и пуховых волос. Ценность шкурок, обладающих мягким, нежным волосяным покровом, гораздо выше по сравнению со шкурками с грубым, жестким волосом. Но иногда чрезмерная мягкость волосяного покрова становится отрицательным свойством, когда волосы не имеют жесткости и делаются вислыми, спадающими. По нормативным документам (например, шкурок белок, норок, лисиц и некоторых других видов) волосяной покров пушно-меховых полуфабрикатов подразделяют по степени мягкости на ряд категорий — шелковистый, мягкий, грубый.</w:t>
      </w:r>
      <w:r w:rsidR="00AA5A9D" w:rsidRPr="003D26EE">
        <w:rPr>
          <w:rFonts w:ascii="Times New Roman" w:hAnsi="Times New Roman" w:cs="Times New Roman"/>
          <w:b w:val="0"/>
          <w:bCs w:val="0"/>
          <w:noProof/>
          <w:color w:val="000000"/>
          <w:sz w:val="28"/>
          <w:szCs w:val="28"/>
        </w:rPr>
        <w:t xml:space="preserve">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Естественная окраска волосяного покрова является одним из важнейших свойств меха. Одни виды меха используют для изготовления изделий в натуральном (некрашеном) виде, другие подвергают крашению для устранения естественных недостатков окраски или придания им нужного цвета. По цвету волосяного покрова различают меха черные, коричневые, рыжие, белые, серые, бурые. Цвет меха зависит от того или иного сочетания цвета волос различных категорий. Окраска волосяного покрова зависит от находящегося в волосе пигмента, который образуется в специальных клетках меланофоров, выделяющих красящее вещество — меланин. Существует два типа меланина: Эв — меланин, который представляет собой зерна черного, темно-коричневого цветов; Фео — меланин, имеющий вид мелких, почти ровных по величине зерен желтого цвета. От сочетания пигментных зерен зависит разнообразие естественной окраски меха. В дополнение к основному цвету меха часто имеют различные оттенки.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По характеру распределения окраски меха бывают равномерно окрашенными (выдра, норка), с рисунком из пятен и полос (рысь, леопард, бурундук), зонарно окрашенными (уссурийский енот, кролик шиншилла), с отдельными белыми (седыми) волосами или волосами с белой зоной на темном меху (соболь, серебристо-черная лисица).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Окраска волосяного покрова на разных участках шкурок бывает разной. Так, у наземных млекопитающих черево светлее хребта и боков, за исключением барсука, хомяка, росомахи. У млекопитающих, ведущих норный образ жизни (суслик-песчаник, сурок, крот), окраска хребтовой части шкурки незначительно отличается от окраски боков и черева.</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Естественная окраска пушных зверей меняется в зависимости от района обитания и времени года. В связи с этим ряд видов меха сортируют по цвету волосяного покрова, подразделяя их на цветовые категории.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Прочность окраски волосяного покрова к сухому трению (маркость). Окрашенный мех может пачкать при носке вследствие недостаточно тщательной промывки и откатки шкурок после крашения и неполного удаления не связанного с волосом красителя с поверхности волосяного покрова.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Прочность связи волоса с кожевой тканью. В шкурках одних видов (выдры, морского котика, росомахи, норки) волос прочно удерживается в кожевой ткани и при выдергивании обрывается, у других, наоборот, отдельные волосы выпадают при их легком поглаживании (шкурки кролика и зайца).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Прочность связи волоса с кожевой тканью зависит от глубины залегания волосяной сумки в дерме, плотности переплетения волокон, удерживающих сумки волос, времени года, а также от правильности проведения процессов консервирования, выделки, крашения и хранения. Наиболее прочной связь волоса с кожевой тканью бывает у шкурок, добытых поздней осенью, когда волос еще не окончательно вырос и не отделился от волосяного сосочка. Весной перед линькой связь волоса с кожевой тканью ослабевает, так как ороговевший волос отделен от волосяного сосочка и расположен в верхней части волосяной сумки. У сырья, подвергшегося порче вследствие несвоевременно проведенного консервирования, связь волоса с кожевой тканью резко ослаблена, от чего образуется порок «теклость волоса». Связь волоса с кожевой тканью ослабевает также при хранении шкурок во влажном помещении. При выделке и крашении связь волос с кожевой тканью может быть укреплена. С увеличением усадки кожевой ткани, особенно при дублении, прочность связи волос с кожевой тканью возрастает. </w:t>
      </w:r>
    </w:p>
    <w:p w:rsidR="00D45ABC" w:rsidRPr="003D26EE" w:rsidRDefault="00D45ABC"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Блеск волосяного покрова - свойство поверхности волосяного покрова меховой шкурки, которое проявляется в отражении падающих на него лучей света. Сила блеска волосяного покрова и его характер определяются в основном р</w:t>
      </w:r>
      <w:r w:rsidR="00E10CCE" w:rsidRPr="003D26EE">
        <w:rPr>
          <w:rFonts w:ascii="Times New Roman" w:hAnsi="Times New Roman" w:cs="Times New Roman"/>
          <w:b w:val="0"/>
          <w:bCs w:val="0"/>
          <w:noProof/>
          <w:color w:val="000000"/>
          <w:sz w:val="28"/>
          <w:szCs w:val="28"/>
        </w:rPr>
        <w:t>о</w:t>
      </w:r>
      <w:r w:rsidRPr="003D26EE">
        <w:rPr>
          <w:rFonts w:ascii="Times New Roman" w:hAnsi="Times New Roman" w:cs="Times New Roman"/>
          <w:b w:val="0"/>
          <w:bCs w:val="0"/>
          <w:noProof/>
          <w:color w:val="000000"/>
          <w:sz w:val="28"/>
          <w:szCs w:val="28"/>
        </w:rPr>
        <w:t>внотой и гладкостью параллельно уложенных друг к другу направляющих и остевых волос меха, гладкостью чешуйчатого слоя стержней этих волос. Гладкая поверхность волос сильнее отражает падающие лучи света и поэтому мех кажется более блестящим. Сильно извитой (волнистый) волос хуже отражает свет. В практике экспертизы меховых товаров степень блеска определяют органолептически, используя следующие градации волосяного покрова: сильноблестящий, блестящий, малоблестящий, матовый. Мех земноводных млекопитающих и морских животных — выдры, нутрии, норки, бобра, тюленя имеет очень сильный блеск благодаря тому, что у этих видов кутикулярный слой отличается исключительно ровной поверхностью; клетки кутикулы почти не налегают друг на друга. Различают блеск шелковистый (сильный, но мягкий, нерезкий блеск подобен блеску шелкового полотна; это наиболее ценный вид блеска) и стекловидный (очень сильный, резкий, грубый), образующий на поверхности волосяного покрова яркие блики; такой тип блеска волосяного покрова характерен для шкурок помесного каракуля и мерлушки.</w:t>
      </w:r>
    </w:p>
    <w:p w:rsidR="00826D9B" w:rsidRPr="003D26EE" w:rsidRDefault="00826D9B" w:rsidP="007708DB">
      <w:pPr>
        <w:spacing w:line="360" w:lineRule="auto"/>
        <w:ind w:firstLine="709"/>
        <w:jc w:val="both"/>
        <w:rPr>
          <w:rFonts w:ascii="Times New Roman" w:hAnsi="Times New Roman" w:cs="Times New Roman"/>
          <w:b w:val="0"/>
          <w:noProof/>
          <w:color w:val="000000"/>
          <w:sz w:val="28"/>
          <w:szCs w:val="28"/>
        </w:rPr>
      </w:pPr>
    </w:p>
    <w:p w:rsidR="00FD0283" w:rsidRPr="003D26EE" w:rsidRDefault="00FD0283"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2. Краткая характеристика технологического процесса изготовления полуфабриката. Подготовительные операции выделки шкурок: цели, сущность, влияние на с</w:t>
      </w:r>
      <w:r w:rsidR="007708DB" w:rsidRPr="003D26EE">
        <w:rPr>
          <w:rFonts w:ascii="Times New Roman" w:hAnsi="Times New Roman" w:cs="Times New Roman"/>
          <w:b w:val="0"/>
          <w:noProof/>
          <w:color w:val="000000"/>
          <w:sz w:val="28"/>
          <w:szCs w:val="28"/>
        </w:rPr>
        <w:t>войства полуфабриката и изделий</w:t>
      </w:r>
    </w:p>
    <w:p w:rsidR="0041199A" w:rsidRPr="003D26EE" w:rsidRDefault="0041199A" w:rsidP="007708DB">
      <w:pPr>
        <w:spacing w:line="360" w:lineRule="auto"/>
        <w:ind w:firstLine="709"/>
        <w:jc w:val="both"/>
        <w:rPr>
          <w:rFonts w:ascii="Times New Roman" w:hAnsi="Times New Roman" w:cs="Times New Roman"/>
          <w:b w:val="0"/>
          <w:noProof/>
          <w:color w:val="000000"/>
          <w:sz w:val="28"/>
          <w:szCs w:val="28"/>
        </w:rPr>
      </w:pP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Процесс обработки представляет собой совокупность многочисленных и разнообразных операций, выполняемых в определенной последовательности. Все эти операции по характеру их воздействия на сырье и полуфабрикат условно можно разделить на две группы:</w:t>
      </w:r>
    </w:p>
    <w:p w:rsidR="00E10CCE" w:rsidRPr="003D26EE" w:rsidRDefault="00EE760E" w:rsidP="007708DB">
      <w:pPr>
        <w:numPr>
          <w:ilvl w:val="0"/>
          <w:numId w:val="6"/>
        </w:numPr>
        <w:spacing w:line="360" w:lineRule="auto"/>
        <w:ind w:left="0"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операции, основанные на химической и физико-химической обработке;</w:t>
      </w:r>
    </w:p>
    <w:p w:rsidR="00EE760E" w:rsidRPr="003D26EE" w:rsidRDefault="00EE760E" w:rsidP="007708DB">
      <w:pPr>
        <w:numPr>
          <w:ilvl w:val="0"/>
          <w:numId w:val="6"/>
        </w:numPr>
        <w:spacing w:line="360" w:lineRule="auto"/>
        <w:ind w:left="0"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операции, основу которых составляют механические воздействия.</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Операции первой группы выполняют, как правило, с использованием водных растворов. Шкурки обрабатывают в емкостном оборудовании (партиями). При выполнении операций второй группы применяют разнообразные машины (мездрильные, разбивочные, стригальные и др.) и каждую шкурку обрабатывают по отдельности (поштучно).</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процессе обработки в структуре кожного покрова сырья происходят необратимые изменения, связанные с расщеплением пучков коллагеновых волокон, удалением природного жира и межволоконных веществ, подкожного слоя и последующей фиксацией достигнутых изменений. Благодаря разрыхленности пучков коллагеновых волокон повышаются мягкость и пластичность выделанной шкурки, что является важнейшим требованием к ее качеству. Однако чрезмерное разрыхление дермы нежелательно, так как значительно снижает прочность шкурки.</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Процесс обработки шкурок начинается с комплектования производственных партий, затем проводят выделку, включающую в себя подготовительные операции, собственно выделку, отделочные операции и крашение.</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Процесс выделки начинается с подготовительных операций. Подготовительные операции включают в себя отмоку, предварительную стрижку, мездрение, мойку, обезжиривание, разбивку, строжку кожевой ткани и другие операции. Перечень и очередность выполняемых операций зависят от вида сырья, его качества, способа консервирования и колеблется от 2 (шкурки крота, шкуры морского зверя, каракуль), 8—10 (шкурки норки, ондатры, нутрии) до 17 (овчина меховая). Цель их— подготовка шкурок к последующей выделке и крашению. Особенностью этих операций является то, что в их процессе кожевая ткань и волосяной покров не претерпевают сколько-нибудь заметных необратимых структурных и химических изменений.</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Собственно выделка пушно-мехового полуфабриката состоит в проведении ряда последовательных операций, которые могут повторяться 2 — 3 раза и включают в себя пикелевание, дубление, разбивку, правку, жирование и некоторые другие.</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Отмока - заключается в обработке сырья водой с небольшим добавлением антисептиков, хлорида натрия, моющих веществ, многокомпонентной системы «Гамма» и др. Цель отмоки — приведение шкурок в состояние, близкое к парному как по степени обводнения и равномерности распределения влаги в толще кожевой ткани, так и по микроструктуре. По мере поглощения влаги шкуркой кожевая ткань становится более мягкой и гибкой, повышается способность белков взаимодействовать с химическими реагентами, применяемыми при выделке, кожевая ткань набухает. Одновременно с обводнением происходит удаление консервирующих веществ, утяжелителей (навал, загрязнения), растворимых белков, крови, в небольших количествах липидов и углеводов; с волосяного покрова частично удаляется растворимая часть жиропота.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Отмоку выполняют при температуре 25-38°С в течение 4-18 ч в зависимости от вида сырья и способа консервирования в баркасах, барабанах, чанах.</w:t>
      </w:r>
    </w:p>
    <w:p w:rsidR="00E10CC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Предварительная стрижка (рубка) волосяного покрова для предупреждения его свойлачивания в последующих жидкостных обработках в основном проводится на овчинах в связи с тем, что высота шерстного покрова шкуры неравномерна по площади, а длина волос может достигать 50-80 мм. Высота волосяного покрова после стрижки зависит от назначения полуфабриката и составляет 20-25 мм. </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процессе мездрения удаляют мышечно-жировой слой (подкожно-жировую клетчатку), препятствующий проникновению растворов в процессе выделки. Одновременно снижается масса полуфабриката.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Для мездрения используют специальные мездрильные машины разной конструкции в зависимости от вида обрабатываемого сырья: наличные, дисковые. Некоторые ценные виды пушнины мездрят вручную на скобе (косе). Шкурки с тонкой кожевой тканью не мездрят во избежание разрывов, а шлифуют после дубления. При мездрении могут появиться такие пороки, как разрывы, разрезы, дыры.</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Обезжиривание применяют для обработки шкурок тех видов мехового сырья, в кожевой ткани и волосяном покрове которых содержится значительное количество природных жировых веществ и жиропота (меховая и шубная овчины, шкуры морских зверей, шкурки норки, нутрии, ондатры, суслика и др.). Зажиренный волосяной покров неравномерно и плохо окрашивается, легко загрязняется. Наличие природных жировых веществ в дерме затрудняет проникновение рабочих растворов при пикелевании, дублении и крашении, увеличивает массу полуфабрикатов и придает грубость кожевой ткани. При хранении меховых изделий жир может окисляться и снижается прочность кожевой ткани, желтеет волосяной покров. При чрезмерном удалении жира из волосяного покрова (менее 1,5 %) волос становится хрупким и ломким, снижается износостойкость меха.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Существует несколько методов обезжиривания: эмульсионный, экстракционный, адсорбционный, ферментативный. Два последних практически в меховом производстве не применяются.</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Меховые шкурки обрабатывают водным раствором кислоты и поваренной соли — пикелем. Пикелевание имеет широкое назначение при обработке шкурок: разрыхляет пучки коллагеновых волокон и их тонкую структуру, разделяет микроструктуру дермы, обезвоживает кожевую ткань и приводит ее в «кислое состояние», необходимое для последующего дубления. Это одна из основных операций выделки полуфабриката, в результате которой увеличивается площадь поверхности пучков коллагеновых волокон, а кожевая ткань приобретает эластичность, пластичность и мягкость.</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Для пикелевания чаще всего применяют органические кислоты — уксусную, муравьиную либо их смесь и редко — серную. При таком виде пикелевания достигается лучшая пластичность и потяжка кожевой ткани, увеличивается выход площади шкурки, обеспечивается ее более равномерное дубление и получение мягкого, шелковистого и блестящего волосяного покрова. Однако в этом случае расходуется много кислоты и возрастает продолжительность процесса.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Хлорид натрия в пикелевании играет защитную роль. Он диффундирует в дерму быстрее кислоты, равномерно распределяется между структурными элементами шкурки и препятствует образованию «нажора», т.е. чрезмерному набуханию коллагеновых волокон.</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Пикелевание проводят в баркасах или барабанах в течение 12-20 ч. После пикелевания шкурки складывают для пролежки. Она длится от 8 часов до 3-5 суток</w:t>
      </w:r>
      <w:r w:rsidR="00E10CCE"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Поэтому пролежка является необходимым технологическим процессом получения мягкой, пластичной кожевой ткани меха, которым иногда пренебрегают на меховых предприятиях (либо сокращают по времени, либо не проводят).</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Квашение - шкурки обрабатывают хлебными квасами. Хлебное квашение и мягчение являются классическим приемом выделки пушно-мехового сырья. В настоящее время квашение применяют при обработке чистопородного каракуля, консервированного сухо-соленым способом, и частично — шкурок белки и крота.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Дубление является одной из важнейших операций обработки меха, так как коренным образом изменяет многие свойства кожевой ткани и в некоторой степени волосяного покрова. Сущность дубления состоит во взаимодействии разнообразных по химическому составу и строению дубящих веществ с функциональными группами белков с образованием прочных поперечных связей, в результате которых происходит необратимое изменение дермы. Повышаются температура сваривания и упругость, возрастают сопротивление сжатию и предел прочности при растяжении, при этом уменьшаются мягкость и тягучесть, усадка шкурки по площади и толщине при последующей сушке также становится меньше. Одновременно фиксируется разволокнение пучков коллагеновых волокон, достигнутое при пикелевании, а также увеличивается устойчивость к действию кислот, ферментов, солей, влаги.</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Оптимальная температура сваривания для разных видов меха (некрашеные полуфабрикаты) считается следующей: для шкурок норки — 55 °С, шкурок кроликов — 60 °С, меховой овчины — 75 °С, шубной овчины и мехового велюра— не менее 90°С. Дубление проводят в кислой среде. После дубления шкурки оставляют на пролежку до 3 сут.</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Взаимодействие дубящих веществ с кератином волоса приводит к повышенной упругости, снижению смачиваемости и некоторому изменению внешнего вида волосяного покрова.</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При дублении меховых шкурок наиболее широкое применение имеют соли трехвалентного хрома, несколько меньше — алюминиево-калиевые квасцы, полиальдегид и др. Иногда используется смесь двух-трех дубителей. </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При нарушении технологических режимов дубления возникают пороки: жесткость кожевой ткани, неравномерное дубление по площади шкурки, расслоение дермы и др.</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Жированием заканчивается цикл химико-технологических обработок меховых шкурок, выпускаемых в некрашеном (натуральном) виде. От того, насколько качественно проведено жирование, существенно зависят пластичность, мягкость, прочность, водостойкость кожевой ткани меха. В кожевую ткань вводят жирующие вещества, которые, распределяясь по поверхности структурных элементов дермы и между ними, разделяют и экранируют их, увеличивая скольжение этих элементов относительно друг друга. В кожевой ткани многих видов мехового сырья (овчины, шкуры морского зверя, шкурки сусликов, ондатры и др.) содержится природный жир. Однако большая его часть удаляется при обезжиривании в связи с тем, что он неравномерно распределен по толщине и площади шкурок, находится в жировых клетках, защищенных малопроницаемой оболочкой, не смалывает коллагеновые волокна, а только утяжеляет сырье и полуфабрикаты.</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Оптимальное содержание жировых веществ в готовом полуфабрикате 8-20% в зависимости от вида полуфабриката и требований к его качеству. При недостаточном или плохом жировании кожевая ткань будет жесткой и суховатой на ощупь. Избыточное содержание жира также нежелательно: увеличивается масса шкурок, ухудшается внешний вид, затрудняется крашение.</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Для жирования меховых шкурок используют животные жиры (наземных и морских млекопитающих, рыб), растительные масла, продукты переработки нефти, синтетические жиры.</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Меховые предприятия используют не сами жиры, а готовые жировые пасты, из которых готовят водные жирующие эмульсии путем добавления эмульгаторов. Пасты обычно состоят из различных (2-3) жирующих материалов. Существуют два способа жирования: намазной и окуночный.</w:t>
      </w:r>
    </w:p>
    <w:p w:rsidR="00E10CC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При намазном жировании готовят концентрированную жировую эмульсию, которую наносят на поверхность кожевой ткани ровным тонким слоем вручную щетками или на намазной машине, и шкурки укладывают стопками кожевой тканью друг к другу, оставляют на пролежку на несколько часов (2-6 ч). Окуночное жирование — наиболее часто применяемый способ, и, как правило, его совмещают с дублением. В этом случае жировую эмульсию вводят в дубильный раствор, и эта операция называется «дубление-жирование», после которой шкурки оставляют на пролежку в течение 12-72 ч. в зависимости от вида мехового сырья. </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После отжима шкурки подвергают сушке — удаляют избыточную влагу из кожевой ткани и волосяного покрова и доводят до воздушно-сухого состояния (влажность 14-16 %). Меховые шкурки сушат в специальных сушилках или камерах нагретым воздухом при температуре 50-120°С в зависимости от конструкции сушильного оборудования и вида полуфабриката. Существует несколько способов сушки: конвективный, контактный (кондуктивный), вакуумный, радиационный (инфракрасными лучами) и др. Наибольшее применение имеет конвективный способ, при котором шкурки, находящиеся в свободном или фиксированном (на рамках, правилах) положении, обдуваются нагретым воздухом.</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Сушка существенно влияет на качество полуфабриката: происходит дополнительное связывание дубящих веществ с белком, уменьшение площади шкур (усадка) и связанное с ней уплотнение дермы, полнее расслаивается жирующая эмульсия. Не рекомендуется пересушивание, так как шкурки становятся грубыми, коробятся и ломаются. После сушки некоторые виды меховых шкурок (овчина, опоек и др.) оставляют на пролежку в течение 12-24 ч, а затем увлажняют.</w:t>
      </w:r>
    </w:p>
    <w:p w:rsidR="00EE760E" w:rsidRPr="003D26EE" w:rsidRDefault="00EE760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процессе сушки волокнистая структура кожевой ткани в определенной мере склеивается, теряет подвижность и мягкость. Кроме того, в связи с неравномерностью по толщине и плотности дермы влажность на разных топографических участках шкурки после сушки неодинакова. Цель увлажнения — придание кожевой ткани большей пластичности (тягучести) и выравнивание влажности полуфабриката по площади путем обработки его паровоздушной смесью, помещением во влажные опилки или опрыскиванием слабым раствором ПАВ с последующей пролежкой в штабеле. После пролежки проводят отделку кожевой ткани и волосяного покрова.</w:t>
      </w:r>
    </w:p>
    <w:p w:rsidR="003E2955" w:rsidRPr="003D26EE" w:rsidRDefault="003E2955" w:rsidP="007708DB">
      <w:pPr>
        <w:spacing w:line="360" w:lineRule="auto"/>
        <w:ind w:firstLine="709"/>
        <w:jc w:val="both"/>
        <w:rPr>
          <w:rFonts w:ascii="Times New Roman" w:hAnsi="Times New Roman" w:cs="Times New Roman"/>
          <w:b w:val="0"/>
          <w:bCs w:val="0"/>
          <w:noProof/>
          <w:color w:val="000000"/>
          <w:sz w:val="28"/>
          <w:szCs w:val="28"/>
        </w:rPr>
      </w:pP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3.</w:t>
      </w:r>
      <w:r w:rsidR="007708DB" w:rsidRPr="003D26EE">
        <w:rPr>
          <w:rFonts w:ascii="Times New Roman" w:hAnsi="Times New Roman" w:cs="Times New Roman"/>
          <w:b w:val="0"/>
          <w:noProof/>
          <w:color w:val="000000"/>
          <w:sz w:val="28"/>
          <w:szCs w:val="28"/>
        </w:rPr>
        <w:t xml:space="preserve"> </w:t>
      </w:r>
      <w:r w:rsidRPr="003D26EE">
        <w:rPr>
          <w:rFonts w:ascii="Times New Roman" w:hAnsi="Times New Roman" w:cs="Times New Roman"/>
          <w:b w:val="0"/>
          <w:noProof/>
          <w:color w:val="000000"/>
          <w:sz w:val="28"/>
          <w:szCs w:val="28"/>
        </w:rPr>
        <w:t>Ситуация. В рекламном объявлении торгового центра "Зимушка" сообщалось о наличии в продаже широкого ассортимента высококачественных изделий из шкурок норки, в том числе цветных, выведенных путем селекционной работы и методами генной инженерии с использованием технологии клонирования и отличающихся новыми необычными окрасками: блэк ламе (ВLАСК LАМЕ), махогон, сапфир, деми баф, пастель, топаз и др.</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Задание:</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 Приведите полную товароведную характеристику изделий из норки, предварительно проанализировав:</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1.1) группу полуфабриката по источникам получения (пушной, меховой и т.д.), его виды, их экономическое значение;</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1.2) группы полуфабриката по густоте, высоте, типу топографии волосяного покрова, теплозащитным свойствам, износостойкости, размеру, остистости, с указанием интервалов изменения характерных для них показателей;</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1.3) отличия шкурок вольной норки от шкурок норки клеточного содержания и их влияние на потребительские свойства изделий;</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1.4) деление шкурок норки клеточного разведения по окраске волосяного покрова;</w:t>
      </w:r>
    </w:p>
    <w:p w:rsidR="003E2955"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1.5) особенности окраски волосяного покрова шкурок, перечисленных в задании;</w:t>
      </w:r>
    </w:p>
    <w:p w:rsidR="00060C8A" w:rsidRPr="003D26EE" w:rsidRDefault="003E295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1.6) отражение вида и окраски шкурок в маркировке полуфабриката.</w:t>
      </w:r>
    </w:p>
    <w:p w:rsidR="00060C8A" w:rsidRPr="003D26EE" w:rsidRDefault="00060C8A" w:rsidP="007708DB">
      <w:pPr>
        <w:spacing w:line="360" w:lineRule="auto"/>
        <w:ind w:firstLine="709"/>
        <w:jc w:val="both"/>
        <w:rPr>
          <w:rFonts w:ascii="Times New Roman" w:hAnsi="Times New Roman" w:cs="Times New Roman"/>
          <w:b w:val="0"/>
          <w:noProof/>
          <w:color w:val="000000"/>
          <w:sz w:val="28"/>
          <w:szCs w:val="28"/>
        </w:rPr>
      </w:pPr>
    </w:p>
    <w:p w:rsidR="006D6B3A" w:rsidRPr="003D26EE" w:rsidRDefault="00AE148E"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По источникам получения шкурки норки являются пушным полуфабрикатом добыты</w:t>
      </w:r>
      <w:r w:rsidR="00DF0376" w:rsidRPr="003D26EE">
        <w:rPr>
          <w:rFonts w:ascii="Times New Roman" w:hAnsi="Times New Roman" w:cs="Times New Roman"/>
          <w:b w:val="0"/>
          <w:noProof/>
          <w:color w:val="000000"/>
          <w:sz w:val="28"/>
          <w:szCs w:val="28"/>
        </w:rPr>
        <w:t>м</w:t>
      </w:r>
      <w:r w:rsidRPr="003D26EE">
        <w:rPr>
          <w:rFonts w:ascii="Times New Roman" w:hAnsi="Times New Roman" w:cs="Times New Roman"/>
          <w:b w:val="0"/>
          <w:noProof/>
          <w:color w:val="000000"/>
          <w:sz w:val="28"/>
          <w:szCs w:val="28"/>
        </w:rPr>
        <w:t xml:space="preserve"> промыслом преимущественно в зимний период.</w:t>
      </w:r>
      <w:r w:rsidR="00DF0376" w:rsidRPr="003D26EE">
        <w:rPr>
          <w:rFonts w:ascii="Times New Roman" w:hAnsi="Times New Roman" w:cs="Times New Roman"/>
          <w:b w:val="0"/>
          <w:noProof/>
          <w:color w:val="000000"/>
          <w:sz w:val="28"/>
          <w:szCs w:val="28"/>
        </w:rPr>
        <w:t xml:space="preserve"> На основании наиболее характерных признаков волосяного покрова подкласс пушного полуфабриката подразделяют на три товарные группы: зимних земноводных видов, зимних наземных видов, весенних видов. Норка относится к земноводным.</w:t>
      </w:r>
      <w:r w:rsidR="000E7740" w:rsidRPr="003D26EE">
        <w:rPr>
          <w:rFonts w:ascii="Times New Roman" w:hAnsi="Times New Roman" w:cs="Times New Roman"/>
          <w:b w:val="0"/>
          <w:noProof/>
          <w:color w:val="000000"/>
          <w:sz w:val="28"/>
          <w:szCs w:val="28"/>
        </w:rPr>
        <w:t xml:space="preserve"> </w:t>
      </w:r>
    </w:p>
    <w:p w:rsidR="00060C8A" w:rsidRPr="003D26EE" w:rsidRDefault="00F23CCC"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Значение норки в наших пушных за</w:t>
      </w:r>
      <w:r w:rsidR="006D6B3A" w:rsidRPr="003D26EE">
        <w:rPr>
          <w:rFonts w:ascii="Times New Roman" w:hAnsi="Times New Roman" w:cs="Times New Roman"/>
          <w:b w:val="0"/>
          <w:noProof/>
          <w:color w:val="000000"/>
          <w:sz w:val="28"/>
          <w:szCs w:val="28"/>
        </w:rPr>
        <w:t>готовках относительно невелико. Но</w:t>
      </w:r>
      <w:r w:rsidRPr="003D26EE">
        <w:rPr>
          <w:rFonts w:ascii="Times New Roman" w:hAnsi="Times New Roman" w:cs="Times New Roman"/>
          <w:b w:val="0"/>
          <w:noProof/>
          <w:color w:val="000000"/>
          <w:sz w:val="28"/>
          <w:szCs w:val="28"/>
        </w:rPr>
        <w:t xml:space="preserve">рка дает очень теплый, крепкий и ценный мех. </w:t>
      </w:r>
    </w:p>
    <w:p w:rsidR="00224663" w:rsidRPr="003D26EE" w:rsidRDefault="00224663"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По густоте норка считается особогустоволосой (20-22 тыс. волос на 1 см</w:t>
      </w:r>
      <w:r w:rsidRPr="003D26EE">
        <w:rPr>
          <w:rFonts w:ascii="Times New Roman" w:hAnsi="Times New Roman" w:cs="Times New Roman"/>
          <w:b w:val="0"/>
          <w:noProof/>
          <w:color w:val="000000"/>
          <w:sz w:val="28"/>
          <w:szCs w:val="28"/>
          <w:vertAlign w:val="superscript"/>
        </w:rPr>
        <w:t>2</w:t>
      </w:r>
      <w:r w:rsidRPr="003D26EE">
        <w:rPr>
          <w:rFonts w:ascii="Times New Roman" w:hAnsi="Times New Roman" w:cs="Times New Roman"/>
          <w:b w:val="0"/>
          <w:noProof/>
          <w:color w:val="000000"/>
          <w:sz w:val="28"/>
          <w:szCs w:val="28"/>
        </w:rPr>
        <w:t>). Длина</w:t>
      </w:r>
      <w:r w:rsidR="007708DB" w:rsidRPr="003D26EE">
        <w:rPr>
          <w:rFonts w:ascii="Times New Roman" w:hAnsi="Times New Roman" w:cs="Times New Roman"/>
          <w:b w:val="0"/>
          <w:noProof/>
          <w:color w:val="000000"/>
          <w:sz w:val="28"/>
          <w:szCs w:val="28"/>
        </w:rPr>
        <w:t xml:space="preserve"> </w:t>
      </w:r>
      <w:r w:rsidRPr="003D26EE">
        <w:rPr>
          <w:rFonts w:ascii="Times New Roman" w:hAnsi="Times New Roman" w:cs="Times New Roman"/>
          <w:b w:val="0"/>
          <w:noProof/>
          <w:color w:val="000000"/>
          <w:sz w:val="28"/>
          <w:szCs w:val="28"/>
        </w:rPr>
        <w:t>волосяного покрова составляет до 2,5 см – коротковолосые. Тип топографии волосяного покрова – эквалатеральный – отличается наиболее густым волосяным покровом на чреве, наиболее длинный на хребте. Разница в длине волос на этих участках составляет 1,5-2 раза.</w:t>
      </w:r>
      <w:r w:rsidR="00DA16F2" w:rsidRPr="003D26EE">
        <w:rPr>
          <w:rFonts w:ascii="Times New Roman" w:hAnsi="Times New Roman" w:cs="Times New Roman"/>
          <w:b w:val="0"/>
          <w:noProof/>
          <w:color w:val="000000"/>
          <w:sz w:val="28"/>
          <w:szCs w:val="28"/>
        </w:rPr>
        <w:t xml:space="preserve"> Теплозащитные свойства средние, но высокая износостойкость - 70-85%. Выделанные шкурки норки клеточного разведения делят по размерным категориям: особо крупные (А и Б)- более 9,5 дм</w:t>
      </w:r>
      <w:r w:rsidR="00DA16F2" w:rsidRPr="003D26EE">
        <w:rPr>
          <w:rFonts w:ascii="Times New Roman" w:hAnsi="Times New Roman" w:cs="Times New Roman"/>
          <w:b w:val="0"/>
          <w:noProof/>
          <w:color w:val="000000"/>
          <w:sz w:val="28"/>
          <w:szCs w:val="28"/>
          <w:vertAlign w:val="superscript"/>
        </w:rPr>
        <w:t>2</w:t>
      </w:r>
      <w:r w:rsidR="00DA16F2" w:rsidRPr="003D26EE">
        <w:rPr>
          <w:rFonts w:ascii="Times New Roman" w:hAnsi="Times New Roman" w:cs="Times New Roman"/>
          <w:b w:val="0"/>
          <w:noProof/>
          <w:color w:val="000000"/>
          <w:sz w:val="28"/>
          <w:szCs w:val="28"/>
        </w:rPr>
        <w:t>; средние – 4,5-6 дм</w:t>
      </w:r>
      <w:r w:rsidR="00DA16F2" w:rsidRPr="003D26EE">
        <w:rPr>
          <w:rFonts w:ascii="Times New Roman" w:hAnsi="Times New Roman" w:cs="Times New Roman"/>
          <w:b w:val="0"/>
          <w:noProof/>
          <w:color w:val="000000"/>
          <w:sz w:val="28"/>
          <w:szCs w:val="28"/>
          <w:vertAlign w:val="superscript"/>
        </w:rPr>
        <w:t>2</w:t>
      </w:r>
      <w:r w:rsidR="00DA16F2" w:rsidRPr="003D26EE">
        <w:rPr>
          <w:rFonts w:ascii="Times New Roman" w:hAnsi="Times New Roman" w:cs="Times New Roman"/>
          <w:b w:val="0"/>
          <w:noProof/>
          <w:color w:val="000000"/>
          <w:sz w:val="28"/>
          <w:szCs w:val="28"/>
        </w:rPr>
        <w:t>; мелкие – 3-3,5 дм</w:t>
      </w:r>
      <w:r w:rsidR="00DA16F2" w:rsidRPr="003D26EE">
        <w:rPr>
          <w:rFonts w:ascii="Times New Roman" w:hAnsi="Times New Roman" w:cs="Times New Roman"/>
          <w:b w:val="0"/>
          <w:noProof/>
          <w:color w:val="000000"/>
          <w:sz w:val="28"/>
          <w:szCs w:val="28"/>
          <w:vertAlign w:val="superscript"/>
        </w:rPr>
        <w:t>2</w:t>
      </w:r>
      <w:r w:rsidR="00DA16F2" w:rsidRPr="003D26EE">
        <w:rPr>
          <w:rFonts w:ascii="Times New Roman" w:hAnsi="Times New Roman" w:cs="Times New Roman"/>
          <w:b w:val="0"/>
          <w:noProof/>
          <w:color w:val="000000"/>
          <w:sz w:val="28"/>
          <w:szCs w:val="28"/>
        </w:rPr>
        <w:t>. По линейным размерам шкурки клеточной норки делят на следующие категории: особо крупные (длина и ширина) - более 65 и 70 см, крупные – 54-64,9 см и более 6,5 см, средние - от 47 до 53,9 см и не менее 6 см, мелкие – 35-46,9 см и не менее 5 см.</w:t>
      </w:r>
      <w:r w:rsidR="00C601C9" w:rsidRPr="003D26EE">
        <w:rPr>
          <w:rFonts w:ascii="Times New Roman" w:hAnsi="Times New Roman" w:cs="Times New Roman"/>
          <w:b w:val="0"/>
          <w:noProof/>
          <w:color w:val="000000"/>
          <w:sz w:val="28"/>
          <w:szCs w:val="28"/>
        </w:rPr>
        <w:t xml:space="preserve"> Остистость средняя </w:t>
      </w:r>
      <w:r w:rsidR="00DA0708" w:rsidRPr="003D26EE">
        <w:rPr>
          <w:rFonts w:ascii="Times New Roman" w:hAnsi="Times New Roman" w:cs="Times New Roman"/>
          <w:b w:val="0"/>
          <w:noProof/>
          <w:color w:val="000000"/>
          <w:sz w:val="28"/>
          <w:szCs w:val="28"/>
        </w:rPr>
        <w:t xml:space="preserve">20 тыс. </w:t>
      </w:r>
      <w:r w:rsidR="00C601C9" w:rsidRPr="003D26EE">
        <w:rPr>
          <w:rFonts w:ascii="Times New Roman" w:hAnsi="Times New Roman" w:cs="Times New Roman"/>
          <w:b w:val="0"/>
          <w:noProof/>
          <w:color w:val="000000"/>
          <w:sz w:val="28"/>
          <w:szCs w:val="28"/>
        </w:rPr>
        <w:t>- количество пуховых волос на один кроющий</w:t>
      </w:r>
      <w:r w:rsidR="00DA0708" w:rsidRPr="003D26EE">
        <w:rPr>
          <w:rFonts w:ascii="Times New Roman" w:hAnsi="Times New Roman" w:cs="Times New Roman"/>
          <w:b w:val="0"/>
          <w:noProof/>
          <w:color w:val="000000"/>
          <w:sz w:val="28"/>
          <w:szCs w:val="28"/>
        </w:rPr>
        <w:t>.</w:t>
      </w:r>
    </w:p>
    <w:p w:rsidR="003B20FC" w:rsidRPr="003D26EE" w:rsidRDefault="006C2608"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 xml:space="preserve">Норка, чей мех особенно популярен в мире, бывает европейского типа и американского. В Европейской части России зверь отличается низким, но очень густым, блестящим мехом, однотонной по всей шкурке каштановой или рыжевато-коричневой окраской. Американская норка имеет более пышный мех. </w:t>
      </w:r>
    </w:p>
    <w:p w:rsidR="00B25CD9" w:rsidRPr="003D26EE" w:rsidRDefault="0048024D"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Отличия шкурок норки клеточного разведения от шкурок вольных норок по ГОСТ 7908-69 Шкурки норки невыделанные. Шкурки норки подразделяют: по сортам – на первый, второй и третий (для шкурок вольной норки)</w:t>
      </w:r>
      <w:r w:rsidR="001811FE" w:rsidRPr="003D26EE">
        <w:rPr>
          <w:rFonts w:ascii="Times New Roman" w:hAnsi="Times New Roman" w:cs="Times New Roman"/>
          <w:b w:val="0"/>
          <w:bCs w:val="0"/>
          <w:noProof/>
          <w:color w:val="000000"/>
          <w:sz w:val="28"/>
          <w:szCs w:val="28"/>
        </w:rPr>
        <w:t>; по группам дефектов – на «малую», «среднюю» и «большую»; шкурки норки клеточного разведения – по цветам и размерам. Кроме того шкурки вольной норки – по кряжам.</w:t>
      </w:r>
    </w:p>
    <w:p w:rsidR="00692587" w:rsidRPr="003D26EE" w:rsidRDefault="00692587"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зависимости от качества волосяного покрова и мездры шкурки норки делят на сорта:</w:t>
      </w:r>
    </w:p>
    <w:p w:rsidR="00692587" w:rsidRPr="003D26EE" w:rsidRDefault="00692587" w:rsidP="007708DB">
      <w:pPr>
        <w:numPr>
          <w:ilvl w:val="0"/>
          <w:numId w:val="4"/>
        </w:numPr>
        <w:spacing w:line="360" w:lineRule="auto"/>
        <w:ind w:left="0"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первый – полноволосый, развившийся, блестящий, с густыми остью и пухом. Мездра чистая. Допускается легкая синева на огузке шириной до 3 см от его края, хвосте и лапах.</w:t>
      </w:r>
    </w:p>
    <w:p w:rsidR="001F0803" w:rsidRPr="003D26EE" w:rsidRDefault="00692587" w:rsidP="007708DB">
      <w:pPr>
        <w:numPr>
          <w:ilvl w:val="0"/>
          <w:numId w:val="4"/>
        </w:numPr>
        <w:spacing w:line="360" w:lineRule="auto"/>
        <w:ind w:left="0"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второй – менее полноволосый, блестящий с недоразвившимися остью и пухом. Хвост недостаточно опушенный. Мездра с легкой синевой до передних лап у клеточной норки и по всей площади шкурки вольной норки.</w:t>
      </w:r>
    </w:p>
    <w:p w:rsidR="005224A7" w:rsidRPr="003D26EE" w:rsidRDefault="005224A7" w:rsidP="007708DB">
      <w:pPr>
        <w:numPr>
          <w:ilvl w:val="0"/>
          <w:numId w:val="4"/>
        </w:numPr>
        <w:spacing w:line="360" w:lineRule="auto"/>
        <w:ind w:left="0"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 xml:space="preserve">третий (для вольной норки) – полуволосый, ровный, густой, блестящий, хвост мало опушенный. Мездра синяя. </w:t>
      </w:r>
    </w:p>
    <w:p w:rsidR="00D43CBE" w:rsidRPr="003D26EE" w:rsidRDefault="00D43CBE" w:rsidP="007708DB">
      <w:pPr>
        <w:spacing w:line="360" w:lineRule="auto"/>
        <w:ind w:firstLine="709"/>
        <w:jc w:val="both"/>
        <w:rPr>
          <w:rFonts w:ascii="Times New Roman" w:hAnsi="Times New Roman" w:cs="Times New Roman"/>
          <w:b w:val="0"/>
          <w:bCs w:val="0"/>
          <w:noProof/>
          <w:color w:val="000000"/>
          <w:sz w:val="28"/>
          <w:szCs w:val="28"/>
        </w:rPr>
      </w:pPr>
    </w:p>
    <w:p w:rsidR="00364849" w:rsidRPr="003D26EE" w:rsidRDefault="00364849"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зависимости от наличия пороков шкурки норки подразделяют на группы дефектов: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41"/>
        <w:gridCol w:w="1864"/>
        <w:gridCol w:w="2176"/>
        <w:gridCol w:w="3090"/>
      </w:tblGrid>
      <w:tr w:rsidR="000866F9" w:rsidRPr="001E27F7" w:rsidTr="001E27F7">
        <w:trPr>
          <w:trHeight w:val="23"/>
        </w:trPr>
        <w:tc>
          <w:tcPr>
            <w:tcW w:w="1275" w:type="pct"/>
            <w:vMerge w:val="restar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Наименование дефектов</w:t>
            </w:r>
          </w:p>
        </w:tc>
        <w:tc>
          <w:tcPr>
            <w:tcW w:w="3725" w:type="pct"/>
            <w:gridSpan w:val="3"/>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Группы дефектов</w:t>
            </w:r>
          </w:p>
        </w:tc>
      </w:tr>
      <w:tr w:rsidR="000866F9" w:rsidRPr="001E27F7" w:rsidTr="001E27F7">
        <w:trPr>
          <w:trHeight w:val="23"/>
        </w:trPr>
        <w:tc>
          <w:tcPr>
            <w:tcW w:w="1275" w:type="pct"/>
            <w:vMerge/>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малая</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средняя</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большая</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 Разрывы и швы общей длиной в % к длине шкурки:</w:t>
            </w:r>
            <w:r w:rsidR="007708DB" w:rsidRPr="001E27F7">
              <w:rPr>
                <w:rFonts w:ascii="Times New Roman" w:hAnsi="Times New Roman" w:cs="Times New Roman"/>
                <w:b w:val="0"/>
                <w:bCs w:val="0"/>
                <w:noProof/>
                <w:color w:val="000000"/>
                <w:szCs w:val="28"/>
              </w:rPr>
              <w:t xml:space="preserve"> </w:t>
            </w:r>
          </w:p>
        </w:tc>
        <w:tc>
          <w:tcPr>
            <w:tcW w:w="97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137"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61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клеточной норки</w:t>
            </w:r>
            <w:r w:rsidR="007708DB" w:rsidRPr="001E27F7">
              <w:rPr>
                <w:rFonts w:ascii="Times New Roman" w:hAnsi="Times New Roman" w:cs="Times New Roman"/>
                <w:b w:val="0"/>
                <w:bCs w:val="0"/>
                <w:noProof/>
                <w:color w:val="000000"/>
                <w:szCs w:val="28"/>
              </w:rPr>
              <w:t xml:space="preserve"> </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5,1-15,0</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15,1-40,0</w:t>
            </w:r>
          </w:p>
        </w:tc>
        <w:tc>
          <w:tcPr>
            <w:tcW w:w="161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40,1 до однократной длины шкурки или шкурки перерванные поперек</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вольной норки</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10,1-25,0</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25,1-50,0</w:t>
            </w:r>
          </w:p>
        </w:tc>
        <w:tc>
          <w:tcPr>
            <w:tcW w:w="161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50,1 до однократной длины шкурки или шкурки перерванные поперек</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2. Дыры, вытертые места, битая или сеченая ость в % к общей площади шкурки</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до 1,0</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1,1-2,0</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2,1-4,0</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3. Плешины общей площадью в % к площади шкурки</w:t>
            </w:r>
          </w:p>
        </w:tc>
        <w:tc>
          <w:tcPr>
            <w:tcW w:w="97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не допускаются</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до 0,5</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0,6-2,0</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4. Участки с невылинявшими летними рыжими волосами в % к общей площади шкурки:</w:t>
            </w:r>
          </w:p>
        </w:tc>
        <w:tc>
          <w:tcPr>
            <w:tcW w:w="97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137"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61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клеточной норки</w:t>
            </w:r>
            <w:r w:rsidR="007708DB" w:rsidRPr="001E27F7">
              <w:rPr>
                <w:rFonts w:ascii="Times New Roman" w:hAnsi="Times New Roman" w:cs="Times New Roman"/>
                <w:b w:val="0"/>
                <w:bCs w:val="0"/>
                <w:noProof/>
                <w:color w:val="000000"/>
                <w:szCs w:val="28"/>
              </w:rPr>
              <w:t xml:space="preserve"> </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до 0,5</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0,6-2,0</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2,1-4,0</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вольной норки</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1,1-3,0</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3,1-5,0</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5,1-10,0</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5. Четко выраженная закрученность вершин кроющих волос общей площадью в % для клеточной норки</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10,1-20,0</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20,1-30,0</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30,1-50,0</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6. Признаки линьки (ранневесенней)</w:t>
            </w:r>
          </w:p>
        </w:tc>
        <w:tc>
          <w:tcPr>
            <w:tcW w:w="97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не допускаются</w:t>
            </w:r>
          </w:p>
        </w:tc>
        <w:tc>
          <w:tcPr>
            <w:tcW w:w="1137"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шкурки полноволосые, со слегка поредевшей остью и пухом на боках или шейной части</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7. Недостача частей шкурки</w:t>
            </w:r>
          </w:p>
        </w:tc>
        <w:tc>
          <w:tcPr>
            <w:tcW w:w="97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137"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61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клеточной норки</w:t>
            </w:r>
            <w:r w:rsidR="007708DB" w:rsidRPr="001E27F7">
              <w:rPr>
                <w:rFonts w:ascii="Times New Roman" w:hAnsi="Times New Roman" w:cs="Times New Roman"/>
                <w:b w:val="0"/>
                <w:bCs w:val="0"/>
                <w:noProof/>
                <w:color w:val="000000"/>
                <w:szCs w:val="28"/>
              </w:rPr>
              <w:t xml:space="preserve"> </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головы</w:t>
            </w:r>
          </w:p>
        </w:tc>
        <w:tc>
          <w:tcPr>
            <w:tcW w:w="161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головы с шеей или вырезанного черева</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вольной норки</w:t>
            </w:r>
          </w:p>
        </w:tc>
        <w:tc>
          <w:tcPr>
            <w:tcW w:w="97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головы</w:t>
            </w:r>
          </w:p>
        </w:tc>
        <w:tc>
          <w:tcPr>
            <w:tcW w:w="1137"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головы с шеей или вырезанного черева</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w:t>
            </w:r>
          </w:p>
        </w:tc>
      </w:tr>
      <w:tr w:rsidR="000866F9" w:rsidRPr="001E27F7" w:rsidTr="001E27F7">
        <w:trPr>
          <w:trHeight w:val="23"/>
        </w:trPr>
        <w:tc>
          <w:tcPr>
            <w:tcW w:w="1275"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8. Неправильная съемка, правка и первичная обработка:</w:t>
            </w:r>
          </w:p>
        </w:tc>
        <w:tc>
          <w:tcPr>
            <w:tcW w:w="97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137"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c>
          <w:tcPr>
            <w:tcW w:w="1614" w:type="pct"/>
            <w:shd w:val="clear" w:color="auto" w:fill="auto"/>
            <w:noWrap/>
          </w:tcPr>
          <w:p w:rsidR="000866F9" w:rsidRPr="001E27F7" w:rsidRDefault="007708DB"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 </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клеточной норки</w:t>
            </w:r>
            <w:r w:rsidR="007708DB" w:rsidRPr="001E27F7">
              <w:rPr>
                <w:rFonts w:ascii="Times New Roman" w:hAnsi="Times New Roman" w:cs="Times New Roman"/>
                <w:b w:val="0"/>
                <w:bCs w:val="0"/>
                <w:noProof/>
                <w:color w:val="000000"/>
                <w:szCs w:val="28"/>
              </w:rPr>
              <w:t xml:space="preserve"> </w:t>
            </w:r>
          </w:p>
        </w:tc>
        <w:tc>
          <w:tcPr>
            <w:tcW w:w="97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Плохо обезжиренные по мездре или волосу, загрязненные. Нестандартная правка</w:t>
            </w:r>
            <w:r w:rsidR="007708DB" w:rsidRPr="001E27F7">
              <w:rPr>
                <w:rFonts w:ascii="Times New Roman" w:hAnsi="Times New Roman" w:cs="Times New Roman"/>
                <w:b w:val="0"/>
                <w:bCs w:val="0"/>
                <w:noProof/>
                <w:color w:val="000000"/>
                <w:szCs w:val="28"/>
              </w:rPr>
              <w:t xml:space="preserve"> </w:t>
            </w:r>
          </w:p>
        </w:tc>
        <w:tc>
          <w:tcPr>
            <w:tcW w:w="1137"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 xml:space="preserve">Шкурки особо крупных размеров с изреженным волосом на боках и шейной части вследствие перетянутости </w:t>
            </w:r>
          </w:p>
        </w:tc>
        <w:tc>
          <w:tcPr>
            <w:tcW w:w="161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Снятые пластом. Комовые</w:t>
            </w:r>
          </w:p>
        </w:tc>
      </w:tr>
      <w:tr w:rsidR="000866F9" w:rsidRPr="001E27F7" w:rsidTr="001E27F7">
        <w:trPr>
          <w:trHeight w:val="23"/>
        </w:trPr>
        <w:tc>
          <w:tcPr>
            <w:tcW w:w="1275"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для вольной норки</w:t>
            </w:r>
          </w:p>
        </w:tc>
        <w:tc>
          <w:tcPr>
            <w:tcW w:w="974" w:type="pct"/>
            <w:shd w:val="clear" w:color="auto" w:fill="auto"/>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Снятые пластом. Плохо обезжиренные волосы</w:t>
            </w:r>
          </w:p>
        </w:tc>
        <w:tc>
          <w:tcPr>
            <w:tcW w:w="1137"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w:t>
            </w:r>
          </w:p>
        </w:tc>
        <w:tc>
          <w:tcPr>
            <w:tcW w:w="1614" w:type="pct"/>
            <w:shd w:val="clear" w:color="auto" w:fill="auto"/>
            <w:noWrap/>
          </w:tcPr>
          <w:p w:rsidR="000866F9" w:rsidRPr="001E27F7" w:rsidRDefault="000866F9" w:rsidP="001E27F7">
            <w:pPr>
              <w:widowControl/>
              <w:autoSpaceDE/>
              <w:autoSpaceDN/>
              <w:adjustRightInd/>
              <w:spacing w:line="360" w:lineRule="auto"/>
              <w:jc w:val="both"/>
              <w:rPr>
                <w:rFonts w:ascii="Times New Roman" w:hAnsi="Times New Roman" w:cs="Times New Roman"/>
                <w:b w:val="0"/>
                <w:bCs w:val="0"/>
                <w:noProof/>
                <w:color w:val="000000"/>
                <w:szCs w:val="28"/>
              </w:rPr>
            </w:pPr>
            <w:r w:rsidRPr="001E27F7">
              <w:rPr>
                <w:rFonts w:ascii="Times New Roman" w:hAnsi="Times New Roman" w:cs="Times New Roman"/>
                <w:b w:val="0"/>
                <w:bCs w:val="0"/>
                <w:noProof/>
                <w:color w:val="000000"/>
                <w:szCs w:val="28"/>
              </w:rPr>
              <w:t>Комовые</w:t>
            </w:r>
          </w:p>
        </w:tc>
      </w:tr>
    </w:tbl>
    <w:p w:rsidR="00D43CBE" w:rsidRPr="003D26EE" w:rsidRDefault="00D43CBE" w:rsidP="007708DB">
      <w:pPr>
        <w:spacing w:line="360" w:lineRule="auto"/>
        <w:ind w:firstLine="709"/>
        <w:jc w:val="both"/>
        <w:rPr>
          <w:rFonts w:ascii="Times New Roman" w:hAnsi="Times New Roman" w:cs="Times New Roman"/>
          <w:b w:val="0"/>
          <w:bCs w:val="0"/>
          <w:noProof/>
          <w:color w:val="000000"/>
          <w:sz w:val="28"/>
          <w:szCs w:val="28"/>
        </w:rPr>
      </w:pPr>
    </w:p>
    <w:p w:rsidR="00743AAA" w:rsidRPr="003D26EE" w:rsidRDefault="00F83107"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Шкурки клеточной норки, весенние</w:t>
      </w:r>
      <w:r w:rsidR="00743AAA" w:rsidRPr="003D26EE">
        <w:rPr>
          <w:rFonts w:ascii="Times New Roman" w:hAnsi="Times New Roman" w:cs="Times New Roman"/>
          <w:b w:val="0"/>
          <w:bCs w:val="0"/>
          <w:noProof/>
          <w:color w:val="000000"/>
          <w:sz w:val="28"/>
          <w:szCs w:val="28"/>
        </w:rPr>
        <w:t xml:space="preserve"> и поздневесенние, со значительно поредевшим волосяным покровом, с рыжеватой остью, или выпадающим волосом, с желтой грубоватой мездрой; летние с низким грубым волосяным покровом, почти без пуха, с сухой мездрой; осенние полуволосые с синей мездрой; раннеосенние с едва начавшем развиваться пухом, почти без ости; детенышей с пухлявым волосом относят к несортовым и оценивают не более 25 % стоимости первого сорта крупного размера соответствующего цвета.</w:t>
      </w:r>
    </w:p>
    <w:p w:rsidR="00743AAA" w:rsidRPr="003D26EE" w:rsidRDefault="00743AAA"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Шкурки вольной норки, добытой в несезонное время, приемке не подлежат.</w:t>
      </w:r>
    </w:p>
    <w:p w:rsidR="00743AAA" w:rsidRPr="003D26EE" w:rsidRDefault="00743AAA"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В зависимости от качества волосяного покрова и районов распространения шкурки вольной норки подразделяют по кряжам.</w:t>
      </w:r>
    </w:p>
    <w:p w:rsidR="004B5641" w:rsidRPr="003D26EE" w:rsidRDefault="004B5641"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Сибирский кряж включает в себя Дальний Восток, Восточную и Западную Сибирь и другие районы РФ. Волосяной покров шкурки норки Сибирского кряжа отличается особой пышностью, шелковистостью, блеском, темно-коричневого и коричневого цвета различной интенсивности. Пух серо-голубой. Шкурки крупного размера.</w:t>
      </w:r>
    </w:p>
    <w:p w:rsidR="004B5641" w:rsidRPr="003D26EE" w:rsidRDefault="004B5641"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Северный кряж – Европейская часть России, за исключением районов, вошедших в кавказский и сибирский кряжи. Волосяной покров шкурок норки менее пышный, блестящий, шелковистый, по цвету темно-коричневый и коричневый с серо-голубым пухом.</w:t>
      </w:r>
    </w:p>
    <w:p w:rsidR="001F0803" w:rsidRPr="003D26EE" w:rsidRDefault="004B5641"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Кавказский кряж – Украина, Азербайджан, Грузия, Армения, Дагестан, Чечня, Ингушетия, Кабардино-Балкария, Северная Осетия. Краснодарский и Ставропольский края, Ростовская область, южные районы Волгоградской области. Волосяной покров норки в этой области рослый, голубоватый, по цвету коричневый, светло-коричневый с рыжеватым излетом, со светло-серым пухом.</w:t>
      </w:r>
      <w:r w:rsidR="007708DB" w:rsidRPr="003D26EE">
        <w:rPr>
          <w:rFonts w:ascii="Times New Roman" w:hAnsi="Times New Roman" w:cs="Times New Roman"/>
          <w:b w:val="0"/>
          <w:bCs w:val="0"/>
          <w:noProof/>
          <w:color w:val="000000"/>
          <w:sz w:val="28"/>
          <w:szCs w:val="28"/>
        </w:rPr>
        <w:t xml:space="preserve"> </w:t>
      </w:r>
    </w:p>
    <w:p w:rsidR="001F0803" w:rsidRPr="003D26EE" w:rsidRDefault="0030262D"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Шкурки норки клеточного разведения по окраске делятся на: черные, темно-коричневые, голубые: алеутские, голубой ирис, сапфировые, виолет, гомоголубые, янтарьсапфировые, жемчужные, розовые, лавандовые, серебристо-голубые, белые, крестовки черные, гомокоричневые, паломино, топаз, пастель.</w:t>
      </w:r>
    </w:p>
    <w:p w:rsidR="004A5C95" w:rsidRPr="003D26EE" w:rsidRDefault="003B20FC"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Всего существует около 200 видов окрасок меха норки, но звероводы чаще используют менее 20: это черная, стандартная коричневая, деми-бафф, пастель, паломино, топазовая, серебристо-голубая, сапфировая, белая, крестовка и другие разновидности.</w:t>
      </w:r>
    </w:p>
    <w:p w:rsidR="004A5C95" w:rsidRPr="003D26EE" w:rsidRDefault="004A5C9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 xml:space="preserve">ВLАСКGLАМЕ– американская черная норка высочайшего качества, которую выращивают на зверофермах на территории США. Этот вид меха норки считается одним из самых дорогих в мире меховой моды и ценится не только дизайнерами, но и состоятельными покупателями. Главное отличие норки Блэкглама от скандинавской и российской – это длина остевого волоса. Она практически одинакова с длиной подпуши, что придает меху особый бархатный вид и фактуру. Натуральная Блэкглама – это норка очень темного, на первый взгляд, черного цвета. Но если приглядеться, можно заметить в ней легкий коричневатый оттенок. Такой эффект специалисты называют «цветом нефти». Кожевая ткань Блэкглама очень легкая и гибкая, так что из нее можно шить самые разнообразные изделия, не теряя при этом качество и даже еще больше подчеркивая красоту меха. Любая короткоостная норка, которую окрашивают по особой технологии (когда не только красится мех, но и отбеливается кожевая ткань), можно выдать за полноценную Блэкгламу. Недобросовестные продавцы экономят на таких операциях около 30, а то и 50% стоимости шкурок. </w:t>
      </w:r>
    </w:p>
    <w:p w:rsidR="004A5C95" w:rsidRPr="003D26EE" w:rsidRDefault="004A5C9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«Махагон» или «махагани» ("mahogany") – классический природный цвет норки очень темного и насыщенного коричневого оттенка, достаточно близкий к естественному окрасу этого зверька в природе. Цвет «махагон» был создан в результате скрещивания черной норки с норками других цветов для того, чтобы мех получил свой темный оттенок и еще более темную полосу по хребту. Впрочем, сегодня в продаже можно увидеть норку махагон не только «классического» оттенка, но и более светлого, даже рыжеватого тона.</w:t>
      </w:r>
      <w:r w:rsidR="007708DB" w:rsidRPr="003D26EE">
        <w:rPr>
          <w:rFonts w:ascii="Times New Roman" w:hAnsi="Times New Roman" w:cs="Times New Roman"/>
          <w:b w:val="0"/>
          <w:noProof/>
          <w:color w:val="000000"/>
          <w:sz w:val="28"/>
          <w:szCs w:val="28"/>
        </w:rPr>
        <w:t xml:space="preserve"> </w:t>
      </w:r>
      <w:r w:rsidRPr="003D26EE">
        <w:rPr>
          <w:rFonts w:ascii="Times New Roman" w:hAnsi="Times New Roman" w:cs="Times New Roman"/>
          <w:b w:val="0"/>
          <w:noProof/>
          <w:color w:val="000000"/>
          <w:sz w:val="28"/>
          <w:szCs w:val="28"/>
        </w:rPr>
        <w:t>Для норок «махагон» характерен очень густой остевой волос, который имеет небольшую высоту и унаследовал от черной норки. Кроме того, эти норки имеют очень мягкую глубокую подпушь, которая придает меху особые качества.</w:t>
      </w:r>
    </w:p>
    <w:p w:rsidR="004A5C95" w:rsidRPr="003D26EE" w:rsidRDefault="004A5C95"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«Сапфир» - голубой - один из самых популярных тонов норки</w:t>
      </w:r>
      <w:r w:rsidRPr="003D26EE">
        <w:rPr>
          <w:rFonts w:ascii="Times New Roman" w:hAnsi="Times New Roman" w:cs="Times New Roman"/>
          <w:b w:val="0"/>
          <w:noProof/>
          <w:color w:val="000000"/>
          <w:sz w:val="28"/>
          <w:szCs w:val="28"/>
        </w:rPr>
        <w:t>, который относится к группе серо-голубых цветов. Это скандинавская норка нежного серо-голубого оттенка, имеющая четко выраженную линию более темного хребта. Благодаря такому «двойному» цвету из норки «сапфир» часто сшивают полотна с явным вертикальным рисунком: чередование светлых и темных полос.</w:t>
      </w:r>
    </w:p>
    <w:p w:rsidR="007708DB" w:rsidRPr="003D26EE" w:rsidRDefault="004A5C95"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Вариации "дикого типа" повторяют первоначальный природный цвет - коричневый с темным хребтом. Этот цвет имеет больше всего официальных и "народных" названий: "дикая", "деми-баф", "орех", "темная пастель".</w:t>
      </w:r>
    </w:p>
    <w:p w:rsidR="00C40761"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«Голд» - «Золото» - тон норки</w:t>
      </w:r>
      <w:r w:rsidRPr="003D26EE">
        <w:rPr>
          <w:rFonts w:ascii="Times New Roman" w:hAnsi="Times New Roman" w:cs="Times New Roman"/>
          <w:b w:val="0"/>
          <w:noProof/>
          <w:color w:val="000000"/>
          <w:sz w:val="28"/>
          <w:szCs w:val="28"/>
        </w:rPr>
        <w:t xml:space="preserve">, который не является природным. Его получают в условиях современного производства путем отбеливания меха. И чем темнее было исходное сырье, тем темнее будет конечный оттенок «золотого». Таким образом, получается палитра самых разнообразных оттенков: от очень светлой латуни и «белого золота», до цвета меди и чуть зеленоватой бронзы. При этом в окраске меха сохраняются переход от более светлого оттенка бока к более темному окрасу хребта, что оставляет </w:t>
      </w:r>
      <w:r w:rsidR="00C40761" w:rsidRPr="003D26EE">
        <w:rPr>
          <w:rFonts w:ascii="Times New Roman" w:hAnsi="Times New Roman" w:cs="Times New Roman"/>
          <w:b w:val="0"/>
          <w:noProof/>
          <w:color w:val="000000"/>
          <w:sz w:val="28"/>
          <w:szCs w:val="28"/>
        </w:rPr>
        <w:t>ощущение «натуральности» цвета.</w:t>
      </w:r>
    </w:p>
    <w:p w:rsidR="00C40761"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«Орех» - одно из «народных» наименований скандинавской норки натурального коричневого оттенка. Этот мех практически точно воспроизводит первоначальный природный цвет норковой шкурки – средне-коричневый, с более темным хребтом. Довольно часто мастера, изготавливая изделия из норки «орех» стремятся сохранить «игру» более светлых боков и темных хребтов этих шкурок. Благодаря этому шубка приобретает интересный переливчатый цвет и подчеркивает стройность своего хозяина.</w:t>
      </w:r>
    </w:p>
    <w:p w:rsidR="00C40761"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«Сканглоу» - наименование финской норки</w:t>
      </w:r>
      <w:r w:rsidRPr="003D26EE">
        <w:rPr>
          <w:rFonts w:ascii="Times New Roman" w:hAnsi="Times New Roman" w:cs="Times New Roman"/>
          <w:b w:val="0"/>
          <w:noProof/>
          <w:color w:val="000000"/>
          <w:sz w:val="28"/>
          <w:szCs w:val="28"/>
        </w:rPr>
        <w:t xml:space="preserve"> светло-коричневого тона. Мех у этой норки обладает приятным оттенком горячего шоколада – более светлый к бокам и значительно более темный к хребту. Для определения качества норки «сканглоу» очень важно обращать внимание на цвет подпуши. Если она слишком светлого серого оттенка, такая норка считается дефектной и продается по более низкой цене.</w:t>
      </w:r>
    </w:p>
    <w:p w:rsidR="00C40761"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"Виолет" ("violet") - более редкая мутация норки</w:t>
      </w:r>
      <w:r w:rsidRPr="003D26EE">
        <w:rPr>
          <w:rFonts w:ascii="Times New Roman" w:hAnsi="Times New Roman" w:cs="Times New Roman"/>
          <w:b w:val="0"/>
          <w:noProof/>
          <w:color w:val="000000"/>
          <w:sz w:val="28"/>
          <w:szCs w:val="28"/>
        </w:rPr>
        <w:t xml:space="preserve"> «сапфир», имеющая светло-серый оттенок. В отличие от исходного тона «сапфира» шкурки этой норки имеют менее заметный переход от светлых боков к темному хребту. В остальном «виолет» вписывается в общее описание особенностей финской норки: достаточно длинная ость и густая подпушь придает этому меху особую изысканность и красоту.</w:t>
      </w:r>
    </w:p>
    <w:p w:rsidR="007708DB"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 xml:space="preserve">Белая – white </w:t>
      </w:r>
      <w:r w:rsidR="00C40761" w:rsidRPr="003D26EE">
        <w:rPr>
          <w:rStyle w:val="a4"/>
          <w:rFonts w:ascii="Times New Roman" w:hAnsi="Times New Roman"/>
          <w:b w:val="0"/>
          <w:i w:val="0"/>
          <w:noProof/>
          <w:color w:val="000000"/>
          <w:sz w:val="28"/>
          <w:szCs w:val="28"/>
        </w:rPr>
        <w:t>–</w:t>
      </w:r>
      <w:r w:rsidRPr="003D26EE">
        <w:rPr>
          <w:rStyle w:val="a4"/>
          <w:rFonts w:ascii="Times New Roman" w:hAnsi="Times New Roman"/>
          <w:b w:val="0"/>
          <w:i w:val="0"/>
          <w:noProof/>
          <w:color w:val="000000"/>
          <w:sz w:val="28"/>
          <w:szCs w:val="28"/>
        </w:rPr>
        <w:t xml:space="preserve"> норка</w:t>
      </w:r>
      <w:r w:rsidR="00C40761" w:rsidRPr="003D26EE">
        <w:rPr>
          <w:rStyle w:val="a4"/>
          <w:rFonts w:ascii="Times New Roman" w:hAnsi="Times New Roman"/>
          <w:b w:val="0"/>
          <w:i w:val="0"/>
          <w:noProof/>
          <w:color w:val="000000"/>
          <w:sz w:val="28"/>
          <w:szCs w:val="28"/>
        </w:rPr>
        <w:t xml:space="preserve"> - d</w:t>
      </w:r>
      <w:r w:rsidRPr="003D26EE">
        <w:rPr>
          <w:rFonts w:ascii="Times New Roman" w:hAnsi="Times New Roman" w:cs="Times New Roman"/>
          <w:b w:val="0"/>
          <w:noProof/>
          <w:color w:val="000000"/>
          <w:sz w:val="28"/>
          <w:szCs w:val="28"/>
        </w:rPr>
        <w:t xml:space="preserve"> отличие от многих других оттенков норки, белая норка не имеет перехода цвета от более светлого к темному: это шкурка одинаково ровного белого тона, который позволяет создавать полотна единого цвета.</w:t>
      </w:r>
      <w:r w:rsidR="00C40761" w:rsidRPr="003D26EE">
        <w:rPr>
          <w:rFonts w:ascii="Times New Roman" w:hAnsi="Times New Roman" w:cs="Times New Roman"/>
          <w:b w:val="0"/>
          <w:noProof/>
          <w:color w:val="000000"/>
          <w:sz w:val="28"/>
          <w:szCs w:val="28"/>
        </w:rPr>
        <w:t xml:space="preserve"> </w:t>
      </w:r>
      <w:r w:rsidRPr="003D26EE">
        <w:rPr>
          <w:rFonts w:ascii="Times New Roman" w:hAnsi="Times New Roman" w:cs="Times New Roman"/>
          <w:b w:val="0"/>
          <w:noProof/>
          <w:color w:val="000000"/>
          <w:sz w:val="28"/>
          <w:szCs w:val="28"/>
        </w:rPr>
        <w:t xml:space="preserve">Ее сочетают </w:t>
      </w:r>
      <w:r w:rsidR="00C40761" w:rsidRPr="003D26EE">
        <w:rPr>
          <w:rFonts w:ascii="Times New Roman" w:hAnsi="Times New Roman" w:cs="Times New Roman"/>
          <w:b w:val="0"/>
          <w:noProof/>
          <w:color w:val="000000"/>
          <w:sz w:val="28"/>
          <w:szCs w:val="28"/>
        </w:rPr>
        <w:t xml:space="preserve">c </w:t>
      </w:r>
      <w:r w:rsidRPr="003D26EE">
        <w:rPr>
          <w:rFonts w:ascii="Times New Roman" w:hAnsi="Times New Roman" w:cs="Times New Roman"/>
          <w:b w:val="0"/>
          <w:noProof/>
          <w:color w:val="000000"/>
          <w:sz w:val="28"/>
          <w:szCs w:val="28"/>
        </w:rPr>
        <w:t>разнообразными современными способами обработки: перфорацией, лазерной стрижкой, при которой мех выжигают так, что на нем образуются узоры из разного по высоте волос</w:t>
      </w:r>
      <w:r w:rsidR="00C40761" w:rsidRPr="003D26EE">
        <w:rPr>
          <w:rFonts w:ascii="Times New Roman" w:hAnsi="Times New Roman" w:cs="Times New Roman"/>
          <w:b w:val="0"/>
          <w:noProof/>
          <w:color w:val="000000"/>
          <w:sz w:val="28"/>
          <w:szCs w:val="28"/>
        </w:rPr>
        <w:t>а, эффектом «натуральных лапок». В</w:t>
      </w:r>
      <w:r w:rsidRPr="003D26EE">
        <w:rPr>
          <w:rFonts w:ascii="Times New Roman" w:hAnsi="Times New Roman" w:cs="Times New Roman"/>
          <w:b w:val="0"/>
          <w:noProof/>
          <w:color w:val="000000"/>
          <w:sz w:val="28"/>
          <w:szCs w:val="28"/>
        </w:rPr>
        <w:t xml:space="preserve"> России изделия из белой норки встречается пока достаточно редко и являются, скорее, исключением. Гораздо чаще встречают более темные оттенки (уже не белоснежные, а скорее, бежевые) - светло-бежевый "жемчуг" ("pearl") и серо-бежевый "топаз" ("palomino").</w:t>
      </w:r>
    </w:p>
    <w:p w:rsidR="00D163FA"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«Ягуар» ("jaguar") – чрезвычайно интересный вид гибридной норки</w:t>
      </w:r>
      <w:r w:rsidRPr="003D26EE">
        <w:rPr>
          <w:rFonts w:ascii="Times New Roman" w:hAnsi="Times New Roman" w:cs="Times New Roman"/>
          <w:b w:val="0"/>
          <w:noProof/>
          <w:color w:val="000000"/>
          <w:sz w:val="28"/>
          <w:szCs w:val="28"/>
        </w:rPr>
        <w:t xml:space="preserve">, напоминающий по расцветке традиционную шкуру коровы. Такая норка имеет ярко-белой основной цвет шкурки, по которому раскиданы черные пятна неровной формы. Поскольку такая расцветка – это результат селекции, а не крашения, норка «ягуар» не теряет свойств, присущих натуральному меху: она имеет высокую износостойкость и очень красивый цвет, который под лучами солнца становится более золотистым. От этого черные пятна еще ярче проступают на шкурках. </w:t>
      </w:r>
    </w:p>
    <w:p w:rsidR="007708DB"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«Звездная пыль» - "stardust" – очень редкий вариант мутации скандинавской норки. Это серая норка, с м</w:t>
      </w:r>
      <w:r w:rsidR="00D163FA" w:rsidRPr="003D26EE">
        <w:rPr>
          <w:rFonts w:ascii="Times New Roman" w:hAnsi="Times New Roman" w:cs="Times New Roman"/>
          <w:b w:val="0"/>
          <w:noProof/>
          <w:color w:val="000000"/>
          <w:sz w:val="28"/>
          <w:szCs w:val="28"/>
        </w:rPr>
        <w:t>ельчайшими белыми вкраплениями о</w:t>
      </w:r>
      <w:r w:rsidRPr="003D26EE">
        <w:rPr>
          <w:rFonts w:ascii="Times New Roman" w:hAnsi="Times New Roman" w:cs="Times New Roman"/>
          <w:b w:val="0"/>
          <w:noProof/>
          <w:color w:val="000000"/>
          <w:sz w:val="28"/>
          <w:szCs w:val="28"/>
        </w:rPr>
        <w:t xml:space="preserve">сти. </w:t>
      </w:r>
    </w:p>
    <w:p w:rsidR="001F0803" w:rsidRPr="003D26EE" w:rsidRDefault="00ED7FC7" w:rsidP="007708DB">
      <w:pPr>
        <w:spacing w:line="360" w:lineRule="auto"/>
        <w:ind w:firstLine="709"/>
        <w:jc w:val="both"/>
        <w:rPr>
          <w:rFonts w:ascii="Times New Roman" w:hAnsi="Times New Roman" w:cs="Times New Roman"/>
          <w:b w:val="0"/>
          <w:noProof/>
          <w:color w:val="000000"/>
          <w:sz w:val="28"/>
          <w:szCs w:val="28"/>
        </w:rPr>
      </w:pPr>
      <w:r w:rsidRPr="003D26EE">
        <w:rPr>
          <w:rStyle w:val="a4"/>
          <w:rFonts w:ascii="Times New Roman" w:hAnsi="Times New Roman"/>
          <w:b w:val="0"/>
          <w:i w:val="0"/>
          <w:noProof/>
          <w:color w:val="000000"/>
          <w:sz w:val="28"/>
          <w:szCs w:val="28"/>
        </w:rPr>
        <w:t>«Мраморная» норка</w:t>
      </w:r>
      <w:r w:rsidRPr="003D26EE">
        <w:rPr>
          <w:rFonts w:ascii="Times New Roman" w:hAnsi="Times New Roman" w:cs="Times New Roman"/>
          <w:b w:val="0"/>
          <w:noProof/>
          <w:color w:val="000000"/>
          <w:sz w:val="28"/>
          <w:szCs w:val="28"/>
        </w:rPr>
        <w:t xml:space="preserve"> (“marble”) – наверное, единственный вариант, когда желтый оттенок меха получен не путем отбеливании, а в результате мутации. Это уникальная гибридная норка, которая имеет темно-желтую окраску с шоколадными разводами. </w:t>
      </w:r>
    </w:p>
    <w:p w:rsidR="008B6C8E" w:rsidRPr="003D26EE" w:rsidRDefault="0059038C" w:rsidP="007708DB">
      <w:pPr>
        <w:spacing w:line="360" w:lineRule="auto"/>
        <w:ind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На кожевой ткани каждой шкурки должны быть нанесены:</w:t>
      </w:r>
    </w:p>
    <w:p w:rsidR="0059038C" w:rsidRPr="003D26EE" w:rsidRDefault="0059038C" w:rsidP="007708DB">
      <w:pPr>
        <w:numPr>
          <w:ilvl w:val="0"/>
          <w:numId w:val="5"/>
        </w:numPr>
        <w:spacing w:line="360" w:lineRule="auto"/>
        <w:ind w:left="0"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буквенные обозначения: В – для шкурок вольной норки, Д – для шкурок длинноволосой норки</w:t>
      </w:r>
      <w:r w:rsidR="00EE2389" w:rsidRPr="003D26EE">
        <w:rPr>
          <w:rFonts w:ascii="Times New Roman" w:hAnsi="Times New Roman" w:cs="Times New Roman"/>
          <w:b w:val="0"/>
          <w:noProof/>
          <w:color w:val="000000"/>
          <w:sz w:val="28"/>
          <w:szCs w:val="28"/>
        </w:rPr>
        <w:t>;</w:t>
      </w:r>
    </w:p>
    <w:p w:rsidR="00EE2389" w:rsidRPr="003D26EE" w:rsidRDefault="00EE2389" w:rsidP="007708DB">
      <w:pPr>
        <w:numPr>
          <w:ilvl w:val="0"/>
          <w:numId w:val="5"/>
        </w:numPr>
        <w:spacing w:line="360" w:lineRule="auto"/>
        <w:ind w:left="0" w:firstLine="709"/>
        <w:jc w:val="both"/>
        <w:rPr>
          <w:rFonts w:ascii="Times New Roman" w:hAnsi="Times New Roman" w:cs="Times New Roman"/>
          <w:b w:val="0"/>
          <w:noProof/>
          <w:color w:val="000000"/>
          <w:sz w:val="28"/>
          <w:szCs w:val="28"/>
        </w:rPr>
      </w:pPr>
      <w:r w:rsidRPr="003D26EE">
        <w:rPr>
          <w:rFonts w:ascii="Times New Roman" w:hAnsi="Times New Roman" w:cs="Times New Roman"/>
          <w:b w:val="0"/>
          <w:noProof/>
          <w:color w:val="000000"/>
          <w:sz w:val="28"/>
          <w:szCs w:val="28"/>
        </w:rPr>
        <w:t xml:space="preserve">цифровые обозначения характеристик качества: по группам зольной норки (первая – 1, вторая – 2, третья – 3), по окраске: некрашеные (черная – 1, темно-коричневая – 2, серебристо-голубая – 3, алеутские – 4, голубой ирис – 5, сапфировая – 6, виолет – 7, гомоголубая – 8, янтарьсапфировая – 9, жемчужная – 10, лавандовая – 11, розовая – 12, белая – 13, крестовки черные – 14, гомокоричневая – 15, паломино – 16, пастель – 17, топаз – 18) и крашеные (черная – 19, темно-коричневая – 20). </w:t>
      </w:r>
    </w:p>
    <w:p w:rsidR="001F0803" w:rsidRPr="003D26EE" w:rsidRDefault="00D43CBE" w:rsidP="007708DB">
      <w:pPr>
        <w:spacing w:line="360" w:lineRule="auto"/>
        <w:ind w:firstLine="709"/>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br w:type="page"/>
        <w:t>Используемая литература</w:t>
      </w:r>
    </w:p>
    <w:p w:rsidR="001F0803" w:rsidRPr="003D26EE" w:rsidRDefault="001F0803" w:rsidP="007708DB">
      <w:pPr>
        <w:spacing w:line="360" w:lineRule="auto"/>
        <w:ind w:firstLine="709"/>
        <w:jc w:val="both"/>
        <w:rPr>
          <w:rFonts w:ascii="Times New Roman" w:hAnsi="Times New Roman" w:cs="Times New Roman"/>
          <w:b w:val="0"/>
          <w:bCs w:val="0"/>
          <w:noProof/>
          <w:color w:val="000000"/>
          <w:sz w:val="28"/>
          <w:szCs w:val="28"/>
        </w:rPr>
      </w:pP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Товароведение и экспертиза меховых товаров: учебник для вузов / А.Н.</w:t>
      </w:r>
      <w:r w:rsidR="00D43CBE"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Беседин, С.А.</w:t>
      </w:r>
      <w:r w:rsidR="00D43CBE"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Каспарьянц, В.Б.</w:t>
      </w:r>
      <w:r w:rsidR="00D43CBE" w:rsidRPr="003D26EE">
        <w:rPr>
          <w:rFonts w:ascii="Times New Roman" w:hAnsi="Times New Roman" w:cs="Times New Roman"/>
          <w:b w:val="0"/>
          <w:bCs w:val="0"/>
          <w:noProof/>
          <w:color w:val="000000"/>
          <w:sz w:val="28"/>
          <w:szCs w:val="28"/>
        </w:rPr>
        <w:t xml:space="preserve"> </w:t>
      </w:r>
      <w:r w:rsidRPr="003D26EE">
        <w:rPr>
          <w:rFonts w:ascii="Times New Roman" w:hAnsi="Times New Roman" w:cs="Times New Roman"/>
          <w:b w:val="0"/>
          <w:bCs w:val="0"/>
          <w:noProof/>
          <w:color w:val="000000"/>
          <w:sz w:val="28"/>
          <w:szCs w:val="28"/>
        </w:rPr>
        <w:t>Игнатенко. – М.: Издательский центр «Академия», 2007.</w:t>
      </w: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Товароведение и экспертиза пушно-меховых товаров: Учебное пособие. – Ростов н/Д: Издательский центр «МарТ», 2001.</w:t>
      </w: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Церевитинов Б.Ф., Беседин А.Н. Товароведение пушно-меховых товаров. М.: Экономика, 1977.</w:t>
      </w: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ГОСТ 10322-71 Шкурки норки выделанные. Технические условия.</w:t>
      </w: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ГОСТ 27769-88 Шкурки норки клеточного разведения. Технические условия.</w:t>
      </w:r>
    </w:p>
    <w:p w:rsidR="001F0803" w:rsidRPr="003D26EE" w:rsidRDefault="001F0803"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ГОСТ 7908-69 Шкурки норки невыделанные.</w:t>
      </w:r>
    </w:p>
    <w:p w:rsidR="00CB0C9A" w:rsidRPr="003D26EE" w:rsidRDefault="00CB0C9A" w:rsidP="00D43CBE">
      <w:pPr>
        <w:numPr>
          <w:ilvl w:val="0"/>
          <w:numId w:val="3"/>
        </w:numPr>
        <w:tabs>
          <w:tab w:val="left" w:pos="426"/>
        </w:tabs>
        <w:spacing w:line="360" w:lineRule="auto"/>
        <w:ind w:left="0" w:firstLine="0"/>
        <w:jc w:val="both"/>
        <w:rPr>
          <w:rFonts w:ascii="Times New Roman" w:hAnsi="Times New Roman" w:cs="Times New Roman"/>
          <w:b w:val="0"/>
          <w:bCs w:val="0"/>
          <w:noProof/>
          <w:color w:val="000000"/>
          <w:sz w:val="28"/>
          <w:szCs w:val="28"/>
        </w:rPr>
      </w:pPr>
      <w:r w:rsidRPr="003D26EE">
        <w:rPr>
          <w:rFonts w:ascii="Times New Roman" w:hAnsi="Times New Roman" w:cs="Times New Roman"/>
          <w:b w:val="0"/>
          <w:bCs w:val="0"/>
          <w:noProof/>
          <w:color w:val="000000"/>
          <w:sz w:val="28"/>
          <w:szCs w:val="28"/>
        </w:rPr>
        <w:t>ГОСТ 19878-74 Меха, Меховые и овчинно-шубные изделия. Маркировка, упаковка, транспортирование, хранение.</w:t>
      </w:r>
      <w:bookmarkStart w:id="0" w:name="_GoBack"/>
      <w:bookmarkEnd w:id="0"/>
    </w:p>
    <w:sectPr w:rsidR="00CB0C9A" w:rsidRPr="003D26EE" w:rsidSect="00D43CBE">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F7" w:rsidRDefault="001E27F7">
      <w:r>
        <w:separator/>
      </w:r>
    </w:p>
  </w:endnote>
  <w:endnote w:type="continuationSeparator" w:id="0">
    <w:p w:rsidR="001E27F7" w:rsidRDefault="001E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CD7" w:rsidRDefault="00A44CD7" w:rsidP="00F936A9">
    <w:pPr>
      <w:pStyle w:val="a6"/>
      <w:framePr w:wrap="around" w:vAnchor="text" w:hAnchor="margin" w:xAlign="right" w:y="1"/>
      <w:rPr>
        <w:rStyle w:val="a8"/>
        <w:rFonts w:cs="Arial"/>
      </w:rPr>
    </w:pPr>
  </w:p>
  <w:p w:rsidR="00A44CD7" w:rsidRDefault="00A44CD7" w:rsidP="002402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CD7" w:rsidRDefault="00A44CD7" w:rsidP="002402A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F7" w:rsidRDefault="001E27F7">
      <w:r>
        <w:separator/>
      </w:r>
    </w:p>
  </w:footnote>
  <w:footnote w:type="continuationSeparator" w:id="0">
    <w:p w:rsidR="001E27F7" w:rsidRDefault="001E2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0EC"/>
    <w:multiLevelType w:val="hybridMultilevel"/>
    <w:tmpl w:val="0FFE04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EC34D3A"/>
    <w:multiLevelType w:val="hybridMultilevel"/>
    <w:tmpl w:val="6BBA5CE2"/>
    <w:lvl w:ilvl="0" w:tplc="C3E4811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273484"/>
    <w:multiLevelType w:val="hybridMultilevel"/>
    <w:tmpl w:val="3F2E3F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DF65074"/>
    <w:multiLevelType w:val="hybridMultilevel"/>
    <w:tmpl w:val="4C68B6BC"/>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BC70259"/>
    <w:multiLevelType w:val="hybridMultilevel"/>
    <w:tmpl w:val="8F3C70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ECB72F6"/>
    <w:multiLevelType w:val="multilevel"/>
    <w:tmpl w:val="267A9E5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912"/>
    <w:rsid w:val="00060C8A"/>
    <w:rsid w:val="000866F9"/>
    <w:rsid w:val="000E7740"/>
    <w:rsid w:val="001811FE"/>
    <w:rsid w:val="001E27F7"/>
    <w:rsid w:val="001F0803"/>
    <w:rsid w:val="00207BA2"/>
    <w:rsid w:val="00224663"/>
    <w:rsid w:val="002402A1"/>
    <w:rsid w:val="002F59B6"/>
    <w:rsid w:val="0030262D"/>
    <w:rsid w:val="00307912"/>
    <w:rsid w:val="003511F0"/>
    <w:rsid w:val="00364849"/>
    <w:rsid w:val="003B20FC"/>
    <w:rsid w:val="003D26EE"/>
    <w:rsid w:val="003E2955"/>
    <w:rsid w:val="003E3D06"/>
    <w:rsid w:val="0041199A"/>
    <w:rsid w:val="0042513B"/>
    <w:rsid w:val="0048024D"/>
    <w:rsid w:val="004A5C95"/>
    <w:rsid w:val="004B5641"/>
    <w:rsid w:val="005215D0"/>
    <w:rsid w:val="005224A7"/>
    <w:rsid w:val="0059038C"/>
    <w:rsid w:val="005F0B19"/>
    <w:rsid w:val="00600367"/>
    <w:rsid w:val="006560F3"/>
    <w:rsid w:val="00681707"/>
    <w:rsid w:val="00692587"/>
    <w:rsid w:val="006C2608"/>
    <w:rsid w:val="006D6B3A"/>
    <w:rsid w:val="007417AB"/>
    <w:rsid w:val="00743AAA"/>
    <w:rsid w:val="007708DB"/>
    <w:rsid w:val="00826D9B"/>
    <w:rsid w:val="008378D7"/>
    <w:rsid w:val="00873421"/>
    <w:rsid w:val="008B6C8E"/>
    <w:rsid w:val="00A44CD7"/>
    <w:rsid w:val="00AA5A9D"/>
    <w:rsid w:val="00AE148E"/>
    <w:rsid w:val="00AF4B20"/>
    <w:rsid w:val="00B25CD9"/>
    <w:rsid w:val="00C40761"/>
    <w:rsid w:val="00C601C9"/>
    <w:rsid w:val="00CB0C9A"/>
    <w:rsid w:val="00D163FA"/>
    <w:rsid w:val="00D43CBE"/>
    <w:rsid w:val="00D45ABC"/>
    <w:rsid w:val="00D565C4"/>
    <w:rsid w:val="00DA0708"/>
    <w:rsid w:val="00DA16F2"/>
    <w:rsid w:val="00DF0376"/>
    <w:rsid w:val="00E10CCE"/>
    <w:rsid w:val="00E90884"/>
    <w:rsid w:val="00EC6020"/>
    <w:rsid w:val="00ED7FC7"/>
    <w:rsid w:val="00EE2389"/>
    <w:rsid w:val="00EE760E"/>
    <w:rsid w:val="00F21D86"/>
    <w:rsid w:val="00F23CCC"/>
    <w:rsid w:val="00F83107"/>
    <w:rsid w:val="00F936A9"/>
    <w:rsid w:val="00FA72C2"/>
    <w:rsid w:val="00FD0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DDCA9B-EC2D-4031-B77C-40E03C24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99A"/>
    <w:pPr>
      <w:widowControl w:val="0"/>
      <w:autoSpaceDE w:val="0"/>
      <w:autoSpaceDN w:val="0"/>
      <w:adjustRightInd w:val="0"/>
    </w:pPr>
    <w:rPr>
      <w:rFonts w:ascii="Arial" w:hAnsi="Arial" w:cs="Arial"/>
      <w:b/>
      <w:bCs/>
    </w:rPr>
  </w:style>
  <w:style w:type="paragraph" w:styleId="4">
    <w:name w:val="heading 4"/>
    <w:basedOn w:val="a"/>
    <w:link w:val="40"/>
    <w:uiPriority w:val="9"/>
    <w:qFormat/>
    <w:rsid w:val="00ED7FC7"/>
    <w:pPr>
      <w:widowControl/>
      <w:autoSpaceDE/>
      <w:autoSpaceDN/>
      <w:adjustRightInd/>
      <w:spacing w:before="100" w:beforeAutospacing="1" w:after="100" w:afterAutospacing="1"/>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F23CCC"/>
    <w:pPr>
      <w:widowControl/>
      <w:autoSpaceDE/>
      <w:autoSpaceDN/>
      <w:adjustRightInd/>
      <w:spacing w:before="100" w:beforeAutospacing="1" w:after="100" w:afterAutospacing="1"/>
    </w:pPr>
    <w:rPr>
      <w:rFonts w:ascii="Times New Roman" w:hAnsi="Times New Roman" w:cs="Times New Roman"/>
      <w:b w:val="0"/>
      <w:bCs w:val="0"/>
      <w:sz w:val="24"/>
      <w:szCs w:val="24"/>
    </w:rPr>
  </w:style>
  <w:style w:type="character" w:styleId="a4">
    <w:name w:val="Emphasis"/>
    <w:uiPriority w:val="20"/>
    <w:qFormat/>
    <w:rsid w:val="00ED7FC7"/>
    <w:rPr>
      <w:rFonts w:cs="Times New Roman"/>
      <w:i/>
      <w:iCs/>
    </w:rPr>
  </w:style>
  <w:style w:type="character" w:styleId="a5">
    <w:name w:val="Strong"/>
    <w:uiPriority w:val="22"/>
    <w:qFormat/>
    <w:rsid w:val="00ED7FC7"/>
    <w:rPr>
      <w:rFonts w:cs="Times New Roman"/>
      <w:b/>
      <w:bCs/>
    </w:rPr>
  </w:style>
  <w:style w:type="paragraph" w:styleId="a6">
    <w:name w:val="footer"/>
    <w:basedOn w:val="a"/>
    <w:link w:val="a7"/>
    <w:uiPriority w:val="99"/>
    <w:rsid w:val="002402A1"/>
    <w:pPr>
      <w:tabs>
        <w:tab w:val="center" w:pos="4677"/>
        <w:tab w:val="right" w:pos="9355"/>
      </w:tabs>
    </w:pPr>
  </w:style>
  <w:style w:type="character" w:customStyle="1" w:styleId="a7">
    <w:name w:val="Нижний колонтитул Знак"/>
    <w:link w:val="a6"/>
    <w:uiPriority w:val="99"/>
    <w:semiHidden/>
    <w:rPr>
      <w:rFonts w:ascii="Arial" w:hAnsi="Arial" w:cs="Arial"/>
      <w:b/>
      <w:bCs/>
    </w:rPr>
  </w:style>
  <w:style w:type="character" w:styleId="a8">
    <w:name w:val="page number"/>
    <w:uiPriority w:val="99"/>
    <w:rsid w:val="002402A1"/>
    <w:rPr>
      <w:rFonts w:cs="Times New Roman"/>
    </w:rPr>
  </w:style>
  <w:style w:type="paragraph" w:styleId="a9">
    <w:name w:val="header"/>
    <w:basedOn w:val="a"/>
    <w:link w:val="aa"/>
    <w:uiPriority w:val="99"/>
    <w:unhideWhenUsed/>
    <w:rsid w:val="007708DB"/>
    <w:pPr>
      <w:tabs>
        <w:tab w:val="center" w:pos="4677"/>
        <w:tab w:val="right" w:pos="9355"/>
      </w:tabs>
    </w:pPr>
  </w:style>
  <w:style w:type="character" w:customStyle="1" w:styleId="aa">
    <w:name w:val="Верхний колонтитул Знак"/>
    <w:link w:val="a9"/>
    <w:uiPriority w:val="99"/>
    <w:locked/>
    <w:rsid w:val="007708DB"/>
    <w:rPr>
      <w:rFonts w:ascii="Arial" w:hAnsi="Arial" w:cs="Arial"/>
      <w:b/>
      <w:bCs/>
    </w:rPr>
  </w:style>
  <w:style w:type="table" w:styleId="ab">
    <w:name w:val="Table Professional"/>
    <w:basedOn w:val="a1"/>
    <w:uiPriority w:val="99"/>
    <w:unhideWhenUsed/>
    <w:rsid w:val="00D43CBE"/>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5777">
      <w:marLeft w:val="0"/>
      <w:marRight w:val="0"/>
      <w:marTop w:val="0"/>
      <w:marBottom w:val="0"/>
      <w:divBdr>
        <w:top w:val="none" w:sz="0" w:space="0" w:color="auto"/>
        <w:left w:val="none" w:sz="0" w:space="0" w:color="auto"/>
        <w:bottom w:val="none" w:sz="0" w:space="0" w:color="auto"/>
        <w:right w:val="none" w:sz="0" w:space="0" w:color="auto"/>
      </w:divBdr>
    </w:div>
    <w:div w:id="1446345778">
      <w:marLeft w:val="0"/>
      <w:marRight w:val="0"/>
      <w:marTop w:val="0"/>
      <w:marBottom w:val="0"/>
      <w:divBdr>
        <w:top w:val="none" w:sz="0" w:space="0" w:color="auto"/>
        <w:left w:val="none" w:sz="0" w:space="0" w:color="auto"/>
        <w:bottom w:val="none" w:sz="0" w:space="0" w:color="auto"/>
        <w:right w:val="none" w:sz="0" w:space="0" w:color="auto"/>
      </w:divBdr>
    </w:div>
    <w:div w:id="1446345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7135</Words>
  <Characters>40676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2014-02-24T12:28:00Z</dcterms:created>
  <dcterms:modified xsi:type="dcterms:W3CDTF">2014-02-24T12:28:00Z</dcterms:modified>
</cp:coreProperties>
</file>