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55" w:rsidRDefault="00317C55" w:rsidP="000D5F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</w:t>
      </w:r>
    </w:p>
    <w:p w:rsidR="00317C55" w:rsidRDefault="00317C55" w:rsidP="000D5F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ОРГАНИЗАЦИИ И ПРОВЕДЕНИЮ </w:t>
      </w:r>
    </w:p>
    <w:p w:rsidR="00317C55" w:rsidRDefault="00317C55" w:rsidP="000D5F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НЕДЕЛИ «Будущего первоклассника»</w:t>
      </w:r>
    </w:p>
    <w:p w:rsidR="00317C55" w:rsidRDefault="00317C55" w:rsidP="000D5F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12 – 17 марта 2012 года</w:t>
      </w:r>
    </w:p>
    <w:p w:rsidR="00317C55" w:rsidRDefault="00317C55" w:rsidP="000D5F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7C55" w:rsidRPr="00E55E64" w:rsidRDefault="00317C55" w:rsidP="009962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>Современное образование ориентировано на социальный заказ семьи (особенно при организации внеурочной деятельности обучающихся) и тем самым обуславливает задачи и содержание образовательного процесса в школе. Поэтому так важно выстроить взаимодействие с родителями будущих школьников еще до начала обучения.</w:t>
      </w:r>
    </w:p>
    <w:p w:rsidR="00317C55" w:rsidRDefault="00317C55" w:rsidP="009962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930">
        <w:rPr>
          <w:rFonts w:ascii="Times New Roman" w:hAnsi="Times New Roman" w:cs="Times New Roman"/>
          <w:sz w:val="28"/>
          <w:szCs w:val="28"/>
        </w:rPr>
        <w:t>С целью осуществления преемственности между дошкольными и общеобразовательными учреждениями, для повышения уровня ин</w:t>
      </w:r>
      <w:r>
        <w:rPr>
          <w:rFonts w:ascii="Times New Roman" w:hAnsi="Times New Roman" w:cs="Times New Roman"/>
          <w:sz w:val="28"/>
          <w:szCs w:val="28"/>
        </w:rPr>
        <w:t xml:space="preserve">формированности общественности </w:t>
      </w:r>
      <w:r w:rsidRPr="00056930">
        <w:rPr>
          <w:rFonts w:ascii="Times New Roman" w:hAnsi="Times New Roman" w:cs="Times New Roman"/>
          <w:sz w:val="28"/>
          <w:szCs w:val="28"/>
        </w:rPr>
        <w:t>и в соответствии с приказом Департамента образования города Москвы от  21.11.2011 г. № 910 «Об утверждении Временных правил регистрации электронных заявлений о приеме детей в первые классы общеобразовательных учреждений системы Департамента образования города Москвы»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6DA">
        <w:rPr>
          <w:rFonts w:ascii="Times New Roman" w:hAnsi="Times New Roman" w:cs="Times New Roman"/>
          <w:b/>
          <w:bCs/>
          <w:sz w:val="28"/>
          <w:szCs w:val="28"/>
        </w:rPr>
        <w:t>с 12 – 17 марта 2012 года</w:t>
      </w:r>
      <w:r>
        <w:rPr>
          <w:rFonts w:ascii="Times New Roman" w:hAnsi="Times New Roman" w:cs="Times New Roman"/>
          <w:sz w:val="28"/>
          <w:szCs w:val="28"/>
        </w:rPr>
        <w:t xml:space="preserve"> во всех образовательных учреждениях проводится </w:t>
      </w:r>
      <w:r w:rsidRPr="00DC66DA">
        <w:rPr>
          <w:rFonts w:ascii="Times New Roman" w:hAnsi="Times New Roman" w:cs="Times New Roman"/>
          <w:b/>
          <w:bCs/>
          <w:sz w:val="28"/>
          <w:szCs w:val="28"/>
        </w:rPr>
        <w:t>неделя «Будущего первоклассника»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66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7C55" w:rsidRPr="00E55E64" w:rsidRDefault="00317C55" w:rsidP="009962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недели «Будущего первоклассника»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образовательному учреждению (далее – ОУ) стать более доступным для взаимодействия с родителями младших школьников и социальными партнерами. В ходе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получают возможность ознакомиться с уставом и традициями ОУ, правилами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задачами организованного в нё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>м образовательного процесса.</w:t>
      </w:r>
    </w:p>
    <w:p w:rsidR="00317C55" w:rsidRPr="00DC66DA" w:rsidRDefault="00317C55" w:rsidP="000569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7C55" w:rsidRPr="005736ED" w:rsidRDefault="00317C55" w:rsidP="005736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</w:p>
    <w:p w:rsidR="00317C55" w:rsidRPr="005736ED" w:rsidRDefault="00317C55" w:rsidP="00567145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736ED">
        <w:rPr>
          <w:rFonts w:ascii="Times New Roman" w:hAnsi="Times New Roman" w:cs="Times New Roman"/>
          <w:sz w:val="28"/>
          <w:szCs w:val="28"/>
        </w:rPr>
        <w:t>Установить доверительные и партнёрские отношения между педагогами дошкольных и общеобразовательных учреждений и родителями будущих первоклассников.</w:t>
      </w:r>
    </w:p>
    <w:p w:rsidR="00317C55" w:rsidRPr="005736ED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</w:p>
    <w:p w:rsidR="00317C55" w:rsidRPr="005736ED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36ED">
        <w:rPr>
          <w:rFonts w:ascii="Times New Roman" w:hAnsi="Times New Roman" w:cs="Times New Roman"/>
          <w:sz w:val="28"/>
          <w:szCs w:val="28"/>
        </w:rPr>
        <w:t>Способствовать повышению педагогической культуры родителей.</w:t>
      </w:r>
    </w:p>
    <w:p w:rsidR="00317C55" w:rsidRPr="005736ED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ED">
        <w:rPr>
          <w:rFonts w:ascii="Times New Roman" w:hAnsi="Times New Roman" w:cs="Times New Roman"/>
          <w:sz w:val="28"/>
          <w:szCs w:val="28"/>
        </w:rPr>
        <w:t>Создавать  условия  для   формирования  механизма  обратной   связи  между образовательным учреждением и социумом.</w:t>
      </w:r>
    </w:p>
    <w:p w:rsidR="00317C55" w:rsidRPr="005736ED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3. Содействовать развитию системы общественно-государственного управления школой.</w:t>
      </w:r>
    </w:p>
    <w:p w:rsidR="00317C55" w:rsidRDefault="00317C55" w:rsidP="005736E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17C55" w:rsidRPr="00E55E64" w:rsidRDefault="00317C55" w:rsidP="00CF633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Особенности проведения Дня открытых дверей</w:t>
      </w:r>
    </w:p>
    <w:p w:rsidR="00317C55" w:rsidRDefault="00317C55" w:rsidP="00CF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 от формы проведения Дня открытых дверей необходимо заранее предусмотреть общий сбор родителей будущих первоклассников в актовом зале ОУ. </w:t>
      </w:r>
    </w:p>
    <w:p w:rsidR="00317C55" w:rsidRDefault="00317C55" w:rsidP="00CF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Открывает мероприятие руководитель ОУ, который выступает с сообщением о приоритетных направлениях деятельности ОУ. </w:t>
      </w:r>
    </w:p>
    <w:p w:rsidR="00317C55" w:rsidRDefault="00317C55" w:rsidP="00CF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>Заместитель дире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ктора по УВР знакомит родителей:</w:t>
      </w:r>
    </w:p>
    <w:p w:rsidR="00317C55" w:rsidRPr="003C082A" w:rsidRDefault="00317C55" w:rsidP="003C082A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sz w:val="28"/>
          <w:szCs w:val="28"/>
          <w:lang w:eastAsia="ru-RU"/>
        </w:rPr>
        <w:t xml:space="preserve">с нормативно-правовой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базой образовательного процесса</w:t>
      </w:r>
      <w:r w:rsidRPr="0011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   Закон Российской Федерации «Об образовании»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   Конституция Российской Федерации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 Федеральный государственный образовательный стандарт начального общего образования, утверждённый приказом Минобрнауки от 06.10.2009 г.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 xml:space="preserve"> *  Типовое положение об общеобразовательном учреждении, утверждённое постановлением Правительства Российской Федерации от 19.03.2001 г. № 196 «Об утверждении Типового положения об образовательном учреждении»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СанПиН, утвержденный постановлением Главного государственного санитарного врача Российской Федерации от 29.12.2010 г № 189 «Санитарно-эпидемиологические требования к условиям и организации обучения в общеобразовательных учреждениях»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Письмо Минобразования России от 20.04.2001 г. № 408/13-13 «Рекомендации по организации обучения первоклассников в адаптационный период»</w:t>
      </w:r>
    </w:p>
    <w:p w:rsidR="00317C55" w:rsidRPr="0011137D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 Письмо Минобразования России от 25.09.2000 г. № 2021-11-13 «об организации обучения в первом классе четырёхлетней начальной школы»</w:t>
      </w:r>
    </w:p>
    <w:p w:rsidR="00317C55" w:rsidRDefault="00317C55" w:rsidP="003C082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37D">
        <w:rPr>
          <w:rFonts w:ascii="Times New Roman" w:hAnsi="Times New Roman" w:cs="Times New Roman"/>
          <w:sz w:val="24"/>
          <w:szCs w:val="24"/>
        </w:rPr>
        <w:t>*    Приказ Департамента образования города Москвы № 553 от 14.05.2003 г. «Об утверждении положения о службе практической психологии в системе образования»</w:t>
      </w:r>
    </w:p>
    <w:p w:rsidR="00317C55" w:rsidRPr="003C082A" w:rsidRDefault="00317C55" w:rsidP="003C082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7C55" w:rsidRDefault="00317C55" w:rsidP="001113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sz w:val="28"/>
          <w:szCs w:val="28"/>
          <w:lang w:eastAsia="ru-RU"/>
        </w:rPr>
        <w:t>с образовательной программой начальной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7C55" w:rsidRDefault="00317C55" w:rsidP="001113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sz w:val="28"/>
          <w:szCs w:val="28"/>
          <w:lang w:eastAsia="ru-RU"/>
        </w:rPr>
        <w:t>особе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нностями обучения в 1-м классе: </w:t>
      </w:r>
    </w:p>
    <w:p w:rsidR="00317C55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обучение детей по новому федеральному государственному образовательному стандарту (что такое ФГОС, какие требования выдвигает новый стандарт, что такое информационные и коммуникационные технологии)</w:t>
      </w:r>
    </w:p>
    <w:p w:rsidR="00317C55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работа с учебным и компьютерным оборудованием (рекомендуется провести мастер – классы)</w:t>
      </w:r>
      <w:r w:rsidRPr="0011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7C55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проектная деятельность в 1 классе;</w:t>
      </w:r>
    </w:p>
    <w:p w:rsidR="00317C55" w:rsidRDefault="00317C55" w:rsidP="0011137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безотметочная система обучения первоклассников;</w:t>
      </w:r>
    </w:p>
    <w:p w:rsidR="00317C55" w:rsidRDefault="00317C55" w:rsidP="003C082A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основы безопасности жизнедеятельности (по дороге в школу, перемена в школе, правила поведения в столовой и на уроках физкультуры).</w:t>
      </w:r>
      <w:r w:rsidRPr="0011137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17C55" w:rsidRPr="0011137D" w:rsidRDefault="00317C55" w:rsidP="003C082A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C55" w:rsidRDefault="00317C55" w:rsidP="00CF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>Далее целесообразно провести экскурсию по ОУ, в ходе которой родители получат возможность ознакомиться с расположением и оснащением кабинетов начальной школы, помещений для дополнительного образования (изостудия, мастерские, компьютерный класс, кабинет релаксации, школьный музей и др.), выставкой работ обучающихся.</w:t>
      </w:r>
    </w:p>
    <w:p w:rsidR="00317C55" w:rsidRPr="005736ED" w:rsidRDefault="00317C55" w:rsidP="005736E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17C55" w:rsidRDefault="00317C55" w:rsidP="00F92BC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ПОДГОТОВИТЕЛЬНАЯ  РАБОТА</w:t>
      </w:r>
    </w:p>
    <w:p w:rsidR="00317C55" w:rsidRDefault="00317C55" w:rsidP="00F9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>Руководите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ли ОУ издают внутренний приказ «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>О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оведении недели «будущего первоклассника» для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eastAsia="ru-RU"/>
        </w:rPr>
        <w:t>дителей.</w:t>
      </w:r>
      <w:r w:rsidRPr="00A2453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4533">
        <w:rPr>
          <w:rFonts w:ascii="Times New Roman" w:hAnsi="Times New Roman" w:cs="Times New Roman"/>
          <w:sz w:val="28"/>
          <w:szCs w:val="28"/>
        </w:rPr>
        <w:t xml:space="preserve">нформацию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разместить </w:t>
      </w:r>
      <w:r w:rsidRPr="00A24533">
        <w:rPr>
          <w:rFonts w:ascii="Times New Roman" w:hAnsi="Times New Roman" w:cs="Times New Roman"/>
          <w:sz w:val="28"/>
          <w:szCs w:val="28"/>
        </w:rPr>
        <w:t>на сайтах и стендах общеобразовательных учреждений в доступных (законных представителей) местах.</w:t>
      </w:r>
    </w:p>
    <w:p w:rsidR="00317C55" w:rsidRDefault="00317C55" w:rsidP="00F9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дошкольных и общеобразовательных учреждений</w:t>
      </w:r>
      <w:r w:rsidRPr="00E55E64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разрабатывает планы подготовки и проведения мероприятия. </w:t>
      </w:r>
    </w:p>
    <w:p w:rsidR="00317C55" w:rsidRDefault="00317C55" w:rsidP="00F9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E64">
        <w:rPr>
          <w:rFonts w:ascii="Times New Roman" w:hAnsi="Times New Roman" w:cs="Times New Roman"/>
          <w:sz w:val="28"/>
          <w:szCs w:val="28"/>
          <w:lang w:eastAsia="ru-RU"/>
        </w:rPr>
        <w:t>Специалисты психолого-педагогической службы и педагоги дополнительного образования ОУ готовят консультации по всем направлениям деятельности ОУ.</w:t>
      </w:r>
    </w:p>
    <w:p w:rsidR="00317C55" w:rsidRDefault="00317C55" w:rsidP="00F9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C55" w:rsidRPr="00AD5C5E" w:rsidRDefault="00317C55" w:rsidP="00A24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53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График и программу</w:t>
      </w:r>
      <w:r w:rsidRPr="00431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проведения совместных с дошкольными учреждениями  мероприятий для родителей и передать его в ОМЦ методисту лаб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оратории начального образования</w:t>
      </w:r>
      <w:r w:rsidRPr="00431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О.В.Пироговой до </w:t>
      </w:r>
      <w:r w:rsidRPr="00A2453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03.03.2012г,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2453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отчет</w:t>
      </w:r>
      <w:r w:rsidRPr="00A245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45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проведении мероприятия по прилагаемой форме - до  </w:t>
      </w:r>
      <w:r w:rsidRPr="00A2453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20.03.2012 г.</w:t>
      </w:r>
      <w:r w:rsidRPr="00A24533">
        <w:rPr>
          <w:rFonts w:ascii="Times New Roman" w:hAnsi="Times New Roman" w:cs="Times New Roman"/>
          <w:b/>
          <w:bCs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AD5C5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31C84">
        <w:rPr>
          <w:rFonts w:ascii="Times New Roman" w:hAnsi="Times New Roman" w:cs="Times New Roman"/>
          <w:b/>
          <w:bCs/>
          <w:sz w:val="28"/>
          <w:szCs w:val="28"/>
          <w:lang w:val="en-US"/>
        </w:rPr>
        <w:t>omc</w:t>
      </w:r>
      <w:r w:rsidRPr="00831C8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31C84">
        <w:rPr>
          <w:rFonts w:ascii="Times New Roman" w:hAnsi="Times New Roman" w:cs="Times New Roman"/>
          <w:b/>
          <w:bCs/>
          <w:sz w:val="28"/>
          <w:szCs w:val="28"/>
          <w:lang w:val="en-US"/>
        </w:rPr>
        <w:t>pirogova</w:t>
      </w:r>
      <w:r w:rsidRPr="00831C84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831C84">
        <w:rPr>
          <w:rFonts w:ascii="Times New Roman" w:hAnsi="Times New Roman" w:cs="Times New Roman"/>
          <w:b/>
          <w:bCs/>
          <w:sz w:val="28"/>
          <w:szCs w:val="28"/>
          <w:lang w:val="en-US"/>
        </w:rPr>
        <w:t>rambler</w:t>
      </w:r>
      <w:r w:rsidRPr="00831C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31C84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Pr="00AD5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7C55" w:rsidRDefault="00317C55" w:rsidP="0057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Pr="00F92BCE" w:rsidRDefault="00317C55" w:rsidP="0056714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 МЕРОПРИЯТИЯ</w:t>
      </w:r>
    </w:p>
    <w:p w:rsidR="00317C55" w:rsidRDefault="00317C55" w:rsidP="0057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ED">
        <w:rPr>
          <w:rFonts w:ascii="Times New Roman" w:hAnsi="Times New Roman" w:cs="Times New Roman"/>
          <w:sz w:val="28"/>
          <w:szCs w:val="28"/>
        </w:rPr>
        <w:t>месторасположение раздевалки для родителей;</w:t>
      </w:r>
    </w:p>
    <w:p w:rsidR="00317C55" w:rsidRDefault="00317C55" w:rsidP="0057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736ED">
        <w:rPr>
          <w:rFonts w:ascii="Times New Roman" w:hAnsi="Times New Roman" w:cs="Times New Roman"/>
          <w:sz w:val="28"/>
          <w:szCs w:val="28"/>
        </w:rPr>
        <w:t>место для регистрации;</w:t>
      </w:r>
    </w:p>
    <w:p w:rsidR="00317C55" w:rsidRDefault="00317C55" w:rsidP="0057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6ED">
        <w:rPr>
          <w:rFonts w:ascii="Times New Roman" w:hAnsi="Times New Roman" w:cs="Times New Roman"/>
          <w:sz w:val="28"/>
          <w:szCs w:val="28"/>
        </w:rPr>
        <w:t>маршрут экскурсии для ознакомления родителей с  образовательным пространством школы;</w:t>
      </w:r>
    </w:p>
    <w:p w:rsidR="00317C55" w:rsidRPr="005736ED" w:rsidRDefault="00317C55" w:rsidP="0057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6ED">
        <w:rPr>
          <w:rFonts w:ascii="Times New Roman" w:hAnsi="Times New Roman" w:cs="Times New Roman"/>
          <w:sz w:val="28"/>
          <w:szCs w:val="28"/>
        </w:rPr>
        <w:t xml:space="preserve">место размещения информационных стендов, учебных пособий по подготовке детей к обучению школе, выставки творческих и проектных работ обучающихся начальной школы. </w:t>
      </w:r>
    </w:p>
    <w:p w:rsidR="00317C55" w:rsidRPr="005736ED" w:rsidRDefault="00317C55" w:rsidP="00A2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Pr="005736ED" w:rsidRDefault="00317C55" w:rsidP="00567145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беседа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дискуссия</w:t>
      </w:r>
    </w:p>
    <w:p w:rsidR="00317C55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круглый стол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конференция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 xml:space="preserve">тренинг 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открытые уроки и занятия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консультирование родителей будущих учеников учителями начальных классов, педагогами дополнительного образования;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работа консультационных пунктов службы психолого-педагогического сопровождения;</w:t>
      </w:r>
    </w:p>
    <w:p w:rsidR="00317C55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6ED">
        <w:rPr>
          <w:rFonts w:ascii="Times New Roman" w:hAnsi="Times New Roman" w:cs="Times New Roman"/>
          <w:sz w:val="28"/>
          <w:szCs w:val="28"/>
        </w:rPr>
        <w:t>выставка детских работ обучающихся нач</w:t>
      </w:r>
      <w:r>
        <w:rPr>
          <w:rFonts w:ascii="Times New Roman" w:hAnsi="Times New Roman" w:cs="Times New Roman"/>
          <w:sz w:val="28"/>
          <w:szCs w:val="28"/>
        </w:rPr>
        <w:t>альной школы;</w:t>
      </w:r>
    </w:p>
    <w:p w:rsidR="00317C55" w:rsidRPr="005736ED" w:rsidRDefault="00317C55" w:rsidP="005736E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собрание.</w:t>
      </w:r>
    </w:p>
    <w:p w:rsidR="00317C55" w:rsidRDefault="00317C55" w:rsidP="005671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7C55" w:rsidRPr="005736ED" w:rsidRDefault="00317C55" w:rsidP="005671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A24533">
      <w:pPr>
        <w:ind w:left="1260"/>
        <w:jc w:val="right"/>
        <w:rPr>
          <w:sz w:val="28"/>
          <w:szCs w:val="28"/>
        </w:rPr>
      </w:pPr>
    </w:p>
    <w:p w:rsidR="00317C55" w:rsidRPr="009B720E" w:rsidRDefault="00317C55" w:rsidP="00A24533">
      <w:pPr>
        <w:tabs>
          <w:tab w:val="left" w:pos="882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26E">
        <w:rPr>
          <w:b/>
          <w:bCs/>
        </w:rPr>
        <w:t xml:space="preserve">                                                                                                                             </w:t>
      </w:r>
      <w:r w:rsidRPr="009B720E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317C55" w:rsidRPr="009B720E" w:rsidRDefault="00317C55" w:rsidP="00A24533">
      <w:pPr>
        <w:tabs>
          <w:tab w:val="left" w:pos="882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7C55" w:rsidRPr="009B720E" w:rsidRDefault="00317C55" w:rsidP="00A24533">
      <w:pPr>
        <w:tabs>
          <w:tab w:val="left" w:pos="882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B72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317C55" w:rsidRPr="009B720E" w:rsidRDefault="00317C55" w:rsidP="00A245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C55" w:rsidRPr="009B720E" w:rsidRDefault="00317C55" w:rsidP="00A245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20E">
        <w:rPr>
          <w:rFonts w:ascii="Times New Roman" w:hAnsi="Times New Roman" w:cs="Times New Roman"/>
          <w:b/>
          <w:bCs/>
          <w:sz w:val="28"/>
          <w:szCs w:val="28"/>
        </w:rPr>
        <w:t>Схема отчета о проведении недели «Будущего первоклассника»</w:t>
      </w:r>
    </w:p>
    <w:p w:rsidR="00317C55" w:rsidRPr="009B720E" w:rsidRDefault="00317C55" w:rsidP="00A245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20E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 округа</w:t>
      </w:r>
    </w:p>
    <w:p w:rsidR="00317C55" w:rsidRDefault="00317C55" w:rsidP="00A24533">
      <w:pPr>
        <w:jc w:val="center"/>
        <w:rPr>
          <w:sz w:val="28"/>
          <w:szCs w:val="28"/>
        </w:rPr>
      </w:pPr>
      <w:r w:rsidRPr="0003026E">
        <w:rPr>
          <w:b/>
          <w:bCs/>
          <w:sz w:val="28"/>
          <w:szCs w:val="28"/>
        </w:rPr>
        <w:t xml:space="preserve"> </w:t>
      </w:r>
    </w:p>
    <w:tbl>
      <w:tblPr>
        <w:tblW w:w="11368" w:type="dxa"/>
        <w:tblInd w:w="-1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52"/>
        <w:gridCol w:w="1196"/>
        <w:gridCol w:w="1134"/>
        <w:gridCol w:w="1134"/>
        <w:gridCol w:w="1134"/>
        <w:gridCol w:w="1701"/>
        <w:gridCol w:w="1481"/>
        <w:gridCol w:w="1832"/>
      </w:tblGrid>
      <w:tr w:rsidR="00317C55" w:rsidRPr="00D67119" w:rsidTr="007A43C1">
        <w:trPr>
          <w:trHeight w:val="1401"/>
        </w:trPr>
        <w:tc>
          <w:tcPr>
            <w:tcW w:w="504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  <w:r w:rsidRPr="00D67119">
              <w:rPr>
                <w:rFonts w:ascii="Times New Roman" w:hAnsi="Times New Roman" w:cs="Times New Roman"/>
              </w:rPr>
              <w:t>№ ОУ</w:t>
            </w:r>
          </w:p>
        </w:tc>
        <w:tc>
          <w:tcPr>
            <w:tcW w:w="5850" w:type="dxa"/>
            <w:gridSpan w:val="5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педагогов, принявших участие в проведении Дней открытых дверей</w:t>
            </w:r>
          </w:p>
        </w:tc>
        <w:tc>
          <w:tcPr>
            <w:tcW w:w="1701" w:type="dxa"/>
            <w:vMerge w:val="restart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Перечень  мероприятий, проведенных в рамках недели «Будущего первоклассника»</w:t>
            </w:r>
          </w:p>
        </w:tc>
        <w:tc>
          <w:tcPr>
            <w:tcW w:w="1481" w:type="dxa"/>
            <w:vMerge w:val="restart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Перечень вопросов, обсуждаемых на совместных методических советах</w:t>
            </w:r>
          </w:p>
        </w:tc>
        <w:tc>
          <w:tcPr>
            <w:tcW w:w="1832" w:type="dxa"/>
            <w:vMerge w:val="restart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Предложения по реализации преемственности дошкольного и начального образования.</w:t>
            </w:r>
          </w:p>
        </w:tc>
      </w:tr>
      <w:tr w:rsidR="00317C55" w:rsidRPr="00D67119" w:rsidTr="007A43C1">
        <w:trPr>
          <w:trHeight w:val="693"/>
        </w:trPr>
        <w:tc>
          <w:tcPr>
            <w:tcW w:w="504" w:type="dxa"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317C55" w:rsidRPr="00D67119" w:rsidRDefault="00317C55" w:rsidP="00D80A1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воспитатели ДОУ</w:t>
            </w:r>
          </w:p>
        </w:tc>
        <w:tc>
          <w:tcPr>
            <w:tcW w:w="1196" w:type="dxa"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1134" w:type="dxa"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психологи</w:t>
            </w:r>
          </w:p>
        </w:tc>
        <w:tc>
          <w:tcPr>
            <w:tcW w:w="1134" w:type="dxa"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логопеды</w:t>
            </w:r>
          </w:p>
        </w:tc>
        <w:tc>
          <w:tcPr>
            <w:tcW w:w="1134" w:type="dxa"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19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vMerge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17C55" w:rsidRPr="00D67119" w:rsidRDefault="00317C55" w:rsidP="00D80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55" w:rsidRPr="00D67119" w:rsidTr="007A43C1">
        <w:trPr>
          <w:trHeight w:val="785"/>
        </w:trPr>
        <w:tc>
          <w:tcPr>
            <w:tcW w:w="504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317C55" w:rsidRPr="00D67119" w:rsidRDefault="00317C55" w:rsidP="00D80A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C55" w:rsidRDefault="00317C55" w:rsidP="00A24533">
      <w:pPr>
        <w:jc w:val="center"/>
        <w:rPr>
          <w:sz w:val="28"/>
          <w:szCs w:val="28"/>
        </w:rPr>
      </w:pPr>
    </w:p>
    <w:p w:rsidR="00317C55" w:rsidRDefault="00317C55" w:rsidP="00A24533">
      <w:pPr>
        <w:jc w:val="center"/>
        <w:rPr>
          <w:sz w:val="28"/>
          <w:szCs w:val="28"/>
        </w:rPr>
      </w:pPr>
    </w:p>
    <w:p w:rsidR="00317C55" w:rsidRDefault="00317C55" w:rsidP="00A24533">
      <w:pPr>
        <w:rPr>
          <w:sz w:val="28"/>
          <w:szCs w:val="28"/>
        </w:rPr>
      </w:pPr>
    </w:p>
    <w:p w:rsidR="00317C55" w:rsidRPr="009B720E" w:rsidRDefault="00317C55" w:rsidP="00A24533">
      <w:pPr>
        <w:rPr>
          <w:rFonts w:ascii="Times New Roman" w:hAnsi="Times New Roman" w:cs="Times New Roman"/>
          <w:sz w:val="28"/>
          <w:szCs w:val="28"/>
        </w:rPr>
      </w:pPr>
      <w:r w:rsidRPr="009B720E">
        <w:rPr>
          <w:rFonts w:ascii="Times New Roman" w:hAnsi="Times New Roman" w:cs="Times New Roman"/>
          <w:sz w:val="28"/>
          <w:szCs w:val="28"/>
        </w:rPr>
        <w:t>М.П</w:t>
      </w:r>
    </w:p>
    <w:p w:rsidR="00317C55" w:rsidRPr="009B720E" w:rsidRDefault="00317C55" w:rsidP="00A24533">
      <w:pPr>
        <w:rPr>
          <w:rFonts w:ascii="Times New Roman" w:hAnsi="Times New Roman" w:cs="Times New Roman"/>
          <w:sz w:val="28"/>
          <w:szCs w:val="28"/>
        </w:rPr>
      </w:pPr>
    </w:p>
    <w:p w:rsidR="00317C55" w:rsidRPr="009B720E" w:rsidRDefault="00317C55" w:rsidP="00A24533">
      <w:pPr>
        <w:rPr>
          <w:rFonts w:ascii="Times New Roman" w:hAnsi="Times New Roman" w:cs="Times New Roman"/>
          <w:sz w:val="28"/>
          <w:szCs w:val="28"/>
        </w:rPr>
      </w:pPr>
      <w:r w:rsidRPr="009B720E">
        <w:rPr>
          <w:rFonts w:ascii="Times New Roman" w:hAnsi="Times New Roman" w:cs="Times New Roman"/>
          <w:sz w:val="28"/>
          <w:szCs w:val="28"/>
        </w:rPr>
        <w:t>Директор ОУ №                                                                           Подпись</w:t>
      </w:r>
    </w:p>
    <w:p w:rsidR="00317C55" w:rsidRPr="009B720E" w:rsidRDefault="00317C55" w:rsidP="00A24533">
      <w:pPr>
        <w:rPr>
          <w:rFonts w:ascii="Times New Roman" w:hAnsi="Times New Roman" w:cs="Times New Roman"/>
          <w:sz w:val="28"/>
          <w:szCs w:val="28"/>
        </w:rPr>
      </w:pPr>
    </w:p>
    <w:p w:rsidR="00317C55" w:rsidRDefault="00317C55" w:rsidP="00A24533">
      <w:pPr>
        <w:rPr>
          <w:sz w:val="28"/>
          <w:szCs w:val="28"/>
        </w:rPr>
      </w:pPr>
    </w:p>
    <w:p w:rsidR="00317C55" w:rsidRPr="005736ED" w:rsidRDefault="00317C55" w:rsidP="005736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7C55" w:rsidRPr="005736ED" w:rsidSect="009F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2C4"/>
    <w:multiLevelType w:val="hybridMultilevel"/>
    <w:tmpl w:val="E0D61CDE"/>
    <w:lvl w:ilvl="0" w:tplc="CB1C9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E3C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C5CB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E3EE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EC4B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68265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6F45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54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6437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74D0CC9"/>
    <w:multiLevelType w:val="hybridMultilevel"/>
    <w:tmpl w:val="6E7ACA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43382"/>
    <w:multiLevelType w:val="hybridMultilevel"/>
    <w:tmpl w:val="95BCD282"/>
    <w:lvl w:ilvl="0" w:tplc="3DD4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CE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A59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ECC2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EBF0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250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66191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2A82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6AFF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2D1E41"/>
    <w:multiLevelType w:val="hybridMultilevel"/>
    <w:tmpl w:val="91423B16"/>
    <w:lvl w:ilvl="0" w:tplc="469069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E82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E71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47BF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2DF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64503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466E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4613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4D1F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15C18F0"/>
    <w:multiLevelType w:val="hybridMultilevel"/>
    <w:tmpl w:val="3DB24E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F6F"/>
    <w:rsid w:val="0003026E"/>
    <w:rsid w:val="00036FC6"/>
    <w:rsid w:val="00056930"/>
    <w:rsid w:val="000D5F6F"/>
    <w:rsid w:val="0011137D"/>
    <w:rsid w:val="00116110"/>
    <w:rsid w:val="001922C9"/>
    <w:rsid w:val="001A20AC"/>
    <w:rsid w:val="00223296"/>
    <w:rsid w:val="002B1107"/>
    <w:rsid w:val="00317C55"/>
    <w:rsid w:val="00333286"/>
    <w:rsid w:val="003C082A"/>
    <w:rsid w:val="00431956"/>
    <w:rsid w:val="00512A0C"/>
    <w:rsid w:val="00567145"/>
    <w:rsid w:val="005736ED"/>
    <w:rsid w:val="006D6BB3"/>
    <w:rsid w:val="00776FC9"/>
    <w:rsid w:val="007A43C1"/>
    <w:rsid w:val="007C1E89"/>
    <w:rsid w:val="00831C84"/>
    <w:rsid w:val="00860780"/>
    <w:rsid w:val="008A7930"/>
    <w:rsid w:val="008A7C91"/>
    <w:rsid w:val="008E1153"/>
    <w:rsid w:val="009159ED"/>
    <w:rsid w:val="00996215"/>
    <w:rsid w:val="009B720E"/>
    <w:rsid w:val="009F1B31"/>
    <w:rsid w:val="00A24533"/>
    <w:rsid w:val="00A53686"/>
    <w:rsid w:val="00AD5C5E"/>
    <w:rsid w:val="00C15C38"/>
    <w:rsid w:val="00C3238A"/>
    <w:rsid w:val="00C6239A"/>
    <w:rsid w:val="00CF6339"/>
    <w:rsid w:val="00D51DD1"/>
    <w:rsid w:val="00D67119"/>
    <w:rsid w:val="00D75A5C"/>
    <w:rsid w:val="00D80A18"/>
    <w:rsid w:val="00DC5984"/>
    <w:rsid w:val="00DC66DA"/>
    <w:rsid w:val="00E55E64"/>
    <w:rsid w:val="00F92BCE"/>
    <w:rsid w:val="00FB1FD6"/>
    <w:rsid w:val="00F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83A88-2E7C-49FB-80B0-EBA66CDE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F6F"/>
    <w:pPr>
      <w:ind w:left="720"/>
    </w:pPr>
  </w:style>
  <w:style w:type="character" w:styleId="a4">
    <w:name w:val="Hyperlink"/>
    <w:basedOn w:val="a0"/>
    <w:uiPriority w:val="99"/>
    <w:rsid w:val="00AD5C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НМЦ</Company>
  <LinksUpToDate>false</LinksUpToDate>
  <CharactersWithSpaces>6633</CharactersWithSpaces>
  <SharedDoc>false</SharedDoc>
  <HLinks>
    <vt:vector size="6" baseType="variant">
      <vt:variant>
        <vt:i4>113</vt:i4>
      </vt:variant>
      <vt:variant>
        <vt:i4>0</vt:i4>
      </vt:variant>
      <vt:variant>
        <vt:i4>0</vt:i4>
      </vt:variant>
      <vt:variant>
        <vt:i4>5</vt:i4>
      </vt:variant>
      <vt:variant>
        <vt:lpwstr>mailto:omc-pirogova@rambler.ru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2014-08-01T15:13:00Z</dcterms:created>
  <dcterms:modified xsi:type="dcterms:W3CDTF">2014-08-01T15:13:00Z</dcterms:modified>
</cp:coreProperties>
</file>