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297" w:rsidRDefault="00FC6297" w:rsidP="004D4F8A">
      <w:pPr>
        <w:pStyle w:val="a3"/>
        <w:autoSpaceDE w:val="0"/>
        <w:autoSpaceDN w:val="0"/>
        <w:jc w:val="center"/>
        <w:rPr>
          <w:rFonts w:ascii="Courier New" w:hAnsi="Courier New" w:cs="Courier New"/>
          <w:sz w:val="20"/>
          <w:szCs w:val="20"/>
        </w:rPr>
      </w:pPr>
      <w:r>
        <w:rPr>
          <w:rFonts w:ascii="Courier New" w:hAnsi="Courier New" w:cs="Courier New"/>
          <w:sz w:val="20"/>
          <w:szCs w:val="20"/>
        </w:rPr>
        <w:t>МЕТОДИЧЕСКИЕ ДОКУМЕНТЫ В СТРОИТЕЛЬСТВЕ</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 xml:space="preserve">РЕКОМЕНДАЦИИ </w:t>
      </w:r>
      <w:r>
        <w:rPr>
          <w:rFonts w:ascii="Courier New" w:hAnsi="Courier New" w:cs="Courier New"/>
          <w:sz w:val="20"/>
          <w:szCs w:val="20"/>
        </w:rPr>
        <w:br/>
        <w:t xml:space="preserve">по разработке локальных нормативных актов </w:t>
      </w:r>
      <w:r>
        <w:rPr>
          <w:rFonts w:ascii="Courier New" w:hAnsi="Courier New" w:cs="Courier New"/>
          <w:sz w:val="20"/>
          <w:szCs w:val="20"/>
        </w:rPr>
        <w:br/>
        <w:t xml:space="preserve">(стандартов предприятий), применяемых </w:t>
      </w:r>
      <w:r>
        <w:rPr>
          <w:rFonts w:ascii="Courier New" w:hAnsi="Courier New" w:cs="Courier New"/>
          <w:sz w:val="20"/>
          <w:szCs w:val="20"/>
        </w:rPr>
        <w:br/>
        <w:t xml:space="preserve">в системе управления охраной труда </w:t>
      </w:r>
      <w:r>
        <w:rPr>
          <w:rFonts w:ascii="Courier New" w:hAnsi="Courier New" w:cs="Courier New"/>
          <w:sz w:val="20"/>
          <w:szCs w:val="20"/>
        </w:rPr>
        <w:br/>
        <w:t>строительной организации</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МДС 12-16.2003</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МОСКВА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2003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Рекомендации по разработке локальных нормативных актов (стандартов предприятий), применяемых в системе управления охраной труда в строительной организации. МДС 12-16.2003 / Госстрой России, ФГУ ЦОТС Госстроя России. - М.: ГУП ЦПП, 2003.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Рекомендации разработаны на основе действующих законодательных и иных нормативных правовых актов, содержащих государственные требования охраны труда, с учетом рекомендаций МОТ по созданию систем управления охраной труда на уровне предприятий.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Рекомендации предназначены для использования организациями строительного комплекса в целях практического решения проблемы управления охраной труда. На основе приведенных в пособии макетов локальных нормативных актов в организациях разрабатываются и вводятся в действие стандарты предприятий, являющиеся нормативной основой системы управления охраной труда в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РАЗРАБОТАНЫ Федеральным государственным учреждением «Центр охраны труда в строительстве» Госстроя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ПРЕДСТАВЛЕНЫ Управлением экономики и международной деятельности Госстроя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ОДОБРЕНЫ И РЕКОМЕНДОВАНЫ К ПРИМЕНЕНИЮ постановлением Госстроя России от 13.10.2003 № 183 взамен </w:t>
      </w:r>
      <w:r w:rsidRPr="00F9310A">
        <w:rPr>
          <w:rFonts w:ascii="Courier New" w:hAnsi="Courier New" w:cs="Courier New"/>
          <w:sz w:val="20"/>
          <w:szCs w:val="20"/>
        </w:rPr>
        <w:t>СП 12-132-99</w:t>
      </w:r>
      <w:r>
        <w:rPr>
          <w:rFonts w:ascii="Courier New" w:hAnsi="Courier New" w:cs="Courier New"/>
          <w:sz w:val="20"/>
          <w:szCs w:val="20"/>
        </w:rPr>
        <w:t xml:space="preserve">, </w:t>
      </w:r>
      <w:hyperlink r:id="rId4" w:tooltip="Безопасность труда в строительстве. Вып. 1. Примерное положение о порядке обучения и проверки знаний по охране труда руководящих работников и специалистов организаций, предприятий и учреждений строительства, промышленности строител " w:history="1">
        <w:r>
          <w:rPr>
            <w:rStyle w:val="a4"/>
            <w:rFonts w:ascii="Courier New" w:hAnsi="Courier New" w:cs="Courier New"/>
            <w:sz w:val="20"/>
            <w:szCs w:val="20"/>
          </w:rPr>
          <w:t>СП 12-131-95</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СОГЛАСОВАНЫ профсоюзом строительства и промышленности строительных материалов Российской Федерации (письмо от 4.09.2003 № 161-4).</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СОДЕРЖАНИЕ</w:t>
      </w:r>
    </w:p>
    <w:tbl>
      <w:tblPr>
        <w:tblW w:w="0" w:type="auto"/>
        <w:jc w:val="center"/>
        <w:tblCellSpacing w:w="0" w:type="dxa"/>
        <w:tblBorders>
          <w:top w:val="single" w:sz="6" w:space="0" w:color="000000"/>
          <w:left w:val="single" w:sz="6" w:space="0" w:color="000000"/>
        </w:tblBorders>
        <w:tblCellMar>
          <w:left w:w="0" w:type="dxa"/>
          <w:right w:w="0" w:type="dxa"/>
        </w:tblCellMar>
        <w:tblLook w:val="0000" w:firstRow="0" w:lastRow="0" w:firstColumn="0" w:lastColumn="0" w:noHBand="0" w:noVBand="0"/>
      </w:tblPr>
      <w:tblGrid>
        <w:gridCol w:w="9285"/>
      </w:tblGrid>
      <w:tr w:rsidR="00FC6297">
        <w:trPr>
          <w:tblCellSpacing w:w="0" w:type="dxa"/>
          <w:jc w:val="center"/>
        </w:trPr>
        <w:tc>
          <w:tcPr>
            <w:tcW w:w="9285" w:type="dxa"/>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 xml:space="preserve">1 Введение. 2 </w:t>
            </w:r>
          </w:p>
          <w:p w:rsidR="00FC6297" w:rsidRDefault="00F9310A">
            <w:pPr>
              <w:pStyle w:val="a3"/>
              <w:autoSpaceDE w:val="0"/>
              <w:autoSpaceDN w:val="0"/>
              <w:jc w:val="both"/>
              <w:rPr>
                <w:rFonts w:ascii="Courier New" w:hAnsi="Courier New" w:cs="Courier New"/>
                <w:sz w:val="20"/>
                <w:szCs w:val="20"/>
              </w:rPr>
            </w:pPr>
            <w:hyperlink r:id="rId5" w:anchor="_Toc60943235#_Toc60943235" w:history="1">
              <w:r w:rsidR="00FC6297">
                <w:rPr>
                  <w:rStyle w:val="a4"/>
                  <w:rFonts w:ascii="Courier New" w:hAnsi="Courier New" w:cs="Courier New"/>
                  <w:sz w:val="20"/>
                  <w:szCs w:val="20"/>
                </w:rPr>
                <w:t xml:space="preserve">2 нормативные основы управления охраной труда в строительстве. 2 </w:t>
              </w:r>
            </w:hyperlink>
          </w:p>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 xml:space="preserve">3 рекомендации по разработке локальных нормативных актов системы управления охраной труда в строительной организации. 4 </w:t>
            </w:r>
          </w:p>
          <w:p w:rsidR="00FC6297" w:rsidRDefault="00F9310A">
            <w:pPr>
              <w:pStyle w:val="a3"/>
              <w:autoSpaceDE w:val="0"/>
              <w:autoSpaceDN w:val="0"/>
              <w:jc w:val="both"/>
              <w:rPr>
                <w:rFonts w:ascii="Courier New" w:hAnsi="Courier New" w:cs="Courier New"/>
                <w:sz w:val="20"/>
                <w:szCs w:val="20"/>
              </w:rPr>
            </w:pPr>
            <w:hyperlink r:id="rId6" w:anchor="_Toc60943237#_Toc60943237" w:history="1">
              <w:r w:rsidR="00FC6297">
                <w:rPr>
                  <w:rStyle w:val="a4"/>
                  <w:rFonts w:ascii="Courier New" w:hAnsi="Courier New" w:cs="Courier New"/>
                  <w:sz w:val="20"/>
                  <w:szCs w:val="20"/>
                </w:rPr>
                <w:t xml:space="preserve">4 макеты локальных нормативных актов (стандартов предприятия) системы управления охраной труда в организации. 4 </w:t>
              </w:r>
            </w:hyperlink>
          </w:p>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 xml:space="preserve">4.1 Руководство по применению системы управления охраной труда. 4 </w:t>
            </w:r>
          </w:p>
          <w:p w:rsidR="00FC6297" w:rsidRDefault="00F9310A">
            <w:pPr>
              <w:pStyle w:val="a3"/>
              <w:autoSpaceDE w:val="0"/>
              <w:autoSpaceDN w:val="0"/>
              <w:jc w:val="both"/>
              <w:rPr>
                <w:rFonts w:ascii="Courier New" w:hAnsi="Courier New" w:cs="Courier New"/>
                <w:sz w:val="20"/>
                <w:szCs w:val="20"/>
              </w:rPr>
            </w:pPr>
            <w:hyperlink r:id="rId7" w:anchor="_Toc60943239#_Toc60943239" w:history="1">
              <w:r w:rsidR="00FC6297">
                <w:rPr>
                  <w:rStyle w:val="a4"/>
                  <w:rFonts w:ascii="Courier New" w:hAnsi="Courier New" w:cs="Courier New"/>
                  <w:sz w:val="20"/>
                  <w:szCs w:val="20"/>
                </w:rPr>
                <w:t xml:space="preserve">4.2 Органы управления и должностные лица: обязанности по охране труда, права и ответственность работников при выполнении обязанностей по охране труда. 7 </w:t>
              </w:r>
            </w:hyperlink>
          </w:p>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 xml:space="preserve">4.3 Обучение по охране труда и проверка знаний требований охраны труда работников организации. 12 </w:t>
            </w:r>
          </w:p>
          <w:p w:rsidR="00FC6297" w:rsidRDefault="00F9310A">
            <w:pPr>
              <w:pStyle w:val="a3"/>
              <w:autoSpaceDE w:val="0"/>
              <w:autoSpaceDN w:val="0"/>
              <w:jc w:val="both"/>
              <w:rPr>
                <w:rFonts w:ascii="Courier New" w:hAnsi="Courier New" w:cs="Courier New"/>
                <w:sz w:val="20"/>
                <w:szCs w:val="20"/>
              </w:rPr>
            </w:pPr>
            <w:hyperlink r:id="rId8" w:anchor="_Toc60943241#_Toc60943241" w:history="1">
              <w:r w:rsidR="00FC6297">
                <w:rPr>
                  <w:rStyle w:val="a4"/>
                  <w:rFonts w:ascii="Courier New" w:hAnsi="Courier New" w:cs="Courier New"/>
                  <w:sz w:val="20"/>
                  <w:szCs w:val="20"/>
                </w:rPr>
                <w:t xml:space="preserve">4.4 Идентификация производственных опасностей, оценка, регулирование и контроль профессиональных рисков. 22 </w:t>
              </w:r>
            </w:hyperlink>
          </w:p>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 xml:space="preserve">4.5 Допуск работников к работам в условиях действия опасных и вредных производственных факторов. 25 </w:t>
            </w:r>
          </w:p>
          <w:p w:rsidR="00FC6297" w:rsidRDefault="00F9310A">
            <w:pPr>
              <w:pStyle w:val="a3"/>
              <w:autoSpaceDE w:val="0"/>
              <w:autoSpaceDN w:val="0"/>
              <w:jc w:val="both"/>
              <w:rPr>
                <w:rFonts w:ascii="Courier New" w:hAnsi="Courier New" w:cs="Courier New"/>
                <w:sz w:val="20"/>
                <w:szCs w:val="20"/>
              </w:rPr>
            </w:pPr>
            <w:hyperlink r:id="rId9" w:anchor="_Toc60943243#_Toc60943243" w:history="1">
              <w:r w:rsidR="00FC6297">
                <w:rPr>
                  <w:rStyle w:val="a4"/>
                  <w:rFonts w:ascii="Courier New" w:hAnsi="Courier New" w:cs="Courier New"/>
                  <w:sz w:val="20"/>
                  <w:szCs w:val="20"/>
                </w:rPr>
                <w:t xml:space="preserve">4.6 Контроль (проверка) состояния охраны труда на строительных объектах и оценка работы по управлению охраной труда в подразделениях организации. 28 </w:t>
              </w:r>
            </w:hyperlink>
          </w:p>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 xml:space="preserve">Приложение А. </w:t>
            </w:r>
            <w:hyperlink r:id="rId10" w:anchor="_Toc60943245#_Toc60943245" w:history="1">
              <w:r>
                <w:rPr>
                  <w:rStyle w:val="a4"/>
                  <w:rFonts w:ascii="Courier New" w:hAnsi="Courier New" w:cs="Courier New"/>
                  <w:sz w:val="20"/>
                  <w:szCs w:val="20"/>
                </w:rPr>
                <w:t xml:space="preserve">Перечень законодательных, нормативных правовых и иных нормативных актов Российской Федерации, определяющих нормативные основы управления охраной труда в строительстве. 33 </w:t>
              </w:r>
            </w:hyperlink>
          </w:p>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 xml:space="preserve">Приложение Б. </w:t>
            </w:r>
            <w:hyperlink r:id="rId11" w:anchor="_Toc60943247#_Toc60943247" w:history="1">
              <w:r>
                <w:rPr>
                  <w:rStyle w:val="a4"/>
                  <w:rFonts w:ascii="Courier New" w:hAnsi="Courier New" w:cs="Courier New"/>
                  <w:sz w:val="20"/>
                  <w:szCs w:val="20"/>
                </w:rPr>
                <w:t xml:space="preserve">Структура Комплекта изданий Госстроя России по охране труда. 42 </w:t>
              </w:r>
            </w:hyperlink>
          </w:p>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 xml:space="preserve">Приложение В. </w:t>
            </w:r>
            <w:hyperlink r:id="rId12" w:anchor="_Toc60943249#_Toc60943249" w:history="1">
              <w:r>
                <w:rPr>
                  <w:rStyle w:val="a4"/>
                  <w:rFonts w:ascii="Courier New" w:hAnsi="Courier New" w:cs="Courier New"/>
                  <w:sz w:val="20"/>
                  <w:szCs w:val="20"/>
                </w:rPr>
                <w:t xml:space="preserve">Термины и их определения. 43 </w:t>
              </w:r>
            </w:hyperlink>
          </w:p>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 xml:space="preserve">Приложение Г. </w:t>
            </w:r>
            <w:hyperlink r:id="rId13" w:anchor="_Toc60943251#_Toc60943251" w:history="1">
              <w:r>
                <w:rPr>
                  <w:rStyle w:val="a4"/>
                  <w:rFonts w:ascii="Courier New" w:hAnsi="Courier New" w:cs="Courier New"/>
                  <w:sz w:val="20"/>
                  <w:szCs w:val="20"/>
                </w:rPr>
                <w:t xml:space="preserve">Форма первой страницы стандарта предприятия. 44 </w:t>
              </w:r>
            </w:hyperlink>
          </w:p>
        </w:tc>
      </w:tr>
    </w:tbl>
    <w:p w:rsidR="00FC6297" w:rsidRDefault="00FC6297" w:rsidP="00FC6297">
      <w:pPr>
        <w:pStyle w:val="1"/>
        <w:autoSpaceDE w:val="0"/>
        <w:autoSpaceDN w:val="0"/>
        <w:jc w:val="both"/>
        <w:rPr>
          <w:rFonts w:ascii="Courier New" w:hAnsi="Courier New" w:cs="Courier New"/>
        </w:rPr>
      </w:pPr>
      <w:r>
        <w:rPr>
          <w:rFonts w:ascii="Courier New" w:hAnsi="Courier New" w:cs="Courier New"/>
        </w:rPr>
        <w:t>1 ВВЕДЕНИЕ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соответствии с Трудовым кодексом Российской Федерации на работодателей возложен широкий круг задач по обеспечению безопасных условий труда. Их решение вызывает необходимость применения современных методов управления охраной труда, применение которых придает действиям целенаправленный характер и позволяет включить мероприятия охраны труда в круг других управленческих задач, решаемых в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Для эффективной работы системы управления охраной труда необходимо правильно определить цели управления. Такой целью может быть снижение профессионального или производственного риска в процессе трудовой деятельности. Введение в действие Федеральных законов «Об обязательном социальном страховании от несчастных случаев на производстве и профессиональных заболеваний» и «О техническом регулировании» позволяет использовать понятие риска при решении задач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Рекомендации разработаны в порядке приведения отраслевой системы нормативных актов по безопасности труда в соответствие с требованиями закона «О техническом регулировании», когда значительная часть нормативных требований должна носить рекомендательный характер. С учетом этого отдельные положения охраны труда, излагаемые ранее в нормативных актах Госстроя России (</w:t>
      </w:r>
      <w:r w:rsidRPr="00F9310A">
        <w:rPr>
          <w:rFonts w:ascii="Courier New" w:hAnsi="Courier New" w:cs="Courier New"/>
          <w:sz w:val="20"/>
          <w:szCs w:val="20"/>
        </w:rPr>
        <w:t>СП 12-131-95</w:t>
      </w:r>
      <w:r>
        <w:rPr>
          <w:rFonts w:ascii="Courier New" w:hAnsi="Courier New" w:cs="Courier New"/>
          <w:sz w:val="20"/>
          <w:szCs w:val="20"/>
        </w:rPr>
        <w:t xml:space="preserve">*, </w:t>
      </w:r>
      <w:hyperlink r:id="rId14" w:tooltip="Безопасность труда в строительстве. Макеты стандартов по безопасности труда для организаций строительства, промышленности строительных материалов и жилищно-коммунального хозяйства" w:history="1">
        <w:r>
          <w:rPr>
            <w:rStyle w:val="a4"/>
            <w:rFonts w:ascii="Courier New" w:hAnsi="Courier New" w:cs="Courier New"/>
            <w:sz w:val="20"/>
            <w:szCs w:val="20"/>
          </w:rPr>
          <w:t>СП 12-132-99</w:t>
        </w:r>
      </w:hyperlink>
      <w:r>
        <w:rPr>
          <w:rFonts w:ascii="Courier New" w:hAnsi="Courier New" w:cs="Courier New"/>
          <w:sz w:val="20"/>
          <w:szCs w:val="20"/>
        </w:rPr>
        <w:t>), были учтены в данных Рекомендациях, а указанные документы отменены.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Рекомендации предназначены для использования организациями строительного комплекса в целях практического решения проблемы управления охраной труда. На основе приведенных в пособии макетов локальных нормативных актов в организациях разрабатываются и вводятся в действие стандарты предприятий, являющиеся нормативной основой системы управления охраной труда.</w:t>
      </w:r>
    </w:p>
    <w:p w:rsidR="00FC6297" w:rsidRDefault="00FC6297" w:rsidP="00FC6297">
      <w:pPr>
        <w:pStyle w:val="1"/>
        <w:autoSpaceDE w:val="0"/>
        <w:autoSpaceDN w:val="0"/>
        <w:jc w:val="both"/>
        <w:rPr>
          <w:rFonts w:ascii="Courier New" w:hAnsi="Courier New" w:cs="Courier New"/>
        </w:rPr>
      </w:pPr>
      <w:r>
        <w:rPr>
          <w:rFonts w:ascii="Courier New" w:hAnsi="Courier New" w:cs="Courier New"/>
        </w:rPr>
        <w:t>2 НОРМАТИВНЫЕ ОСНОВЫ УПРАВЛЕНИЯ ОХРАНОЙ ТРУДА В СТРОИТЕЛЬСТВЕ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2.1 Управление охраной труда имеет нормативную основу. Все мероприятия системы управления охраной труда регламентируются требованиями нормативных актов. Согласно действующему законодательству предусматривается применение следующих двух видов нормативных актов: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нормативные правовые акты, регламентирующие государственные нормативные требования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локальные нормативные акты, содержащие нормы трудового права, принимаемые работодателем с учетом мнения представительного органа.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2.2 В строительстве государственные нормативные требования охраны труда определяются законодательством Российской Федерации, а также системой нормативных правовых актов, содержащих государственные нормативные требования охраны труда, перечень видов которых определен Постановлением Правительства Российской Федерации от 23 мая </w:t>
      </w:r>
      <w:smartTag w:uri="urn:schemas-microsoft-com:office:smarttags" w:element="metricconverter">
        <w:smartTagPr>
          <w:attr w:name="ProductID" w:val="2000 г"/>
        </w:smartTagPr>
        <w:r>
          <w:rPr>
            <w:rFonts w:ascii="Courier New" w:hAnsi="Courier New" w:cs="Courier New"/>
            <w:sz w:val="20"/>
            <w:szCs w:val="20"/>
          </w:rPr>
          <w:t>2000 г</w:t>
        </w:r>
      </w:smartTag>
      <w:r>
        <w:rPr>
          <w:rFonts w:ascii="Courier New" w:hAnsi="Courier New" w:cs="Courier New"/>
          <w:sz w:val="20"/>
          <w:szCs w:val="20"/>
        </w:rPr>
        <w:t>. № 399 «О нормативных правовых актах, содержащих государственные нормативные требования охраны труда». Помимо этого требования охраны труда излагаются в других нормативных актах.</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Перечень законодательных, нормативных правовых актов и иных актов Российской Федерации, содержащих государственные нормативные требования охраны труда, определяющих нормативные основы управления охраной труда в строительстве, приведен в приложении </w:t>
      </w:r>
      <w:r w:rsidRPr="00F9310A">
        <w:rPr>
          <w:rFonts w:ascii="Courier New" w:hAnsi="Courier New" w:cs="Courier New"/>
          <w:sz w:val="20"/>
          <w:szCs w:val="20"/>
        </w:rPr>
        <w:t>А</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2.3 В целях обеспечения организаций отрасли указанными в п. </w:t>
      </w:r>
      <w:hyperlink r:id="rId15" w:anchor="PO0000005#PO0000005" w:tooltip="Пункт 2.2" w:history="1">
        <w:r>
          <w:rPr>
            <w:rStyle w:val="a4"/>
            <w:rFonts w:ascii="Courier New" w:hAnsi="Courier New" w:cs="Courier New"/>
            <w:sz w:val="20"/>
            <w:szCs w:val="20"/>
          </w:rPr>
          <w:t>2.2</w:t>
        </w:r>
      </w:hyperlink>
      <w:r>
        <w:rPr>
          <w:rFonts w:ascii="Courier New" w:hAnsi="Courier New" w:cs="Courier New"/>
          <w:sz w:val="20"/>
          <w:szCs w:val="20"/>
        </w:rPr>
        <w:t xml:space="preserve"> законодательными и нормативными правовыми актами Госстрой России осуществляет разработку, издание и распространение Комплекта нормативных правовых актов и других нормативных актов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Формирование Комплекта осуществляется на основе соблюдения следующих принципов: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включение всех документов Перечня, приведенного в приложении </w:t>
      </w:r>
      <w:r w:rsidRPr="00F9310A">
        <w:rPr>
          <w:rFonts w:ascii="Courier New" w:hAnsi="Courier New" w:cs="Courier New"/>
          <w:sz w:val="20"/>
          <w:szCs w:val="20"/>
        </w:rPr>
        <w:t>А</w:t>
      </w:r>
      <w:r>
        <w:rPr>
          <w:rFonts w:ascii="Courier New" w:hAnsi="Courier New" w:cs="Courier New"/>
          <w:sz w:val="20"/>
          <w:szCs w:val="20"/>
        </w:rPr>
        <w:t>, в его состав;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каждый документ Перечня публикуется в определенном издании Комплекта, дублирование изложения любого документа в различных изданиях не допускается;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издания Комплекта должны своевременно пересматриваться, дополняться и изменяться по мере изменения и дополнения указанного выше Перечня.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2.4 В состав Комплекта изданий Госстроя России по охране труда входят прежде всего отраслевые нормативные правовые акты, содержащие государственные нормативные требования охраны труда, утверждаемые Госстроем России. К ним относятся: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нормативные правовые акты - строительные нормы и правила (СНиПы), своды правил по проектированию и строительству (СП), утверждаемые Госстроем России по согласованию с Минтрудом России и ФНПР с регистрацией в Минюсте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нормативно-технические и методические документы - ГОСТы, Рекомендации, Положения, утверждаемые Госстроем России в установленном порядке;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методические документы, рекомендованные Госстроем России к применению;</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информационные документы - сборники официальных документов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Структура Комплекта изданий Госстроя России по охране труда приведена в приложении </w:t>
      </w:r>
      <w:hyperlink r:id="rId16" w:anchor="PO0000452#PO0000452" w:tooltip="Приложение Б" w:history="1">
        <w:r>
          <w:rPr>
            <w:rStyle w:val="a4"/>
            <w:rFonts w:ascii="Courier New" w:hAnsi="Courier New" w:cs="Courier New"/>
            <w:sz w:val="20"/>
            <w:szCs w:val="20"/>
          </w:rPr>
          <w:t>Б</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2.5 Головной организацией по разработке Комплекта изданий Госстроя России по охране труда является Федеральное государственное учреждение «Центр охраны труда в строительстве» Госстроя России (ФГУ ЦОТС), которое привлекает к разработке ЗАО Аналитический информационный центр «Стройтрудобезопасность» и другие специализированные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Указанная организация обобщает замечания и предложения организаций по совершенствованию документов Комплекта и дает разъяснения по запросам организаций по поводу применения отдельных требований отраслевых нормативных актов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2.6 Документы Комплекта тиражируются и распространяются в виде официальных изданий Госстроя России Государственным унитарным предприятием - Центр проектной продукции в строительстве (ГУП ЦПП).</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Публикация нормативных и методических документов в других изданиях, средствах массовой информации и в сети Интернет не гарантирует точности изложения и может использоваться только в информационных целях.</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2.7 В соответствии со ст. 212 Трудового кодекса Российской Федерации работодатель обязан обеспечить наличие в организации Комплекта нормативных правовых актов, содержащих государственные требования охраны труда, в соответствии со спецификой отрасли.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Строительным организациям рекомендуется осуществлять формирование данного Комплекта на основе Комплекта изданий Госстроя России по охране труда.</w:t>
      </w:r>
    </w:p>
    <w:p w:rsidR="00FC6297" w:rsidRDefault="00FC6297" w:rsidP="00FC6297">
      <w:pPr>
        <w:pStyle w:val="1"/>
        <w:autoSpaceDE w:val="0"/>
        <w:autoSpaceDN w:val="0"/>
        <w:jc w:val="both"/>
        <w:rPr>
          <w:rFonts w:ascii="Courier New" w:hAnsi="Courier New" w:cs="Courier New"/>
        </w:rPr>
      </w:pPr>
      <w:r>
        <w:rPr>
          <w:rFonts w:ascii="Courier New" w:hAnsi="Courier New" w:cs="Courier New"/>
        </w:rPr>
        <w:t>3 РЕКОМЕНДАЦИИ ПО РАЗРАБОТКЕ ЛОКАЛЬНЫХ НОРМАТИВНЫХ АКТОВ СИСТЕМЫ УПРАВЛЕНИЯ ОХРАНОЙ ТРУДА В СТРОИТЕЛЬНОЙ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3.1 Процесс создания системы управления охраной труда в организации предусматривает создание документации системы управления охраной труда. Указанные документы излагают порядок определенных процедур, направленных на достижение целей управления охраной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3.2 Документы системы управления охраной труда разрабатываются с учетом специфики конкретной организации и содержат нормы трудового права, соответствующие действующим законодательным и иным нормативным правовым актам по охране труда. В соответствии с Трудовым кодексом Российской Федерации указанные документы относятся к локальным нормативным актам, которые не должны противоречить требованиям законодательных и иных нормативных правовых актов, а применяемые в этих документах термины по охране труда должны соответствовать приведенным в приложении </w:t>
      </w:r>
      <w:r w:rsidRPr="00F9310A">
        <w:rPr>
          <w:rFonts w:ascii="Courier New" w:hAnsi="Courier New" w:cs="Courier New"/>
          <w:sz w:val="20"/>
          <w:szCs w:val="20"/>
        </w:rPr>
        <w:t>В</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3.3 В целях оказания помощи организациям в разработке локальных нормативных актов по управлению охраной труда в разделе </w:t>
      </w:r>
      <w:hyperlink r:id="rId17" w:anchor="PO0000018#PO0000018" w:tooltip="Раздел 4" w:history="1">
        <w:r>
          <w:rPr>
            <w:rStyle w:val="a4"/>
            <w:rFonts w:ascii="Courier New" w:hAnsi="Courier New" w:cs="Courier New"/>
            <w:sz w:val="20"/>
            <w:szCs w:val="20"/>
          </w:rPr>
          <w:t>4</w:t>
        </w:r>
      </w:hyperlink>
      <w:r>
        <w:rPr>
          <w:rFonts w:ascii="Courier New" w:hAnsi="Courier New" w:cs="Courier New"/>
          <w:sz w:val="20"/>
          <w:szCs w:val="20"/>
        </w:rPr>
        <w:t xml:space="preserve"> приводятся макеты основных документов системы управления охраной труда, разработанные с учетом государственных требований охраны труда. Указанные документы рекомендуется вводить в действие приказом руководителя организации по согласованию с представительным органом трудового коллектива.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3.4 Наиболее распространенной формой локальных нормативных актов являются стандарты предприятий по безопасности труда (СТП ССБТ).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Построение, изложение, оформление и обозначения стандартов предприятий - согласно </w:t>
      </w:r>
      <w:r w:rsidRPr="00F9310A">
        <w:rPr>
          <w:rFonts w:ascii="Courier New" w:hAnsi="Courier New" w:cs="Courier New"/>
          <w:sz w:val="20"/>
          <w:szCs w:val="20"/>
        </w:rPr>
        <w:t>ГОСТ Р 1.5</w:t>
      </w:r>
      <w:r>
        <w:rPr>
          <w:rFonts w:ascii="Courier New" w:hAnsi="Courier New" w:cs="Courier New"/>
          <w:sz w:val="20"/>
          <w:szCs w:val="20"/>
        </w:rPr>
        <w:t xml:space="preserve">. Оформление первой страницы стандарта рекомендуется осуществлять согласно приложению </w:t>
      </w:r>
      <w:hyperlink r:id="rId18" w:anchor="PO0000454#PO0000454" w:tooltip="Приложение Г" w:history="1">
        <w:r>
          <w:rPr>
            <w:rStyle w:val="a4"/>
            <w:rFonts w:ascii="Courier New" w:hAnsi="Courier New" w:cs="Courier New"/>
            <w:sz w:val="20"/>
            <w:szCs w:val="20"/>
          </w:rPr>
          <w:t>Г</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3.5 Пересмотр стандартов предприятия производится не реже одного раза в 5 лет.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Стандарты предприятия досрочно пересматриваются: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при изменении законодательных и иных нормативных правовых актов Российской Федерации, содержащих государственные нормативные требования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при совершенствовании системы управления охраной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3.6 Стандарты безопасности труда должны тиражироваться и доводиться до сведения работников организаций. Учет и хранение стандартов предприятия осуществляет служба охраны труда.</w:t>
      </w:r>
    </w:p>
    <w:p w:rsidR="00FC6297" w:rsidRDefault="00FC6297" w:rsidP="00FC6297">
      <w:pPr>
        <w:pStyle w:val="1"/>
        <w:autoSpaceDE w:val="0"/>
        <w:autoSpaceDN w:val="0"/>
        <w:jc w:val="both"/>
        <w:rPr>
          <w:rFonts w:ascii="Courier New" w:hAnsi="Courier New" w:cs="Courier New"/>
        </w:rPr>
      </w:pPr>
      <w:bookmarkStart w:id="0" w:name="_Toc60943237"/>
      <w:r>
        <w:rPr>
          <w:rFonts w:ascii="Courier New" w:hAnsi="Courier New" w:cs="Courier New"/>
        </w:rPr>
        <w:t>4 МАКЕТЫ ЛОКАЛЬНЫХ НОРМАТИВНЫХ АКТОВ (СТАНДАРТОВ ПРЕДПРИЯТИЯ) СИСТЕМЫ УПРАВЛЕНИЯ ОХРАНОЙ ТРУДА В ОРГАНИЗАЦИИ</w:t>
      </w:r>
      <w:bookmarkEnd w:id="0"/>
    </w:p>
    <w:p w:rsidR="00FC6297" w:rsidRDefault="00FC6297" w:rsidP="00FC6297">
      <w:pPr>
        <w:pStyle w:val="2"/>
        <w:autoSpaceDE w:val="0"/>
        <w:autoSpaceDN w:val="0"/>
        <w:jc w:val="both"/>
        <w:rPr>
          <w:rFonts w:ascii="Courier New" w:hAnsi="Courier New" w:cs="Courier New"/>
        </w:rPr>
      </w:pPr>
      <w:r>
        <w:rPr>
          <w:rFonts w:ascii="Courier New" w:hAnsi="Courier New" w:cs="Courier New"/>
        </w:rPr>
        <w:t>4.1 Руководство по применению системы управления охраной труда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Область применения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4.1.1 Устанавливает основные положения по формированию и функционированию системы управления охраной труда, а также взаимосвязь с другими локальными нормативными актами этой системы.</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Общие положения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4.1.2 В соответствии с Трудовым кодексом Российской Федерации обязанности по обеспечению безопасных условий и охраны труда в организации возлагаются на работодателя, который обеспечивает создание системы управления охраной труда, требования к которой определяются </w:t>
      </w:r>
      <w:r w:rsidRPr="00F9310A">
        <w:rPr>
          <w:rFonts w:ascii="Courier New" w:hAnsi="Courier New" w:cs="Courier New"/>
          <w:sz w:val="20"/>
          <w:szCs w:val="20"/>
        </w:rPr>
        <w:t>ГОСТ Р 12.0.006</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4.1.3 Система управления охраной труда должна являться составной частью системы управления хозяйственной деятельностью организации, обеспечивающей управление профессиональными рисками, связанными с производственной деятельностью работников.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Основными элементами системы управления охраной труда являются: политика, организация, планирование и осуществление, оценка, действия по совершенствованию.</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4.1.4 Созданию системы управления охраной труда должен предшествовать исходный анализ, который включает: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определение перечня законодательных и иных нормативных правовых актов, содержащих государственные требования охраны труда, которыми работники организации обязаны руководствоваться;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формулирование и оценку производственных опасностей и профессиональных рисков, вытекающих из характера и условий производственной деятельности;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определение мер безопасности, применяемых в организации для обеспечения охраны труда, и установление их адекватности имеющимся производственным опасностям.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Результаты анализа должны быть рассмотрены представителями работодателя и работников организации и служат основой для формулирования политики в области охраны труда.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Политика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4.1.5 Основными направлениями политики организации в области охраны труда являются: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обеспечение приоритета сохранения жизни и здоровья работников;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соблюдение требований действующих законодательных и иных нормативных правовых актов, содержащих государственные требования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гарантированное обеспечение принятия всех решений по согласованию с профсоюзами или представительными органами, привлечение работников к активному участию во всех элементах системы управления охраной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непрерывное совершенствование функционирования системы управления охраной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4.1.6 Участие работников в управлении охраной труда является важнейшим элементом политики в области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Работодатель должен способствовать участию работников в процессах создания и функционирования системы управления охраной труда.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Организация системы управления охраной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4.1.7 Руководитель организации по представлению службы охраны труда распределяет обязанности по охране труда между хозяйственными органами управления и должностными лицами.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Совместно с представителями работников руководитель организации создает общественные органы управления охраной труда, включающие: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комитет (комиссию)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институт уполномоченных (доверенных) лиц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Распределение обязанностей по охране труда для работников органов управления и должностных лиц излагается в локальном нормативном акте, составленном на основании макета документа, приведенного в разделе </w:t>
      </w:r>
      <w:hyperlink r:id="rId19" w:anchor="PO0000039#PO0000039" w:tooltip="Раздел 4.2" w:history="1">
        <w:r>
          <w:rPr>
            <w:rStyle w:val="a4"/>
            <w:rFonts w:ascii="Courier New" w:hAnsi="Courier New" w:cs="Courier New"/>
            <w:sz w:val="20"/>
            <w:szCs w:val="20"/>
          </w:rPr>
          <w:t>4.2</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4.1.8 Все работники должны проходить обучение по охране труда в объеме возложенных на них обязанностей.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Порядок проведения обучения и проверки знаний охраны труда излагается в соответствующем локальном нормативном акте, составленном на основании макета документа, приведенного в разделе </w:t>
      </w:r>
      <w:r w:rsidRPr="00F9310A">
        <w:rPr>
          <w:rFonts w:ascii="Courier New" w:hAnsi="Courier New" w:cs="Courier New"/>
          <w:sz w:val="20"/>
          <w:szCs w:val="20"/>
        </w:rPr>
        <w:t>4.3</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4.1.9 В организации должны в установленном порядке разрабатываться, соответственно оформляться, тиражироваться и распространяться локальные нормативные акты по управлению охраной труда, включая: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инструкции по охране труда, разрабатываемые с учетом требований </w:t>
      </w:r>
      <w:hyperlink r:id="rId20" w:tooltip="Безопасность труда в строительстве. Отраслевые типовые инструкции по охране труда" w:history="1">
        <w:r>
          <w:rPr>
            <w:rStyle w:val="a4"/>
            <w:rFonts w:ascii="Courier New" w:hAnsi="Courier New" w:cs="Courier New"/>
            <w:sz w:val="20"/>
            <w:szCs w:val="20"/>
          </w:rPr>
          <w:t>СП 12-135</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стандарты предприятий по безопасности труда, разрабатываемые с учетом рекомендаций настоящего документа.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4.1.10 В организации должна быть установлена система оперативной и отчетной документации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Работники должны иметь возможность доступа к локальным нормативным актам и документации по охране труда.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Планирование и осуществление мероприятий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4.1.11 В организации приказом руководителя организации необходимо доводить до работников информацию о вводе в действие новых законодательных и иных нормативных правовых актов по охране труда, содержащих государственные требования охраны труда, обязательные для выполнения в процессе производственной деятельности.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 необходимости ввод нового документа требует проведения внеочередного обучения и проверки знаний работников, а также совершенствования проводимых мероприятий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4.1.12 В организации необходимо провести идентификацию производственной опасности, оценку, регулирование и контроль профессиональных рисков, результаты которой представляются локальным нормативным актом, составленным на основании макета документа, приведенного в разделе </w:t>
      </w:r>
      <w:r w:rsidRPr="00F9310A">
        <w:rPr>
          <w:rFonts w:ascii="Courier New" w:hAnsi="Courier New" w:cs="Courier New"/>
          <w:sz w:val="20"/>
          <w:szCs w:val="20"/>
        </w:rPr>
        <w:t>4.4</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4.1.13 На основе проведенного анализа профессиональных рисков в организации должен быть составлен перечень профессий и видов работ, к которым предъявляются дополнительные требования по безопасности труда, а также перечень работ, выполняемых по наряду-допуску.</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Порядок допуска работников к указанным работам определяется соответствующим локальным нормативным актом, составленным на основании макета документа, приведенного в разделе </w:t>
      </w:r>
      <w:hyperlink r:id="rId21" w:anchor="PO0000229#PO0000229" w:tooltip="Раздел 4.5" w:history="1">
        <w:r>
          <w:rPr>
            <w:rStyle w:val="a4"/>
            <w:rFonts w:ascii="Courier New" w:hAnsi="Courier New" w:cs="Courier New"/>
            <w:sz w:val="20"/>
            <w:szCs w:val="20"/>
          </w:rPr>
          <w:t>4.5</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4.1.14 Мероприятия по охране труда на строительных объектах должны приниматься на основе проектных решений по охране труда в ПОС и ППР, разрабатываемых с учетом требований </w:t>
      </w:r>
      <w:r w:rsidRPr="00F9310A">
        <w:rPr>
          <w:rFonts w:ascii="Courier New" w:hAnsi="Courier New" w:cs="Courier New"/>
          <w:sz w:val="20"/>
          <w:szCs w:val="20"/>
        </w:rPr>
        <w:t>СП 12-136</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4.1.15 В организации необходимо осуществлять аттестацию рабочих мест согласно рекомендациям </w:t>
      </w:r>
      <w:hyperlink r:id="rId22" w:tooltip="Безопасность труда в строительстве. Положение о порядке аттестации рабочих мест по условиям труда в строительстве и жилищно-коммунальном хозяйстве" w:history="1">
        <w:r>
          <w:rPr>
            <w:rStyle w:val="a4"/>
            <w:rFonts w:ascii="Courier New" w:hAnsi="Courier New" w:cs="Courier New"/>
            <w:sz w:val="20"/>
            <w:szCs w:val="20"/>
          </w:rPr>
          <w:t>СП 12-133</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По результатам аттестации в организации должен быть составлен план мероприятий по оздоровлению и улучшению условий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4.1.16 Представители работодателя и работников при заключении коллективных договоров и соглашений по охране труда в соответствии с законодательством принимают совместные мероприятия по охране труда согласно рекомендациям Минтруда России.</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Оценка деятельности системы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4.1.17 В организации должны быть определены методы и процедуры проверки, контроля и оценки состояния охраны труда. Порядок их проведения должен определяться локальным нормативным актом, составленным на основании макета документа, приведенного в разделе </w:t>
      </w:r>
      <w:r w:rsidRPr="00F9310A">
        <w:rPr>
          <w:rFonts w:ascii="Courier New" w:hAnsi="Courier New" w:cs="Courier New"/>
          <w:sz w:val="20"/>
          <w:szCs w:val="20"/>
        </w:rPr>
        <w:t>4.6</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4.1.18 Расследование травматизма и разработка мероприятий по профилактике причин, его вызывающих, должны осуществляться на основании ст. 227-231 Трудового кодекса Российской Федерации и Положений, утверждаемых Минтруда России.</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Действия по совершенствованию</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4.1.19 Система совершенствуется при изменении или дополнении законодательных и иных нормативных правовых актов, изменении технологии и условий производства работ, отсутствии должного эффекта.</w:t>
      </w:r>
    </w:p>
    <w:p w:rsidR="00FC6297" w:rsidRDefault="00FC6297" w:rsidP="00FC6297">
      <w:pPr>
        <w:pStyle w:val="2"/>
        <w:autoSpaceDE w:val="0"/>
        <w:autoSpaceDN w:val="0"/>
        <w:jc w:val="both"/>
        <w:rPr>
          <w:rFonts w:ascii="Courier New" w:hAnsi="Courier New" w:cs="Courier New"/>
        </w:rPr>
      </w:pPr>
      <w:bookmarkStart w:id="1" w:name="_Toc60943239"/>
      <w:r>
        <w:rPr>
          <w:rFonts w:ascii="Courier New" w:hAnsi="Courier New" w:cs="Courier New"/>
        </w:rPr>
        <w:t>4.2 Органы управления и должностные лица: обязанности по охране труда, права и ответственность работников при выполнении обязанностей по охране труда</w:t>
      </w:r>
      <w:bookmarkEnd w:id="1"/>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Область применения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 Устанавливается распределение обязанностей по разработке и функционированию системы управления охраной труда между различными органами управления и должностными лицами, а также права и ответственность работников при выполнении должностных обязанностей по охране труда.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Общие положения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4.2.2 Обязанности работодателя и работников по охране труда, а также права и ответственность работников при выполнении обязанностей по охране труда определяются согласно Трудовому кодексу Российской Федерации.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4.2.3 Руководитель организации, являясь представителем работодателя, обеспечивает выполнение обязанностей по охране труда силами аппарата управления (администрации) и должностными лицами.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4.2.4 Работники организации выполняют обязанности по вопросам охраны труда в соответствии с их должностными инструкциями и инструкциями по охране труда, которые утверждаются руководителем организации по согласованию с профсоюзным комитетом или иным уполномоченным работниками органом.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Указанные инструкции выдаются работникам под роспись при приеме на работу или при переходе на другую должность (смене профессии).</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Обязанности органов управления и должностных лиц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4.2.5 Управление охраной труда является одной из функций хозяйственного управления. Обязанности по охране труда распределяются руководителем организации между структурными подразделениями аппарата управления и должностными лицами согласно характеру выполняемых ими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К сотрудничеству с администрацией по охране труда привлекаются все работники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4.2.6 В соответствии с Трудовым кодексом Российской Федерации в организации создается служба охраны труда или вводится должность специалиста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Решение по структуре, численности и организации работы службы принимает работодатель с учетом рекомендаций Минтруда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Функции работников службы охраны труда, а также других структурных подразделений аппарата управления, выполняющих обязанности по охране труда, приводятся в приложении </w:t>
      </w:r>
      <w:hyperlink r:id="rId23" w:anchor="PO0000052#PO0000052" w:tooltip="Приложение 1" w:history="1">
        <w:r>
          <w:rPr>
            <w:rStyle w:val="a4"/>
            <w:rFonts w:ascii="Courier New" w:hAnsi="Courier New" w:cs="Courier New"/>
            <w:sz w:val="20"/>
            <w:szCs w:val="20"/>
          </w:rPr>
          <w:t>1</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4.2.7 Согласно </w:t>
      </w:r>
      <w:r w:rsidRPr="00F9310A">
        <w:rPr>
          <w:rFonts w:ascii="Courier New" w:hAnsi="Courier New" w:cs="Courier New"/>
          <w:sz w:val="20"/>
          <w:szCs w:val="20"/>
        </w:rPr>
        <w:t>СНиП 12-03</w:t>
      </w:r>
      <w:r>
        <w:rPr>
          <w:rFonts w:ascii="Courier New" w:hAnsi="Courier New" w:cs="Courier New"/>
          <w:sz w:val="20"/>
          <w:szCs w:val="20"/>
        </w:rPr>
        <w:t xml:space="preserve"> в организации назначаются должностные лица, ответственные за обеспечение охраны труда в пределах порученных им участков работ, в том числе: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целом по организации (руководитель, заместитель руководителя, главный инженер);</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производственных подразделениях (руководитель подразделения, заместитель руководителя);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на отдельных участках работ (менеджер, мастер).</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Назначение ответственных лиц оформляется приказами по организации с письменного согласия лиц, на которых возлагается ответственность.</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Обязанности работников организации по охране труда определяются согласно приложению </w:t>
      </w:r>
      <w:hyperlink r:id="rId24" w:anchor="PO0000061#PO0000061" w:tooltip="Приложение 2" w:history="1">
        <w:r>
          <w:rPr>
            <w:rStyle w:val="a4"/>
            <w:rFonts w:ascii="Courier New" w:hAnsi="Courier New" w:cs="Courier New"/>
            <w:sz w:val="20"/>
            <w:szCs w:val="20"/>
          </w:rPr>
          <w:t>2</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4.2.8 Работникам представляются конституционные гарантии на безопасный труд.</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Для осуществления общественного контроля за соблюдением работодателем обязанностей по охране труда в производственных подразделениях выбираются уполномоченные (доверенные) лица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4.2.9 Сотрудничество работодателя и работников по вопросам охраны труда является важнейшим элементом системы управления охраной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Работодатель должен содействовать созданию комитета (комиссии) по охране труда, образуемого на паритетной основе из представителей работодателей, профсоюзов и иных уполномоченных работниками представительных органов для организации сотрудничества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Функции уполномоченных по охране труда, а также комитета (комиссии) по охране труда определяются согласно приложению </w:t>
      </w:r>
      <w:r w:rsidRPr="00F9310A">
        <w:rPr>
          <w:rFonts w:ascii="Courier New" w:hAnsi="Courier New" w:cs="Courier New"/>
          <w:sz w:val="20"/>
          <w:szCs w:val="20"/>
        </w:rPr>
        <w:t>3</w:t>
      </w:r>
      <w:r>
        <w:rPr>
          <w:rFonts w:ascii="Courier New" w:hAnsi="Courier New" w:cs="Courier New"/>
          <w:sz w:val="20"/>
          <w:szCs w:val="20"/>
        </w:rPr>
        <w:t>.</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Права и ответственность работников при выполнении обязанностей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4.2.10 В случае обнаружения на рабочих местах опасных условий труда, устранение которых не может быть выполнено собственными силами, работники должны оперативно обратиться к руководителю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случае непринятия этим лицом своевременных мер по безопасности труда работники имеют право приостановить работу и покинуть опасное место.</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4.2.11 Работникам службы охраны труда, членам комитетов (комиссий) по охране труда, а также уполномоченным по охране труда для выполнения обязанностей по охране труда предоставляются права согласно приложению </w:t>
      </w:r>
      <w:hyperlink r:id="rId25" w:anchor="PO0000069#PO0000069" w:tooltip="Приложение 4" w:history="1">
        <w:r>
          <w:rPr>
            <w:rStyle w:val="a4"/>
            <w:rFonts w:ascii="Courier New" w:hAnsi="Courier New" w:cs="Courier New"/>
            <w:sz w:val="20"/>
            <w:szCs w:val="20"/>
          </w:rPr>
          <w:t>4</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4.2.12 Руководители и другие работники организации несут установленную законодательством дисциплинарную, административную или уголовную ответственность за невыполнение должностных обязанностей по охране труда, нарушение норм и правил охраны труда.</w:t>
      </w:r>
    </w:p>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1</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ФУНКЦИИ ПО ОХРАНЕ ТРУДА СТРУКТУРНЫХ ПОДРАЗДЕЛЕНИЙ АППАРАТА УПРАВЛЕНИЯ (АДМИНИСТРАЦИИ) РАБОТОДАТЕЛЯ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4.2.13 Основным структурным подразделением, выполняющим функции охраны труда, является служба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На службу охраны труда возлагается: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4.2.13.1 Организация деятельности системы управления охраной труда, включая: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подготовку предложений руководителю организации о распределении обязанностей по охране труда между структурными подразделениями и должностными лицами в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координацию деятельности всех других структурных подразделений по вопросам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проведение вводного инструктажа по охране труда со всеми лицами, поступающими на работу;</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организацию проведения своевременного обучения и проверки знаний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 организацию своевременной подготовки и пересмотра локальных нормативных актов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е) организацию работы по обеспечению подразделений организаций комплектами государственных нормативных правовых актов и локальных нормативных актов.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4.2.13.2 Планирование и осуществление мероприятий охраны труда, включая: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составление перечня законодательных и иных нормативных правовых актов, содержащих государственные требования охраны труда, требованиями которых должны руководствоваться работники организаций, внесение в него своевременных изменений и дополнений;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учет и анализ опасных и вредных производственных факторов и профессиональных рисков, связанных с характером деятельности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подготовку предложений по организации производства работ в условиях действия опасных и вредных производственных факторов;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проверку принимаемых в ППР решений на соответствие требованиям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 организацию проведения аттестации рабочих мест по условиям труда, сертификацию работ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е) участие в составлении разделов коллективного договора, касающихся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4.2.13.3 Оценка деятельности системы управления охраной труда, включая: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обеспечение соблюдения требований Трудового кодекса Российской Федерации и положений Минтруда России при проведении расследования несчастных случаев, участие в работе комиссии по расследованию несчастных случаев, а также комиссий по расследованию профессиональных заболеваний;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проведение совместно с представителями соответствующих подразделений проверок, обследований состояния условий и охраны труда на строительных площадках и рабочих местах с разработкой предложений по улучшению условий и охраны труда, предупреждению производственного травматизма;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осуществление контроля за соблюдением работниками требований законодательных и иных нормативных правовых актов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организацию подведения итогов работы по охране труда в подразделениях организации и в целом в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4.2.14 На отдел организации труда и заработной платы возлагается: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организация работы по материальному стимулированию деятельности работников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участие в работе по аттестации рабочих мест и подготовке документов по выплате работникам компенсаций и предоставлении льгот за тяжелые и опасные условия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организация совместно с отделом кадров и службой охраны труда повышения квалификации кадров по вопросам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4.2.15 На службу главного механика, главного энергетика возлагается: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проведение мероприятий по обеспечению технически исправного состояния строительных машин, производственного оборудования, оснастки, сосудов, работающих под давлением, контрольной аппаратуры, электроустановок;</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организация инструктажа, обучения и аттестации персонала, обслуживающего машины и электроустановки;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участие в расследовании несчастных случаев на производстве, связанных с эксплуатацией машин и электроустановок;</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организация надзора за безопасной эксплуатацией грузоподъемных машин и сосудов, работающих под давлением.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4.2.16 На отдел снабжения возлагается: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систематизация заявок, поступающих от подразделений, и своевременное обеспечение их средствами индивидуальной защиты и инвентарем;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организация и проведение своевременного ремонта, стирки и сушки спецодежды и спецобуви.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4.2.17 На бухгалтерию возлагается организация учета в установленном порядке денежных средств, расходуемых на проведение мероприятий охраны труда.</w:t>
      </w:r>
    </w:p>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2</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ОБЯЗАННОСТИ РАБОТНИКОВ, ОТВЕТСТВЕННЫХ ЗА ОБЕСПЕЧЕНИЕ ОХРАНЫ ТРУДА В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4.2.18 На лицо, ответственное за обеспечение охраны труда в организации, возлагается: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организация работ по внедрению требований законодательных и иных нормативных правовых актов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распределение обязанностей по охране труда между структурными подразделениями и должностными лицами и осуществление контроля за их деятельностью;</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руководство работой службы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организация разработки локальных нормативных актов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4.2.19 На лиц, ответственных за обеспечение охраны труда в производственных подразделениях, возлагается: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общее руководство по обеспечению охраны труда в пределах вверенного участка работ и производственных территорий;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осуществление контроля за выполнением работающими обязанностей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оформление заявок на получение спецодежды, спецобуви и других средств индивидуальной защиты работающих, средств коллективной защиты и технологической оснастки, необходимых для обеспечения безопасности производства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своевременное направление работников для проведения обучения и проверки знаний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 своевременное сообщение руководителю организации о несчастных случаях на производстве, участие в проведении расследований, разработке мероприятий по предотвращению подобных случаев на объекте;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е) обеспечение контроля за состоянием охраны труда на объекте;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ж) обеспечение объекта нормативными актами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4.2.20 На лиц, ответственных за обеспечение охраны труда на участках работ, возлагается: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организация работ в соответствии с проектом производства работ и другими технологическими документами и ознакомление работников с предусмотренными в них мероприятиями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организация применения в соответствии с назначением технологической оснастки (лесов, подмостей, грузозахватных приспособлений, опалубки), машин, оборудования, средств коллективной защиты работников;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проведение инструктажей на рабочем месте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организация производства работ с применением грузоподъемных машин и другой строительной техники;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 организация контроля за состоянием охраны труда на рабочих местах, предупреждение доступа на рабочие места и в бытовые помещения работников в нетрезвом состоянии.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4.2.21 На бригадиров (звеньевых) в пределах порученных им участков работ возлагается: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осуществление контроля за соблюдением членами бригады мероприятий по безопасности труда, обеспечение выполнения членами бригады производственной дисциплины и правил трудового распорядка;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проверка перед началом работ состояния рабочих мест, организация устранения силами бригады выявленных нарушений условий безопасности и информирование об этом руководителя работ.</w:t>
      </w:r>
    </w:p>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3</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ФУНКЦИИ ОБЩЕСТВЕННЫХ ОРГАНОВ ПО УПРАВЛЕНИЮ ОХРАНОЙ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4.2.22 В соответствии с рекомендациями Минтруда России на комитет (комиссию) по охране труда возлагаются следующие функции: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рассмотрение предложений работодателей, профессиональных союзов и иных уполномоченных работниками представительных органов, а также отдельных работников по предупреждению производственного травматизма в организации для включения их в комплексный план улучшения условий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рассмотрение результатов обследования состояния условий и охраны труда на рабочих местах, в производственных цехах и подготовка предложений по устранению имеющихся недостатков;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анализ хода и результатов аттестации рабочих мест по условиям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рассмотрение трудовых споров, связанных с проведением расследования несчастных случаев на производстве;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 осуществление содействия работодателю в проведении плановых мероприятий охраны труда по обновлению техники, применению новых средств защиты работников;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е) участие в работе по пропаганде охраны труда в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4.2.23 На уполномоченных (доверенных) лиц по охране труда возлагаются следующие функции: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осуществление контроля за соблюдением работодателем законодательных и иных нормативных правовых актов, а также локальных нормативных актов, содержащих требования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участие в работе комиссий (в качестве представителей работников) по проведению проверок и обследований технического состояния зданий, сооружений, машин и оборудования на соответствие их нормам и правилам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по поручению профсоюзного органа представление интересов пострадавшего работника при расследовании несчастных случаев на производстве;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информирование работников о состоянии охраны труда в подразделении;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 по поручению профсоюзного органа участие в работе комитета (комиссии) по охране труда.</w:t>
      </w:r>
    </w:p>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4</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ПРАВА РАБОТНИКОВ СЛУЖБЫ ОХРАНЫ ТРУДА И ДРУГИХ РАБОТНИКОВ, ВЫПОЛНЯЮЩИХ ОБЩЕСТВЕННЫЕ ОБЯЗАННОСТИ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4.2.24 В целях обеспечения выполнения возложенных функций по охране труда работники служб охраны труда имеют право:</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в установленном работодателем порядке в любое время суток беспрепятственно посещать и осматривать производственные, служебные и бытовые помещения организации, знакомиться в пределах своей компетенции с документами по вопросам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б) предъявлять руководителям подразделений, другим должностным лицам организации обязательные для исполнения предписания по установленной форме (согласно локальному нормативному акту, составленному по разделу </w:t>
      </w:r>
      <w:r w:rsidRPr="00F9310A">
        <w:rPr>
          <w:rFonts w:ascii="Courier New" w:hAnsi="Courier New" w:cs="Courier New"/>
          <w:sz w:val="20"/>
          <w:szCs w:val="20"/>
        </w:rPr>
        <w:t>4.6</w:t>
      </w:r>
      <w:r>
        <w:rPr>
          <w:rFonts w:ascii="Courier New" w:hAnsi="Courier New" w:cs="Courier New"/>
          <w:sz w:val="20"/>
          <w:szCs w:val="20"/>
        </w:rPr>
        <w:t>) об устранении выявленных при проверках нарушений требований охраны труда и контролировать их выполнение;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требовать от руководителей подразделений отстранения от работы лиц, не имеющих допуска к выполнению данного вида работ, не прошедших в установленном порядке предварительных и периодических медицинских осмотров, обучения, инструктажа и стажировки по охране труда, не использующих в своей работе предоставленных средств индивидуальной защиты, а также нарушающих требования законодательства об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направлять руководителю организации предложения о привлечении к дисциплинарной ответственности должностных лиц, не выполняющих свои должностные обязанности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 запрашивать и получать от руководителей подразделений необходимые сведения, информацию, документы по вопросам охраны труда, требовать письменные объяснения от лиц, допустивших нарушения законодательства об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е) привлекать по согласованию с руководителем организации и руководителями подразделений соответствующих специалистов организации к проверке состояния условий и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ж) представлять руководителю организации предложения о поощрении работников за активную работу по улучшению условий и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з) представительствовать по поручению руководителя организации в государственных и общественных организациях при обсуждении вопросов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4.2.25 Для выполнения функциональных обязанностей уполномоченному (доверенному) лицу предоставляются следующие права: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контролировать в подразделении, в котором они являются уполномоченными, соблюдение требований законодательных и других нормативных правовых актов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проверять выполнение мероприятий по охране труда, предусмотренные коллективным договором, соглашениями, актами расследования несчастных случаев;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выдавать руководителям подразделений предложения об устранении выявленных нарушений законодательных и иных нормативных актов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обращаться в комитет (комиссию) по охране труда с предложениями о привлечении к ответственности должностных лиц, виновных в нарушении норм и правил охраны труда, сокрытии фактов несчастных случаев на производстве;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 принимать участие в рассмотрении трудовых споров, связанных с изменением условий труда, нарушениями законодательства об охране труда, обязательств, установленных коллективными договорами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4.2.26 Членам комитета (комиссии) по охране труда предоставляется право:</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заслушивать на своих заседаниях представителя работодателя по соблюдению гарантий работников на охрану труда, о выполнении мероприятий по предупреждению производственного травматизма и профессиональных заболеваний;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проводить предварительное рассмотрение вновь сформированных мероприятий коллективного договора (соглашения) об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вносить предложения работодателю о привлечении к дисциплинарной ответственности должностных лиц за нарушения требований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вносить предложения о моральном и материальном поощрении работников за активное участие в работе по охране труда.</w:t>
      </w:r>
    </w:p>
    <w:p w:rsidR="00FC6297" w:rsidRDefault="00FC6297" w:rsidP="00FC6297">
      <w:pPr>
        <w:pStyle w:val="2"/>
        <w:autoSpaceDE w:val="0"/>
        <w:autoSpaceDN w:val="0"/>
        <w:jc w:val="both"/>
        <w:rPr>
          <w:rFonts w:ascii="Courier New" w:hAnsi="Courier New" w:cs="Courier New"/>
        </w:rPr>
      </w:pPr>
      <w:bookmarkStart w:id="2" w:name="_Toc60943240"/>
      <w:r>
        <w:rPr>
          <w:rFonts w:ascii="Courier New" w:hAnsi="Courier New" w:cs="Courier New"/>
        </w:rPr>
        <w:t>4.3 Обучение по охране труда и проверка знаний требований охраны труда работников организации</w:t>
      </w:r>
      <w:bookmarkEnd w:id="2"/>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Область применения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4.3.1 Устанавливается порядок проведения инструктажей, обучения и проверки знаний по охране труда работников организации в объеме их должностных обязанностей или по выполняемой работе.</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Общие положения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4.3.2 Обучение по охране труда и проверка знаний требований охраны труда работников организаций строительства осуществляются на основе норм Трудового кодекса Российской Федерации, Федерального закона «Об основах охраны труда в Российской Федерации», Федерального закона «Об обязательном социальном страховании от несчастных случаев на производстве и профессиональных заболеваний», </w:t>
      </w:r>
      <w:hyperlink r:id="rId26" w:tooltip="Безопасность труда в строительстве. Часть 1. Общие требования" w:history="1">
        <w:r>
          <w:rPr>
            <w:rStyle w:val="a4"/>
            <w:rFonts w:ascii="Courier New" w:hAnsi="Courier New" w:cs="Courier New"/>
            <w:sz w:val="20"/>
            <w:szCs w:val="20"/>
          </w:rPr>
          <w:t>СНиП 12-03-2001</w:t>
        </w:r>
      </w:hyperlink>
      <w:r>
        <w:rPr>
          <w:rFonts w:ascii="Courier New" w:hAnsi="Courier New" w:cs="Courier New"/>
          <w:sz w:val="20"/>
          <w:szCs w:val="20"/>
        </w:rPr>
        <w:t xml:space="preserve"> «Безопасность труда в строительстве. Часть 1. Общие требования», Постановления Минтруда России и Минобразования России «Об утверждении Порядка обучения по охране труда и проверки знаний требований охраны труда работников организаций» от 13.01.03 № 1/29.</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4.3.3 Обучению по охране труда и проверке знаний требований охраны труда в соответствии с настоящим локальным нормативным актом подлежат все работники организации, в том числе руководители, специалисты и работники рабочих профессий, занятые организацией и проведением работы непосредственно на производственных участках и рабочих местах, с учетом занимаемой должности, профессии или вида выполняемых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4.3.4 Проведение обучения по охране труда и проверки знаний требований охраны труда работников, обслуживающих объекты, подконтрольные органам государственного надзора, рекомендуется совмещать с проведением обучения и аттестации работников по безопасности труда, предусмотренными этими органами.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4.3.5 Обязанности по своевременному проведению обучения по охране труда и проверке знаний требований охраны труда работников организаций возлагаются на работодателей.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Организация проведения обучения по охране труда и проверке знаний требований охраны труда возлагается на службу (специалистов)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4.3.6 Финансирование мероприятий, связанных с проведением обучения по охране труда и проверке знаний требований охраны труда, осуществляется за счет средств, выделяемых в организациях на проведение мероприятий по улучшению условий и охраны труда. За работниками организаций на время их обучения и проверки знаний требований охраны труда с отрывом от основной работы сохраняется средняя заработная плата по основному месту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Финансирование обучения по охране труда отдельных категорий застрахованных, определяемых Министерством труда и социального развития Российской Федерации совместно с Фондом социального страхования Российской Федерации, осуществляется за счет средств Фонда социального страхования Российской Федерации, предусмотренных на эти цели в его бюджете.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4.3.7 Обучение по охране труда и проверка знаний требований охраны труда работников проводятся непосредственно самой организацией или образовательными учреждениями при наличии у них лицензии на образовательную деятельность и преподавательского состава, специализирующегося на вопросах охраны труда в строительстве.</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Проведение инструктажей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4.3.8 Для всех поступающих на работу лиц, переводимых на другую работу, в организациях проводится инструктаж по охране труда с учетом выполняемой работы и специфики деятельности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По характеру и времени проведения инструктажи подразделяются на: вводный; первичный на рабочем месте; повторный; внеплановый; целевой.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4.3.9 Вводный инструктаж по охране труда проводят со всеми вновь принимаемыми на работу, а также командированными в организацию работниками, учащимися и студентами, прибывшими на производственную практику, и другими лицами, участвующими в производственной деятельности организации, независимо от их образования, стажа работы по данной профессии или должности.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Вводный инструктаж проводит специалист по охране труда или лицо, на которое приказом руководителя организации возложены эти обязанности, или специалист, работающий по договору. Вводный инструктаж проводится по программе, разработанной в организации. Примерный перечень вопросов для составления программы вводного инструктажа приведен в приложении </w:t>
      </w:r>
      <w:r w:rsidRPr="00F9310A">
        <w:rPr>
          <w:rFonts w:ascii="Courier New" w:hAnsi="Courier New" w:cs="Courier New"/>
          <w:sz w:val="20"/>
          <w:szCs w:val="20"/>
        </w:rPr>
        <w:t>1</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 проведении вводного инструктажа делают запись в журнале регистрации вводного инструктажа.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4.3.10 Первичный инструктаж на рабочем месте проводится до начала работы со всеми вновь принятыми на работу или переводимыми из одного подразделения в другое работниками, выполняющими новую для них работу, командированными, временными работниками, учащимися, прибывшими для прохождения производственной практики.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Первичный инструктаж на рабочем месте проводят по программам, разработанным и утвержденным руководителями производственных подразделений. Перечень вопросов для подготовки программ приведен в приложении </w:t>
      </w:r>
      <w:hyperlink r:id="rId27" w:anchor="PO0000114#PO0000114" w:tooltip="Приложение 1" w:history="1">
        <w:r>
          <w:rPr>
            <w:rStyle w:val="a4"/>
            <w:rFonts w:ascii="Courier New" w:hAnsi="Courier New" w:cs="Courier New"/>
            <w:sz w:val="20"/>
            <w:szCs w:val="20"/>
          </w:rPr>
          <w:t>1</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Перечень профессий и должностей работников, освобожденных от первичного инструктажа на рабочем месте, утверждается руководителем организации по согласованию с профсоюзным комитетом или иным уполномоченным работниками органом.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4.3.11 Повторный инструктаж на рабочем месте проводится не реже одного раза в три месяца со всеми работниками, прошедшими первичный инструктаж на рабочем месте.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4.3.12 Внеплановый инструктаж на рабочем месте проводится при: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введении в действие новых или переработанных нормативных правовых актов;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изменении технологических процессов, замене оборудования;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нарушении работниками требований охраны труда по требованию руководителя организации и органов государственного надзора и контроля;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перерывах в работе более чем 30 календарных дней.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4.3.13 Целевой инструктаж проводится при выполнении разовых работ, не связанных с прямыми обязанностями, по специальностям: погрузка, выгрузка, уборка территории, разовые работы вне стройплощадки; ликвидация последствий аварий, стихийных бедствий; выполнение работ по наряду-допуску.</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4.3.14 Первичный инструктаж на рабочем месте, повторный, внеплановый и целевой проводит непосредственный руководитель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 проведении первичного инструктажа на рабочем месте, повторного, внепланового, стажировки и допуска к работе работник, проводивший инструктаж, делает запись в журнале регистрации инструктажа на рабочем месте с обязательной подписью инструктируемого и инструктирующего. При регистрации внепланового инструктажа указывают причину его проведения.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Целевой инструктаж с работниками, проводящими работы по наряду-допуску, фиксируется в этом документе.</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Обучение работников рабочих профессий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4.3.15 В течение первого месяца после приема на работу новых работников, а также лиц, переводимых на другую работу, работодатель (или уполномоченное им лицо) обязан организовать обучение их безопасным методам и приемам выполнения работ и оказания первой помощи пострадавшим.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Обучение по охране труда работников рабочих профессий осуществляется при подготовке кадров по новой профессии в рамках единой программы, в которую включается раздел «охрана труда» в объеме не менее 10 ч.</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4.3.16 Лица, поступающие на работу с вредными и (или) опасными условиями труда, к выполнению которых согласно </w:t>
      </w:r>
      <w:r w:rsidRPr="00F9310A">
        <w:rPr>
          <w:rFonts w:ascii="Courier New" w:hAnsi="Courier New" w:cs="Courier New"/>
          <w:sz w:val="20"/>
          <w:szCs w:val="20"/>
        </w:rPr>
        <w:t>СНиП 12-03</w:t>
      </w:r>
      <w:r>
        <w:rPr>
          <w:rFonts w:ascii="Courier New" w:hAnsi="Courier New" w:cs="Courier New"/>
          <w:sz w:val="20"/>
          <w:szCs w:val="20"/>
        </w:rPr>
        <w:t xml:space="preserve"> предъявляются дополнительные требования по безопасности труда, должны пройти обучение и проверку знаний требований охраны труда перед допуском к работе, а затем повторно не реже одного раза в год.</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Указанные лица после прохождения обучения должны в течение первых 10 - 12 смен пройти стажировку под руководством лиц, назначенных приказом, распоряжением по организации, подразделению. Информация о прохождении стажировки записывается в журнале регистрации инструктажа на рабочем месте.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4.3.17 Порядок, форма, периодичность и продолжительность обучения по охране труда и проверке знаний требований охраны труда работников устанавливаются работодателем (или уполномоченным им лицом) в соответствии с нормативными правовыми актами, регулирующими безопасность конкретных видов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4.3.18 Обучение по оказанию первой помощи пострадавшим осуществляется в процессе обучения работников по профессиям или выполняемым работам. Обучение следует осуществлять с учетом рекомендаций Минздрава России.</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Обучение руководящих работников и специалистов, связанных с подготовкой и проведением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4.3.19 Руководители и специалисты, занимающиеся организацией и проведением работ, а также осуществляющие контроль и технический надзор за выполнением работ, проходят специальное обучение по охране труда в объеме должностных обязанностей при поступлении на работу в течение первого месяца и периодически не реже одного раза в три года в процессе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4.3.20 Обучение по охране труда руководителей и специалистов может осуществляться в организации по месту работы или в порядке повышения их квалификации по специальности в учебных центрах.</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4.3.21 Поступившие на работу руководящие работники и специалисты должны быть ознакомлены специалистом по охране труда с законодательными и иными нормативными правовыми актами, содержащими государственные требования по охране труда, действие которых распространяется на работников данной организации, соглашениями и коллективными договорами, содержащими мероприятия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4.3.22 Обучение по охране труда руководителей и специалистов в организации следует осуществлять по программам обучения по охране труда, приведенным в приложении </w:t>
      </w:r>
      <w:hyperlink r:id="rId28" w:anchor="PO0000132#PO0000132" w:tooltip="Приложение 2" w:history="1">
        <w:r>
          <w:rPr>
            <w:rStyle w:val="a4"/>
            <w:rFonts w:ascii="Courier New" w:hAnsi="Courier New" w:cs="Courier New"/>
            <w:sz w:val="20"/>
            <w:szCs w:val="20"/>
          </w:rPr>
          <w:t>2</w:t>
        </w:r>
      </w:hyperlink>
      <w:r>
        <w:rPr>
          <w:rFonts w:ascii="Courier New" w:hAnsi="Courier New" w:cs="Courier New"/>
          <w:sz w:val="20"/>
          <w:szCs w:val="20"/>
        </w:rPr>
        <w:t>, включающим изучение законодательных и иных нормативных правовых актов, действие которых распространяется на производственную деятельность в данной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4.3.23 Программы обучения включают проведение лекций, семинаров, индивидуальных или групповых консультаций, а также самостоятельных занятий по изучению требований нормативных актов.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организации должны быть созданы условия для изучения работниками законодательных актов, СНиПов и ГОСТов, содержащих государственные требования охраны труда. Комплект нормативных документов, издаваемых Госстроем России, должен быть в каждом производственном подразделении и предоставляться работникам для самоподготовки.</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Порядок проведения проверки знаний требований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4.3.24 В соответствии с законодательством Российской Федерации проверка знаний по охране труда работников проводится при поступлении на работу и периодически в процессе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4.3.25 Работники рабочих профессий проходят проверку знаний охраны труда при проверке знаний по профессии, а работники, занятые на работах, к которым предъявляются дополнительные требования безопасности, проходят проверку знаний требований охраны труда перед допуском к работе, а затем повторно не реже одного раза в год.</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Перечень профессий работников, допуск к работе которых осуществляется после проведения проверки знаний требований охраны труда, утверждает руководитель организации по согласованию с профсоюзным комитетом или иным уполномоченным работниками представительным органом.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4.3.26 Руководящие работники и специалисты, ответственные за обеспечение охраны труда непосредственно при выполнении конкретных работ на рабочих местах по списку должностей, утвержденному руководителем организации, должны повторно проходить проверку знаний по охране труда не реже одного раза в год.</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Должностные лица, ответственные за организацию обеспечения охраны труда в организации, проходят повторно проверку знаний по охране труда не реже одного раза в три года.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4.3.27 Внеочередная проверка знаний по охране труда руководящих работников и специалистов, ответственных за обеспечение охраны труда в организации, проводится независимо от срока предыдущей проверки в следующих случаях:</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 введении в действие новых или переработанных (дополненных) законодательных и иных нормативных актов, содержащих требования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 назначении или переводе на другую работу, если новые обязанности требуют от работника дополнительных знаний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 перерыве в работе в данной должности более одного года;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по требованию государственных органов управления охраной труда и надзора за охраной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после аварий с человеческими жертвами, групповых несчастных случаев с тяжелым исходом по приказу руководителя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4.3.28 Для проведения проверки знаний по охране труда руководящих работников и специалистов в организациях приказом руководителя создаются постоянно действующие экзаменационные комиссии.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состав комиссий включают работников службы охраны труда, главных специалистов (механика, энергетика, технолога), представителя профсоюзного комитета или иного уполномоченного работниками органа. Для участия в работе комиссии рекомендуется приглашать представителя органов управления охраной труда или органа государственного надзора за охраной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4.3.29 Постоянно действующие экзаменационные комиссии состоят из председателя (заместителя председателя), секретаря и членов комиссии.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Действия комиссии считаются правомерными, если в работе принимают участие не менее трех ее членов.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Комиссия должна работать в соответствии с графиком, который должен быть доведен до экзаменуемых работников.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4.3.30 Результаты проверки знаний по охране труда руководящих работников и специалистов оформляются протоколами по форме, приведенной в приложении </w:t>
      </w:r>
      <w:r w:rsidRPr="00F9310A">
        <w:rPr>
          <w:rFonts w:ascii="Courier New" w:hAnsi="Courier New" w:cs="Courier New"/>
          <w:sz w:val="20"/>
          <w:szCs w:val="20"/>
        </w:rPr>
        <w:t>3</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Протоколы подписываются председателем и членами комиссии, принимавшими участие в проверке знаний, а также экзаменуемыми лицами.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4.3.31 Лицам, впервые прошедшим проверку знаний по охране труда, выдаются удостоверения по форме, приведенной в приложении </w:t>
      </w:r>
      <w:hyperlink r:id="rId29" w:anchor="PO0000208#PO0000208" w:tooltip="Приложение 4" w:history="1">
        <w:r>
          <w:rPr>
            <w:rStyle w:val="a4"/>
            <w:rFonts w:ascii="Courier New" w:hAnsi="Courier New" w:cs="Courier New"/>
            <w:sz w:val="20"/>
            <w:szCs w:val="20"/>
          </w:rPr>
          <w:t>4</w:t>
        </w:r>
      </w:hyperlink>
      <w:r>
        <w:rPr>
          <w:rFonts w:ascii="Courier New" w:hAnsi="Courier New" w:cs="Courier New"/>
          <w:sz w:val="20"/>
          <w:szCs w:val="20"/>
        </w:rPr>
        <w:t>. Лицам, проходившим проверку знаний повторно, делается отметка в удостоверении о прохождении проверки знаний за подписью председателя комиссии, заверенной печатью организации, предприятия, учреждения, приказом которой была образована экзаменационная комиссия.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4.3.32 Члены экзаменационных комиссий организаций должны пройти проверку знаний по охране труда и быть допущены для работы с записью об этом в удостоверении.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4.3.33 Лица, ответственные за обеспечение охраны труда в организациях, а также члены постоянно действующих экзаменационных комиссий всех уровней, показавшие неудовлетворительное знание вопросов охраны труда, к выполнению работ не допускаются.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4.3.34 Проверкой определяется знание работником законодательных, директивных и нормативных правовых актов, содержащих государственные нормативные требования охраны труда и промышленной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Состав этих документов должен быть определен руководителем организации, где работает экзаменуемый работник, исходя из Комплекта официальных изданий Госстроя России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4.3.35 При проведении проверки знаний следует комплектовать группы с учетом специальности и квалификации работников, чьи знания подлежат проверке.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 этом руководящие работники должны показать в первую очередь знание правовых основ охраны труда, а также основных направлений государственной политики в области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Инженеры по охране труда помимо указанных выше вопросов должны также знать вопросы организации охраны труда на предприятии.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Линейные инженерно-технические работники должны продемонстрировать в первую очередь знание безопасных методов производства работ, а также знание устройства и эксплуатации техники.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4.3.36 Проверку знаний следует проводить по заранее заготовленным билетам или по предварительно выданным контрольным вопросам, которые должны разрабатываться квалифицированными специалистами организаций, предприятий, учреждений.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Перечень контрольных вопросов должен быть согласован председателем экзаменационной комиссии и утвержден руководителем организации, приказом которого создана экзаменационная комиссия.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Контрольные вопросы должны быть увязаны с конкретными законодательными и иными нормативными актами, содержащими требования охраны труда, знание которых позволяет правильно ответить на поставленный вопрос.</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4.3.37 Проверка знаний руководящих работников и специалистов проводится индивидуально в устной или письменной форме.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отдельных случаях рекомендуется использовать ПЭВМ и другие обучающие системы. Разработанные для ПЭВМ программы должны обеспечивать возможность проведения обучения и проверки знаний экзаменуемых работников.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4.3.38 При проверке знаний руководящих работников и специалистов следует обращать внимание на точность и правильность изложения требований законодательных и иных нормативных актов, содержащих требования по охране труда по рассматриваемому вопросу.</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Ошибочные ответы должны быть разобраны и разъяснены, чтобы не осталось ни одного нерешенного вопроса.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4.3.39 При проверке знаний руководящих работников и специалистов по правовым основам охраны труда и основным направлениям государственной политики в области охраны труда следует в первую очередь обращать внимание на имеющуюся практику их применения в организациях отрасли.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Указанные работники должны показать знания не только отдельных положений законодательных и нормативных актов, но также и мероприятий по их реализации согласно коллективным договорам и соглашениям, применяемым в организации по месту работы экзаменуемого работника.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4.3.40 При проверке знаний по нормативно-техническим документам (ГОСТам, СНиПам, Правилам по охране труда) следует увязывать изложение отдельных их требований с мероприятиями по их реализации, проводимыми в организации по месту работы работника.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 этом работник должен показать знание не только отдельных требований указанных нормативных документов, но также общих принципов устройства и эксплуатации технических средств безопасности, строительной техники или производственного оборудования.</w:t>
      </w:r>
    </w:p>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1</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ПРОГРАММЫ ВВОДНОГО ИНСТРУКТАЖА И ИНСТРУКТАЖА НА РАБОЧЕМ МЕСТЕ</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1 Цели и порядок проведения инструктажей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Целью проведения вводного инструктажа является ознакомление вновь поступающих работников с системой управления охраной труда в организации. Инструктаж проводит специалист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Целью проведения инструктажа на рабочем месте является ознакомление работников с особенностями организации работ на данном объекте, включая строительную площадку и рабочее место. Инструктаж проводит руководитель работ.</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2 Перечень вопросов вводного инструктажа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2.1 Общие сведения о характере производственной деятельности в данной организации. Основные причины производственного травматизма.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2.2 Основные законодательные и нормативные правовые акты, а также нормативно-технические документы, содержащие государственные нормативные требования охраны труда, обязательные для выполнения работниками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2.3 Государственный надзор и общественный контроль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2.4 Права и обязанности по охране труда работников организации и должностных лиц. Порядок проведения обучения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Проведение контроля за состоянием охраны труда в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2.5 Порядок производства работ в условиях действия опасных или вредных производственных факторов.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2.6 Действия при возникновении аварийной ситуации или несчастного случая.</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3 Перечень вопросов инструктажа на рабочем месте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3.1 Общие сведения о данном объекте. Наличие грузоподъемных средств и другой техники, являющихся источником повышенной 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3.2 Опасные зоны на объекте. Схема безопасного передвижения работающих на территории стройплощадки и строящемся объекте.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3.3 Порядок подготовки и выполнения работ на объекте.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3.4 Безопасная организация и содержание рабочего места.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3.5 Безопасные методы и приемы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3.6 Средства индивидуальной и коллективной защиты, применяемые на данном рабочем месте.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3.7 Порядок проведения контроля за состоянием условий безопасности труда на рабочем месте.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3.8 Меры пожаробезопасности на объекте.</w:t>
      </w:r>
    </w:p>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2</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ТЕМАТИЧЕСКИЙ УЧЕБНЫЙ ПЛАН И ПРОГРАММА ОБУЧЕНИЯ ПО ОХРАНЕ ТРУДА ЛИЦ, ОТВЕТСТВЕННЫХ ЗА ОБЕСПЕЧЕНИЕ ОХРАНЫ ТРУДА В ОРГАНИЗАЦИИ</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ТЕМАТИЧЕСКИЙ ПЛАН УЧЕБНЫХ ЗАНЯТИЙ</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А. ОБЩИЙ КУРС</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(25 ч учебных занятий)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 Общие положения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 Организация работы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 Опасные и вредные производственные факторы, порядок допуска к работам в зонах действия опасных производственных факторов.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 Организация производственных территорий, участков работ и рабочих мест.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 Требования безопасности при эксплуатации строительных машин, транспортных средств, производственного оборудования, технологической оснастки и инструмента.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6 Требования безопасности при производстве транспортных и погрузочно-разгрузочных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 Требования безопасности при производстве электросварочных и газопламенных работ.</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Б. СПЕЦИАЛЬНЫЙ КУРС</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(15 ч учебных занятий)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 Требования безопасности при производстве общестроительных работ, включая: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 Работы по сносу зданий и сооружений.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8.2 Земляные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8.3 Устройство искусственных оснований и буровые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8.4 Бетонные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8.5 Монтажные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8.6 Каменные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8.7 Отделочные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8.8 Заготовка и сборка деревянных конструкций.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8.9 Кровельные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8.10 Изоляционные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8.11 Монтаж инженерного оборудования зданий и сооружений.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8.12 Испытание оборудования и трубопроводов.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8.13 Электромонтажные и наладочные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8.14 Подземные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9 Требования безопасности при производстве строительных материалов, изготовлении конструкций и изделий.</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СОДЕРЖАНИЕ ТИПОВОЙ ПРОГРАММЫ</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А. ОБЩИЙ КУРС</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Тема 1. Общие положения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1.1 Законодательные и нормативные правовые акты, содержащие государственные нормативные требования охраны труда и ответственность за нарушение их требований.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1.2 Государственный надзор и общественный контроль за охраной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1.3 Опасные и вредные производственные факторы и их классификация.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1.4 Организационные мероприятия по обеспечению безопасности при производстве работ в условиях действия опасных и вредных производственных факторов.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1.5 Средства защиты работающих в условиях действия опасных и вредных производственных факторов.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1.6 Решения по безопасности труда в ПОС и ППР.</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Тема 2. Организация работы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2.1 Обязанности и права работодателей и работников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2.2 Распределение обязанностей по охране труда между функциональными подразделениями и должностными лицами. Служба охраны труда на предприятиях, ее структура, численность, функции и основные задачи.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2.3 Порядок взаимодействия трудовых коллективов и администрации по решению вопросов охраны труда в организации, в том числе в комитетах (комиссиях)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2.4 Организация проведения обучения и проверки знаний по охране труда различных категорий работников.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2.5 Порядок проведения расследования несчастных случаев на производстве.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2.6 Порядок проведения обязательного социального страхования от несчастных случаев на производстве и возмещения работодателями вреда, причиненного работникам увечьем или иным повреждением здоровья.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2.7 Порядок проведения контроля по охране труда и аттестации рабочих мест по условиям охраны труда.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Тема 3. Опасные и вредные производственные факторы, порядок допуска к работам в зоне действия опасных и вредных производственных факторов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3.1 Классификация опасных и вредных производственных факторов в строительстве.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3.2 Средства коллективной и индивидуальной защиты, применяемые при производстве работ в зонах действия опасных и вредных производственных факторов.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3.3 Порядок производства работ по нарядам-допускам.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3.4 Порядок допуска к работам, относительно которых предъявляются дополнительные требования безопасности.</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Тема 4. Организация производственных территорий, участков работ и рабочих мест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4.1 Требования безопасности к обустройству и содержанию производственных территорий, участков работ и рабочих мест.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4.2 Нормы освещенности рабочих мест и участков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4.3 Требования безопасности, предъявляемые к подъездным путям, дорогам, а также складированию материалов и конструкций.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4.4 Требования безопасности, предъявляемые к санитарно-бытовым и производственным зданиям и сооружениям.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4.5 Требования электробезопасности.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 Требования пожарной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4.7 Требования защиты от воздействия вредных производственных факторов.</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Тема 5. Требования безопасности при эксплуатации строительных машин, транспортных средств, производственного оборудования, технологической оснастки и инструмента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5.1 Общие требования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5.2 Требования безопасности при эксплуатации строительных машин, транспортных средств и производственного оборудования.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5.3 Дополнительные требования безопасности при эксплуатации грузоподъемных машин и подъемников (вышек).</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5.4 Дополнительные требования безопасности при эксплуатации сосудов под давлением.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5.5 Требования безопасности при эксплуатации средств подмащивания.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5.6 Требования безопасности при эксплуатации ручных электрических и пневматических машин.</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Тема 6. Требования безопасности при производстве транспортных и погрузочно-разгрузочных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6.1 Общие требования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6.2 Требования безопасности к процессам производства погрузочно-разгрузочных работ и перемещения грузов на предприятии.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6.3 Требования безопасности при работе автотранспорта и применении машин непрерывного действия.</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Тема 7. Требования безопасности при производстве электросварочных и газопламенных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7.1 Общие требования.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7.2 Требования безопасности при ручной сварке.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7.3 Требования безопасности при хранении и применении газовых баллонов.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7.4 Требования безопасности при производстве работ в труднодоступных местах, закрытых емкостях.</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Б. СПЕЦИАЛЬНЫЙ КУРС</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Тема 8. Требования безопасности при производстве общестроительных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 Работы по сносу зданий и сооружений.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8.2 Земляные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8.3 Устройство искусственных оснований и буровые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8.4 Бетонные и железобетонные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8.5 Монтажные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8.6 Каменные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8.7 Отделочные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8.8 Заготовка и сборка деревянных конструкций.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8.9 Изоляционные работы (гидроизоляционные, антикоррозионные и теплоизоляционные).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8.10 Кровельные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8.11 Монтаж инженерного оборудования зданий и сооружений.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8.12 Испытание оборудования и трубопроводов.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8.13 Электромонтажные и наладочные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8.14 Подземные работы.</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Тема 9. Требования безопасности при производстве строительных материалов, изготовлении конструкций и изделий</w:t>
      </w:r>
    </w:p>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3</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ФОРМА</w:t>
      </w:r>
    </w:p>
    <w:tbl>
      <w:tblPr>
        <w:tblW w:w="0" w:type="auto"/>
        <w:jc w:val="center"/>
        <w:tblCellSpacing w:w="0" w:type="dxa"/>
        <w:tblCellMar>
          <w:left w:w="0" w:type="dxa"/>
          <w:right w:w="0" w:type="dxa"/>
        </w:tblCellMar>
        <w:tblLook w:val="0000" w:firstRow="0" w:lastRow="0" w:firstColumn="0" w:lastColumn="0" w:noHBand="0" w:noVBand="0"/>
      </w:tblPr>
      <w:tblGrid>
        <w:gridCol w:w="9839"/>
      </w:tblGrid>
      <w:tr w:rsidR="00FC6297">
        <w:trPr>
          <w:tblCellSpacing w:w="0" w:type="dxa"/>
          <w:jc w:val="center"/>
        </w:trPr>
        <w:tc>
          <w:tcPr>
            <w:tcW w:w="9285" w:type="dxa"/>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ПРОТОКОЛ № __________________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заседания комиссии по проверке знаний по охране труда руководителей и специалистов_______________________________________________________________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(наименование организации, предприятия, учреждения)</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соответствии с приказом (распоряжением) руководителя предприятия от «_____»____________ 200 __ г. № _____ комиссия в составе:</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Председателя _______________________________________________________________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 и, о., должность)</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членов ____________________________________________________________________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 и, о., должность)</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представителей*:</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Указываются, если участвуют в работе комиссии.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Государственных органов исполнительной власти или органов исполнительной власти субъектов Российской Федерации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Государственной инспекции труда субъекта Российской Федерации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провела проверку знаний по охране труда руководителей и специалистов по_________ </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___________________________________________________________________________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(наименование программы обучения по охране труда)</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объеме ____________________________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(количество часов)</w:t>
            </w:r>
          </w:p>
          <w:tbl>
            <w:tblPr>
              <w:tblW w:w="5000" w:type="pct"/>
              <w:jc w:val="center"/>
              <w:tblCellSpacing w:w="0" w:type="dxa"/>
              <w:tblCellMar>
                <w:left w:w="0" w:type="dxa"/>
                <w:right w:w="0" w:type="dxa"/>
              </w:tblCellMar>
              <w:tblLook w:val="0000" w:firstRow="0" w:lastRow="0" w:firstColumn="0" w:lastColumn="0" w:noHBand="0" w:noVBand="0"/>
            </w:tblPr>
            <w:tblGrid>
              <w:gridCol w:w="434"/>
              <w:gridCol w:w="794"/>
              <w:gridCol w:w="1274"/>
              <w:gridCol w:w="1994"/>
              <w:gridCol w:w="1754"/>
              <w:gridCol w:w="1754"/>
              <w:gridCol w:w="1634"/>
            </w:tblGrid>
            <w:tr w:rsidR="00FC6297">
              <w:trPr>
                <w:tblHeader/>
                <w:tblCellSpacing w:w="0" w:type="dxa"/>
                <w:jc w:val="center"/>
              </w:trPr>
              <w:tc>
                <w:tcPr>
                  <w:tcW w:w="2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п. п.</w:t>
                  </w:r>
                </w:p>
              </w:tc>
              <w:tc>
                <w:tcPr>
                  <w:tcW w:w="7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Ф.И.О</w:t>
                  </w:r>
                </w:p>
              </w:tc>
              <w:tc>
                <w:tcPr>
                  <w:tcW w:w="7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Должность</w:t>
                  </w:r>
                </w:p>
              </w:tc>
              <w:tc>
                <w:tcPr>
                  <w:tcW w:w="8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Наименование организации (подразделения)</w:t>
                  </w:r>
                </w:p>
              </w:tc>
              <w:tc>
                <w:tcPr>
                  <w:tcW w:w="8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Результат проверки знаний, № выданного удостоверения</w:t>
                  </w:r>
                </w:p>
              </w:tc>
              <w:tc>
                <w:tcPr>
                  <w:tcW w:w="8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Причина проверки знаний (очередная, внеочередная)</w:t>
                  </w:r>
                </w:p>
              </w:tc>
              <w:tc>
                <w:tcPr>
                  <w:tcW w:w="7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Подпись проверяемого</w:t>
                  </w:r>
                </w:p>
              </w:tc>
            </w:tr>
            <w:tr w:rsidR="00FC6297">
              <w:trPr>
                <w:tblCellSpacing w:w="0" w:type="dxa"/>
                <w:jc w:val="center"/>
              </w:trPr>
              <w:tc>
                <w:tcPr>
                  <w:tcW w:w="2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7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7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8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8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8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7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bl>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Председатель комиссии ______________________________________________________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 И. О., подпись)</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Члены комиссии ____________________________________________________________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 И. О., подпись)</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Представители*: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Подписывают, если участвуют в работе комиссии.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Государственных органов исполнительной власти или органов исполнительной власти субъектов Российской Федерации __________________________________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(Ф. И. О., подпись)</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Государственной инспекции труда субъекта Российской Федерации ________________ </w:t>
            </w:r>
          </w:p>
          <w:p w:rsidR="00FC6297" w:rsidRDefault="00FC6297">
            <w:pPr>
              <w:pStyle w:val="a3"/>
              <w:autoSpaceDE w:val="0"/>
              <w:autoSpaceDN w:val="0"/>
              <w:jc w:val="right"/>
              <w:rPr>
                <w:rFonts w:ascii="Courier New" w:hAnsi="Courier New" w:cs="Courier New"/>
                <w:sz w:val="20"/>
                <w:szCs w:val="20"/>
              </w:rPr>
            </w:pPr>
            <w:r>
              <w:rPr>
                <w:rFonts w:ascii="Courier New" w:hAnsi="Courier New" w:cs="Courier New"/>
                <w:sz w:val="20"/>
                <w:szCs w:val="20"/>
              </w:rPr>
              <w:t>(Ф. И. О., подпись)</w:t>
            </w:r>
          </w:p>
        </w:tc>
      </w:tr>
    </w:tbl>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ПРИЛОЖЕНИЕ 4</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ФОРМА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(Лицевая сторона)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УДОСТОВЕРЕНИЕ О ПРОВЕРКИ ЗНАНИЙ ТРЕБОВАНИЙ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(Левая сторона)                                                       (Правая сторона)</w:t>
      </w:r>
    </w:p>
    <w:tbl>
      <w:tblPr>
        <w:tblW w:w="0" w:type="auto"/>
        <w:jc w:val="center"/>
        <w:tblCellSpacing w:w="0" w:type="dxa"/>
        <w:tblBorders>
          <w:top w:val="single" w:sz="6" w:space="0" w:color="000000"/>
          <w:left w:val="single" w:sz="6" w:space="0" w:color="000000"/>
        </w:tblBorders>
        <w:tblCellMar>
          <w:left w:w="0" w:type="dxa"/>
          <w:right w:w="0" w:type="dxa"/>
        </w:tblCellMar>
        <w:tblLook w:val="0000" w:firstRow="0" w:lastRow="0" w:firstColumn="0" w:lastColumn="0" w:noHBand="0" w:noVBand="0"/>
      </w:tblPr>
      <w:tblGrid>
        <w:gridCol w:w="4530"/>
        <w:gridCol w:w="4605"/>
      </w:tblGrid>
      <w:tr w:rsidR="00FC6297">
        <w:trPr>
          <w:tblCellSpacing w:w="0" w:type="dxa"/>
          <w:jc w:val="center"/>
        </w:trPr>
        <w:tc>
          <w:tcPr>
            <w:tcW w:w="4530" w:type="dxa"/>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(полное наименование организации)</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УДОСТОВЕРЕНИЕ № 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Выдано 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 И. О.)</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Должность 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Наименование</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Подразделения _____________________ </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Место для                               Руководитель</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фотокарточки                         организации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(подпись)</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М.П. организации</w:t>
            </w:r>
          </w:p>
        </w:tc>
        <w:tc>
          <w:tcPr>
            <w:tcW w:w="4605" w:type="dxa"/>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(полное наименование организации, при которой создана комиссия)</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Проведена проверка знаний требований охраны труда в объеме возложенных обязанностей</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Протокол № ____ заседания комиссии по проверке знаний требований охраны труда от</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«____»____________ 200__ г.</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М.П. Председатель комиссии</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xml:space="preserve">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(подпись)</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Проведена проверка знаний требований охраны труда в объеме возложенных обязанностей</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Протокол № ___ заседания комиссии по проверке знаний требований охраны труда от</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«___»___________ 200___ г.</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М.П. Председатель комиссии</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xml:space="preserve">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(подпись)</w:t>
            </w:r>
          </w:p>
        </w:tc>
      </w:tr>
    </w:tbl>
    <w:p w:rsidR="00FC6297" w:rsidRDefault="00FC6297" w:rsidP="00FC6297">
      <w:pPr>
        <w:pStyle w:val="2"/>
        <w:autoSpaceDE w:val="0"/>
        <w:autoSpaceDN w:val="0"/>
        <w:jc w:val="both"/>
        <w:rPr>
          <w:rFonts w:ascii="Courier New" w:hAnsi="Courier New" w:cs="Courier New"/>
        </w:rPr>
      </w:pPr>
      <w:bookmarkStart w:id="3" w:name="_Toc60943241"/>
      <w:r>
        <w:rPr>
          <w:rFonts w:ascii="Courier New" w:hAnsi="Courier New" w:cs="Courier New"/>
        </w:rPr>
        <w:t>4.4 Идентификация производственных опасностей, оценка, регулирование и контроль профессиональных рисков</w:t>
      </w:r>
      <w:bookmarkEnd w:id="3"/>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Область применения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4.4.1 Устанавливается перечень опасных и вредных производственных факторов, связанных с характером деятельности организации, определяется порядок оценки, регулирования и контроля профессиональных рисков. Применяется при проведении обучения и инструктажа, аттестации рабочих мест по условиям труда, а также оценки состояния охраны труда.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Общие положения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4.4.2 В соответствии с требованиями </w:t>
      </w:r>
      <w:r w:rsidRPr="00F9310A">
        <w:rPr>
          <w:rFonts w:ascii="Courier New" w:hAnsi="Courier New" w:cs="Courier New"/>
          <w:sz w:val="20"/>
          <w:szCs w:val="20"/>
        </w:rPr>
        <w:t>СНиП 12-03</w:t>
      </w:r>
      <w:r>
        <w:rPr>
          <w:rFonts w:ascii="Courier New" w:hAnsi="Courier New" w:cs="Courier New"/>
          <w:sz w:val="20"/>
          <w:szCs w:val="20"/>
        </w:rPr>
        <w:t xml:space="preserve"> перед началом работ в условиях производственного риска необходимо выделить опасные для людей зоны, в которых действуют опасные производственные факторы, и предусмотреть применение необходимых средств защиты, а также особого порядка допуска работников к работам в условиях действия опасных и вредных производственных факторов.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4.4.3 Оценка, регулирование и контроль профессионального риска осуществляются путем проверки соответствия применяемых мероприятий охраны труда нормативным требованиям, нарушение которых приводит к возникновению опасных инцидентов, когда создается реальная угроза жизни и здоровью работников.</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Характеристика опасных и вредных производственных факторов и соответствующих им мер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4.4.4 Согласно существующей классификации опасных производственных факторов значительная их часть относится к группе физических опасных производственных факторов. Природа возникновения этих опасных производственных факторов связана с проявлением механической, тепловой, электрической и других видов энергии.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4.4.5 Опасные производственные факторы, возникающие при производстве строительно-монтажных работ, имеют определенные зоны действия, определяемые согласно </w:t>
      </w:r>
      <w:hyperlink r:id="rId30" w:tooltip="Безопасность труда в строительстве. Часть 1. Общие требования" w:history="1">
        <w:r>
          <w:rPr>
            <w:rStyle w:val="a4"/>
            <w:rFonts w:ascii="Courier New" w:hAnsi="Courier New" w:cs="Courier New"/>
            <w:sz w:val="20"/>
            <w:szCs w:val="20"/>
          </w:rPr>
          <w:t>СНиП 12-03</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Места временного или постоянного нахождения работников должны располагаться, как правило, за пределами опасных зон.</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4.4.6 Согласно </w:t>
      </w:r>
      <w:r w:rsidRPr="00F9310A">
        <w:rPr>
          <w:rFonts w:ascii="Courier New" w:hAnsi="Courier New" w:cs="Courier New"/>
          <w:sz w:val="20"/>
          <w:szCs w:val="20"/>
        </w:rPr>
        <w:t>СНиП 12-03</w:t>
      </w:r>
      <w:r>
        <w:rPr>
          <w:rFonts w:ascii="Courier New" w:hAnsi="Courier New" w:cs="Courier New"/>
          <w:sz w:val="20"/>
          <w:szCs w:val="20"/>
        </w:rPr>
        <w:t xml:space="preserve"> при определении опасных производственных факторов необходимо учитывать вероятный характер их действия, а также взаимосвязь с характером выполняемых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зависимости от вероятности появления и действия опасные и вредные производственные факторы подразделяются на следующие две группы: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постоянно действующие - наличие которых известно и связано с нормальным ходом процесса (наличие напряжения на токоведущих частях электроустановок, вращающие части машин и т.д.);</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потенциально опасные - которые возникают случайно, при нарушении нормального хода процесса (обрушения грунта в траншеи, обрыв троса грузового стропа и т.д.).</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 учетом взаимосвязи с характером выполняемой работы опасные и вредные производственные факторы могут быть:</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связаны с характером выполняемой работы (верхолазные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не связаны с характером выполняемой работы (работа грузоподъемного крана вблизи ЛЭП).</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4.4.7 Выбор необходимых средств защиты должен осуществляться с учетом вероятного характера действия опасного производственного фактора.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 наличии постоянно действующих опасных производственных факторов средства защиты должны обеспечивать предотвращение доступа работников в опасные зоны или снижение опасного воздействия до допустимого уровня.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 наличии потенциально опасных производственных факторов, средства защиты должны быть направлены на снижение вероятности их возникновения, а также на предупреждение работников о возможности их появления.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При определении опасных производственных факторов и необходимых средств защиты необходимо использовать Типовую классификацию, приведенную в приложении </w:t>
      </w:r>
      <w:hyperlink r:id="rId31" w:anchor="PO0000227#PO0000227" w:tooltip="Приложение 1" w:history="1">
        <w:r>
          <w:rPr>
            <w:rStyle w:val="a4"/>
            <w:rFonts w:ascii="Courier New" w:hAnsi="Courier New" w:cs="Courier New"/>
            <w:sz w:val="20"/>
            <w:szCs w:val="20"/>
          </w:rPr>
          <w:t>1</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4.4.8 При установлении порядка допуска работников к работам в условиях действия опасных производственных факторов необходимо учитывать взаимосвязь этого фактора с характером выполняемой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Согласно требованиям </w:t>
      </w:r>
      <w:r w:rsidRPr="00F9310A">
        <w:rPr>
          <w:rFonts w:ascii="Courier New" w:hAnsi="Courier New" w:cs="Courier New"/>
          <w:sz w:val="20"/>
          <w:szCs w:val="20"/>
        </w:rPr>
        <w:t>СНиП 12-03</w:t>
      </w:r>
      <w:r>
        <w:rPr>
          <w:rFonts w:ascii="Courier New" w:hAnsi="Courier New" w:cs="Courier New"/>
          <w:sz w:val="20"/>
          <w:szCs w:val="20"/>
        </w:rPr>
        <w:t xml:space="preserve"> в случае, когда опасные производственные факторы связаны с характером работы, к работникам, выполняющим эти работы, предъявляются дополнительные требования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 выполнении работ в зонах действия опасных производственных факторов, не связанных с характером выполняемых работ, необходимо оформить наряд-допуск.</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Как показывает анализ, опасные производственные факторы, отнесенные согласно Типовой классификации к первой категории, как правило, бывают связаны с характером выполняемой работы. Опасные производственные факторы, относящиеся ко второй категории, могут быть связаны и не связаны с характером выполняемой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4.4.9 Допуск работников к работе в условиях действия опасных и вредных производственных факторов осуществляется согласно требованиям соответствующего локального нормативного акта, составленного согласно требованиям раздела </w:t>
      </w:r>
      <w:hyperlink r:id="rId32" w:anchor="PO0000229#PO0000229" w:tooltip="Раздел 4.5" w:history="1">
        <w:r>
          <w:rPr>
            <w:rStyle w:val="a4"/>
            <w:rFonts w:ascii="Courier New" w:hAnsi="Courier New" w:cs="Courier New"/>
            <w:sz w:val="20"/>
            <w:szCs w:val="20"/>
          </w:rPr>
          <w:t>4.5</w:t>
        </w:r>
      </w:hyperlink>
      <w:r>
        <w:rPr>
          <w:rFonts w:ascii="Courier New" w:hAnsi="Courier New" w:cs="Courier New"/>
          <w:sz w:val="20"/>
          <w:szCs w:val="20"/>
        </w:rPr>
        <w:t>.</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Классификация, оценка и регулирование профессионального риска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4.4.10 Степень профессионального риска определяется качеством применяемых средств защиты и степенью адаптации (подготовки) работника к условиям труда и характеризуется вероятностью возникновения опасного инцидента.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Оценка профессионального риска осуществляется при контроле состояния охраны труда и проведении расследования несчастного случая с работником.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4.4.11 Возникновение опасного инцидента связано с нарушениями нормативных требований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Причины возникновения опасного инцидента могут быть техническими и организационными.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Технические причины, как правило, связаны с недостатками в подготовке строительного производства, включая: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отсутствие на рабочем месте необходимых ограждений, средств подмащивания, лестниц;</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несоответствие применяемой техники условиям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Организационные причины связаны прежде всего с нарушениями трудовой и производственной дисциплины, недостатками в обучении охраны труда, ошибочными действиями работников.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4.4.12 Оценка профессионального риска осуществляется с учетом возможной тяжести последствий опасных инцидентов.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 учетом существующей практики можно выделить следующие три класса профессионального риска: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1-й класс - угроза жизни с тяжелым исходом маловероятна;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2-й класс - угроза жизни с тяжелым исходом возможна в единичных случаях;</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3-й класс - угроза жизни с тяжелым исходом возможна для большого количества людей.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4.4.13 Второй класс опасности, как правило, связан с действием постоянно действующих опасных факторов.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Третий класс опасности, как правило, связан с действием потенциально опасных производственных факторов.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4.4.14 Приведенная в п. </w:t>
      </w:r>
      <w:r w:rsidRPr="00F9310A">
        <w:rPr>
          <w:rFonts w:ascii="Courier New" w:hAnsi="Courier New" w:cs="Courier New"/>
          <w:sz w:val="20"/>
          <w:szCs w:val="20"/>
        </w:rPr>
        <w:t>4.4.12</w:t>
      </w:r>
      <w:r>
        <w:rPr>
          <w:rFonts w:ascii="Courier New" w:hAnsi="Courier New" w:cs="Courier New"/>
          <w:sz w:val="20"/>
          <w:szCs w:val="20"/>
        </w:rPr>
        <w:t xml:space="preserve"> классификация может быть использована для классификации опасных инцидентов, связанных с нарушениями требований охраны труда. Следует определить нарушения, когда создаются предпосылки для возникновения реальной угрозы жизни работников.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Классификатор нарушений приведен в приложении </w:t>
      </w:r>
      <w:hyperlink r:id="rId33" w:anchor="PO0000228#PO0000228" w:tooltip="Приложение 2" w:history="1">
        <w:r>
          <w:rPr>
            <w:rStyle w:val="a4"/>
            <w:rFonts w:ascii="Courier New" w:hAnsi="Courier New" w:cs="Courier New"/>
            <w:sz w:val="20"/>
            <w:szCs w:val="20"/>
          </w:rPr>
          <w:t>2</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Применяемые меры безопасности должны быть адекватны степени риска, возникающего при нарушении требований охраны труда. Чем выше уровень риска, тем жестче должны быть принимаемые меры безопасности.</w:t>
      </w:r>
    </w:p>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1</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ТИПОВАЯ КЛАССИФИКАЦИЯ ОПАСНЫХ И ВРЕДНЫХ ПРОИЗВОДСТВЕННЫХ ФАКТОРОВ И ПРИМЕНЯЕМЫХ В СТРОИТЕЛЬСТВЕ СРЕДСТВ ЗАЩИТЫ РАБОТНИКОВ</w:t>
      </w:r>
    </w:p>
    <w:tbl>
      <w:tblPr>
        <w:tblW w:w="5000" w:type="pct"/>
        <w:jc w:val="center"/>
        <w:tblCellSpacing w:w="0" w:type="dxa"/>
        <w:tblCellMar>
          <w:left w:w="0" w:type="dxa"/>
          <w:right w:w="0" w:type="dxa"/>
        </w:tblCellMar>
        <w:tblLook w:val="0000" w:firstRow="0" w:lastRow="0" w:firstColumn="0" w:lastColumn="0" w:noHBand="0" w:noVBand="0"/>
      </w:tblPr>
      <w:tblGrid>
        <w:gridCol w:w="2507"/>
        <w:gridCol w:w="3086"/>
        <w:gridCol w:w="3955"/>
      </w:tblGrid>
      <w:tr w:rsidR="00FC6297">
        <w:trPr>
          <w:tblHeader/>
          <w:tblCellSpacing w:w="0" w:type="dxa"/>
          <w:jc w:val="center"/>
        </w:trPr>
        <w:tc>
          <w:tcPr>
            <w:tcW w:w="13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Наименование источника опасности</w:t>
            </w:r>
          </w:p>
        </w:tc>
        <w:tc>
          <w:tcPr>
            <w:tcW w:w="16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Категория, наименование ОПФ и ВПФ</w:t>
            </w:r>
          </w:p>
        </w:tc>
        <w:tc>
          <w:tcPr>
            <w:tcW w:w="20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Средства защиты, предотвращающие воздействие ОПФ и ВПФ на работников</w:t>
            </w:r>
          </w:p>
        </w:tc>
      </w:tr>
      <w:tr w:rsidR="00FC6297">
        <w:trPr>
          <w:tblCellSpacing w:w="0" w:type="dxa"/>
          <w:jc w:val="center"/>
        </w:trPr>
        <w:tc>
          <w:tcPr>
            <w:tcW w:w="1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w:t>
            </w: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 Постоянно действующие</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Ограждающие, страховочные и сигнальные устройства</w:t>
            </w:r>
          </w:p>
        </w:tc>
      </w:tr>
      <w:tr w:rsidR="00FC6297">
        <w:trPr>
          <w:tblCellSpacing w:w="0" w:type="dxa"/>
          <w:jc w:val="center"/>
        </w:trPr>
        <w:tc>
          <w:tcPr>
            <w:tcW w:w="1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Рабочие места и проходы к ним в зданиях и сооружениях</w:t>
            </w: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 Неогражденный перепад по высоте </w:t>
            </w:r>
            <w:smartTag w:uri="urn:schemas-microsoft-com:office:smarttags" w:element="metricconverter">
              <w:smartTagPr>
                <w:attr w:name="ProductID" w:val="1,3 м"/>
              </w:smartTagPr>
              <w:r>
                <w:rPr>
                  <w:rFonts w:ascii="Courier New" w:hAnsi="Courier New" w:cs="Courier New"/>
                  <w:sz w:val="20"/>
                  <w:szCs w:val="20"/>
                </w:rPr>
                <w:t>1,3 м</w:t>
              </w:r>
            </w:smartTag>
            <w:r>
              <w:rPr>
                <w:rFonts w:ascii="Courier New" w:hAnsi="Courier New" w:cs="Courier New"/>
                <w:sz w:val="20"/>
                <w:szCs w:val="20"/>
              </w:rPr>
              <w:t xml:space="preserve"> и более</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Ограждения, настилы, улавливающие сетки, предохранительные пояса и страховочные устройства</w:t>
            </w:r>
          </w:p>
        </w:tc>
      </w:tr>
      <w:tr w:rsidR="00FC6297">
        <w:trPr>
          <w:tblCellSpacing w:w="0" w:type="dxa"/>
          <w:jc w:val="center"/>
        </w:trPr>
        <w:tc>
          <w:tcPr>
            <w:tcW w:w="1300" w:type="pct"/>
            <w:vMerge w:val="restar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Строительные машины, транспортные средства, оборудование</w:t>
            </w: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1.2 Движущиеся машины, транспортные средства</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Дорожные знаки, разметка, габариты проездов, ограничение скорости, тормозные и сигнальные устройства</w:t>
            </w:r>
          </w:p>
        </w:tc>
      </w:tr>
      <w:tr w:rsidR="00FC6297">
        <w:trPr>
          <w:tblCellSpacing w:w="0" w:type="dxa"/>
          <w:jc w:val="center"/>
        </w:trPr>
        <w:tc>
          <w:tcPr>
            <w:tcW w:w="0" w:type="auto"/>
            <w:vMerge/>
            <w:tcBorders>
              <w:top w:val="nil"/>
              <w:left w:val="nil"/>
              <w:bottom w:val="single" w:sz="6" w:space="0" w:color="auto"/>
              <w:right w:val="single" w:sz="6" w:space="0" w:color="auto"/>
            </w:tcBorders>
            <w:vAlign w:val="center"/>
          </w:tcPr>
          <w:p w:rsidR="00FC6297" w:rsidRDefault="00FC6297">
            <w:pPr>
              <w:rPr>
                <w:rFonts w:ascii="Courier New" w:hAnsi="Courier New" w:cs="Courier New"/>
                <w:sz w:val="20"/>
                <w:szCs w:val="20"/>
              </w:rPr>
            </w:pP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1.3 Движущиеся части машин и оборудования</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Оградительные устройства, сигнальные и блокирующие устройства</w:t>
            </w:r>
          </w:p>
        </w:tc>
      </w:tr>
      <w:tr w:rsidR="00FC6297">
        <w:trPr>
          <w:tblCellSpacing w:w="0" w:type="dxa"/>
          <w:jc w:val="center"/>
        </w:trPr>
        <w:tc>
          <w:tcPr>
            <w:tcW w:w="0" w:type="auto"/>
            <w:vMerge/>
            <w:tcBorders>
              <w:top w:val="nil"/>
              <w:left w:val="nil"/>
              <w:bottom w:val="single" w:sz="6" w:space="0" w:color="auto"/>
              <w:right w:val="single" w:sz="6" w:space="0" w:color="auto"/>
            </w:tcBorders>
            <w:vAlign w:val="center"/>
          </w:tcPr>
          <w:p w:rsidR="00FC6297" w:rsidRDefault="00FC6297">
            <w:pPr>
              <w:rPr>
                <w:rFonts w:ascii="Courier New" w:hAnsi="Courier New" w:cs="Courier New"/>
                <w:sz w:val="20"/>
                <w:szCs w:val="20"/>
              </w:rPr>
            </w:pP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1.4 Шум и вибрация</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Глушители, шумозащитные кожухи, виброизоляция</w:t>
            </w:r>
          </w:p>
        </w:tc>
      </w:tr>
      <w:tr w:rsidR="00FC6297">
        <w:trPr>
          <w:tblCellSpacing w:w="0" w:type="dxa"/>
          <w:jc w:val="center"/>
        </w:trPr>
        <w:tc>
          <w:tcPr>
            <w:tcW w:w="0" w:type="auto"/>
            <w:vMerge/>
            <w:tcBorders>
              <w:top w:val="nil"/>
              <w:left w:val="nil"/>
              <w:bottom w:val="single" w:sz="6" w:space="0" w:color="auto"/>
              <w:right w:val="single" w:sz="6" w:space="0" w:color="auto"/>
            </w:tcBorders>
            <w:vAlign w:val="center"/>
          </w:tcPr>
          <w:p w:rsidR="00FC6297" w:rsidRDefault="00FC6297">
            <w:pPr>
              <w:rPr>
                <w:rFonts w:ascii="Courier New" w:hAnsi="Courier New" w:cs="Courier New"/>
                <w:sz w:val="20"/>
                <w:szCs w:val="20"/>
              </w:rPr>
            </w:pP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1.5 Повышенная запыленность и загазованность воздуха рабочей зоны</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Герметизация оборудования, пылеподавление, вентиляция общая и местная</w:t>
            </w:r>
          </w:p>
        </w:tc>
      </w:tr>
      <w:tr w:rsidR="00FC6297">
        <w:trPr>
          <w:tblCellSpacing w:w="0" w:type="dxa"/>
          <w:jc w:val="center"/>
        </w:trPr>
        <w:tc>
          <w:tcPr>
            <w:tcW w:w="0" w:type="auto"/>
            <w:vMerge/>
            <w:tcBorders>
              <w:top w:val="nil"/>
              <w:left w:val="nil"/>
              <w:bottom w:val="single" w:sz="6" w:space="0" w:color="auto"/>
              <w:right w:val="single" w:sz="6" w:space="0" w:color="auto"/>
            </w:tcBorders>
            <w:vAlign w:val="center"/>
          </w:tcPr>
          <w:p w:rsidR="00FC6297" w:rsidRDefault="00FC6297">
            <w:pPr>
              <w:rPr>
                <w:rFonts w:ascii="Courier New" w:hAnsi="Courier New" w:cs="Courier New"/>
                <w:sz w:val="20"/>
                <w:szCs w:val="20"/>
              </w:rPr>
            </w:pP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1.6 Повышенная, пониженная температура</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Ограждения, изоляция</w:t>
            </w:r>
          </w:p>
        </w:tc>
      </w:tr>
      <w:tr w:rsidR="00FC6297">
        <w:trPr>
          <w:tblCellSpacing w:w="0" w:type="dxa"/>
          <w:jc w:val="center"/>
        </w:trPr>
        <w:tc>
          <w:tcPr>
            <w:tcW w:w="1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Электроустановки</w:t>
            </w: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1.7 Повышенное напряжение электротока на токоведущих частях электроустановки</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Защитные ограждения, изоляция токоведущих частей</w:t>
            </w:r>
          </w:p>
        </w:tc>
      </w:tr>
      <w:tr w:rsidR="00FC6297">
        <w:trPr>
          <w:tblCellSpacing w:w="0" w:type="dxa"/>
          <w:jc w:val="center"/>
        </w:trPr>
        <w:tc>
          <w:tcPr>
            <w:tcW w:w="1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Строительные материалы, конструкции, оборудование</w:t>
            </w: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1.8 Острые кромки, углы, торчащие штыри</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Защитные ограждения, сигнальная окраска</w:t>
            </w:r>
          </w:p>
        </w:tc>
      </w:tr>
      <w:tr w:rsidR="00FC6297">
        <w:trPr>
          <w:tblCellSpacing w:w="0" w:type="dxa"/>
          <w:jc w:val="center"/>
        </w:trPr>
        <w:tc>
          <w:tcPr>
            <w:tcW w:w="1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w:t>
            </w: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2. Потенциальные</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Предохранительные, ограничительные, сигнальные устройства</w:t>
            </w:r>
          </w:p>
        </w:tc>
      </w:tr>
      <w:tr w:rsidR="00FC6297">
        <w:trPr>
          <w:tblCellSpacing w:w="0" w:type="dxa"/>
          <w:jc w:val="center"/>
        </w:trPr>
        <w:tc>
          <w:tcPr>
            <w:tcW w:w="1300" w:type="pct"/>
            <w:vMerge w:val="restar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Грузоподъемные краны, строительные машины</w:t>
            </w: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2.1 Падение перемещаемого краном груза</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Средства принудительного ограничения зоны работы крана, защитные экраны, сигнальное ограждение опасной зоны</w:t>
            </w:r>
          </w:p>
        </w:tc>
      </w:tr>
      <w:tr w:rsidR="00FC6297">
        <w:trPr>
          <w:tblCellSpacing w:w="0" w:type="dxa"/>
          <w:jc w:val="center"/>
        </w:trPr>
        <w:tc>
          <w:tcPr>
            <w:tcW w:w="0" w:type="auto"/>
            <w:vMerge/>
            <w:tcBorders>
              <w:top w:val="nil"/>
              <w:left w:val="nil"/>
              <w:bottom w:val="single" w:sz="6" w:space="0" w:color="auto"/>
              <w:right w:val="single" w:sz="6" w:space="0" w:color="auto"/>
            </w:tcBorders>
            <w:vAlign w:val="center"/>
          </w:tcPr>
          <w:p w:rsidR="00FC6297" w:rsidRDefault="00FC6297">
            <w:pPr>
              <w:rPr>
                <w:rFonts w:ascii="Courier New" w:hAnsi="Courier New" w:cs="Courier New"/>
                <w:sz w:val="20"/>
                <w:szCs w:val="20"/>
              </w:rPr>
            </w:pP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2.2 Опрокидывание машин, падение их частей</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Ограничители грузоподъемности и высоты подъема груза, креномеры</w:t>
            </w:r>
          </w:p>
        </w:tc>
      </w:tr>
      <w:tr w:rsidR="00FC6297">
        <w:trPr>
          <w:tblCellSpacing w:w="0" w:type="dxa"/>
          <w:jc w:val="center"/>
        </w:trPr>
        <w:tc>
          <w:tcPr>
            <w:tcW w:w="0" w:type="auto"/>
            <w:vMerge/>
            <w:tcBorders>
              <w:top w:val="nil"/>
              <w:left w:val="nil"/>
              <w:bottom w:val="single" w:sz="6" w:space="0" w:color="auto"/>
              <w:right w:val="single" w:sz="6" w:space="0" w:color="auto"/>
            </w:tcBorders>
            <w:vAlign w:val="center"/>
          </w:tcPr>
          <w:p w:rsidR="00FC6297" w:rsidRDefault="00FC6297">
            <w:pPr>
              <w:rPr>
                <w:rFonts w:ascii="Courier New" w:hAnsi="Courier New" w:cs="Courier New"/>
                <w:sz w:val="20"/>
                <w:szCs w:val="20"/>
              </w:rPr>
            </w:pP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2.3 Возникновение напряжения на металлических частях, нормально находящихся без напряжения</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Защитное заземление, зануление</w:t>
            </w:r>
          </w:p>
        </w:tc>
      </w:tr>
      <w:tr w:rsidR="00FC6297">
        <w:trPr>
          <w:tblCellSpacing w:w="0" w:type="dxa"/>
          <w:jc w:val="center"/>
        </w:trPr>
        <w:tc>
          <w:tcPr>
            <w:tcW w:w="1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Котлованы, траншеи</w:t>
            </w: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2.4 Обрушение и обвалы грунта</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Крепление стенок траншей, безопасные откосы</w:t>
            </w:r>
          </w:p>
        </w:tc>
      </w:tr>
      <w:tr w:rsidR="00FC6297">
        <w:trPr>
          <w:tblCellSpacing w:w="0" w:type="dxa"/>
          <w:jc w:val="center"/>
        </w:trPr>
        <w:tc>
          <w:tcPr>
            <w:tcW w:w="1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Строящееся многоэтажное здание</w:t>
            </w: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2.5 Падение вышерасположенных предметов</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Сигнальные ограждения, защитные козырьки и настилы</w:t>
            </w:r>
          </w:p>
        </w:tc>
      </w:tr>
      <w:tr w:rsidR="00FC6297">
        <w:trPr>
          <w:tblCellSpacing w:w="0" w:type="dxa"/>
          <w:jc w:val="center"/>
        </w:trPr>
        <w:tc>
          <w:tcPr>
            <w:tcW w:w="1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Газопроводы и оборудование</w:t>
            </w: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2.6 Выбросы газов, паров, пыли</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Вентиляция, приборы контроля и сигнализации</w:t>
            </w:r>
          </w:p>
        </w:tc>
      </w:tr>
      <w:tr w:rsidR="00FC6297">
        <w:trPr>
          <w:tblCellSpacing w:w="0" w:type="dxa"/>
          <w:jc w:val="center"/>
        </w:trPr>
        <w:tc>
          <w:tcPr>
            <w:tcW w:w="1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Горючие материалы</w:t>
            </w:r>
          </w:p>
        </w:tc>
        <w:tc>
          <w:tcPr>
            <w:tcW w:w="1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2.7 Загорание, взрывы</w:t>
            </w:r>
          </w:p>
        </w:tc>
        <w:tc>
          <w:tcPr>
            <w:tcW w:w="2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Средства контроля и сигнализации. Средства пожаротушения</w:t>
            </w:r>
          </w:p>
        </w:tc>
      </w:tr>
    </w:tbl>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2</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КЛАССИФИКАТОР НАРУШЕНИЙ ТРЕБОВАНИЙ ОХРАНЫ ТРУДА</w:t>
      </w:r>
    </w:p>
    <w:tbl>
      <w:tblPr>
        <w:tblW w:w="5000" w:type="pct"/>
        <w:jc w:val="center"/>
        <w:tblCellSpacing w:w="0" w:type="dxa"/>
        <w:tblBorders>
          <w:top w:val="single" w:sz="6" w:space="0" w:color="000000"/>
          <w:left w:val="single" w:sz="6" w:space="0" w:color="000000"/>
        </w:tblBorders>
        <w:tblCellMar>
          <w:left w:w="0" w:type="dxa"/>
          <w:right w:w="0" w:type="dxa"/>
        </w:tblCellMar>
        <w:tblLook w:val="0000" w:firstRow="0" w:lastRow="0" w:firstColumn="0" w:lastColumn="0" w:noHBand="0" w:noVBand="0"/>
      </w:tblPr>
      <w:tblGrid>
        <w:gridCol w:w="1928"/>
        <w:gridCol w:w="4822"/>
        <w:gridCol w:w="2798"/>
      </w:tblGrid>
      <w:tr w:rsidR="00FC6297">
        <w:trPr>
          <w:tblHeader/>
          <w:tblCellSpacing w:w="0" w:type="dxa"/>
          <w:jc w:val="center"/>
        </w:trPr>
        <w:tc>
          <w:tcPr>
            <w:tcW w:w="10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Класс риска</w:t>
            </w:r>
          </w:p>
        </w:tc>
        <w:tc>
          <w:tcPr>
            <w:tcW w:w="25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Характер нарушений требований охраны труда</w:t>
            </w:r>
          </w:p>
        </w:tc>
        <w:tc>
          <w:tcPr>
            <w:tcW w:w="14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Возможная тяжесть последствий</w:t>
            </w:r>
          </w:p>
        </w:tc>
      </w:tr>
      <w:tr w:rsidR="00FC6297">
        <w:trPr>
          <w:tblCellSpacing w:w="0" w:type="dxa"/>
          <w:jc w:val="center"/>
        </w:trPr>
        <w:tc>
          <w:tcPr>
            <w:tcW w:w="10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xml:space="preserve">1-й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Безопасно</w:t>
            </w:r>
          </w:p>
        </w:tc>
        <w:tc>
          <w:tcPr>
            <w:tcW w:w="25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Средства защиты и условия допуска работников к работе соответствуют нормативам</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Профессиональный риск в пределах допустимого</w:t>
            </w:r>
          </w:p>
        </w:tc>
      </w:tr>
      <w:tr w:rsidR="00FC6297">
        <w:trPr>
          <w:tblCellSpacing w:w="0" w:type="dxa"/>
          <w:jc w:val="center"/>
        </w:trPr>
        <w:tc>
          <w:tcPr>
            <w:tcW w:w="10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xml:space="preserve">2-й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Опасная ситуация</w:t>
            </w:r>
          </w:p>
        </w:tc>
        <w:tc>
          <w:tcPr>
            <w:tcW w:w="25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Неприменение предохранительного пояса при отсутствии ограждений. Работа со случайных средств подмащивания. Допуск к работам лиц без медосмотра, обучения, проверки знаний, стажировки</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Имеется угроза жизни для отдельного работника</w:t>
            </w:r>
          </w:p>
        </w:tc>
      </w:tr>
      <w:tr w:rsidR="00FC6297">
        <w:trPr>
          <w:tblCellSpacing w:w="0" w:type="dxa"/>
          <w:jc w:val="center"/>
        </w:trPr>
        <w:tc>
          <w:tcPr>
            <w:tcW w:w="10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xml:space="preserve">3-й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Аварийная ситуация</w:t>
            </w:r>
          </w:p>
        </w:tc>
        <w:tc>
          <w:tcPr>
            <w:tcW w:w="25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Имеются признаки возникновения аварии (обрушения стенок котлована, пожара в здании). Отсутствуют меры по эвакуации работников и предупреждению аварий</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Имеется угроза жизни для нескольких работников</w:t>
            </w:r>
          </w:p>
        </w:tc>
      </w:tr>
    </w:tbl>
    <w:p w:rsidR="00FC6297" w:rsidRDefault="00FC6297" w:rsidP="00FC6297">
      <w:pPr>
        <w:pStyle w:val="2"/>
        <w:autoSpaceDE w:val="0"/>
        <w:autoSpaceDN w:val="0"/>
        <w:jc w:val="both"/>
        <w:rPr>
          <w:rFonts w:ascii="Courier New" w:hAnsi="Courier New" w:cs="Courier New"/>
        </w:rPr>
      </w:pPr>
      <w:bookmarkStart w:id="4" w:name="_Toc60943242"/>
      <w:r>
        <w:rPr>
          <w:rFonts w:ascii="Courier New" w:hAnsi="Courier New" w:cs="Courier New"/>
        </w:rPr>
        <w:t>4.5 Допуск работников к работам в условиях действия опасных и вредных производственных факторов</w:t>
      </w:r>
      <w:bookmarkEnd w:id="4"/>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Область применения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4.5.1 Устанавливается порядок допуска работников к выполнению работ, к которым предъявляются дополнительные требования по безопасности труда, а также к работам, выполнение которых осуществляется по нарядам-допускам.</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Общие положения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4.5.2 Порядок допуска работников к работам в условиях действия опасных и вредных производственных факторов - согласно </w:t>
      </w:r>
      <w:r w:rsidRPr="00F9310A">
        <w:rPr>
          <w:rFonts w:ascii="Courier New" w:hAnsi="Courier New" w:cs="Courier New"/>
          <w:sz w:val="20"/>
          <w:szCs w:val="20"/>
        </w:rPr>
        <w:t>СНиП 12-03</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Опасные и вредные производственные факторы, связанные с производственной деятельностью организации, определены в локальном нормативном акте, подготовленном согласно разделу </w:t>
      </w:r>
      <w:hyperlink r:id="rId34" w:anchor="PO0000209#PO0000209" w:tooltip="Раздел 4.4" w:history="1">
        <w:r>
          <w:rPr>
            <w:rStyle w:val="a4"/>
            <w:rFonts w:ascii="Courier New" w:hAnsi="Courier New" w:cs="Courier New"/>
            <w:sz w:val="20"/>
            <w:szCs w:val="20"/>
          </w:rPr>
          <w:t>4.4</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4.5.3 К работникам, выполняющим работы в условиях действия опасных производственных факторов, связанных с характером выполняемой работы, предъявляются дополнительные требования по безопасности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4.5.4 На выполнение работ в зонах действия опасных производственных факторов, возникновение которых не связано с характером выполняемых работ, должен быть выдан наряд-допуск по форме, установленной </w:t>
      </w:r>
      <w:r w:rsidRPr="00F9310A">
        <w:rPr>
          <w:rFonts w:ascii="Courier New" w:hAnsi="Courier New" w:cs="Courier New"/>
          <w:sz w:val="20"/>
          <w:szCs w:val="20"/>
        </w:rPr>
        <w:t>СНиП 12-03</w:t>
      </w:r>
      <w:r>
        <w:rPr>
          <w:rFonts w:ascii="Courier New" w:hAnsi="Courier New" w:cs="Courier New"/>
          <w:sz w:val="20"/>
          <w:szCs w:val="20"/>
        </w:rPr>
        <w:t>.</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Дополнительные требования безопасности, предъявляемые к работникам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4.5.5 К работникам, допускаемым к работам в условиях действия опасных и вредных производственных факторов, согласно действующему законодательству предъявляются следующие дополнительные требования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ограничение по применению труда женщин и лиц моложе 18 лет;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прохождение обязательных медицинских осмотров.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Указанные работники допускаются к самостоятельной работе после прохождения обучения безопасным методам производства работ, инструктажа по охране труда, стажировки на рабочем месте, проверки знаний требований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Перечень профессий и видов работ, относительно которых предъявляются дополнительные требования безопасности, составляется в организации с учетом имеющегося списочного состава работников, характера и условий выполняемых работ на основе Примерного перечня, приведенного в приложении </w:t>
      </w:r>
      <w:hyperlink r:id="rId35" w:anchor="PO0000244#PO0000244" w:tooltip="Приложение 1" w:history="1">
        <w:r>
          <w:rPr>
            <w:rStyle w:val="a4"/>
            <w:rFonts w:ascii="Courier New" w:hAnsi="Courier New" w:cs="Courier New"/>
            <w:sz w:val="20"/>
            <w:szCs w:val="20"/>
          </w:rPr>
          <w:t>1</w:t>
        </w:r>
      </w:hyperlink>
      <w:r>
        <w:rPr>
          <w:rFonts w:ascii="Courier New" w:hAnsi="Courier New" w:cs="Courier New"/>
          <w:sz w:val="20"/>
          <w:szCs w:val="20"/>
        </w:rPr>
        <w:t>, и утверждается руководителем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4.5.6 На работах с вредными и опасными условиями труда устанавливаются законодательством ограничения по применению труда женщин и подростков.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Для женщин - согласно Перечню тяжелых работ и работ с вредными и (или) опасными условиями труда, при выполнении которых запрещается применение труда женщин (утвержден Постановлением Правительства Российской Федерации от 25 февраля </w:t>
      </w:r>
      <w:smartTag w:uri="urn:schemas-microsoft-com:office:smarttags" w:element="metricconverter">
        <w:smartTagPr>
          <w:attr w:name="ProductID" w:val="2000 г"/>
        </w:smartTagPr>
        <w:r>
          <w:rPr>
            <w:rFonts w:ascii="Courier New" w:hAnsi="Courier New" w:cs="Courier New"/>
            <w:sz w:val="20"/>
            <w:szCs w:val="20"/>
          </w:rPr>
          <w:t>2000 г</w:t>
        </w:r>
      </w:smartTag>
      <w:r>
        <w:rPr>
          <w:rFonts w:ascii="Courier New" w:hAnsi="Courier New" w:cs="Courier New"/>
          <w:sz w:val="20"/>
          <w:szCs w:val="20"/>
        </w:rPr>
        <w:t>. № 162).</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Для лиц моложе 18 лет - согласно Перечню тяжелых работ и работ с вредными или опасными условиями труда, при выполнении которых запрещается применение труда лиц моложе восемнадцати лет (утвержден Постановлением Правительства Российской Федерации от 25 февраля </w:t>
      </w:r>
      <w:smartTag w:uri="urn:schemas-microsoft-com:office:smarttags" w:element="metricconverter">
        <w:smartTagPr>
          <w:attr w:name="ProductID" w:val="2000 г"/>
        </w:smartTagPr>
        <w:r>
          <w:rPr>
            <w:rFonts w:ascii="Courier New" w:hAnsi="Courier New" w:cs="Courier New"/>
            <w:sz w:val="20"/>
            <w:szCs w:val="20"/>
          </w:rPr>
          <w:t>2000 г</w:t>
        </w:r>
      </w:smartTag>
      <w:r>
        <w:rPr>
          <w:rFonts w:ascii="Courier New" w:hAnsi="Courier New" w:cs="Courier New"/>
          <w:sz w:val="20"/>
          <w:szCs w:val="20"/>
        </w:rPr>
        <w:t>. № 163).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4.5.7 Работники, занятые на работах с вредными и опасными условиями труда, проходят обязательные предварительные (при поступлении на работу) и периодические медицинские осмотры для определения пригодности этих работников для выполняемой работы в порядке, установленном приказом Минмедпрома России от 14 марта </w:t>
      </w:r>
      <w:smartTag w:uri="urn:schemas-microsoft-com:office:smarttags" w:element="metricconverter">
        <w:smartTagPr>
          <w:attr w:name="ProductID" w:val="1996 г"/>
        </w:smartTagPr>
        <w:r>
          <w:rPr>
            <w:rFonts w:ascii="Courier New" w:hAnsi="Courier New" w:cs="Courier New"/>
            <w:sz w:val="20"/>
            <w:szCs w:val="20"/>
          </w:rPr>
          <w:t>1996 г</w:t>
        </w:r>
      </w:smartTag>
      <w:r>
        <w:rPr>
          <w:rFonts w:ascii="Courier New" w:hAnsi="Courier New" w:cs="Courier New"/>
          <w:sz w:val="20"/>
          <w:szCs w:val="20"/>
        </w:rPr>
        <w:t>. № 90.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4.5.8 Для лиц, поступающих на работу с вредными или опасными условиями труда, работодатель, согласно законодательству, обеспечивает обучение безопасным методам и приемам работ со стажировкой на рабочем месте и сдачей экзаменов, а в процессе работ - с проведением периодического обучения по охране труда и проверке знаний требований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Без проведения обучения, стажировки и проверки знаний требований охраны труда указанные работники к самостоятельной работе не допускаются.</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Работы, на выполнение которых необходимо выдавать наряд-допуск</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4.5.9 Наряд-допуск необходимо выдавать, когда производственная опасность связана с местом или условиями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Перечень мест производства и условий выполнения работ, где допускается выполнение работ только по наряду-допуску, составляется в организации с учетом характера и условий производственной деятельности на основе Примерного перечня, приведенного в приложении </w:t>
      </w:r>
      <w:r w:rsidRPr="00F9310A">
        <w:rPr>
          <w:rFonts w:ascii="Courier New" w:hAnsi="Courier New" w:cs="Courier New"/>
          <w:sz w:val="20"/>
          <w:szCs w:val="20"/>
        </w:rPr>
        <w:t>2</w:t>
      </w:r>
      <w:r>
        <w:rPr>
          <w:rFonts w:ascii="Courier New" w:hAnsi="Courier New" w:cs="Courier New"/>
          <w:sz w:val="20"/>
          <w:szCs w:val="20"/>
        </w:rPr>
        <w:t>, и утверждается руководителем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4.5.10 При выполнении работ в охранных зонах коммуникаций или на территории действующих предприятий наряд-допуск выдается только при наличии письменного разрешения организации - владельца коммуникаций или предприятия на производство работ и согласующих мероприятий по обеспечению безопасности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К работам разрешается приступать только после проверки выполнения всех мероприятий охраны труда представителем этой организации (допускающим).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4.5.11 Наряд-допуск выдается непосредственному руководителю работ (прорабу, мастеру, менеджеру) лицом, уполномоченным приказом руководителя организации (главный инженер, заместитель руководителя).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Лицо, выдавшее наряд-допуск, обязано осуществлять контроль за ходом выполнения предусмотренных там мероприятий по безопасности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4.5.12 Перед началом работ руководитель работ обязан ознакомить работников с мероприятиями по безопасности производства работ и оформить инструктаж с записью в наряде-допуске.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процессе работ руководитель обязан контролировать правильность выполнения мероприятий работниками.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4.5.13 Наряд-допуск выдается на срок, необходимый для выполнения заданного объема работ. В случае возникновения в процессе производства работ опасных или вредных производственных факторов, не предусмотренных нарядом-допуском, работы следует прекратить, наряд-допуск аннулировать и возобновить работы только после выдачи нового наряда-допуска.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Выдача нарядов-допусков должна регистрироваться в специальном журнале.</w:t>
      </w:r>
    </w:p>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1</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ПРИМЕРНЫЙ ПЕРЕЧЕНЬ ПРОФЕССИЙ РАБОТНИКОВ И ВИДОВ СТРОИТЕЛЬНЫХ РАБОТ, ОТНОСИТЕЛЬНО КОТОРЫХ ПРЕДЪЯВЛЯЮТСЯ ДОПОЛНИТЕЛЬНЫЕ ТРЕБОВАНИЯ ПО БЕЗОПАСНОСТИ ТРУДА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Профессии работников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 Аккумуляторщики;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 Арматурщики, занятые на строительной площадке;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 Асфальтобетонщики;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 Бетонщики;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 Водители грузовых машин;</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6 Взрывники;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 Газосварщики;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 Гидромониторщики;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9 Землекопы на работах по III разряду и выше и в выемках </w:t>
      </w:r>
      <w:smartTag w:uri="urn:schemas-microsoft-com:office:smarttags" w:element="metricconverter">
        <w:smartTagPr>
          <w:attr w:name="ProductID" w:val="2 м"/>
        </w:smartTagPr>
        <w:r>
          <w:rPr>
            <w:rFonts w:ascii="Courier New" w:hAnsi="Courier New" w:cs="Courier New"/>
            <w:sz w:val="20"/>
            <w:szCs w:val="20"/>
          </w:rPr>
          <w:t>2 м</w:t>
        </w:r>
      </w:smartTag>
      <w:r>
        <w:rPr>
          <w:rFonts w:ascii="Courier New" w:hAnsi="Courier New" w:cs="Courier New"/>
          <w:sz w:val="20"/>
          <w:szCs w:val="20"/>
        </w:rPr>
        <w:t xml:space="preserve"> и более;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10 Известегасилыцики;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 Каменщики при кладке кирпича весом более </w:t>
      </w:r>
      <w:smartTag w:uri="urn:schemas-microsoft-com:office:smarttags" w:element="metricconverter">
        <w:smartTagPr>
          <w:attr w:name="ProductID" w:val="4 кг"/>
        </w:smartTagPr>
        <w:r>
          <w:rPr>
            <w:rFonts w:ascii="Courier New" w:hAnsi="Courier New" w:cs="Courier New"/>
            <w:sz w:val="20"/>
            <w:szCs w:val="20"/>
          </w:rPr>
          <w:t>4 кг</w:t>
        </w:r>
      </w:smartTag>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12 Кровельщики по рулонным и стальным кровлям;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13 Копровщики;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14 Маляры при работе с нитрокрасками;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15 Машинисты, занятые управлением машинами, установками и механизмами, применяемыми при выполнении работ в строительстве и промышленности строительных материалов;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16 Монтажники наружных трубопроводов;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17 Пескоструйщики;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18 Монтажники стальных и железобетонных конструкций;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19 Трубоклады;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20 Огнеупорщики;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21 Электромонтажники по ртутным выпрямителям;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22 Электромонтеры по ремонту электроустановок на стройплощадке.</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Виды работ для всех профессий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23 Верхолазные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24 Работы на подмостях с перемещаемым рабочим местом;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25 Стропальные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26 Погрузочно-разгрузочные работы с применением грузоподъемных кранов и транспортных средств;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27 Работы антикоррозионные;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28 Работы с асбестом и горячей мастикой;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29 Валка леса;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30 Электросварочные работы в условиях стройплощадки.</w:t>
      </w:r>
    </w:p>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2</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ПРИМЕРНЫЙ ПЕРЕЧЕНЬ МЕСТ (УСЛОВИЙ ПРОИЗВОДСТВА) И ВИДОВ РАБОТ, ПРИ ВЫПОЛНЕНИИ КОТОРЫХ НЕОБХОДИМО ВЫДАВАТЬ НАРЯД-ДОПУСК</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 Выполнение работ с применением грузоподъемных и других строительных машин в охранных зонах ЛЭП;</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2 Выполнение земляных работ в охранных зонах электрокабелей, газа, нефтепродуктов и других подземных коммуникаций;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 Выполнение работ в колодцах, шурфах, замкнутых и труднодоступных пространствах;</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 Выполнение земляных работ на участках с патогенным заражением почвы (свалки, скотомогильники);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 Выполнение совмещенных работ, где имеется опасность со смежных участков;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6 Работы с применением пиротехнического инструмента;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7 Работы с применением предохранительного пояса вблизи неогражденного перепада по высоте </w:t>
      </w:r>
      <w:smartTag w:uri="urn:schemas-microsoft-com:office:smarttags" w:element="metricconverter">
        <w:smartTagPr>
          <w:attr w:name="ProductID" w:val="1,3 м"/>
        </w:smartTagPr>
        <w:r>
          <w:rPr>
            <w:rFonts w:ascii="Courier New" w:hAnsi="Courier New" w:cs="Courier New"/>
            <w:sz w:val="20"/>
            <w:szCs w:val="20"/>
          </w:rPr>
          <w:t>1,3 м</w:t>
        </w:r>
      </w:smartTag>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 Газоопасные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9 Огневые работы в зоне нахождения горючих материалов.</w:t>
      </w:r>
    </w:p>
    <w:p w:rsidR="00FC6297" w:rsidRDefault="00FC6297" w:rsidP="00FC6297">
      <w:pPr>
        <w:pStyle w:val="2"/>
        <w:autoSpaceDE w:val="0"/>
        <w:autoSpaceDN w:val="0"/>
        <w:jc w:val="both"/>
        <w:rPr>
          <w:rFonts w:ascii="Courier New" w:hAnsi="Courier New" w:cs="Courier New"/>
        </w:rPr>
      </w:pPr>
      <w:bookmarkStart w:id="5" w:name="_Toc60943243"/>
      <w:r>
        <w:rPr>
          <w:rFonts w:ascii="Courier New" w:hAnsi="Courier New" w:cs="Courier New"/>
        </w:rPr>
        <w:t>4.6 Контроль (проверка) состояния охраны труда на строительных объектах и оценка работы по управлению охраной труда в подразделениях организации</w:t>
      </w:r>
      <w:bookmarkEnd w:id="5"/>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Область применения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4.6.1 Устанавливается порядок проведения проверки (контроля) состояния охраны и условий труда на рабочих местах и строительных объектах, а также оценки работы по управлению охраной труда в подразделениях организации.</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Общие положения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4.6.2 Администрация с привлечением представителей профсоюзного комитета или иного уполномоченного работниками органа организует проведение многоуровневой системы проверок, контроля состояния охраны и условий труда на строительных объектах и подведение итогов работы по управлению охраной труда в подразделениях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4.6.3 Согласно требованиям </w:t>
      </w:r>
      <w:hyperlink r:id="rId36" w:tooltip="Безопасность труда в строительстве. Часть 1. Общие требования" w:history="1">
        <w:r>
          <w:rPr>
            <w:rStyle w:val="a4"/>
            <w:rFonts w:ascii="Courier New" w:hAnsi="Courier New" w:cs="Courier New"/>
            <w:sz w:val="20"/>
            <w:szCs w:val="20"/>
          </w:rPr>
          <w:t>СНиП 12-03</w:t>
        </w:r>
      </w:hyperlink>
      <w:r>
        <w:rPr>
          <w:rFonts w:ascii="Courier New" w:hAnsi="Courier New" w:cs="Courier New"/>
          <w:sz w:val="20"/>
          <w:szCs w:val="20"/>
        </w:rPr>
        <w:t xml:space="preserve"> устанавливаются следующие уровни системы проведения проверок и контроля состояния охраны и условий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постоянный контроль (проверка) работниками исправности оборудования, приспособлений, инструмента, ограждений, защитного заземления и других средств защиты до начала и в процессе выполнения работы;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оперативный периодический трехступенчатый контроль охраны и условий труда, проводимый руководителями работ (мастерами, прорабами, руководителями подразделений и организаций) с привлечением представителей трудового коллектива и профсоюзного органа в процессе оперативного руководства коллективами и закрепленными участками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выборочный контроль охраны и условий труда и оценка работы по управлению охраной труда в подразделениях, проводимый службой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4.6.4 Контроль состояния охраны труда следует проводить в соответствии с требованиями локального нормативного акта, составленного на основе макета, приведенного в разделе </w:t>
      </w:r>
      <w:r w:rsidRPr="00F9310A">
        <w:rPr>
          <w:rFonts w:ascii="Courier New" w:hAnsi="Courier New" w:cs="Courier New"/>
          <w:sz w:val="20"/>
          <w:szCs w:val="20"/>
        </w:rPr>
        <w:t>4.4</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 этом должно быть выявлено отсутствие или наличие нарушений норм и правил охраны труда, что позволяет оценить условия труда как безопасные, опасные и аварийные.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случае, если имеются нарушения норм и правил охраны труда, то необходимо принимать меры по их устранению.</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 обнаружении аварийной ситуации работы должны быть приостановлены и возобновлены только после устранения нарушений.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4.6.5 Контроль за правильностью и своевременностью устранения выявленных нарушений требований охраны труда осуществляет лицо, ответственное за обеспечение охраны труда в организации, и служба охраны труда.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Порядок проведения проверки и контроля состояния охраны и условий труда работниками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4.6.6 В процессе труда работники должны осуществлять проверку состояния рабочих мест и принимать меры по устранению нарушений требований безопасности. Они обязаны немедленно сообщить своему непосредственному руководителю о любом нарушении требований охраны труда, приводящем к возникновению опасных условий труда или к возникновению аварийной ситуации, когда работы должны быть приостановлены и приняты немедленные меры к устранению нарушений.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4.6.7 Порядок проведения проверки требований безопасности на рабочих местах до начала работы, в процессе работы, при возникновении опасных ситуаций определяется инструкциями по охране труда для профессий и видов работ, разрабатываемых на основе </w:t>
      </w:r>
      <w:hyperlink r:id="rId37" w:tooltip="Безопасность труда в строительстве. Отраслевые типовые инструкции по охране труда" w:history="1">
        <w:r>
          <w:rPr>
            <w:rStyle w:val="a4"/>
            <w:rFonts w:ascii="Courier New" w:hAnsi="Courier New" w:cs="Courier New"/>
            <w:sz w:val="20"/>
            <w:szCs w:val="20"/>
          </w:rPr>
          <w:t>СП 12-135</w:t>
        </w:r>
      </w:hyperlink>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4.6.8 В бригадах и звеньях необходимо осуществлять общественный контроль за состоянием охраны и безопасности труда. Для этого в бригадах должны быть выбраны лица, осуществляющие общественный контроль за состоянием охраны и условиями безопасности труда. Указанным лицам предоставляется право участвовать в выборе уполномоченных (доверенных) лиц по охране труда профсоюзного комитета или трудового коллектива.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Порядок проведения периодического трехступенчатого контроля состояния охраны и условий безопасности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4.6.9 Трехступенчатый периодический контроль состояния охраны и условий труда осуществляется руководителями работ в порядке их должностных обязанностей совместно с представителями трудовых коллективов на участках работ, на строительных объектах и в целом в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4.6.10 Каждая ступень контроля должна осуществляться на определенном уровне управления производственной деятельности по установленной программе в определенные сроки.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Результаты контроля должны фиксироваться в специальном журнале, который должен храниться у начальника участка. Форма журнала контроля приведена в приложении </w:t>
      </w:r>
      <w:r w:rsidRPr="00F9310A">
        <w:rPr>
          <w:rFonts w:ascii="Courier New" w:hAnsi="Courier New" w:cs="Courier New"/>
          <w:sz w:val="20"/>
          <w:szCs w:val="20"/>
        </w:rPr>
        <w:t>1</w:t>
      </w:r>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Результаты контроля 3-й ступени помимо записи в журнале должны оформляться актом проверки лиц, участвующих в составе комиссии, и храниться у работников службы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4.6.11 Первая ступень контроля предусматривает ежедневное обследование состояния охраны и условий труда до начала работ мастером совместно с уполномоченным по охране труда или представителями бригад, осуществляющими общественный контроль.</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Проверке подлежат: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состояние и правильность применения защитных ограждений, подмостей, лестниц;</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наличие и правильность применения спецодежды, спецобуви и других средств индивидуальной защиты работающих;</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исправность инструмента в бригадах;</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состояние откосов и правильность крепления стенок котлованов и траншей;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 соблюдение габаритов проходов и отсутствие захламленности рабочих мест;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е) правильность складирования строительных изделий и материалов;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ж) состояние электробезопасности;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з) состояние пожарной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4.6.12 Вторая ступень контроля предусматривает проведение еженедельного обследования состояния охраны и условий безопасности труда начальником участка (цеха) с привлечением уполномоченного (доверенного) лица по охране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Проверке подлежат: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правильность осуществления контроля 1-й ступени;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соответствие организации работ технологическим картам и графикам совмещенных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соблюдение порядка проведения инструктажа на рабочем месте;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безопасность применения строительных машин и производственного оборудования;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 соблюдение требований безопасности при работе с материалами, обладающими вредными и пожароопасными свойствами;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е) соблюдение безопасной технологии производства работ;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ж) наличие на рабочих местах плакатов и знаков по технике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з) состояние проходов и проездов, а также наличие дорожных знаков, если работы ведутся на проезжей части улицы или населенного пункта;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и) санитарное состояние производственных, бытовых и вспомогательных помещений.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4.6.13 Третья ступень контроля предусматривает проведение обследования состояния условий и охраны труда не реже одного раза в месяц комиссией, в состав которой входят лицо, ответственное за состояние охраны труда в организации, инженер по охране труда, уполномоченное (доверенное) лицо по охране труда. День проверки рекомендуется совмещать с проведением «дня охраны труда». Проверке подлежат: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а) правильность осуществления контроля 1-й и 2-й ступеней;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б) обеспечение объекта нормативно-технической документацией;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соответствие строительной площадки стройгенплану;</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г) соблюдение норм противопожарной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 соответствие технологического, грузоподъемного оборудования требованиям безопасности и применение его в соответствии с назначением;</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е) своевременность проведения медицинских осмотров, обучения, стажировки и проверки знаний работающих;</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ж) правильность оформления нарядов-допусков;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з) готовность участка к работам при возникновении аварийных ситуаций.</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Контроль и оценка состояния охраны и условий безопасности труда, осуществляемые службой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4.6.14 Служба охраны труда в соответствии с функциональными обязанностями (см. раздел </w:t>
      </w:r>
      <w:hyperlink r:id="rId38" w:anchor="PO0000039#PO0000039" w:tooltip="Раздел 4.2" w:history="1">
        <w:r>
          <w:rPr>
            <w:rStyle w:val="a4"/>
            <w:rFonts w:ascii="Courier New" w:hAnsi="Courier New" w:cs="Courier New"/>
            <w:sz w:val="20"/>
            <w:szCs w:val="20"/>
          </w:rPr>
          <w:t>4.2</w:t>
        </w:r>
      </w:hyperlink>
      <w:r>
        <w:rPr>
          <w:rFonts w:ascii="Courier New" w:hAnsi="Courier New" w:cs="Courier New"/>
          <w:sz w:val="20"/>
          <w:szCs w:val="20"/>
        </w:rPr>
        <w:t>) совместно с представителями других подразделений проводит плановые обследования (проверки) состояния условий и охраны труда на строительных объектах.</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Целью проведения указанных обследований является осуществление контроля за соблюдением требований охраны труда на строительных объектах и подведение итогов состояния безопасности труда в подразделениях организации и в целом по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4.6.15 После каждого обследования (проверки) следует составить предписание по форме согласно приложению </w:t>
      </w:r>
      <w:r w:rsidRPr="00F9310A">
        <w:rPr>
          <w:rFonts w:ascii="Courier New" w:hAnsi="Courier New" w:cs="Courier New"/>
          <w:sz w:val="20"/>
          <w:szCs w:val="20"/>
        </w:rPr>
        <w:t>2</w:t>
      </w:r>
      <w:r>
        <w:rPr>
          <w:rFonts w:ascii="Courier New" w:hAnsi="Courier New" w:cs="Courier New"/>
          <w:sz w:val="20"/>
          <w:szCs w:val="20"/>
        </w:rPr>
        <w:t>, которое необходимо вручать под роспись руководителю объекта. В предписании должны быть указаны все выявленные нарушения требований охраны труда и установлены конкретные сроки их устранения. Работы, проводимые с грубыми нарушениями, создающими условия для возникновения аварийной ситуации, должны быть приостановлены.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 результатах проверки необходимо информировать лицо, ответственное за обеспечение охраны труда в организации.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4.6.16 Подведение итогов работы по управлению охраной труда осуществляется поквартально с проведением обследования строительных объектов по специальной программе по форме приложения </w:t>
      </w:r>
      <w:hyperlink r:id="rId39" w:anchor="PO0000307#PO0000307" w:tooltip="Приложение 3" w:history="1">
        <w:r>
          <w:rPr>
            <w:rStyle w:val="a4"/>
            <w:rFonts w:ascii="Courier New" w:hAnsi="Courier New" w:cs="Courier New"/>
            <w:sz w:val="20"/>
            <w:szCs w:val="20"/>
          </w:rPr>
          <w:t>3</w:t>
        </w:r>
      </w:hyperlink>
      <w:r>
        <w:rPr>
          <w:rFonts w:ascii="Courier New" w:hAnsi="Courier New" w:cs="Courier New"/>
          <w:sz w:val="20"/>
          <w:szCs w:val="20"/>
        </w:rPr>
        <w:t>, где каждая позиция оценивается определенным количеством баллов с заполнением карты контроля.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4.6.17 При проведении обследования необходимо проводить оценку по всему перечню вопросов программы, содержащей три графы: шифр, перечень вопросов по сути проверки, оценка в баллах по трем позициям - базовое число, устанавливающее пределы возможной оценки; начисленные баллы за проведение мероприятий по управлению охраной труда; снятые баллы за имевшие место нарушения норм и правил охраны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Программа обследования составлена таким образом, чтобы в первую очередь оценить и поощрить за работу по управлению охраной труда, за которую могут быть начислены баллы в пределах от 35 до 100.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За нарушения требований охраны труда, приведших к остановкам производства, предписаниями службы охраны труда и инспекций баллы снимаются.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4.6.18 Данные обследования заносятся в карты контроля, где определяется общее количество начисленных и снятых баллов.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В зависимости от полученной суммы баллов работу по управлению охраной труда в подразделении следует считать:</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до 90 баллов - хорошей;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до 60 баллов - удовлетворительной;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менее 60 баллов - неудовлетворительной.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4.6.19 Применение количественной оценки позволяет сравнивать работу по управлению охраной труда в подразделениях и стимулировать их на достижение высоких результатов.</w:t>
      </w:r>
    </w:p>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1</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ФОРМА ЖУРНАЛА ТРЕХСТУПЕНЧАТОГО КОНТРОЛЯ СОСТОЯНИЯ ОХРАНЫ И УСЛОВИЙ ТРУДА</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 xml:space="preserve">ЖУРНАЛ </w:t>
      </w:r>
      <w:r>
        <w:rPr>
          <w:rFonts w:ascii="Courier New" w:hAnsi="Courier New" w:cs="Courier New"/>
          <w:sz w:val="20"/>
          <w:szCs w:val="20"/>
        </w:rPr>
        <w:br/>
        <w:t>ТРЕХСТУПЕНЧАТОГО КОНТРОЛЯ СОСТОЯНИЯ ОХРАНЫ И УСЛОВИЙ ТРУДА</w:t>
      </w:r>
    </w:p>
    <w:tbl>
      <w:tblPr>
        <w:tblW w:w="0" w:type="auto"/>
        <w:jc w:val="center"/>
        <w:tblCellSpacing w:w="0" w:type="dxa"/>
        <w:tblCellMar>
          <w:left w:w="0" w:type="dxa"/>
          <w:right w:w="0" w:type="dxa"/>
        </w:tblCellMar>
        <w:tblLook w:val="0000" w:firstRow="0" w:lastRow="0" w:firstColumn="0" w:lastColumn="0" w:noHBand="0" w:noVBand="0"/>
      </w:tblPr>
      <w:tblGrid>
        <w:gridCol w:w="9285"/>
      </w:tblGrid>
      <w:tr w:rsidR="00FC6297">
        <w:trPr>
          <w:tblCellSpacing w:w="0" w:type="dxa"/>
          <w:jc w:val="center"/>
        </w:trPr>
        <w:tc>
          <w:tcPr>
            <w:tcW w:w="9285" w:type="dxa"/>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Наименование организации __________________________________________________ </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Наименование объекта ______________________________________________________ </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Начальник участка __________________________________________________________ </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Журнал начат: ______________________________________________________________ </w:t>
            </w:r>
          </w:p>
          <w:tbl>
            <w:tblPr>
              <w:tblW w:w="5000" w:type="pct"/>
              <w:jc w:val="center"/>
              <w:tblCellSpacing w:w="0" w:type="dxa"/>
              <w:tblCellMar>
                <w:left w:w="0" w:type="dxa"/>
                <w:right w:w="0" w:type="dxa"/>
              </w:tblCellMar>
              <w:tblLook w:val="0000" w:firstRow="0" w:lastRow="0" w:firstColumn="0" w:lastColumn="0" w:noHBand="0" w:noVBand="0"/>
            </w:tblPr>
            <w:tblGrid>
              <w:gridCol w:w="1514"/>
              <w:gridCol w:w="1394"/>
              <w:gridCol w:w="1394"/>
              <w:gridCol w:w="1634"/>
              <w:gridCol w:w="1754"/>
              <w:gridCol w:w="1394"/>
            </w:tblGrid>
            <w:tr w:rsidR="00FC6297">
              <w:trPr>
                <w:tblHeader/>
                <w:tblCellSpacing w:w="0" w:type="dxa"/>
                <w:jc w:val="center"/>
              </w:trPr>
              <w:tc>
                <w:tcPr>
                  <w:tcW w:w="7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Лица, проводившие контроль</w:t>
                  </w:r>
                </w:p>
              </w:tc>
              <w:tc>
                <w:tcPr>
                  <w:tcW w:w="7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Дата проведения</w:t>
                  </w:r>
                </w:p>
              </w:tc>
              <w:tc>
                <w:tcPr>
                  <w:tcW w:w="8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Отмеченные нарушения</w:t>
                  </w:r>
                </w:p>
              </w:tc>
              <w:tc>
                <w:tcPr>
                  <w:tcW w:w="11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Мероприятия по устранению нарушений, принятые начальником участка</w:t>
                  </w:r>
                </w:p>
              </w:tc>
              <w:tc>
                <w:tcPr>
                  <w:tcW w:w="8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Сроки выполнения и ответственное лицо</w:t>
                  </w:r>
                </w:p>
              </w:tc>
              <w:tc>
                <w:tcPr>
                  <w:tcW w:w="6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Отметка о выполнении</w:t>
                  </w:r>
                </w:p>
              </w:tc>
            </w:tr>
            <w:tr w:rsidR="00FC6297">
              <w:trPr>
                <w:tblHeader/>
                <w:tblCellSpacing w:w="0" w:type="dxa"/>
                <w:jc w:val="center"/>
              </w:trPr>
              <w:tc>
                <w:tcPr>
                  <w:tcW w:w="7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1</w:t>
                  </w:r>
                </w:p>
              </w:tc>
              <w:tc>
                <w:tcPr>
                  <w:tcW w:w="7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2</w:t>
                  </w:r>
                </w:p>
              </w:tc>
              <w:tc>
                <w:tcPr>
                  <w:tcW w:w="8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3</w:t>
                  </w:r>
                </w:p>
              </w:tc>
              <w:tc>
                <w:tcPr>
                  <w:tcW w:w="11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4</w:t>
                  </w:r>
                </w:p>
              </w:tc>
              <w:tc>
                <w:tcPr>
                  <w:tcW w:w="8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5</w:t>
                  </w:r>
                </w:p>
              </w:tc>
              <w:tc>
                <w:tcPr>
                  <w:tcW w:w="6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6</w:t>
                  </w:r>
                </w:p>
              </w:tc>
            </w:tr>
          </w:tbl>
          <w:p w:rsidR="00FC6297" w:rsidRDefault="00FC6297">
            <w:pPr>
              <w:rPr>
                <w:rFonts w:ascii="Courier New" w:hAnsi="Courier New" w:cs="Courier New"/>
                <w:sz w:val="20"/>
                <w:szCs w:val="20"/>
              </w:rPr>
            </w:pPr>
          </w:p>
        </w:tc>
      </w:tr>
    </w:tbl>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2</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 xml:space="preserve">ПРЕДПИСАНИЕ </w:t>
      </w:r>
      <w:r>
        <w:rPr>
          <w:rFonts w:ascii="Courier New" w:hAnsi="Courier New" w:cs="Courier New"/>
          <w:sz w:val="20"/>
          <w:szCs w:val="20"/>
        </w:rPr>
        <w:br/>
        <w:t>работника службы охраны труда (специалиста по охране труда)</w:t>
      </w:r>
    </w:p>
    <w:tbl>
      <w:tblPr>
        <w:tblW w:w="0" w:type="auto"/>
        <w:jc w:val="center"/>
        <w:tblCellSpacing w:w="0" w:type="dxa"/>
        <w:tblCellMar>
          <w:left w:w="0" w:type="dxa"/>
          <w:right w:w="0" w:type="dxa"/>
        </w:tblCellMar>
        <w:tblLook w:val="0000" w:firstRow="0" w:lastRow="0" w:firstColumn="0" w:lastColumn="0" w:noHBand="0" w:noVBand="0"/>
      </w:tblPr>
      <w:tblGrid>
        <w:gridCol w:w="9210"/>
      </w:tblGrid>
      <w:tr w:rsidR="00FC6297">
        <w:trPr>
          <w:tblCellSpacing w:w="0" w:type="dxa"/>
          <w:jc w:val="center"/>
        </w:trPr>
        <w:tc>
          <w:tcPr>
            <w:tcW w:w="9210" w:type="dxa"/>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xml:space="preserve">____________________________________________________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(наименование организации)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«_____» ____________ 200 __ г.                                                   № 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Кому _____________________________________________________________________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(должность, Ф. И. О.)</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__________________________________________________________________________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(наименование подразделения организации)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В соответствии с требованиями _______________________________________________ </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__________________________________________________________________________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(наименование и пункты нормативного правового акта по охране труда)</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предлагаю устранить следующие нарушения:</w:t>
            </w:r>
          </w:p>
          <w:tbl>
            <w:tblPr>
              <w:tblW w:w="5000" w:type="pct"/>
              <w:jc w:val="center"/>
              <w:tblCellSpacing w:w="0" w:type="dxa"/>
              <w:tblCellMar>
                <w:left w:w="0" w:type="dxa"/>
                <w:right w:w="0" w:type="dxa"/>
              </w:tblCellMar>
              <w:tblLook w:val="0000" w:firstRow="0" w:lastRow="0" w:firstColumn="0" w:lastColumn="0" w:noHBand="0" w:noVBand="0"/>
            </w:tblPr>
            <w:tblGrid>
              <w:gridCol w:w="828"/>
              <w:gridCol w:w="4505"/>
              <w:gridCol w:w="1562"/>
              <w:gridCol w:w="2114"/>
            </w:tblGrid>
            <w:tr w:rsidR="00FC6297">
              <w:trPr>
                <w:tblHeader/>
                <w:tblCellSpacing w:w="0" w:type="dxa"/>
                <w:jc w:val="center"/>
              </w:trPr>
              <w:tc>
                <w:tcPr>
                  <w:tcW w:w="4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п. п.</w:t>
                  </w:r>
                </w:p>
              </w:tc>
              <w:tc>
                <w:tcPr>
                  <w:tcW w:w="24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Перечень выявленных нарушений требований охраны труда</w:t>
                  </w:r>
                </w:p>
              </w:tc>
              <w:tc>
                <w:tcPr>
                  <w:tcW w:w="8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Сроки устранения</w:t>
                  </w:r>
                </w:p>
              </w:tc>
              <w:tc>
                <w:tcPr>
                  <w:tcW w:w="11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Отметки об устранении</w:t>
                  </w:r>
                </w:p>
              </w:tc>
            </w:tr>
            <w:tr w:rsidR="00FC6297">
              <w:trPr>
                <w:tblCellSpacing w:w="0" w:type="dxa"/>
                <w:jc w:val="center"/>
              </w:trPr>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2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8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2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8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2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8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2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8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2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8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2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8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2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8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bl>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О выполнении настоящего предписания прошу сообщить до ______________________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(дата)</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письменно (по телефону) ____________________________________________________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Предписание выдал: ________________________________________________________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(подпись, дата)                          (Ф. И. О., должность)</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Предписание получил: ______________________________________________________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(подпись, дата)                          (Ф. И. О., должность)</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Контроль устранения нарушений провел: ______________________________________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(Ф. И. О., должность)</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xml:space="preserve">__________________________________________________ </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(подпись, дата)</w:t>
            </w:r>
          </w:p>
        </w:tc>
      </w:tr>
    </w:tbl>
    <w:p w:rsidR="00FC6297" w:rsidRDefault="00FC6297" w:rsidP="00FC6297">
      <w:pPr>
        <w:pStyle w:val="a3"/>
        <w:autoSpaceDE w:val="0"/>
        <w:autoSpaceDN w:val="0"/>
        <w:jc w:val="right"/>
        <w:rPr>
          <w:rFonts w:ascii="Courier New" w:hAnsi="Courier New" w:cs="Courier New"/>
          <w:sz w:val="20"/>
          <w:szCs w:val="20"/>
        </w:rPr>
      </w:pPr>
      <w:r>
        <w:rPr>
          <w:rFonts w:ascii="Courier New" w:hAnsi="Courier New" w:cs="Courier New"/>
          <w:sz w:val="20"/>
          <w:szCs w:val="20"/>
        </w:rPr>
        <w:t>ПРИЛОЖЕНИЕ 3</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ФОРМЫ ДЛЯ ОЦЕНКИ РАБОТЫ ПО УПРАВЛЕНИЮ ОХРАНОЙ ТРУДА В ПОДРАЗДЕЛЕНИЯХ ОРГАНИЗАЦИИ</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Программа проведения оценки</w:t>
      </w:r>
    </w:p>
    <w:tbl>
      <w:tblPr>
        <w:tblW w:w="5000" w:type="pct"/>
        <w:jc w:val="center"/>
        <w:tblCellSpacing w:w="0" w:type="dxa"/>
        <w:tblCellMar>
          <w:left w:w="0" w:type="dxa"/>
          <w:right w:w="0" w:type="dxa"/>
        </w:tblCellMar>
        <w:tblLook w:val="0000" w:firstRow="0" w:lastRow="0" w:firstColumn="0" w:lastColumn="0" w:noHBand="0" w:noVBand="0"/>
      </w:tblPr>
      <w:tblGrid>
        <w:gridCol w:w="674"/>
        <w:gridCol w:w="5217"/>
        <w:gridCol w:w="1435"/>
        <w:gridCol w:w="1274"/>
        <w:gridCol w:w="948"/>
      </w:tblGrid>
      <w:tr w:rsidR="00FC6297">
        <w:trPr>
          <w:tblHeader/>
          <w:tblCellSpacing w:w="0" w:type="dxa"/>
          <w:jc w:val="center"/>
        </w:trPr>
        <w:tc>
          <w:tcPr>
            <w:tcW w:w="350" w:type="pct"/>
            <w:vMerge w:val="restar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Шифр</w:t>
            </w:r>
          </w:p>
        </w:tc>
        <w:tc>
          <w:tcPr>
            <w:tcW w:w="2700" w:type="pct"/>
            <w:vMerge w:val="restar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Позиции проверки</w:t>
            </w:r>
          </w:p>
        </w:tc>
        <w:tc>
          <w:tcPr>
            <w:tcW w:w="1850" w:type="pct"/>
            <w:gridSpan w:val="3"/>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Оценка в баллах</w:t>
            </w:r>
          </w:p>
        </w:tc>
      </w:tr>
      <w:tr w:rsidR="00FC6297">
        <w:trPr>
          <w:tblHeader/>
          <w:tblCellSpacing w:w="0" w:type="dxa"/>
          <w:jc w:val="center"/>
        </w:trPr>
        <w:tc>
          <w:tcPr>
            <w:tcW w:w="0" w:type="auto"/>
            <w:vMerge/>
            <w:tcBorders>
              <w:top w:val="nil"/>
              <w:left w:val="nil"/>
              <w:bottom w:val="single" w:sz="6" w:space="0" w:color="auto"/>
              <w:right w:val="single" w:sz="6" w:space="0" w:color="auto"/>
            </w:tcBorders>
            <w:vAlign w:val="center"/>
          </w:tcPr>
          <w:p w:rsidR="00FC6297" w:rsidRDefault="00FC6297">
            <w:pPr>
              <w:rPr>
                <w:rFonts w:ascii="Courier New" w:hAnsi="Courier New" w:cs="Courier New"/>
                <w:sz w:val="20"/>
                <w:szCs w:val="20"/>
              </w:rPr>
            </w:pPr>
          </w:p>
        </w:tc>
        <w:tc>
          <w:tcPr>
            <w:tcW w:w="0" w:type="auto"/>
            <w:vMerge/>
            <w:tcBorders>
              <w:top w:val="nil"/>
              <w:left w:val="nil"/>
              <w:bottom w:val="single" w:sz="6" w:space="0" w:color="auto"/>
              <w:right w:val="single" w:sz="6" w:space="0" w:color="auto"/>
            </w:tcBorders>
            <w:vAlign w:val="center"/>
          </w:tcPr>
          <w:p w:rsidR="00FC6297" w:rsidRDefault="00FC6297">
            <w:pPr>
              <w:rPr>
                <w:rFonts w:ascii="Courier New" w:hAnsi="Courier New" w:cs="Courier New"/>
                <w:sz w:val="20"/>
                <w:szCs w:val="20"/>
              </w:rPr>
            </w:pPr>
          </w:p>
        </w:tc>
        <w:tc>
          <w:tcPr>
            <w:tcW w:w="7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Базовое число</w:t>
            </w:r>
          </w:p>
        </w:tc>
        <w:tc>
          <w:tcPr>
            <w:tcW w:w="6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Начислено</w:t>
            </w:r>
          </w:p>
        </w:tc>
        <w:tc>
          <w:tcPr>
            <w:tcW w:w="4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Снято</w:t>
            </w:r>
          </w:p>
        </w:tc>
      </w:tr>
      <w:tr w:rsidR="00FC6297">
        <w:trPr>
          <w:tblCellSpacing w:w="0" w:type="dxa"/>
          <w:jc w:val="center"/>
        </w:trPr>
        <w:tc>
          <w:tcPr>
            <w:tcW w:w="3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1</w:t>
            </w:r>
          </w:p>
        </w:tc>
        <w:tc>
          <w:tcPr>
            <w:tcW w:w="27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Работа по управлению охраной труда</w:t>
            </w:r>
          </w:p>
        </w:tc>
        <w:tc>
          <w:tcPr>
            <w:tcW w:w="7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3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1.1</w:t>
            </w:r>
          </w:p>
        </w:tc>
        <w:tc>
          <w:tcPr>
            <w:tcW w:w="27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Работа без травм и аварий за прошедший квартал и предшествующее время</w:t>
            </w:r>
          </w:p>
        </w:tc>
        <w:tc>
          <w:tcPr>
            <w:tcW w:w="7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0 - 30</w:t>
            </w:r>
          </w:p>
        </w:tc>
        <w:tc>
          <w:tcPr>
            <w:tcW w:w="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3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1.2</w:t>
            </w:r>
          </w:p>
        </w:tc>
        <w:tc>
          <w:tcPr>
            <w:tcW w:w="27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Своевременность устранения нарушений, отмеченных в журнале трехступенчатого контроля состояния охраны труда и предписаниях инспекции</w:t>
            </w:r>
          </w:p>
        </w:tc>
        <w:tc>
          <w:tcPr>
            <w:tcW w:w="7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15 - 30</w:t>
            </w:r>
          </w:p>
        </w:tc>
        <w:tc>
          <w:tcPr>
            <w:tcW w:w="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3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1.3</w:t>
            </w:r>
          </w:p>
        </w:tc>
        <w:tc>
          <w:tcPr>
            <w:tcW w:w="27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Культура производства, состояние стройплощадки и санитарно-бытовых помещений, рабочих мест</w:t>
            </w:r>
          </w:p>
        </w:tc>
        <w:tc>
          <w:tcPr>
            <w:tcW w:w="7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15 - 30</w:t>
            </w:r>
          </w:p>
        </w:tc>
        <w:tc>
          <w:tcPr>
            <w:tcW w:w="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3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1.4</w:t>
            </w:r>
          </w:p>
        </w:tc>
        <w:tc>
          <w:tcPr>
            <w:tcW w:w="27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Правильность ведения документации по управлению охраной труда, наличие нормативных актов по охране труда</w:t>
            </w:r>
          </w:p>
        </w:tc>
        <w:tc>
          <w:tcPr>
            <w:tcW w:w="7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5 - 10</w:t>
            </w:r>
          </w:p>
        </w:tc>
        <w:tc>
          <w:tcPr>
            <w:tcW w:w="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3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2</w:t>
            </w:r>
          </w:p>
        </w:tc>
        <w:tc>
          <w:tcPr>
            <w:tcW w:w="27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Нарушения требований охраны труда</w:t>
            </w:r>
          </w:p>
        </w:tc>
        <w:tc>
          <w:tcPr>
            <w:tcW w:w="7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3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2.1</w:t>
            </w:r>
          </w:p>
        </w:tc>
        <w:tc>
          <w:tcPr>
            <w:tcW w:w="27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Наличие предписания с требованиями остановки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производства</w:t>
            </w:r>
          </w:p>
        </w:tc>
        <w:tc>
          <w:tcPr>
            <w:tcW w:w="7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20</w:t>
            </w:r>
          </w:p>
        </w:tc>
        <w:tc>
          <w:tcPr>
            <w:tcW w:w="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3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2.2</w:t>
            </w:r>
          </w:p>
        </w:tc>
        <w:tc>
          <w:tcPr>
            <w:tcW w:w="27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Наличие предписания по устранению нарушений требований охраны труда</w:t>
            </w:r>
          </w:p>
        </w:tc>
        <w:tc>
          <w:tcPr>
            <w:tcW w:w="7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10</w:t>
            </w:r>
          </w:p>
        </w:tc>
        <w:tc>
          <w:tcPr>
            <w:tcW w:w="6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bl>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Карта контроля</w:t>
      </w:r>
    </w:p>
    <w:tbl>
      <w:tblPr>
        <w:tblW w:w="5000" w:type="pct"/>
        <w:jc w:val="center"/>
        <w:tblCellSpacing w:w="0" w:type="dxa"/>
        <w:tblCellMar>
          <w:left w:w="0" w:type="dxa"/>
          <w:right w:w="0" w:type="dxa"/>
        </w:tblCellMar>
        <w:tblLook w:val="0000" w:firstRow="0" w:lastRow="0" w:firstColumn="0" w:lastColumn="0" w:noHBand="0" w:noVBand="0"/>
      </w:tblPr>
      <w:tblGrid>
        <w:gridCol w:w="1072"/>
        <w:gridCol w:w="1949"/>
        <w:gridCol w:w="2046"/>
        <w:gridCol w:w="2241"/>
        <w:gridCol w:w="2240"/>
      </w:tblGrid>
      <w:tr w:rsidR="00FC6297">
        <w:trPr>
          <w:tblHeader/>
          <w:tblCellSpacing w:w="0" w:type="dxa"/>
          <w:jc w:val="center"/>
        </w:trPr>
        <w:tc>
          <w:tcPr>
            <w:tcW w:w="550" w:type="pct"/>
            <w:vMerge w:val="restar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Шифр</w:t>
            </w:r>
          </w:p>
        </w:tc>
        <w:tc>
          <w:tcPr>
            <w:tcW w:w="2050" w:type="pct"/>
            <w:gridSpan w:val="2"/>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Начислены баллы</w:t>
            </w:r>
          </w:p>
        </w:tc>
        <w:tc>
          <w:tcPr>
            <w:tcW w:w="2300" w:type="pct"/>
            <w:gridSpan w:val="2"/>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Сняты баллы</w:t>
            </w:r>
          </w:p>
        </w:tc>
      </w:tr>
      <w:tr w:rsidR="00FC6297">
        <w:trPr>
          <w:tblHeader/>
          <w:tblCellSpacing w:w="0" w:type="dxa"/>
          <w:jc w:val="center"/>
        </w:trPr>
        <w:tc>
          <w:tcPr>
            <w:tcW w:w="0" w:type="auto"/>
            <w:vMerge/>
            <w:tcBorders>
              <w:top w:val="nil"/>
              <w:left w:val="nil"/>
              <w:bottom w:val="single" w:sz="6" w:space="0" w:color="auto"/>
              <w:right w:val="single" w:sz="6" w:space="0" w:color="auto"/>
            </w:tcBorders>
            <w:vAlign w:val="center"/>
          </w:tcPr>
          <w:p w:rsidR="00FC6297" w:rsidRDefault="00FC6297">
            <w:pPr>
              <w:rPr>
                <w:rFonts w:ascii="Courier New" w:hAnsi="Courier New" w:cs="Courier New"/>
                <w:sz w:val="20"/>
                <w:szCs w:val="20"/>
              </w:rPr>
            </w:pPr>
          </w:p>
        </w:tc>
        <w:tc>
          <w:tcPr>
            <w:tcW w:w="10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Базовое число</w:t>
            </w:r>
          </w:p>
        </w:tc>
        <w:tc>
          <w:tcPr>
            <w:tcW w:w="10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Начисленный балл</w:t>
            </w:r>
          </w:p>
        </w:tc>
        <w:tc>
          <w:tcPr>
            <w:tcW w:w="11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Базовое число</w:t>
            </w:r>
          </w:p>
        </w:tc>
        <w:tc>
          <w:tcPr>
            <w:tcW w:w="11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Снятый балл</w:t>
            </w:r>
          </w:p>
        </w:tc>
      </w:tr>
      <w:tr w:rsidR="00FC6297">
        <w:trPr>
          <w:tblCellSpacing w:w="0" w:type="dxa"/>
          <w:jc w:val="center"/>
        </w:trPr>
        <w:tc>
          <w:tcPr>
            <w:tcW w:w="5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0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0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5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0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0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r w:rsidR="00FC6297">
        <w:trPr>
          <w:tblCellSpacing w:w="0" w:type="dxa"/>
          <w:jc w:val="center"/>
        </w:trPr>
        <w:tc>
          <w:tcPr>
            <w:tcW w:w="5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0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0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 </w:t>
            </w:r>
          </w:p>
        </w:tc>
      </w:tr>
    </w:tbl>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Сумма начисленных баллов равняется: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Сумма снятых баллов равняется: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Общая сумма начисленных и снятых баллов равняется: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Оценка работы по управлению охраной труда: ______________________</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Оценка проведена: _________________________</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(должность, Ф. И. О.)</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Руководитель подразделения _____________________</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(должность, Ф. И. О.)</w:t>
      </w:r>
    </w:p>
    <w:p w:rsidR="00FC6297" w:rsidRDefault="00FC6297" w:rsidP="00FC6297">
      <w:pPr>
        <w:pStyle w:val="1"/>
        <w:autoSpaceDE w:val="0"/>
        <w:autoSpaceDN w:val="0"/>
        <w:jc w:val="right"/>
        <w:rPr>
          <w:rFonts w:ascii="Courier New" w:hAnsi="Courier New" w:cs="Courier New"/>
        </w:rPr>
      </w:pPr>
      <w:r>
        <w:rPr>
          <w:rFonts w:ascii="Courier New" w:hAnsi="Courier New" w:cs="Courier New"/>
        </w:rPr>
        <w:t>ПРИЛОЖЕНИЕ А</w:t>
      </w:r>
    </w:p>
    <w:p w:rsidR="00FC6297" w:rsidRDefault="00FC6297" w:rsidP="00FC6297">
      <w:pPr>
        <w:pStyle w:val="1"/>
        <w:autoSpaceDE w:val="0"/>
        <w:autoSpaceDN w:val="0"/>
        <w:jc w:val="both"/>
        <w:rPr>
          <w:rFonts w:ascii="Courier New" w:hAnsi="Courier New" w:cs="Courier New"/>
        </w:rPr>
      </w:pPr>
      <w:r>
        <w:rPr>
          <w:rFonts w:ascii="Courier New" w:hAnsi="Courier New" w:cs="Courier New"/>
        </w:rPr>
        <w:t>ПЕРЕЧЕНЬ ЗАКОНОДАТЕЛЬНЫХ, НОРМАТИВНЫХ ПРАВОВЫХ И ИНЫХ НОРМАТИВНЫХ АКТОВ РОССИЙСКОЙ ФЕДЕРАЦИИ, ОПРЕДЕЛЯЮЩИХ НОРМАТИВНЫЕ ОСНОВЫ УПРАВЛЕНИЯ ОХРАНОЙ ТРУДА В СТРОИТЕЛЬСТВЕ</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Законодательные акты Российской Федерации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 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Pr>
            <w:rFonts w:ascii="Courier New" w:hAnsi="Courier New" w:cs="Courier New"/>
            <w:sz w:val="20"/>
            <w:szCs w:val="20"/>
          </w:rPr>
          <w:t>1993 г</w:t>
        </w:r>
      </w:smartTag>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 Трудовой кодекс Российской Федерации. Федеральный закон Российской Федерации от 30 декабря </w:t>
      </w:r>
      <w:smartTag w:uri="urn:schemas-microsoft-com:office:smarttags" w:element="metricconverter">
        <w:smartTagPr>
          <w:attr w:name="ProductID" w:val="2001 г"/>
        </w:smartTagPr>
        <w:r>
          <w:rPr>
            <w:rFonts w:ascii="Courier New" w:hAnsi="Courier New" w:cs="Courier New"/>
            <w:sz w:val="20"/>
            <w:szCs w:val="20"/>
          </w:rPr>
          <w:t>2001 г</w:t>
        </w:r>
      </w:smartTag>
      <w:r>
        <w:rPr>
          <w:rFonts w:ascii="Courier New" w:hAnsi="Courier New" w:cs="Courier New"/>
          <w:sz w:val="20"/>
          <w:szCs w:val="20"/>
        </w:rPr>
        <w:t>. № 197-ФЗ (Собрание законодательства РФ, 2002, № 1, часть 1, ст. 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 Об основах охраны труда в Российской Федерации. Федеральный закон Российской Федерации от 17 июля </w:t>
      </w:r>
      <w:smartTag w:uri="urn:schemas-microsoft-com:office:smarttags" w:element="metricconverter">
        <w:smartTagPr>
          <w:attr w:name="ProductID" w:val="1999 г"/>
        </w:smartTagPr>
        <w:r>
          <w:rPr>
            <w:rFonts w:ascii="Courier New" w:hAnsi="Courier New" w:cs="Courier New"/>
            <w:sz w:val="20"/>
            <w:szCs w:val="20"/>
          </w:rPr>
          <w:t>1999 г</w:t>
        </w:r>
      </w:smartTag>
      <w:r>
        <w:rPr>
          <w:rFonts w:ascii="Courier New" w:hAnsi="Courier New" w:cs="Courier New"/>
          <w:sz w:val="20"/>
          <w:szCs w:val="20"/>
        </w:rPr>
        <w:t>. № 181-ФЗ (Собрание законодательства РФ, 1999, № 29, ст. 3702).</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 Гражданский кодекс Российской Федерации. Часть I. Федеральный закон Российской Федерации от 30 ноября </w:t>
      </w:r>
      <w:smartTag w:uri="urn:schemas-microsoft-com:office:smarttags" w:element="metricconverter">
        <w:smartTagPr>
          <w:attr w:name="ProductID" w:val="1994 г"/>
        </w:smartTagPr>
        <w:r>
          <w:rPr>
            <w:rFonts w:ascii="Courier New" w:hAnsi="Courier New" w:cs="Courier New"/>
            <w:sz w:val="20"/>
            <w:szCs w:val="20"/>
          </w:rPr>
          <w:t>1994 г</w:t>
        </w:r>
      </w:smartTag>
      <w:r>
        <w:rPr>
          <w:rFonts w:ascii="Courier New" w:hAnsi="Courier New" w:cs="Courier New"/>
          <w:sz w:val="20"/>
          <w:szCs w:val="20"/>
        </w:rPr>
        <w:t xml:space="preserve">. № 51-ФЗ (Собрание законодательства РФ, 1994, № 32, ст. 3301). С изменениями и дополнениями по состоянию на май </w:t>
      </w:r>
      <w:smartTag w:uri="urn:schemas-microsoft-com:office:smarttags" w:element="metricconverter">
        <w:smartTagPr>
          <w:attr w:name="ProductID" w:val="2002 г"/>
        </w:smartTagPr>
        <w:r>
          <w:rPr>
            <w:rFonts w:ascii="Courier New" w:hAnsi="Courier New" w:cs="Courier New"/>
            <w:sz w:val="20"/>
            <w:szCs w:val="20"/>
          </w:rPr>
          <w:t>2002 г</w:t>
        </w:r>
      </w:smartTag>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5. Гражданский кодекс Российской Федерации. Часть II. Федеральный закон Российской Федерации от 26 января </w:t>
      </w:r>
      <w:smartTag w:uri="urn:schemas-microsoft-com:office:smarttags" w:element="metricconverter">
        <w:smartTagPr>
          <w:attr w:name="ProductID" w:val="1996 г"/>
        </w:smartTagPr>
        <w:r>
          <w:rPr>
            <w:rFonts w:ascii="Courier New" w:hAnsi="Courier New" w:cs="Courier New"/>
            <w:sz w:val="20"/>
            <w:szCs w:val="20"/>
          </w:rPr>
          <w:t>1996 г</w:t>
        </w:r>
      </w:smartTag>
      <w:r>
        <w:rPr>
          <w:rFonts w:ascii="Courier New" w:hAnsi="Courier New" w:cs="Courier New"/>
          <w:sz w:val="20"/>
          <w:szCs w:val="20"/>
        </w:rPr>
        <w:t xml:space="preserve">. № 14-ФЗ (Собрание законодательства РФ, 1996, № 5, ст. 110). С изменениями и дополнениями по состоянию на май </w:t>
      </w:r>
      <w:smartTag w:uri="urn:schemas-microsoft-com:office:smarttags" w:element="metricconverter">
        <w:smartTagPr>
          <w:attr w:name="ProductID" w:val="2002 г"/>
        </w:smartTagPr>
        <w:r>
          <w:rPr>
            <w:rFonts w:ascii="Courier New" w:hAnsi="Courier New" w:cs="Courier New"/>
            <w:sz w:val="20"/>
            <w:szCs w:val="20"/>
          </w:rPr>
          <w:t>2002 г</w:t>
        </w:r>
      </w:smartTag>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6. Уголовный кодекс Российской Федерации. Федеральный закон Российской Федерации от 13 июня </w:t>
      </w:r>
      <w:smartTag w:uri="urn:schemas-microsoft-com:office:smarttags" w:element="metricconverter">
        <w:smartTagPr>
          <w:attr w:name="ProductID" w:val="1996 г"/>
        </w:smartTagPr>
        <w:r>
          <w:rPr>
            <w:rFonts w:ascii="Courier New" w:hAnsi="Courier New" w:cs="Courier New"/>
            <w:sz w:val="20"/>
            <w:szCs w:val="20"/>
          </w:rPr>
          <w:t>1996 г</w:t>
        </w:r>
      </w:smartTag>
      <w:r>
        <w:rPr>
          <w:rFonts w:ascii="Courier New" w:hAnsi="Courier New" w:cs="Courier New"/>
          <w:sz w:val="20"/>
          <w:szCs w:val="20"/>
        </w:rPr>
        <w:t>. № 63-ФЗ (Собрание законодательства РФ, 1996, № 25, ст. 2954). С изменениями и дополнениями на 29.12.2001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7. Кодекс Российской Федерации об административных правонарушениях. Федеральный закон Российской Федерации от 30 декабря </w:t>
      </w:r>
      <w:smartTag w:uri="urn:schemas-microsoft-com:office:smarttags" w:element="metricconverter">
        <w:smartTagPr>
          <w:attr w:name="ProductID" w:val="2001 г"/>
        </w:smartTagPr>
        <w:r>
          <w:rPr>
            <w:rFonts w:ascii="Courier New" w:hAnsi="Courier New" w:cs="Courier New"/>
            <w:sz w:val="20"/>
            <w:szCs w:val="20"/>
          </w:rPr>
          <w:t>2001 г</w:t>
        </w:r>
      </w:smartTag>
      <w:r>
        <w:rPr>
          <w:rFonts w:ascii="Courier New" w:hAnsi="Courier New" w:cs="Courier New"/>
          <w:sz w:val="20"/>
          <w:szCs w:val="20"/>
        </w:rPr>
        <w:t>., № 195-ФЗ (Собрание законодательства РФ, 2002, № 1 (ч. 1), ст. 1).</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8. О промышленной безопасности опасных производственных объектов. Федеральный закон Российской Федерации от 21 июля </w:t>
      </w:r>
      <w:smartTag w:uri="urn:schemas-microsoft-com:office:smarttags" w:element="metricconverter">
        <w:smartTagPr>
          <w:attr w:name="ProductID" w:val="1997 г"/>
        </w:smartTagPr>
        <w:r>
          <w:rPr>
            <w:rFonts w:ascii="Courier New" w:hAnsi="Courier New" w:cs="Courier New"/>
            <w:sz w:val="20"/>
            <w:szCs w:val="20"/>
          </w:rPr>
          <w:t>1997 г</w:t>
        </w:r>
      </w:smartTag>
      <w:r>
        <w:rPr>
          <w:rFonts w:ascii="Courier New" w:hAnsi="Courier New" w:cs="Courier New"/>
          <w:sz w:val="20"/>
          <w:szCs w:val="20"/>
        </w:rPr>
        <w:t>. № 116-ФЗ (Собрание законодательства РФ, 1997, № 30, ст. 3588). В ред. Федерального закона от 07.08.2000 № 122-ФЗ.</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9. О профессиональных союзах, их правах и гарантиях деятельности. Федеральный закон Российской Федерации от 12 января </w:t>
      </w:r>
      <w:smartTag w:uri="urn:schemas-microsoft-com:office:smarttags" w:element="metricconverter">
        <w:smartTagPr>
          <w:attr w:name="ProductID" w:val="1996 г"/>
        </w:smartTagPr>
        <w:r>
          <w:rPr>
            <w:rFonts w:ascii="Courier New" w:hAnsi="Courier New" w:cs="Courier New"/>
            <w:sz w:val="20"/>
            <w:szCs w:val="20"/>
          </w:rPr>
          <w:t>1996 г</w:t>
        </w:r>
      </w:smartTag>
      <w:r>
        <w:rPr>
          <w:rFonts w:ascii="Courier New" w:hAnsi="Courier New" w:cs="Courier New"/>
          <w:sz w:val="20"/>
          <w:szCs w:val="20"/>
        </w:rPr>
        <w:t xml:space="preserve">. № 10-ФЗ. Принят Государственной Думой 8 декабря </w:t>
      </w:r>
      <w:smartTag w:uri="urn:schemas-microsoft-com:office:smarttags" w:element="metricconverter">
        <w:smartTagPr>
          <w:attr w:name="ProductID" w:val="1995 г"/>
        </w:smartTagPr>
        <w:r>
          <w:rPr>
            <w:rFonts w:ascii="Courier New" w:hAnsi="Courier New" w:cs="Courier New"/>
            <w:sz w:val="20"/>
            <w:szCs w:val="20"/>
          </w:rPr>
          <w:t>1995 г</w:t>
        </w:r>
      </w:smartTag>
      <w:r>
        <w:rPr>
          <w:rFonts w:ascii="Courier New" w:hAnsi="Courier New" w:cs="Courier New"/>
          <w:sz w:val="20"/>
          <w:szCs w:val="20"/>
        </w:rPr>
        <w:t>. (Собрание законодательства РФ, 1996, № 3). С изм., внесенными Постановлением Конституционного Суда РФ от 24.01.2002 г. № 3-П.</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10. Об обязательном социальном страховании от несчастных случаев на производстве и профессиональных заболеваний. Федеральный закон Российской Федерации от 24 июля </w:t>
      </w:r>
      <w:smartTag w:uri="urn:schemas-microsoft-com:office:smarttags" w:element="metricconverter">
        <w:smartTagPr>
          <w:attr w:name="ProductID" w:val="1998 г"/>
        </w:smartTagPr>
        <w:r>
          <w:rPr>
            <w:rFonts w:ascii="Courier New" w:hAnsi="Courier New" w:cs="Courier New"/>
            <w:sz w:val="20"/>
            <w:szCs w:val="20"/>
          </w:rPr>
          <w:t>1998 г</w:t>
        </w:r>
      </w:smartTag>
      <w:r>
        <w:rPr>
          <w:rFonts w:ascii="Courier New" w:hAnsi="Courier New" w:cs="Courier New"/>
          <w:sz w:val="20"/>
          <w:szCs w:val="20"/>
        </w:rPr>
        <w:t xml:space="preserve">. № 125-ФЗ (Собрание законодательства РФ, 1998, № 31, ст. 3803). С изменениями и дополнениями по состоянию на август </w:t>
      </w:r>
      <w:smartTag w:uri="urn:schemas-microsoft-com:office:smarttags" w:element="metricconverter">
        <w:smartTagPr>
          <w:attr w:name="ProductID" w:val="2003 г"/>
        </w:smartTagPr>
        <w:r>
          <w:rPr>
            <w:rFonts w:ascii="Courier New" w:hAnsi="Courier New" w:cs="Courier New"/>
            <w:sz w:val="20"/>
            <w:szCs w:val="20"/>
          </w:rPr>
          <w:t>2003 г</w:t>
        </w:r>
      </w:smartTag>
      <w:r>
        <w:rPr>
          <w:rFonts w:ascii="Courier New" w:hAnsi="Courier New" w:cs="Courier New"/>
          <w:sz w:val="20"/>
          <w:szCs w:val="20"/>
        </w:rPr>
        <w:t>.</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11. О техническом регулировании. Федеральный закон Российской Федерации от 27.12.02 № 184-ФЗ (Собрание законодательства РФ, 2003).</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Ратифицированные конвенции МОТ</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12. О безопасности и гигиене труда и производственной среде. Конвенция 155 Международной организации труда </w:t>
      </w:r>
      <w:smartTag w:uri="urn:schemas-microsoft-com:office:smarttags" w:element="metricconverter">
        <w:smartTagPr>
          <w:attr w:name="ProductID" w:val="1981 г"/>
        </w:smartTagPr>
        <w:r>
          <w:rPr>
            <w:rFonts w:ascii="Courier New" w:hAnsi="Courier New" w:cs="Courier New"/>
            <w:sz w:val="20"/>
            <w:szCs w:val="20"/>
          </w:rPr>
          <w:t>1981 г</w:t>
        </w:r>
      </w:smartTag>
      <w:r>
        <w:rPr>
          <w:rFonts w:ascii="Courier New" w:hAnsi="Courier New" w:cs="Courier New"/>
          <w:sz w:val="20"/>
          <w:szCs w:val="20"/>
        </w:rPr>
        <w:t xml:space="preserve">. Ратифицирована Федеральным законом РФ № 58-ФЗ от 11 апреля </w:t>
      </w:r>
      <w:smartTag w:uri="urn:schemas-microsoft-com:office:smarttags" w:element="metricconverter">
        <w:smartTagPr>
          <w:attr w:name="ProductID" w:val="1998 г"/>
        </w:smartTagPr>
        <w:r>
          <w:rPr>
            <w:rFonts w:ascii="Courier New" w:hAnsi="Courier New" w:cs="Courier New"/>
            <w:sz w:val="20"/>
            <w:szCs w:val="20"/>
          </w:rPr>
          <w:t>1998 г</w:t>
        </w:r>
      </w:smartTag>
      <w:r>
        <w:rPr>
          <w:rFonts w:ascii="Courier New" w:hAnsi="Courier New" w:cs="Courier New"/>
          <w:sz w:val="20"/>
          <w:szCs w:val="20"/>
        </w:rPr>
        <w:t>. (Собрание законодательства РФ, 1998, № 15, ст. 1698).</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13. О защите трудящихся от профессионального риска, вызываемого загрязнением воздуха, шумом и вибрацией на рабочих местах. Конвенция 148 Международной организации труда </w:t>
      </w:r>
      <w:smartTag w:uri="urn:schemas-microsoft-com:office:smarttags" w:element="metricconverter">
        <w:smartTagPr>
          <w:attr w:name="ProductID" w:val="1977 г"/>
        </w:smartTagPr>
        <w:r>
          <w:rPr>
            <w:rFonts w:ascii="Courier New" w:hAnsi="Courier New" w:cs="Courier New"/>
            <w:sz w:val="20"/>
            <w:szCs w:val="20"/>
          </w:rPr>
          <w:t>1977 г</w:t>
        </w:r>
      </w:smartTag>
      <w:r>
        <w:rPr>
          <w:rFonts w:ascii="Courier New" w:hAnsi="Courier New" w:cs="Courier New"/>
          <w:sz w:val="20"/>
          <w:szCs w:val="20"/>
        </w:rPr>
        <w:t xml:space="preserve">. Ратифицирована Указом Президиума Верховного Совета СССР от 29 марта </w:t>
      </w:r>
      <w:smartTag w:uri="urn:schemas-microsoft-com:office:smarttags" w:element="metricconverter">
        <w:smartTagPr>
          <w:attr w:name="ProductID" w:val="1988 г"/>
        </w:smartTagPr>
        <w:r>
          <w:rPr>
            <w:rFonts w:ascii="Courier New" w:hAnsi="Courier New" w:cs="Courier New"/>
            <w:sz w:val="20"/>
            <w:szCs w:val="20"/>
          </w:rPr>
          <w:t>1988 г</w:t>
        </w:r>
      </w:smartTag>
      <w:r>
        <w:rPr>
          <w:rFonts w:ascii="Courier New" w:hAnsi="Courier New" w:cs="Courier New"/>
          <w:sz w:val="20"/>
          <w:szCs w:val="20"/>
        </w:rPr>
        <w:t>. № 8694-XI (Ведомости Верховного Совета СССР, 1988, № 14, ст. 223).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14. Об охране труда при использовании асбеста. Конвенция 162 Международной организации труда </w:t>
      </w:r>
      <w:smartTag w:uri="urn:schemas-microsoft-com:office:smarttags" w:element="metricconverter">
        <w:smartTagPr>
          <w:attr w:name="ProductID" w:val="1986 г"/>
        </w:smartTagPr>
        <w:r>
          <w:rPr>
            <w:rFonts w:ascii="Courier New" w:hAnsi="Courier New" w:cs="Courier New"/>
            <w:sz w:val="20"/>
            <w:szCs w:val="20"/>
          </w:rPr>
          <w:t>1986 г</w:t>
        </w:r>
      </w:smartTag>
      <w:r>
        <w:rPr>
          <w:rFonts w:ascii="Courier New" w:hAnsi="Courier New" w:cs="Courier New"/>
          <w:sz w:val="20"/>
          <w:szCs w:val="20"/>
        </w:rPr>
        <w:t xml:space="preserve">. Ратифицирована Федеральным законом РФ от 8 апреля </w:t>
      </w:r>
      <w:smartTag w:uri="urn:schemas-microsoft-com:office:smarttags" w:element="metricconverter">
        <w:smartTagPr>
          <w:attr w:name="ProductID" w:val="2000 г"/>
        </w:smartTagPr>
        <w:r>
          <w:rPr>
            <w:rFonts w:ascii="Courier New" w:hAnsi="Courier New" w:cs="Courier New"/>
            <w:sz w:val="20"/>
            <w:szCs w:val="20"/>
          </w:rPr>
          <w:t>2000 г</w:t>
        </w:r>
      </w:smartTag>
      <w:r>
        <w:rPr>
          <w:rFonts w:ascii="Courier New" w:hAnsi="Courier New" w:cs="Courier New"/>
          <w:sz w:val="20"/>
          <w:szCs w:val="20"/>
        </w:rPr>
        <w:t>. № 50-ФЗ (Собрание законодательства РФ, 2000, № 15, ст. 1539).</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Постановления Правительства Российской Федерации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15. Правила начисления,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 Утверждены Постановлением Правительства Российской Федерации от 2 марта </w:t>
      </w:r>
      <w:smartTag w:uri="urn:schemas-microsoft-com:office:smarttags" w:element="metricconverter">
        <w:smartTagPr>
          <w:attr w:name="ProductID" w:val="2000 г"/>
        </w:smartTagPr>
        <w:r>
          <w:rPr>
            <w:rFonts w:ascii="Courier New" w:hAnsi="Courier New" w:cs="Courier New"/>
            <w:sz w:val="20"/>
            <w:szCs w:val="20"/>
          </w:rPr>
          <w:t>2000 г</w:t>
        </w:r>
      </w:smartTag>
      <w:r>
        <w:rPr>
          <w:rFonts w:ascii="Courier New" w:hAnsi="Courier New" w:cs="Courier New"/>
          <w:sz w:val="20"/>
          <w:szCs w:val="20"/>
        </w:rPr>
        <w:t>. № 184 (Собрание законодательства РФ, 2000, № 11, ст. 1181).</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16. Положение о расследовании и учете профессиональных заболеваний. Утверждено Постановлением Правительства Российской Федерации от 25 декабря </w:t>
      </w:r>
      <w:smartTag w:uri="urn:schemas-microsoft-com:office:smarttags" w:element="metricconverter">
        <w:smartTagPr>
          <w:attr w:name="ProductID" w:val="2000 г"/>
        </w:smartTagPr>
        <w:r>
          <w:rPr>
            <w:rFonts w:ascii="Courier New" w:hAnsi="Courier New" w:cs="Courier New"/>
            <w:sz w:val="20"/>
            <w:szCs w:val="20"/>
          </w:rPr>
          <w:t>2000 г</w:t>
        </w:r>
      </w:smartTag>
      <w:r>
        <w:rPr>
          <w:rFonts w:ascii="Courier New" w:hAnsi="Courier New" w:cs="Courier New"/>
          <w:sz w:val="20"/>
          <w:szCs w:val="20"/>
        </w:rPr>
        <w:t>. № 997 (Собрание законодательства РФ, 2001, № 1, ст. 5).</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17. Правила отнесения отраслей (подотраслей) экономики к классу профессионального риска. Утверждены Постановлением Правительства Российской Федерации от 31 августа </w:t>
      </w:r>
      <w:smartTag w:uri="urn:schemas-microsoft-com:office:smarttags" w:element="metricconverter">
        <w:smartTagPr>
          <w:attr w:name="ProductID" w:val="1999 г"/>
        </w:smartTagPr>
        <w:r>
          <w:rPr>
            <w:rFonts w:ascii="Courier New" w:hAnsi="Courier New" w:cs="Courier New"/>
            <w:sz w:val="20"/>
            <w:szCs w:val="20"/>
          </w:rPr>
          <w:t>1999 г</w:t>
        </w:r>
      </w:smartTag>
      <w:r>
        <w:rPr>
          <w:rFonts w:ascii="Courier New" w:hAnsi="Courier New" w:cs="Courier New"/>
          <w:sz w:val="20"/>
          <w:szCs w:val="20"/>
        </w:rPr>
        <w:t xml:space="preserve">. № 975 (Собрание законодательства РФ, 1999, № 36, ст. 4408). С изменениями и дополнениями от 26 декабря </w:t>
      </w:r>
      <w:smartTag w:uri="urn:schemas-microsoft-com:office:smarttags" w:element="metricconverter">
        <w:smartTagPr>
          <w:attr w:name="ProductID" w:val="2001 г"/>
        </w:smartTagPr>
        <w:r>
          <w:rPr>
            <w:rFonts w:ascii="Courier New" w:hAnsi="Courier New" w:cs="Courier New"/>
            <w:sz w:val="20"/>
            <w:szCs w:val="20"/>
          </w:rPr>
          <w:t>2001 г</w:t>
        </w:r>
      </w:smartTag>
      <w:r>
        <w:rPr>
          <w:rFonts w:ascii="Courier New" w:hAnsi="Courier New" w:cs="Courier New"/>
          <w:sz w:val="20"/>
          <w:szCs w:val="20"/>
        </w:rPr>
        <w:t>. № 907.</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18. 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Утверждены Постановлением Правительства Российской Федерации от 6 сентября </w:t>
      </w:r>
      <w:smartTag w:uri="urn:schemas-microsoft-com:office:smarttags" w:element="metricconverter">
        <w:smartTagPr>
          <w:attr w:name="ProductID" w:val="2001 г"/>
        </w:smartTagPr>
        <w:r>
          <w:rPr>
            <w:rFonts w:ascii="Courier New" w:hAnsi="Courier New" w:cs="Courier New"/>
            <w:sz w:val="20"/>
            <w:szCs w:val="20"/>
          </w:rPr>
          <w:t>2001 г</w:t>
        </w:r>
      </w:smartTag>
      <w:r>
        <w:rPr>
          <w:rFonts w:ascii="Courier New" w:hAnsi="Courier New" w:cs="Courier New"/>
          <w:sz w:val="20"/>
          <w:szCs w:val="20"/>
        </w:rPr>
        <w:t>. № 652 (Собрание законодательства РФ, 2001, № 37, ст. 3696).</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19. Положение о финансировании в 2002 году предупредительных мер по сокращению производственного травматизма и профессиональных заболеваний работников. Утверждено Постановлением Правительства Российской Федерации от 28 февраля </w:t>
      </w:r>
      <w:smartTag w:uri="urn:schemas-microsoft-com:office:smarttags" w:element="metricconverter">
        <w:smartTagPr>
          <w:attr w:name="ProductID" w:val="2002 г"/>
        </w:smartTagPr>
        <w:r>
          <w:rPr>
            <w:rFonts w:ascii="Courier New" w:hAnsi="Courier New" w:cs="Courier New"/>
            <w:sz w:val="20"/>
            <w:szCs w:val="20"/>
          </w:rPr>
          <w:t>2002 г</w:t>
        </w:r>
      </w:smartTag>
      <w:r>
        <w:rPr>
          <w:rFonts w:ascii="Courier New" w:hAnsi="Courier New" w:cs="Courier New"/>
          <w:sz w:val="20"/>
          <w:szCs w:val="20"/>
        </w:rPr>
        <w:t>. № 136 (Собрание законодательства РФ, 2002, ст. 938).</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20. Порядок внесения в фонд социального страхования Российской Федерации капитализированных платежей при ликвидации юридических лиц страхователей по обязательному социальному страхованию от несчастных случаев на производстве и профессиональных заболеваний. Утвержден Постановлением Правительства Российской Федерации от 17 ноября </w:t>
      </w:r>
      <w:smartTag w:uri="urn:schemas-microsoft-com:office:smarttags" w:element="metricconverter">
        <w:smartTagPr>
          <w:attr w:name="ProductID" w:val="2000 г"/>
        </w:smartTagPr>
        <w:r>
          <w:rPr>
            <w:rFonts w:ascii="Courier New" w:hAnsi="Courier New" w:cs="Courier New"/>
            <w:sz w:val="20"/>
            <w:szCs w:val="20"/>
          </w:rPr>
          <w:t>2000 г</w:t>
        </w:r>
      </w:smartTag>
      <w:r>
        <w:rPr>
          <w:rFonts w:ascii="Courier New" w:hAnsi="Courier New" w:cs="Courier New"/>
          <w:sz w:val="20"/>
          <w:szCs w:val="20"/>
        </w:rPr>
        <w:t>. № 863 (Собрание законодательства РФ, 2000, № 48, ст. 4693).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21. Положение о признании лица инвалидом. Примерное положение об учреждениях Государственной службы медико-социальной экспертизы. Утверждено Постановлением Правительства Российской Федерации от 13 августа </w:t>
      </w:r>
      <w:smartTag w:uri="urn:schemas-microsoft-com:office:smarttags" w:element="metricconverter">
        <w:smartTagPr>
          <w:attr w:name="ProductID" w:val="1996 г"/>
        </w:smartTagPr>
        <w:r>
          <w:rPr>
            <w:rFonts w:ascii="Courier New" w:hAnsi="Courier New" w:cs="Courier New"/>
            <w:sz w:val="20"/>
            <w:szCs w:val="20"/>
          </w:rPr>
          <w:t>1996 г</w:t>
        </w:r>
      </w:smartTag>
      <w:r>
        <w:rPr>
          <w:rFonts w:ascii="Courier New" w:hAnsi="Courier New" w:cs="Courier New"/>
          <w:sz w:val="20"/>
          <w:szCs w:val="20"/>
        </w:rPr>
        <w:t>. № 965 (Собрание законодательства РФ, 1996, № 34, ст. 4127). В редакции Постановлений Правительства РФ от 21.09.2000 № 707, от 26.10.2000 № 820.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22. О нормативных правовых актах, содержащих государственные нормативные требования охраны труда. Постановление Правительства Российской Федерации от 23 мая </w:t>
      </w:r>
      <w:smartTag w:uri="urn:schemas-microsoft-com:office:smarttags" w:element="metricconverter">
        <w:smartTagPr>
          <w:attr w:name="ProductID" w:val="2000 г"/>
        </w:smartTagPr>
        <w:r>
          <w:rPr>
            <w:rFonts w:ascii="Courier New" w:hAnsi="Courier New" w:cs="Courier New"/>
            <w:sz w:val="20"/>
            <w:szCs w:val="20"/>
          </w:rPr>
          <w:t>2000 г</w:t>
        </w:r>
      </w:smartTag>
      <w:r>
        <w:rPr>
          <w:rFonts w:ascii="Courier New" w:hAnsi="Courier New" w:cs="Courier New"/>
          <w:sz w:val="20"/>
          <w:szCs w:val="20"/>
        </w:rPr>
        <w:t>. № 399 (Собрание законодательства РФ, 2000, № 22, ст. 2314).</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23. Правила подготовки нормативных правовых актов федеральных органов исполнительной власти и их государственной регистрации. Утверждены Постановлением Правительства Российской Федерации от 13 августа </w:t>
      </w:r>
      <w:smartTag w:uri="urn:schemas-microsoft-com:office:smarttags" w:element="metricconverter">
        <w:smartTagPr>
          <w:attr w:name="ProductID" w:val="1997 г"/>
        </w:smartTagPr>
        <w:r>
          <w:rPr>
            <w:rFonts w:ascii="Courier New" w:hAnsi="Courier New" w:cs="Courier New"/>
            <w:sz w:val="20"/>
            <w:szCs w:val="20"/>
          </w:rPr>
          <w:t>1997 г</w:t>
        </w:r>
      </w:smartTag>
      <w:r>
        <w:rPr>
          <w:rFonts w:ascii="Courier New" w:hAnsi="Courier New" w:cs="Courier New"/>
          <w:sz w:val="20"/>
          <w:szCs w:val="20"/>
        </w:rPr>
        <w:t>. № 1009 (Собрание законодательства РФ, 1997, № 33, ст. 3895).</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24. О государственном надзоре и контроле за соблюдением законодательства Российской Федерации о труде и охране труда. Постановление Правительства Российской Федерации от 9 сентября </w:t>
      </w:r>
      <w:smartTag w:uri="urn:schemas-microsoft-com:office:smarttags" w:element="metricconverter">
        <w:smartTagPr>
          <w:attr w:name="ProductID" w:val="1999 г"/>
        </w:smartTagPr>
        <w:r>
          <w:rPr>
            <w:rFonts w:ascii="Courier New" w:hAnsi="Courier New" w:cs="Courier New"/>
            <w:sz w:val="20"/>
            <w:szCs w:val="20"/>
          </w:rPr>
          <w:t>1999 г</w:t>
        </w:r>
      </w:smartTag>
      <w:r>
        <w:rPr>
          <w:rFonts w:ascii="Courier New" w:hAnsi="Courier New" w:cs="Courier New"/>
          <w:sz w:val="20"/>
          <w:szCs w:val="20"/>
        </w:rPr>
        <w:t>. № 1035 (Собрание законодательства РФ, 1999, № 8, ст. 4546). В редакции Постановления Правительства РФ от 04.04.2000 г. № 293.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25. Положение о федеральном горном и промышленном надзоре России. Утверждено Постановлением Правительства Российской Федерации от 3 декабря </w:t>
      </w:r>
      <w:smartTag w:uri="urn:schemas-microsoft-com:office:smarttags" w:element="metricconverter">
        <w:smartTagPr>
          <w:attr w:name="ProductID" w:val="2001 г"/>
        </w:smartTagPr>
        <w:r>
          <w:rPr>
            <w:rFonts w:ascii="Courier New" w:hAnsi="Courier New" w:cs="Courier New"/>
            <w:sz w:val="20"/>
            <w:szCs w:val="20"/>
          </w:rPr>
          <w:t>2001 г</w:t>
        </w:r>
      </w:smartTag>
      <w:r>
        <w:rPr>
          <w:rFonts w:ascii="Courier New" w:hAnsi="Courier New" w:cs="Courier New"/>
          <w:sz w:val="20"/>
          <w:szCs w:val="20"/>
        </w:rPr>
        <w:t>. № 841 (Собрание законодательства РФ, 2001, № 50, ст. 4742).</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26. Положение о государственном энергетическом надзоре в Российской Федерации. Утверждено Постановлением Правительства Российской Федерации от 12 августа </w:t>
      </w:r>
      <w:smartTag w:uri="urn:schemas-microsoft-com:office:smarttags" w:element="metricconverter">
        <w:smartTagPr>
          <w:attr w:name="ProductID" w:val="1998 г"/>
        </w:smartTagPr>
        <w:r>
          <w:rPr>
            <w:rFonts w:ascii="Courier New" w:hAnsi="Courier New" w:cs="Courier New"/>
            <w:sz w:val="20"/>
            <w:szCs w:val="20"/>
          </w:rPr>
          <w:t>1998 г</w:t>
        </w:r>
      </w:smartTag>
      <w:r>
        <w:rPr>
          <w:rFonts w:ascii="Courier New" w:hAnsi="Courier New" w:cs="Courier New"/>
          <w:sz w:val="20"/>
          <w:szCs w:val="20"/>
        </w:rPr>
        <w:t>. № 938 (Собрание законодательства РФ, 1998, № 33, ст. 4037).</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27. Положение о Государственной санитарно-эпидемиологической службе Российской Федерации. Положение о государственном санитарно-эпидемиологическом нормировании. Утверждено Постановлением Правительства Российской Федерации от 24 июля </w:t>
      </w:r>
      <w:smartTag w:uri="urn:schemas-microsoft-com:office:smarttags" w:element="metricconverter">
        <w:smartTagPr>
          <w:attr w:name="ProductID" w:val="2000 г"/>
        </w:smartTagPr>
        <w:r>
          <w:rPr>
            <w:rFonts w:ascii="Courier New" w:hAnsi="Courier New" w:cs="Courier New"/>
            <w:sz w:val="20"/>
            <w:szCs w:val="20"/>
          </w:rPr>
          <w:t>2000 г</w:t>
        </w:r>
      </w:smartTag>
      <w:r>
        <w:rPr>
          <w:rFonts w:ascii="Courier New" w:hAnsi="Courier New" w:cs="Courier New"/>
          <w:sz w:val="20"/>
          <w:szCs w:val="20"/>
        </w:rPr>
        <w:t>. № 554 (Собрание законодательства РФ, 2000, № 31, ст. 3295).</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28. Положение о Министерстве труда и социального развития Российской Федерации. Утверждено Постановлением Правительства Российской Федерации от 23 апреля </w:t>
      </w:r>
      <w:smartTag w:uri="urn:schemas-microsoft-com:office:smarttags" w:element="metricconverter">
        <w:smartTagPr>
          <w:attr w:name="ProductID" w:val="1997 г"/>
        </w:smartTagPr>
        <w:r>
          <w:rPr>
            <w:rFonts w:ascii="Courier New" w:hAnsi="Courier New" w:cs="Courier New"/>
            <w:sz w:val="20"/>
            <w:szCs w:val="20"/>
          </w:rPr>
          <w:t>1997 г</w:t>
        </w:r>
      </w:smartTag>
      <w:r>
        <w:rPr>
          <w:rFonts w:ascii="Courier New" w:hAnsi="Courier New" w:cs="Courier New"/>
          <w:sz w:val="20"/>
          <w:szCs w:val="20"/>
        </w:rPr>
        <w:t>. № 480 (Собрание законодательства РФ, 1997, № 17, ст. 2019). В ред. Постановлений Правительства РФ от 18.02.1998 № 206, от 24.03.1998 № 343, от 10.08.1998 № 920, от 09.09.1999 № 1035, от 06.09.2001 № 663, от 29.12.2001 № 919.</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29. Положение о Государственном комитете Российской Федерации по строительству и жилищно-коммунальному комплексу. Утверждено Постановлением Правительства Российской Федерации от 24 ноября. </w:t>
      </w:r>
      <w:smartTag w:uri="urn:schemas-microsoft-com:office:smarttags" w:element="metricconverter">
        <w:smartTagPr>
          <w:attr w:name="ProductID" w:val="1999 г"/>
        </w:smartTagPr>
        <w:r>
          <w:rPr>
            <w:rFonts w:ascii="Courier New" w:hAnsi="Courier New" w:cs="Courier New"/>
            <w:sz w:val="20"/>
            <w:szCs w:val="20"/>
          </w:rPr>
          <w:t>1999 г</w:t>
        </w:r>
      </w:smartTag>
      <w:r>
        <w:rPr>
          <w:rFonts w:ascii="Courier New" w:hAnsi="Courier New" w:cs="Courier New"/>
          <w:sz w:val="20"/>
          <w:szCs w:val="20"/>
        </w:rPr>
        <w:t>. № 1289 (Собрание законодательства РФ, 1999, № 48, ст. 5864).</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30. Положение о фонде социального страхования Российской Федерации. Утверждено Постановлением Правительства Российской Федерации от 12 февраля </w:t>
      </w:r>
      <w:smartTag w:uri="urn:schemas-microsoft-com:office:smarttags" w:element="metricconverter">
        <w:smartTagPr>
          <w:attr w:name="ProductID" w:val="1994 г"/>
        </w:smartTagPr>
        <w:r>
          <w:rPr>
            <w:rFonts w:ascii="Courier New" w:hAnsi="Courier New" w:cs="Courier New"/>
            <w:sz w:val="20"/>
            <w:szCs w:val="20"/>
          </w:rPr>
          <w:t>1994 г</w:t>
        </w:r>
      </w:smartTag>
      <w:r>
        <w:rPr>
          <w:rFonts w:ascii="Courier New" w:hAnsi="Courier New" w:cs="Courier New"/>
          <w:sz w:val="20"/>
          <w:szCs w:val="20"/>
        </w:rPr>
        <w:t>. № 101 (Собрание законодательства РФ, 1994, № 8, ст. 599). В ред. Постановлений Правительства РФ от 24.07.1995 № 741, от 19.02.1996 № 166, от 15.04.1996 № 462, от 23.12.1996 № 1529, от 22.11.1997 № 1471, от 23.12.1999 № 1431.</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31. Положение о Пенсионном фонде Российской Федерации. Утверждено Постановлением Верховного Совета Российской Федерации от 27.12.91 № 2122-1 (Ведомости СНД и ВС РСФСР, 1992, № 5, ст. 180). В редакции Указа Президента РФ от 24.12.93 № 2288; Федеральных законов от 05.05.1997 № 77-ФЗ, от 02.01.2000 № 38-ФЗ.</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32. О новых нормах предельно допустимых нагрузок для женщин при подъеме и перемещении тяжестей вручную. Постановление Совета Министров - Правительства Российской Федерации от 6 февраля </w:t>
      </w:r>
      <w:smartTag w:uri="urn:schemas-microsoft-com:office:smarttags" w:element="metricconverter">
        <w:smartTagPr>
          <w:attr w:name="ProductID" w:val="1993 г"/>
        </w:smartTagPr>
        <w:r>
          <w:rPr>
            <w:rFonts w:ascii="Courier New" w:hAnsi="Courier New" w:cs="Courier New"/>
            <w:sz w:val="20"/>
            <w:szCs w:val="20"/>
          </w:rPr>
          <w:t>1993 г</w:t>
        </w:r>
      </w:smartTag>
      <w:r>
        <w:rPr>
          <w:rFonts w:ascii="Courier New" w:hAnsi="Courier New" w:cs="Courier New"/>
          <w:sz w:val="20"/>
          <w:szCs w:val="20"/>
        </w:rPr>
        <w:t>. № 105 (Собрание актов Президента и Правительства Российской Федерации, 1993, № 7, ст. 556).</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33. Перечень тяжелых работ и работ с вредными или опасными условиями труда, при выполнении которых запрещается применение труда женщин. Утвержден Постановлением Правительства Российской Федерации от 25 февраля </w:t>
      </w:r>
      <w:smartTag w:uri="urn:schemas-microsoft-com:office:smarttags" w:element="metricconverter">
        <w:smartTagPr>
          <w:attr w:name="ProductID" w:val="2002 г"/>
        </w:smartTagPr>
        <w:r>
          <w:rPr>
            <w:rFonts w:ascii="Courier New" w:hAnsi="Courier New" w:cs="Courier New"/>
            <w:sz w:val="20"/>
            <w:szCs w:val="20"/>
          </w:rPr>
          <w:t>2002 г</w:t>
        </w:r>
      </w:smartTag>
      <w:r>
        <w:rPr>
          <w:rFonts w:ascii="Courier New" w:hAnsi="Courier New" w:cs="Courier New"/>
          <w:sz w:val="20"/>
          <w:szCs w:val="20"/>
        </w:rPr>
        <w:t>. № 162 (Собрание законодательства РФ, 2000, № 10, ст. 1130).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34. Перечень тяжелых работ и работ с вредными или опасными условиями труда, при выполнении которых запрещается применение труда лиц моложе восемнадцати лет. Утвержден Постановлением Правительства Российской Федерации от 25 февраля </w:t>
      </w:r>
      <w:smartTag w:uri="urn:schemas-microsoft-com:office:smarttags" w:element="metricconverter">
        <w:smartTagPr>
          <w:attr w:name="ProductID" w:val="2000 г"/>
        </w:smartTagPr>
        <w:r>
          <w:rPr>
            <w:rFonts w:ascii="Courier New" w:hAnsi="Courier New" w:cs="Courier New"/>
            <w:sz w:val="20"/>
            <w:szCs w:val="20"/>
          </w:rPr>
          <w:t>2000 г</w:t>
        </w:r>
      </w:smartTag>
      <w:r>
        <w:rPr>
          <w:rFonts w:ascii="Courier New" w:hAnsi="Courier New" w:cs="Courier New"/>
          <w:sz w:val="20"/>
          <w:szCs w:val="20"/>
        </w:rPr>
        <w:t>. № 163 (Собрание законодательства РФ, 2000, № 10, ст. 1131).</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35. Положение о проведении государственной экспертизы условий труда в Российской Федерации. Утверждено Постановлением Правительства Российской Федерации от 25 апреля </w:t>
      </w:r>
      <w:smartTag w:uri="urn:schemas-microsoft-com:office:smarttags" w:element="metricconverter">
        <w:smartTagPr>
          <w:attr w:name="ProductID" w:val="2003 г"/>
        </w:smartTagPr>
        <w:r>
          <w:rPr>
            <w:rFonts w:ascii="Courier New" w:hAnsi="Courier New" w:cs="Courier New"/>
            <w:sz w:val="20"/>
            <w:szCs w:val="20"/>
          </w:rPr>
          <w:t>2003 г</w:t>
        </w:r>
      </w:smartTag>
      <w:r>
        <w:rPr>
          <w:rFonts w:ascii="Courier New" w:hAnsi="Courier New" w:cs="Courier New"/>
          <w:sz w:val="20"/>
          <w:szCs w:val="20"/>
        </w:rPr>
        <w:t>. № 224.</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Правительственные соглашения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36. О полномочных органах от Российской стороны по реализации межправительственных соглашений о сотрудничестве в области охраны труда и порядке расследования несчастных случаев на производстве. Постановление Правительства Российской Федерации от 20 февраля </w:t>
      </w:r>
      <w:smartTag w:uri="urn:schemas-microsoft-com:office:smarttags" w:element="metricconverter">
        <w:smartTagPr>
          <w:attr w:name="ProductID" w:val="1995 г"/>
        </w:smartTagPr>
        <w:r>
          <w:rPr>
            <w:rFonts w:ascii="Courier New" w:hAnsi="Courier New" w:cs="Courier New"/>
            <w:sz w:val="20"/>
            <w:szCs w:val="20"/>
          </w:rPr>
          <w:t>1995 г</w:t>
        </w:r>
      </w:smartTag>
      <w:r>
        <w:rPr>
          <w:rFonts w:ascii="Courier New" w:hAnsi="Courier New" w:cs="Courier New"/>
          <w:sz w:val="20"/>
          <w:szCs w:val="20"/>
        </w:rPr>
        <w:t>. № 158.</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37. Межправительственное соглашение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(от 9 сентября </w:t>
      </w:r>
      <w:smartTag w:uri="urn:schemas-microsoft-com:office:smarttags" w:element="metricconverter">
        <w:smartTagPr>
          <w:attr w:name="ProductID" w:val="1994 г"/>
        </w:smartTagPr>
        <w:r>
          <w:rPr>
            <w:rFonts w:ascii="Courier New" w:hAnsi="Courier New" w:cs="Courier New"/>
            <w:sz w:val="20"/>
            <w:szCs w:val="20"/>
          </w:rPr>
          <w:t>1994 г</w:t>
        </w:r>
      </w:smartTag>
      <w:r>
        <w:rPr>
          <w:rFonts w:ascii="Courier New" w:hAnsi="Courier New" w:cs="Courier New"/>
          <w:sz w:val="20"/>
          <w:szCs w:val="20"/>
        </w:rPr>
        <w:t xml:space="preserve">.) и Письмо Исполнительного Секретариата Содружества Независимых Государств (О ратификации соглашения) от 3 сентября </w:t>
      </w:r>
      <w:smartTag w:uri="urn:schemas-microsoft-com:office:smarttags" w:element="metricconverter">
        <w:smartTagPr>
          <w:attr w:name="ProductID" w:val="1997 г"/>
        </w:smartTagPr>
        <w:r>
          <w:rPr>
            <w:rFonts w:ascii="Courier New" w:hAnsi="Courier New" w:cs="Courier New"/>
            <w:sz w:val="20"/>
            <w:szCs w:val="20"/>
          </w:rPr>
          <w:t>1997 г</w:t>
        </w:r>
      </w:smartTag>
      <w:r>
        <w:rPr>
          <w:rFonts w:ascii="Courier New" w:hAnsi="Courier New" w:cs="Courier New"/>
          <w:sz w:val="20"/>
          <w:szCs w:val="20"/>
        </w:rPr>
        <w:t>. № 02/974.</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38. Межправительственное соглашение о порядке расследования несчастных случаев на производстве, происшедших с работниками при нахождении их вне государства проживания. Принято межпарламентской Ассамблеей государств - участников Содружества Независимых Государств 9 декабря </w:t>
      </w:r>
      <w:smartTag w:uri="urn:schemas-microsoft-com:office:smarttags" w:element="metricconverter">
        <w:smartTagPr>
          <w:attr w:name="ProductID" w:val="1994 г"/>
        </w:smartTagPr>
        <w:r>
          <w:rPr>
            <w:rFonts w:ascii="Courier New" w:hAnsi="Courier New" w:cs="Courier New"/>
            <w:sz w:val="20"/>
            <w:szCs w:val="20"/>
          </w:rPr>
          <w:t>1994 г</w:t>
        </w:r>
      </w:smartTag>
      <w:r>
        <w:rPr>
          <w:rFonts w:ascii="Courier New" w:hAnsi="Courier New" w:cs="Courier New"/>
          <w:sz w:val="20"/>
          <w:szCs w:val="20"/>
        </w:rPr>
        <w:t>.</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Постановления Минтруда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39. Формы документов, необходимых для расследования и учета несчастных случаев на производстве, и положение об особенностях расследования несчастных случаев на производстве в отдельных отраслях и организациях. Утверждены постановлением Минтруда России от 24 октября </w:t>
      </w:r>
      <w:smartTag w:uri="urn:schemas-microsoft-com:office:smarttags" w:element="metricconverter">
        <w:smartTagPr>
          <w:attr w:name="ProductID" w:val="2002 г"/>
        </w:smartTagPr>
        <w:r>
          <w:rPr>
            <w:rFonts w:ascii="Courier New" w:hAnsi="Courier New" w:cs="Courier New"/>
            <w:sz w:val="20"/>
            <w:szCs w:val="20"/>
          </w:rPr>
          <w:t>2002 г</w:t>
        </w:r>
      </w:smartTag>
      <w:r>
        <w:rPr>
          <w:rFonts w:ascii="Courier New" w:hAnsi="Courier New" w:cs="Courier New"/>
          <w:sz w:val="20"/>
          <w:szCs w:val="20"/>
        </w:rPr>
        <w:t>. № 73.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40. Нормы и условия бесплатной выдачи молока или других равноценных пищевых продуктов работникам, занятым на работах с вредными условиями труда. Утверждены постановлением Минтруда России от 31 марта </w:t>
      </w:r>
      <w:smartTag w:uri="urn:schemas-microsoft-com:office:smarttags" w:element="metricconverter">
        <w:smartTagPr>
          <w:attr w:name="ProductID" w:val="2003 г"/>
        </w:smartTagPr>
        <w:r>
          <w:rPr>
            <w:rFonts w:ascii="Courier New" w:hAnsi="Courier New" w:cs="Courier New"/>
            <w:sz w:val="20"/>
            <w:szCs w:val="20"/>
          </w:rPr>
          <w:t>2003 г</w:t>
        </w:r>
      </w:smartTag>
      <w:r>
        <w:rPr>
          <w:rFonts w:ascii="Courier New" w:hAnsi="Courier New" w:cs="Courier New"/>
          <w:sz w:val="20"/>
          <w:szCs w:val="20"/>
        </w:rPr>
        <w:t>. № 13.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41. Об утверждении порядка обучения по охране труда и проверки знаний требований охраны труда работников организаций. Утвержден совместным постановлением Минтруда России и Минобразования от 13 января </w:t>
      </w:r>
      <w:smartTag w:uri="urn:schemas-microsoft-com:office:smarttags" w:element="metricconverter">
        <w:smartTagPr>
          <w:attr w:name="ProductID" w:val="2003 г"/>
        </w:smartTagPr>
        <w:r>
          <w:rPr>
            <w:rFonts w:ascii="Courier New" w:hAnsi="Courier New" w:cs="Courier New"/>
            <w:sz w:val="20"/>
            <w:szCs w:val="20"/>
          </w:rPr>
          <w:t>2003 г</w:t>
        </w:r>
      </w:smartTag>
      <w:r>
        <w:rPr>
          <w:rFonts w:ascii="Courier New" w:hAnsi="Courier New" w:cs="Courier New"/>
          <w:sz w:val="20"/>
          <w:szCs w:val="20"/>
        </w:rPr>
        <w:t>. № 1/29.</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42. Нормы предельно допустимых нагрузок для лиц моложе восемнадцати лет при подъеме и перемещении тяжестей вручную. Утверждены постановлением Минтруда России от 7 апреля </w:t>
      </w:r>
      <w:smartTag w:uri="urn:schemas-microsoft-com:office:smarttags" w:element="metricconverter">
        <w:smartTagPr>
          <w:attr w:name="ProductID" w:val="1999 г"/>
        </w:smartTagPr>
        <w:r>
          <w:rPr>
            <w:rFonts w:ascii="Courier New" w:hAnsi="Courier New" w:cs="Courier New"/>
            <w:sz w:val="20"/>
            <w:szCs w:val="20"/>
          </w:rPr>
          <w:t>1999 г</w:t>
        </w:r>
      </w:smartTag>
      <w:r>
        <w:rPr>
          <w:rFonts w:ascii="Courier New" w:hAnsi="Courier New" w:cs="Courier New"/>
          <w:sz w:val="20"/>
          <w:szCs w:val="20"/>
        </w:rPr>
        <w:t>. № 7 (Бюллетень нормативных актов федеральных органов исполнительной власти, 1999, № 29. Зарегистрированы в Минюсте России 01.07.99 № 1817).</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43. Методика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 Постановление Фонда Социального Страхования Российской Федерации от 5 февраля </w:t>
      </w:r>
      <w:smartTag w:uri="urn:schemas-microsoft-com:office:smarttags" w:element="metricconverter">
        <w:smartTagPr>
          <w:attr w:name="ProductID" w:val="2002 г"/>
        </w:smartTagPr>
        <w:r>
          <w:rPr>
            <w:rFonts w:ascii="Courier New" w:hAnsi="Courier New" w:cs="Courier New"/>
            <w:sz w:val="20"/>
            <w:szCs w:val="20"/>
          </w:rPr>
          <w:t>2002 г</w:t>
        </w:r>
      </w:smartTag>
      <w:r>
        <w:rPr>
          <w:rFonts w:ascii="Courier New" w:hAnsi="Courier New" w:cs="Courier New"/>
          <w:sz w:val="20"/>
          <w:szCs w:val="20"/>
        </w:rPr>
        <w:t>. № 11. Зарегистрирована в Минюсте РФ 06.03.2002, рег. № 3284. Опубликована в Российской газете от 20.03.2002 г. № 4.</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44. Методические рекомендации по разработке государственных нормативных требований охраны труда. Приложение к постановлению Минтруда России от 17 декабря </w:t>
      </w:r>
      <w:smartTag w:uri="urn:schemas-microsoft-com:office:smarttags" w:element="metricconverter">
        <w:smartTagPr>
          <w:attr w:name="ProductID" w:val="2002 г"/>
        </w:smartTagPr>
        <w:r>
          <w:rPr>
            <w:rFonts w:ascii="Courier New" w:hAnsi="Courier New" w:cs="Courier New"/>
            <w:sz w:val="20"/>
            <w:szCs w:val="20"/>
          </w:rPr>
          <w:t>2002 г</w:t>
        </w:r>
      </w:smartTag>
      <w:r>
        <w:rPr>
          <w:rFonts w:ascii="Courier New" w:hAnsi="Courier New" w:cs="Courier New"/>
          <w:sz w:val="20"/>
          <w:szCs w:val="20"/>
        </w:rPr>
        <w:t>. № 80.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45. Методические рекомендации по проведению государственной экспертизы условий труда при лицензировании отдельных видов деятельности. Приложение к постановлению Минтруда России от 2 июля </w:t>
      </w:r>
      <w:smartTag w:uri="urn:schemas-microsoft-com:office:smarttags" w:element="metricconverter">
        <w:smartTagPr>
          <w:attr w:name="ProductID" w:val="2001 г"/>
        </w:smartTagPr>
        <w:r>
          <w:rPr>
            <w:rFonts w:ascii="Courier New" w:hAnsi="Courier New" w:cs="Courier New"/>
            <w:sz w:val="20"/>
            <w:szCs w:val="20"/>
          </w:rPr>
          <w:t>2001 г</w:t>
        </w:r>
      </w:smartTag>
      <w:r>
        <w:rPr>
          <w:rFonts w:ascii="Courier New" w:hAnsi="Courier New" w:cs="Courier New"/>
          <w:sz w:val="20"/>
          <w:szCs w:val="20"/>
        </w:rPr>
        <w:t>. № 53 (Бюллетень Минтруда России, № 7, 2001).</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46. Рекомендации по организации работы службы охраны труда в организации. Утверждены постановлением Минтруда России от 8 февраля </w:t>
      </w:r>
      <w:smartTag w:uri="urn:schemas-microsoft-com:office:smarttags" w:element="metricconverter">
        <w:smartTagPr>
          <w:attr w:name="ProductID" w:val="2000 г"/>
        </w:smartTagPr>
        <w:r>
          <w:rPr>
            <w:rFonts w:ascii="Courier New" w:hAnsi="Courier New" w:cs="Courier New"/>
            <w:sz w:val="20"/>
            <w:szCs w:val="20"/>
          </w:rPr>
          <w:t>2000 г</w:t>
        </w:r>
      </w:smartTag>
      <w:r>
        <w:rPr>
          <w:rFonts w:ascii="Courier New" w:hAnsi="Courier New" w:cs="Courier New"/>
          <w:sz w:val="20"/>
          <w:szCs w:val="20"/>
        </w:rPr>
        <w:t>. № 14 (Бюллетень Минтруда России, № 2, 2000, № 3, 2000).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47. Межотраслевые нормативы численности работников службы охраны труда в организациях. Постановление Минтруда России от 22.01.2001 г. № 10.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48. Рекомендации по формированию и организации деятельности совместных комитетов (комиссий) по охране труда, создаваемых на предприятиях, в учреждениях и организациях с численностью работников более 10 человек. Утверждены постановлением Минтруда России от 12.10.94 г. № 64 (Бюллетень Минтруда России, № 11, 1994).</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49. Рекомендации по организации работы уполномоченного (доверенного) лица по охране труда профессионального союза или трудового коллектива. Утверждены постановлением Минтруда России от 08.04.94 г. № 30 (Бюллетень Минтруда России, № 5, 1994).</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50. Рекомендации по планированию мероприятий по охране труда. Утверждены постановлением Минтруда России от 27.02.95 г. № 11.</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51. Положение о порядке проведения аттестации рабочих мест по условиям труда. Утверждено постановлением Минтруда России от 14 марта 1997 г. № 12 (Бюллетень Минтруда России, № 5, 1997).</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52. Рекомендации по организации работы кабинета охраны труда и уголка охраны труда. Утверждены постановлением Минтруда России от 17 января 2001 г. № 7 (Бюллетень Минтруда России, № 2, 2001).</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53. Правила обеспечения работников специальной одеждой, специальной обувью и другими средствами индивидуальной защиты. Утверждены постановлением Минтруда России от 18 декабря 1998 г. № 51. С изм. от 29.10.99 № 39. Зарегистрированы в Минюсте России 5 февраля 1999 г. № 1700 (Бюллетень Минтруда России, 1999, № 2).</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54. Типовые отраслевые нормы бесплатной выдачи специальной одежды, специальной обуви и других средств индивидуальной защиты работникам промышленности строительных материалов, стекольной и фарфоро-фаянсовой промышленности (приложение № 1) и Типовые отраслевые нормы бесплатной выдачи специальной одежды, специальной обуви и других средств индивидуальной защиты работникам, занятым на строительных, строительно-монтажных и ремонтно-строительных работах (приложение № 3). Утверждены постановлением Минтруда России от 25 декабря 1997 г. № 66 с изменением, утвержденным постановлением Минтруда России от 17.12.2001 № 85.</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55. Типовые нормы бесплатной выдачи специальной одежды, специальной обуви и других средств индивидуальной защиты работникам сквозных профессий и должностей всех отраслей экономики. Утверждены постановлением Минтруда России от 30 декабря 1997 г. № 69 с изменением, утвержденным постановлением Минтруда России от 17.12.2001 № 85.</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56. ПОТ РМ-004-97. Правила по охране труда при использовании химических веществ. Утверждены постановлением Минтруда России от 17 сентября 1997 г. № 44.</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57. ПОТ РМ-007-98. Правила по охране труда при погрузочно-разгрузочных работах и размещении грузов. Утверждены постановлением Минтруда России 20 марта 1998 г. № 16.</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58. ПОТ РМ-008-99. Межотраслевые правила по охране труда при эксплуатации промышленного транспорта (напольный безрельсовый колесный транспорт). Утверждены постановлением Минтруда России от 7 июля 1999 г. № 3 (Бюллетень Минтруда России, 2000, № 1). В государственной регистрации не нуждаются (письмо Минюста России от 30 декабря 1999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59. Квалификационный справочник должностей руководителей, специалистов и других служащих. Утвержден постановлением Минтруда России от 21 августа 1998 г. № 37. В редакции постановлений Минтруда России от 20.06.2002 № 44, от 31.05.2002 № 38, от 20.04.2001 № 35, от 04.08.2000 № 57.</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60. О создании системы сертификации работ по охране труда в организациях. Постановление Минтруда России от 24 апреля 2002 г. № 28. Зарегистрировано в Минюсте России 26 июля 2002 г. № 3622.</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61. ПОТ РМ-010-2000. Межотраслевые правила по охране труда при производстве асбеста и асбестосодержащих материалов и изделий. Утверждены постановлением Минтруда России от 31 января 2000 г. № 10. В государственной регистрации не нуждаются (письмо Минюста России от 22 марта 2000 г. № 32029-ЭР).</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Строительные нормы и правила, своды правил по архитектуре и строительству и другие документы, утвержденные Госстроем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62. Отраслевое тарифное соглашение по строительству и промышленности строительных материалов Российской Федерации между профсоюзом работников строительства и промышленности строительных материалов Российской Федерации, профсоюзом трудящихся военных и специализированных организаций Российской Федерации, Российским союзом малого строительного бизнеса, Госстроем Российской Федерации, Российским союзом строителей и Министерством труда и социального развития Российской Федерации на 2002 - 2004 годы. Соглашение прошло уведомительную регистрацию в Минтруде России. Регистрационный № 1471-ВЯ.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63. </w:t>
      </w:r>
      <w:r w:rsidRPr="00F9310A">
        <w:rPr>
          <w:rFonts w:ascii="Courier New" w:hAnsi="Courier New" w:cs="Courier New"/>
          <w:sz w:val="20"/>
          <w:szCs w:val="20"/>
        </w:rPr>
        <w:t>СНиП 12-03-2001</w:t>
      </w:r>
      <w:r>
        <w:rPr>
          <w:rFonts w:ascii="Courier New" w:hAnsi="Courier New" w:cs="Courier New"/>
          <w:sz w:val="20"/>
          <w:szCs w:val="20"/>
        </w:rPr>
        <w:t>. Безопасность труда в строительстве. Часть 1. Общие требования. Приняты и введены в действие постановлением Госстроя России от 23 июля 2001 № 80. Зарегистрированы Минюстом России 9 августа 2001 г. № 2862.</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64. </w:t>
      </w:r>
      <w:hyperlink r:id="rId40" w:tooltip="Безопасность труда в строительстве. Часть 2. Строительное производство" w:history="1">
        <w:r>
          <w:rPr>
            <w:rStyle w:val="a4"/>
            <w:rFonts w:ascii="Courier New" w:hAnsi="Courier New" w:cs="Courier New"/>
            <w:sz w:val="20"/>
            <w:szCs w:val="20"/>
          </w:rPr>
          <w:t>СНиП 12-04-2002</w:t>
        </w:r>
      </w:hyperlink>
      <w:r>
        <w:rPr>
          <w:rFonts w:ascii="Courier New" w:hAnsi="Courier New" w:cs="Courier New"/>
          <w:sz w:val="20"/>
          <w:szCs w:val="20"/>
        </w:rPr>
        <w:t>. Безопасность труда в строительстве. Часть 2. Строительное производство. Приняты и введены в действие постановлением Госстроя России от 17.09.02 № 123. Зарегистрированы Минюстом России 18 октября 2002 № 3880.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65. </w:t>
      </w:r>
      <w:r w:rsidRPr="00F9310A">
        <w:rPr>
          <w:rFonts w:ascii="Courier New" w:hAnsi="Courier New" w:cs="Courier New"/>
          <w:sz w:val="20"/>
          <w:szCs w:val="20"/>
        </w:rPr>
        <w:t>СНиП 2.09.04-87</w:t>
      </w:r>
      <w:r>
        <w:rPr>
          <w:rFonts w:ascii="Courier New" w:hAnsi="Courier New" w:cs="Courier New"/>
          <w:sz w:val="20"/>
          <w:szCs w:val="20"/>
        </w:rPr>
        <w:t>*. Административные и бытовые здания. Утверждены постановлением Госстроя СССР от 30 декабря 1987 г. № 313. С изм. № 1, 2, 3 (от 31.03.94 № 18-23, 24.02.95 № 18-21, 14.05.2001 № 48).</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66. </w:t>
      </w:r>
      <w:hyperlink r:id="rId41" w:tooltip="Естественное и искусственное освещение" w:history="1">
        <w:r>
          <w:rPr>
            <w:rStyle w:val="a4"/>
            <w:rFonts w:ascii="Courier New" w:hAnsi="Courier New" w:cs="Courier New"/>
            <w:sz w:val="20"/>
            <w:szCs w:val="20"/>
          </w:rPr>
          <w:t>СНиП 23-05-95</w:t>
        </w:r>
      </w:hyperlink>
      <w:r>
        <w:rPr>
          <w:rFonts w:ascii="Courier New" w:hAnsi="Courier New" w:cs="Courier New"/>
          <w:sz w:val="20"/>
          <w:szCs w:val="20"/>
        </w:rPr>
        <w:t>*. Естественное и искусственное освещение. Приняты и введены в действие постановлением Минстроя России от 2 августа 1995 г. № 18-78. С изменением № 1 от 29 мая 2003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67. </w:t>
      </w:r>
      <w:r w:rsidRPr="00F9310A">
        <w:rPr>
          <w:rFonts w:ascii="Courier New" w:hAnsi="Courier New" w:cs="Courier New"/>
          <w:sz w:val="20"/>
          <w:szCs w:val="20"/>
        </w:rPr>
        <w:t>СП 12-135-2003</w:t>
      </w:r>
      <w:r>
        <w:rPr>
          <w:rFonts w:ascii="Courier New" w:hAnsi="Courier New" w:cs="Courier New"/>
          <w:sz w:val="20"/>
          <w:szCs w:val="20"/>
        </w:rPr>
        <w:t>. Безопасность труда в строительстве. Отраслевые инструкции по охране труда. Утвержден постановлением Госстроя России от 08.01.2003 № 2. Зарегистрирован Минюстом России 25.03.2003 № 4321.</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68. </w:t>
      </w:r>
      <w:hyperlink r:id="rId42" w:tooltip="Решения по охране труда и промышленной безопасности в проектах организации строительства и проектах производства работ" w:history="1">
        <w:r>
          <w:rPr>
            <w:rStyle w:val="a4"/>
            <w:rFonts w:ascii="Courier New" w:hAnsi="Courier New" w:cs="Courier New"/>
            <w:sz w:val="20"/>
            <w:szCs w:val="20"/>
          </w:rPr>
          <w:t>СП 12-136-2002</w:t>
        </w:r>
      </w:hyperlink>
      <w:r>
        <w:rPr>
          <w:rFonts w:ascii="Courier New" w:hAnsi="Courier New" w:cs="Courier New"/>
          <w:sz w:val="20"/>
          <w:szCs w:val="20"/>
        </w:rPr>
        <w:t>.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Утвержден постановлением Госстроя России от 17.09.02 № 122. Зарегистрирован в Минюсте России 11 декабря 2002 г. № 4026.</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69. </w:t>
      </w:r>
      <w:r w:rsidRPr="00F9310A">
        <w:rPr>
          <w:rFonts w:ascii="Courier New" w:hAnsi="Courier New" w:cs="Courier New"/>
          <w:sz w:val="20"/>
          <w:szCs w:val="20"/>
        </w:rPr>
        <w:t>СП 12-133-2000</w:t>
      </w:r>
      <w:r>
        <w:rPr>
          <w:rFonts w:ascii="Courier New" w:hAnsi="Courier New" w:cs="Courier New"/>
          <w:sz w:val="20"/>
          <w:szCs w:val="20"/>
        </w:rPr>
        <w:t>. Безопасность труда в строительстве. Положение о порядке аттестации рабочих мест по условиям труда в строительстве и жилищно-коммунальном хозяйстве. Принят и введен в действие постановлением Госстроя России от 31.03.00 № 26.</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70. Рекомендации по разработке локальных нормативных актов (стандартов предприятий), применяемых в системе управления охраной труда строительной организации. МДС 12-16.2003. Введены в действие постановлением Госстроя России от 13.10.2003 г. № 183.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71. Правила устройства и безопасной эксплуатации паровых котлов с давлением пара не более 0,07 МПа (0,7 кгс/см2), водогрейных котлов и водонагревателей с температурой нагрева воды не выше 388 К (115 °С). Утверждены приказом Минстроя России от 28 августа 1992 г. № 205. С изм. № 1 - 3 от 1994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72. Положение о проведении планово-предупредительного ремонта производственных зданий и сооружений (</w:t>
      </w:r>
      <w:hyperlink r:id="rId43" w:tooltip="Положение о проведении планово-предупредительного ремонта производственных зданий и сооружений" w:history="1">
        <w:r>
          <w:rPr>
            <w:rStyle w:val="a4"/>
            <w:rFonts w:ascii="Courier New" w:hAnsi="Courier New" w:cs="Courier New"/>
            <w:sz w:val="20"/>
            <w:szCs w:val="20"/>
          </w:rPr>
          <w:t>МДС 13-14-200</w:t>
        </w:r>
      </w:hyperlink>
      <w:r>
        <w:rPr>
          <w:rFonts w:ascii="Courier New" w:hAnsi="Courier New" w:cs="Courier New"/>
          <w:sz w:val="20"/>
          <w:szCs w:val="20"/>
        </w:rPr>
        <w:t>). Утверждены постановлением Госстроя СССР от 29 декабря 1973 г. № 279.</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73. Положение о проведении планово-предупредительного ремонта и технической эксплуатации производственных зданий и сооружений предприятий промышленности строительных материалов. Утверждено Минстройматериалов СССР 5 ноября 1979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74. Правила техники безопасности и производственной санитарии в промышленности строительных материалов. Часть 2. Утверждены Минстройматериалов СССР в 1985 г. № 154.</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Правила Госгортехнадзора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75. </w:t>
      </w:r>
      <w:r w:rsidRPr="00F9310A">
        <w:rPr>
          <w:rFonts w:ascii="Courier New" w:hAnsi="Courier New" w:cs="Courier New"/>
          <w:sz w:val="20"/>
          <w:szCs w:val="20"/>
        </w:rPr>
        <w:t>ПБ 10-382-00</w:t>
      </w:r>
      <w:r>
        <w:rPr>
          <w:rFonts w:ascii="Courier New" w:hAnsi="Courier New" w:cs="Courier New"/>
          <w:sz w:val="20"/>
          <w:szCs w:val="20"/>
        </w:rPr>
        <w:t>. Правила устройства и безопасной эксплуатации грузоподъемных кранов. Утверждены Госгортехнадзором России 31 декабря 1999 г. № 98. Не нуждаются в государственной регистрации (письмо Минюста России от 17.08.2000 № 6884-ЭР).</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76. Правила устройства и безопасной эксплуатации паровых и водогрейных котлов. Утверждены постановлением Госгортехнадзора России 28 марта 1993 г. № 12. С изм. № 1 от 07.02.96 и изм. № 2 (ПБИ 10-370-00), утв. 10.07.00.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77. </w:t>
      </w:r>
      <w:hyperlink r:id="rId44" w:tooltip="Правила устройства и безопасной эксплуатации сосудов, работающих под давлением" w:history="1">
        <w:r>
          <w:rPr>
            <w:rStyle w:val="a4"/>
            <w:rFonts w:ascii="Courier New" w:hAnsi="Courier New" w:cs="Courier New"/>
            <w:sz w:val="20"/>
            <w:szCs w:val="20"/>
          </w:rPr>
          <w:t>ПБ 10-115-96</w:t>
        </w:r>
      </w:hyperlink>
      <w:r>
        <w:rPr>
          <w:rFonts w:ascii="Courier New" w:hAnsi="Courier New" w:cs="Courier New"/>
          <w:sz w:val="20"/>
          <w:szCs w:val="20"/>
        </w:rPr>
        <w:t>. Правила устройства и безопасной эксплуатации сосудов, работающих под давлением. Утверждены Госгортехнадзором России 18 апреля 1995 г. С изм. № 1 от 02.09.97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78. </w:t>
      </w:r>
      <w:r w:rsidRPr="00F9310A">
        <w:rPr>
          <w:rFonts w:ascii="Courier New" w:hAnsi="Courier New" w:cs="Courier New"/>
          <w:sz w:val="20"/>
          <w:szCs w:val="20"/>
        </w:rPr>
        <w:t>ПБ 10-256-98</w:t>
      </w:r>
      <w:r>
        <w:rPr>
          <w:rFonts w:ascii="Courier New" w:hAnsi="Courier New" w:cs="Courier New"/>
          <w:sz w:val="20"/>
          <w:szCs w:val="20"/>
        </w:rPr>
        <w:t>. Правила устройства и безопасной эксплуатации подъемников (вышек). Утверждены постановлением Госгортехнадзора России от 24.11.98 г. № 67.</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79. </w:t>
      </w:r>
      <w:hyperlink r:id="rId45" w:tooltip="Единые правила безопасности при взрывных работах" w:history="1">
        <w:r>
          <w:rPr>
            <w:rStyle w:val="a4"/>
            <w:rFonts w:ascii="Courier New" w:hAnsi="Courier New" w:cs="Courier New"/>
            <w:sz w:val="20"/>
            <w:szCs w:val="20"/>
          </w:rPr>
          <w:t>ПБ 13-407-01</w:t>
        </w:r>
      </w:hyperlink>
      <w:r>
        <w:rPr>
          <w:rFonts w:ascii="Courier New" w:hAnsi="Courier New" w:cs="Courier New"/>
          <w:sz w:val="20"/>
          <w:szCs w:val="20"/>
        </w:rPr>
        <w:t>. Единые правила безопасности при взрывных работах. Утверждены постановлением Госгортехнадзора России от 30 января 2001 г № 3. Зарегистрированы в Минюсте России 7 июня 2001 г. № 2743.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80. </w:t>
      </w:r>
      <w:r w:rsidRPr="00F9310A">
        <w:rPr>
          <w:rFonts w:ascii="Courier New" w:hAnsi="Courier New" w:cs="Courier New"/>
          <w:sz w:val="20"/>
          <w:szCs w:val="20"/>
        </w:rPr>
        <w:t>ПБ 03-428-02</w:t>
      </w:r>
      <w:r>
        <w:rPr>
          <w:rFonts w:ascii="Courier New" w:hAnsi="Courier New" w:cs="Courier New"/>
          <w:sz w:val="20"/>
          <w:szCs w:val="20"/>
        </w:rPr>
        <w:t>. Правила безопасности при строительстве подземных сооружений. Утверждены постановлением Госгортехнадзора России от 01.11.01 № 49. В государственной регистрации не нуждаются (письмо Минюста России от 24.12.2001 № 12467ЮД).</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Правила Госэнергонадзора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81. Правила устройства электроустановок. Утверждены Главгосэнергонадзором России в 1985 г. с изменениями и дополнениями в период с 31 августа 1985 г. по 30 декабря 1997 г.(6-е изд.).</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82. ПОТ РМ-016-2001/</w:t>
      </w:r>
      <w:hyperlink r:id="rId46" w:tooltip="Межотраслевые правила по охране труда (правила безопасности) при эксплуатации электроустановок" w:history="1">
        <w:r>
          <w:rPr>
            <w:rStyle w:val="a4"/>
            <w:rFonts w:ascii="Courier New" w:hAnsi="Courier New" w:cs="Courier New"/>
            <w:sz w:val="20"/>
            <w:szCs w:val="20"/>
          </w:rPr>
          <w:t>РД 153-34.0-03.150-00</w:t>
        </w:r>
      </w:hyperlink>
      <w:r>
        <w:rPr>
          <w:rFonts w:ascii="Courier New" w:hAnsi="Courier New" w:cs="Courier New"/>
          <w:sz w:val="20"/>
          <w:szCs w:val="20"/>
        </w:rPr>
        <w:t>. Межотраслевые правила по охране труда (правила безопасности) при эксплуатации электроустановок. Утверждены приказом Министерства энергетики России 27 декабря 2000 г. № 163 и постановлением Минтруда России от 5 января 2001 г. № 3.</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83. Правила эксплуатации электроустановок потребителей (ПЭЭП). Утверждены Главгосэнергонадзором России 31 марта 1992 г. с изменениями и дополнениями от 30 сентября 1993 г. № 42-6/8-ЭТ и от 14 ноября 1994 г. № 42-6/34-ЭТ, 5-е изд.</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Правила Минздрава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84. О проведении предварительных и периодических медицинских осмотров работников. Приказ Минздрава России от 10 декабря 1996 г. № 405. Зарегистрировано в Минюсте России 31 декабря 1996 г. № 1224 (Бюллетень нормативных актов федеральных органов исполнительной власти Российской Федерации, 1997, № 2).</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85. О порядке проведения предварительных и периодических медицинских осмотров работников и медицинских регламентах допуска к профессии. Приказ Минздрава России от 14 марта 1996 г. № 90.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86. Санитарные нормы и правила при работе с инструментами, механизмами и оборудованием, создающими локальную вибрацию, передаваемую на руки работающих. Утверждены Минздравом СССР от 13.06.84 г., № 3041-84.</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87. О совершенствовании системы расследования и учета профессиональных заболеваний в Российской Федерации. Приказ Минздрава России от 28 мая 2001 г. № 176. Зарегистрировано в Минюсте России 27 июля 2001 г. № 2828.</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88. Схема определения тяжести несчастных случаев на производстве. Утверждена Приказом Минздрава России от 17 августа 1999 г. № 322, согласована письмом Минтруда России от 31 мая 1999 г. № 3585-ВЯ.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89. </w:t>
      </w:r>
      <w:r w:rsidRPr="00F9310A">
        <w:rPr>
          <w:rFonts w:ascii="Courier New" w:hAnsi="Courier New" w:cs="Courier New"/>
          <w:sz w:val="20"/>
          <w:szCs w:val="20"/>
        </w:rPr>
        <w:t>СанПиН 2.2.3.757-99</w:t>
      </w:r>
      <w:r>
        <w:rPr>
          <w:rFonts w:ascii="Courier New" w:hAnsi="Courier New" w:cs="Courier New"/>
          <w:sz w:val="20"/>
          <w:szCs w:val="20"/>
        </w:rPr>
        <w:t>. Работа с асбестом и асбестосодержащими материалами. Утверждены постановлением Главного санитарного врача Российской Федерации от 28 июня 1999 г. В государственной регистрации не нуждаются (письмо Минюста России от 25.10.99 г № 8737-ЭР).</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90. </w:t>
      </w:r>
      <w:hyperlink r:id="rId47" w:tooltip="Гигиенические требования к микроклимату производственных помещений. Санитарные правила и нормы" w:history="1">
        <w:r>
          <w:rPr>
            <w:rStyle w:val="a4"/>
            <w:rFonts w:ascii="Courier New" w:hAnsi="Courier New" w:cs="Courier New"/>
            <w:sz w:val="20"/>
            <w:szCs w:val="20"/>
          </w:rPr>
          <w:t>СанПиН 2.2.4.548-96</w:t>
        </w:r>
      </w:hyperlink>
      <w:r>
        <w:rPr>
          <w:rFonts w:ascii="Courier New" w:hAnsi="Courier New" w:cs="Courier New"/>
          <w:sz w:val="20"/>
          <w:szCs w:val="20"/>
        </w:rPr>
        <w:t>. Гигиенические требования к микроклимату производственных помещений. Утверждены постановлением Госкомсанэпиднадзора России от 1 октября 1996 г. № 21.</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91. </w:t>
      </w:r>
      <w:r w:rsidRPr="00F9310A">
        <w:rPr>
          <w:rFonts w:ascii="Courier New" w:hAnsi="Courier New" w:cs="Courier New"/>
          <w:sz w:val="20"/>
          <w:szCs w:val="20"/>
        </w:rPr>
        <w:t>СанПиН 2.4.6.664-97</w:t>
      </w:r>
      <w:r>
        <w:rPr>
          <w:rFonts w:ascii="Courier New" w:hAnsi="Courier New" w:cs="Courier New"/>
          <w:sz w:val="20"/>
          <w:szCs w:val="20"/>
        </w:rPr>
        <w:t>. Гигиенические критерии допустимых условий и видов работ для профессионального обучения и труда подростков. Минздрав России. Утверждены постановлением Главного санитарного врача Российской Федерации от 4 апреля 1997 г. № 5.</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Правила МЧС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92. </w:t>
      </w:r>
      <w:hyperlink r:id="rId48" w:tooltip="Правила пожарной безопасности в Российской Федерации" w:history="1">
        <w:r>
          <w:rPr>
            <w:rStyle w:val="a4"/>
            <w:rFonts w:ascii="Courier New" w:hAnsi="Courier New" w:cs="Courier New"/>
            <w:sz w:val="20"/>
            <w:szCs w:val="20"/>
          </w:rPr>
          <w:t>ППБ 01-03</w:t>
        </w:r>
      </w:hyperlink>
      <w:r>
        <w:rPr>
          <w:rFonts w:ascii="Courier New" w:hAnsi="Courier New" w:cs="Courier New"/>
          <w:sz w:val="20"/>
          <w:szCs w:val="20"/>
        </w:rPr>
        <w:t>. Правила пожарной безопасности в Российской Федерации. Утверждены приказом МВД России 14 декабря 1993 г. № 536. С изм. № 1 - 3 и доп. (от 1993, 1995, 1997, 1999 гг.). Зарегистрированы Минюстом России 27.12.93 № 445.</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Правила МВД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93. Правила проведения государственного технического осмотра транспортных средств Государственной инспекцией безопасности дорожного движения МВД России. Утверждены приказом МВД России 15 марта 1999 г. № 190 (Бюллетень нормативных актов федеральных органов исполнительной власти, 1999, № 18-19). Зарегистрированы Минюстом России 22.04.99 № 1763.</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Правила Минтранса России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94. Правила перевозки опасных грузов автомобильным транспортом. Утверждены приказом Минтранса России от 8 августа 1995 г. № 73 по согласованию с МЧС и МВД, зарегистрированы Минюстом России 18.12 95 № 997.</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95. Инструкция по перевозке крупногабаритных и тяжеловесных грузов автомобильным транспортом по дорогам Российской Федерации. Утверждена Минтрансом России по согласованию с МВД России и ФАДС России 27 мая 1996 г. (Бюллетень нормативных актов федеральных органов исполнительной власти Российской Федерации, 1996, № 6). Зарегистрирована в Минюсте России 8.08.96 № 1146.</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96. ПОТ РО-200-01-95. Правила по охране труда на автомобильном транспорте. Утверждены приказом Министерства транспорта России 13 декабря 1995 г. № 106.</w:t>
      </w:r>
    </w:p>
    <w:p w:rsidR="00FC6297" w:rsidRDefault="00FC6297" w:rsidP="00FC6297">
      <w:pPr>
        <w:pStyle w:val="a3"/>
        <w:autoSpaceDE w:val="0"/>
        <w:autoSpaceDN w:val="0"/>
        <w:jc w:val="center"/>
        <w:rPr>
          <w:rFonts w:ascii="Courier New" w:hAnsi="Courier New" w:cs="Courier New"/>
          <w:sz w:val="20"/>
          <w:szCs w:val="20"/>
        </w:rPr>
      </w:pPr>
      <w:r>
        <w:rPr>
          <w:rFonts w:ascii="Courier New" w:hAnsi="Courier New" w:cs="Courier New"/>
          <w:sz w:val="20"/>
          <w:szCs w:val="20"/>
        </w:rPr>
        <w:t>Государственные стандарты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96а. </w:t>
      </w:r>
      <w:r w:rsidRPr="00F9310A">
        <w:rPr>
          <w:rFonts w:ascii="Courier New" w:hAnsi="Courier New" w:cs="Courier New"/>
          <w:sz w:val="20"/>
          <w:szCs w:val="20"/>
        </w:rPr>
        <w:t>ГОСТ 1.5-2001</w:t>
      </w:r>
      <w:r>
        <w:rPr>
          <w:rFonts w:ascii="Courier New" w:hAnsi="Courier New" w:cs="Courier New"/>
          <w:sz w:val="20"/>
          <w:szCs w:val="20"/>
        </w:rPr>
        <w:t>. 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97. </w:t>
      </w:r>
      <w:hyperlink r:id="rId49" w:tooltip="ССБТ. Общие требования к системе управления охраной труда в организации" w:history="1">
        <w:r>
          <w:rPr>
            <w:rStyle w:val="a4"/>
            <w:rFonts w:ascii="Courier New" w:hAnsi="Courier New" w:cs="Courier New"/>
            <w:sz w:val="20"/>
            <w:szCs w:val="20"/>
          </w:rPr>
          <w:t>ГОСТ Р 12.0.006-2002</w:t>
        </w:r>
      </w:hyperlink>
      <w:r>
        <w:rPr>
          <w:rFonts w:ascii="Courier New" w:hAnsi="Courier New" w:cs="Courier New"/>
          <w:sz w:val="20"/>
          <w:szCs w:val="20"/>
        </w:rPr>
        <w:t xml:space="preserve"> ССБТ. Общие требования к управлению охраной труда.</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98. </w:t>
      </w:r>
      <w:r w:rsidRPr="00F9310A">
        <w:rPr>
          <w:rFonts w:ascii="Courier New" w:hAnsi="Courier New" w:cs="Courier New"/>
          <w:sz w:val="20"/>
          <w:szCs w:val="20"/>
        </w:rPr>
        <w:t>ГОСТ 12.1.003-83</w:t>
      </w:r>
      <w:r>
        <w:rPr>
          <w:rFonts w:ascii="Courier New" w:hAnsi="Courier New" w:cs="Courier New"/>
          <w:sz w:val="20"/>
          <w:szCs w:val="20"/>
        </w:rPr>
        <w:t>. ССБТ. Шум. Общие требования безопасности. С изм. № 1 от марта 1989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99. </w:t>
      </w:r>
      <w:hyperlink r:id="rId50" w:tooltip="ССБТ. Общие санитарно-гигиенические требования к воздуху рабочей зоны" w:history="1">
        <w:r>
          <w:rPr>
            <w:rStyle w:val="a4"/>
            <w:rFonts w:ascii="Courier New" w:hAnsi="Courier New" w:cs="Courier New"/>
            <w:sz w:val="20"/>
            <w:szCs w:val="20"/>
          </w:rPr>
          <w:t>ГОСТ 12.1.005-88</w:t>
        </w:r>
      </w:hyperlink>
      <w:r>
        <w:rPr>
          <w:rFonts w:ascii="Courier New" w:hAnsi="Courier New" w:cs="Courier New"/>
          <w:sz w:val="20"/>
          <w:szCs w:val="20"/>
        </w:rPr>
        <w:t>. ССБТ. Общие санитарно-гигиенические требования к воздуху рабочей зоны.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100. </w:t>
      </w:r>
      <w:r w:rsidRPr="00F9310A">
        <w:rPr>
          <w:rFonts w:ascii="Courier New" w:hAnsi="Courier New" w:cs="Courier New"/>
          <w:sz w:val="20"/>
          <w:szCs w:val="20"/>
        </w:rPr>
        <w:t>ГОСТ 12.1.007-76</w:t>
      </w:r>
      <w:r>
        <w:rPr>
          <w:rFonts w:ascii="Courier New" w:hAnsi="Courier New" w:cs="Courier New"/>
          <w:sz w:val="20"/>
          <w:szCs w:val="20"/>
        </w:rPr>
        <w:t>. ССБТ. Вредные вещества. Классификация. С изм. № 1, 2 от 12.1981, 06.1990.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101. </w:t>
      </w:r>
      <w:hyperlink r:id="rId51" w:tooltip="ССБТ. Вибрационная безопасность. Общие требования" w:history="1">
        <w:r>
          <w:rPr>
            <w:rStyle w:val="a4"/>
            <w:rFonts w:ascii="Courier New" w:hAnsi="Courier New" w:cs="Courier New"/>
            <w:sz w:val="20"/>
            <w:szCs w:val="20"/>
          </w:rPr>
          <w:t>ГОСТ 12.1.012-90</w:t>
        </w:r>
      </w:hyperlink>
      <w:r>
        <w:rPr>
          <w:rFonts w:ascii="Courier New" w:hAnsi="Courier New" w:cs="Courier New"/>
          <w:sz w:val="20"/>
          <w:szCs w:val="20"/>
        </w:rPr>
        <w:t>. ССБТ. Вибрационная безопасность. Общие требования.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102. </w:t>
      </w:r>
      <w:r w:rsidRPr="00F9310A">
        <w:rPr>
          <w:rFonts w:ascii="Courier New" w:hAnsi="Courier New" w:cs="Courier New"/>
          <w:sz w:val="20"/>
          <w:szCs w:val="20"/>
        </w:rPr>
        <w:t>ГОСТ 12.1.019-79</w:t>
      </w:r>
      <w:r>
        <w:rPr>
          <w:rFonts w:ascii="Courier New" w:hAnsi="Courier New" w:cs="Courier New"/>
          <w:sz w:val="20"/>
          <w:szCs w:val="20"/>
        </w:rPr>
        <w:t>. ССБТ. Электробезопасность. Общие требования и номенклатура видов защиты. С изм. № 1 от 01.1986.</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103. </w:t>
      </w:r>
      <w:hyperlink r:id="rId52" w:tooltip="ССБТ. Электробезопасность. Защитное заземление, зануление" w:history="1">
        <w:r>
          <w:rPr>
            <w:rStyle w:val="a4"/>
            <w:rFonts w:ascii="Courier New" w:hAnsi="Courier New" w:cs="Courier New"/>
            <w:sz w:val="20"/>
            <w:szCs w:val="20"/>
          </w:rPr>
          <w:t>ГОСТ 12.1.030-81</w:t>
        </w:r>
      </w:hyperlink>
      <w:r>
        <w:rPr>
          <w:rFonts w:ascii="Courier New" w:hAnsi="Courier New" w:cs="Courier New"/>
          <w:sz w:val="20"/>
          <w:szCs w:val="20"/>
        </w:rPr>
        <w:t>. ССБТ. Электробезопасность. Защитное заземление, зануление. С изм. № 1 от 03.1987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104. </w:t>
      </w:r>
      <w:r w:rsidRPr="00F9310A">
        <w:rPr>
          <w:rFonts w:ascii="Courier New" w:hAnsi="Courier New" w:cs="Courier New"/>
          <w:sz w:val="20"/>
          <w:szCs w:val="20"/>
        </w:rPr>
        <w:t>ГОСТ 12.1.046-85</w:t>
      </w:r>
      <w:r>
        <w:rPr>
          <w:rFonts w:ascii="Courier New" w:hAnsi="Courier New" w:cs="Courier New"/>
          <w:sz w:val="20"/>
          <w:szCs w:val="20"/>
        </w:rPr>
        <w:t>. ССБТ. Строительство. Нормы освещения строительных площадок.</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105. </w:t>
      </w:r>
      <w:hyperlink r:id="rId53" w:tooltip="ССБТ. Электробезопасность. Расстояния безопасности в охранной зоне линий электропередачи напряжением свыше 1000 В" w:history="1">
        <w:r>
          <w:rPr>
            <w:rStyle w:val="a4"/>
            <w:rFonts w:ascii="Courier New" w:hAnsi="Courier New" w:cs="Courier New"/>
            <w:sz w:val="20"/>
            <w:szCs w:val="20"/>
          </w:rPr>
          <w:t>ГОСТ 12.1.051-90</w:t>
        </w:r>
      </w:hyperlink>
      <w:r>
        <w:rPr>
          <w:rFonts w:ascii="Courier New" w:hAnsi="Courier New" w:cs="Courier New"/>
          <w:sz w:val="20"/>
          <w:szCs w:val="20"/>
        </w:rPr>
        <w:t xml:space="preserve"> (СТ. СЭВ 6862-89). ССБТ. Электробезопасность. Расстояния безопасности в охранной зоне линий электропередачи напряжением свыше 1000 В.</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106. </w:t>
      </w:r>
      <w:r w:rsidRPr="00F9310A">
        <w:rPr>
          <w:rFonts w:ascii="Courier New" w:hAnsi="Courier New" w:cs="Courier New"/>
          <w:sz w:val="20"/>
          <w:szCs w:val="20"/>
        </w:rPr>
        <w:t>ГОСТ 12.2.022-80</w:t>
      </w:r>
      <w:r>
        <w:rPr>
          <w:rFonts w:ascii="Courier New" w:hAnsi="Courier New" w:cs="Courier New"/>
          <w:sz w:val="20"/>
          <w:szCs w:val="20"/>
        </w:rPr>
        <w:t>. ССБТ. Конвейеры. Общие требования безопасности. С изм. № 1, 2 (от 09.1986, 06.1990).</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107. </w:t>
      </w:r>
      <w:hyperlink r:id="rId54" w:tooltip="ССБТ. Изделия электротехнические. Общие требования безопасности" w:history="1">
        <w:r>
          <w:rPr>
            <w:rStyle w:val="a4"/>
            <w:rFonts w:ascii="Courier New" w:hAnsi="Courier New" w:cs="Courier New"/>
            <w:sz w:val="20"/>
            <w:szCs w:val="20"/>
          </w:rPr>
          <w:t>ГОСТ 12.2.007.0-75</w:t>
        </w:r>
      </w:hyperlink>
      <w:r>
        <w:rPr>
          <w:rFonts w:ascii="Courier New" w:hAnsi="Courier New" w:cs="Courier New"/>
          <w:sz w:val="20"/>
          <w:szCs w:val="20"/>
        </w:rPr>
        <w:t>. ССБТ. Изделия электротехнические. Общие требования безопасности. С изм. № 1 - 4 (от 08.1978, 08.1981, 01.1984, 09.1988).</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108. </w:t>
      </w:r>
      <w:r w:rsidRPr="00F9310A">
        <w:rPr>
          <w:rFonts w:ascii="Courier New" w:hAnsi="Courier New" w:cs="Courier New"/>
          <w:sz w:val="20"/>
          <w:szCs w:val="20"/>
        </w:rPr>
        <w:t>ГОСТ 12.2.010-75</w:t>
      </w:r>
      <w:r>
        <w:rPr>
          <w:rFonts w:ascii="Courier New" w:hAnsi="Courier New" w:cs="Courier New"/>
          <w:sz w:val="20"/>
          <w:szCs w:val="20"/>
        </w:rPr>
        <w:t>. Машины ручные пневматические. Общие требования безопасности. С изменениями № 1 - 3 (от 05.82, 02.87, 05.92).</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109. </w:t>
      </w:r>
      <w:hyperlink r:id="rId55" w:tooltip="Система стандартов безопасности труда. Машины ручные электрические. Общие требования безопасности и методы испытаний" w:history="1">
        <w:r>
          <w:rPr>
            <w:rStyle w:val="a4"/>
            <w:rFonts w:ascii="Courier New" w:hAnsi="Courier New" w:cs="Courier New"/>
            <w:sz w:val="20"/>
            <w:szCs w:val="20"/>
          </w:rPr>
          <w:t>ГОСТ 12.2.013.0-91</w:t>
        </w:r>
      </w:hyperlink>
      <w:r>
        <w:rPr>
          <w:rFonts w:ascii="Courier New" w:hAnsi="Courier New" w:cs="Courier New"/>
          <w:sz w:val="20"/>
          <w:szCs w:val="20"/>
        </w:rPr>
        <w:t>. Машины ручные электрические. Общие требования безопасности и методы испытаний.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110. </w:t>
      </w:r>
      <w:r w:rsidRPr="00F9310A">
        <w:rPr>
          <w:rFonts w:ascii="Courier New" w:hAnsi="Courier New" w:cs="Courier New"/>
          <w:sz w:val="20"/>
          <w:szCs w:val="20"/>
        </w:rPr>
        <w:t>ГОСТ 12.3.002-75</w:t>
      </w:r>
      <w:r>
        <w:rPr>
          <w:rFonts w:ascii="Courier New" w:hAnsi="Courier New" w:cs="Courier New"/>
          <w:sz w:val="20"/>
          <w:szCs w:val="20"/>
        </w:rPr>
        <w:t>. ССБТ. Процессы производственные. Общие требования безопасности. С изм. № 1 - 2 (от 05.1980, 02.1991).</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111. </w:t>
      </w:r>
      <w:hyperlink r:id="rId56" w:tooltip="ССБТ. Работы погрузочно-разгрузочные. Общие требования безопасности" w:history="1">
        <w:r>
          <w:rPr>
            <w:rStyle w:val="a4"/>
            <w:rFonts w:ascii="Courier New" w:hAnsi="Courier New" w:cs="Courier New"/>
            <w:sz w:val="20"/>
            <w:szCs w:val="20"/>
          </w:rPr>
          <w:t>ГОСТ 12.3.009-76</w:t>
        </w:r>
      </w:hyperlink>
      <w:r>
        <w:rPr>
          <w:rFonts w:ascii="Courier New" w:hAnsi="Courier New" w:cs="Courier New"/>
          <w:sz w:val="20"/>
          <w:szCs w:val="20"/>
        </w:rPr>
        <w:t xml:space="preserve"> (СТ СЭВ 3518-81). ССБТ. Работы погрузочно-разгрузочные. Общие требования безопасности. С изм. № 1 от ноября 1982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112. </w:t>
      </w:r>
      <w:r w:rsidRPr="00F9310A">
        <w:rPr>
          <w:rFonts w:ascii="Courier New" w:hAnsi="Courier New" w:cs="Courier New"/>
          <w:sz w:val="20"/>
          <w:szCs w:val="20"/>
        </w:rPr>
        <w:t>ГОСТ 12.3.003-86</w:t>
      </w:r>
      <w:r>
        <w:rPr>
          <w:rFonts w:ascii="Courier New" w:hAnsi="Courier New" w:cs="Courier New"/>
          <w:sz w:val="20"/>
          <w:szCs w:val="20"/>
        </w:rPr>
        <w:t>. ССБТ. Работы электросварочные. Требования безопасности. С изм. № 1 от августа 1989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113. </w:t>
      </w:r>
      <w:hyperlink r:id="rId57" w:tooltip="ССБТ. Тара производственная. Требования безопасности при эксплуатации" w:history="1">
        <w:r>
          <w:rPr>
            <w:rStyle w:val="a4"/>
            <w:rFonts w:ascii="Courier New" w:hAnsi="Courier New" w:cs="Courier New"/>
            <w:sz w:val="20"/>
            <w:szCs w:val="20"/>
          </w:rPr>
          <w:t>ГОСТ 12.3.010-82</w:t>
        </w:r>
      </w:hyperlink>
      <w:r>
        <w:rPr>
          <w:rFonts w:ascii="Courier New" w:hAnsi="Courier New" w:cs="Courier New"/>
          <w:sz w:val="20"/>
          <w:szCs w:val="20"/>
        </w:rPr>
        <w:t>. ССБТ. Тара производственная. Требования безопасности при эксплуатации.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114. </w:t>
      </w:r>
      <w:r w:rsidRPr="00F9310A">
        <w:rPr>
          <w:rFonts w:ascii="Courier New" w:hAnsi="Courier New" w:cs="Courier New"/>
          <w:sz w:val="20"/>
          <w:szCs w:val="20"/>
        </w:rPr>
        <w:t>ГОСТ 12.3.016-87</w:t>
      </w:r>
      <w:r>
        <w:rPr>
          <w:rFonts w:ascii="Courier New" w:hAnsi="Courier New" w:cs="Courier New"/>
          <w:sz w:val="20"/>
          <w:szCs w:val="20"/>
        </w:rPr>
        <w:t>. ССБТ. Строительство. Работы антикоррозионные. Требования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115. </w:t>
      </w:r>
      <w:hyperlink r:id="rId58" w:tooltip="ССБТ. Процессы перемещения грузов на предприятиях. Общие требования безопасности" w:history="1">
        <w:r>
          <w:rPr>
            <w:rStyle w:val="a4"/>
            <w:rFonts w:ascii="Courier New" w:hAnsi="Courier New" w:cs="Courier New"/>
            <w:sz w:val="20"/>
            <w:szCs w:val="20"/>
          </w:rPr>
          <w:t>ГОСТ 12.3.020-80</w:t>
        </w:r>
      </w:hyperlink>
      <w:r>
        <w:rPr>
          <w:rFonts w:ascii="Courier New" w:hAnsi="Courier New" w:cs="Courier New"/>
          <w:sz w:val="20"/>
          <w:szCs w:val="20"/>
        </w:rPr>
        <w:t>. ССБТ. Процессы перемещения грузов на предприятиях. Общие требования безопасности. С изм. № 1 от июля 1988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116. </w:t>
      </w:r>
      <w:r w:rsidRPr="00F9310A">
        <w:rPr>
          <w:rFonts w:ascii="Courier New" w:hAnsi="Courier New" w:cs="Courier New"/>
          <w:sz w:val="20"/>
          <w:szCs w:val="20"/>
        </w:rPr>
        <w:t>ГОСТ 12.3.033-84</w:t>
      </w:r>
      <w:r>
        <w:rPr>
          <w:rFonts w:ascii="Courier New" w:hAnsi="Courier New" w:cs="Courier New"/>
          <w:sz w:val="20"/>
          <w:szCs w:val="20"/>
        </w:rPr>
        <w:t>. ССБТ. Строительные машины. Требования безопасности при эксплуатации.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117. </w:t>
      </w:r>
      <w:hyperlink r:id="rId59" w:tooltip="Система стандартов безопасности труда. Газопламенная обработка металлов. Требования безопасности" w:history="1">
        <w:r>
          <w:rPr>
            <w:rStyle w:val="a4"/>
            <w:rFonts w:ascii="Courier New" w:hAnsi="Courier New" w:cs="Courier New"/>
            <w:sz w:val="20"/>
            <w:szCs w:val="20"/>
          </w:rPr>
          <w:t>ГОСТ 12.3.036-84</w:t>
        </w:r>
      </w:hyperlink>
      <w:r>
        <w:rPr>
          <w:rFonts w:ascii="Courier New" w:hAnsi="Courier New" w:cs="Courier New"/>
          <w:sz w:val="20"/>
          <w:szCs w:val="20"/>
        </w:rPr>
        <w:t>. ССБТ. Газопламенная обработка металлов. Требования безопасности. С изм. № 1 от августа 1990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118. </w:t>
      </w:r>
      <w:r w:rsidRPr="00F9310A">
        <w:rPr>
          <w:rFonts w:ascii="Courier New" w:hAnsi="Courier New" w:cs="Courier New"/>
          <w:sz w:val="20"/>
          <w:szCs w:val="20"/>
        </w:rPr>
        <w:t>ГОСТ Р 12.3.048-2002</w:t>
      </w:r>
      <w:r>
        <w:rPr>
          <w:rFonts w:ascii="Courier New" w:hAnsi="Courier New" w:cs="Courier New"/>
          <w:sz w:val="20"/>
          <w:szCs w:val="20"/>
        </w:rPr>
        <w:t>. ССБТ. Производство земляных работ способом гидромеханизации. Требования безопасности.</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119. </w:t>
      </w:r>
      <w:hyperlink r:id="rId60" w:tooltip="ССБТ. Средства защиты рук от вибрации. Технические требования и методы испытаний" w:history="1">
        <w:r>
          <w:rPr>
            <w:rStyle w:val="a4"/>
            <w:rFonts w:ascii="Courier New" w:hAnsi="Courier New" w:cs="Courier New"/>
            <w:sz w:val="20"/>
            <w:szCs w:val="20"/>
          </w:rPr>
          <w:t>ГОСТ 12.4.002-97</w:t>
        </w:r>
      </w:hyperlink>
      <w:r>
        <w:rPr>
          <w:rFonts w:ascii="Courier New" w:hAnsi="Courier New" w:cs="Courier New"/>
          <w:sz w:val="20"/>
          <w:szCs w:val="20"/>
        </w:rPr>
        <w:t>. ССБТ. Средства защиты рук от вибрации. Технические требования и методы испытаний.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120. </w:t>
      </w:r>
      <w:r w:rsidRPr="00F9310A">
        <w:rPr>
          <w:rFonts w:ascii="Courier New" w:hAnsi="Courier New" w:cs="Courier New"/>
          <w:sz w:val="20"/>
          <w:szCs w:val="20"/>
        </w:rPr>
        <w:t>ГОСТ 12.4.004-74</w:t>
      </w:r>
      <w:r>
        <w:rPr>
          <w:rFonts w:ascii="Courier New" w:hAnsi="Courier New" w:cs="Courier New"/>
          <w:sz w:val="20"/>
          <w:szCs w:val="20"/>
        </w:rPr>
        <w:t>. ССБТ. Респираторы фильтрующие противогазовые РПГ-67. Технические условия. С изменениями, утвержденными Госстандартом СССР в 1980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121. </w:t>
      </w:r>
      <w:hyperlink r:id="rId61" w:tooltip="ССБТ. Средства индивидуальной защиты. Рукавицы специальные. Технические условия" w:history="1">
        <w:r>
          <w:rPr>
            <w:rStyle w:val="a4"/>
            <w:rFonts w:ascii="Courier New" w:hAnsi="Courier New" w:cs="Courier New"/>
            <w:sz w:val="20"/>
            <w:szCs w:val="20"/>
          </w:rPr>
          <w:t>ГОСТ 12.4.010-75</w:t>
        </w:r>
      </w:hyperlink>
      <w:r>
        <w:rPr>
          <w:rFonts w:ascii="Courier New" w:hAnsi="Courier New" w:cs="Courier New"/>
          <w:sz w:val="20"/>
          <w:szCs w:val="20"/>
        </w:rPr>
        <w:t>. ССБТ. Средства индивидуальной защиты. Рукавицы специальные. С изменениями, утвержденными Госстандартом СССР в 1985 г. № 4882.</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122. </w:t>
      </w:r>
      <w:r w:rsidRPr="00F9310A">
        <w:rPr>
          <w:rFonts w:ascii="Courier New" w:hAnsi="Courier New" w:cs="Courier New"/>
          <w:sz w:val="20"/>
          <w:szCs w:val="20"/>
        </w:rPr>
        <w:t>ГОСТ 12.4.011-89</w:t>
      </w:r>
      <w:r>
        <w:rPr>
          <w:rFonts w:ascii="Courier New" w:hAnsi="Courier New" w:cs="Courier New"/>
          <w:sz w:val="20"/>
          <w:szCs w:val="20"/>
        </w:rPr>
        <w:t>. ССБТ. Средства защиты работающих. Общие требования и квалификация. Утвержден Госстандартом СССР 27.10.89 № 3222.</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123. </w:t>
      </w:r>
      <w:hyperlink r:id="rId62" w:tooltip="Система стандартов безопасности труда. Очки защитные. Общие технические условия" w:history="1">
        <w:r>
          <w:rPr>
            <w:rStyle w:val="a4"/>
            <w:rFonts w:ascii="Courier New" w:hAnsi="Courier New" w:cs="Courier New"/>
            <w:sz w:val="20"/>
            <w:szCs w:val="20"/>
          </w:rPr>
          <w:t>ГОСТ 12.4.013-85</w:t>
        </w:r>
      </w:hyperlink>
      <w:r>
        <w:rPr>
          <w:rFonts w:ascii="Courier New" w:hAnsi="Courier New" w:cs="Courier New"/>
          <w:sz w:val="20"/>
          <w:szCs w:val="20"/>
        </w:rPr>
        <w:t>Е. ССБТ. Очки защитные. Общие технические условия.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124. ГОСТ 12.4.026-2001. ССБТ. Цвета сигнальные, знаки безопасности и разметка сигнальная. Назначение и правила применения. Общие технические требования и характеристика. Методы испытаний.</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125. </w:t>
      </w:r>
      <w:r w:rsidRPr="00F9310A">
        <w:rPr>
          <w:rFonts w:ascii="Courier New" w:hAnsi="Courier New" w:cs="Courier New"/>
          <w:sz w:val="20"/>
          <w:szCs w:val="20"/>
        </w:rPr>
        <w:t>ГОСТ 12.4.028-76</w:t>
      </w:r>
      <w:r>
        <w:rPr>
          <w:rFonts w:ascii="Courier New" w:hAnsi="Courier New" w:cs="Courier New"/>
          <w:sz w:val="20"/>
          <w:szCs w:val="20"/>
        </w:rPr>
        <w:t>. ССБТ. Респираторы ЩБ-1 «Лепесток». Технические условия. С изменениями, утвержденными Госстандартом СССР в 1989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126. </w:t>
      </w:r>
      <w:hyperlink r:id="rId63" w:tooltip="ССБТ. Строительство. Ограждения предохранительные инвентарные. Общие технические условия" w:history="1">
        <w:r>
          <w:rPr>
            <w:rStyle w:val="a4"/>
            <w:rFonts w:ascii="Courier New" w:hAnsi="Courier New" w:cs="Courier New"/>
            <w:sz w:val="20"/>
            <w:szCs w:val="20"/>
          </w:rPr>
          <w:t>ГОСТ 12.4.059-89</w:t>
        </w:r>
      </w:hyperlink>
      <w:r>
        <w:rPr>
          <w:rFonts w:ascii="Courier New" w:hAnsi="Courier New" w:cs="Courier New"/>
          <w:sz w:val="20"/>
          <w:szCs w:val="20"/>
        </w:rPr>
        <w:t>. ССБТ. Строительство. Ограждения предохранительные инвентарные. Общие технические условия.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127. </w:t>
      </w:r>
      <w:r w:rsidRPr="00F9310A">
        <w:rPr>
          <w:rFonts w:ascii="Courier New" w:hAnsi="Courier New" w:cs="Courier New"/>
          <w:sz w:val="20"/>
          <w:szCs w:val="20"/>
        </w:rPr>
        <w:t>ГОСТ 12.4.087-84</w:t>
      </w:r>
      <w:r>
        <w:rPr>
          <w:rFonts w:ascii="Courier New" w:hAnsi="Courier New" w:cs="Courier New"/>
          <w:sz w:val="20"/>
          <w:szCs w:val="20"/>
        </w:rPr>
        <w:t>. ССБТ. Строительство. Каски строительные. Технические условия.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128. </w:t>
      </w:r>
      <w:hyperlink r:id="rId64" w:tooltip="ССБТ. Строительство. Канаты страховочные. Общие технические требования" w:history="1">
        <w:r>
          <w:rPr>
            <w:rStyle w:val="a4"/>
            <w:rFonts w:ascii="Courier New" w:hAnsi="Courier New" w:cs="Courier New"/>
            <w:sz w:val="20"/>
            <w:szCs w:val="20"/>
          </w:rPr>
          <w:t>ГОСТ 12.4.107-82</w:t>
        </w:r>
      </w:hyperlink>
      <w:r>
        <w:rPr>
          <w:rFonts w:ascii="Courier New" w:hAnsi="Courier New" w:cs="Courier New"/>
          <w:sz w:val="20"/>
          <w:szCs w:val="20"/>
        </w:rPr>
        <w:t>. ССБТ. Строительство. Канаты страховочные. Общие технические условия.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129. </w:t>
      </w:r>
      <w:r w:rsidRPr="00F9310A">
        <w:rPr>
          <w:rFonts w:ascii="Courier New" w:hAnsi="Courier New" w:cs="Courier New"/>
          <w:sz w:val="20"/>
          <w:szCs w:val="20"/>
        </w:rPr>
        <w:t>ГОСТ 12.4.115-82</w:t>
      </w:r>
      <w:r>
        <w:rPr>
          <w:rFonts w:ascii="Courier New" w:hAnsi="Courier New" w:cs="Courier New"/>
          <w:sz w:val="20"/>
          <w:szCs w:val="20"/>
        </w:rPr>
        <w:t>. ССБТ Средства индивидуальной защиты работающих. Общие требования к маркировке.</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130. </w:t>
      </w:r>
      <w:hyperlink r:id="rId65" w:tooltip="Система стандартов безопасности труда. Общие требования к процессу химической чистки средств индивидуальной защиты" w:history="1">
        <w:r>
          <w:rPr>
            <w:rStyle w:val="a4"/>
            <w:rFonts w:ascii="Courier New" w:hAnsi="Courier New" w:cs="Courier New"/>
            <w:sz w:val="20"/>
            <w:szCs w:val="20"/>
          </w:rPr>
          <w:t>ГОСТ 12.4.169-85</w:t>
        </w:r>
      </w:hyperlink>
      <w:r>
        <w:rPr>
          <w:rFonts w:ascii="Courier New" w:hAnsi="Courier New" w:cs="Courier New"/>
          <w:sz w:val="20"/>
          <w:szCs w:val="20"/>
        </w:rPr>
        <w:t>. ССБТ. Общие требования к процессу химической чистки средств индивидуальной защиты.</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131. </w:t>
      </w:r>
      <w:r w:rsidRPr="00F9310A">
        <w:rPr>
          <w:rFonts w:ascii="Courier New" w:hAnsi="Courier New" w:cs="Courier New"/>
          <w:sz w:val="20"/>
          <w:szCs w:val="20"/>
        </w:rPr>
        <w:t>ГОСТ 12.4.183-91</w:t>
      </w:r>
      <w:r>
        <w:rPr>
          <w:rFonts w:ascii="Courier New" w:hAnsi="Courier New" w:cs="Courier New"/>
          <w:sz w:val="20"/>
          <w:szCs w:val="20"/>
        </w:rPr>
        <w:t>. ССБТ. Материалы для средств защиты рук. Технические требования.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132. </w:t>
      </w:r>
      <w:hyperlink r:id="rId66" w:tooltip="Степени защиты, обеспечиваемые оболочками (код IP)" w:history="1">
        <w:r>
          <w:rPr>
            <w:rStyle w:val="a4"/>
            <w:rFonts w:ascii="Courier New" w:hAnsi="Courier New" w:cs="Courier New"/>
            <w:sz w:val="20"/>
            <w:szCs w:val="20"/>
          </w:rPr>
          <w:t>ГОСТ 14254-96</w:t>
        </w:r>
      </w:hyperlink>
      <w:r>
        <w:rPr>
          <w:rFonts w:ascii="Courier New" w:hAnsi="Courier New" w:cs="Courier New"/>
          <w:sz w:val="20"/>
          <w:szCs w:val="20"/>
        </w:rPr>
        <w:t>. Степени защиты, обеспечиваемые оболочками. Межгосударственный стандарт (Код JP).</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133. ГОСТ 1943-88. Грузы опасные. Классификация и маркировка. С изм. № 1 от декабря 1992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134. </w:t>
      </w:r>
      <w:r w:rsidRPr="00F9310A">
        <w:rPr>
          <w:rFonts w:ascii="Courier New" w:hAnsi="Courier New" w:cs="Courier New"/>
          <w:sz w:val="20"/>
          <w:szCs w:val="20"/>
        </w:rPr>
        <w:t>ГОСТ 23407-78</w:t>
      </w:r>
      <w:r>
        <w:rPr>
          <w:rFonts w:ascii="Courier New" w:hAnsi="Courier New" w:cs="Courier New"/>
          <w:sz w:val="20"/>
          <w:szCs w:val="20"/>
        </w:rPr>
        <w:t>. Ограждения инвентарные строительных площадок и участков производства строительно-монтажных работ. Технические условия.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135. </w:t>
      </w:r>
      <w:hyperlink r:id="rId67" w:tooltip="Средства подмащивания. Общие технические условия" w:history="1">
        <w:r>
          <w:rPr>
            <w:rStyle w:val="a4"/>
            <w:rFonts w:ascii="Courier New" w:hAnsi="Courier New" w:cs="Courier New"/>
            <w:sz w:val="20"/>
            <w:szCs w:val="20"/>
          </w:rPr>
          <w:t>ГОСТ 24258-88</w:t>
        </w:r>
      </w:hyperlink>
      <w:r>
        <w:rPr>
          <w:rFonts w:ascii="Courier New" w:hAnsi="Courier New" w:cs="Courier New"/>
          <w:sz w:val="20"/>
          <w:szCs w:val="20"/>
        </w:rPr>
        <w:t>. Средства подмащивания. Общие технические условия.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136. </w:t>
      </w:r>
      <w:r w:rsidRPr="00F9310A">
        <w:rPr>
          <w:rFonts w:ascii="Courier New" w:hAnsi="Courier New" w:cs="Courier New"/>
          <w:sz w:val="20"/>
          <w:szCs w:val="20"/>
        </w:rPr>
        <w:t>ГОСТ 24259-80</w:t>
      </w:r>
      <w:r>
        <w:rPr>
          <w:rFonts w:ascii="Courier New" w:hAnsi="Courier New" w:cs="Courier New"/>
          <w:sz w:val="20"/>
          <w:szCs w:val="20"/>
        </w:rPr>
        <w:t>. Оснастка монтажная для временного закрепления и выверки конструкций зданий. Классификация и общие технические требования.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137. </w:t>
      </w:r>
      <w:hyperlink r:id="rId68" w:tooltip="Площадки и лестницы для строительно-монтажных работ. Общие технические условия" w:history="1">
        <w:r>
          <w:rPr>
            <w:rStyle w:val="a4"/>
            <w:rFonts w:ascii="Courier New" w:hAnsi="Courier New" w:cs="Courier New"/>
            <w:sz w:val="20"/>
            <w:szCs w:val="20"/>
          </w:rPr>
          <w:t>ГОСТ 26887-86</w:t>
        </w:r>
      </w:hyperlink>
      <w:r>
        <w:rPr>
          <w:rFonts w:ascii="Courier New" w:hAnsi="Courier New" w:cs="Courier New"/>
          <w:sz w:val="20"/>
          <w:szCs w:val="20"/>
        </w:rPr>
        <w:t>. Площадки и лестницы для строительно-монтажных работ. Общие технические условия. Утвержден Госстроем СССР, 1986 г.</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138. </w:t>
      </w:r>
      <w:r w:rsidRPr="00F9310A">
        <w:rPr>
          <w:rFonts w:ascii="Courier New" w:hAnsi="Courier New" w:cs="Courier New"/>
          <w:sz w:val="20"/>
          <w:szCs w:val="20"/>
        </w:rPr>
        <w:t>ГОСТ 27321-87</w:t>
      </w:r>
      <w:r>
        <w:rPr>
          <w:rFonts w:ascii="Courier New" w:hAnsi="Courier New" w:cs="Courier New"/>
          <w:sz w:val="20"/>
          <w:szCs w:val="20"/>
        </w:rPr>
        <w:t>. Леса стоечные приставные для строительно-монтажных работ. Технические условия.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139. </w:t>
      </w:r>
      <w:hyperlink r:id="rId69" w:tooltip="Люльки для строительно-монтажных работ. Технические условия" w:history="1">
        <w:r>
          <w:rPr>
            <w:rStyle w:val="a4"/>
            <w:rFonts w:ascii="Courier New" w:hAnsi="Courier New" w:cs="Courier New"/>
            <w:sz w:val="20"/>
            <w:szCs w:val="20"/>
          </w:rPr>
          <w:t>ГОСТ 27372-87</w:t>
        </w:r>
      </w:hyperlink>
      <w:r>
        <w:rPr>
          <w:rFonts w:ascii="Courier New" w:hAnsi="Courier New" w:cs="Courier New"/>
          <w:sz w:val="20"/>
          <w:szCs w:val="20"/>
        </w:rPr>
        <w:t>. Люльки для строительно-монтажных работ. Технические условия.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140. </w:t>
      </w:r>
      <w:r w:rsidRPr="00F9310A">
        <w:rPr>
          <w:rFonts w:ascii="Courier New" w:hAnsi="Courier New" w:cs="Courier New"/>
          <w:sz w:val="20"/>
          <w:szCs w:val="20"/>
        </w:rPr>
        <w:t>ГОСТ 28012-89</w:t>
      </w:r>
      <w:r>
        <w:rPr>
          <w:rFonts w:ascii="Courier New" w:hAnsi="Courier New" w:cs="Courier New"/>
          <w:sz w:val="20"/>
          <w:szCs w:val="20"/>
        </w:rPr>
        <w:t>. Подмости передвижные сборно-разборные. Технические условия.</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141. </w:t>
      </w:r>
      <w:hyperlink r:id="rId70" w:tooltip="Пояса предохранительные строительные. Общие технические условия. Методы испытаний" w:history="1">
        <w:r>
          <w:rPr>
            <w:rStyle w:val="a4"/>
            <w:rFonts w:ascii="Courier New" w:hAnsi="Courier New" w:cs="Courier New"/>
            <w:sz w:val="20"/>
            <w:szCs w:val="20"/>
          </w:rPr>
          <w:t>ГОСТ Р 50849-96</w:t>
        </w:r>
      </w:hyperlink>
      <w:r>
        <w:rPr>
          <w:rFonts w:ascii="Courier New" w:hAnsi="Courier New" w:cs="Courier New"/>
          <w:sz w:val="20"/>
          <w:szCs w:val="20"/>
        </w:rPr>
        <w:t>. Пояса предохранительные строительные. Общие технические условия. Методы испытания. С изм. № 1, утвержденным постановлением Госстроя России от 18.01.2000 г. № 2.</w:t>
      </w:r>
    </w:p>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142. </w:t>
      </w:r>
      <w:r w:rsidRPr="00F9310A">
        <w:rPr>
          <w:rFonts w:ascii="Courier New" w:hAnsi="Courier New" w:cs="Courier New"/>
          <w:sz w:val="20"/>
          <w:szCs w:val="20"/>
        </w:rPr>
        <w:t>ГОСТ Р 51248-99</w:t>
      </w:r>
      <w:r>
        <w:rPr>
          <w:rFonts w:ascii="Courier New" w:hAnsi="Courier New" w:cs="Courier New"/>
          <w:sz w:val="20"/>
          <w:szCs w:val="20"/>
        </w:rPr>
        <w:t>. Наземные рельсовые крановые пути. Общие технические требования.</w:t>
      </w:r>
    </w:p>
    <w:p w:rsidR="00FC6297" w:rsidRDefault="00FC6297" w:rsidP="00FC6297">
      <w:pPr>
        <w:pStyle w:val="1"/>
        <w:autoSpaceDE w:val="0"/>
        <w:autoSpaceDN w:val="0"/>
        <w:jc w:val="right"/>
        <w:rPr>
          <w:rFonts w:ascii="Courier New" w:hAnsi="Courier New" w:cs="Courier New"/>
        </w:rPr>
      </w:pPr>
      <w:r>
        <w:rPr>
          <w:rFonts w:ascii="Courier New" w:hAnsi="Courier New" w:cs="Courier New"/>
        </w:rPr>
        <w:t>ПРИЛОЖЕНИЕ Б</w:t>
      </w:r>
    </w:p>
    <w:p w:rsidR="00FC6297" w:rsidRDefault="00FC6297" w:rsidP="00FC6297">
      <w:pPr>
        <w:pStyle w:val="1"/>
        <w:autoSpaceDE w:val="0"/>
        <w:autoSpaceDN w:val="0"/>
        <w:jc w:val="both"/>
        <w:rPr>
          <w:rFonts w:ascii="Courier New" w:hAnsi="Courier New" w:cs="Courier New"/>
        </w:rPr>
      </w:pPr>
      <w:r>
        <w:rPr>
          <w:rFonts w:ascii="Courier New" w:hAnsi="Courier New" w:cs="Courier New"/>
        </w:rPr>
        <w:t>СТРУКТУРА КОМПЛЕКТА ИЗДАНИЙ ГОССТРОЯ РОССИИ ПО ОХРАНЕ ТРУДА</w:t>
      </w:r>
    </w:p>
    <w:tbl>
      <w:tblPr>
        <w:tblW w:w="5000" w:type="pct"/>
        <w:jc w:val="center"/>
        <w:tblCellSpacing w:w="0" w:type="dxa"/>
        <w:tblBorders>
          <w:top w:val="single" w:sz="6" w:space="0" w:color="000000"/>
          <w:left w:val="single" w:sz="6" w:space="0" w:color="000000"/>
        </w:tblBorders>
        <w:tblCellMar>
          <w:left w:w="0" w:type="dxa"/>
          <w:right w:w="0" w:type="dxa"/>
        </w:tblCellMar>
        <w:tblLook w:val="0000" w:firstRow="0" w:lastRow="0" w:firstColumn="0" w:lastColumn="0" w:noHBand="0" w:noVBand="0"/>
      </w:tblPr>
      <w:tblGrid>
        <w:gridCol w:w="3628"/>
        <w:gridCol w:w="5920"/>
      </w:tblGrid>
      <w:tr w:rsidR="00FC6297">
        <w:trPr>
          <w:tblHeader/>
          <w:tblCellSpacing w:w="0" w:type="dxa"/>
          <w:jc w:val="center"/>
        </w:trPr>
        <w:tc>
          <w:tcPr>
            <w:tcW w:w="19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Форма и вид издания</w:t>
            </w:r>
          </w:p>
        </w:tc>
        <w:tc>
          <w:tcPr>
            <w:tcW w:w="30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Наименование издания</w:t>
            </w:r>
          </w:p>
        </w:tc>
      </w:tr>
      <w:tr w:rsidR="00FC6297">
        <w:trPr>
          <w:tblCellSpacing w:w="0" w:type="dxa"/>
          <w:jc w:val="center"/>
        </w:trPr>
        <w:tc>
          <w:tcPr>
            <w:tcW w:w="19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Отраслевые нормативные правовые акты (СНиПы, СП), введенные в действие постановлениями Госстроя России по согласованию с Минтруда России и ФНПР, зарегистрированные в Минюсте России.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Издаются в форме официальных изданий</w:t>
            </w:r>
          </w:p>
        </w:tc>
        <w:tc>
          <w:tcPr>
            <w:tcW w:w="3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9310A">
            <w:pPr>
              <w:pStyle w:val="a3"/>
              <w:autoSpaceDE w:val="0"/>
              <w:autoSpaceDN w:val="0"/>
              <w:jc w:val="both"/>
              <w:rPr>
                <w:rFonts w:ascii="Courier New" w:hAnsi="Courier New" w:cs="Courier New"/>
                <w:sz w:val="20"/>
                <w:szCs w:val="20"/>
              </w:rPr>
            </w:pPr>
            <w:hyperlink r:id="rId71" w:tooltip="Безопасность труда в строительстве. Часть 1. Общие требования" w:history="1">
              <w:r w:rsidR="00FC6297">
                <w:rPr>
                  <w:rStyle w:val="a4"/>
                  <w:rFonts w:ascii="Courier New" w:hAnsi="Courier New" w:cs="Courier New"/>
                  <w:sz w:val="20"/>
                  <w:szCs w:val="20"/>
                </w:rPr>
                <w:t>СНиП 12-03-2001</w:t>
              </w:r>
            </w:hyperlink>
            <w:r w:rsidR="00FC6297">
              <w:rPr>
                <w:rFonts w:ascii="Courier New" w:hAnsi="Courier New" w:cs="Courier New"/>
                <w:sz w:val="20"/>
                <w:szCs w:val="20"/>
              </w:rPr>
              <w:t xml:space="preserve"> «Безопасность труда в строительстве. Часть 1. Общие требования»</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СНиП 12-04 2002 «Безопасность труда в строительстве. Часть 2. Строительное производство»</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СНиП «Безопасность труда в строительстве. Часть 3. Промышленность строительных материалов и строительная индустрия»</w:t>
            </w:r>
          </w:p>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СП 12-135-2002</w:t>
            </w:r>
            <w:r>
              <w:rPr>
                <w:rFonts w:ascii="Courier New" w:hAnsi="Courier New" w:cs="Courier New"/>
                <w:sz w:val="20"/>
                <w:szCs w:val="20"/>
              </w:rPr>
              <w:t xml:space="preserve"> «Безопасность труда в строительстве. Отраслевые типовые инструкции по охране труда»</w:t>
            </w:r>
          </w:p>
          <w:p w:rsidR="00FC6297" w:rsidRDefault="00F9310A">
            <w:pPr>
              <w:pStyle w:val="a3"/>
              <w:autoSpaceDE w:val="0"/>
              <w:autoSpaceDN w:val="0"/>
              <w:jc w:val="both"/>
              <w:rPr>
                <w:rFonts w:ascii="Courier New" w:hAnsi="Courier New" w:cs="Courier New"/>
                <w:sz w:val="20"/>
                <w:szCs w:val="20"/>
              </w:rPr>
            </w:pPr>
            <w:hyperlink r:id="rId72" w:tooltip="Решения по охране труда и промышленной безопасности в проектах организации строительства и проектах производства работ" w:history="1">
              <w:r w:rsidR="00FC6297">
                <w:rPr>
                  <w:rStyle w:val="a4"/>
                  <w:rFonts w:ascii="Courier New" w:hAnsi="Courier New" w:cs="Courier New"/>
                  <w:sz w:val="20"/>
                  <w:szCs w:val="20"/>
                </w:rPr>
                <w:t>СП 12-136-2002</w:t>
              </w:r>
            </w:hyperlink>
            <w:r w:rsidR="00FC6297">
              <w:rPr>
                <w:rFonts w:ascii="Courier New" w:hAnsi="Courier New" w:cs="Courier New"/>
                <w:sz w:val="20"/>
                <w:szCs w:val="20"/>
              </w:rPr>
              <w:t xml:space="preserve"> «Безопасность труда в строительстве. Решения по охране труда и промышленной безопасности в ПОС и ППР»</w:t>
            </w:r>
          </w:p>
        </w:tc>
      </w:tr>
      <w:tr w:rsidR="00FC6297">
        <w:trPr>
          <w:tblCellSpacing w:w="0" w:type="dxa"/>
          <w:jc w:val="center"/>
        </w:trPr>
        <w:tc>
          <w:tcPr>
            <w:tcW w:w="19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Отраслевые нормативные документы (СП, ГОСТы, Рекомендации), введенные в действие постановлениями Госстроя России.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Издаются в форме официальных изданий</w:t>
            </w:r>
          </w:p>
        </w:tc>
        <w:tc>
          <w:tcPr>
            <w:tcW w:w="3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СП 12-133-2000</w:t>
            </w:r>
            <w:r>
              <w:rPr>
                <w:rFonts w:ascii="Courier New" w:hAnsi="Courier New" w:cs="Courier New"/>
                <w:sz w:val="20"/>
                <w:szCs w:val="20"/>
              </w:rPr>
              <w:t xml:space="preserve"> «Безопасность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p w:rsidR="00FC6297" w:rsidRDefault="00F9310A">
            <w:pPr>
              <w:pStyle w:val="a3"/>
              <w:autoSpaceDE w:val="0"/>
              <w:autoSpaceDN w:val="0"/>
              <w:jc w:val="both"/>
              <w:rPr>
                <w:rFonts w:ascii="Courier New" w:hAnsi="Courier New" w:cs="Courier New"/>
                <w:sz w:val="20"/>
                <w:szCs w:val="20"/>
              </w:rPr>
            </w:pPr>
            <w:hyperlink r:id="rId73" w:tooltip="Пояса предохранительные строительные. Общие технические условия. Методы испытаний" w:history="1">
              <w:r w:rsidR="00FC6297">
                <w:rPr>
                  <w:rStyle w:val="a4"/>
                  <w:rFonts w:ascii="Courier New" w:hAnsi="Courier New" w:cs="Courier New"/>
                  <w:sz w:val="20"/>
                  <w:szCs w:val="20"/>
                </w:rPr>
                <w:t>ГОСТ Р 50849-96</w:t>
              </w:r>
            </w:hyperlink>
            <w:r w:rsidR="00FC6297">
              <w:rPr>
                <w:rFonts w:ascii="Courier New" w:hAnsi="Courier New" w:cs="Courier New"/>
                <w:sz w:val="20"/>
                <w:szCs w:val="20"/>
              </w:rPr>
              <w:t xml:space="preserve"> «Пояса предохранительные строительные. Общие технические условия. Методы испытаний»</w:t>
            </w:r>
          </w:p>
          <w:p w:rsidR="00FC6297" w:rsidRDefault="00FC6297">
            <w:pPr>
              <w:pStyle w:val="a3"/>
              <w:autoSpaceDE w:val="0"/>
              <w:autoSpaceDN w:val="0"/>
              <w:jc w:val="both"/>
              <w:rPr>
                <w:rFonts w:ascii="Courier New" w:hAnsi="Courier New" w:cs="Courier New"/>
                <w:sz w:val="20"/>
                <w:szCs w:val="20"/>
              </w:rPr>
            </w:pPr>
            <w:r w:rsidRPr="00F9310A">
              <w:rPr>
                <w:rFonts w:ascii="Courier New" w:hAnsi="Courier New" w:cs="Courier New"/>
                <w:sz w:val="20"/>
                <w:szCs w:val="20"/>
              </w:rPr>
              <w:t>ГОСТ Р 12.3.048-2002</w:t>
            </w:r>
            <w:r>
              <w:rPr>
                <w:rFonts w:ascii="Courier New" w:hAnsi="Courier New" w:cs="Courier New"/>
                <w:sz w:val="20"/>
                <w:szCs w:val="20"/>
              </w:rPr>
              <w:t xml:space="preserve"> «ССБТ. Строительство. Производство земляных работ способом гидромеханизации. Требования безопасности»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Рекомендации по разработке локальных нормативных актов (стандартов предприятия) системы управления охраной труда строительной организации</w:t>
            </w:r>
          </w:p>
        </w:tc>
      </w:tr>
      <w:tr w:rsidR="00FC6297">
        <w:trPr>
          <w:tblCellSpacing w:w="0" w:type="dxa"/>
          <w:jc w:val="center"/>
        </w:trPr>
        <w:tc>
          <w:tcPr>
            <w:tcW w:w="19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Документы, разрабатываемые для оказания помощи по реализации требований отраслевых нормативных правовых актов.</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Издаются в форме методических документов в строительстве</w:t>
            </w:r>
          </w:p>
        </w:tc>
        <w:tc>
          <w:tcPr>
            <w:tcW w:w="3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9310A">
            <w:pPr>
              <w:pStyle w:val="a3"/>
              <w:autoSpaceDE w:val="0"/>
              <w:autoSpaceDN w:val="0"/>
              <w:jc w:val="both"/>
              <w:rPr>
                <w:rFonts w:ascii="Courier New" w:hAnsi="Courier New" w:cs="Courier New"/>
                <w:sz w:val="20"/>
                <w:szCs w:val="20"/>
              </w:rPr>
            </w:pPr>
            <w:hyperlink r:id="rId74" w:tooltip="Методическое пособие к СНиП 12-03-2001 &quot;Безопасность труда в строительстве. Часть 1. Общие требования&quot; для проведения обучения и проверки знаний по охране труда руководящих работников и специалистов в строительстве" w:history="1">
              <w:r w:rsidR="00FC6297">
                <w:rPr>
                  <w:rStyle w:val="a4"/>
                  <w:rFonts w:ascii="Courier New" w:hAnsi="Courier New" w:cs="Courier New"/>
                  <w:sz w:val="20"/>
                  <w:szCs w:val="20"/>
                </w:rPr>
                <w:t>МДС 12-11.2002</w:t>
              </w:r>
            </w:hyperlink>
            <w:r w:rsidR="00FC6297">
              <w:rPr>
                <w:rFonts w:ascii="Courier New" w:hAnsi="Courier New" w:cs="Courier New"/>
                <w:sz w:val="20"/>
                <w:szCs w:val="20"/>
              </w:rPr>
              <w:t xml:space="preserve"> «Методическое пособие к </w:t>
            </w:r>
            <w:r w:rsidR="00FC6297" w:rsidRPr="00F9310A">
              <w:rPr>
                <w:rFonts w:ascii="Courier New" w:hAnsi="Courier New" w:cs="Courier New"/>
                <w:sz w:val="20"/>
                <w:szCs w:val="20"/>
              </w:rPr>
              <w:t>СНиП 12-03-2001</w:t>
            </w:r>
            <w:r w:rsidR="00FC6297">
              <w:rPr>
                <w:rFonts w:ascii="Courier New" w:hAnsi="Courier New" w:cs="Courier New"/>
                <w:sz w:val="20"/>
                <w:szCs w:val="20"/>
              </w:rPr>
              <w:t xml:space="preserve"> для проведения обучения и проверки знаний по охране труда руководящих работников и специалистов в строительстве»</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МДС 12-14.2003 «Методическое пособие к </w:t>
            </w:r>
            <w:hyperlink r:id="rId75" w:tooltip="Безопасность труда в строительстве. Часть 2. Строительное производство" w:history="1">
              <w:r>
                <w:rPr>
                  <w:rStyle w:val="a4"/>
                  <w:rFonts w:ascii="Courier New" w:hAnsi="Courier New" w:cs="Courier New"/>
                  <w:sz w:val="20"/>
                  <w:szCs w:val="20"/>
                </w:rPr>
                <w:t>СНиП 12-04-2002</w:t>
              </w:r>
            </w:hyperlink>
            <w:r>
              <w:rPr>
                <w:rFonts w:ascii="Courier New" w:hAnsi="Courier New" w:cs="Courier New"/>
                <w:sz w:val="20"/>
                <w:szCs w:val="20"/>
              </w:rPr>
              <w:t xml:space="preserve"> для проведения обучения и проверки знаний по охране труда руководящих работников и специалистов в строительстве»</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МДС 12 «Методическое пособие по проведению аттестации рабочих мест в строительстве»</w:t>
            </w:r>
          </w:p>
        </w:tc>
      </w:tr>
      <w:tr w:rsidR="00FC6297">
        <w:trPr>
          <w:tblCellSpacing w:w="0" w:type="dxa"/>
          <w:jc w:val="center"/>
        </w:trPr>
        <w:tc>
          <w:tcPr>
            <w:tcW w:w="19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Сборники официальных документов по охране труда, взаимосвязанных с отраслевыми нормативными правовыми актами.</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Издаются в форме информационных документов</w:t>
            </w:r>
          </w:p>
        </w:tc>
        <w:tc>
          <w:tcPr>
            <w:tcW w:w="30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 xml:space="preserve">ИД 25.2001 «Постатейные материалы к </w:t>
            </w:r>
            <w:r w:rsidRPr="00F9310A">
              <w:rPr>
                <w:rFonts w:ascii="Courier New" w:hAnsi="Courier New" w:cs="Courier New"/>
                <w:sz w:val="20"/>
                <w:szCs w:val="20"/>
              </w:rPr>
              <w:t>СНиП 12-03-2001</w:t>
            </w:r>
            <w:r>
              <w:rPr>
                <w:rFonts w:ascii="Courier New" w:hAnsi="Courier New" w:cs="Courier New"/>
                <w:sz w:val="20"/>
                <w:szCs w:val="20"/>
              </w:rPr>
              <w:t>»</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ИД 26.2001 «Правовые основы охраны труда. Государственное управление в области охраны труда»</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ИД 2003 «Применение в строительстве и промышленности строительных спецодежды, спецобуви, средств индивидуальной защиты»</w:t>
            </w:r>
          </w:p>
        </w:tc>
      </w:tr>
      <w:tr w:rsidR="00FC6297">
        <w:trPr>
          <w:tblCellSpacing w:w="0" w:type="dxa"/>
          <w:jc w:val="center"/>
        </w:trPr>
        <w:tc>
          <w:tcPr>
            <w:tcW w:w="5000" w:type="pct"/>
            <w:gridSpan w:val="2"/>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Примечание. Информация о разработке и применении документов Комплекта приводится в Интернете www: http://www.Kotc/ru.</w:t>
            </w:r>
          </w:p>
        </w:tc>
      </w:tr>
    </w:tbl>
    <w:p w:rsidR="00FC6297" w:rsidRDefault="00FC6297" w:rsidP="00FC6297">
      <w:pPr>
        <w:pStyle w:val="1"/>
        <w:autoSpaceDE w:val="0"/>
        <w:autoSpaceDN w:val="0"/>
        <w:jc w:val="right"/>
        <w:rPr>
          <w:rFonts w:ascii="Courier New" w:hAnsi="Courier New" w:cs="Courier New"/>
        </w:rPr>
      </w:pPr>
      <w:r>
        <w:rPr>
          <w:rFonts w:ascii="Courier New" w:hAnsi="Courier New" w:cs="Courier New"/>
        </w:rPr>
        <w:t>ПРИЛОЖЕНИЕ В</w:t>
      </w:r>
    </w:p>
    <w:p w:rsidR="00FC6297" w:rsidRDefault="00FC6297" w:rsidP="00FC6297">
      <w:pPr>
        <w:pStyle w:val="1"/>
        <w:autoSpaceDE w:val="0"/>
        <w:autoSpaceDN w:val="0"/>
        <w:jc w:val="both"/>
        <w:rPr>
          <w:rFonts w:ascii="Courier New" w:hAnsi="Courier New" w:cs="Courier New"/>
        </w:rPr>
      </w:pPr>
      <w:r>
        <w:rPr>
          <w:rFonts w:ascii="Courier New" w:hAnsi="Courier New" w:cs="Courier New"/>
        </w:rPr>
        <w:t>ТЕРМИНЫ И ИХ ОПРЕДЕЛЕНИЯ</w:t>
      </w:r>
    </w:p>
    <w:tbl>
      <w:tblPr>
        <w:tblW w:w="5000" w:type="pct"/>
        <w:jc w:val="center"/>
        <w:tblCellSpacing w:w="0" w:type="dxa"/>
        <w:tblBorders>
          <w:top w:val="single" w:sz="6" w:space="0" w:color="000000"/>
          <w:left w:val="single" w:sz="6" w:space="0" w:color="000000"/>
        </w:tblBorders>
        <w:tblCellMar>
          <w:left w:w="0" w:type="dxa"/>
          <w:right w:w="0" w:type="dxa"/>
        </w:tblCellMar>
        <w:tblLook w:val="0000" w:firstRow="0" w:lastRow="0" w:firstColumn="0" w:lastColumn="0" w:noHBand="0" w:noVBand="0"/>
      </w:tblPr>
      <w:tblGrid>
        <w:gridCol w:w="2240"/>
        <w:gridCol w:w="4482"/>
        <w:gridCol w:w="2826"/>
      </w:tblGrid>
      <w:tr w:rsidR="00FC6297">
        <w:trPr>
          <w:tblHeade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Термин</w:t>
            </w:r>
          </w:p>
        </w:tc>
        <w:tc>
          <w:tcPr>
            <w:tcW w:w="23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Определение</w:t>
            </w:r>
          </w:p>
        </w:tc>
        <w:tc>
          <w:tcPr>
            <w:tcW w:w="14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Нормативный акт, на основе которого дано определение</w:t>
            </w:r>
          </w:p>
        </w:tc>
      </w:tr>
      <w:tr w:rsidR="00FC6297">
        <w:trPr>
          <w:tblHeade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1</w:t>
            </w:r>
          </w:p>
        </w:tc>
        <w:tc>
          <w:tcPr>
            <w:tcW w:w="230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2</w:t>
            </w:r>
          </w:p>
        </w:tc>
        <w:tc>
          <w:tcPr>
            <w:tcW w:w="1450" w:type="pct"/>
            <w:tcBorders>
              <w:top w:val="nil"/>
              <w:left w:val="nil"/>
              <w:bottom w:val="single" w:sz="6" w:space="0" w:color="auto"/>
              <w:right w:val="single" w:sz="6" w:space="0" w:color="auto"/>
            </w:tcBorders>
            <w:tcMar>
              <w:top w:w="89" w:type="dxa"/>
              <w:left w:w="89" w:type="dxa"/>
              <w:bottom w:w="89" w:type="dxa"/>
              <w:right w:w="89" w:type="dxa"/>
            </w:tcMar>
            <w:vAlign w:val="cente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3</w:t>
            </w:r>
          </w:p>
        </w:tc>
      </w:tr>
      <w:tr w:rsidR="00FC6297">
        <w:trP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 Нормативный правовой акт</w:t>
            </w:r>
          </w:p>
        </w:tc>
        <w:tc>
          <w:tcPr>
            <w:tcW w:w="2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Письменный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или отмену правовых норм</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Постановление Государственной Думы от 11.11.96 № 781-11ГД «Об обращении в Конституционный Суд Российской Федерации»</w:t>
            </w:r>
          </w:p>
        </w:tc>
      </w:tr>
      <w:tr w:rsidR="00FC6297">
        <w:trP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2. Официальный документ</w:t>
            </w:r>
          </w:p>
        </w:tc>
        <w:tc>
          <w:tcPr>
            <w:tcW w:w="2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Произведения печати, публикуемые от имени органов законодательной, исполнительной или судебной власти, носящие законодательный, нормативный, директивный или информационный характер</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Федеральный закон РФ «Об обязательном экземпляре документов» от 19 декабря 1994 г. № 65</w:t>
            </w:r>
          </w:p>
        </w:tc>
      </w:tr>
      <w:tr w:rsidR="00FC6297">
        <w:trP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3. Официальное издание Госстроя России</w:t>
            </w:r>
          </w:p>
        </w:tc>
        <w:tc>
          <w:tcPr>
            <w:tcW w:w="2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Публикация официальных документов, выполненная по заказу и от имени Госстроя России</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В редакции Постановления Правительства Российской Федерации от 12.02.94 № 100</w:t>
            </w:r>
          </w:p>
        </w:tc>
      </w:tr>
      <w:tr w:rsidR="00FC6297">
        <w:trP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4. Государственные нормативные требования охраны труда</w:t>
            </w:r>
          </w:p>
        </w:tc>
        <w:tc>
          <w:tcPr>
            <w:tcW w:w="2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Требования охраны труда, содержащиеся в федеральных законах и иных нормативных правовых актах Российской Федерации, устанавливающие правила, процедуры и критерии, направленные на сохранение жизни и здоровья работников в процессе трудовой деятельности</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Согласно ФЗ РФ «Об основах охраны труда в Российской Федерации» от 17.07.99 № 181-ФЗ</w:t>
            </w:r>
          </w:p>
        </w:tc>
      </w:tr>
      <w:tr w:rsidR="00FC6297">
        <w:trP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5. Безопасные условия труда</w:t>
            </w:r>
          </w:p>
        </w:tc>
        <w:tc>
          <w:tcPr>
            <w:tcW w:w="2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Условия труда, при которых воздействие на работающих опасных или вредных производственных факторов исключено либо уровни их воздействия не превышают установленные нормативы</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То же</w:t>
            </w:r>
          </w:p>
        </w:tc>
      </w:tr>
      <w:tr w:rsidR="00FC6297">
        <w:trP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6. Опасный производственный фактор</w:t>
            </w:r>
          </w:p>
        </w:tc>
        <w:tc>
          <w:tcPr>
            <w:tcW w:w="2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Производственный фактор, воздействие которого на работника может привести к травме</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w:t>
            </w:r>
          </w:p>
        </w:tc>
      </w:tr>
      <w:tr w:rsidR="00FC6297">
        <w:trP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7. Охрана труда</w:t>
            </w:r>
          </w:p>
        </w:tc>
        <w:tc>
          <w:tcPr>
            <w:tcW w:w="2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w:t>
            </w:r>
          </w:p>
        </w:tc>
      </w:tr>
      <w:tr w:rsidR="00FC6297">
        <w:trP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8. Несчастный случай на производстве</w:t>
            </w:r>
          </w:p>
        </w:tc>
        <w:tc>
          <w:tcPr>
            <w:tcW w:w="2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Событие, в результате которого застрахованный получил увечье или иные повреждения здоровья при исполнении им обязанностей по трудовому договору (контракту) или иным условиям, в установленных настоящим ФЗ случаях</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ФЗ «Об обязательном страховании от несчастных случаев на производстве и профессиональных заболеваний» от 24.07.98 № 125-ФЗ</w:t>
            </w:r>
          </w:p>
        </w:tc>
      </w:tr>
      <w:tr w:rsidR="00FC6297">
        <w:trP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10. Профессиональный риск</w:t>
            </w:r>
          </w:p>
        </w:tc>
        <w:tc>
          <w:tcPr>
            <w:tcW w:w="2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Вероятность повреждения (утраты) здоровья или смерти застрахованного, связанная с исполнением им обязанностей по трудовому договору (контракту) и в иных условиях, установленных в настоящем ФЗ случаях</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То же</w:t>
            </w:r>
          </w:p>
        </w:tc>
      </w:tr>
      <w:tr w:rsidR="00FC6297">
        <w:trP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11. Риск</w:t>
            </w:r>
          </w:p>
        </w:tc>
        <w:tc>
          <w:tcPr>
            <w:tcW w:w="2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Вероятность причинения вреда жизни или здоровья граждан, имуществу физических или юридических лиц</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ФЗ «О техническом регулировании» от 27.12.02 № 184-ФЗ</w:t>
            </w:r>
          </w:p>
        </w:tc>
      </w:tr>
      <w:tr w:rsidR="00FC6297">
        <w:trPr>
          <w:tblCellSpacing w:w="0" w:type="dxa"/>
          <w:jc w:val="center"/>
        </w:trPr>
        <w:tc>
          <w:tcPr>
            <w:tcW w:w="11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12. Безопасность продукции, процессов, производства, эксплуатации</w:t>
            </w:r>
          </w:p>
        </w:tc>
        <w:tc>
          <w:tcPr>
            <w:tcW w:w="230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Состояние, при котором отсутствует недопустимый риск, связанный с причинением вреда жизни и здоровью граждан</w:t>
            </w:r>
          </w:p>
        </w:tc>
        <w:tc>
          <w:tcPr>
            <w:tcW w:w="1450" w:type="pct"/>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То же</w:t>
            </w:r>
          </w:p>
        </w:tc>
      </w:tr>
    </w:tbl>
    <w:p w:rsidR="00FC6297" w:rsidRDefault="00FC6297" w:rsidP="00FC6297">
      <w:pPr>
        <w:pStyle w:val="1"/>
        <w:autoSpaceDE w:val="0"/>
        <w:autoSpaceDN w:val="0"/>
        <w:jc w:val="right"/>
        <w:rPr>
          <w:rFonts w:ascii="Courier New" w:hAnsi="Courier New" w:cs="Courier New"/>
        </w:rPr>
      </w:pPr>
      <w:r>
        <w:rPr>
          <w:rFonts w:ascii="Courier New" w:hAnsi="Courier New" w:cs="Courier New"/>
        </w:rPr>
        <w:t>ПРИЛОЖЕНИЕ Г</w:t>
      </w:r>
    </w:p>
    <w:p w:rsidR="00FC6297" w:rsidRDefault="00FC6297" w:rsidP="00FC6297">
      <w:pPr>
        <w:pStyle w:val="1"/>
        <w:autoSpaceDE w:val="0"/>
        <w:autoSpaceDN w:val="0"/>
        <w:jc w:val="both"/>
        <w:rPr>
          <w:rFonts w:ascii="Courier New" w:hAnsi="Courier New" w:cs="Courier New"/>
        </w:rPr>
      </w:pPr>
      <w:r>
        <w:rPr>
          <w:rFonts w:ascii="Courier New" w:hAnsi="Courier New" w:cs="Courier New"/>
        </w:rPr>
        <w:t>ФОРМА ПЕРВОЙ СТРАНИЦЫ СТАНДАРТА ПРЕДПРИЯТИЯ</w:t>
      </w:r>
    </w:p>
    <w:tbl>
      <w:tblPr>
        <w:tblW w:w="0" w:type="auto"/>
        <w:jc w:val="center"/>
        <w:tblCellSpacing w:w="0" w:type="dxa"/>
        <w:tblBorders>
          <w:top w:val="single" w:sz="6" w:space="0" w:color="000000"/>
          <w:left w:val="single" w:sz="6" w:space="0" w:color="000000"/>
        </w:tblBorders>
        <w:tblCellMar>
          <w:left w:w="0" w:type="dxa"/>
          <w:right w:w="0" w:type="dxa"/>
        </w:tblCellMar>
        <w:tblLook w:val="0000" w:firstRow="0" w:lastRow="0" w:firstColumn="0" w:lastColumn="0" w:noHBand="0" w:noVBand="0"/>
      </w:tblPr>
      <w:tblGrid>
        <w:gridCol w:w="9285"/>
      </w:tblGrid>
      <w:tr w:rsidR="00FC6297">
        <w:trPr>
          <w:tblCellSpacing w:w="0" w:type="dxa"/>
          <w:jc w:val="center"/>
        </w:trPr>
        <w:tc>
          <w:tcPr>
            <w:tcW w:w="9285" w:type="dxa"/>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СТП ССБТ_____________________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(номер и год утверждения)</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СТАНДАРТ ПРЕДПРИЯТИЯ</w:t>
            </w:r>
          </w:p>
          <w:tbl>
            <w:tblPr>
              <w:tblW w:w="0" w:type="auto"/>
              <w:jc w:val="center"/>
              <w:tblCellSpacing w:w="0" w:type="dxa"/>
              <w:tblBorders>
                <w:top w:val="single" w:sz="6" w:space="0" w:color="000000"/>
                <w:left w:val="single" w:sz="6" w:space="0" w:color="000000"/>
              </w:tblBorders>
              <w:tblCellMar>
                <w:left w:w="0" w:type="dxa"/>
                <w:right w:w="0" w:type="dxa"/>
              </w:tblCellMar>
              <w:tblLook w:val="0000" w:firstRow="0" w:lastRow="0" w:firstColumn="0" w:lastColumn="0" w:noHBand="0" w:noVBand="0"/>
            </w:tblPr>
            <w:tblGrid>
              <w:gridCol w:w="9084"/>
            </w:tblGrid>
            <w:tr w:rsidR="00FC6297">
              <w:trPr>
                <w:tblCellSpacing w:w="0" w:type="dxa"/>
                <w:jc w:val="center"/>
              </w:trPr>
              <w:tc>
                <w:tcPr>
                  <w:tcW w:w="9285" w:type="dxa"/>
                  <w:tcBorders>
                    <w:top w:val="nil"/>
                    <w:left w:val="nil"/>
                    <w:bottom w:val="single" w:sz="6" w:space="0" w:color="auto"/>
                    <w:right w:val="single" w:sz="6" w:space="0" w:color="auto"/>
                  </w:tcBorders>
                  <w:tcMar>
                    <w:top w:w="89" w:type="dxa"/>
                    <w:left w:w="89" w:type="dxa"/>
                    <w:bottom w:w="89" w:type="dxa"/>
                    <w:right w:w="89" w:type="dxa"/>
                  </w:tcMar>
                </w:tcPr>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Наименование стандарта</w:t>
                  </w:r>
                </w:p>
              </w:tc>
            </w:tr>
          </w:tbl>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Утвержден и введен в действие Приказом от _________ № _______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Согласован решением профсоюзного собрания</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Протокол от ____________ № ___</w:t>
            </w:r>
          </w:p>
          <w:p w:rsidR="00FC6297" w:rsidRDefault="00FC6297">
            <w:pPr>
              <w:pStyle w:val="a3"/>
              <w:autoSpaceDE w:val="0"/>
              <w:autoSpaceDN w:val="0"/>
              <w:jc w:val="both"/>
              <w:rPr>
                <w:rFonts w:ascii="Courier New" w:hAnsi="Courier New" w:cs="Courier New"/>
                <w:sz w:val="20"/>
                <w:szCs w:val="20"/>
              </w:rPr>
            </w:pPr>
            <w:r>
              <w:rPr>
                <w:rFonts w:ascii="Courier New" w:hAnsi="Courier New" w:cs="Courier New"/>
                <w:sz w:val="20"/>
                <w:szCs w:val="20"/>
              </w:rPr>
              <w:t>Дата введения ____________________</w:t>
            </w:r>
          </w:p>
          <w:p w:rsidR="00FC6297" w:rsidRDefault="00FC6297">
            <w:pPr>
              <w:pStyle w:val="a3"/>
              <w:autoSpaceDE w:val="0"/>
              <w:autoSpaceDN w:val="0"/>
              <w:jc w:val="center"/>
              <w:rPr>
                <w:rFonts w:ascii="Courier New" w:hAnsi="Courier New" w:cs="Courier New"/>
                <w:sz w:val="20"/>
                <w:szCs w:val="20"/>
              </w:rPr>
            </w:pPr>
            <w:r>
              <w:rPr>
                <w:rFonts w:ascii="Courier New" w:hAnsi="Courier New" w:cs="Courier New"/>
                <w:sz w:val="20"/>
                <w:szCs w:val="20"/>
              </w:rPr>
              <w:t>Область применения</w:t>
            </w:r>
          </w:p>
        </w:tc>
      </w:tr>
    </w:tbl>
    <w:p w:rsidR="00FC6297" w:rsidRDefault="00FC6297" w:rsidP="00FC6297">
      <w:pPr>
        <w:pStyle w:val="a3"/>
        <w:autoSpaceDE w:val="0"/>
        <w:autoSpaceDN w:val="0"/>
        <w:jc w:val="both"/>
        <w:rPr>
          <w:rFonts w:ascii="Courier New" w:hAnsi="Courier New" w:cs="Courier New"/>
          <w:sz w:val="20"/>
          <w:szCs w:val="20"/>
        </w:rPr>
      </w:pPr>
      <w:r>
        <w:rPr>
          <w:rFonts w:ascii="Courier New" w:hAnsi="Courier New" w:cs="Courier New"/>
          <w:sz w:val="20"/>
          <w:szCs w:val="20"/>
        </w:rPr>
        <w:t> </w:t>
      </w:r>
    </w:p>
    <w:p w:rsidR="00FC6297" w:rsidRDefault="00FC6297">
      <w:bookmarkStart w:id="6" w:name="_GoBack"/>
      <w:bookmarkEnd w:id="6"/>
    </w:p>
    <w:sectPr w:rsidR="00FC6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297"/>
    <w:rsid w:val="003F6D67"/>
    <w:rsid w:val="004C18FB"/>
    <w:rsid w:val="004D4F8A"/>
    <w:rsid w:val="00991648"/>
    <w:rsid w:val="00F9310A"/>
    <w:rsid w:val="00FC6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6062617-26F2-4771-8881-1B35FBDD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C6297"/>
    <w:pPr>
      <w:spacing w:before="100" w:beforeAutospacing="1" w:after="100" w:afterAutospacing="1"/>
      <w:outlineLvl w:val="0"/>
    </w:pPr>
    <w:rPr>
      <w:b/>
      <w:bCs/>
      <w:kern w:val="36"/>
      <w:sz w:val="48"/>
      <w:szCs w:val="48"/>
    </w:rPr>
  </w:style>
  <w:style w:type="paragraph" w:styleId="2">
    <w:name w:val="heading 2"/>
    <w:basedOn w:val="a"/>
    <w:qFormat/>
    <w:rsid w:val="00FC629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C6297"/>
  </w:style>
  <w:style w:type="character" w:styleId="a4">
    <w:name w:val="Hyperlink"/>
    <w:basedOn w:val="a0"/>
    <w:rsid w:val="00FC62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89596">
      <w:bodyDiv w:val="1"/>
      <w:marLeft w:val="0"/>
      <w:marRight w:val="0"/>
      <w:marTop w:val="0"/>
      <w:marBottom w:val="0"/>
      <w:divBdr>
        <w:top w:val="none" w:sz="0" w:space="0" w:color="auto"/>
        <w:left w:val="none" w:sz="0" w:space="0" w:color="auto"/>
        <w:bottom w:val="none" w:sz="0" w:space="0" w:color="auto"/>
        <w:right w:val="none" w:sz="0" w:space="0" w:color="auto"/>
      </w:divBdr>
      <w:divsChild>
        <w:div w:id="765348737">
          <w:marLeft w:val="0"/>
          <w:marRight w:val="0"/>
          <w:marTop w:val="0"/>
          <w:marBottom w:val="0"/>
          <w:divBdr>
            <w:top w:val="none" w:sz="0" w:space="0" w:color="auto"/>
            <w:left w:val="none" w:sz="0" w:space="0" w:color="auto"/>
            <w:bottom w:val="none" w:sz="0" w:space="0" w:color="auto"/>
            <w:right w:val="none" w:sz="0" w:space="0" w:color="auto"/>
          </w:divBdr>
          <w:divsChild>
            <w:div w:id="6633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E:\&#1053;&#1086;&#1088;&#1084;&#1072;&#1090;&#1080;&#1074;&#1085;&#1099;&#1077;%20&#1076;&#1086;&#1082;&#1091;&#1084;&#1077;&#1085;&#1090;&#1099;\Temp\7512.htm" TargetMode="External"/><Relationship Id="rId21" Type="http://schemas.openxmlformats.org/officeDocument/2006/relationships/hyperlink" Target="file:///C:\www\doc2html\work\bestreferat-396139-14057978531830\input\&#1052;&#1044;&#1057;_12-16.2003.htm" TargetMode="External"/><Relationship Id="rId42" Type="http://schemas.openxmlformats.org/officeDocument/2006/relationships/hyperlink" Target="file:///E:\&#1053;&#1086;&#1088;&#1084;&#1072;&#1090;&#1080;&#1074;&#1085;&#1099;&#1077;%20&#1076;&#1086;&#1082;&#1091;&#1084;&#1077;&#1085;&#1090;&#1099;\Temp\9856.htm" TargetMode="External"/><Relationship Id="rId47" Type="http://schemas.openxmlformats.org/officeDocument/2006/relationships/hyperlink" Target="file:///E:\&#1053;&#1086;&#1088;&#1084;&#1072;&#1090;&#1080;&#1074;&#1085;&#1099;&#1077;%20&#1076;&#1086;&#1082;&#1091;&#1084;&#1077;&#1085;&#1090;&#1099;\Temp\4108.htm" TargetMode="External"/><Relationship Id="rId63" Type="http://schemas.openxmlformats.org/officeDocument/2006/relationships/hyperlink" Target="file:///E:\&#1053;&#1086;&#1088;&#1084;&#1072;&#1090;&#1080;&#1074;&#1085;&#1099;&#1077;%20&#1076;&#1086;&#1082;&#1091;&#1084;&#1077;&#1085;&#1090;&#1099;\Temp\2018.htm" TargetMode="External"/><Relationship Id="rId68" Type="http://schemas.openxmlformats.org/officeDocument/2006/relationships/hyperlink" Target="file:///E:\&#1053;&#1086;&#1088;&#1084;&#1072;&#1090;&#1080;&#1074;&#1085;&#1099;&#1077;%20&#1076;&#1086;&#1082;&#1091;&#1084;&#1077;&#1085;&#1090;&#1099;\Temp\2676.htm" TargetMode="External"/><Relationship Id="rId16" Type="http://schemas.openxmlformats.org/officeDocument/2006/relationships/hyperlink" Target="file:///C:\www\doc2html\work\bestreferat-396139-14057978531830\input\&#1052;&#1044;&#1057;_12-16.2003.htm" TargetMode="External"/><Relationship Id="rId11" Type="http://schemas.openxmlformats.org/officeDocument/2006/relationships/hyperlink" Target="file:///C:\www\doc2html\work\bestreferat-396139-14057978531830\input\&#1052;&#1044;&#1057;_12-16.2003.htm" TargetMode="External"/><Relationship Id="rId24" Type="http://schemas.openxmlformats.org/officeDocument/2006/relationships/hyperlink" Target="file:///C:\www\doc2html\work\bestreferat-396139-14057978531830\input\&#1052;&#1044;&#1057;_12-16.2003.htm" TargetMode="External"/><Relationship Id="rId32" Type="http://schemas.openxmlformats.org/officeDocument/2006/relationships/hyperlink" Target="file:///C:\www\doc2html\work\bestreferat-396139-14057978531830\input\&#1052;&#1044;&#1057;_12-16.2003.htm" TargetMode="External"/><Relationship Id="rId37" Type="http://schemas.openxmlformats.org/officeDocument/2006/relationships/hyperlink" Target="file:///E:\&#1053;&#1086;&#1088;&#1084;&#1072;&#1090;&#1080;&#1074;&#1085;&#1099;&#1077;%20&#1076;&#1086;&#1082;&#1091;&#1084;&#1077;&#1085;&#1090;&#1099;\Temp\10242.htm" TargetMode="External"/><Relationship Id="rId40" Type="http://schemas.openxmlformats.org/officeDocument/2006/relationships/hyperlink" Target="file:///E:\&#1053;&#1086;&#1088;&#1084;&#1072;&#1090;&#1080;&#1074;&#1085;&#1099;&#1077;%20&#1076;&#1086;&#1082;&#1091;&#1084;&#1077;&#1085;&#1090;&#1099;\Temp\9573.htm" TargetMode="External"/><Relationship Id="rId45" Type="http://schemas.openxmlformats.org/officeDocument/2006/relationships/hyperlink" Target="file:///E:\&#1053;&#1086;&#1088;&#1084;&#1072;&#1090;&#1080;&#1074;&#1085;&#1099;&#1077;%20&#1076;&#1086;&#1082;&#1091;&#1084;&#1077;&#1085;&#1090;&#1099;\Temp\8668.htm" TargetMode="External"/><Relationship Id="rId53" Type="http://schemas.openxmlformats.org/officeDocument/2006/relationships/hyperlink" Target="file:///E:\&#1053;&#1086;&#1088;&#1084;&#1072;&#1090;&#1080;&#1074;&#1085;&#1099;&#1077;%20&#1076;&#1086;&#1082;&#1091;&#1084;&#1077;&#1085;&#1090;&#1099;\Temp\3552.htm" TargetMode="External"/><Relationship Id="rId58" Type="http://schemas.openxmlformats.org/officeDocument/2006/relationships/hyperlink" Target="file:///E:\&#1053;&#1086;&#1088;&#1084;&#1072;&#1090;&#1080;&#1074;&#1085;&#1099;&#1077;%20&#1076;&#1086;&#1082;&#1091;&#1084;&#1077;&#1085;&#1090;&#1099;\Temp\5929.htm" TargetMode="External"/><Relationship Id="rId66" Type="http://schemas.openxmlformats.org/officeDocument/2006/relationships/hyperlink" Target="file:///E:\&#1053;&#1086;&#1088;&#1084;&#1072;&#1090;&#1080;&#1074;&#1085;&#1099;&#1077;%20&#1076;&#1086;&#1082;&#1091;&#1084;&#1077;&#1085;&#1090;&#1099;\Temp\5484.htm" TargetMode="External"/><Relationship Id="rId74" Type="http://schemas.openxmlformats.org/officeDocument/2006/relationships/hyperlink" Target="file:///E:\&#1053;&#1086;&#1088;&#1084;&#1072;&#1090;&#1080;&#1074;&#1085;&#1099;&#1077;%20&#1076;&#1086;&#1082;&#1091;&#1084;&#1077;&#1085;&#1090;&#1099;\Temp\8837.htm" TargetMode="External"/><Relationship Id="rId5" Type="http://schemas.openxmlformats.org/officeDocument/2006/relationships/hyperlink" Target="file:///C:\www\doc2html\work\bestreferat-396139-14057978531830\input\&#1052;&#1044;&#1057;_12-16.2003.htm" TargetMode="External"/><Relationship Id="rId61" Type="http://schemas.openxmlformats.org/officeDocument/2006/relationships/hyperlink" Target="file:///E:\&#1053;&#1086;&#1088;&#1084;&#1072;&#1090;&#1080;&#1074;&#1085;&#1099;&#1077;%20&#1076;&#1086;&#1082;&#1091;&#1084;&#1077;&#1085;&#1090;&#1099;\Temp\5926.htm" TargetMode="External"/><Relationship Id="rId19" Type="http://schemas.openxmlformats.org/officeDocument/2006/relationships/hyperlink" Target="file:///C:\www\doc2html\work\bestreferat-396139-14057978531830\input\&#1052;&#1044;&#1057;_12-16.2003.htm" TargetMode="External"/><Relationship Id="rId14" Type="http://schemas.openxmlformats.org/officeDocument/2006/relationships/hyperlink" Target="file:///E:\&#1053;&#1086;&#1088;&#1084;&#1072;&#1090;&#1080;&#1074;&#1085;&#1099;&#1077;%20&#1076;&#1086;&#1082;&#1091;&#1084;&#1077;&#1085;&#1090;&#1099;\Temp\4879.htm" TargetMode="External"/><Relationship Id="rId22" Type="http://schemas.openxmlformats.org/officeDocument/2006/relationships/hyperlink" Target="file:///E:\&#1053;&#1086;&#1088;&#1084;&#1072;&#1090;&#1080;&#1074;&#1085;&#1099;&#1077;%20&#1076;&#1086;&#1082;&#1091;&#1084;&#1077;&#1085;&#1090;&#1099;\Temp\5872.htm" TargetMode="External"/><Relationship Id="rId27" Type="http://schemas.openxmlformats.org/officeDocument/2006/relationships/hyperlink" Target="file:///C:\www\doc2html\work\bestreferat-396139-14057978531830\input\&#1052;&#1044;&#1057;_12-16.2003.htm" TargetMode="External"/><Relationship Id="rId30" Type="http://schemas.openxmlformats.org/officeDocument/2006/relationships/hyperlink" Target="file:///E:\&#1053;&#1086;&#1088;&#1084;&#1072;&#1090;&#1080;&#1074;&#1085;&#1099;&#1077;%20&#1076;&#1086;&#1082;&#1091;&#1084;&#1077;&#1085;&#1090;&#1099;\Temp\7512.htm" TargetMode="External"/><Relationship Id="rId35" Type="http://schemas.openxmlformats.org/officeDocument/2006/relationships/hyperlink" Target="file:///C:\www\doc2html\work\bestreferat-396139-14057978531830\input\&#1052;&#1044;&#1057;_12-16.2003.htm" TargetMode="External"/><Relationship Id="rId43" Type="http://schemas.openxmlformats.org/officeDocument/2006/relationships/hyperlink" Target="file:///E:\&#1053;&#1086;&#1088;&#1084;&#1072;&#1090;&#1080;&#1074;&#1085;&#1099;&#1077;%20&#1076;&#1086;&#1082;&#1091;&#1084;&#1077;&#1085;&#1090;&#1099;\Temp\762.htm" TargetMode="External"/><Relationship Id="rId48" Type="http://schemas.openxmlformats.org/officeDocument/2006/relationships/hyperlink" Target="file:///E:\&#1053;&#1086;&#1088;&#1084;&#1072;&#1090;&#1080;&#1074;&#1085;&#1099;&#1077;%20&#1076;&#1086;&#1082;&#1091;&#1084;&#1077;&#1085;&#1090;&#1099;\Temp\10585.htm" TargetMode="External"/><Relationship Id="rId56" Type="http://schemas.openxmlformats.org/officeDocument/2006/relationships/hyperlink" Target="file:///E:\&#1053;&#1086;&#1088;&#1084;&#1072;&#1090;&#1080;&#1074;&#1085;&#1099;&#1077;%20&#1076;&#1086;&#1082;&#1091;&#1084;&#1077;&#1085;&#1090;&#1099;\Temp\3568.htm" TargetMode="External"/><Relationship Id="rId64" Type="http://schemas.openxmlformats.org/officeDocument/2006/relationships/hyperlink" Target="file:///E:\&#1053;&#1086;&#1088;&#1084;&#1072;&#1090;&#1080;&#1074;&#1085;&#1099;&#1077;%20&#1076;&#1086;&#1082;&#1091;&#1084;&#1077;&#1085;&#1090;&#1099;\Temp\2020.htm" TargetMode="External"/><Relationship Id="rId69" Type="http://schemas.openxmlformats.org/officeDocument/2006/relationships/hyperlink" Target="file:///E:\&#1053;&#1086;&#1088;&#1084;&#1072;&#1090;&#1080;&#1074;&#1085;&#1099;&#1077;%20&#1076;&#1086;&#1082;&#1091;&#1084;&#1077;&#1085;&#1090;&#1099;\Temp\2678.htm" TargetMode="External"/><Relationship Id="rId77" Type="http://schemas.openxmlformats.org/officeDocument/2006/relationships/theme" Target="theme/theme1.xml"/><Relationship Id="rId8" Type="http://schemas.openxmlformats.org/officeDocument/2006/relationships/hyperlink" Target="file:///C:\www\doc2html\work\bestreferat-396139-14057978531830\input\&#1052;&#1044;&#1057;_12-16.2003.htm" TargetMode="External"/><Relationship Id="rId51" Type="http://schemas.openxmlformats.org/officeDocument/2006/relationships/hyperlink" Target="file:///E:\&#1053;&#1086;&#1088;&#1084;&#1072;&#1090;&#1080;&#1074;&#1085;&#1099;&#1077;%20&#1076;&#1086;&#1082;&#1091;&#1084;&#1077;&#1085;&#1090;&#1099;\Temp\3542.htm" TargetMode="External"/><Relationship Id="rId72" Type="http://schemas.openxmlformats.org/officeDocument/2006/relationships/hyperlink" Target="file:///E:\&#1053;&#1086;&#1088;&#1084;&#1072;&#1090;&#1080;&#1074;&#1085;&#1099;&#1077;%20&#1076;&#1086;&#1082;&#1091;&#1084;&#1077;&#1085;&#1090;&#1099;\Temp\9856.htm" TargetMode="External"/><Relationship Id="rId3" Type="http://schemas.openxmlformats.org/officeDocument/2006/relationships/webSettings" Target="webSettings.xml"/><Relationship Id="rId12" Type="http://schemas.openxmlformats.org/officeDocument/2006/relationships/hyperlink" Target="file:///C:\www\doc2html\work\bestreferat-396139-14057978531830\input\&#1052;&#1044;&#1057;_12-16.2003.htm" TargetMode="External"/><Relationship Id="rId17" Type="http://schemas.openxmlformats.org/officeDocument/2006/relationships/hyperlink" Target="file:///C:\www\doc2html\work\bestreferat-396139-14057978531830\input\&#1052;&#1044;&#1057;_12-16.2003.htm" TargetMode="External"/><Relationship Id="rId25" Type="http://schemas.openxmlformats.org/officeDocument/2006/relationships/hyperlink" Target="file:///C:\www\doc2html\work\bestreferat-396139-14057978531830\input\&#1052;&#1044;&#1057;_12-16.2003.htm" TargetMode="External"/><Relationship Id="rId33" Type="http://schemas.openxmlformats.org/officeDocument/2006/relationships/hyperlink" Target="file:///C:\www\doc2html\work\bestreferat-396139-14057978531830\input\&#1052;&#1044;&#1057;_12-16.2003.htm" TargetMode="External"/><Relationship Id="rId38" Type="http://schemas.openxmlformats.org/officeDocument/2006/relationships/hyperlink" Target="file:///C:\www\doc2html\work\bestreferat-396139-14057978531830\input\&#1052;&#1044;&#1057;_12-16.2003.htm" TargetMode="External"/><Relationship Id="rId46" Type="http://schemas.openxmlformats.org/officeDocument/2006/relationships/hyperlink" Target="file:///E:\&#1053;&#1086;&#1088;&#1084;&#1072;&#1090;&#1080;&#1074;&#1085;&#1099;&#1077;%20&#1076;&#1086;&#1082;&#1091;&#1084;&#1077;&#1085;&#1090;&#1099;\Temp\7080.htm" TargetMode="External"/><Relationship Id="rId59" Type="http://schemas.openxmlformats.org/officeDocument/2006/relationships/hyperlink" Target="file:///E:\&#1053;&#1086;&#1088;&#1084;&#1072;&#1090;&#1080;&#1074;&#1085;&#1099;&#1077;%20&#1076;&#1086;&#1082;&#1091;&#1084;&#1077;&#1085;&#1090;&#1099;\Temp\16543.htm" TargetMode="External"/><Relationship Id="rId67" Type="http://schemas.openxmlformats.org/officeDocument/2006/relationships/hyperlink" Target="file:///E:\&#1053;&#1086;&#1088;&#1084;&#1072;&#1090;&#1080;&#1074;&#1085;&#1099;&#1077;%20&#1076;&#1086;&#1082;&#1091;&#1084;&#1077;&#1085;&#1090;&#1099;\Temp\2670.htm" TargetMode="External"/><Relationship Id="rId20" Type="http://schemas.openxmlformats.org/officeDocument/2006/relationships/hyperlink" Target="file:///E:\&#1053;&#1086;&#1088;&#1084;&#1072;&#1090;&#1080;&#1074;&#1085;&#1099;&#1077;%20&#1076;&#1086;&#1082;&#1091;&#1084;&#1077;&#1085;&#1090;&#1099;\Temp\10242.htm" TargetMode="External"/><Relationship Id="rId41" Type="http://schemas.openxmlformats.org/officeDocument/2006/relationships/hyperlink" Target="file:///E:\&#1053;&#1086;&#1088;&#1084;&#1072;&#1090;&#1080;&#1074;&#1085;&#1099;&#1077;%20&#1076;&#1086;&#1082;&#1091;&#1084;&#1077;&#1085;&#1090;&#1099;\Temp\781.htm" TargetMode="External"/><Relationship Id="rId54" Type="http://schemas.openxmlformats.org/officeDocument/2006/relationships/hyperlink" Target="file:///E:\&#1053;&#1086;&#1088;&#1084;&#1072;&#1090;&#1080;&#1074;&#1085;&#1099;&#1077;%20&#1076;&#1086;&#1082;&#1091;&#1084;&#1077;&#1085;&#1090;&#1099;\Temp\5767.htm" TargetMode="External"/><Relationship Id="rId62" Type="http://schemas.openxmlformats.org/officeDocument/2006/relationships/hyperlink" Target="file:///E:\&#1053;&#1086;&#1088;&#1084;&#1072;&#1090;&#1080;&#1074;&#1085;&#1099;&#1077;%20&#1076;&#1086;&#1082;&#1091;&#1084;&#1077;&#1085;&#1090;&#1099;\Temp\16563.htm" TargetMode="External"/><Relationship Id="rId70" Type="http://schemas.openxmlformats.org/officeDocument/2006/relationships/hyperlink" Target="file:///E:\&#1053;&#1086;&#1088;&#1084;&#1072;&#1090;&#1080;&#1074;&#1085;&#1099;&#1077;%20&#1076;&#1086;&#1082;&#1091;&#1084;&#1077;&#1085;&#1090;&#1099;\Temp\2021.htm" TargetMode="External"/><Relationship Id="rId75" Type="http://schemas.openxmlformats.org/officeDocument/2006/relationships/hyperlink" Target="file:///E:\&#1053;&#1086;&#1088;&#1084;&#1072;&#1090;&#1080;&#1074;&#1085;&#1099;&#1077;%20&#1076;&#1086;&#1082;&#1091;&#1084;&#1077;&#1085;&#1090;&#1099;\Temp\9573.htm" TargetMode="External"/><Relationship Id="rId1" Type="http://schemas.openxmlformats.org/officeDocument/2006/relationships/styles" Target="styles.xml"/><Relationship Id="rId6" Type="http://schemas.openxmlformats.org/officeDocument/2006/relationships/hyperlink" Target="file:///C:\www\doc2html\work\bestreferat-396139-14057978531830\input\&#1052;&#1044;&#1057;_12-16.2003.htm" TargetMode="External"/><Relationship Id="rId15" Type="http://schemas.openxmlformats.org/officeDocument/2006/relationships/hyperlink" Target="file:///C:\www\doc2html\work\bestreferat-396139-14057978531830\input\&#1052;&#1044;&#1057;_12-16.2003.htm" TargetMode="External"/><Relationship Id="rId23" Type="http://schemas.openxmlformats.org/officeDocument/2006/relationships/hyperlink" Target="file:///C:\www\doc2html\work\bestreferat-396139-14057978531830\input\&#1052;&#1044;&#1057;_12-16.2003.htm" TargetMode="External"/><Relationship Id="rId28" Type="http://schemas.openxmlformats.org/officeDocument/2006/relationships/hyperlink" Target="file:///C:\www\doc2html\work\bestreferat-396139-14057978531830\input\&#1052;&#1044;&#1057;_12-16.2003.htm" TargetMode="External"/><Relationship Id="rId36" Type="http://schemas.openxmlformats.org/officeDocument/2006/relationships/hyperlink" Target="file:///E:\&#1053;&#1086;&#1088;&#1084;&#1072;&#1090;&#1080;&#1074;&#1085;&#1099;&#1077;%20&#1076;&#1086;&#1082;&#1091;&#1084;&#1077;&#1085;&#1090;&#1099;\Temp\7512.htm" TargetMode="External"/><Relationship Id="rId49" Type="http://schemas.openxmlformats.org/officeDocument/2006/relationships/hyperlink" Target="file:///E:\&#1053;&#1086;&#1088;&#1084;&#1072;&#1090;&#1080;&#1074;&#1085;&#1099;&#1077;%20&#1076;&#1086;&#1082;&#1091;&#1084;&#1077;&#1085;&#1090;&#1099;\Temp\9255.htm" TargetMode="External"/><Relationship Id="rId57" Type="http://schemas.openxmlformats.org/officeDocument/2006/relationships/hyperlink" Target="file:///E:\&#1053;&#1086;&#1088;&#1084;&#1072;&#1090;&#1080;&#1074;&#1085;&#1099;&#1077;%20&#1076;&#1086;&#1082;&#1091;&#1084;&#1077;&#1085;&#1090;&#1099;\Temp\10055.htm" TargetMode="External"/><Relationship Id="rId10" Type="http://schemas.openxmlformats.org/officeDocument/2006/relationships/hyperlink" Target="file:///C:\www\doc2html\work\bestreferat-396139-14057978531830\input\&#1052;&#1044;&#1057;_12-16.2003.htm" TargetMode="External"/><Relationship Id="rId31" Type="http://schemas.openxmlformats.org/officeDocument/2006/relationships/hyperlink" Target="file:///C:\www\doc2html\work\bestreferat-396139-14057978531830\input\&#1052;&#1044;&#1057;_12-16.2003.htm" TargetMode="External"/><Relationship Id="rId44" Type="http://schemas.openxmlformats.org/officeDocument/2006/relationships/hyperlink" Target="file:///E:\&#1053;&#1086;&#1088;&#1084;&#1072;&#1090;&#1080;&#1074;&#1085;&#1099;&#1077;%20&#1076;&#1086;&#1082;&#1091;&#1084;&#1077;&#1085;&#1090;&#1099;\Temp\1888.htm" TargetMode="External"/><Relationship Id="rId52" Type="http://schemas.openxmlformats.org/officeDocument/2006/relationships/hyperlink" Target="file:///E:\&#1053;&#1086;&#1088;&#1084;&#1072;&#1090;&#1080;&#1074;&#1085;&#1099;&#1077;%20&#1076;&#1086;&#1082;&#1091;&#1084;&#1077;&#1085;&#1090;&#1099;\Temp\3546.htm" TargetMode="External"/><Relationship Id="rId60" Type="http://schemas.openxmlformats.org/officeDocument/2006/relationships/hyperlink" Target="file:///E:\&#1053;&#1086;&#1088;&#1084;&#1072;&#1090;&#1080;&#1074;&#1085;&#1099;&#1077;%20&#1076;&#1086;&#1082;&#1091;&#1084;&#1077;&#1085;&#1090;&#1099;\Temp\3575.htm" TargetMode="External"/><Relationship Id="rId65" Type="http://schemas.openxmlformats.org/officeDocument/2006/relationships/hyperlink" Target="file:///E:\&#1053;&#1086;&#1088;&#1084;&#1072;&#1090;&#1080;&#1074;&#1085;&#1099;&#1077;%20&#1076;&#1086;&#1082;&#1091;&#1084;&#1077;&#1085;&#1090;&#1099;\Temp\16676.htm" TargetMode="External"/><Relationship Id="rId73" Type="http://schemas.openxmlformats.org/officeDocument/2006/relationships/hyperlink" Target="file:///E:\&#1053;&#1086;&#1088;&#1084;&#1072;&#1090;&#1080;&#1074;&#1085;&#1099;&#1077;%20&#1076;&#1086;&#1082;&#1091;&#1084;&#1077;&#1085;&#1090;&#1099;\Temp\2021.htm" TargetMode="External"/><Relationship Id="rId4" Type="http://schemas.openxmlformats.org/officeDocument/2006/relationships/hyperlink" Target="file:///E:\&#1053;&#1086;&#1088;&#1084;&#1072;&#1090;&#1080;&#1074;&#1085;&#1099;&#1077;%20&#1076;&#1086;&#1082;&#1091;&#1084;&#1077;&#1085;&#1090;&#1099;\Temp\690.htm" TargetMode="External"/><Relationship Id="rId9" Type="http://schemas.openxmlformats.org/officeDocument/2006/relationships/hyperlink" Target="file:///C:\www\doc2html\work\bestreferat-396139-14057978531830\input\&#1052;&#1044;&#1057;_12-16.2003.htm" TargetMode="External"/><Relationship Id="rId13" Type="http://schemas.openxmlformats.org/officeDocument/2006/relationships/hyperlink" Target="file:///C:\www\doc2html\work\bestreferat-396139-14057978531830\input\&#1052;&#1044;&#1057;_12-16.2003.htm" TargetMode="External"/><Relationship Id="rId18" Type="http://schemas.openxmlformats.org/officeDocument/2006/relationships/hyperlink" Target="file:///C:\www\doc2html\work\bestreferat-396139-14057978531830\input\&#1052;&#1044;&#1057;_12-16.2003.htm" TargetMode="External"/><Relationship Id="rId39" Type="http://schemas.openxmlformats.org/officeDocument/2006/relationships/hyperlink" Target="file:///C:\www\doc2html\work\bestreferat-396139-14057978531830\input\&#1052;&#1044;&#1057;_12-16.2003.htm" TargetMode="External"/><Relationship Id="rId34" Type="http://schemas.openxmlformats.org/officeDocument/2006/relationships/hyperlink" Target="file:///C:\www\doc2html\work\bestreferat-396139-14057978531830\input\&#1052;&#1044;&#1057;_12-16.2003.htm" TargetMode="External"/><Relationship Id="rId50" Type="http://schemas.openxmlformats.org/officeDocument/2006/relationships/hyperlink" Target="file:///E:\&#1053;&#1086;&#1088;&#1084;&#1072;&#1090;&#1080;&#1074;&#1085;&#1099;&#1077;%20&#1076;&#1086;&#1082;&#1091;&#1084;&#1077;&#1085;&#1090;&#1099;\Temp\3537.htm" TargetMode="External"/><Relationship Id="rId55" Type="http://schemas.openxmlformats.org/officeDocument/2006/relationships/hyperlink" Target="file:///E:\&#1053;&#1086;&#1088;&#1084;&#1072;&#1090;&#1080;&#1074;&#1085;&#1099;&#1077;%20&#1076;&#1086;&#1082;&#1091;&#1084;&#1077;&#1085;&#1090;&#1099;\Temp\16383.htm" TargetMode="External"/><Relationship Id="rId76" Type="http://schemas.openxmlformats.org/officeDocument/2006/relationships/fontTable" Target="fontTable.xml"/><Relationship Id="rId7" Type="http://schemas.openxmlformats.org/officeDocument/2006/relationships/hyperlink" Target="file:///C:\www\doc2html\work\bestreferat-396139-14057978531830\input\&#1052;&#1044;&#1057;_12-16.2003.htm" TargetMode="External"/><Relationship Id="rId71" Type="http://schemas.openxmlformats.org/officeDocument/2006/relationships/hyperlink" Target="file:///E:\&#1053;&#1086;&#1088;&#1084;&#1072;&#1090;&#1080;&#1074;&#1085;&#1099;&#1077;%20&#1076;&#1086;&#1082;&#1091;&#1084;&#1077;&#1085;&#1090;&#1099;\Temp\7512.htm" TargetMode="External"/><Relationship Id="rId2" Type="http://schemas.openxmlformats.org/officeDocument/2006/relationships/settings" Target="settings.xml"/><Relationship Id="rId29" Type="http://schemas.openxmlformats.org/officeDocument/2006/relationships/hyperlink" Target="file:///C:\www\doc2html\work\bestreferat-396139-14057978531830\input\&#1052;&#1044;&#1057;_12-16.2003.ht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21073</Words>
  <Characters>120117</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МЕТОДИЧЕСКИЕ ДОКУМЕНТЫ В СТРОИТЕЛЬСТВЕ</vt:lpstr>
    </vt:vector>
  </TitlesOfParts>
  <Company/>
  <LinksUpToDate>false</LinksUpToDate>
  <CharactersWithSpaces>140909</CharactersWithSpaces>
  <SharedDoc>false</SharedDoc>
  <HLinks>
    <vt:vector size="870" baseType="variant">
      <vt:variant>
        <vt:i4>71566399</vt:i4>
      </vt:variant>
      <vt:variant>
        <vt:i4>432</vt:i4>
      </vt:variant>
      <vt:variant>
        <vt:i4>0</vt:i4>
      </vt:variant>
      <vt:variant>
        <vt:i4>5</vt:i4>
      </vt:variant>
      <vt:variant>
        <vt:lpwstr>E:\Нормативные документы\Temp\7512.htm</vt:lpwstr>
      </vt:variant>
      <vt:variant>
        <vt:lpwstr/>
      </vt:variant>
      <vt:variant>
        <vt:i4>71631927</vt:i4>
      </vt:variant>
      <vt:variant>
        <vt:i4>429</vt:i4>
      </vt:variant>
      <vt:variant>
        <vt:i4>0</vt:i4>
      </vt:variant>
      <vt:variant>
        <vt:i4>5</vt:i4>
      </vt:variant>
      <vt:variant>
        <vt:lpwstr>E:\Нормативные документы\Temp\9573.htm</vt:lpwstr>
      </vt:variant>
      <vt:variant>
        <vt:lpwstr/>
      </vt:variant>
      <vt:variant>
        <vt:i4>71566399</vt:i4>
      </vt:variant>
      <vt:variant>
        <vt:i4>426</vt:i4>
      </vt:variant>
      <vt:variant>
        <vt:i4>0</vt:i4>
      </vt:variant>
      <vt:variant>
        <vt:i4>5</vt:i4>
      </vt:variant>
      <vt:variant>
        <vt:lpwstr>E:\Нормативные документы\Temp\7512.htm</vt:lpwstr>
      </vt:variant>
      <vt:variant>
        <vt:lpwstr/>
      </vt:variant>
      <vt:variant>
        <vt:i4>72090674</vt:i4>
      </vt:variant>
      <vt:variant>
        <vt:i4>423</vt:i4>
      </vt:variant>
      <vt:variant>
        <vt:i4>0</vt:i4>
      </vt:variant>
      <vt:variant>
        <vt:i4>5</vt:i4>
      </vt:variant>
      <vt:variant>
        <vt:lpwstr>E:\Нормативные документы\Temp\8837.htm</vt:lpwstr>
      </vt:variant>
      <vt:variant>
        <vt:lpwstr/>
      </vt:variant>
      <vt:variant>
        <vt:i4>71697462</vt:i4>
      </vt:variant>
      <vt:variant>
        <vt:i4>420</vt:i4>
      </vt:variant>
      <vt:variant>
        <vt:i4>0</vt:i4>
      </vt:variant>
      <vt:variant>
        <vt:i4>5</vt:i4>
      </vt:variant>
      <vt:variant>
        <vt:lpwstr>E:\Нормативные документы\Temp\8673.htm</vt:lpwstr>
      </vt:variant>
      <vt:variant>
        <vt:lpwstr/>
      </vt:variant>
      <vt:variant>
        <vt:i4>71435321</vt:i4>
      </vt:variant>
      <vt:variant>
        <vt:i4>417</vt:i4>
      </vt:variant>
      <vt:variant>
        <vt:i4>0</vt:i4>
      </vt:variant>
      <vt:variant>
        <vt:i4>5</vt:i4>
      </vt:variant>
      <vt:variant>
        <vt:lpwstr>E:\Нормативные документы\Temp\2021.htm</vt:lpwstr>
      </vt:variant>
      <vt:variant>
        <vt:lpwstr/>
      </vt:variant>
      <vt:variant>
        <vt:i4>71894075</vt:i4>
      </vt:variant>
      <vt:variant>
        <vt:i4>414</vt:i4>
      </vt:variant>
      <vt:variant>
        <vt:i4>0</vt:i4>
      </vt:variant>
      <vt:variant>
        <vt:i4>5</vt:i4>
      </vt:variant>
      <vt:variant>
        <vt:lpwstr>E:\Нормативные документы\Temp\5872.htm</vt:lpwstr>
      </vt:variant>
      <vt:variant>
        <vt:lpwstr/>
      </vt:variant>
      <vt:variant>
        <vt:i4>72156213</vt:i4>
      </vt:variant>
      <vt:variant>
        <vt:i4>411</vt:i4>
      </vt:variant>
      <vt:variant>
        <vt:i4>0</vt:i4>
      </vt:variant>
      <vt:variant>
        <vt:i4>5</vt:i4>
      </vt:variant>
      <vt:variant>
        <vt:lpwstr>E:\Нормативные документы\Temp\9856.htm</vt:lpwstr>
      </vt:variant>
      <vt:variant>
        <vt:lpwstr/>
      </vt:variant>
      <vt:variant>
        <vt:i4>71697461</vt:i4>
      </vt:variant>
      <vt:variant>
        <vt:i4>408</vt:i4>
      </vt:variant>
      <vt:variant>
        <vt:i4>0</vt:i4>
      </vt:variant>
      <vt:variant>
        <vt:i4>5</vt:i4>
      </vt:variant>
      <vt:variant>
        <vt:lpwstr>E:\Нормативные документы\Temp\8441.htm</vt:lpwstr>
      </vt:variant>
      <vt:variant>
        <vt:lpwstr/>
      </vt:variant>
      <vt:variant>
        <vt:i4>71566399</vt:i4>
      </vt:variant>
      <vt:variant>
        <vt:i4>405</vt:i4>
      </vt:variant>
      <vt:variant>
        <vt:i4>0</vt:i4>
      </vt:variant>
      <vt:variant>
        <vt:i4>5</vt:i4>
      </vt:variant>
      <vt:variant>
        <vt:lpwstr>E:\Нормативные документы\Temp\7512.htm</vt:lpwstr>
      </vt:variant>
      <vt:variant>
        <vt:lpwstr/>
      </vt:variant>
      <vt:variant>
        <vt:i4>72025149</vt:i4>
      </vt:variant>
      <vt:variant>
        <vt:i4>402</vt:i4>
      </vt:variant>
      <vt:variant>
        <vt:i4>0</vt:i4>
      </vt:variant>
      <vt:variant>
        <vt:i4>5</vt:i4>
      </vt:variant>
      <vt:variant>
        <vt:lpwstr>E:\Нормативные документы\Temp\4901.htm</vt:lpwstr>
      </vt:variant>
      <vt:variant>
        <vt:lpwstr/>
      </vt:variant>
      <vt:variant>
        <vt:i4>71435321</vt:i4>
      </vt:variant>
      <vt:variant>
        <vt:i4>399</vt:i4>
      </vt:variant>
      <vt:variant>
        <vt:i4>0</vt:i4>
      </vt:variant>
      <vt:variant>
        <vt:i4>5</vt:i4>
      </vt:variant>
      <vt:variant>
        <vt:lpwstr>E:\Нормативные документы\Temp\2021.htm</vt:lpwstr>
      </vt:variant>
      <vt:variant>
        <vt:lpwstr/>
      </vt:variant>
      <vt:variant>
        <vt:i4>72090684</vt:i4>
      </vt:variant>
      <vt:variant>
        <vt:i4>396</vt:i4>
      </vt:variant>
      <vt:variant>
        <vt:i4>0</vt:i4>
      </vt:variant>
      <vt:variant>
        <vt:i4>5</vt:i4>
      </vt:variant>
      <vt:variant>
        <vt:lpwstr>E:\Нормативные документы\Temp\2679.htm</vt:lpwstr>
      </vt:variant>
      <vt:variant>
        <vt:lpwstr/>
      </vt:variant>
      <vt:variant>
        <vt:i4>72156220</vt:i4>
      </vt:variant>
      <vt:variant>
        <vt:i4>393</vt:i4>
      </vt:variant>
      <vt:variant>
        <vt:i4>0</vt:i4>
      </vt:variant>
      <vt:variant>
        <vt:i4>5</vt:i4>
      </vt:variant>
      <vt:variant>
        <vt:lpwstr>E:\Нормативные документы\Temp\2678.htm</vt:lpwstr>
      </vt:variant>
      <vt:variant>
        <vt:lpwstr/>
      </vt:variant>
      <vt:variant>
        <vt:i4>71435324</vt:i4>
      </vt:variant>
      <vt:variant>
        <vt:i4>390</vt:i4>
      </vt:variant>
      <vt:variant>
        <vt:i4>0</vt:i4>
      </vt:variant>
      <vt:variant>
        <vt:i4>5</vt:i4>
      </vt:variant>
      <vt:variant>
        <vt:lpwstr>E:\Нормативные документы\Temp\2677.htm</vt:lpwstr>
      </vt:variant>
      <vt:variant>
        <vt:lpwstr/>
      </vt:variant>
      <vt:variant>
        <vt:i4>71500860</vt:i4>
      </vt:variant>
      <vt:variant>
        <vt:i4>387</vt:i4>
      </vt:variant>
      <vt:variant>
        <vt:i4>0</vt:i4>
      </vt:variant>
      <vt:variant>
        <vt:i4>5</vt:i4>
      </vt:variant>
      <vt:variant>
        <vt:lpwstr>E:\Нормативные документы\Temp\2676.htm</vt:lpwstr>
      </vt:variant>
      <vt:variant>
        <vt:lpwstr/>
      </vt:variant>
      <vt:variant>
        <vt:i4>71566396</vt:i4>
      </vt:variant>
      <vt:variant>
        <vt:i4>384</vt:i4>
      </vt:variant>
      <vt:variant>
        <vt:i4>0</vt:i4>
      </vt:variant>
      <vt:variant>
        <vt:i4>5</vt:i4>
      </vt:variant>
      <vt:variant>
        <vt:lpwstr>E:\Нормативные документы\Temp\2671.htm</vt:lpwstr>
      </vt:variant>
      <vt:variant>
        <vt:lpwstr/>
      </vt:variant>
      <vt:variant>
        <vt:i4>71631932</vt:i4>
      </vt:variant>
      <vt:variant>
        <vt:i4>381</vt:i4>
      </vt:variant>
      <vt:variant>
        <vt:i4>0</vt:i4>
      </vt:variant>
      <vt:variant>
        <vt:i4>5</vt:i4>
      </vt:variant>
      <vt:variant>
        <vt:lpwstr>E:\Нормативные документы\Temp\2670.htm</vt:lpwstr>
      </vt:variant>
      <vt:variant>
        <vt:lpwstr/>
      </vt:variant>
      <vt:variant>
        <vt:i4>71500861</vt:i4>
      </vt:variant>
      <vt:variant>
        <vt:i4>378</vt:i4>
      </vt:variant>
      <vt:variant>
        <vt:i4>0</vt:i4>
      </vt:variant>
      <vt:variant>
        <vt:i4>5</vt:i4>
      </vt:variant>
      <vt:variant>
        <vt:lpwstr>E:\Нормативные документы\Temp\2666.htm</vt:lpwstr>
      </vt:variant>
      <vt:variant>
        <vt:lpwstr/>
      </vt:variant>
      <vt:variant>
        <vt:i4>71500852</vt:i4>
      </vt:variant>
      <vt:variant>
        <vt:i4>375</vt:i4>
      </vt:variant>
      <vt:variant>
        <vt:i4>0</vt:i4>
      </vt:variant>
      <vt:variant>
        <vt:i4>5</vt:i4>
      </vt:variant>
      <vt:variant>
        <vt:lpwstr>E:\Нормативные документы\Temp\5484.htm</vt:lpwstr>
      </vt:variant>
      <vt:variant>
        <vt:lpwstr/>
      </vt:variant>
      <vt:variant>
        <vt:i4>68289594</vt:i4>
      </vt:variant>
      <vt:variant>
        <vt:i4>372</vt:i4>
      </vt:variant>
      <vt:variant>
        <vt:i4>0</vt:i4>
      </vt:variant>
      <vt:variant>
        <vt:i4>5</vt:i4>
      </vt:variant>
      <vt:variant>
        <vt:lpwstr>E:\Нормативные документы\Temp\16686.htm</vt:lpwstr>
      </vt:variant>
      <vt:variant>
        <vt:lpwstr/>
      </vt:variant>
      <vt:variant>
        <vt:i4>69010490</vt:i4>
      </vt:variant>
      <vt:variant>
        <vt:i4>369</vt:i4>
      </vt:variant>
      <vt:variant>
        <vt:i4>0</vt:i4>
      </vt:variant>
      <vt:variant>
        <vt:i4>5</vt:i4>
      </vt:variant>
      <vt:variant>
        <vt:lpwstr>E:\Нормативные документы\Temp\16676.htm</vt:lpwstr>
      </vt:variant>
      <vt:variant>
        <vt:lpwstr/>
      </vt:variant>
      <vt:variant>
        <vt:i4>68682815</vt:i4>
      </vt:variant>
      <vt:variant>
        <vt:i4>366</vt:i4>
      </vt:variant>
      <vt:variant>
        <vt:i4>0</vt:i4>
      </vt:variant>
      <vt:variant>
        <vt:i4>5</vt:i4>
      </vt:variant>
      <vt:variant>
        <vt:lpwstr>E:\Нормативные документы\Temp\16623.htm</vt:lpwstr>
      </vt:variant>
      <vt:variant>
        <vt:lpwstr/>
      </vt:variant>
      <vt:variant>
        <vt:i4>71500857</vt:i4>
      </vt:variant>
      <vt:variant>
        <vt:i4>363</vt:i4>
      </vt:variant>
      <vt:variant>
        <vt:i4>0</vt:i4>
      </vt:variant>
      <vt:variant>
        <vt:i4>5</vt:i4>
      </vt:variant>
      <vt:variant>
        <vt:lpwstr>E:\Нормативные документы\Temp\2020.htm</vt:lpwstr>
      </vt:variant>
      <vt:variant>
        <vt:lpwstr/>
      </vt:variant>
      <vt:variant>
        <vt:i4>71959610</vt:i4>
      </vt:variant>
      <vt:variant>
        <vt:i4>360</vt:i4>
      </vt:variant>
      <vt:variant>
        <vt:i4>0</vt:i4>
      </vt:variant>
      <vt:variant>
        <vt:i4>5</vt:i4>
      </vt:variant>
      <vt:variant>
        <vt:lpwstr>E:\Нормативные документы\Temp\2019.htm</vt:lpwstr>
      </vt:variant>
      <vt:variant>
        <vt:lpwstr/>
      </vt:variant>
      <vt:variant>
        <vt:i4>72025146</vt:i4>
      </vt:variant>
      <vt:variant>
        <vt:i4>357</vt:i4>
      </vt:variant>
      <vt:variant>
        <vt:i4>0</vt:i4>
      </vt:variant>
      <vt:variant>
        <vt:i4>5</vt:i4>
      </vt:variant>
      <vt:variant>
        <vt:lpwstr>E:\Нормативные документы\Temp\2018.htm</vt:lpwstr>
      </vt:variant>
      <vt:variant>
        <vt:lpwstr/>
      </vt:variant>
      <vt:variant>
        <vt:i4>71500863</vt:i4>
      </vt:variant>
      <vt:variant>
        <vt:i4>354</vt:i4>
      </vt:variant>
      <vt:variant>
        <vt:i4>0</vt:i4>
      </vt:variant>
      <vt:variant>
        <vt:i4>5</vt:i4>
      </vt:variant>
      <vt:variant>
        <vt:lpwstr>E:\Нормативные документы\Temp\6505.htm</vt:lpwstr>
      </vt:variant>
      <vt:variant>
        <vt:lpwstr/>
      </vt:variant>
      <vt:variant>
        <vt:i4>68944956</vt:i4>
      </vt:variant>
      <vt:variant>
        <vt:i4>351</vt:i4>
      </vt:variant>
      <vt:variant>
        <vt:i4>0</vt:i4>
      </vt:variant>
      <vt:variant>
        <vt:i4>5</vt:i4>
      </vt:variant>
      <vt:variant>
        <vt:lpwstr>E:\Нормативные документы\Temp\16563.htm</vt:lpwstr>
      </vt:variant>
      <vt:variant>
        <vt:lpwstr/>
      </vt:variant>
      <vt:variant>
        <vt:i4>71369789</vt:i4>
      </vt:variant>
      <vt:variant>
        <vt:i4>348</vt:i4>
      </vt:variant>
      <vt:variant>
        <vt:i4>0</vt:i4>
      </vt:variant>
      <vt:variant>
        <vt:i4>5</vt:i4>
      </vt:variant>
      <vt:variant>
        <vt:lpwstr>E:\Нормативные документы\Temp\3577.htm</vt:lpwstr>
      </vt:variant>
      <vt:variant>
        <vt:lpwstr/>
      </vt:variant>
      <vt:variant>
        <vt:i4>72090686</vt:i4>
      </vt:variant>
      <vt:variant>
        <vt:i4>345</vt:i4>
      </vt:variant>
      <vt:variant>
        <vt:i4>0</vt:i4>
      </vt:variant>
      <vt:variant>
        <vt:i4>5</vt:i4>
      </vt:variant>
      <vt:variant>
        <vt:lpwstr>E:\Нормативные документы\Temp\5926.htm</vt:lpwstr>
      </vt:variant>
      <vt:variant>
        <vt:lpwstr/>
      </vt:variant>
      <vt:variant>
        <vt:i4>69141562</vt:i4>
      </vt:variant>
      <vt:variant>
        <vt:i4>342</vt:i4>
      </vt:variant>
      <vt:variant>
        <vt:i4>0</vt:i4>
      </vt:variant>
      <vt:variant>
        <vt:i4>5</vt:i4>
      </vt:variant>
      <vt:variant>
        <vt:lpwstr>E:\Нормативные документы\Temp\16555.htm</vt:lpwstr>
      </vt:variant>
      <vt:variant>
        <vt:lpwstr/>
      </vt:variant>
      <vt:variant>
        <vt:i4>71500861</vt:i4>
      </vt:variant>
      <vt:variant>
        <vt:i4>339</vt:i4>
      </vt:variant>
      <vt:variant>
        <vt:i4>0</vt:i4>
      </vt:variant>
      <vt:variant>
        <vt:i4>5</vt:i4>
      </vt:variant>
      <vt:variant>
        <vt:lpwstr>E:\Нормативные документы\Temp\3575.htm</vt:lpwstr>
      </vt:variant>
      <vt:variant>
        <vt:lpwstr/>
      </vt:variant>
      <vt:variant>
        <vt:i4>71697462</vt:i4>
      </vt:variant>
      <vt:variant>
        <vt:i4>336</vt:i4>
      </vt:variant>
      <vt:variant>
        <vt:i4>0</vt:i4>
      </vt:variant>
      <vt:variant>
        <vt:i4>5</vt:i4>
      </vt:variant>
      <vt:variant>
        <vt:lpwstr>E:\Нормативные документы\Temp\8673.htm</vt:lpwstr>
      </vt:variant>
      <vt:variant>
        <vt:lpwstr/>
      </vt:variant>
      <vt:variant>
        <vt:i4>69076028</vt:i4>
      </vt:variant>
      <vt:variant>
        <vt:i4>333</vt:i4>
      </vt:variant>
      <vt:variant>
        <vt:i4>0</vt:i4>
      </vt:variant>
      <vt:variant>
        <vt:i4>5</vt:i4>
      </vt:variant>
      <vt:variant>
        <vt:lpwstr>E:\Нормативные документы\Temp\16543.htm</vt:lpwstr>
      </vt:variant>
      <vt:variant>
        <vt:lpwstr/>
      </vt:variant>
      <vt:variant>
        <vt:i4>71566397</vt:i4>
      </vt:variant>
      <vt:variant>
        <vt:i4>330</vt:i4>
      </vt:variant>
      <vt:variant>
        <vt:i4>0</vt:i4>
      </vt:variant>
      <vt:variant>
        <vt:i4>5</vt:i4>
      </vt:variant>
      <vt:variant>
        <vt:lpwstr>E:\Нормативные документы\Temp\3572.htm</vt:lpwstr>
      </vt:variant>
      <vt:variant>
        <vt:lpwstr/>
      </vt:variant>
      <vt:variant>
        <vt:i4>71500862</vt:i4>
      </vt:variant>
      <vt:variant>
        <vt:i4>327</vt:i4>
      </vt:variant>
      <vt:variant>
        <vt:i4>0</vt:i4>
      </vt:variant>
      <vt:variant>
        <vt:i4>5</vt:i4>
      </vt:variant>
      <vt:variant>
        <vt:lpwstr>E:\Нормативные документы\Temp\5929.htm</vt:lpwstr>
      </vt:variant>
      <vt:variant>
        <vt:lpwstr/>
      </vt:variant>
      <vt:variant>
        <vt:i4>71763002</vt:i4>
      </vt:variant>
      <vt:variant>
        <vt:i4>324</vt:i4>
      </vt:variant>
      <vt:variant>
        <vt:i4>0</vt:i4>
      </vt:variant>
      <vt:variant>
        <vt:i4>5</vt:i4>
      </vt:variant>
      <vt:variant>
        <vt:lpwstr>E:\Нормативные документы\Temp\2014.htm</vt:lpwstr>
      </vt:variant>
      <vt:variant>
        <vt:lpwstr/>
      </vt:variant>
      <vt:variant>
        <vt:i4>68748351</vt:i4>
      </vt:variant>
      <vt:variant>
        <vt:i4>321</vt:i4>
      </vt:variant>
      <vt:variant>
        <vt:i4>0</vt:i4>
      </vt:variant>
      <vt:variant>
        <vt:i4>5</vt:i4>
      </vt:variant>
      <vt:variant>
        <vt:lpwstr>E:\Нормативные документы\Temp\10055.htm</vt:lpwstr>
      </vt:variant>
      <vt:variant>
        <vt:lpwstr/>
      </vt:variant>
      <vt:variant>
        <vt:i4>71959614</vt:i4>
      </vt:variant>
      <vt:variant>
        <vt:i4>318</vt:i4>
      </vt:variant>
      <vt:variant>
        <vt:i4>0</vt:i4>
      </vt:variant>
      <vt:variant>
        <vt:i4>5</vt:i4>
      </vt:variant>
      <vt:variant>
        <vt:lpwstr>E:\Нормативные документы\Temp\6019.htm</vt:lpwstr>
      </vt:variant>
      <vt:variant>
        <vt:lpwstr/>
      </vt:variant>
      <vt:variant>
        <vt:i4>72221756</vt:i4>
      </vt:variant>
      <vt:variant>
        <vt:i4>315</vt:i4>
      </vt:variant>
      <vt:variant>
        <vt:i4>0</vt:i4>
      </vt:variant>
      <vt:variant>
        <vt:i4>5</vt:i4>
      </vt:variant>
      <vt:variant>
        <vt:lpwstr>E:\Нормативные документы\Temp\3568.htm</vt:lpwstr>
      </vt:variant>
      <vt:variant>
        <vt:lpwstr/>
      </vt:variant>
      <vt:variant>
        <vt:i4>71631928</vt:i4>
      </vt:variant>
      <vt:variant>
        <vt:i4>312</vt:i4>
      </vt:variant>
      <vt:variant>
        <vt:i4>0</vt:i4>
      </vt:variant>
      <vt:variant>
        <vt:i4>5</vt:i4>
      </vt:variant>
      <vt:variant>
        <vt:lpwstr>E:\Нормативные документы\Temp\6472.htm</vt:lpwstr>
      </vt:variant>
      <vt:variant>
        <vt:lpwstr/>
      </vt:variant>
      <vt:variant>
        <vt:i4>68289594</vt:i4>
      </vt:variant>
      <vt:variant>
        <vt:i4>309</vt:i4>
      </vt:variant>
      <vt:variant>
        <vt:i4>0</vt:i4>
      </vt:variant>
      <vt:variant>
        <vt:i4>5</vt:i4>
      </vt:variant>
      <vt:variant>
        <vt:lpwstr>E:\Нормативные документы\Temp\16383.htm</vt:lpwstr>
      </vt:variant>
      <vt:variant>
        <vt:lpwstr/>
      </vt:variant>
      <vt:variant>
        <vt:i4>68289592</vt:i4>
      </vt:variant>
      <vt:variant>
        <vt:i4>306</vt:i4>
      </vt:variant>
      <vt:variant>
        <vt:i4>0</vt:i4>
      </vt:variant>
      <vt:variant>
        <vt:i4>5</vt:i4>
      </vt:variant>
      <vt:variant>
        <vt:lpwstr>E:\Нормативные документы\Temp\16381.htm</vt:lpwstr>
      </vt:variant>
      <vt:variant>
        <vt:lpwstr/>
      </vt:variant>
      <vt:variant>
        <vt:i4>71500858</vt:i4>
      </vt:variant>
      <vt:variant>
        <vt:i4>303</vt:i4>
      </vt:variant>
      <vt:variant>
        <vt:i4>0</vt:i4>
      </vt:variant>
      <vt:variant>
        <vt:i4>5</vt:i4>
      </vt:variant>
      <vt:variant>
        <vt:lpwstr>E:\Нормативные документы\Temp\5767.htm</vt:lpwstr>
      </vt:variant>
      <vt:variant>
        <vt:lpwstr/>
      </vt:variant>
      <vt:variant>
        <vt:i4>71500863</vt:i4>
      </vt:variant>
      <vt:variant>
        <vt:i4>300</vt:i4>
      </vt:variant>
      <vt:variant>
        <vt:i4>0</vt:i4>
      </vt:variant>
      <vt:variant>
        <vt:i4>5</vt:i4>
      </vt:variant>
      <vt:variant>
        <vt:lpwstr>E:\Нормативные документы\Temp\3555.htm</vt:lpwstr>
      </vt:variant>
      <vt:variant>
        <vt:lpwstr/>
      </vt:variant>
      <vt:variant>
        <vt:i4>71566399</vt:i4>
      </vt:variant>
      <vt:variant>
        <vt:i4>297</vt:i4>
      </vt:variant>
      <vt:variant>
        <vt:i4>0</vt:i4>
      </vt:variant>
      <vt:variant>
        <vt:i4>5</vt:i4>
      </vt:variant>
      <vt:variant>
        <vt:lpwstr>E:\Нормативные документы\Temp\3552.htm</vt:lpwstr>
      </vt:variant>
      <vt:variant>
        <vt:lpwstr/>
      </vt:variant>
      <vt:variant>
        <vt:i4>71304250</vt:i4>
      </vt:variant>
      <vt:variant>
        <vt:i4>294</vt:i4>
      </vt:variant>
      <vt:variant>
        <vt:i4>0</vt:i4>
      </vt:variant>
      <vt:variant>
        <vt:i4>5</vt:i4>
      </vt:variant>
      <vt:variant>
        <vt:lpwstr>E:\Нормативные документы\Temp\2013.htm</vt:lpwstr>
      </vt:variant>
      <vt:variant>
        <vt:lpwstr/>
      </vt:variant>
      <vt:variant>
        <vt:i4>71304254</vt:i4>
      </vt:variant>
      <vt:variant>
        <vt:i4>291</vt:i4>
      </vt:variant>
      <vt:variant>
        <vt:i4>0</vt:i4>
      </vt:variant>
      <vt:variant>
        <vt:i4>5</vt:i4>
      </vt:variant>
      <vt:variant>
        <vt:lpwstr>E:\Нормативные документы\Temp\3546.htm</vt:lpwstr>
      </vt:variant>
      <vt:variant>
        <vt:lpwstr/>
      </vt:variant>
      <vt:variant>
        <vt:i4>71435326</vt:i4>
      </vt:variant>
      <vt:variant>
        <vt:i4>288</vt:i4>
      </vt:variant>
      <vt:variant>
        <vt:i4>0</vt:i4>
      </vt:variant>
      <vt:variant>
        <vt:i4>5</vt:i4>
      </vt:variant>
      <vt:variant>
        <vt:lpwstr>E:\Нормативные документы\Temp\3544.htm</vt:lpwstr>
      </vt:variant>
      <vt:variant>
        <vt:lpwstr/>
      </vt:variant>
      <vt:variant>
        <vt:i4>71566398</vt:i4>
      </vt:variant>
      <vt:variant>
        <vt:i4>285</vt:i4>
      </vt:variant>
      <vt:variant>
        <vt:i4>0</vt:i4>
      </vt:variant>
      <vt:variant>
        <vt:i4>5</vt:i4>
      </vt:variant>
      <vt:variant>
        <vt:lpwstr>E:\Нормативные документы\Temp\3542.htm</vt:lpwstr>
      </vt:variant>
      <vt:variant>
        <vt:lpwstr/>
      </vt:variant>
      <vt:variant>
        <vt:i4>72221753</vt:i4>
      </vt:variant>
      <vt:variant>
        <vt:i4>282</vt:i4>
      </vt:variant>
      <vt:variant>
        <vt:i4>0</vt:i4>
      </vt:variant>
      <vt:variant>
        <vt:i4>5</vt:i4>
      </vt:variant>
      <vt:variant>
        <vt:lpwstr>E:\Нормативные документы\Temp\3538.htm</vt:lpwstr>
      </vt:variant>
      <vt:variant>
        <vt:lpwstr/>
      </vt:variant>
      <vt:variant>
        <vt:i4>71369785</vt:i4>
      </vt:variant>
      <vt:variant>
        <vt:i4>279</vt:i4>
      </vt:variant>
      <vt:variant>
        <vt:i4>0</vt:i4>
      </vt:variant>
      <vt:variant>
        <vt:i4>5</vt:i4>
      </vt:variant>
      <vt:variant>
        <vt:lpwstr>E:\Нормативные документы\Temp\3537.htm</vt:lpwstr>
      </vt:variant>
      <vt:variant>
        <vt:lpwstr/>
      </vt:variant>
      <vt:variant>
        <vt:i4>71500857</vt:i4>
      </vt:variant>
      <vt:variant>
        <vt:i4>276</vt:i4>
      </vt:variant>
      <vt:variant>
        <vt:i4>0</vt:i4>
      </vt:variant>
      <vt:variant>
        <vt:i4>5</vt:i4>
      </vt:variant>
      <vt:variant>
        <vt:lpwstr>E:\Нормативные документы\Temp\3535.htm</vt:lpwstr>
      </vt:variant>
      <vt:variant>
        <vt:lpwstr/>
      </vt:variant>
      <vt:variant>
        <vt:i4>71566389</vt:i4>
      </vt:variant>
      <vt:variant>
        <vt:i4>273</vt:i4>
      </vt:variant>
      <vt:variant>
        <vt:i4>0</vt:i4>
      </vt:variant>
      <vt:variant>
        <vt:i4>5</vt:i4>
      </vt:variant>
      <vt:variant>
        <vt:lpwstr>E:\Нормативные документы\Temp\9255.htm</vt:lpwstr>
      </vt:variant>
      <vt:variant>
        <vt:lpwstr/>
      </vt:variant>
      <vt:variant>
        <vt:i4>71369776</vt:i4>
      </vt:variant>
      <vt:variant>
        <vt:i4>270</vt:i4>
      </vt:variant>
      <vt:variant>
        <vt:i4>0</vt:i4>
      </vt:variant>
      <vt:variant>
        <vt:i4>5</vt:i4>
      </vt:variant>
      <vt:variant>
        <vt:lpwstr>E:\Нормативные документы\Temp\9002.htm</vt:lpwstr>
      </vt:variant>
      <vt:variant>
        <vt:lpwstr/>
      </vt:variant>
      <vt:variant>
        <vt:i4>68420666</vt:i4>
      </vt:variant>
      <vt:variant>
        <vt:i4>267</vt:i4>
      </vt:variant>
      <vt:variant>
        <vt:i4>0</vt:i4>
      </vt:variant>
      <vt:variant>
        <vt:i4>5</vt:i4>
      </vt:variant>
      <vt:variant>
        <vt:lpwstr>E:\Нормативные документы\Temp\10585.htm</vt:lpwstr>
      </vt:variant>
      <vt:variant>
        <vt:lpwstr/>
      </vt:variant>
      <vt:variant>
        <vt:i4>72090681</vt:i4>
      </vt:variant>
      <vt:variant>
        <vt:i4>264</vt:i4>
      </vt:variant>
      <vt:variant>
        <vt:i4>0</vt:i4>
      </vt:variant>
      <vt:variant>
        <vt:i4>5</vt:i4>
      </vt:variant>
      <vt:variant>
        <vt:lpwstr>E:\Нормативные документы\Temp\7976.htm</vt:lpwstr>
      </vt:variant>
      <vt:variant>
        <vt:lpwstr/>
      </vt:variant>
      <vt:variant>
        <vt:i4>71959613</vt:i4>
      </vt:variant>
      <vt:variant>
        <vt:i4>261</vt:i4>
      </vt:variant>
      <vt:variant>
        <vt:i4>0</vt:i4>
      </vt:variant>
      <vt:variant>
        <vt:i4>5</vt:i4>
      </vt:variant>
      <vt:variant>
        <vt:lpwstr>E:\Нормативные документы\Temp\4108.htm</vt:lpwstr>
      </vt:variant>
      <vt:variant>
        <vt:lpwstr/>
      </vt:variant>
      <vt:variant>
        <vt:i4>71697464</vt:i4>
      </vt:variant>
      <vt:variant>
        <vt:i4>258</vt:i4>
      </vt:variant>
      <vt:variant>
        <vt:i4>0</vt:i4>
      </vt:variant>
      <vt:variant>
        <vt:i4>5</vt:i4>
      </vt:variant>
      <vt:variant>
        <vt:lpwstr>E:\Нормативные документы\Temp\5742.htm</vt:lpwstr>
      </vt:variant>
      <vt:variant>
        <vt:lpwstr/>
      </vt:variant>
      <vt:variant>
        <vt:i4>71500854</vt:i4>
      </vt:variant>
      <vt:variant>
        <vt:i4>255</vt:i4>
      </vt:variant>
      <vt:variant>
        <vt:i4>0</vt:i4>
      </vt:variant>
      <vt:variant>
        <vt:i4>5</vt:i4>
      </vt:variant>
      <vt:variant>
        <vt:lpwstr>E:\Нормативные документы\Temp\7080.htm</vt:lpwstr>
      </vt:variant>
      <vt:variant>
        <vt:lpwstr/>
      </vt:variant>
      <vt:variant>
        <vt:i4>71894069</vt:i4>
      </vt:variant>
      <vt:variant>
        <vt:i4>252</vt:i4>
      </vt:variant>
      <vt:variant>
        <vt:i4>0</vt:i4>
      </vt:variant>
      <vt:variant>
        <vt:i4>5</vt:i4>
      </vt:variant>
      <vt:variant>
        <vt:lpwstr>E:\Нормативные документы\Temp\8842.htm</vt:lpwstr>
      </vt:variant>
      <vt:variant>
        <vt:lpwstr/>
      </vt:variant>
      <vt:variant>
        <vt:i4>72156215</vt:i4>
      </vt:variant>
      <vt:variant>
        <vt:i4>249</vt:i4>
      </vt:variant>
      <vt:variant>
        <vt:i4>0</vt:i4>
      </vt:variant>
      <vt:variant>
        <vt:i4>5</vt:i4>
      </vt:variant>
      <vt:variant>
        <vt:lpwstr>E:\Нормативные документы\Temp\8668.htm</vt:lpwstr>
      </vt:variant>
      <vt:variant>
        <vt:lpwstr/>
      </vt:variant>
      <vt:variant>
        <vt:i4>71894074</vt:i4>
      </vt:variant>
      <vt:variant>
        <vt:i4>246</vt:i4>
      </vt:variant>
      <vt:variant>
        <vt:i4>0</vt:i4>
      </vt:variant>
      <vt:variant>
        <vt:i4>5</vt:i4>
      </vt:variant>
      <vt:variant>
        <vt:lpwstr>E:\Нормативные документы\Temp\5862.htm</vt:lpwstr>
      </vt:variant>
      <vt:variant>
        <vt:lpwstr/>
      </vt:variant>
      <vt:variant>
        <vt:i4>71500848</vt:i4>
      </vt:variant>
      <vt:variant>
        <vt:i4>243</vt:i4>
      </vt:variant>
      <vt:variant>
        <vt:i4>0</vt:i4>
      </vt:variant>
      <vt:variant>
        <vt:i4>5</vt:i4>
      </vt:variant>
      <vt:variant>
        <vt:lpwstr>E:\Нормативные документы\Temp\1888.htm</vt:lpwstr>
      </vt:variant>
      <vt:variant>
        <vt:lpwstr/>
      </vt:variant>
      <vt:variant>
        <vt:i4>71304247</vt:i4>
      </vt:variant>
      <vt:variant>
        <vt:i4>240</vt:i4>
      </vt:variant>
      <vt:variant>
        <vt:i4>0</vt:i4>
      </vt:variant>
      <vt:variant>
        <vt:i4>5</vt:i4>
      </vt:variant>
      <vt:variant>
        <vt:lpwstr>E:\Нормативные документы\Temp\7093.htm</vt:lpwstr>
      </vt:variant>
      <vt:variant>
        <vt:lpwstr/>
      </vt:variant>
      <vt:variant>
        <vt:i4>69862414</vt:i4>
      </vt:variant>
      <vt:variant>
        <vt:i4>237</vt:i4>
      </vt:variant>
      <vt:variant>
        <vt:i4>0</vt:i4>
      </vt:variant>
      <vt:variant>
        <vt:i4>5</vt:i4>
      </vt:variant>
      <vt:variant>
        <vt:lpwstr>E:\Нормативные документы\Temp\762.htm</vt:lpwstr>
      </vt:variant>
      <vt:variant>
        <vt:lpwstr/>
      </vt:variant>
      <vt:variant>
        <vt:i4>71894075</vt:i4>
      </vt:variant>
      <vt:variant>
        <vt:i4>234</vt:i4>
      </vt:variant>
      <vt:variant>
        <vt:i4>0</vt:i4>
      </vt:variant>
      <vt:variant>
        <vt:i4>5</vt:i4>
      </vt:variant>
      <vt:variant>
        <vt:lpwstr>E:\Нормативные документы\Temp\5872.htm</vt:lpwstr>
      </vt:variant>
      <vt:variant>
        <vt:lpwstr/>
      </vt:variant>
      <vt:variant>
        <vt:i4>72156213</vt:i4>
      </vt:variant>
      <vt:variant>
        <vt:i4>231</vt:i4>
      </vt:variant>
      <vt:variant>
        <vt:i4>0</vt:i4>
      </vt:variant>
      <vt:variant>
        <vt:i4>5</vt:i4>
      </vt:variant>
      <vt:variant>
        <vt:lpwstr>E:\Нормативные документы\Temp\9856.htm</vt:lpwstr>
      </vt:variant>
      <vt:variant>
        <vt:lpwstr/>
      </vt:variant>
      <vt:variant>
        <vt:i4>68682810</vt:i4>
      </vt:variant>
      <vt:variant>
        <vt:i4>228</vt:i4>
      </vt:variant>
      <vt:variant>
        <vt:i4>0</vt:i4>
      </vt:variant>
      <vt:variant>
        <vt:i4>5</vt:i4>
      </vt:variant>
      <vt:variant>
        <vt:lpwstr>E:\Нормативные документы\Temp\10242.htm</vt:lpwstr>
      </vt:variant>
      <vt:variant>
        <vt:lpwstr/>
      </vt:variant>
      <vt:variant>
        <vt:i4>69469197</vt:i4>
      </vt:variant>
      <vt:variant>
        <vt:i4>225</vt:i4>
      </vt:variant>
      <vt:variant>
        <vt:i4>0</vt:i4>
      </vt:variant>
      <vt:variant>
        <vt:i4>5</vt:i4>
      </vt:variant>
      <vt:variant>
        <vt:lpwstr>E:\Нормативные документы\Temp\781.htm</vt:lpwstr>
      </vt:variant>
      <vt:variant>
        <vt:lpwstr/>
      </vt:variant>
      <vt:variant>
        <vt:i4>69534730</vt:i4>
      </vt:variant>
      <vt:variant>
        <vt:i4>222</vt:i4>
      </vt:variant>
      <vt:variant>
        <vt:i4>0</vt:i4>
      </vt:variant>
      <vt:variant>
        <vt:i4>5</vt:i4>
      </vt:variant>
      <vt:variant>
        <vt:lpwstr>E:\Нормативные документы\Temp\796.htm</vt:lpwstr>
      </vt:variant>
      <vt:variant>
        <vt:lpwstr/>
      </vt:variant>
      <vt:variant>
        <vt:i4>71631927</vt:i4>
      </vt:variant>
      <vt:variant>
        <vt:i4>219</vt:i4>
      </vt:variant>
      <vt:variant>
        <vt:i4>0</vt:i4>
      </vt:variant>
      <vt:variant>
        <vt:i4>5</vt:i4>
      </vt:variant>
      <vt:variant>
        <vt:lpwstr>E:\Нормативные документы\Temp\9573.htm</vt:lpwstr>
      </vt:variant>
      <vt:variant>
        <vt:lpwstr/>
      </vt:variant>
      <vt:variant>
        <vt:i4>71566399</vt:i4>
      </vt:variant>
      <vt:variant>
        <vt:i4>216</vt:i4>
      </vt:variant>
      <vt:variant>
        <vt:i4>0</vt:i4>
      </vt:variant>
      <vt:variant>
        <vt:i4>5</vt:i4>
      </vt:variant>
      <vt:variant>
        <vt:lpwstr>E:\Нормативные документы\Temp\7512.htm</vt:lpwstr>
      </vt:variant>
      <vt:variant>
        <vt:lpwstr/>
      </vt:variant>
      <vt:variant>
        <vt:i4>73596984</vt:i4>
      </vt:variant>
      <vt:variant>
        <vt:i4>213</vt:i4>
      </vt:variant>
      <vt:variant>
        <vt:i4>0</vt:i4>
      </vt:variant>
      <vt:variant>
        <vt:i4>5</vt:i4>
      </vt:variant>
      <vt:variant>
        <vt:lpwstr>МДС_12-16.2003.htm</vt:lpwstr>
      </vt:variant>
      <vt:variant>
        <vt:lpwstr>PO0000307#PO0000307</vt:lpwstr>
      </vt:variant>
      <vt:variant>
        <vt:i4>73596985</vt:i4>
      </vt:variant>
      <vt:variant>
        <vt:i4>210</vt:i4>
      </vt:variant>
      <vt:variant>
        <vt:i4>0</vt:i4>
      </vt:variant>
      <vt:variant>
        <vt:i4>5</vt:i4>
      </vt:variant>
      <vt:variant>
        <vt:lpwstr>МДС_12-16.2003.htm</vt:lpwstr>
      </vt:variant>
      <vt:variant>
        <vt:lpwstr>PO0000306#PO0000306</vt:lpwstr>
      </vt:variant>
      <vt:variant>
        <vt:i4>73596982</vt:i4>
      </vt:variant>
      <vt:variant>
        <vt:i4>207</vt:i4>
      </vt:variant>
      <vt:variant>
        <vt:i4>0</vt:i4>
      </vt:variant>
      <vt:variant>
        <vt:i4>5</vt:i4>
      </vt:variant>
      <vt:variant>
        <vt:lpwstr>МДС_12-16.2003.htm</vt:lpwstr>
      </vt:variant>
      <vt:variant>
        <vt:lpwstr>PO0000039#PO0000039</vt:lpwstr>
      </vt:variant>
      <vt:variant>
        <vt:i4>73596986</vt:i4>
      </vt:variant>
      <vt:variant>
        <vt:i4>204</vt:i4>
      </vt:variant>
      <vt:variant>
        <vt:i4>0</vt:i4>
      </vt:variant>
      <vt:variant>
        <vt:i4>5</vt:i4>
      </vt:variant>
      <vt:variant>
        <vt:lpwstr>МДС_12-16.2003.htm</vt:lpwstr>
      </vt:variant>
      <vt:variant>
        <vt:lpwstr>PO0000305#PO0000305</vt:lpwstr>
      </vt:variant>
      <vt:variant>
        <vt:i4>68682810</vt:i4>
      </vt:variant>
      <vt:variant>
        <vt:i4>201</vt:i4>
      </vt:variant>
      <vt:variant>
        <vt:i4>0</vt:i4>
      </vt:variant>
      <vt:variant>
        <vt:i4>5</vt:i4>
      </vt:variant>
      <vt:variant>
        <vt:lpwstr>E:\Нормативные документы\Temp\10242.htm</vt:lpwstr>
      </vt:variant>
      <vt:variant>
        <vt:lpwstr/>
      </vt:variant>
      <vt:variant>
        <vt:i4>73596982</vt:i4>
      </vt:variant>
      <vt:variant>
        <vt:i4>198</vt:i4>
      </vt:variant>
      <vt:variant>
        <vt:i4>0</vt:i4>
      </vt:variant>
      <vt:variant>
        <vt:i4>5</vt:i4>
      </vt:variant>
      <vt:variant>
        <vt:lpwstr>МДС_12-16.2003.htm</vt:lpwstr>
      </vt:variant>
      <vt:variant>
        <vt:lpwstr>PO0000209#PO0000209</vt:lpwstr>
      </vt:variant>
      <vt:variant>
        <vt:i4>71566399</vt:i4>
      </vt:variant>
      <vt:variant>
        <vt:i4>195</vt:i4>
      </vt:variant>
      <vt:variant>
        <vt:i4>0</vt:i4>
      </vt:variant>
      <vt:variant>
        <vt:i4>5</vt:i4>
      </vt:variant>
      <vt:variant>
        <vt:lpwstr>E:\Нормативные документы\Temp\7512.htm</vt:lpwstr>
      </vt:variant>
      <vt:variant>
        <vt:lpwstr/>
      </vt:variant>
      <vt:variant>
        <vt:i4>73596986</vt:i4>
      </vt:variant>
      <vt:variant>
        <vt:i4>192</vt:i4>
      </vt:variant>
      <vt:variant>
        <vt:i4>0</vt:i4>
      </vt:variant>
      <vt:variant>
        <vt:i4>5</vt:i4>
      </vt:variant>
      <vt:variant>
        <vt:lpwstr>МДС_12-16.2003.htm</vt:lpwstr>
      </vt:variant>
      <vt:variant>
        <vt:lpwstr>PO0000275#PO0000275</vt:lpwstr>
      </vt:variant>
      <vt:variant>
        <vt:i4>73596987</vt:i4>
      </vt:variant>
      <vt:variant>
        <vt:i4>189</vt:i4>
      </vt:variant>
      <vt:variant>
        <vt:i4>0</vt:i4>
      </vt:variant>
      <vt:variant>
        <vt:i4>5</vt:i4>
      </vt:variant>
      <vt:variant>
        <vt:lpwstr>МДС_12-16.2003.htm</vt:lpwstr>
      </vt:variant>
      <vt:variant>
        <vt:lpwstr>PO0000244#PO0000244</vt:lpwstr>
      </vt:variant>
      <vt:variant>
        <vt:i4>71566399</vt:i4>
      </vt:variant>
      <vt:variant>
        <vt:i4>186</vt:i4>
      </vt:variant>
      <vt:variant>
        <vt:i4>0</vt:i4>
      </vt:variant>
      <vt:variant>
        <vt:i4>5</vt:i4>
      </vt:variant>
      <vt:variant>
        <vt:lpwstr>E:\Нормативные документы\Temp\7512.htm</vt:lpwstr>
      </vt:variant>
      <vt:variant>
        <vt:lpwstr/>
      </vt:variant>
      <vt:variant>
        <vt:i4>73596982</vt:i4>
      </vt:variant>
      <vt:variant>
        <vt:i4>183</vt:i4>
      </vt:variant>
      <vt:variant>
        <vt:i4>0</vt:i4>
      </vt:variant>
      <vt:variant>
        <vt:i4>5</vt:i4>
      </vt:variant>
      <vt:variant>
        <vt:lpwstr>МДС_12-16.2003.htm</vt:lpwstr>
      </vt:variant>
      <vt:variant>
        <vt:lpwstr>PO0000209#PO0000209</vt:lpwstr>
      </vt:variant>
      <vt:variant>
        <vt:i4>71566399</vt:i4>
      </vt:variant>
      <vt:variant>
        <vt:i4>180</vt:i4>
      </vt:variant>
      <vt:variant>
        <vt:i4>0</vt:i4>
      </vt:variant>
      <vt:variant>
        <vt:i4>5</vt:i4>
      </vt:variant>
      <vt:variant>
        <vt:lpwstr>E:\Нормативные документы\Temp\7512.htm</vt:lpwstr>
      </vt:variant>
      <vt:variant>
        <vt:lpwstr/>
      </vt:variant>
      <vt:variant>
        <vt:i4>73596983</vt:i4>
      </vt:variant>
      <vt:variant>
        <vt:i4>177</vt:i4>
      </vt:variant>
      <vt:variant>
        <vt:i4>0</vt:i4>
      </vt:variant>
      <vt:variant>
        <vt:i4>5</vt:i4>
      </vt:variant>
      <vt:variant>
        <vt:lpwstr>МДС_12-16.2003.htm</vt:lpwstr>
      </vt:variant>
      <vt:variant>
        <vt:lpwstr>PO0000228#PO0000228</vt:lpwstr>
      </vt:variant>
      <vt:variant>
        <vt:i4>73596990</vt:i4>
      </vt:variant>
      <vt:variant>
        <vt:i4>174</vt:i4>
      </vt:variant>
      <vt:variant>
        <vt:i4>0</vt:i4>
      </vt:variant>
      <vt:variant>
        <vt:i4>5</vt:i4>
      </vt:variant>
      <vt:variant>
        <vt:lpwstr>МДС_12-16.2003.htm</vt:lpwstr>
      </vt:variant>
      <vt:variant>
        <vt:lpwstr>PO0000221#PO0000221</vt:lpwstr>
      </vt:variant>
      <vt:variant>
        <vt:i4>73596982</vt:i4>
      </vt:variant>
      <vt:variant>
        <vt:i4>171</vt:i4>
      </vt:variant>
      <vt:variant>
        <vt:i4>0</vt:i4>
      </vt:variant>
      <vt:variant>
        <vt:i4>5</vt:i4>
      </vt:variant>
      <vt:variant>
        <vt:lpwstr>МДС_12-16.2003.htm</vt:lpwstr>
      </vt:variant>
      <vt:variant>
        <vt:lpwstr>PO0000229#PO0000229</vt:lpwstr>
      </vt:variant>
      <vt:variant>
        <vt:i4>71566399</vt:i4>
      </vt:variant>
      <vt:variant>
        <vt:i4>168</vt:i4>
      </vt:variant>
      <vt:variant>
        <vt:i4>0</vt:i4>
      </vt:variant>
      <vt:variant>
        <vt:i4>5</vt:i4>
      </vt:variant>
      <vt:variant>
        <vt:lpwstr>E:\Нормативные документы\Temp\7512.htm</vt:lpwstr>
      </vt:variant>
      <vt:variant>
        <vt:lpwstr/>
      </vt:variant>
      <vt:variant>
        <vt:i4>73596984</vt:i4>
      </vt:variant>
      <vt:variant>
        <vt:i4>165</vt:i4>
      </vt:variant>
      <vt:variant>
        <vt:i4>0</vt:i4>
      </vt:variant>
      <vt:variant>
        <vt:i4>5</vt:i4>
      </vt:variant>
      <vt:variant>
        <vt:lpwstr>МДС_12-16.2003.htm</vt:lpwstr>
      </vt:variant>
      <vt:variant>
        <vt:lpwstr>PO0000227#PO0000227</vt:lpwstr>
      </vt:variant>
      <vt:variant>
        <vt:i4>71566399</vt:i4>
      </vt:variant>
      <vt:variant>
        <vt:i4>162</vt:i4>
      </vt:variant>
      <vt:variant>
        <vt:i4>0</vt:i4>
      </vt:variant>
      <vt:variant>
        <vt:i4>5</vt:i4>
      </vt:variant>
      <vt:variant>
        <vt:lpwstr>E:\Нормативные документы\Temp\7512.htm</vt:lpwstr>
      </vt:variant>
      <vt:variant>
        <vt:lpwstr/>
      </vt:variant>
      <vt:variant>
        <vt:i4>71566399</vt:i4>
      </vt:variant>
      <vt:variant>
        <vt:i4>159</vt:i4>
      </vt:variant>
      <vt:variant>
        <vt:i4>0</vt:i4>
      </vt:variant>
      <vt:variant>
        <vt:i4>5</vt:i4>
      </vt:variant>
      <vt:variant>
        <vt:lpwstr>E:\Нормативные документы\Temp\7512.htm</vt:lpwstr>
      </vt:variant>
      <vt:variant>
        <vt:lpwstr/>
      </vt:variant>
      <vt:variant>
        <vt:i4>71566399</vt:i4>
      </vt:variant>
      <vt:variant>
        <vt:i4>156</vt:i4>
      </vt:variant>
      <vt:variant>
        <vt:i4>0</vt:i4>
      </vt:variant>
      <vt:variant>
        <vt:i4>5</vt:i4>
      </vt:variant>
      <vt:variant>
        <vt:lpwstr>E:\Нормативные документы\Temp\7512.htm</vt:lpwstr>
      </vt:variant>
      <vt:variant>
        <vt:lpwstr/>
      </vt:variant>
      <vt:variant>
        <vt:i4>73596983</vt:i4>
      </vt:variant>
      <vt:variant>
        <vt:i4>153</vt:i4>
      </vt:variant>
      <vt:variant>
        <vt:i4>0</vt:i4>
      </vt:variant>
      <vt:variant>
        <vt:i4>5</vt:i4>
      </vt:variant>
      <vt:variant>
        <vt:lpwstr>МДС_12-16.2003.htm</vt:lpwstr>
      </vt:variant>
      <vt:variant>
        <vt:lpwstr>PO0000208#PO0000208</vt:lpwstr>
      </vt:variant>
      <vt:variant>
        <vt:i4>73596984</vt:i4>
      </vt:variant>
      <vt:variant>
        <vt:i4>150</vt:i4>
      </vt:variant>
      <vt:variant>
        <vt:i4>0</vt:i4>
      </vt:variant>
      <vt:variant>
        <vt:i4>5</vt:i4>
      </vt:variant>
      <vt:variant>
        <vt:lpwstr>МДС_12-16.2003.htm</vt:lpwstr>
      </vt:variant>
      <vt:variant>
        <vt:lpwstr>PO0000207#PO0000207</vt:lpwstr>
      </vt:variant>
      <vt:variant>
        <vt:i4>73596989</vt:i4>
      </vt:variant>
      <vt:variant>
        <vt:i4>147</vt:i4>
      </vt:variant>
      <vt:variant>
        <vt:i4>0</vt:i4>
      </vt:variant>
      <vt:variant>
        <vt:i4>5</vt:i4>
      </vt:variant>
      <vt:variant>
        <vt:lpwstr>МДС_12-16.2003.htm</vt:lpwstr>
      </vt:variant>
      <vt:variant>
        <vt:lpwstr>PO0000132#PO0000132</vt:lpwstr>
      </vt:variant>
      <vt:variant>
        <vt:i4>71566399</vt:i4>
      </vt:variant>
      <vt:variant>
        <vt:i4>144</vt:i4>
      </vt:variant>
      <vt:variant>
        <vt:i4>0</vt:i4>
      </vt:variant>
      <vt:variant>
        <vt:i4>5</vt:i4>
      </vt:variant>
      <vt:variant>
        <vt:lpwstr>E:\Нормативные документы\Temp\7512.htm</vt:lpwstr>
      </vt:variant>
      <vt:variant>
        <vt:lpwstr/>
      </vt:variant>
      <vt:variant>
        <vt:i4>73596987</vt:i4>
      </vt:variant>
      <vt:variant>
        <vt:i4>141</vt:i4>
      </vt:variant>
      <vt:variant>
        <vt:i4>0</vt:i4>
      </vt:variant>
      <vt:variant>
        <vt:i4>5</vt:i4>
      </vt:variant>
      <vt:variant>
        <vt:lpwstr>МДС_12-16.2003.htm</vt:lpwstr>
      </vt:variant>
      <vt:variant>
        <vt:lpwstr>PO0000114#PO0000114</vt:lpwstr>
      </vt:variant>
      <vt:variant>
        <vt:i4>73596987</vt:i4>
      </vt:variant>
      <vt:variant>
        <vt:i4>138</vt:i4>
      </vt:variant>
      <vt:variant>
        <vt:i4>0</vt:i4>
      </vt:variant>
      <vt:variant>
        <vt:i4>5</vt:i4>
      </vt:variant>
      <vt:variant>
        <vt:lpwstr>МДС_12-16.2003.htm</vt:lpwstr>
      </vt:variant>
      <vt:variant>
        <vt:lpwstr>PO0000114#PO0000114</vt:lpwstr>
      </vt:variant>
      <vt:variant>
        <vt:i4>71566399</vt:i4>
      </vt:variant>
      <vt:variant>
        <vt:i4>135</vt:i4>
      </vt:variant>
      <vt:variant>
        <vt:i4>0</vt:i4>
      </vt:variant>
      <vt:variant>
        <vt:i4>5</vt:i4>
      </vt:variant>
      <vt:variant>
        <vt:lpwstr>E:\Нормативные документы\Temp\7512.htm</vt:lpwstr>
      </vt:variant>
      <vt:variant>
        <vt:lpwstr/>
      </vt:variant>
      <vt:variant>
        <vt:i4>73596986</vt:i4>
      </vt:variant>
      <vt:variant>
        <vt:i4>132</vt:i4>
      </vt:variant>
      <vt:variant>
        <vt:i4>0</vt:i4>
      </vt:variant>
      <vt:variant>
        <vt:i4>5</vt:i4>
      </vt:variant>
      <vt:variant>
        <vt:lpwstr>МДС_12-16.2003.htm</vt:lpwstr>
      </vt:variant>
      <vt:variant>
        <vt:lpwstr>PO0000285#PO0000285</vt:lpwstr>
      </vt:variant>
      <vt:variant>
        <vt:i4>73596982</vt:i4>
      </vt:variant>
      <vt:variant>
        <vt:i4>129</vt:i4>
      </vt:variant>
      <vt:variant>
        <vt:i4>0</vt:i4>
      </vt:variant>
      <vt:variant>
        <vt:i4>5</vt:i4>
      </vt:variant>
      <vt:variant>
        <vt:lpwstr>МДС_12-16.2003.htm</vt:lpwstr>
      </vt:variant>
      <vt:variant>
        <vt:lpwstr>PO0000069#PO0000069</vt:lpwstr>
      </vt:variant>
      <vt:variant>
        <vt:i4>73596985</vt:i4>
      </vt:variant>
      <vt:variant>
        <vt:i4>126</vt:i4>
      </vt:variant>
      <vt:variant>
        <vt:i4>0</vt:i4>
      </vt:variant>
      <vt:variant>
        <vt:i4>5</vt:i4>
      </vt:variant>
      <vt:variant>
        <vt:lpwstr>МДС_12-16.2003.htm</vt:lpwstr>
      </vt:variant>
      <vt:variant>
        <vt:lpwstr>PO0000066#PO0000066</vt:lpwstr>
      </vt:variant>
      <vt:variant>
        <vt:i4>73596990</vt:i4>
      </vt:variant>
      <vt:variant>
        <vt:i4>123</vt:i4>
      </vt:variant>
      <vt:variant>
        <vt:i4>0</vt:i4>
      </vt:variant>
      <vt:variant>
        <vt:i4>5</vt:i4>
      </vt:variant>
      <vt:variant>
        <vt:lpwstr>МДС_12-16.2003.htm</vt:lpwstr>
      </vt:variant>
      <vt:variant>
        <vt:lpwstr>PO0000061#PO0000061</vt:lpwstr>
      </vt:variant>
      <vt:variant>
        <vt:i4>71566399</vt:i4>
      </vt:variant>
      <vt:variant>
        <vt:i4>120</vt:i4>
      </vt:variant>
      <vt:variant>
        <vt:i4>0</vt:i4>
      </vt:variant>
      <vt:variant>
        <vt:i4>5</vt:i4>
      </vt:variant>
      <vt:variant>
        <vt:lpwstr>E:\Нормативные документы\Temp\7512.htm</vt:lpwstr>
      </vt:variant>
      <vt:variant>
        <vt:lpwstr/>
      </vt:variant>
      <vt:variant>
        <vt:i4>73596989</vt:i4>
      </vt:variant>
      <vt:variant>
        <vt:i4>117</vt:i4>
      </vt:variant>
      <vt:variant>
        <vt:i4>0</vt:i4>
      </vt:variant>
      <vt:variant>
        <vt:i4>5</vt:i4>
      </vt:variant>
      <vt:variant>
        <vt:lpwstr>МДС_12-16.2003.htm</vt:lpwstr>
      </vt:variant>
      <vt:variant>
        <vt:lpwstr>PO0000052#PO0000052</vt:lpwstr>
      </vt:variant>
      <vt:variant>
        <vt:i4>73596986</vt:i4>
      </vt:variant>
      <vt:variant>
        <vt:i4>114</vt:i4>
      </vt:variant>
      <vt:variant>
        <vt:i4>0</vt:i4>
      </vt:variant>
      <vt:variant>
        <vt:i4>5</vt:i4>
      </vt:variant>
      <vt:variant>
        <vt:lpwstr>МДС_12-16.2003.htm</vt:lpwstr>
      </vt:variant>
      <vt:variant>
        <vt:lpwstr>PO0000285#PO0000285</vt:lpwstr>
      </vt:variant>
      <vt:variant>
        <vt:i4>71894075</vt:i4>
      </vt:variant>
      <vt:variant>
        <vt:i4>111</vt:i4>
      </vt:variant>
      <vt:variant>
        <vt:i4>0</vt:i4>
      </vt:variant>
      <vt:variant>
        <vt:i4>5</vt:i4>
      </vt:variant>
      <vt:variant>
        <vt:lpwstr>E:\Нормативные документы\Temp\5872.htm</vt:lpwstr>
      </vt:variant>
      <vt:variant>
        <vt:lpwstr/>
      </vt:variant>
      <vt:variant>
        <vt:i4>72156213</vt:i4>
      </vt:variant>
      <vt:variant>
        <vt:i4>108</vt:i4>
      </vt:variant>
      <vt:variant>
        <vt:i4>0</vt:i4>
      </vt:variant>
      <vt:variant>
        <vt:i4>5</vt:i4>
      </vt:variant>
      <vt:variant>
        <vt:lpwstr>E:\Нормативные документы\Temp\9856.htm</vt:lpwstr>
      </vt:variant>
      <vt:variant>
        <vt:lpwstr/>
      </vt:variant>
      <vt:variant>
        <vt:i4>73596982</vt:i4>
      </vt:variant>
      <vt:variant>
        <vt:i4>105</vt:i4>
      </vt:variant>
      <vt:variant>
        <vt:i4>0</vt:i4>
      </vt:variant>
      <vt:variant>
        <vt:i4>5</vt:i4>
      </vt:variant>
      <vt:variant>
        <vt:lpwstr>МДС_12-16.2003.htm</vt:lpwstr>
      </vt:variant>
      <vt:variant>
        <vt:lpwstr>PO0000229#PO0000229</vt:lpwstr>
      </vt:variant>
      <vt:variant>
        <vt:i4>73596982</vt:i4>
      </vt:variant>
      <vt:variant>
        <vt:i4>102</vt:i4>
      </vt:variant>
      <vt:variant>
        <vt:i4>0</vt:i4>
      </vt:variant>
      <vt:variant>
        <vt:i4>5</vt:i4>
      </vt:variant>
      <vt:variant>
        <vt:lpwstr>МДС_12-16.2003.htm</vt:lpwstr>
      </vt:variant>
      <vt:variant>
        <vt:lpwstr>PO0000209#PO0000209</vt:lpwstr>
      </vt:variant>
      <vt:variant>
        <vt:i4>68682810</vt:i4>
      </vt:variant>
      <vt:variant>
        <vt:i4>99</vt:i4>
      </vt:variant>
      <vt:variant>
        <vt:i4>0</vt:i4>
      </vt:variant>
      <vt:variant>
        <vt:i4>5</vt:i4>
      </vt:variant>
      <vt:variant>
        <vt:lpwstr>E:\Нормативные документы\Temp\10242.htm</vt:lpwstr>
      </vt:variant>
      <vt:variant>
        <vt:lpwstr/>
      </vt:variant>
      <vt:variant>
        <vt:i4>73596988</vt:i4>
      </vt:variant>
      <vt:variant>
        <vt:i4>96</vt:i4>
      </vt:variant>
      <vt:variant>
        <vt:i4>0</vt:i4>
      </vt:variant>
      <vt:variant>
        <vt:i4>5</vt:i4>
      </vt:variant>
      <vt:variant>
        <vt:lpwstr>МДС_12-16.2003.htm</vt:lpwstr>
      </vt:variant>
      <vt:variant>
        <vt:lpwstr>PO0000073#PO0000073</vt:lpwstr>
      </vt:variant>
      <vt:variant>
        <vt:i4>73596982</vt:i4>
      </vt:variant>
      <vt:variant>
        <vt:i4>93</vt:i4>
      </vt:variant>
      <vt:variant>
        <vt:i4>0</vt:i4>
      </vt:variant>
      <vt:variant>
        <vt:i4>5</vt:i4>
      </vt:variant>
      <vt:variant>
        <vt:lpwstr>МДС_12-16.2003.htm</vt:lpwstr>
      </vt:variant>
      <vt:variant>
        <vt:lpwstr>PO0000039#PO0000039</vt:lpwstr>
      </vt:variant>
      <vt:variant>
        <vt:i4>71566389</vt:i4>
      </vt:variant>
      <vt:variant>
        <vt:i4>90</vt:i4>
      </vt:variant>
      <vt:variant>
        <vt:i4>0</vt:i4>
      </vt:variant>
      <vt:variant>
        <vt:i4>5</vt:i4>
      </vt:variant>
      <vt:variant>
        <vt:lpwstr>E:\Нормативные документы\Temp\9255.htm</vt:lpwstr>
      </vt:variant>
      <vt:variant>
        <vt:lpwstr/>
      </vt:variant>
      <vt:variant>
        <vt:i4>73596987</vt:i4>
      </vt:variant>
      <vt:variant>
        <vt:i4>87</vt:i4>
      </vt:variant>
      <vt:variant>
        <vt:i4>0</vt:i4>
      </vt:variant>
      <vt:variant>
        <vt:i4>5</vt:i4>
      </vt:variant>
      <vt:variant>
        <vt:lpwstr>МДС_12-16.2003.htm</vt:lpwstr>
      </vt:variant>
      <vt:variant>
        <vt:lpwstr>PO0000454#PO0000454</vt:lpwstr>
      </vt:variant>
      <vt:variant>
        <vt:i4>71697469</vt:i4>
      </vt:variant>
      <vt:variant>
        <vt:i4>84</vt:i4>
      </vt:variant>
      <vt:variant>
        <vt:i4>0</vt:i4>
      </vt:variant>
      <vt:variant>
        <vt:i4>5</vt:i4>
      </vt:variant>
      <vt:variant>
        <vt:lpwstr>E:\Нормативные документы\Temp\3673.htm</vt:lpwstr>
      </vt:variant>
      <vt:variant>
        <vt:lpwstr/>
      </vt:variant>
      <vt:variant>
        <vt:i4>73596983</vt:i4>
      </vt:variant>
      <vt:variant>
        <vt:i4>81</vt:i4>
      </vt:variant>
      <vt:variant>
        <vt:i4>0</vt:i4>
      </vt:variant>
      <vt:variant>
        <vt:i4>5</vt:i4>
      </vt:variant>
      <vt:variant>
        <vt:lpwstr>МДС_12-16.2003.htm</vt:lpwstr>
      </vt:variant>
      <vt:variant>
        <vt:lpwstr>PO0000018#PO0000018</vt:lpwstr>
      </vt:variant>
      <vt:variant>
        <vt:i4>73596988</vt:i4>
      </vt:variant>
      <vt:variant>
        <vt:i4>78</vt:i4>
      </vt:variant>
      <vt:variant>
        <vt:i4>0</vt:i4>
      </vt:variant>
      <vt:variant>
        <vt:i4>5</vt:i4>
      </vt:variant>
      <vt:variant>
        <vt:lpwstr>МДС_12-16.2003.htm</vt:lpwstr>
      </vt:variant>
      <vt:variant>
        <vt:lpwstr>PO0000453#PO0000453</vt:lpwstr>
      </vt:variant>
      <vt:variant>
        <vt:i4>73596989</vt:i4>
      </vt:variant>
      <vt:variant>
        <vt:i4>75</vt:i4>
      </vt:variant>
      <vt:variant>
        <vt:i4>0</vt:i4>
      </vt:variant>
      <vt:variant>
        <vt:i4>5</vt:i4>
      </vt:variant>
      <vt:variant>
        <vt:lpwstr>МДС_12-16.2003.htm</vt:lpwstr>
      </vt:variant>
      <vt:variant>
        <vt:lpwstr>PO0000452#PO0000452</vt:lpwstr>
      </vt:variant>
      <vt:variant>
        <vt:i4>73596983</vt:i4>
      </vt:variant>
      <vt:variant>
        <vt:i4>72</vt:i4>
      </vt:variant>
      <vt:variant>
        <vt:i4>0</vt:i4>
      </vt:variant>
      <vt:variant>
        <vt:i4>5</vt:i4>
      </vt:variant>
      <vt:variant>
        <vt:lpwstr>МДС_12-16.2003.htm</vt:lpwstr>
      </vt:variant>
      <vt:variant>
        <vt:lpwstr>PO0000308#PO0000308</vt:lpwstr>
      </vt:variant>
      <vt:variant>
        <vt:i4>73596986</vt:i4>
      </vt:variant>
      <vt:variant>
        <vt:i4>69</vt:i4>
      </vt:variant>
      <vt:variant>
        <vt:i4>0</vt:i4>
      </vt:variant>
      <vt:variant>
        <vt:i4>5</vt:i4>
      </vt:variant>
      <vt:variant>
        <vt:lpwstr>МДС_12-16.2003.htm</vt:lpwstr>
      </vt:variant>
      <vt:variant>
        <vt:lpwstr>PO0000005#PO0000005</vt:lpwstr>
      </vt:variant>
      <vt:variant>
        <vt:i4>73596983</vt:i4>
      </vt:variant>
      <vt:variant>
        <vt:i4>66</vt:i4>
      </vt:variant>
      <vt:variant>
        <vt:i4>0</vt:i4>
      </vt:variant>
      <vt:variant>
        <vt:i4>5</vt:i4>
      </vt:variant>
      <vt:variant>
        <vt:lpwstr>МДС_12-16.2003.htm</vt:lpwstr>
      </vt:variant>
      <vt:variant>
        <vt:lpwstr>PO0000308#PO0000308</vt:lpwstr>
      </vt:variant>
      <vt:variant>
        <vt:i4>71435322</vt:i4>
      </vt:variant>
      <vt:variant>
        <vt:i4>63</vt:i4>
      </vt:variant>
      <vt:variant>
        <vt:i4>0</vt:i4>
      </vt:variant>
      <vt:variant>
        <vt:i4>5</vt:i4>
      </vt:variant>
      <vt:variant>
        <vt:lpwstr>E:\Нормативные документы\Temp\4879.htm</vt:lpwstr>
      </vt:variant>
      <vt:variant>
        <vt:lpwstr/>
      </vt:variant>
      <vt:variant>
        <vt:i4>69534733</vt:i4>
      </vt:variant>
      <vt:variant>
        <vt:i4>60</vt:i4>
      </vt:variant>
      <vt:variant>
        <vt:i4>0</vt:i4>
      </vt:variant>
      <vt:variant>
        <vt:i4>5</vt:i4>
      </vt:variant>
      <vt:variant>
        <vt:lpwstr>E:\Нормативные документы\Temp\690.htm</vt:lpwstr>
      </vt:variant>
      <vt:variant>
        <vt:lpwstr/>
      </vt:variant>
      <vt:variant>
        <vt:i4>73990196</vt:i4>
      </vt:variant>
      <vt:variant>
        <vt:i4>57</vt:i4>
      </vt:variant>
      <vt:variant>
        <vt:i4>0</vt:i4>
      </vt:variant>
      <vt:variant>
        <vt:i4>5</vt:i4>
      </vt:variant>
      <vt:variant>
        <vt:lpwstr>МДС_12-16.2003.htm</vt:lpwstr>
      </vt:variant>
      <vt:variant>
        <vt:lpwstr>_Toc60943251#_Toc60943251</vt:lpwstr>
      </vt:variant>
      <vt:variant>
        <vt:i4>73924660</vt:i4>
      </vt:variant>
      <vt:variant>
        <vt:i4>54</vt:i4>
      </vt:variant>
      <vt:variant>
        <vt:i4>0</vt:i4>
      </vt:variant>
      <vt:variant>
        <vt:i4>5</vt:i4>
      </vt:variant>
      <vt:variant>
        <vt:lpwstr>МДС_12-16.2003.htm</vt:lpwstr>
      </vt:variant>
      <vt:variant>
        <vt:lpwstr>_Toc60943250#_Toc60943250</vt:lpwstr>
      </vt:variant>
      <vt:variant>
        <vt:i4>73400373</vt:i4>
      </vt:variant>
      <vt:variant>
        <vt:i4>51</vt:i4>
      </vt:variant>
      <vt:variant>
        <vt:i4>0</vt:i4>
      </vt:variant>
      <vt:variant>
        <vt:i4>5</vt:i4>
      </vt:variant>
      <vt:variant>
        <vt:lpwstr>МДС_12-16.2003.htm</vt:lpwstr>
      </vt:variant>
      <vt:variant>
        <vt:lpwstr>_Toc60943249#_Toc60943249</vt:lpwstr>
      </vt:variant>
      <vt:variant>
        <vt:i4>73465909</vt:i4>
      </vt:variant>
      <vt:variant>
        <vt:i4>48</vt:i4>
      </vt:variant>
      <vt:variant>
        <vt:i4>0</vt:i4>
      </vt:variant>
      <vt:variant>
        <vt:i4>5</vt:i4>
      </vt:variant>
      <vt:variant>
        <vt:lpwstr>МДС_12-16.2003.htm</vt:lpwstr>
      </vt:variant>
      <vt:variant>
        <vt:lpwstr>_Toc60943248#_Toc60943248</vt:lpwstr>
      </vt:variant>
      <vt:variant>
        <vt:i4>74317877</vt:i4>
      </vt:variant>
      <vt:variant>
        <vt:i4>45</vt:i4>
      </vt:variant>
      <vt:variant>
        <vt:i4>0</vt:i4>
      </vt:variant>
      <vt:variant>
        <vt:i4>5</vt:i4>
      </vt:variant>
      <vt:variant>
        <vt:lpwstr>МДС_12-16.2003.htm</vt:lpwstr>
      </vt:variant>
      <vt:variant>
        <vt:lpwstr>_Toc60943247#_Toc60943247</vt:lpwstr>
      </vt:variant>
      <vt:variant>
        <vt:i4>74383413</vt:i4>
      </vt:variant>
      <vt:variant>
        <vt:i4>42</vt:i4>
      </vt:variant>
      <vt:variant>
        <vt:i4>0</vt:i4>
      </vt:variant>
      <vt:variant>
        <vt:i4>5</vt:i4>
      </vt:variant>
      <vt:variant>
        <vt:lpwstr>МДС_12-16.2003.htm</vt:lpwstr>
      </vt:variant>
      <vt:variant>
        <vt:lpwstr>_Toc60943246#_Toc60943246</vt:lpwstr>
      </vt:variant>
      <vt:variant>
        <vt:i4>74186805</vt:i4>
      </vt:variant>
      <vt:variant>
        <vt:i4>39</vt:i4>
      </vt:variant>
      <vt:variant>
        <vt:i4>0</vt:i4>
      </vt:variant>
      <vt:variant>
        <vt:i4>5</vt:i4>
      </vt:variant>
      <vt:variant>
        <vt:lpwstr>МДС_12-16.2003.htm</vt:lpwstr>
      </vt:variant>
      <vt:variant>
        <vt:lpwstr>_Toc60943245#_Toc60943245</vt:lpwstr>
      </vt:variant>
      <vt:variant>
        <vt:i4>74252341</vt:i4>
      </vt:variant>
      <vt:variant>
        <vt:i4>36</vt:i4>
      </vt:variant>
      <vt:variant>
        <vt:i4>0</vt:i4>
      </vt:variant>
      <vt:variant>
        <vt:i4>5</vt:i4>
      </vt:variant>
      <vt:variant>
        <vt:lpwstr>МДС_12-16.2003.htm</vt:lpwstr>
      </vt:variant>
      <vt:variant>
        <vt:lpwstr>_Toc60943244#_Toc60943244</vt:lpwstr>
      </vt:variant>
      <vt:variant>
        <vt:i4>74055733</vt:i4>
      </vt:variant>
      <vt:variant>
        <vt:i4>33</vt:i4>
      </vt:variant>
      <vt:variant>
        <vt:i4>0</vt:i4>
      </vt:variant>
      <vt:variant>
        <vt:i4>5</vt:i4>
      </vt:variant>
      <vt:variant>
        <vt:lpwstr>МДС_12-16.2003.htm</vt:lpwstr>
      </vt:variant>
      <vt:variant>
        <vt:lpwstr>_Toc60943243#_Toc60943243</vt:lpwstr>
      </vt:variant>
      <vt:variant>
        <vt:i4>74121269</vt:i4>
      </vt:variant>
      <vt:variant>
        <vt:i4>30</vt:i4>
      </vt:variant>
      <vt:variant>
        <vt:i4>0</vt:i4>
      </vt:variant>
      <vt:variant>
        <vt:i4>5</vt:i4>
      </vt:variant>
      <vt:variant>
        <vt:lpwstr>МДС_12-16.2003.htm</vt:lpwstr>
      </vt:variant>
      <vt:variant>
        <vt:lpwstr>_Toc60943242#_Toc60943242</vt:lpwstr>
      </vt:variant>
      <vt:variant>
        <vt:i4>73924661</vt:i4>
      </vt:variant>
      <vt:variant>
        <vt:i4>27</vt:i4>
      </vt:variant>
      <vt:variant>
        <vt:i4>0</vt:i4>
      </vt:variant>
      <vt:variant>
        <vt:i4>5</vt:i4>
      </vt:variant>
      <vt:variant>
        <vt:lpwstr>МДС_12-16.2003.htm</vt:lpwstr>
      </vt:variant>
      <vt:variant>
        <vt:lpwstr>_Toc60943241#_Toc60943241</vt:lpwstr>
      </vt:variant>
      <vt:variant>
        <vt:i4>73990197</vt:i4>
      </vt:variant>
      <vt:variant>
        <vt:i4>24</vt:i4>
      </vt:variant>
      <vt:variant>
        <vt:i4>0</vt:i4>
      </vt:variant>
      <vt:variant>
        <vt:i4>5</vt:i4>
      </vt:variant>
      <vt:variant>
        <vt:lpwstr>МДС_12-16.2003.htm</vt:lpwstr>
      </vt:variant>
      <vt:variant>
        <vt:lpwstr>_Toc60943240#_Toc60943240</vt:lpwstr>
      </vt:variant>
      <vt:variant>
        <vt:i4>73859122</vt:i4>
      </vt:variant>
      <vt:variant>
        <vt:i4>21</vt:i4>
      </vt:variant>
      <vt:variant>
        <vt:i4>0</vt:i4>
      </vt:variant>
      <vt:variant>
        <vt:i4>5</vt:i4>
      </vt:variant>
      <vt:variant>
        <vt:lpwstr>МДС_12-16.2003.htm</vt:lpwstr>
      </vt:variant>
      <vt:variant>
        <vt:lpwstr>_Toc60943239#_Toc60943239</vt:lpwstr>
      </vt:variant>
      <vt:variant>
        <vt:i4>73793586</vt:i4>
      </vt:variant>
      <vt:variant>
        <vt:i4>18</vt:i4>
      </vt:variant>
      <vt:variant>
        <vt:i4>0</vt:i4>
      </vt:variant>
      <vt:variant>
        <vt:i4>5</vt:i4>
      </vt:variant>
      <vt:variant>
        <vt:lpwstr>МДС_12-16.2003.htm</vt:lpwstr>
      </vt:variant>
      <vt:variant>
        <vt:lpwstr>_Toc60943238#_Toc60943238</vt:lpwstr>
      </vt:variant>
      <vt:variant>
        <vt:i4>73990194</vt:i4>
      </vt:variant>
      <vt:variant>
        <vt:i4>15</vt:i4>
      </vt:variant>
      <vt:variant>
        <vt:i4>0</vt:i4>
      </vt:variant>
      <vt:variant>
        <vt:i4>5</vt:i4>
      </vt:variant>
      <vt:variant>
        <vt:lpwstr>МДС_12-16.2003.htm</vt:lpwstr>
      </vt:variant>
      <vt:variant>
        <vt:lpwstr>_Toc60943237#_Toc60943237</vt:lpwstr>
      </vt:variant>
      <vt:variant>
        <vt:i4>73924658</vt:i4>
      </vt:variant>
      <vt:variant>
        <vt:i4>12</vt:i4>
      </vt:variant>
      <vt:variant>
        <vt:i4>0</vt:i4>
      </vt:variant>
      <vt:variant>
        <vt:i4>5</vt:i4>
      </vt:variant>
      <vt:variant>
        <vt:lpwstr>МДС_12-16.2003.htm</vt:lpwstr>
      </vt:variant>
      <vt:variant>
        <vt:lpwstr>_Toc60943236#_Toc60943236</vt:lpwstr>
      </vt:variant>
      <vt:variant>
        <vt:i4>74121266</vt:i4>
      </vt:variant>
      <vt:variant>
        <vt:i4>9</vt:i4>
      </vt:variant>
      <vt:variant>
        <vt:i4>0</vt:i4>
      </vt:variant>
      <vt:variant>
        <vt:i4>5</vt:i4>
      </vt:variant>
      <vt:variant>
        <vt:lpwstr>МДС_12-16.2003.htm</vt:lpwstr>
      </vt:variant>
      <vt:variant>
        <vt:lpwstr>_Toc60943235#_Toc60943235</vt:lpwstr>
      </vt:variant>
      <vt:variant>
        <vt:i4>74055730</vt:i4>
      </vt:variant>
      <vt:variant>
        <vt:i4>6</vt:i4>
      </vt:variant>
      <vt:variant>
        <vt:i4>0</vt:i4>
      </vt:variant>
      <vt:variant>
        <vt:i4>5</vt:i4>
      </vt:variant>
      <vt:variant>
        <vt:lpwstr>МДС_12-16.2003.htm</vt:lpwstr>
      </vt:variant>
      <vt:variant>
        <vt:lpwstr>_Toc60943234#_Toc60943234</vt:lpwstr>
      </vt:variant>
      <vt:variant>
        <vt:i4>69534733</vt:i4>
      </vt:variant>
      <vt:variant>
        <vt:i4>3</vt:i4>
      </vt:variant>
      <vt:variant>
        <vt:i4>0</vt:i4>
      </vt:variant>
      <vt:variant>
        <vt:i4>5</vt:i4>
      </vt:variant>
      <vt:variant>
        <vt:lpwstr>E:\Нормативные документы\Temp\690.htm</vt:lpwstr>
      </vt:variant>
      <vt:variant>
        <vt:lpwstr/>
      </vt:variant>
      <vt:variant>
        <vt:i4>71435322</vt:i4>
      </vt:variant>
      <vt:variant>
        <vt:i4>0</vt:i4>
      </vt:variant>
      <vt:variant>
        <vt:i4>0</vt:i4>
      </vt:variant>
      <vt:variant>
        <vt:i4>5</vt:i4>
      </vt:variant>
      <vt:variant>
        <vt:lpwstr>E:\Нормативные документы\Temp\4879.htm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ДОКУМЕНТЫ В СТРОИТЕЛЬСТВЕ</dc:title>
  <dc:subject/>
  <dc:creator>Сохин Сергей</dc:creator>
  <cp:keywords/>
  <dc:description/>
  <cp:lastModifiedBy>Irina</cp:lastModifiedBy>
  <cp:revision>2</cp:revision>
  <dcterms:created xsi:type="dcterms:W3CDTF">2014-07-19T19:24:00Z</dcterms:created>
  <dcterms:modified xsi:type="dcterms:W3CDTF">2014-07-19T19:24:00Z</dcterms:modified>
</cp:coreProperties>
</file>