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00" w:rsidRPr="003D5968" w:rsidRDefault="00C12C00" w:rsidP="003D5968">
      <w:pPr>
        <w:spacing w:line="360" w:lineRule="auto"/>
        <w:jc w:val="center"/>
        <w:rPr>
          <w:rFonts w:ascii="Times New Roman" w:hAnsi="Times New Roman"/>
          <w:b/>
          <w:sz w:val="28"/>
          <w:szCs w:val="28"/>
        </w:rPr>
      </w:pPr>
      <w:r w:rsidRPr="003D5968">
        <w:rPr>
          <w:rFonts w:ascii="Times New Roman" w:hAnsi="Times New Roman"/>
          <w:b/>
          <w:sz w:val="28"/>
          <w:szCs w:val="28"/>
        </w:rPr>
        <w:t>Содержание</w:t>
      </w:r>
    </w:p>
    <w:p w:rsidR="00C12C00" w:rsidRPr="003D5968" w:rsidRDefault="00C12C00"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Введение </w:t>
      </w:r>
      <w:r w:rsidR="00507905" w:rsidRPr="003D5968">
        <w:rPr>
          <w:rFonts w:ascii="Times New Roman" w:hAnsi="Times New Roman"/>
          <w:sz w:val="28"/>
          <w:szCs w:val="28"/>
        </w:rPr>
        <w:t>……………………………………………………………………….2</w:t>
      </w:r>
    </w:p>
    <w:p w:rsidR="00A6394E" w:rsidRPr="003D5968" w:rsidRDefault="00C12C00" w:rsidP="003D5968">
      <w:pPr>
        <w:pStyle w:val="a3"/>
        <w:numPr>
          <w:ilvl w:val="0"/>
          <w:numId w:val="1"/>
        </w:numPr>
        <w:spacing w:line="360" w:lineRule="auto"/>
        <w:jc w:val="both"/>
        <w:rPr>
          <w:rFonts w:ascii="Times New Roman" w:hAnsi="Times New Roman"/>
          <w:sz w:val="28"/>
          <w:szCs w:val="28"/>
        </w:rPr>
      </w:pPr>
      <w:r w:rsidRPr="003D5968">
        <w:rPr>
          <w:rFonts w:ascii="Times New Roman" w:hAnsi="Times New Roman"/>
          <w:sz w:val="28"/>
          <w:szCs w:val="28"/>
        </w:rPr>
        <w:t>Денежная система России</w:t>
      </w:r>
      <w:r w:rsidR="00507905" w:rsidRPr="003D5968">
        <w:rPr>
          <w:rFonts w:ascii="Times New Roman" w:hAnsi="Times New Roman"/>
          <w:sz w:val="28"/>
          <w:szCs w:val="28"/>
        </w:rPr>
        <w:t>…………………………………………………4</w:t>
      </w:r>
    </w:p>
    <w:p w:rsidR="00C12C00" w:rsidRPr="003D5968" w:rsidRDefault="00C12C00" w:rsidP="003D5968">
      <w:pPr>
        <w:pStyle w:val="a3"/>
        <w:numPr>
          <w:ilvl w:val="1"/>
          <w:numId w:val="1"/>
        </w:numPr>
        <w:spacing w:line="360" w:lineRule="auto"/>
        <w:jc w:val="both"/>
        <w:rPr>
          <w:rFonts w:ascii="Times New Roman" w:hAnsi="Times New Roman"/>
          <w:sz w:val="28"/>
          <w:szCs w:val="28"/>
        </w:rPr>
      </w:pPr>
      <w:r w:rsidRPr="003D5968">
        <w:rPr>
          <w:rFonts w:ascii="Times New Roman" w:hAnsi="Times New Roman"/>
          <w:sz w:val="28"/>
          <w:szCs w:val="28"/>
        </w:rPr>
        <w:t>Особенности денежной системы России</w:t>
      </w:r>
      <w:r w:rsidR="00507905" w:rsidRPr="003D5968">
        <w:rPr>
          <w:rFonts w:ascii="Times New Roman" w:hAnsi="Times New Roman"/>
          <w:sz w:val="28"/>
          <w:szCs w:val="28"/>
        </w:rPr>
        <w:t>…………………………….....10</w:t>
      </w:r>
      <w:r w:rsidRPr="003D5968">
        <w:rPr>
          <w:rFonts w:ascii="Times New Roman" w:hAnsi="Times New Roman"/>
          <w:sz w:val="28"/>
          <w:szCs w:val="28"/>
        </w:rPr>
        <w:t xml:space="preserve"> </w:t>
      </w:r>
    </w:p>
    <w:p w:rsidR="00C12C00" w:rsidRPr="003D5968" w:rsidRDefault="00C12C00" w:rsidP="003D5968">
      <w:pPr>
        <w:pStyle w:val="a3"/>
        <w:numPr>
          <w:ilvl w:val="1"/>
          <w:numId w:val="1"/>
        </w:numPr>
        <w:spacing w:line="360" w:lineRule="auto"/>
        <w:jc w:val="both"/>
        <w:rPr>
          <w:rFonts w:ascii="Times New Roman" w:hAnsi="Times New Roman"/>
          <w:sz w:val="28"/>
          <w:szCs w:val="28"/>
        </w:rPr>
      </w:pPr>
      <w:r w:rsidRPr="003D5968">
        <w:rPr>
          <w:rFonts w:ascii="Times New Roman" w:hAnsi="Times New Roman"/>
          <w:sz w:val="28"/>
          <w:szCs w:val="28"/>
        </w:rPr>
        <w:t>Методы стабилизации денежных систем</w:t>
      </w:r>
      <w:r w:rsidR="00507905" w:rsidRPr="003D5968">
        <w:rPr>
          <w:rFonts w:ascii="Times New Roman" w:hAnsi="Times New Roman"/>
          <w:sz w:val="28"/>
          <w:szCs w:val="28"/>
        </w:rPr>
        <w:t>……………………………….12</w:t>
      </w:r>
    </w:p>
    <w:p w:rsidR="00C12C00" w:rsidRPr="003D5968" w:rsidRDefault="00C12C00" w:rsidP="003D5968">
      <w:pPr>
        <w:pStyle w:val="a3"/>
        <w:numPr>
          <w:ilvl w:val="0"/>
          <w:numId w:val="1"/>
        </w:numPr>
        <w:spacing w:line="360" w:lineRule="auto"/>
        <w:jc w:val="both"/>
        <w:rPr>
          <w:rFonts w:ascii="Times New Roman" w:hAnsi="Times New Roman"/>
          <w:sz w:val="28"/>
          <w:szCs w:val="28"/>
        </w:rPr>
      </w:pPr>
      <w:r w:rsidRPr="003D5968">
        <w:rPr>
          <w:rFonts w:ascii="Times New Roman" w:hAnsi="Times New Roman"/>
          <w:sz w:val="28"/>
          <w:szCs w:val="28"/>
        </w:rPr>
        <w:t>Денежные реформы в России</w:t>
      </w:r>
    </w:p>
    <w:p w:rsidR="00C12C00" w:rsidRPr="003D5968" w:rsidRDefault="00C12C00" w:rsidP="003D5968">
      <w:pPr>
        <w:pStyle w:val="a3"/>
        <w:numPr>
          <w:ilvl w:val="1"/>
          <w:numId w:val="1"/>
        </w:numPr>
        <w:spacing w:line="360" w:lineRule="auto"/>
        <w:jc w:val="both"/>
        <w:rPr>
          <w:rFonts w:ascii="Times New Roman" w:hAnsi="Times New Roman"/>
          <w:sz w:val="28"/>
          <w:szCs w:val="28"/>
        </w:rPr>
      </w:pPr>
      <w:r w:rsidRPr="003D5968">
        <w:rPr>
          <w:rFonts w:ascii="Times New Roman" w:hAnsi="Times New Roman"/>
          <w:sz w:val="28"/>
          <w:szCs w:val="28"/>
        </w:rPr>
        <w:t xml:space="preserve"> Сущность и виды денежных реформ</w:t>
      </w:r>
      <w:r w:rsidR="00507905" w:rsidRPr="003D5968">
        <w:rPr>
          <w:rFonts w:ascii="Times New Roman" w:hAnsi="Times New Roman"/>
          <w:sz w:val="28"/>
          <w:szCs w:val="28"/>
        </w:rPr>
        <w:t>…………………………………...17</w:t>
      </w:r>
    </w:p>
    <w:p w:rsidR="00C12C00" w:rsidRPr="003D5968" w:rsidRDefault="00C12C00" w:rsidP="003D5968">
      <w:pPr>
        <w:pStyle w:val="a3"/>
        <w:numPr>
          <w:ilvl w:val="1"/>
          <w:numId w:val="1"/>
        </w:numPr>
        <w:spacing w:line="360" w:lineRule="auto"/>
        <w:jc w:val="both"/>
        <w:rPr>
          <w:rFonts w:ascii="Times New Roman" w:hAnsi="Times New Roman"/>
          <w:sz w:val="28"/>
          <w:szCs w:val="28"/>
        </w:rPr>
      </w:pPr>
      <w:r w:rsidRPr="003D5968">
        <w:rPr>
          <w:rFonts w:ascii="Times New Roman" w:hAnsi="Times New Roman"/>
          <w:sz w:val="28"/>
          <w:szCs w:val="28"/>
        </w:rPr>
        <w:t>Этапы денежного реформирования в России</w:t>
      </w:r>
      <w:r w:rsidR="00507905" w:rsidRPr="003D5968">
        <w:rPr>
          <w:rFonts w:ascii="Times New Roman" w:hAnsi="Times New Roman"/>
          <w:sz w:val="28"/>
          <w:szCs w:val="28"/>
        </w:rPr>
        <w:t>…………………………..19</w:t>
      </w:r>
    </w:p>
    <w:p w:rsidR="00C12C00" w:rsidRPr="003D5968" w:rsidRDefault="00C12C00" w:rsidP="003D5968">
      <w:pPr>
        <w:pStyle w:val="a3"/>
        <w:numPr>
          <w:ilvl w:val="0"/>
          <w:numId w:val="1"/>
        </w:numPr>
        <w:spacing w:line="360" w:lineRule="auto"/>
        <w:jc w:val="both"/>
        <w:rPr>
          <w:rFonts w:ascii="Times New Roman" w:hAnsi="Times New Roman"/>
          <w:sz w:val="28"/>
          <w:szCs w:val="28"/>
        </w:rPr>
      </w:pPr>
      <w:r w:rsidRPr="003D5968">
        <w:rPr>
          <w:rFonts w:ascii="Times New Roman" w:hAnsi="Times New Roman"/>
          <w:sz w:val="28"/>
          <w:szCs w:val="28"/>
        </w:rPr>
        <w:t>Предпосылки успешного проведения денежных реформ в России</w:t>
      </w:r>
      <w:r w:rsidR="00507905" w:rsidRPr="003D5968">
        <w:rPr>
          <w:rFonts w:ascii="Times New Roman" w:hAnsi="Times New Roman"/>
          <w:sz w:val="28"/>
          <w:szCs w:val="28"/>
        </w:rPr>
        <w:t>…...38</w:t>
      </w:r>
    </w:p>
    <w:p w:rsidR="00C12C00" w:rsidRPr="003D5968" w:rsidRDefault="00C12C00" w:rsidP="003D5968">
      <w:pPr>
        <w:spacing w:line="360" w:lineRule="auto"/>
        <w:ind w:left="360"/>
        <w:jc w:val="both"/>
        <w:rPr>
          <w:rFonts w:ascii="Times New Roman" w:hAnsi="Times New Roman"/>
          <w:sz w:val="28"/>
          <w:szCs w:val="28"/>
        </w:rPr>
      </w:pPr>
      <w:r w:rsidRPr="003D5968">
        <w:rPr>
          <w:rFonts w:ascii="Times New Roman" w:hAnsi="Times New Roman"/>
          <w:sz w:val="28"/>
          <w:szCs w:val="28"/>
        </w:rPr>
        <w:t>Заключение</w:t>
      </w:r>
      <w:r w:rsidR="00507905" w:rsidRPr="003D5968">
        <w:rPr>
          <w:rFonts w:ascii="Times New Roman" w:hAnsi="Times New Roman"/>
          <w:sz w:val="28"/>
          <w:szCs w:val="28"/>
        </w:rPr>
        <w:t>.…………………………………………………………………..40</w:t>
      </w:r>
    </w:p>
    <w:p w:rsidR="00C12C00" w:rsidRPr="003D5968" w:rsidRDefault="00C12C00" w:rsidP="003D5968">
      <w:pPr>
        <w:spacing w:line="360" w:lineRule="auto"/>
        <w:ind w:left="360"/>
        <w:jc w:val="both"/>
        <w:rPr>
          <w:rFonts w:ascii="Times New Roman" w:hAnsi="Times New Roman"/>
          <w:sz w:val="28"/>
          <w:szCs w:val="28"/>
        </w:rPr>
      </w:pPr>
      <w:r w:rsidRPr="003D5968">
        <w:rPr>
          <w:rFonts w:ascii="Times New Roman" w:hAnsi="Times New Roman"/>
          <w:sz w:val="28"/>
          <w:szCs w:val="28"/>
        </w:rPr>
        <w:t>Список использованной литературы</w:t>
      </w:r>
      <w:r w:rsidR="00507905" w:rsidRPr="003D5968">
        <w:rPr>
          <w:rFonts w:ascii="Times New Roman" w:hAnsi="Times New Roman"/>
          <w:sz w:val="28"/>
          <w:szCs w:val="28"/>
        </w:rPr>
        <w:t>……………………………………….43</w:t>
      </w: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CF1F31"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3D5968" w:rsidRPr="003D5968" w:rsidRDefault="003D5968"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C12C00" w:rsidRPr="003D5968" w:rsidRDefault="00C12C00" w:rsidP="003D5968">
      <w:pPr>
        <w:spacing w:line="360" w:lineRule="auto"/>
        <w:ind w:left="360"/>
        <w:jc w:val="both"/>
        <w:rPr>
          <w:rFonts w:ascii="Times New Roman" w:hAnsi="Times New Roman"/>
          <w:sz w:val="28"/>
          <w:szCs w:val="28"/>
        </w:rPr>
      </w:pPr>
    </w:p>
    <w:p w:rsidR="00183D76" w:rsidRPr="003D5968" w:rsidRDefault="00183D76" w:rsidP="003D5968">
      <w:pPr>
        <w:spacing w:line="360" w:lineRule="auto"/>
        <w:jc w:val="both"/>
        <w:rPr>
          <w:rFonts w:ascii="Times New Roman" w:hAnsi="Times New Roman"/>
          <w:sz w:val="28"/>
          <w:szCs w:val="28"/>
        </w:rPr>
      </w:pPr>
    </w:p>
    <w:p w:rsidR="00183D76" w:rsidRPr="009F5D69" w:rsidRDefault="00183D76" w:rsidP="009F5D69">
      <w:pPr>
        <w:spacing w:line="360" w:lineRule="auto"/>
        <w:jc w:val="center"/>
        <w:rPr>
          <w:rFonts w:ascii="Times New Roman" w:hAnsi="Times New Roman"/>
          <w:b/>
          <w:sz w:val="28"/>
          <w:szCs w:val="28"/>
        </w:rPr>
      </w:pPr>
      <w:r w:rsidRPr="009F5D69">
        <w:rPr>
          <w:rFonts w:ascii="Times New Roman" w:hAnsi="Times New Roman"/>
          <w:b/>
          <w:sz w:val="28"/>
          <w:szCs w:val="28"/>
        </w:rPr>
        <w:t>Введение</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В течение последних двухсот лет Россия десять раз переживала денежные реформы, как полные, в результате которых создавалась новая денежная система, так и частичные, задачей которых было упорядочение существовавшей денежной системы с целью стабилизации денежного обращения. Эти денежные реформы были очень разными: конфискационными и неконфискационными, мягкими и жесткими. Но все они имели общие черты, причем наибольшее сходство просматривается между денежной реформой 1839-1843 годов и реформами, проводившимися в Советской России в 20-х годах ХХ века.</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На подготовку и проведение денежных реформ в России влияла, прежде всего, специфика денежной и банковской систем страны, генезис которых был обусловлен особенностями развития ее экономики.</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Одной из определяющих особенностей экономического развития России было медленное внутреннее накопление капитала. Причина этого небольшой по сравнению с западноевропейскими странами объем совокупного прибавочного продукта, обусловленный низкой биопродуктивностью почв, суровым климатом и коротким вегетационным периодом.</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Еще одной особенностью развития экономики России был так называемый континентальный характер торговли (в отличие от стран Западной Европы, где существовал крупномасштабный морской торговый оборот). Из-за ограниченности торговых отношений, слабого развития городов и, соответственно, низкого уровня отделения ремесла от земледелия процессы развития товарно-денежных отношений и накопления денежных капиталов в России шли очень медленно. Это обусловило ряд специфических черт в развитии ее денежной и банковской систем.</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В России позднее, чем в странах Западной Европы и Северной Америки, появились кредитные деньги (банкноты). Это было связано прежде всего с тем, что исторически банкноты восходили к частным переводным векселям, долговым распискам частных лиц, занимавшихся разными видами предпринимательской деятельности. В России все виды предпринимательства, в том числе торговля, развивались медленно, и экономические условия для массового обращения банковских кредитных билетов к моменту их введения еще не созрели.</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Отсюда такая особенность денежной системы России, как государственный характер денег. В отличие от ведущих западноевропейских стран, где до 1820-х годов функционировало значительное количество частных эмиссионных банков, выпускавших свои банкноты, в России до начала 1840-х годов обращались государственные бумажные деньги (ассигнации). В ходе денежной реформы 1839-1843 годов они были заменены государственными кредитными билетами. Однако эмиссия любых видов бумажных денег в России всегда рассматривалась как дополнение к праву чеканки монеты (монетной регалии). Это имело решающее значение для регулирования денежного обращения, поскольку движение банкнот, прямо или косвенно отражающее объективные экономические процессы (торговые, производственные и др.), легче поддается банковскому регулированию, чем обращение государственных бумажных денег.</w:t>
      </w:r>
    </w:p>
    <w:p w:rsidR="009F5D69" w:rsidRPr="009F5D69" w:rsidRDefault="009F5D69" w:rsidP="009F5D69">
      <w:pPr>
        <w:tabs>
          <w:tab w:val="left" w:pos="7395"/>
        </w:tabs>
        <w:spacing w:line="360" w:lineRule="auto"/>
        <w:ind w:firstLine="360"/>
        <w:jc w:val="both"/>
        <w:rPr>
          <w:rFonts w:ascii="Times New Roman" w:hAnsi="Times New Roman"/>
          <w:sz w:val="28"/>
          <w:szCs w:val="28"/>
        </w:rPr>
      </w:pPr>
      <w:r w:rsidRPr="009F5D69">
        <w:rPr>
          <w:rFonts w:ascii="Times New Roman" w:hAnsi="Times New Roman"/>
          <w:sz w:val="28"/>
          <w:szCs w:val="28"/>
        </w:rPr>
        <w:t>России был присущ не только государственный характер денег. Вплоть до 1860 года преимущественно государственной была и банковская система страны. Это было обусловлено тем, что из-за незначительности свободных денежных капиталов, отсутствия достаточно многочисленной социальной прослойки экономически свободных людей, рискованности торговых операций и слабой правовой обеспеченности кредита в стране долгое время не было экономических предпосылок для организации не только частных эмиссионных банков, но и вообще любых частных банкирских заведений. Поэтому заботу об организации и функционировании первых банков пришлось взять на себя государству.</w:t>
      </w:r>
    </w:p>
    <w:p w:rsidR="009F5D69" w:rsidRPr="009F5D69" w:rsidRDefault="009F5D69" w:rsidP="009F5D69">
      <w:pPr>
        <w:spacing w:line="360" w:lineRule="auto"/>
        <w:ind w:firstLine="540"/>
        <w:jc w:val="both"/>
        <w:rPr>
          <w:rFonts w:ascii="Times New Roman" w:hAnsi="Times New Roman"/>
          <w:sz w:val="28"/>
          <w:szCs w:val="28"/>
        </w:rPr>
      </w:pPr>
      <w:r w:rsidRPr="009F5D69">
        <w:rPr>
          <w:rFonts w:ascii="Times New Roman" w:hAnsi="Times New Roman"/>
          <w:sz w:val="28"/>
          <w:szCs w:val="28"/>
        </w:rPr>
        <w:t>Государственные деньги, система государственных банков, небольшое количество частных коммерческих банков и отсутствие частных эмиссионных банков, а главное небольшой по сравнению с развитыми западными странами спрос на деньги (из-за длительного господства в России натурального хозяйства), с одной стороны, затрудняли регулирование денежного обращения, с другой упрощали проведение денежных реформ.</w:t>
      </w:r>
    </w:p>
    <w:p w:rsidR="00896FA1" w:rsidRPr="003D5968" w:rsidRDefault="00774FF9" w:rsidP="003D5968">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3D5968">
        <w:rPr>
          <w:rFonts w:ascii="Times New Roman" w:hAnsi="Times New Roman"/>
          <w:color w:val="000000"/>
          <w:sz w:val="28"/>
          <w:szCs w:val="28"/>
        </w:rPr>
        <w:t xml:space="preserve">В ходе денежной реформы изымаются из обращения обесцененные бумажные деньги, выпускаются новые, изменяется денежная единица или  ее золотое  содержание, осуществляется переход </w:t>
      </w:r>
      <w:r w:rsidR="00440AD0" w:rsidRPr="003D5968">
        <w:rPr>
          <w:rFonts w:ascii="Times New Roman" w:hAnsi="Times New Roman"/>
          <w:color w:val="000000"/>
          <w:sz w:val="28"/>
          <w:szCs w:val="28"/>
        </w:rPr>
        <w:t xml:space="preserve">от одной  денежной системы к другой. </w:t>
      </w:r>
      <w:r w:rsidR="00366B5B" w:rsidRPr="00366B5B">
        <w:rPr>
          <w:rFonts w:ascii="Times New Roman" w:hAnsi="Times New Roman"/>
          <w:color w:val="000000"/>
          <w:sz w:val="28"/>
          <w:szCs w:val="28"/>
        </w:rPr>
        <w:t xml:space="preserve"> </w:t>
      </w:r>
      <w:r w:rsidR="00366B5B">
        <w:rPr>
          <w:rFonts w:ascii="Times New Roman" w:hAnsi="Times New Roman"/>
          <w:color w:val="000000"/>
          <w:sz w:val="28"/>
          <w:szCs w:val="28"/>
        </w:rPr>
        <w:t xml:space="preserve">Денежные реформы проводятся и сегодня доказательство этого введение купюры в размере 5000 рублей. В этом выражена актуальность темы. </w:t>
      </w:r>
      <w:r w:rsidRPr="003D5968">
        <w:rPr>
          <w:rFonts w:ascii="Times New Roman" w:hAnsi="Times New Roman"/>
          <w:color w:val="000000"/>
          <w:sz w:val="28"/>
          <w:szCs w:val="28"/>
        </w:rPr>
        <w:t xml:space="preserve"> </w:t>
      </w:r>
    </w:p>
    <w:p w:rsidR="00931430" w:rsidRPr="003D5968" w:rsidRDefault="00931430" w:rsidP="003D5968">
      <w:pPr>
        <w:shd w:val="clear" w:color="auto" w:fill="FFFFFF"/>
        <w:autoSpaceDE w:val="0"/>
        <w:autoSpaceDN w:val="0"/>
        <w:adjustRightInd w:val="0"/>
        <w:spacing w:line="360" w:lineRule="auto"/>
        <w:ind w:firstLine="540"/>
        <w:jc w:val="both"/>
        <w:rPr>
          <w:rFonts w:ascii="Times New Roman" w:hAnsi="Times New Roman"/>
          <w:color w:val="000000"/>
          <w:sz w:val="28"/>
          <w:szCs w:val="28"/>
        </w:rPr>
      </w:pPr>
      <w:r w:rsidRPr="003D5968">
        <w:rPr>
          <w:rFonts w:ascii="Times New Roman" w:hAnsi="Times New Roman"/>
          <w:b/>
          <w:color w:val="000000"/>
          <w:sz w:val="28"/>
          <w:szCs w:val="28"/>
        </w:rPr>
        <w:t>Цель</w:t>
      </w:r>
      <w:r w:rsidR="009F5D69" w:rsidRPr="009F5D69">
        <w:rPr>
          <w:rFonts w:ascii="Times New Roman" w:hAnsi="Times New Roman"/>
          <w:b/>
          <w:color w:val="000000"/>
          <w:sz w:val="28"/>
          <w:szCs w:val="28"/>
        </w:rPr>
        <w:t xml:space="preserve"> </w:t>
      </w:r>
      <w:r w:rsidR="009F5D69">
        <w:rPr>
          <w:rFonts w:ascii="Times New Roman" w:hAnsi="Times New Roman"/>
          <w:b/>
          <w:color w:val="000000"/>
          <w:sz w:val="28"/>
          <w:szCs w:val="28"/>
        </w:rPr>
        <w:t>данного исследования</w:t>
      </w:r>
      <w:r w:rsidR="00507905" w:rsidRPr="003D5968">
        <w:rPr>
          <w:rFonts w:ascii="Times New Roman" w:hAnsi="Times New Roman"/>
          <w:color w:val="000000"/>
          <w:sz w:val="28"/>
          <w:szCs w:val="28"/>
        </w:rPr>
        <w:t xml:space="preserve">: изучить </w:t>
      </w:r>
      <w:r w:rsidRPr="003D5968">
        <w:rPr>
          <w:rFonts w:ascii="Times New Roman" w:hAnsi="Times New Roman"/>
          <w:color w:val="000000"/>
          <w:sz w:val="28"/>
          <w:szCs w:val="28"/>
        </w:rPr>
        <w:t>историю пров</w:t>
      </w:r>
      <w:r w:rsidR="009F5D69">
        <w:rPr>
          <w:rFonts w:ascii="Times New Roman" w:hAnsi="Times New Roman"/>
          <w:color w:val="000000"/>
          <w:sz w:val="28"/>
          <w:szCs w:val="28"/>
        </w:rPr>
        <w:t>едения денежных реформ в России, выявить  причины  и последствия их проведения.</w:t>
      </w:r>
    </w:p>
    <w:p w:rsidR="00931430" w:rsidRPr="003D5968" w:rsidRDefault="00931430" w:rsidP="003D5968">
      <w:pPr>
        <w:shd w:val="clear" w:color="auto" w:fill="FFFFFF"/>
        <w:autoSpaceDE w:val="0"/>
        <w:autoSpaceDN w:val="0"/>
        <w:adjustRightInd w:val="0"/>
        <w:spacing w:line="360" w:lineRule="auto"/>
        <w:jc w:val="both"/>
        <w:rPr>
          <w:rFonts w:ascii="Times New Roman" w:hAnsi="Times New Roman"/>
          <w:b/>
          <w:color w:val="000000"/>
          <w:sz w:val="28"/>
          <w:szCs w:val="28"/>
        </w:rPr>
      </w:pPr>
      <w:r w:rsidRPr="003D5968">
        <w:rPr>
          <w:rFonts w:ascii="Times New Roman" w:hAnsi="Times New Roman"/>
          <w:color w:val="000000"/>
          <w:sz w:val="28"/>
          <w:szCs w:val="28"/>
        </w:rPr>
        <w:t xml:space="preserve">        В </w:t>
      </w:r>
      <w:r w:rsidR="003D5968" w:rsidRPr="003D5968">
        <w:rPr>
          <w:rFonts w:ascii="Times New Roman" w:hAnsi="Times New Roman"/>
          <w:color w:val="000000"/>
          <w:sz w:val="28"/>
          <w:szCs w:val="28"/>
        </w:rPr>
        <w:t xml:space="preserve">соответствии с указанной целью основными </w:t>
      </w:r>
      <w:r w:rsidR="003D5968" w:rsidRPr="003D5968">
        <w:rPr>
          <w:rFonts w:ascii="Times New Roman" w:hAnsi="Times New Roman"/>
          <w:b/>
          <w:color w:val="000000"/>
          <w:sz w:val="28"/>
          <w:szCs w:val="28"/>
        </w:rPr>
        <w:t>задачами исследования являются</w:t>
      </w:r>
      <w:r w:rsidRPr="003D5968">
        <w:rPr>
          <w:rFonts w:ascii="Times New Roman" w:hAnsi="Times New Roman"/>
          <w:b/>
          <w:color w:val="000000"/>
          <w:sz w:val="28"/>
          <w:szCs w:val="28"/>
        </w:rPr>
        <w:t xml:space="preserve">: </w:t>
      </w:r>
    </w:p>
    <w:p w:rsidR="00507905" w:rsidRPr="003D5968" w:rsidRDefault="00507905" w:rsidP="003D5968">
      <w:pPr>
        <w:pStyle w:val="a3"/>
        <w:numPr>
          <w:ilvl w:val="0"/>
          <w:numId w:val="19"/>
        </w:numPr>
        <w:shd w:val="clear" w:color="auto" w:fill="FFFFFF"/>
        <w:autoSpaceDE w:val="0"/>
        <w:autoSpaceDN w:val="0"/>
        <w:adjustRightInd w:val="0"/>
        <w:spacing w:line="360" w:lineRule="auto"/>
        <w:jc w:val="both"/>
        <w:rPr>
          <w:rFonts w:ascii="Times New Roman" w:hAnsi="Times New Roman"/>
          <w:color w:val="000000"/>
          <w:sz w:val="28"/>
          <w:szCs w:val="28"/>
        </w:rPr>
      </w:pPr>
      <w:r w:rsidRPr="003D5968">
        <w:rPr>
          <w:rFonts w:ascii="Times New Roman" w:hAnsi="Times New Roman"/>
          <w:color w:val="000000"/>
          <w:sz w:val="28"/>
          <w:szCs w:val="28"/>
        </w:rPr>
        <w:t>Дать определение денежной системы.</w:t>
      </w:r>
    </w:p>
    <w:p w:rsidR="00931430" w:rsidRPr="003D5968" w:rsidRDefault="00931430" w:rsidP="003D5968">
      <w:pPr>
        <w:pStyle w:val="a3"/>
        <w:numPr>
          <w:ilvl w:val="0"/>
          <w:numId w:val="19"/>
        </w:numPr>
        <w:shd w:val="clear" w:color="auto" w:fill="FFFFFF"/>
        <w:autoSpaceDE w:val="0"/>
        <w:autoSpaceDN w:val="0"/>
        <w:adjustRightInd w:val="0"/>
        <w:spacing w:line="360" w:lineRule="auto"/>
        <w:jc w:val="both"/>
        <w:rPr>
          <w:rFonts w:ascii="Times New Roman" w:hAnsi="Times New Roman"/>
          <w:sz w:val="28"/>
          <w:szCs w:val="28"/>
        </w:rPr>
      </w:pPr>
      <w:r w:rsidRPr="003D5968">
        <w:rPr>
          <w:rFonts w:ascii="Times New Roman" w:hAnsi="Times New Roman"/>
          <w:sz w:val="28"/>
          <w:szCs w:val="28"/>
        </w:rPr>
        <w:t>Раскрыть содержание денежных реформ проводимых в России</w:t>
      </w:r>
      <w:r w:rsidR="00507905" w:rsidRPr="003D5968">
        <w:rPr>
          <w:rFonts w:ascii="Times New Roman" w:hAnsi="Times New Roman"/>
          <w:sz w:val="28"/>
          <w:szCs w:val="28"/>
        </w:rPr>
        <w:t>.</w:t>
      </w:r>
    </w:p>
    <w:p w:rsidR="00931430" w:rsidRDefault="00507905" w:rsidP="003D5968">
      <w:pPr>
        <w:pStyle w:val="a3"/>
        <w:numPr>
          <w:ilvl w:val="0"/>
          <w:numId w:val="19"/>
        </w:numPr>
        <w:shd w:val="clear" w:color="auto" w:fill="FFFFFF"/>
        <w:autoSpaceDE w:val="0"/>
        <w:autoSpaceDN w:val="0"/>
        <w:adjustRightInd w:val="0"/>
        <w:spacing w:line="360" w:lineRule="auto"/>
        <w:jc w:val="both"/>
        <w:rPr>
          <w:rFonts w:ascii="Times New Roman" w:hAnsi="Times New Roman"/>
          <w:sz w:val="28"/>
          <w:szCs w:val="28"/>
        </w:rPr>
      </w:pPr>
      <w:r w:rsidRPr="003D5968">
        <w:rPr>
          <w:rFonts w:ascii="Times New Roman" w:hAnsi="Times New Roman"/>
          <w:sz w:val="28"/>
          <w:szCs w:val="28"/>
        </w:rPr>
        <w:t xml:space="preserve">Выявить </w:t>
      </w:r>
      <w:r w:rsidR="00931430" w:rsidRPr="003D5968">
        <w:rPr>
          <w:rFonts w:ascii="Times New Roman" w:hAnsi="Times New Roman"/>
          <w:sz w:val="28"/>
          <w:szCs w:val="28"/>
        </w:rPr>
        <w:t>предпосылки необходимы</w:t>
      </w:r>
      <w:r w:rsidRPr="003D5968">
        <w:rPr>
          <w:rFonts w:ascii="Times New Roman" w:hAnsi="Times New Roman"/>
          <w:sz w:val="28"/>
          <w:szCs w:val="28"/>
        </w:rPr>
        <w:t>е</w:t>
      </w:r>
      <w:r w:rsidR="00931430" w:rsidRPr="003D5968">
        <w:rPr>
          <w:rFonts w:ascii="Times New Roman" w:hAnsi="Times New Roman"/>
          <w:sz w:val="28"/>
          <w:szCs w:val="28"/>
        </w:rPr>
        <w:t xml:space="preserve"> для успешного проведения денежных реформ</w:t>
      </w:r>
      <w:r w:rsidRPr="003D5968">
        <w:rPr>
          <w:rFonts w:ascii="Times New Roman" w:hAnsi="Times New Roman"/>
          <w:sz w:val="28"/>
          <w:szCs w:val="28"/>
        </w:rPr>
        <w:t>.</w:t>
      </w:r>
    </w:p>
    <w:p w:rsidR="009F5D69" w:rsidRPr="009F5D69" w:rsidRDefault="009F5D69" w:rsidP="009F5D69">
      <w:pPr>
        <w:shd w:val="clear" w:color="auto" w:fill="FFFFFF"/>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Объектом </w:t>
      </w:r>
      <w:r>
        <w:rPr>
          <w:rFonts w:ascii="Times New Roman" w:hAnsi="Times New Roman"/>
          <w:sz w:val="28"/>
          <w:szCs w:val="28"/>
        </w:rPr>
        <w:t xml:space="preserve">данного исследования являются денежные реформы проводимые в России с </w:t>
      </w:r>
      <w:r>
        <w:rPr>
          <w:rFonts w:ascii="Times New Roman" w:hAnsi="Times New Roman"/>
          <w:sz w:val="28"/>
          <w:szCs w:val="28"/>
          <w:lang w:val="en-US"/>
        </w:rPr>
        <w:t>XV</w:t>
      </w:r>
      <w:r w:rsidRPr="009F5D69">
        <w:rPr>
          <w:rFonts w:ascii="Times New Roman" w:hAnsi="Times New Roman"/>
          <w:sz w:val="28"/>
          <w:szCs w:val="28"/>
        </w:rPr>
        <w:t xml:space="preserve"> </w:t>
      </w:r>
      <w:r>
        <w:rPr>
          <w:rFonts w:ascii="Times New Roman" w:hAnsi="Times New Roman"/>
          <w:sz w:val="28"/>
          <w:szCs w:val="28"/>
        </w:rPr>
        <w:t xml:space="preserve">века до наших дней. </w:t>
      </w:r>
    </w:p>
    <w:p w:rsidR="009F5D69" w:rsidRDefault="009F5D69" w:rsidP="009F5D69">
      <w:pPr>
        <w:shd w:val="clear" w:color="auto" w:fill="FFFFFF"/>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С учетом специфики данной темы и круга затронутых вопросов структура работы позволяет ответить в первой части на теоретические вопросы денежной системы, во второй – этапы проведения денежных реформ в Росси и в третьей – предпосылки успешного проведения денежных реформ.</w:t>
      </w:r>
    </w:p>
    <w:p w:rsidR="009F5D69" w:rsidRPr="009F5D69" w:rsidRDefault="009F5D69" w:rsidP="009F5D69">
      <w:pPr>
        <w:shd w:val="clear" w:color="auto" w:fill="FFFFFF"/>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p>
    <w:p w:rsidR="00183D76" w:rsidRDefault="00183D76" w:rsidP="003D5968">
      <w:pPr>
        <w:pStyle w:val="a3"/>
        <w:numPr>
          <w:ilvl w:val="0"/>
          <w:numId w:val="6"/>
        </w:numPr>
        <w:spacing w:line="360" w:lineRule="auto"/>
        <w:jc w:val="center"/>
        <w:rPr>
          <w:rFonts w:ascii="Times New Roman" w:hAnsi="Times New Roman"/>
          <w:b/>
          <w:sz w:val="28"/>
          <w:szCs w:val="28"/>
        </w:rPr>
      </w:pPr>
      <w:r w:rsidRPr="003D5968">
        <w:rPr>
          <w:rFonts w:ascii="Times New Roman" w:hAnsi="Times New Roman"/>
          <w:b/>
          <w:sz w:val="28"/>
          <w:szCs w:val="28"/>
        </w:rPr>
        <w:t>Денежная система России</w:t>
      </w:r>
    </w:p>
    <w:p w:rsidR="009F5D69" w:rsidRPr="003D5968" w:rsidRDefault="009F5D69" w:rsidP="009F5D69">
      <w:pPr>
        <w:pStyle w:val="a3"/>
        <w:numPr>
          <w:ilvl w:val="1"/>
          <w:numId w:val="6"/>
        </w:numPr>
        <w:spacing w:line="360" w:lineRule="auto"/>
        <w:jc w:val="center"/>
        <w:rPr>
          <w:rFonts w:ascii="Times New Roman" w:hAnsi="Times New Roman"/>
          <w:b/>
          <w:sz w:val="28"/>
          <w:szCs w:val="28"/>
        </w:rPr>
      </w:pPr>
      <w:r w:rsidRPr="003D5968">
        <w:rPr>
          <w:rFonts w:ascii="Times New Roman" w:hAnsi="Times New Roman"/>
          <w:b/>
          <w:sz w:val="28"/>
          <w:szCs w:val="28"/>
        </w:rPr>
        <w:t>Особенности денежной системы в России</w:t>
      </w:r>
      <w:r w:rsidRPr="003D5968">
        <w:rPr>
          <w:rStyle w:val="aa"/>
          <w:rFonts w:ascii="Times New Roman" w:hAnsi="Times New Roman"/>
          <w:b/>
          <w:sz w:val="28"/>
          <w:szCs w:val="28"/>
        </w:rPr>
        <w:footnoteReference w:id="1"/>
      </w:r>
    </w:p>
    <w:p w:rsidR="004B21F8" w:rsidRPr="003D5968" w:rsidRDefault="004B21F8" w:rsidP="003D5968">
      <w:pPr>
        <w:spacing w:line="360" w:lineRule="auto"/>
        <w:jc w:val="both"/>
        <w:rPr>
          <w:rFonts w:ascii="Times New Roman" w:hAnsi="Times New Roman"/>
          <w:sz w:val="28"/>
          <w:szCs w:val="28"/>
        </w:rPr>
      </w:pPr>
      <w:r w:rsidRPr="003D5968">
        <w:rPr>
          <w:rFonts w:ascii="Times New Roman" w:hAnsi="Times New Roman"/>
          <w:b/>
          <w:sz w:val="28"/>
          <w:szCs w:val="28"/>
        </w:rPr>
        <w:t xml:space="preserve">       Денежная система</w:t>
      </w:r>
      <w:r w:rsidRPr="003D5968">
        <w:rPr>
          <w:rFonts w:ascii="Times New Roman" w:hAnsi="Times New Roman"/>
          <w:sz w:val="28"/>
          <w:szCs w:val="28"/>
        </w:rPr>
        <w:t xml:space="preserve"> - денежные знаки страны, денежные единицы, правила эмиссии и формы обращения денег, денежные отношения, законодательно установленные в стране.</w:t>
      </w:r>
    </w:p>
    <w:p w:rsidR="00B5638F" w:rsidRPr="003D5968" w:rsidRDefault="00B5638F" w:rsidP="003D5968">
      <w:pPr>
        <w:pStyle w:val="ac"/>
        <w:spacing w:line="360" w:lineRule="auto"/>
        <w:jc w:val="both"/>
        <w:rPr>
          <w:rFonts w:ascii="Times New Roman" w:hAnsi="Times New Roman"/>
          <w:b/>
          <w:sz w:val="28"/>
          <w:szCs w:val="28"/>
        </w:rPr>
      </w:pPr>
      <w:r w:rsidRPr="003D5968">
        <w:rPr>
          <w:rFonts w:ascii="Times New Roman" w:hAnsi="Times New Roman"/>
          <w:sz w:val="28"/>
          <w:szCs w:val="28"/>
        </w:rPr>
        <w:t xml:space="preserve">      </w:t>
      </w:r>
      <w:r w:rsidR="00812E57" w:rsidRPr="003D5968">
        <w:rPr>
          <w:rFonts w:ascii="Times New Roman" w:hAnsi="Times New Roman"/>
          <w:b/>
          <w:bCs/>
          <w:sz w:val="28"/>
          <w:szCs w:val="28"/>
        </w:rPr>
        <w:t>Денежная  система</w:t>
      </w:r>
      <w:r w:rsidR="00812E57" w:rsidRPr="003D5968">
        <w:rPr>
          <w:rStyle w:val="aa"/>
          <w:rFonts w:ascii="Times New Roman" w:hAnsi="Times New Roman"/>
          <w:b/>
          <w:bCs/>
          <w:sz w:val="28"/>
          <w:szCs w:val="28"/>
        </w:rPr>
        <w:footnoteReference w:id="2"/>
      </w:r>
      <w:r w:rsidR="00812E57" w:rsidRPr="003D5968">
        <w:rPr>
          <w:rFonts w:ascii="Times New Roman" w:hAnsi="Times New Roman"/>
          <w:b/>
          <w:bCs/>
          <w:sz w:val="28"/>
          <w:szCs w:val="28"/>
        </w:rPr>
        <w:t>-</w:t>
      </w:r>
      <w:r w:rsidRPr="003D5968">
        <w:rPr>
          <w:rFonts w:ascii="Times New Roman" w:hAnsi="Times New Roman"/>
          <w:sz w:val="28"/>
          <w:szCs w:val="28"/>
        </w:rPr>
        <w:t xml:space="preserve"> 1) исторически сложившаяся форма организации денежного обращения в стране; 2) денежные знаки страны, денежные единицы, правила эмиссии и формы обращения денег, денежные отношения, законодательно установленные в стране.</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Денежная система Российской Федерации после распада Совет</w:t>
      </w:r>
      <w:r w:rsidRPr="003D5968">
        <w:rPr>
          <w:rFonts w:ascii="Times New Roman" w:hAnsi="Times New Roman"/>
          <w:color w:val="000000"/>
          <w:sz w:val="28"/>
          <w:szCs w:val="28"/>
        </w:rPr>
        <w:softHyphen/>
        <w:t xml:space="preserve">ского Союза функционирует в соответствии с Федеральным законом о Центральном банке РФ (Банке России) от 12 апреля </w:t>
      </w:r>
      <w:smartTag w:uri="urn:schemas-microsoft-com:office:smarttags" w:element="metricconverter">
        <w:smartTagPr>
          <w:attr w:name="ProductID" w:val="1995 г"/>
        </w:smartTagPr>
        <w:r w:rsidRPr="003D5968">
          <w:rPr>
            <w:rFonts w:ascii="Times New Roman" w:hAnsi="Times New Roman"/>
            <w:color w:val="000000"/>
            <w:sz w:val="28"/>
            <w:szCs w:val="28"/>
          </w:rPr>
          <w:t>1995 г</w:t>
        </w:r>
      </w:smartTag>
      <w:r w:rsidRPr="003D5968">
        <w:rPr>
          <w:rFonts w:ascii="Times New Roman" w:hAnsi="Times New Roman"/>
          <w:color w:val="000000"/>
          <w:sz w:val="28"/>
          <w:szCs w:val="28"/>
        </w:rPr>
        <w:t>., оп</w:t>
      </w:r>
      <w:r w:rsidRPr="003D5968">
        <w:rPr>
          <w:rFonts w:ascii="Times New Roman" w:hAnsi="Times New Roman"/>
          <w:color w:val="000000"/>
          <w:sz w:val="28"/>
          <w:szCs w:val="28"/>
        </w:rPr>
        <w:softHyphen/>
        <w:t>ределившим ее правовые основы.</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Официальной денежной единицей (валютой) в нашей стране яв</w:t>
      </w:r>
      <w:r w:rsidRPr="003D5968">
        <w:rPr>
          <w:rFonts w:ascii="Times New Roman" w:hAnsi="Times New Roman"/>
          <w:color w:val="000000"/>
          <w:sz w:val="28"/>
          <w:szCs w:val="28"/>
        </w:rPr>
        <w:softHyphen/>
        <w:t>ляется рубль. Введение на территории России других денежных единиц запрещено. Соотношение между рублем и золотом или дру</w:t>
      </w:r>
      <w:r w:rsidRPr="003D5968">
        <w:rPr>
          <w:rFonts w:ascii="Times New Roman" w:hAnsi="Times New Roman"/>
          <w:color w:val="000000"/>
          <w:sz w:val="28"/>
          <w:szCs w:val="28"/>
        </w:rPr>
        <w:softHyphen/>
        <w:t>гими драгоценными металлами законом не установлено. Официаль</w:t>
      </w:r>
      <w:r w:rsidRPr="003D5968">
        <w:rPr>
          <w:rFonts w:ascii="Times New Roman" w:hAnsi="Times New Roman"/>
          <w:color w:val="000000"/>
          <w:sz w:val="28"/>
          <w:szCs w:val="28"/>
        </w:rPr>
        <w:softHyphen/>
        <w:t>ный курс рубля к иностранным денежным единицам определяется Центральным банком и  публикуется в печати.</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Исключительным правом эмиссии наличных денег, организации их обращения и изъятия на территории России обладает Банк Рос</w:t>
      </w:r>
      <w:r w:rsidRPr="003D5968">
        <w:rPr>
          <w:rFonts w:ascii="Times New Roman" w:hAnsi="Times New Roman"/>
          <w:color w:val="000000"/>
          <w:sz w:val="28"/>
          <w:szCs w:val="28"/>
        </w:rPr>
        <w:softHyphen/>
        <w:t>сии. Он отвечает за состояние денежного обращения с целью под</w:t>
      </w:r>
      <w:r w:rsidRPr="003D5968">
        <w:rPr>
          <w:rFonts w:ascii="Times New Roman" w:hAnsi="Times New Roman"/>
          <w:color w:val="000000"/>
          <w:sz w:val="28"/>
          <w:szCs w:val="28"/>
        </w:rPr>
        <w:softHyphen/>
        <w:t>держания нормальной экономической деятельности в стране.</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Видами денег, имеющими законную платежную силу, являются банкноты и металлические монеты, которые обеспечиваются всеми активами Банка России, в том числе золотым запасом, государст</w:t>
      </w:r>
      <w:r w:rsidRPr="003D5968">
        <w:rPr>
          <w:rFonts w:ascii="Times New Roman" w:hAnsi="Times New Roman"/>
          <w:color w:val="000000"/>
          <w:sz w:val="28"/>
          <w:szCs w:val="28"/>
        </w:rPr>
        <w:softHyphen/>
        <w:t>венными ценными бумагами, резервами кредитных учреждений, на</w:t>
      </w:r>
      <w:r w:rsidRPr="003D5968">
        <w:rPr>
          <w:rFonts w:ascii="Times New Roman" w:hAnsi="Times New Roman"/>
          <w:color w:val="000000"/>
          <w:sz w:val="28"/>
          <w:szCs w:val="28"/>
        </w:rPr>
        <w:softHyphen/>
        <w:t>ходящимися на счетах  Центрального банка.</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Образцы банкнот и монет утверждаются Банком России. Сооб</w:t>
      </w:r>
      <w:r w:rsidRPr="003D5968">
        <w:rPr>
          <w:rFonts w:ascii="Times New Roman" w:hAnsi="Times New Roman"/>
          <w:color w:val="000000"/>
          <w:sz w:val="28"/>
          <w:szCs w:val="28"/>
        </w:rPr>
        <w:softHyphen/>
        <w:t>щение о выпуске банкнот и монет новых образцов, а также их опи</w:t>
      </w:r>
      <w:r w:rsidRPr="003D5968">
        <w:rPr>
          <w:rFonts w:ascii="Times New Roman" w:hAnsi="Times New Roman"/>
          <w:color w:val="000000"/>
          <w:sz w:val="28"/>
          <w:szCs w:val="28"/>
        </w:rPr>
        <w:softHyphen/>
        <w:t>сание публикуются в средствах массовой информации. Они обяза</w:t>
      </w:r>
      <w:r w:rsidRPr="003D5968">
        <w:rPr>
          <w:rFonts w:ascii="Times New Roman" w:hAnsi="Times New Roman"/>
          <w:color w:val="000000"/>
          <w:sz w:val="28"/>
          <w:szCs w:val="28"/>
        </w:rPr>
        <w:softHyphen/>
        <w:t>тельны к приему по их нарицательной стоимости на всей террито</w:t>
      </w:r>
      <w:r w:rsidRPr="003D5968">
        <w:rPr>
          <w:rFonts w:ascii="Times New Roman" w:hAnsi="Times New Roman"/>
          <w:color w:val="000000"/>
          <w:sz w:val="28"/>
          <w:szCs w:val="28"/>
        </w:rPr>
        <w:softHyphen/>
        <w:t>рии страны и во всех видах платежей, а также для зачисления на счета, во вклады и для перевода. Срок изъятия старых банкнот дол</w:t>
      </w:r>
      <w:r w:rsidRPr="003D5968">
        <w:rPr>
          <w:rFonts w:ascii="Times New Roman" w:hAnsi="Times New Roman"/>
          <w:color w:val="000000"/>
          <w:sz w:val="28"/>
          <w:szCs w:val="28"/>
        </w:rPr>
        <w:softHyphen/>
        <w:t>жен быть не менее 1 и не более 5 лет. При обмене не допускается какое-либо ограничение сумм и субъектов обмена. Банкноты и мо</w:t>
      </w:r>
      <w:r w:rsidRPr="003D5968">
        <w:rPr>
          <w:rFonts w:ascii="Times New Roman" w:hAnsi="Times New Roman"/>
          <w:color w:val="000000"/>
          <w:sz w:val="28"/>
          <w:szCs w:val="28"/>
        </w:rPr>
        <w:softHyphen/>
        <w:t>неты могут быть объявлены по закону недействительными (утратив</w:t>
      </w:r>
      <w:r w:rsidRPr="003D5968">
        <w:rPr>
          <w:rFonts w:ascii="Times New Roman" w:hAnsi="Times New Roman"/>
          <w:color w:val="000000"/>
          <w:sz w:val="28"/>
          <w:szCs w:val="28"/>
        </w:rPr>
        <w:softHyphen/>
        <w:t>шими силу законного платежного средства). Подделка и незаконное изготовление денег преследуются по закону.</w:t>
      </w:r>
    </w:p>
    <w:p w:rsidR="00183D76" w:rsidRPr="003D5968" w:rsidRDefault="00183D76" w:rsidP="003D5968">
      <w:pPr>
        <w:spacing w:line="360" w:lineRule="auto"/>
        <w:ind w:firstLine="540"/>
        <w:jc w:val="both"/>
        <w:rPr>
          <w:rFonts w:ascii="Times New Roman" w:hAnsi="Times New Roman"/>
          <w:color w:val="000000"/>
          <w:sz w:val="28"/>
          <w:szCs w:val="28"/>
        </w:rPr>
      </w:pPr>
      <w:r w:rsidRPr="003D5968">
        <w:rPr>
          <w:rFonts w:ascii="Times New Roman" w:hAnsi="Times New Roman"/>
          <w:color w:val="000000"/>
          <w:sz w:val="28"/>
          <w:szCs w:val="28"/>
        </w:rPr>
        <w:t>На территории России функционируют наличные деньги (банк</w:t>
      </w:r>
      <w:r w:rsidRPr="003D5968">
        <w:rPr>
          <w:rFonts w:ascii="Times New Roman" w:hAnsi="Times New Roman"/>
          <w:color w:val="000000"/>
          <w:sz w:val="28"/>
          <w:szCs w:val="28"/>
        </w:rPr>
        <w:softHyphen/>
        <w:t>ноты и монеты) и безналичные деньги (в виде средств па счетах в кредитных учреждениях). В целях организации наличного денежно</w:t>
      </w:r>
      <w:r w:rsidRPr="003D5968">
        <w:rPr>
          <w:rFonts w:ascii="Times New Roman" w:hAnsi="Times New Roman"/>
          <w:color w:val="000000"/>
          <w:sz w:val="28"/>
          <w:szCs w:val="28"/>
        </w:rPr>
        <w:softHyphen/>
        <w:t>го обращения на территории Российской Федерации на Банк Рос</w:t>
      </w:r>
      <w:r w:rsidRPr="003D5968">
        <w:rPr>
          <w:rFonts w:ascii="Times New Roman" w:hAnsi="Times New Roman"/>
          <w:color w:val="000000"/>
          <w:sz w:val="28"/>
          <w:szCs w:val="28"/>
        </w:rPr>
        <w:softHyphen/>
        <w:t>сии возложены следующие обязанности:</w:t>
      </w:r>
    </w:p>
    <w:p w:rsidR="00183D76" w:rsidRPr="009F5D69" w:rsidRDefault="00183D76" w:rsidP="009F5D69">
      <w:pPr>
        <w:pStyle w:val="a3"/>
        <w:numPr>
          <w:ilvl w:val="0"/>
          <w:numId w:val="21"/>
        </w:numPr>
        <w:shd w:val="clear" w:color="auto" w:fill="FFFFFF"/>
        <w:autoSpaceDE w:val="0"/>
        <w:autoSpaceDN w:val="0"/>
        <w:adjustRightInd w:val="0"/>
        <w:spacing w:line="360" w:lineRule="auto"/>
        <w:jc w:val="both"/>
        <w:rPr>
          <w:rFonts w:ascii="Times New Roman" w:hAnsi="Times New Roman"/>
          <w:sz w:val="28"/>
          <w:szCs w:val="28"/>
        </w:rPr>
      </w:pPr>
      <w:r w:rsidRPr="009F5D69">
        <w:rPr>
          <w:rFonts w:ascii="Times New Roman" w:hAnsi="Times New Roman"/>
          <w:sz w:val="28"/>
          <w:szCs w:val="28"/>
        </w:rPr>
        <w:t>прогнозирование и</w:t>
      </w:r>
      <w:r w:rsidRPr="009F5D69">
        <w:rPr>
          <w:rFonts w:ascii="Times New Roman" w:hAnsi="Times New Roman"/>
          <w:color w:val="9794B7"/>
          <w:sz w:val="28"/>
          <w:szCs w:val="28"/>
        </w:rPr>
        <w:t xml:space="preserve"> </w:t>
      </w:r>
      <w:r w:rsidRPr="009F5D69">
        <w:rPr>
          <w:rFonts w:ascii="Times New Roman" w:hAnsi="Times New Roman"/>
          <w:color w:val="000000"/>
          <w:sz w:val="28"/>
          <w:szCs w:val="28"/>
        </w:rPr>
        <w:t>организация производства, перевозка и хране</w:t>
      </w:r>
      <w:r w:rsidRPr="009F5D69">
        <w:rPr>
          <w:rFonts w:ascii="Times New Roman" w:hAnsi="Times New Roman"/>
          <w:color w:val="000000"/>
          <w:sz w:val="28"/>
          <w:szCs w:val="28"/>
        </w:rPr>
        <w:softHyphen/>
        <w:t xml:space="preserve">ние банкнот и </w:t>
      </w:r>
      <w:r w:rsidRPr="009F5D69">
        <w:rPr>
          <w:rFonts w:ascii="Times New Roman" w:hAnsi="Times New Roman"/>
          <w:sz w:val="28"/>
          <w:szCs w:val="28"/>
        </w:rPr>
        <w:t>монет, а также создание их резервных фондов;</w:t>
      </w:r>
    </w:p>
    <w:p w:rsidR="00183D76" w:rsidRPr="009F5D69" w:rsidRDefault="00183D76" w:rsidP="009F5D69">
      <w:pPr>
        <w:pStyle w:val="a3"/>
        <w:numPr>
          <w:ilvl w:val="0"/>
          <w:numId w:val="21"/>
        </w:numPr>
        <w:shd w:val="clear" w:color="auto" w:fill="FFFFFF"/>
        <w:autoSpaceDE w:val="0"/>
        <w:autoSpaceDN w:val="0"/>
        <w:adjustRightInd w:val="0"/>
        <w:spacing w:line="360" w:lineRule="auto"/>
        <w:jc w:val="both"/>
        <w:rPr>
          <w:rFonts w:ascii="Times New Roman" w:hAnsi="Times New Roman"/>
          <w:sz w:val="28"/>
          <w:szCs w:val="28"/>
        </w:rPr>
      </w:pPr>
      <w:r w:rsidRPr="009F5D69">
        <w:rPr>
          <w:rFonts w:ascii="Times New Roman" w:hAnsi="Times New Roman"/>
          <w:sz w:val="28"/>
          <w:szCs w:val="28"/>
        </w:rPr>
        <w:t>установление правил хранения, перевозки и инкассации налич</w:t>
      </w:r>
      <w:r w:rsidRPr="009F5D69">
        <w:rPr>
          <w:rFonts w:ascii="Times New Roman" w:hAnsi="Times New Roman"/>
          <w:sz w:val="28"/>
          <w:szCs w:val="28"/>
        </w:rPr>
        <w:softHyphen/>
        <w:t>ных денег для кредитных учреждений;</w:t>
      </w:r>
    </w:p>
    <w:p w:rsidR="00183D76" w:rsidRPr="009F5D69" w:rsidRDefault="00183D76" w:rsidP="009F5D69">
      <w:pPr>
        <w:pStyle w:val="a3"/>
        <w:numPr>
          <w:ilvl w:val="0"/>
          <w:numId w:val="21"/>
        </w:numPr>
        <w:shd w:val="clear" w:color="auto" w:fill="FFFFFF"/>
        <w:autoSpaceDE w:val="0"/>
        <w:autoSpaceDN w:val="0"/>
        <w:adjustRightInd w:val="0"/>
        <w:spacing w:line="360" w:lineRule="auto"/>
        <w:jc w:val="both"/>
        <w:rPr>
          <w:rFonts w:ascii="Times New Roman" w:hAnsi="Times New Roman"/>
          <w:sz w:val="28"/>
          <w:szCs w:val="28"/>
        </w:rPr>
      </w:pPr>
      <w:r w:rsidRPr="009F5D69">
        <w:rPr>
          <w:rFonts w:ascii="Times New Roman" w:hAnsi="Times New Roman"/>
          <w:sz w:val="28"/>
          <w:szCs w:val="28"/>
        </w:rPr>
        <w:t>определение признаков платежеспособности денежных знаков и порядка замены поврежденных банкнот и монет, а также их унич</w:t>
      </w:r>
      <w:r w:rsidRPr="009F5D69">
        <w:rPr>
          <w:rFonts w:ascii="Times New Roman" w:hAnsi="Times New Roman"/>
          <w:sz w:val="28"/>
          <w:szCs w:val="28"/>
        </w:rPr>
        <w:softHyphen/>
        <w:t>тожения;</w:t>
      </w:r>
    </w:p>
    <w:p w:rsidR="00183D76" w:rsidRPr="009F5D69" w:rsidRDefault="00183D76" w:rsidP="009F5D69">
      <w:pPr>
        <w:pStyle w:val="a3"/>
        <w:numPr>
          <w:ilvl w:val="0"/>
          <w:numId w:val="21"/>
        </w:numPr>
        <w:shd w:val="clear" w:color="auto" w:fill="FFFFFF"/>
        <w:autoSpaceDE w:val="0"/>
        <w:autoSpaceDN w:val="0"/>
        <w:adjustRightInd w:val="0"/>
        <w:spacing w:line="360" w:lineRule="auto"/>
        <w:jc w:val="both"/>
        <w:rPr>
          <w:rFonts w:ascii="Times New Roman" w:hAnsi="Times New Roman"/>
          <w:sz w:val="28"/>
          <w:szCs w:val="28"/>
        </w:rPr>
      </w:pPr>
      <w:r w:rsidRPr="009F5D69">
        <w:rPr>
          <w:rFonts w:ascii="Times New Roman" w:hAnsi="Times New Roman"/>
          <w:sz w:val="28"/>
          <w:szCs w:val="28"/>
        </w:rPr>
        <w:t>разработка и утверждение правил ведения кассовых операций в народном хозяйстве.</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sz w:val="28"/>
          <w:szCs w:val="28"/>
        </w:rPr>
        <w:t>В отличие от периода существования действительных золотых денег при бумажно-кредитном обращении, когда знаки стоимости потеряли связь с металлической основой, Центральный банк должен создавать определенные ограничения, сдерживающие эмиссию этих денег.</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sz w:val="28"/>
          <w:szCs w:val="28"/>
        </w:rPr>
        <w:t>Для осуществления кассового обслуживания кредитных учрежде</w:t>
      </w:r>
      <w:r w:rsidRPr="003D5968">
        <w:rPr>
          <w:rFonts w:ascii="Times New Roman" w:hAnsi="Times New Roman"/>
          <w:sz w:val="28"/>
          <w:szCs w:val="28"/>
        </w:rPr>
        <w:softHyphen/>
        <w:t>ний, а также других юридических лиц па территории России созда</w:t>
      </w:r>
      <w:r w:rsidRPr="003D5968">
        <w:rPr>
          <w:rFonts w:ascii="Times New Roman" w:hAnsi="Times New Roman"/>
          <w:sz w:val="28"/>
          <w:szCs w:val="28"/>
        </w:rPr>
        <w:softHyphen/>
        <w:t>ются расчетно-кассовые центры при территориальных главных управ</w:t>
      </w:r>
      <w:r w:rsidRPr="003D5968">
        <w:rPr>
          <w:rFonts w:ascii="Times New Roman" w:hAnsi="Times New Roman"/>
          <w:sz w:val="28"/>
          <w:szCs w:val="28"/>
        </w:rPr>
        <w:softHyphen/>
        <w:t>лениях Банка России. Эти центры формируют оборотную кассу по приему и выдаче наличных денег, а также резервные фонды денеж</w:t>
      </w:r>
      <w:r w:rsidRPr="003D5968">
        <w:rPr>
          <w:rFonts w:ascii="Times New Roman" w:hAnsi="Times New Roman"/>
          <w:sz w:val="28"/>
          <w:szCs w:val="28"/>
        </w:rPr>
        <w:softHyphen/>
        <w:t>ных банковских билетов и монет. Резервные фонды представляют со</w:t>
      </w:r>
      <w:r w:rsidRPr="003D5968">
        <w:rPr>
          <w:rFonts w:ascii="Times New Roman" w:hAnsi="Times New Roman"/>
          <w:sz w:val="28"/>
          <w:szCs w:val="28"/>
        </w:rPr>
        <w:softHyphen/>
        <w:t>бой запасы не выпущенных в обращение банкнот и монет в хранили</w:t>
      </w:r>
      <w:r w:rsidRPr="003D5968">
        <w:rPr>
          <w:rFonts w:ascii="Times New Roman" w:hAnsi="Times New Roman"/>
          <w:sz w:val="28"/>
          <w:szCs w:val="28"/>
        </w:rPr>
        <w:softHyphen/>
        <w:t>щах ЦБ РФ и имеют важное значение для организации и централи</w:t>
      </w:r>
      <w:r w:rsidRPr="003D5968">
        <w:rPr>
          <w:rFonts w:ascii="Times New Roman" w:hAnsi="Times New Roman"/>
          <w:sz w:val="28"/>
          <w:szCs w:val="28"/>
        </w:rPr>
        <w:softHyphen/>
        <w:t>зованного регулирования кассовых ресурсов. Остаток наличных денег в оборотной кассе лимитируется, и при превышении установленного мига излишки денег передаются из оборотной кассы в резервные фонды.</w:t>
      </w:r>
    </w:p>
    <w:p w:rsidR="00183D76" w:rsidRPr="003D5968" w:rsidRDefault="00183D76" w:rsidP="009F5D69">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sz w:val="28"/>
          <w:szCs w:val="28"/>
        </w:rPr>
        <w:t>Резервные фонды банкнот и монет создаются по распоряжению Банка России, который устанавливает их величину исходя из размера оборотной кассы, объема налично-денежного оборота, условий хра</w:t>
      </w:r>
      <w:r w:rsidRPr="003D5968">
        <w:rPr>
          <w:rFonts w:ascii="Times New Roman" w:hAnsi="Times New Roman"/>
          <w:sz w:val="28"/>
          <w:szCs w:val="28"/>
        </w:rPr>
        <w:softHyphen/>
        <w:t xml:space="preserve">нения.  </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sz w:val="28"/>
          <w:szCs w:val="28"/>
        </w:rPr>
        <w:t>Наличные деньги выпускаются в обращение на основе эмиссион</w:t>
      </w:r>
      <w:r w:rsidRPr="003D5968">
        <w:rPr>
          <w:rFonts w:ascii="Times New Roman" w:hAnsi="Times New Roman"/>
          <w:sz w:val="28"/>
          <w:szCs w:val="28"/>
        </w:rPr>
        <w:softHyphen/>
        <w:t>ного разрешения — документа, дающего право ЦБ РФ подкреплять оборотную кассу за счет резервных фондов денежных банкнот и мо</w:t>
      </w:r>
      <w:r w:rsidRPr="003D5968">
        <w:rPr>
          <w:rFonts w:ascii="Times New Roman" w:hAnsi="Times New Roman"/>
          <w:sz w:val="28"/>
          <w:szCs w:val="28"/>
        </w:rPr>
        <w:softHyphen/>
        <w:t>нет. Этот документ выдается Правлением Банка России в пределах эмиссионной директивы,  т.е.   предельного  размера выпуска денег обращение, установленного правительством  РФ.</w:t>
      </w:r>
    </w:p>
    <w:p w:rsidR="00183D76" w:rsidRPr="003D5968" w:rsidRDefault="00183D76" w:rsidP="003D5968">
      <w:pPr>
        <w:spacing w:line="360" w:lineRule="auto"/>
        <w:ind w:firstLine="540"/>
        <w:jc w:val="both"/>
        <w:rPr>
          <w:rFonts w:ascii="Times New Roman" w:hAnsi="Times New Roman"/>
          <w:sz w:val="28"/>
          <w:szCs w:val="28"/>
        </w:rPr>
      </w:pPr>
      <w:r w:rsidRPr="003D5968">
        <w:rPr>
          <w:rFonts w:ascii="Times New Roman" w:hAnsi="Times New Roman"/>
          <w:sz w:val="28"/>
          <w:szCs w:val="28"/>
        </w:rPr>
        <w:t>Все вопросы, связанные с организацией и регулированием без</w:t>
      </w:r>
      <w:r w:rsidRPr="003D5968">
        <w:rPr>
          <w:rFonts w:ascii="Times New Roman" w:hAnsi="Times New Roman"/>
          <w:sz w:val="28"/>
          <w:szCs w:val="28"/>
        </w:rPr>
        <w:softHyphen/>
        <w:t>личных расчетов, устанавливаются Банком России в соответствии с  действующим  законодательством.   Он   определяет   правила, формы, сроки и стандарты осуществления безналичных расчетов.</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sz w:val="28"/>
          <w:szCs w:val="28"/>
        </w:rPr>
        <w:t>В его обязанности входит лицензирование расчетных систем кре</w:t>
      </w:r>
      <w:r w:rsidRPr="003D5968">
        <w:rPr>
          <w:rFonts w:ascii="Times New Roman" w:hAnsi="Times New Roman"/>
          <w:sz w:val="28"/>
          <w:szCs w:val="28"/>
        </w:rPr>
        <w:softHyphen/>
        <w:t>дитных учреждений. Законом предусмотрен общий срок безналич</w:t>
      </w:r>
      <w:r w:rsidRPr="003D5968">
        <w:rPr>
          <w:rFonts w:ascii="Times New Roman" w:hAnsi="Times New Roman"/>
          <w:sz w:val="28"/>
          <w:szCs w:val="28"/>
        </w:rPr>
        <w:softHyphen/>
        <w:t>ных расчетов не более 2 операционных дней в пределах субъекта Федерации и не более 5 операционных дней в пределах России. В качестве платежных документов для безналичных расчетов исполь</w:t>
      </w:r>
      <w:r w:rsidRPr="003D5968">
        <w:rPr>
          <w:rFonts w:ascii="Times New Roman" w:hAnsi="Times New Roman"/>
          <w:sz w:val="28"/>
          <w:szCs w:val="28"/>
        </w:rPr>
        <w:softHyphen/>
        <w:t>зуются платежные поручения, расчетные чеки, аккредитивы, пла</w:t>
      </w:r>
      <w:r w:rsidRPr="003D5968">
        <w:rPr>
          <w:rFonts w:ascii="Times New Roman" w:hAnsi="Times New Roman"/>
          <w:sz w:val="28"/>
          <w:szCs w:val="28"/>
        </w:rPr>
        <w:softHyphen/>
        <w:t>тежные требования-поручения и другие платежные документы, ут</w:t>
      </w:r>
      <w:r w:rsidRPr="003D5968">
        <w:rPr>
          <w:rFonts w:ascii="Times New Roman" w:hAnsi="Times New Roman"/>
          <w:sz w:val="28"/>
          <w:szCs w:val="28"/>
        </w:rPr>
        <w:softHyphen/>
        <w:t>вержденные  Банком России.</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В связи с тем, что российская денежная единица — рубль — по закону не связана с денежным металлом (золотом), фиксированный его масштаб цен отсутствует. Официальный масштаб цен рубля ус</w:t>
      </w:r>
      <w:r w:rsidRPr="003D5968">
        <w:rPr>
          <w:rFonts w:ascii="Times New Roman" w:hAnsi="Times New Roman"/>
          <w:color w:val="000000"/>
          <w:sz w:val="28"/>
          <w:szCs w:val="28"/>
        </w:rPr>
        <w:softHyphen/>
        <w:t>танавливается государством.</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В соответствии с принятой государственной денежно-кредитной политикой Центральный банк РФ (Банк России) в целях укрепле</w:t>
      </w:r>
      <w:r w:rsidRPr="003D5968">
        <w:rPr>
          <w:rFonts w:ascii="Times New Roman" w:hAnsi="Times New Roman"/>
          <w:color w:val="000000"/>
          <w:sz w:val="28"/>
          <w:szCs w:val="28"/>
        </w:rPr>
        <w:softHyphen/>
        <w:t>ния рубля регулирует общий объем выдаваемых им кредитов, ис</w:t>
      </w:r>
      <w:r w:rsidRPr="003D5968">
        <w:rPr>
          <w:rFonts w:ascii="Times New Roman" w:hAnsi="Times New Roman"/>
          <w:color w:val="000000"/>
          <w:sz w:val="28"/>
          <w:szCs w:val="28"/>
        </w:rPr>
        <w:softHyphen/>
        <w:t>пользует процентную политику для воздействия на рыночные про</w:t>
      </w:r>
      <w:r w:rsidRPr="003D5968">
        <w:rPr>
          <w:rFonts w:ascii="Times New Roman" w:hAnsi="Times New Roman"/>
          <w:color w:val="000000"/>
          <w:sz w:val="28"/>
          <w:szCs w:val="28"/>
        </w:rPr>
        <w:softHyphen/>
        <w:t>центные ставки по кредитным операциям, стимулируя рост или со</w:t>
      </w:r>
      <w:r w:rsidRPr="003D5968">
        <w:rPr>
          <w:rFonts w:ascii="Times New Roman" w:hAnsi="Times New Roman"/>
          <w:color w:val="000000"/>
          <w:sz w:val="28"/>
          <w:szCs w:val="28"/>
        </w:rPr>
        <w:softHyphen/>
        <w:t>кращение кредитных  вложений.</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Валютное   регулирование   связано   с   куплей-продажей   Банком России иностранной валюты. Эти операции Банка России на валют</w:t>
      </w:r>
      <w:r w:rsidRPr="003D5968">
        <w:rPr>
          <w:rFonts w:ascii="Times New Roman" w:hAnsi="Times New Roman"/>
          <w:color w:val="000000"/>
          <w:sz w:val="28"/>
          <w:szCs w:val="28"/>
        </w:rPr>
        <w:softHyphen/>
        <w:t>ном рынке позволяют воздействовать на курс рубля в иностранной валюте и на величину денежной массы в обращении.</w:t>
      </w:r>
    </w:p>
    <w:p w:rsidR="00183D76" w:rsidRPr="003D5968" w:rsidRDefault="00183D76" w:rsidP="003D5968">
      <w:pPr>
        <w:shd w:val="clear" w:color="auto" w:fill="FFFFFF"/>
        <w:autoSpaceDE w:val="0"/>
        <w:autoSpaceDN w:val="0"/>
        <w:adjustRightInd w:val="0"/>
        <w:spacing w:line="360" w:lineRule="auto"/>
        <w:ind w:firstLine="540"/>
        <w:jc w:val="both"/>
        <w:rPr>
          <w:rFonts w:ascii="Times New Roman" w:hAnsi="Times New Roman"/>
          <w:sz w:val="28"/>
          <w:szCs w:val="28"/>
        </w:rPr>
      </w:pPr>
      <w:r w:rsidRPr="003D5968">
        <w:rPr>
          <w:rFonts w:ascii="Times New Roman" w:hAnsi="Times New Roman"/>
          <w:color w:val="000000"/>
          <w:sz w:val="28"/>
          <w:szCs w:val="28"/>
        </w:rPr>
        <w:t>Банк  России в исключительных   случаях   может  применять  прямые   количественные ограничения   в   виде  установления   лимитов   на  рефинансирование банков,   на   проведение   банками   отдельных   банковских   операций. Банк России может устанавливать ориентиры роста одного или нескольких показателей денежной массы.</w:t>
      </w:r>
    </w:p>
    <w:p w:rsidR="00183D76" w:rsidRPr="003D5968" w:rsidRDefault="00183D76" w:rsidP="003D5968">
      <w:pPr>
        <w:spacing w:line="360" w:lineRule="auto"/>
        <w:ind w:firstLine="540"/>
        <w:jc w:val="both"/>
        <w:rPr>
          <w:rFonts w:ascii="Times New Roman" w:hAnsi="Times New Roman"/>
          <w:color w:val="000000"/>
          <w:sz w:val="28"/>
          <w:szCs w:val="28"/>
        </w:rPr>
      </w:pPr>
      <w:r w:rsidRPr="003D5968">
        <w:rPr>
          <w:rFonts w:ascii="Times New Roman" w:hAnsi="Times New Roman"/>
          <w:color w:val="000000"/>
          <w:sz w:val="28"/>
          <w:szCs w:val="28"/>
        </w:rPr>
        <w:t>Основные направления единой государственной денежно-кредитной  политики  на  предстоящий  год  определяются   Банком   России. Проект основных направлений единой государственной денежно-кре</w:t>
      </w:r>
      <w:r w:rsidRPr="003D5968">
        <w:rPr>
          <w:rFonts w:ascii="Times New Roman" w:hAnsi="Times New Roman"/>
          <w:color w:val="000000"/>
          <w:sz w:val="28"/>
          <w:szCs w:val="28"/>
        </w:rPr>
        <w:softHyphen/>
        <w:t xml:space="preserve">дитной политики представляется президенту Российской Федерации и правительству Российской Федерации. Не позднее 1 декабря указанный   документ   должен   быть   представлен   в    Государственную Думу.   В   основных   направлениях   единой   государственной   денежно-кредитной  политики даются анализ состояния и прогноз развития экономики России на следующий год, определяются цели и задачи единой государственной денежно-кредитной политики, ориентиры  роста одного или  нескольких показателей денежной  массы. </w:t>
      </w:r>
    </w:p>
    <w:p w:rsidR="00896FA1" w:rsidRPr="003D5968" w:rsidRDefault="00896FA1" w:rsidP="003D5968">
      <w:pPr>
        <w:pStyle w:val="a3"/>
        <w:spacing w:line="360" w:lineRule="auto"/>
        <w:jc w:val="center"/>
        <w:rPr>
          <w:rFonts w:ascii="Times New Roman" w:hAnsi="Times New Roman"/>
          <w:b/>
          <w:sz w:val="28"/>
          <w:szCs w:val="28"/>
        </w:rPr>
      </w:pPr>
      <w:r w:rsidRPr="003D5968">
        <w:rPr>
          <w:rFonts w:ascii="Times New Roman" w:hAnsi="Times New Roman"/>
          <w:b/>
          <w:sz w:val="28"/>
          <w:szCs w:val="28"/>
        </w:rPr>
        <w:t>1.2 Методы стабилизации денежных систем</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Денежные реформы осуществляются различными методами в зависимости от формы обращающихся денег (деньги как товар- всеобщий эквивалент или мера стоимости- кредитные и бумажные деньги), общественно-экономического устройства страны, полного или частичного преобразования денежной системы, политики  государства. Денежные реформы могут сопровождаться изъятием из обращения всех или части обесцененных бумажных денег и замены их новыми деньгами (бумажными или металлическими), изменение золотого содержания денег или их валютного курса, порядка эмиссии, обесценения, а также валютного регулирования.</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Наиболее типичными методами стабилизации денежной системы являются следующие:</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Нуллификация –</w:t>
      </w:r>
      <w:r w:rsidRPr="003D5968">
        <w:rPr>
          <w:rFonts w:ascii="Times New Roman" w:hAnsi="Times New Roman"/>
          <w:sz w:val="28"/>
          <w:szCs w:val="28"/>
        </w:rPr>
        <w:t>объявление государством обесценившихся старых денежных знаков  недействительными и выпуск новых бумажных денежных знаков в меньшем количестве.</w:t>
      </w:r>
    </w:p>
    <w:p w:rsidR="00A246E0" w:rsidRPr="003D5968" w:rsidRDefault="00A246E0"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Нуллификация</w:t>
      </w:r>
      <w:r w:rsidR="009F5D69">
        <w:rPr>
          <w:rStyle w:val="aa"/>
          <w:rFonts w:ascii="Times New Roman" w:hAnsi="Times New Roman"/>
          <w:b/>
          <w:sz w:val="28"/>
          <w:szCs w:val="28"/>
        </w:rPr>
        <w:footnoteReference w:id="3"/>
      </w:r>
      <w:r w:rsidRPr="003D5968">
        <w:rPr>
          <w:rFonts w:ascii="Times New Roman" w:hAnsi="Times New Roman"/>
          <w:b/>
          <w:sz w:val="28"/>
          <w:szCs w:val="28"/>
        </w:rPr>
        <w:t xml:space="preserve"> </w:t>
      </w:r>
      <w:r w:rsidRPr="003D5968">
        <w:rPr>
          <w:rFonts w:ascii="Times New Roman" w:hAnsi="Times New Roman"/>
          <w:sz w:val="28"/>
          <w:szCs w:val="28"/>
        </w:rPr>
        <w:t>- (лат. nutlificatio - уничтожение) - лишение документа законности, юридической силы. Применительно к ценным бумагам и денежным знакам нуллификация означает признание их недействительными.</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Нуллификация обычно проводится в период стабилизации экономики после гиперинфляции для восстановления доверия к национальной валюте. Это осуществляется после войны при создании самостоятельных государств и в развивающихся странах. В развитых странах в современных условиях вследствие жесткого регулирования денежного обращения  и контроля за уровнем инфляции нуллификация не используется. Аргентина в конце 80-х  прибегала к нуллификации практически ежегодно.</w:t>
      </w:r>
    </w:p>
    <w:p w:rsidR="00452E60" w:rsidRPr="003D5968" w:rsidRDefault="004B21F8"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bCs/>
          <w:sz w:val="28"/>
          <w:szCs w:val="28"/>
        </w:rPr>
        <w:t>Д</w:t>
      </w:r>
      <w:r w:rsidR="00452E60" w:rsidRPr="003D5968">
        <w:rPr>
          <w:rFonts w:ascii="Times New Roman" w:hAnsi="Times New Roman"/>
          <w:b/>
          <w:bCs/>
          <w:sz w:val="28"/>
          <w:szCs w:val="28"/>
        </w:rPr>
        <w:t>еноминация</w:t>
      </w:r>
      <w:r w:rsidR="00452E60" w:rsidRPr="003D5968">
        <w:rPr>
          <w:rStyle w:val="aa"/>
          <w:rFonts w:ascii="Times New Roman" w:hAnsi="Times New Roman"/>
          <w:b/>
          <w:bCs/>
          <w:sz w:val="28"/>
          <w:szCs w:val="28"/>
        </w:rPr>
        <w:footnoteReference w:id="4"/>
      </w:r>
      <w:r w:rsidR="00452E60" w:rsidRPr="003D5968">
        <w:rPr>
          <w:rFonts w:ascii="Times New Roman" w:hAnsi="Times New Roman"/>
          <w:b/>
          <w:bCs/>
          <w:sz w:val="28"/>
          <w:szCs w:val="28"/>
        </w:rPr>
        <w:t xml:space="preserve"> </w:t>
      </w:r>
      <w:r w:rsidRPr="003D5968">
        <w:rPr>
          <w:rFonts w:ascii="Times New Roman" w:hAnsi="Times New Roman"/>
          <w:sz w:val="28"/>
          <w:szCs w:val="28"/>
        </w:rPr>
        <w:t xml:space="preserve"> - (лат. deno-minatio - переименование) - укрупнение национальной денежной единицы посредством обмена по установленному соотношению старых денежных знаков на новые в целях упорядочения денежного обращения, облегчения учета и расчетов в стране. В таком же соотношении пересчитываются цены товаров и услуг, тарифы, заработная плата, пенсии, остатки денежных средств на банковских счетах, балансы предприят</w:t>
      </w:r>
      <w:r w:rsidR="00452E60" w:rsidRPr="003D5968">
        <w:rPr>
          <w:rFonts w:ascii="Times New Roman" w:hAnsi="Times New Roman"/>
          <w:sz w:val="28"/>
          <w:szCs w:val="28"/>
        </w:rPr>
        <w:t>ий и учреждений. В результате деноминация</w:t>
      </w:r>
      <w:r w:rsidRPr="003D5968">
        <w:rPr>
          <w:rFonts w:ascii="Times New Roman" w:hAnsi="Times New Roman"/>
          <w:sz w:val="28"/>
          <w:szCs w:val="28"/>
        </w:rPr>
        <w:t xml:space="preserve"> происходит также изменение валютного курса денежной единицы, который может быть повышен по тому же или</w:t>
      </w:r>
      <w:r w:rsidR="00452E60" w:rsidRPr="003D5968">
        <w:rPr>
          <w:rFonts w:ascii="Times New Roman" w:hAnsi="Times New Roman"/>
          <w:sz w:val="28"/>
          <w:szCs w:val="28"/>
        </w:rPr>
        <w:t xml:space="preserve"> иному коэффициенту.</w:t>
      </w:r>
    </w:p>
    <w:p w:rsidR="00452E60" w:rsidRPr="003D5968" w:rsidRDefault="00452E60"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bCs/>
          <w:sz w:val="28"/>
          <w:szCs w:val="28"/>
        </w:rPr>
        <w:t>Деноминация</w:t>
      </w:r>
      <w:r w:rsidRPr="003D5968">
        <w:rPr>
          <w:rStyle w:val="aa"/>
          <w:rFonts w:ascii="Times New Roman" w:hAnsi="Times New Roman"/>
          <w:b/>
          <w:bCs/>
          <w:sz w:val="28"/>
          <w:szCs w:val="28"/>
        </w:rPr>
        <w:footnoteReference w:id="5"/>
      </w:r>
      <w:r w:rsidRPr="003D5968">
        <w:rPr>
          <w:rFonts w:ascii="Times New Roman" w:hAnsi="Times New Roman"/>
          <w:sz w:val="28"/>
          <w:szCs w:val="28"/>
        </w:rPr>
        <w:t xml:space="preserve"> </w:t>
      </w:r>
      <w:r w:rsidR="004B21F8" w:rsidRPr="003D5968">
        <w:rPr>
          <w:rFonts w:ascii="Times New Roman" w:hAnsi="Times New Roman"/>
          <w:sz w:val="28"/>
          <w:szCs w:val="28"/>
        </w:rPr>
        <w:t>- (от лат. denominatio — переименование) — укрупнение денежной единицы страны без изменения ее наименования, проводимое в целях облегчения денежного обращения и придания большей полноценности деньгам.</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004B21F8" w:rsidRPr="003D5968">
        <w:rPr>
          <w:rFonts w:ascii="Times New Roman" w:hAnsi="Times New Roman"/>
          <w:b/>
          <w:sz w:val="28"/>
          <w:szCs w:val="28"/>
        </w:rPr>
        <w:t xml:space="preserve">Деноминация </w:t>
      </w:r>
      <w:r w:rsidRPr="003D5968">
        <w:rPr>
          <w:rFonts w:ascii="Times New Roman" w:hAnsi="Times New Roman"/>
          <w:b/>
          <w:sz w:val="28"/>
          <w:szCs w:val="28"/>
        </w:rPr>
        <w:t>(</w:t>
      </w:r>
      <w:r w:rsidRPr="003D5968">
        <w:rPr>
          <w:rFonts w:ascii="Times New Roman" w:hAnsi="Times New Roman"/>
          <w:sz w:val="28"/>
          <w:szCs w:val="28"/>
        </w:rPr>
        <w:t>изменение масштаба цен</w:t>
      </w:r>
      <w:r w:rsidRPr="003D5968">
        <w:rPr>
          <w:rFonts w:ascii="Times New Roman" w:hAnsi="Times New Roman"/>
          <w:b/>
          <w:sz w:val="28"/>
          <w:szCs w:val="28"/>
        </w:rPr>
        <w:t xml:space="preserve">)- </w:t>
      </w:r>
      <w:r w:rsidRPr="003D5968">
        <w:rPr>
          <w:rFonts w:ascii="Times New Roman" w:hAnsi="Times New Roman"/>
          <w:sz w:val="28"/>
          <w:szCs w:val="28"/>
        </w:rPr>
        <w:t>изменение нарицательной стоимости денежных знаков с их обменом по определенному соотношению на новые более крупные единицы  с одновременным пересчетом всех денежных обязательств в стране (счетов в банках, цен, тарифов, заработной платы и т.п.)   Деноминация предусматривает также замену старых денежных знаков на новые, но без ограничения сумм. Формально она носит технический характер, поскольку облегчает и упрощает  учет, снижает издержки обращения  и  не затрагивает экономические основы стабилизации денежного обращения. Вместе с тем она может быть важным этапом в укреплении денежной системы, если применяется   на завершающем этапе  стабилизации экономики, финансов и подавление темпов инфляции, поскольку является важным моментом  повышения доверия к национальной валюте.</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Девальвация –</w:t>
      </w:r>
      <w:r w:rsidRPr="003D5968">
        <w:rPr>
          <w:rFonts w:ascii="Times New Roman" w:hAnsi="Times New Roman"/>
          <w:sz w:val="28"/>
          <w:szCs w:val="28"/>
        </w:rPr>
        <w:t xml:space="preserve"> при золотом стандарте уменьшение металлического содержания денежной единицы, с прекращением размена кредитных денег на золото – падение курса национальной валюты по отношению к иностранной валюте.</w:t>
      </w:r>
    </w:p>
    <w:p w:rsidR="00A246E0" w:rsidRPr="003D5968" w:rsidRDefault="00A246E0"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Девальвация</w:t>
      </w:r>
      <w:r w:rsidRPr="003D5968">
        <w:rPr>
          <w:rStyle w:val="aa"/>
          <w:rFonts w:ascii="Times New Roman" w:hAnsi="Times New Roman"/>
          <w:b/>
          <w:sz w:val="28"/>
          <w:szCs w:val="28"/>
        </w:rPr>
        <w:footnoteReference w:id="6"/>
      </w:r>
      <w:r w:rsidRPr="003D5968">
        <w:rPr>
          <w:rFonts w:ascii="Times New Roman" w:hAnsi="Times New Roman"/>
          <w:sz w:val="28"/>
          <w:szCs w:val="28"/>
        </w:rPr>
        <w:t xml:space="preserve"> - (от лат. de - понижение и valeo - иметь значение, стоить) - снижение курса валюты страны по отношению к твердым валютам, международным счетным денежным единицам, уменьшение реального золотого содержания денежной единицы. Девальвация может быть признана правительством страны официально, в законодательном порядке. При такой открытой девальвации правительство превращает ее в средство укрепления своей валюты путем изъятия из обращения части денежной массы или обмена обесценившихся денег. При скрытой девальвации происходит обесценение бумажных денег, снижение их реального содержания, но изъятие части денежной массы из обращения или обмен денег не производятся. </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В России использовалась при проведении реформ С.Ю.Витте в 1895-1897 годах: золотое содержание империала оставалось прежним, а номинал увеличили на 50%.</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Девальвация при монометаллизме служила методом стабилизации внутреннего денежного обращения страны, когда государство снижало официальное серебряное (золотое) содержание денежных знаков и возобновляло  их размен. Девальвация проводилась после того как окончательно прекращался процесс обесценения денег и определялся их новый курс.</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После прекращения кредитных денег на золото девальвация стала использоваться с целью укрепления конкурентных позиций стран на внешних рынках, улучшения состояния платежного баланса, привлечение иностранных инвестиций.</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В условиях Бреттонвудской системы для проведения девальвации свыше требовалось согласие МВФ. С введение плавающих валютных курсов Ямайской валютной системы девальвация осуществляется ежедневно на валютном рынке. В рамках Европейской валютной системы неоднократно проводились девальвации и ревальвации.</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Девальвация не устраняет проблемы денежного обращения и в современных условиях, не восстанавливает устойчивость национальной валюты. Более того, ведет к снижению покупательской способности денег в результате повышения цен на иностранные товары и раскручивает инфляционные процессы в стране. Стимулирует экспорт продукции и обостряет конкуренцию на внешнем рынке. Обычно девальвация сопутствует дифференциации экспортных и импортных товаров, введение валютных и других защитных оговорок.</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Ревальваци</w:t>
      </w:r>
      <w:r w:rsidR="000350BA">
        <w:rPr>
          <w:rFonts w:ascii="Times New Roman" w:hAnsi="Times New Roman"/>
          <w:b/>
          <w:sz w:val="28"/>
          <w:szCs w:val="28"/>
        </w:rPr>
        <w:t>я</w:t>
      </w:r>
      <w:r w:rsidRPr="003D5968">
        <w:rPr>
          <w:rFonts w:ascii="Times New Roman" w:hAnsi="Times New Roman"/>
          <w:b/>
          <w:sz w:val="28"/>
          <w:szCs w:val="28"/>
        </w:rPr>
        <w:t xml:space="preserve"> (</w:t>
      </w:r>
      <w:r w:rsidRPr="003D5968">
        <w:rPr>
          <w:rFonts w:ascii="Times New Roman" w:hAnsi="Times New Roman"/>
          <w:sz w:val="28"/>
          <w:szCs w:val="28"/>
        </w:rPr>
        <w:t>реставрация</w:t>
      </w:r>
      <w:r w:rsidRPr="003D5968">
        <w:rPr>
          <w:rFonts w:ascii="Times New Roman" w:hAnsi="Times New Roman"/>
          <w:b/>
          <w:sz w:val="28"/>
          <w:szCs w:val="28"/>
        </w:rPr>
        <w:t xml:space="preserve">)- </w:t>
      </w:r>
      <w:r w:rsidRPr="003D5968">
        <w:rPr>
          <w:rFonts w:ascii="Times New Roman" w:hAnsi="Times New Roman"/>
          <w:sz w:val="28"/>
          <w:szCs w:val="28"/>
        </w:rPr>
        <w:t xml:space="preserve"> повышение металлического содержания денежных единиц или курса бумажных денежных знаков по отношению к металлической иностранной валюте.</w:t>
      </w:r>
    </w:p>
    <w:p w:rsidR="00452E60" w:rsidRPr="003D5968" w:rsidRDefault="00452E60" w:rsidP="003D5968">
      <w:pPr>
        <w:spacing w:line="360" w:lineRule="auto"/>
        <w:jc w:val="both"/>
        <w:rPr>
          <w:rFonts w:ascii="Times New Roman" w:hAnsi="Times New Roman"/>
          <w:sz w:val="28"/>
          <w:szCs w:val="28"/>
        </w:rPr>
      </w:pPr>
      <w:r w:rsidRPr="003D5968">
        <w:rPr>
          <w:rFonts w:ascii="Times New Roman" w:hAnsi="Times New Roman"/>
          <w:b/>
          <w:sz w:val="28"/>
          <w:szCs w:val="28"/>
        </w:rPr>
        <w:t xml:space="preserve">    Ревальвация</w:t>
      </w:r>
      <w:r w:rsidRPr="003D5968">
        <w:rPr>
          <w:rStyle w:val="aa"/>
          <w:rFonts w:ascii="Times New Roman" w:hAnsi="Times New Roman"/>
          <w:b/>
          <w:sz w:val="28"/>
          <w:szCs w:val="28"/>
        </w:rPr>
        <w:footnoteReference w:id="7"/>
      </w:r>
      <w:r w:rsidRPr="003D5968">
        <w:rPr>
          <w:rFonts w:ascii="Times New Roman" w:hAnsi="Times New Roman"/>
          <w:b/>
          <w:sz w:val="28"/>
          <w:szCs w:val="28"/>
        </w:rPr>
        <w:t xml:space="preserve"> </w:t>
      </w:r>
      <w:r w:rsidR="000350BA">
        <w:rPr>
          <w:rFonts w:ascii="Times New Roman" w:hAnsi="Times New Roman"/>
          <w:sz w:val="28"/>
          <w:szCs w:val="28"/>
        </w:rPr>
        <w:t xml:space="preserve">- 1) </w:t>
      </w:r>
      <w:r w:rsidRPr="003D5968">
        <w:rPr>
          <w:rFonts w:ascii="Times New Roman" w:hAnsi="Times New Roman"/>
          <w:sz w:val="28"/>
          <w:szCs w:val="28"/>
        </w:rPr>
        <w:t>повышение золотого содержания национальной валюты или курса национальной или международной валютно-денежной единицы по отношению к валютам других стран, международным валютно-денежным единицам. Создает для производящей ее страны возможность дешевле приобретать иностранную валюту, что совпадает с интересами импортеров товаров и экспортеров капиталов. Представляет один из методов стабилизации внутреннего денежного обращения после преодоления инфляции; 2) переоценка кассовой наличности; означает уточнение выраженной в национальной валюте общей суммы золота и валюты, числящихся на балансе центрального банка; 3) переоценка баланса, в частности его основного капитала и резервов, с тем, чтобы учесть эффект обесценения денег. Позволяет оценить имущество, составляющее актив фирмы.</w:t>
      </w:r>
    </w:p>
    <w:p w:rsidR="00896FA1"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Ревальвация сдерживает инфляционные процессы в стране, так как более дешевыми товарами становятся импортные товары, но она не выгодна экспортерам, которые теряют на курсовой разнице при обмене подешевевшей иностранной валюты на укрепившуюся собственную валюту по ранее заключенным контрактам. </w:t>
      </w:r>
    </w:p>
    <w:p w:rsidR="00B5638F"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При монометаллизме радикальные денежные реформы совпадали с методами стабилизации денежной системы (нуллификацией, девальвацией, ревальвацией) и сопровождались восстановлением размена бумажных денег на металл либо повышением их золотого содержания или возвратом к золотому либо серебряному стандарту. В современных условиях деноминация и ревальвация используются  как  методы денежно-кредитной и валютной политики. Требование провести девальвацию установлено в ряде стабилизационных программ МВФ.</w:t>
      </w:r>
    </w:p>
    <w:p w:rsidR="00507905" w:rsidRPr="003D5968" w:rsidRDefault="00507905" w:rsidP="003D5968">
      <w:pPr>
        <w:spacing w:line="360" w:lineRule="auto"/>
        <w:jc w:val="both"/>
        <w:rPr>
          <w:rFonts w:ascii="Times New Roman" w:hAnsi="Times New Roman"/>
          <w:b/>
          <w:sz w:val="28"/>
          <w:szCs w:val="28"/>
        </w:rPr>
      </w:pPr>
    </w:p>
    <w:p w:rsidR="00507905" w:rsidRPr="003D5968" w:rsidRDefault="00507905" w:rsidP="003D5968">
      <w:pPr>
        <w:spacing w:line="360" w:lineRule="auto"/>
        <w:jc w:val="both"/>
        <w:rPr>
          <w:rFonts w:ascii="Times New Roman" w:hAnsi="Times New Roman"/>
          <w:b/>
          <w:sz w:val="28"/>
          <w:szCs w:val="28"/>
        </w:rPr>
      </w:pPr>
    </w:p>
    <w:p w:rsidR="00507905" w:rsidRPr="003D5968" w:rsidRDefault="00507905" w:rsidP="003D5968">
      <w:pPr>
        <w:spacing w:line="360" w:lineRule="auto"/>
        <w:jc w:val="both"/>
        <w:rPr>
          <w:rFonts w:ascii="Times New Roman" w:hAnsi="Times New Roman"/>
          <w:b/>
          <w:sz w:val="28"/>
          <w:szCs w:val="28"/>
        </w:rPr>
      </w:pPr>
    </w:p>
    <w:p w:rsidR="00C12C00" w:rsidRPr="003D5968" w:rsidRDefault="00BD0785" w:rsidP="003D5968">
      <w:pPr>
        <w:spacing w:line="360" w:lineRule="auto"/>
        <w:jc w:val="center"/>
        <w:rPr>
          <w:rFonts w:ascii="Times New Roman" w:hAnsi="Times New Roman"/>
          <w:b/>
          <w:sz w:val="28"/>
          <w:szCs w:val="28"/>
        </w:rPr>
      </w:pPr>
      <w:r w:rsidRPr="003D5968">
        <w:rPr>
          <w:rFonts w:ascii="Times New Roman" w:hAnsi="Times New Roman"/>
          <w:b/>
          <w:sz w:val="28"/>
          <w:szCs w:val="28"/>
        </w:rPr>
        <w:t>2.   Денежные реформы в России</w:t>
      </w:r>
    </w:p>
    <w:p w:rsidR="00BD0785" w:rsidRPr="003D5968" w:rsidRDefault="00BD0785" w:rsidP="003D5968">
      <w:pPr>
        <w:spacing w:line="360" w:lineRule="auto"/>
        <w:ind w:left="357"/>
        <w:jc w:val="center"/>
        <w:rPr>
          <w:rFonts w:ascii="Times New Roman" w:hAnsi="Times New Roman"/>
          <w:b/>
          <w:sz w:val="28"/>
          <w:szCs w:val="28"/>
        </w:rPr>
      </w:pPr>
      <w:r w:rsidRPr="003D5968">
        <w:rPr>
          <w:rFonts w:ascii="Times New Roman" w:hAnsi="Times New Roman"/>
          <w:b/>
          <w:sz w:val="28"/>
          <w:szCs w:val="28"/>
        </w:rPr>
        <w:t>2.1 Сущность и виды денежных реформ</w:t>
      </w:r>
    </w:p>
    <w:p w:rsidR="00BD0785" w:rsidRPr="003D5968" w:rsidRDefault="00BD0785"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В условиях рыночных отношений без укрепления денежной системы добиться  успешного экономического роста экономики невозможно. Стабилизация денежного обращения и снижение темпов инфляции достигается за счет проведения центральными банками денежно-кредитной и антиинфляционной политике государства.</w:t>
      </w:r>
    </w:p>
    <w:p w:rsidR="00BD0785" w:rsidRPr="003D5968" w:rsidRDefault="00BD0785"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Pr="003D5968">
        <w:rPr>
          <w:rFonts w:ascii="Times New Roman" w:hAnsi="Times New Roman"/>
          <w:b/>
          <w:sz w:val="28"/>
          <w:szCs w:val="28"/>
        </w:rPr>
        <w:t>Денежная реформа</w:t>
      </w:r>
      <w:r w:rsidR="000350BA">
        <w:rPr>
          <w:rStyle w:val="aa"/>
          <w:rFonts w:ascii="Times New Roman" w:hAnsi="Times New Roman"/>
          <w:b/>
          <w:sz w:val="28"/>
          <w:szCs w:val="28"/>
        </w:rPr>
        <w:footnoteReference w:id="8"/>
      </w:r>
      <w:r w:rsidR="00507905" w:rsidRPr="003D5968">
        <w:rPr>
          <w:rFonts w:ascii="Times New Roman" w:hAnsi="Times New Roman"/>
          <w:b/>
          <w:sz w:val="28"/>
          <w:szCs w:val="28"/>
        </w:rPr>
        <w:t xml:space="preserve"> </w:t>
      </w:r>
      <w:r w:rsidRPr="003D5968">
        <w:rPr>
          <w:rFonts w:ascii="Times New Roman" w:hAnsi="Times New Roman"/>
          <w:b/>
          <w:sz w:val="28"/>
          <w:szCs w:val="28"/>
        </w:rPr>
        <w:t>-</w:t>
      </w:r>
      <w:r w:rsidRPr="003D5968">
        <w:rPr>
          <w:rFonts w:ascii="Times New Roman" w:hAnsi="Times New Roman"/>
          <w:sz w:val="28"/>
          <w:szCs w:val="28"/>
        </w:rPr>
        <w:t xml:space="preserve"> это преобразование денежной системы, проводимое государством с целью упорядочения и укрепления денежного обращения страны.</w:t>
      </w:r>
    </w:p>
    <w:p w:rsidR="000350BA" w:rsidRDefault="00BD0785" w:rsidP="000350BA">
      <w:pPr>
        <w:spacing w:line="360" w:lineRule="auto"/>
        <w:jc w:val="both"/>
        <w:rPr>
          <w:rFonts w:ascii="Times New Roman" w:hAnsi="Times New Roman"/>
          <w:sz w:val="28"/>
          <w:szCs w:val="28"/>
        </w:rPr>
      </w:pPr>
      <w:r w:rsidRPr="003D5968">
        <w:rPr>
          <w:rFonts w:ascii="Times New Roman" w:hAnsi="Times New Roman"/>
          <w:b/>
          <w:sz w:val="28"/>
          <w:szCs w:val="28"/>
        </w:rPr>
        <w:t xml:space="preserve">   </w:t>
      </w:r>
      <w:r w:rsidRPr="003D5968">
        <w:rPr>
          <w:rFonts w:ascii="Times New Roman" w:hAnsi="Times New Roman"/>
          <w:sz w:val="28"/>
          <w:szCs w:val="28"/>
        </w:rPr>
        <w:t>Радикальные денежные реформы, связанные с изменением принципа организации денежной системы, как правило, ориентированы на долговременную стабилизацию денежной единицы. Таким реформам обычно предшествуют мероприятия</w:t>
      </w:r>
      <w:r w:rsidR="00233F42" w:rsidRPr="003D5968">
        <w:rPr>
          <w:rFonts w:ascii="Times New Roman" w:hAnsi="Times New Roman"/>
          <w:sz w:val="28"/>
          <w:szCs w:val="28"/>
        </w:rPr>
        <w:t>, связанные с оздоровлением государственных финансов, созданием условий для укрепления экономики страны.</w:t>
      </w:r>
    </w:p>
    <w:p w:rsidR="00233F42" w:rsidRPr="003D5968" w:rsidRDefault="000350BA" w:rsidP="000350BA">
      <w:pPr>
        <w:spacing w:line="360" w:lineRule="auto"/>
        <w:jc w:val="both"/>
        <w:rPr>
          <w:rFonts w:ascii="Times New Roman" w:hAnsi="Times New Roman"/>
          <w:sz w:val="28"/>
          <w:szCs w:val="28"/>
        </w:rPr>
      </w:pPr>
      <w:r>
        <w:rPr>
          <w:rFonts w:ascii="Times New Roman" w:hAnsi="Times New Roman"/>
          <w:sz w:val="28"/>
          <w:szCs w:val="28"/>
        </w:rPr>
        <w:t xml:space="preserve">   </w:t>
      </w:r>
      <w:r w:rsidR="00233F42" w:rsidRPr="003D5968">
        <w:rPr>
          <w:rFonts w:ascii="Times New Roman" w:hAnsi="Times New Roman"/>
          <w:sz w:val="28"/>
          <w:szCs w:val="28"/>
        </w:rPr>
        <w:t xml:space="preserve"> Частичные преобразования денежной системы устраняют на небольшой срок  отдельные отрицательные явления в денежной сфере.</w:t>
      </w:r>
    </w:p>
    <w:p w:rsidR="00273BF5" w:rsidRPr="003D5968" w:rsidRDefault="00233F42" w:rsidP="000350BA">
      <w:pPr>
        <w:spacing w:line="360" w:lineRule="auto"/>
        <w:jc w:val="both"/>
        <w:rPr>
          <w:rFonts w:ascii="Times New Roman" w:hAnsi="Times New Roman"/>
          <w:sz w:val="28"/>
          <w:szCs w:val="28"/>
        </w:rPr>
      </w:pPr>
      <w:r w:rsidRPr="003D5968">
        <w:rPr>
          <w:rFonts w:ascii="Times New Roman" w:hAnsi="Times New Roman"/>
          <w:sz w:val="28"/>
          <w:szCs w:val="28"/>
        </w:rPr>
        <w:t xml:space="preserve">  После отказа от золотого стандарта и повсеместного перехода стран на не разменные на золото банкноты и казначейские билеты, которые подвержены хроническому обесценению, денежные реформы не могли обеспечить длительную стабилизацию денежных систем.  С помощью денежной реформы удается добиться лишь временного или частичного упорядочения некоторых элементов денежной системы.</w:t>
      </w:r>
    </w:p>
    <w:p w:rsidR="00233F42" w:rsidRPr="003D5968" w:rsidRDefault="000350BA" w:rsidP="000350BA">
      <w:pPr>
        <w:spacing w:line="360" w:lineRule="auto"/>
        <w:jc w:val="both"/>
        <w:rPr>
          <w:rFonts w:ascii="Times New Roman" w:hAnsi="Times New Roman"/>
          <w:sz w:val="28"/>
          <w:szCs w:val="28"/>
        </w:rPr>
      </w:pPr>
      <w:r>
        <w:rPr>
          <w:rFonts w:ascii="Times New Roman" w:hAnsi="Times New Roman"/>
          <w:sz w:val="28"/>
          <w:szCs w:val="28"/>
        </w:rPr>
        <w:t xml:space="preserve"> </w:t>
      </w:r>
      <w:r w:rsidR="00273BF5" w:rsidRPr="003D5968">
        <w:rPr>
          <w:rFonts w:ascii="Times New Roman" w:hAnsi="Times New Roman"/>
          <w:sz w:val="28"/>
          <w:szCs w:val="28"/>
        </w:rPr>
        <w:t xml:space="preserve"> </w:t>
      </w:r>
      <w:r w:rsidR="00233F42" w:rsidRPr="003D5968">
        <w:rPr>
          <w:rFonts w:ascii="Times New Roman" w:hAnsi="Times New Roman"/>
          <w:sz w:val="28"/>
          <w:szCs w:val="28"/>
        </w:rPr>
        <w:t xml:space="preserve"> В истории денежного обращения известны следующие  виды денежных реформ:</w:t>
      </w:r>
      <w:r w:rsidR="00507905" w:rsidRPr="003D5968">
        <w:rPr>
          <w:rStyle w:val="aa"/>
          <w:rFonts w:ascii="Times New Roman" w:hAnsi="Times New Roman"/>
          <w:sz w:val="28"/>
          <w:szCs w:val="28"/>
        </w:rPr>
        <w:footnoteReference w:id="9"/>
      </w:r>
    </w:p>
    <w:p w:rsidR="00233F42" w:rsidRPr="003D5968" w:rsidRDefault="00233F42" w:rsidP="003D5968">
      <w:pPr>
        <w:pStyle w:val="a3"/>
        <w:numPr>
          <w:ilvl w:val="0"/>
          <w:numId w:val="2"/>
        </w:numPr>
        <w:spacing w:line="360" w:lineRule="auto"/>
        <w:jc w:val="both"/>
        <w:rPr>
          <w:rFonts w:ascii="Times New Roman" w:hAnsi="Times New Roman"/>
          <w:sz w:val="28"/>
          <w:szCs w:val="28"/>
        </w:rPr>
      </w:pPr>
      <w:r w:rsidRPr="003D5968">
        <w:rPr>
          <w:rFonts w:ascii="Times New Roman" w:hAnsi="Times New Roman"/>
          <w:sz w:val="28"/>
          <w:szCs w:val="28"/>
        </w:rPr>
        <w:t>Переход от одного денежного товара к другому (от медных денег- к серебряным, от серебряных к золотым) или от одного типа денежной системы к другому (</w:t>
      </w:r>
      <w:r w:rsidR="00273BF5" w:rsidRPr="003D5968">
        <w:rPr>
          <w:rFonts w:ascii="Times New Roman" w:hAnsi="Times New Roman"/>
          <w:sz w:val="28"/>
          <w:szCs w:val="28"/>
        </w:rPr>
        <w:t>от металлического обращения –к обращению кредитных и бумажных денег</w:t>
      </w:r>
      <w:r w:rsidRPr="003D5968">
        <w:rPr>
          <w:rFonts w:ascii="Times New Roman" w:hAnsi="Times New Roman"/>
          <w:sz w:val="28"/>
          <w:szCs w:val="28"/>
        </w:rPr>
        <w:t>)</w:t>
      </w:r>
      <w:r w:rsidR="00273BF5" w:rsidRPr="003D5968">
        <w:rPr>
          <w:rFonts w:ascii="Times New Roman" w:hAnsi="Times New Roman"/>
          <w:sz w:val="28"/>
          <w:szCs w:val="28"/>
        </w:rPr>
        <w:t xml:space="preserve">. </w:t>
      </w:r>
    </w:p>
    <w:p w:rsidR="000350BA" w:rsidRDefault="00273BF5" w:rsidP="003D5968">
      <w:pPr>
        <w:pStyle w:val="a3"/>
        <w:numPr>
          <w:ilvl w:val="0"/>
          <w:numId w:val="2"/>
        </w:numPr>
        <w:spacing w:line="360" w:lineRule="auto"/>
        <w:jc w:val="both"/>
        <w:rPr>
          <w:rFonts w:ascii="Times New Roman" w:hAnsi="Times New Roman"/>
          <w:sz w:val="28"/>
          <w:szCs w:val="28"/>
        </w:rPr>
      </w:pPr>
      <w:r w:rsidRPr="000350BA">
        <w:rPr>
          <w:rFonts w:ascii="Times New Roman" w:hAnsi="Times New Roman"/>
          <w:sz w:val="28"/>
          <w:szCs w:val="28"/>
        </w:rPr>
        <w:t xml:space="preserve">Замена неполноценной и обесцененной  монеты на полноценную или разменных обесценившихся денежных знаков на разменные либо восстановление размена бумажных денег на золото или серебро. </w:t>
      </w:r>
    </w:p>
    <w:p w:rsidR="00273BF5" w:rsidRPr="000350BA" w:rsidRDefault="00273BF5" w:rsidP="003D5968">
      <w:pPr>
        <w:pStyle w:val="a3"/>
        <w:numPr>
          <w:ilvl w:val="0"/>
          <w:numId w:val="2"/>
        </w:numPr>
        <w:spacing w:line="360" w:lineRule="auto"/>
        <w:jc w:val="both"/>
        <w:rPr>
          <w:rFonts w:ascii="Times New Roman" w:hAnsi="Times New Roman"/>
          <w:sz w:val="28"/>
          <w:szCs w:val="28"/>
        </w:rPr>
      </w:pPr>
      <w:r w:rsidRPr="000350BA">
        <w:rPr>
          <w:rFonts w:ascii="Times New Roman" w:hAnsi="Times New Roman"/>
          <w:sz w:val="28"/>
          <w:szCs w:val="28"/>
        </w:rPr>
        <w:t xml:space="preserve">Частичные методы по стабилизации денежной системы (изменение порядка эмиссии, обесценения банкнот, масштаба цен, золотого содержания или курса валют). Например: «В 1913 году право выпуска банкнот  в США получили 12 федеральных резервных банков. Изменился </w:t>
      </w:r>
      <w:r w:rsidR="00D00C82" w:rsidRPr="000350BA">
        <w:rPr>
          <w:rFonts w:ascii="Times New Roman" w:hAnsi="Times New Roman"/>
          <w:sz w:val="28"/>
          <w:szCs w:val="28"/>
        </w:rPr>
        <w:t>и порядок обеспечения: банкноты стали выпускаться не под государственные ценные бумаги, а под золото (40%) и коммерческие векселя (60%)</w:t>
      </w:r>
      <w:r w:rsidRPr="000350BA">
        <w:rPr>
          <w:rFonts w:ascii="Times New Roman" w:hAnsi="Times New Roman"/>
          <w:sz w:val="28"/>
          <w:szCs w:val="28"/>
        </w:rPr>
        <w:t>»</w:t>
      </w:r>
      <w:r w:rsidR="00D00C82" w:rsidRPr="000350BA">
        <w:rPr>
          <w:rFonts w:ascii="Times New Roman" w:hAnsi="Times New Roman"/>
          <w:sz w:val="28"/>
          <w:szCs w:val="28"/>
        </w:rPr>
        <w:t>.</w:t>
      </w:r>
    </w:p>
    <w:p w:rsidR="00B5638F" w:rsidRPr="003D5968" w:rsidRDefault="00D00C82" w:rsidP="003D5968">
      <w:pPr>
        <w:pStyle w:val="a3"/>
        <w:numPr>
          <w:ilvl w:val="0"/>
          <w:numId w:val="2"/>
        </w:numPr>
        <w:spacing w:line="360" w:lineRule="auto"/>
        <w:jc w:val="both"/>
        <w:rPr>
          <w:rFonts w:ascii="Times New Roman" w:hAnsi="Times New Roman"/>
          <w:sz w:val="28"/>
          <w:szCs w:val="28"/>
        </w:rPr>
      </w:pPr>
      <w:r w:rsidRPr="003D5968">
        <w:rPr>
          <w:rFonts w:ascii="Times New Roman" w:hAnsi="Times New Roman"/>
          <w:sz w:val="28"/>
          <w:szCs w:val="28"/>
        </w:rPr>
        <w:t xml:space="preserve">Формирование новой денежной системы в связи с созданием новых государств, а также объединением денежных систем нескольких стран. </w:t>
      </w:r>
    </w:p>
    <w:p w:rsidR="00C12C00" w:rsidRPr="003D5968" w:rsidRDefault="00183D76" w:rsidP="003D5968">
      <w:pPr>
        <w:spacing w:line="360" w:lineRule="auto"/>
        <w:jc w:val="center"/>
        <w:rPr>
          <w:rFonts w:ascii="Times New Roman" w:hAnsi="Times New Roman"/>
          <w:b/>
          <w:sz w:val="28"/>
          <w:szCs w:val="28"/>
        </w:rPr>
      </w:pPr>
      <w:r w:rsidRPr="003D5968">
        <w:rPr>
          <w:rFonts w:ascii="Times New Roman" w:hAnsi="Times New Roman"/>
          <w:b/>
          <w:sz w:val="28"/>
          <w:szCs w:val="28"/>
        </w:rPr>
        <w:t>2.2  Этапы денежного реформирования в России</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Задолго до создания Древнерусского государства восточнославянские племена использовали в качестве эквивалента денег не только домашний скот, но и меха диких зверей. С середины IX до X в. у русичей имелись запасы серебряных монет из Арабского халифата, чаще из городов Багдада и Куфы.     .</w:t>
      </w:r>
    </w:p>
    <w:p w:rsidR="000350BA" w:rsidRDefault="00B5638F" w:rsidP="000350BA">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Установлено, что уже при Владимире Святом, особенно во время правления Ярослава Мудрого, появляются </w:t>
      </w:r>
      <w:r w:rsidRPr="003D5968">
        <w:rPr>
          <w:rFonts w:ascii="Times New Roman" w:hAnsi="Times New Roman"/>
          <w:bCs/>
          <w:sz w:val="28"/>
          <w:szCs w:val="28"/>
        </w:rPr>
        <w:t xml:space="preserve">гривны </w:t>
      </w:r>
      <w:r w:rsidRPr="003D5968">
        <w:rPr>
          <w:rFonts w:ascii="Times New Roman" w:hAnsi="Times New Roman"/>
          <w:sz w:val="28"/>
          <w:szCs w:val="28"/>
        </w:rPr>
        <w:t xml:space="preserve">и </w:t>
      </w:r>
      <w:r w:rsidRPr="003D5968">
        <w:rPr>
          <w:rFonts w:ascii="Times New Roman" w:hAnsi="Times New Roman"/>
          <w:bCs/>
          <w:sz w:val="28"/>
          <w:szCs w:val="28"/>
        </w:rPr>
        <w:t>рублевики,</w:t>
      </w:r>
      <w:r w:rsidRPr="003D5968">
        <w:rPr>
          <w:rFonts w:ascii="Times New Roman" w:hAnsi="Times New Roman"/>
          <w:b/>
          <w:bCs/>
          <w:sz w:val="28"/>
          <w:szCs w:val="28"/>
        </w:rPr>
        <w:t xml:space="preserve"> </w:t>
      </w:r>
      <w:r w:rsidRPr="003D5968">
        <w:rPr>
          <w:rFonts w:ascii="Times New Roman" w:hAnsi="Times New Roman"/>
          <w:sz w:val="28"/>
          <w:szCs w:val="28"/>
        </w:rPr>
        <w:t>переплавленные из заграничных денег.</w:t>
      </w:r>
    </w:p>
    <w:p w:rsidR="00B5638F" w:rsidRPr="003D5968" w:rsidRDefault="000350BA" w:rsidP="000350BA">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Первая из известных на Руси денежных реформ была проведена в Новгороде в 1410 г. Для развития товарно-денежных </w:t>
      </w:r>
      <w:r w:rsidR="00B5638F" w:rsidRPr="003D5968">
        <w:rPr>
          <w:rFonts w:ascii="Times New Roman" w:hAnsi="Times New Roman"/>
          <w:sz w:val="28"/>
          <w:szCs w:val="28"/>
        </w:rPr>
        <w:t>с</w:t>
      </w:r>
      <w:r>
        <w:rPr>
          <w:rFonts w:ascii="Times New Roman" w:hAnsi="Times New Roman"/>
          <w:sz w:val="28"/>
          <w:szCs w:val="28"/>
        </w:rPr>
        <w:t xml:space="preserve"> </w:t>
      </w:r>
      <w:r w:rsidR="00B5638F" w:rsidRPr="003D5968">
        <w:rPr>
          <w:rFonts w:ascii="Times New Roman" w:hAnsi="Times New Roman"/>
          <w:sz w:val="28"/>
          <w:szCs w:val="28"/>
        </w:rPr>
        <w:t>иностранные монеты - диргемы, динарии, позднее талеры. (рыночных отношений) в Великом Новгороде не хватало наличных денег, особенно мелкой монеты, поэтому разрешалась чеканка монет по частным заказам из серебра заказчика. Для получения мелких разменных денежных единиц резали на части имевшиеся. Многие монеты от долгого обращения стирались. Все это обусловило проведение реформы.</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Новгородский рубль в результате реформы содержал 170,1 граммов серебра и равнялся 15 гривнам, каждая из которых состояла из 11,34 граммов серебра. Новгородская денежная система после реформы выглядела следующим образом: 1 серебряный рубль = 34 золотников серебра = 216 деньгам.</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Новгородский рубль начала XV в. выглядел как "горбатый" слиток двойного литья. Он отливался до середины XV в. на Новгородском монетном дворе. Кроме Новгородского и Московского существовали монетные дворы в Пскове, Смоленске и еще ряде княжеств. С вхождением в 1478 г. Великого Новгорода в состав Русского централизованного государства появилась возможность создания общерусской денежной единицы, т.е. таких денег, которые бы функционировали на территории всей Руси.</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Создание государства проходило непросто. Многое было сделано при Великом князе Иване III, сыне Василия Темного. Именно он еще в XV в. назвал себя царем "всея Руси".</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При нем стал функционировать Московский монетный денежный двор, чеканка монет была провозглашена правительственной монополией. На них выбивалась надпись "Оспадарь всея Руси".</w:t>
      </w:r>
    </w:p>
    <w:p w:rsidR="00B5638F"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Некоторые из этих задач были решены сыном Ивана III Василием III, в том числе были присоединены некоторые территории. Он осознавал необходимость осуществления крупномасштабной денежной реформы, создания единой денежной системы, обслуживающей развивающиеся товарно-денежные отношения.</w:t>
      </w:r>
    </w:p>
    <w:p w:rsidR="00852CC6" w:rsidRPr="003D5968" w:rsidRDefault="00B5638F" w:rsidP="003D5968">
      <w:pPr>
        <w:pStyle w:val="ac"/>
        <w:spacing w:line="360" w:lineRule="auto"/>
        <w:jc w:val="both"/>
        <w:rPr>
          <w:rFonts w:ascii="Times New Roman" w:hAnsi="Times New Roman"/>
          <w:sz w:val="28"/>
          <w:szCs w:val="28"/>
        </w:rPr>
      </w:pPr>
      <w:r w:rsidRPr="003D5968">
        <w:rPr>
          <w:rFonts w:ascii="Times New Roman" w:hAnsi="Times New Roman"/>
          <w:sz w:val="28"/>
          <w:szCs w:val="28"/>
        </w:rPr>
        <w:t xml:space="preserve">   Выполнить это удалось вдове Василия III - Елене Глинской. В 1535 г. она стала регентшей при родившемся в 1530 г. наследнике Иване IV. Монетная реформа Елены Глинской должна была завершить создание единой денежной системы Русского государства. Хотя при Иване III и Василии III стабилизировался вес денег, но порча их продолжалась. Нужно было привести в соответствие весовое содержание денег с их номиналом.</w:t>
      </w:r>
      <w:r w:rsidRPr="003D5968">
        <w:rPr>
          <w:rFonts w:ascii="Times New Roman" w:hAnsi="Times New Roman"/>
          <w:b/>
          <w:sz w:val="28"/>
          <w:szCs w:val="28"/>
        </w:rPr>
        <w:t xml:space="preserve">  </w:t>
      </w:r>
      <w:r w:rsidRPr="003D5968">
        <w:rPr>
          <w:rFonts w:ascii="Times New Roman" w:hAnsi="Times New Roman"/>
          <w:sz w:val="28"/>
          <w:szCs w:val="28"/>
        </w:rPr>
        <w:t>В общем д</w:t>
      </w:r>
      <w:r w:rsidR="00896FA1" w:rsidRPr="003D5968">
        <w:rPr>
          <w:rFonts w:ascii="Times New Roman" w:hAnsi="Times New Roman"/>
          <w:sz w:val="28"/>
          <w:szCs w:val="28"/>
        </w:rPr>
        <w:t>енежные реформы проводим</w:t>
      </w:r>
      <w:r w:rsidRPr="003D5968">
        <w:rPr>
          <w:rFonts w:ascii="Times New Roman" w:hAnsi="Times New Roman"/>
          <w:sz w:val="28"/>
          <w:szCs w:val="28"/>
        </w:rPr>
        <w:t>ые</w:t>
      </w:r>
      <w:r w:rsidR="00896FA1" w:rsidRPr="003D5968">
        <w:rPr>
          <w:rFonts w:ascii="Times New Roman" w:hAnsi="Times New Roman"/>
          <w:sz w:val="28"/>
          <w:szCs w:val="28"/>
        </w:rPr>
        <w:t xml:space="preserve"> в России можно разделить на 3 этапа:</w:t>
      </w:r>
      <w:r w:rsidR="001825B7" w:rsidRPr="003D5968">
        <w:rPr>
          <w:rStyle w:val="aa"/>
          <w:rFonts w:ascii="Times New Roman" w:hAnsi="Times New Roman"/>
          <w:sz w:val="28"/>
          <w:szCs w:val="28"/>
        </w:rPr>
        <w:footnoteReference w:id="10"/>
      </w:r>
    </w:p>
    <w:p w:rsidR="00183D76" w:rsidRPr="003D5968" w:rsidRDefault="00183D76" w:rsidP="003D5968">
      <w:pPr>
        <w:pStyle w:val="ac"/>
        <w:spacing w:line="360" w:lineRule="auto"/>
        <w:jc w:val="both"/>
        <w:rPr>
          <w:rFonts w:ascii="Times New Roman" w:hAnsi="Times New Roman"/>
          <w:b/>
          <w:sz w:val="28"/>
          <w:szCs w:val="28"/>
        </w:rPr>
      </w:pPr>
      <w:r w:rsidRPr="003D5968">
        <w:rPr>
          <w:rFonts w:ascii="Times New Roman" w:hAnsi="Times New Roman"/>
          <w:b/>
          <w:sz w:val="28"/>
          <w:szCs w:val="28"/>
          <w:lang w:val="en-US"/>
        </w:rPr>
        <w:t>I</w:t>
      </w:r>
      <w:r w:rsidRPr="003D5968">
        <w:rPr>
          <w:rFonts w:ascii="Times New Roman" w:hAnsi="Times New Roman"/>
          <w:b/>
          <w:sz w:val="28"/>
          <w:szCs w:val="28"/>
        </w:rPr>
        <w:t xml:space="preserve"> </w:t>
      </w:r>
      <w:r w:rsidR="00507905" w:rsidRPr="003D5968">
        <w:rPr>
          <w:rFonts w:ascii="Times New Roman" w:hAnsi="Times New Roman"/>
          <w:b/>
          <w:sz w:val="28"/>
          <w:szCs w:val="28"/>
        </w:rPr>
        <w:t xml:space="preserve">этап. </w:t>
      </w:r>
      <w:r w:rsidR="00896FA1" w:rsidRPr="003D5968">
        <w:rPr>
          <w:rFonts w:ascii="Times New Roman" w:hAnsi="Times New Roman"/>
          <w:b/>
          <w:sz w:val="28"/>
          <w:szCs w:val="28"/>
        </w:rPr>
        <w:t xml:space="preserve"> </w:t>
      </w:r>
      <w:r w:rsidRPr="003D5968">
        <w:rPr>
          <w:rFonts w:ascii="Times New Roman" w:hAnsi="Times New Roman"/>
          <w:b/>
          <w:sz w:val="28"/>
          <w:szCs w:val="28"/>
        </w:rPr>
        <w:t xml:space="preserve">Денежные реформы Московского княжества и дореволюционной России. Денежные реформы Елены Глинской </w:t>
      </w:r>
      <w:smartTag w:uri="urn:schemas-microsoft-com:office:smarttags" w:element="metricconverter">
        <w:smartTagPr>
          <w:attr w:name="ProductID" w:val="1534 г"/>
        </w:smartTagPr>
        <w:r w:rsidRPr="003D5968">
          <w:rPr>
            <w:rFonts w:ascii="Times New Roman" w:hAnsi="Times New Roman"/>
            <w:b/>
            <w:sz w:val="28"/>
            <w:szCs w:val="28"/>
          </w:rPr>
          <w:t>1534 г</w:t>
        </w:r>
      </w:smartTag>
      <w:r w:rsidRPr="003D5968">
        <w:rPr>
          <w:rFonts w:ascii="Times New Roman" w:hAnsi="Times New Roman"/>
          <w:b/>
          <w:sz w:val="28"/>
          <w:szCs w:val="28"/>
        </w:rPr>
        <w:t>.</w:t>
      </w:r>
      <w:r w:rsidR="00896FA1" w:rsidRPr="003D5968">
        <w:rPr>
          <w:rFonts w:ascii="Times New Roman" w:hAnsi="Times New Roman"/>
          <w:b/>
          <w:sz w:val="28"/>
          <w:szCs w:val="28"/>
        </w:rPr>
        <w:t xml:space="preserve"> </w:t>
      </w:r>
      <w:r w:rsidRPr="003D5968">
        <w:rPr>
          <w:rFonts w:ascii="Times New Roman" w:hAnsi="Times New Roman"/>
          <w:sz w:val="28"/>
          <w:szCs w:val="28"/>
        </w:rPr>
        <w:t xml:space="preserve">Современная денежная система России имеет длительную историю. Денежная система и денежное обращение формировались постепенно в связи с присоединением в </w:t>
      </w:r>
      <w:r w:rsidRPr="003D5968">
        <w:rPr>
          <w:rFonts w:ascii="Times New Roman" w:hAnsi="Times New Roman"/>
          <w:sz w:val="28"/>
          <w:szCs w:val="28"/>
          <w:lang w:val="en-US"/>
        </w:rPr>
        <w:t>XV</w:t>
      </w:r>
      <w:r w:rsidRPr="003D5968">
        <w:rPr>
          <w:rFonts w:ascii="Times New Roman" w:hAnsi="Times New Roman"/>
          <w:sz w:val="28"/>
          <w:szCs w:val="28"/>
        </w:rPr>
        <w:t>-</w:t>
      </w:r>
      <w:r w:rsidRPr="003D5968">
        <w:rPr>
          <w:rFonts w:ascii="Times New Roman" w:hAnsi="Times New Roman"/>
          <w:sz w:val="28"/>
          <w:szCs w:val="28"/>
          <w:lang w:val="en-US"/>
        </w:rPr>
        <w:t>XVI</w:t>
      </w:r>
      <w:r w:rsidRPr="003D5968">
        <w:rPr>
          <w:rFonts w:ascii="Times New Roman" w:hAnsi="Times New Roman"/>
          <w:sz w:val="28"/>
          <w:szCs w:val="28"/>
        </w:rPr>
        <w:t xml:space="preserve"> вв. к Москве русских княжеств. Важную роль в формировании денежного обращения сыграла денежная реформа 1535-1538 гг. ее суть заключалась в изъятии из денежного обращения неполноценных денег, упорядочивании весового содержания рубля и введении десятичной системы денежного счета. Реформа юридически закрепила общерусскую денежную систему.</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Первая централизованная денежная реформа в России была проведена Еленой Глинской — вдовствующей великой княгиней московской, женой Василия III и матерью малолетнего Ивана IV Васильевича «Грозного». Суть реформы заключалась в изъятии из денежного обращения неполноценных денег, в данном случае поддельных и резаных, упорядочении весового содержания рубля и введении десятичной системы денежного счета. В результате проведенной реформы 1 рубль стал приравниваться к 10 гривнам, 1 гривна — к 10 новгородцам (копейкам). Итогом реформы явилось преодоление кризисных явлений в денежной сфере и приостановка порчи монет. В таком виде денежная система просуществовала вплоть до середины XVII в.</w:t>
      </w:r>
    </w:p>
    <w:p w:rsidR="00183D76" w:rsidRPr="003D5968" w:rsidRDefault="00896FA1" w:rsidP="003D5968">
      <w:pPr>
        <w:tabs>
          <w:tab w:val="left" w:pos="1290"/>
        </w:tabs>
        <w:spacing w:line="360" w:lineRule="auto"/>
        <w:jc w:val="both"/>
        <w:rPr>
          <w:rFonts w:ascii="Times New Roman" w:hAnsi="Times New Roman"/>
          <w:sz w:val="28"/>
          <w:szCs w:val="28"/>
        </w:rPr>
      </w:pPr>
      <w:r w:rsidRPr="003D5968">
        <w:rPr>
          <w:rFonts w:ascii="Times New Roman" w:hAnsi="Times New Roman"/>
          <w:b/>
          <w:sz w:val="28"/>
          <w:szCs w:val="28"/>
        </w:rPr>
        <w:t xml:space="preserve">      </w:t>
      </w:r>
      <w:r w:rsidR="00183D76" w:rsidRPr="003D5968">
        <w:rPr>
          <w:rFonts w:ascii="Times New Roman" w:hAnsi="Times New Roman"/>
          <w:b/>
          <w:sz w:val="28"/>
          <w:szCs w:val="28"/>
        </w:rPr>
        <w:t>Реформа Алексея Михайловича Романова 1654 г.</w:t>
      </w:r>
      <w:r w:rsidRPr="003D5968">
        <w:rPr>
          <w:rFonts w:ascii="Times New Roman" w:hAnsi="Times New Roman"/>
          <w:b/>
          <w:sz w:val="28"/>
          <w:szCs w:val="28"/>
        </w:rPr>
        <w:t xml:space="preserve"> </w:t>
      </w:r>
      <w:r w:rsidR="00183D76" w:rsidRPr="003D5968">
        <w:rPr>
          <w:rFonts w:ascii="Times New Roman" w:hAnsi="Times New Roman"/>
          <w:sz w:val="28"/>
          <w:szCs w:val="28"/>
        </w:rPr>
        <w:t>В 1654 году при царе Алексее Михайловиче (1645—1676) впервые были выпущены реальные рублевые серебряные монеты — «ефимки», перечеканенные из западногерманских талеров — полноценных ходячих монет Европы. На монете впервые была помещена надпись «Рубль», на лицевой стороне — двуглавый орел, на оборотной — царь на коне. Однако в это время рубль был неполноценной монетой, он содержал меньше серебра, чем 100 серебряных копеек. Фактическая его стоимость равнялась 64 копейкам.</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Также в обращение были выпущены медные копейки по образцу серебряных, фактически по 400-рублевой монетной стопе.</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Попытка введения в денежное обращение необеспеченных легковесных денег привела к инфляции и нарастанию внутренней напряженности и в конце концов окончилось народными волнениями, В 1655 году выпуск «ефимков» был прекращен, на смену им пришли полновесные талеры с клеймом (всадник на лошади и год — 1655), которые получили название «ефимки с признаками», медная монета перестала выпускаться.</w:t>
      </w:r>
    </w:p>
    <w:p w:rsidR="000350BA" w:rsidRDefault="00183D76" w:rsidP="000350BA">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Регулярная чеканка серебряных рублей и медных копеек началась лишь в </w:t>
      </w:r>
      <w:smartTag w:uri="urn:schemas-microsoft-com:office:smarttags" w:element="metricconverter">
        <w:smartTagPr>
          <w:attr w:name="ProductID" w:val="1704 г"/>
        </w:smartTagPr>
        <w:r w:rsidRPr="003D5968">
          <w:rPr>
            <w:rFonts w:ascii="Times New Roman" w:hAnsi="Times New Roman"/>
            <w:sz w:val="28"/>
            <w:szCs w:val="28"/>
          </w:rPr>
          <w:t>1704 г</w:t>
        </w:r>
      </w:smartTag>
      <w:r w:rsidRPr="003D5968">
        <w:rPr>
          <w:rFonts w:ascii="Times New Roman" w:hAnsi="Times New Roman"/>
          <w:sz w:val="28"/>
          <w:szCs w:val="28"/>
        </w:rPr>
        <w:t xml:space="preserve">. в ходе проведения денежной реформы 1700—1718 гг. Введенный в обращение рубль представлял собой </w:t>
      </w:r>
      <w:smartTag w:uri="urn:schemas-microsoft-com:office:smarttags" w:element="metricconverter">
        <w:smartTagPr>
          <w:attr w:name="ProductID" w:val="28 г"/>
        </w:smartTagPr>
        <w:r w:rsidRPr="003D5968">
          <w:rPr>
            <w:rFonts w:ascii="Times New Roman" w:hAnsi="Times New Roman"/>
            <w:sz w:val="28"/>
            <w:szCs w:val="28"/>
          </w:rPr>
          <w:t>28 г</w:t>
        </w:r>
      </w:smartTag>
      <w:r w:rsidRPr="003D5968">
        <w:rPr>
          <w:rFonts w:ascii="Times New Roman" w:hAnsi="Times New Roman"/>
          <w:sz w:val="28"/>
          <w:szCs w:val="28"/>
        </w:rPr>
        <w:t>. серебра 84-й пробы. Одновременно появились серебряные и медные разменные монеты (копейки). Обращение медных копеек наряду с серебряными, дало возможность расширить рыночные отношения при отсутствии собственного российского золота и серебра.</w:t>
      </w:r>
    </w:p>
    <w:p w:rsidR="00183D76" w:rsidRPr="003D5968" w:rsidRDefault="00183D76" w:rsidP="000350BA">
      <w:pPr>
        <w:spacing w:line="360" w:lineRule="auto"/>
        <w:ind w:firstLine="360"/>
        <w:jc w:val="both"/>
        <w:rPr>
          <w:rFonts w:ascii="Times New Roman" w:hAnsi="Times New Roman"/>
          <w:sz w:val="28"/>
          <w:szCs w:val="28"/>
        </w:rPr>
      </w:pPr>
      <w:r w:rsidRPr="003D5968">
        <w:rPr>
          <w:rFonts w:ascii="Times New Roman" w:hAnsi="Times New Roman"/>
          <w:b/>
          <w:sz w:val="28"/>
          <w:szCs w:val="28"/>
        </w:rPr>
        <w:t>Финансовая реформа Петра I 1700—1718 гг.</w:t>
      </w:r>
      <w:r w:rsidR="001825B7" w:rsidRPr="003D5968">
        <w:rPr>
          <w:rStyle w:val="aa"/>
          <w:rFonts w:ascii="Times New Roman" w:hAnsi="Times New Roman"/>
          <w:b/>
          <w:sz w:val="28"/>
          <w:szCs w:val="28"/>
        </w:rPr>
        <w:footnoteReference w:id="11"/>
      </w:r>
      <w:r w:rsidR="00896FA1" w:rsidRPr="003D5968">
        <w:rPr>
          <w:rFonts w:ascii="Times New Roman" w:hAnsi="Times New Roman"/>
          <w:b/>
          <w:sz w:val="28"/>
          <w:szCs w:val="28"/>
        </w:rPr>
        <w:t xml:space="preserve"> </w:t>
      </w:r>
      <w:r w:rsidRPr="003D5968">
        <w:rPr>
          <w:rFonts w:ascii="Times New Roman" w:hAnsi="Times New Roman"/>
          <w:sz w:val="28"/>
          <w:szCs w:val="28"/>
        </w:rPr>
        <w:t xml:space="preserve">Основной причиной, послужившей проведению финансовой реформы, была нужда в денежных средствах для строительства флота, обустройства армии, ведения Великой Северной войны 1700—1721 годов. Петр I решил ввести новую денежную систему, которая бы отвечала требованиям развивающейся экономики и торговли. Реформа проводилась постепенно в течение 15 лет. За время реформы, в 1701 году, были введены в обращение золотые монеты — червонец (3 рубля), равный по весу западноевропейскому дукату (3,4 грамма), двойной червонец (6 рублей) и двойной рубль (около </w:t>
      </w:r>
      <w:smartTag w:uri="urn:schemas-microsoft-com:office:smarttags" w:element="metricconverter">
        <w:smartTagPr>
          <w:attr w:name="ProductID" w:val="4 грамм"/>
        </w:smartTagPr>
        <w:r w:rsidRPr="003D5968">
          <w:rPr>
            <w:rFonts w:ascii="Times New Roman" w:hAnsi="Times New Roman"/>
            <w:sz w:val="28"/>
            <w:szCs w:val="28"/>
          </w:rPr>
          <w:t>4 грамм</w:t>
        </w:r>
      </w:smartTag>
      <w:r w:rsidRPr="003D5968">
        <w:rPr>
          <w:rFonts w:ascii="Times New Roman" w:hAnsi="Times New Roman"/>
          <w:sz w:val="28"/>
          <w:szCs w:val="28"/>
        </w:rPr>
        <w:t>).</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В 1704 году в обращении появилась медная копейка равная 1/100 части серебряного рубля.</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b/>
          <w:sz w:val="28"/>
          <w:szCs w:val="28"/>
        </w:rPr>
        <w:t xml:space="preserve"> Выкуп легковесной монеты 1730-1755 гг.</w:t>
      </w:r>
      <w:r w:rsidR="00896FA1" w:rsidRPr="003D5968">
        <w:rPr>
          <w:rFonts w:ascii="Times New Roman" w:hAnsi="Times New Roman"/>
          <w:b/>
          <w:sz w:val="28"/>
          <w:szCs w:val="28"/>
        </w:rPr>
        <w:t xml:space="preserve"> </w:t>
      </w:r>
      <w:r w:rsidRPr="003D5968">
        <w:rPr>
          <w:rFonts w:ascii="Times New Roman" w:hAnsi="Times New Roman"/>
          <w:sz w:val="28"/>
          <w:szCs w:val="28"/>
        </w:rPr>
        <w:t>В первой четверти XVIII века Российская империя встала на курс интенсивной модернизации, вела активную внешнюю политику, в стране проводились многочисленные реформы. При этом расходы превышали суммы доходов от налогов и других традиционных видов поступлений. Успешная денежная реформа 1700-1718г. дала в руки правительству новый инструмент для получения дохода - эксплуатация монетной регалии. Начиная с 1718 года в стране начинают выпускаться медные монеты по 40 р. из пуда меди (при цене на медь около 8р). Большая разница в стоимости сырой и "обмонеченой" меди привело к всплеску фальшивомонетчества (фальшивые деньги выпускались не только частными лицами, этим также занимались монетные дворы других стран). Эти процессы начали принимать угрожающий характер.</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Нормализация денежного обращения заняла более 20 лет. Начиная с 1730г. выпуск легковесной монеты был прекращен, вместо нее начался выпуск монет (денег и полушек) по 10 руб. из пуда. Это позволило изъять из обращения однокопеечные монеты (которые перечеканивались в новые деньги), но основной проблемой было большое количество пятикопеечной монеты (к 1730г. только официально выпущенных на 3,2 млн. р, количество фальшивых оценке не поддается), выкуп которой казне был не по карману.</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Начиная с 1744г. покупательская способность 5-копеечных монет законодательно снижалась, достигнув к 1755г. двух копеек. После этого было объявлено о выкупе легковесных монет по 2 копейке за штуку в сжатые сроки с последующим запретом на их обращение. В силу ограниченного срока обмена, к выкупу было предъявлено около 206 тысяч рублей пятикопеечниками. Выкупленные монеты перечеканивались в новые копейки 8-рублевой монетной стопы.</w:t>
      </w:r>
    </w:p>
    <w:p w:rsidR="00183D76" w:rsidRPr="003D5968" w:rsidRDefault="00896FA1" w:rsidP="003D5968">
      <w:pPr>
        <w:tabs>
          <w:tab w:val="left" w:pos="1290"/>
        </w:tabs>
        <w:spacing w:line="360" w:lineRule="auto"/>
        <w:jc w:val="both"/>
        <w:rPr>
          <w:rFonts w:ascii="Times New Roman" w:hAnsi="Times New Roman"/>
          <w:sz w:val="28"/>
          <w:szCs w:val="28"/>
        </w:rPr>
      </w:pPr>
      <w:r w:rsidRPr="003D5968">
        <w:rPr>
          <w:rFonts w:ascii="Times New Roman" w:hAnsi="Times New Roman"/>
          <w:b/>
          <w:sz w:val="28"/>
          <w:szCs w:val="28"/>
        </w:rPr>
        <w:t xml:space="preserve">      </w:t>
      </w:r>
      <w:r w:rsidR="00183D76" w:rsidRPr="003D5968">
        <w:rPr>
          <w:rFonts w:ascii="Times New Roman" w:hAnsi="Times New Roman"/>
          <w:b/>
          <w:sz w:val="28"/>
          <w:szCs w:val="28"/>
        </w:rPr>
        <w:t>Первые бумажны</w:t>
      </w:r>
      <w:r w:rsidRPr="003D5968">
        <w:rPr>
          <w:rFonts w:ascii="Times New Roman" w:hAnsi="Times New Roman"/>
          <w:b/>
          <w:sz w:val="28"/>
          <w:szCs w:val="28"/>
        </w:rPr>
        <w:t xml:space="preserve">е деньги России  </w:t>
      </w:r>
      <w:r w:rsidR="00183D76" w:rsidRPr="003D5968">
        <w:rPr>
          <w:rFonts w:ascii="Times New Roman" w:hAnsi="Times New Roman"/>
          <w:b/>
          <w:sz w:val="28"/>
          <w:szCs w:val="28"/>
        </w:rPr>
        <w:t xml:space="preserve"> </w:t>
      </w:r>
      <w:smartTag w:uri="urn:schemas-microsoft-com:office:smarttags" w:element="metricconverter">
        <w:smartTagPr>
          <w:attr w:name="ProductID" w:val="1769 г"/>
        </w:smartTagPr>
        <w:r w:rsidR="00183D76" w:rsidRPr="003D5968">
          <w:rPr>
            <w:rFonts w:ascii="Times New Roman" w:hAnsi="Times New Roman"/>
            <w:b/>
            <w:sz w:val="28"/>
            <w:szCs w:val="28"/>
          </w:rPr>
          <w:t>1769 г</w:t>
        </w:r>
      </w:smartTag>
      <w:r w:rsidR="00183D76" w:rsidRPr="003D5968">
        <w:rPr>
          <w:rFonts w:ascii="Times New Roman" w:hAnsi="Times New Roman"/>
          <w:b/>
          <w:sz w:val="28"/>
          <w:szCs w:val="28"/>
        </w:rPr>
        <w:t>.</w:t>
      </w:r>
      <w:r w:rsidRPr="003D5968">
        <w:rPr>
          <w:rFonts w:ascii="Times New Roman" w:hAnsi="Times New Roman"/>
          <w:b/>
          <w:sz w:val="28"/>
          <w:szCs w:val="28"/>
        </w:rPr>
        <w:t xml:space="preserve"> </w:t>
      </w:r>
      <w:r w:rsidR="00183D76" w:rsidRPr="003D5968">
        <w:rPr>
          <w:rFonts w:ascii="Times New Roman" w:hAnsi="Times New Roman"/>
          <w:sz w:val="28"/>
          <w:szCs w:val="28"/>
        </w:rPr>
        <w:t xml:space="preserve">В </w:t>
      </w:r>
      <w:smartTag w:uri="urn:schemas-microsoft-com:office:smarttags" w:element="metricconverter">
        <w:smartTagPr>
          <w:attr w:name="ProductID" w:val="1769 г"/>
        </w:smartTagPr>
        <w:r w:rsidR="00183D76" w:rsidRPr="003D5968">
          <w:rPr>
            <w:rFonts w:ascii="Times New Roman" w:hAnsi="Times New Roman"/>
            <w:sz w:val="28"/>
            <w:szCs w:val="28"/>
          </w:rPr>
          <w:t>1769 г</w:t>
        </w:r>
      </w:smartTag>
      <w:r w:rsidR="00183D76" w:rsidRPr="003D5968">
        <w:rPr>
          <w:rFonts w:ascii="Times New Roman" w:hAnsi="Times New Roman"/>
          <w:sz w:val="28"/>
          <w:szCs w:val="28"/>
        </w:rPr>
        <w:t xml:space="preserve">. во время правления Екатерины II (1729—1796) в России были введены в обращение первые бумажные денежные знаки, которые просуществовали под названием ассигнаций вплоть до </w:t>
      </w:r>
      <w:smartTag w:uri="urn:schemas-microsoft-com:office:smarttags" w:element="metricconverter">
        <w:smartTagPr>
          <w:attr w:name="ProductID" w:val="1843 г"/>
        </w:smartTagPr>
        <w:r w:rsidR="00183D76" w:rsidRPr="003D5968">
          <w:rPr>
            <w:rFonts w:ascii="Times New Roman" w:hAnsi="Times New Roman"/>
            <w:sz w:val="28"/>
            <w:szCs w:val="28"/>
          </w:rPr>
          <w:t>1843 г</w:t>
        </w:r>
      </w:smartTag>
      <w:r w:rsidR="00183D76" w:rsidRPr="003D5968">
        <w:rPr>
          <w:rFonts w:ascii="Times New Roman" w:hAnsi="Times New Roman"/>
          <w:sz w:val="28"/>
          <w:szCs w:val="28"/>
        </w:rPr>
        <w:t>. Ассигнации выпускались достоинством в 25, 50, 75 и 100 руб. Первоначально они разменивались на серебряные и медные монеты, затем размен был прекращен. К этому времени государственного кредитования не было как такового. Попытка прибегнуть к внешнему займу в размере 2 миллионов рублей во время Семилетней войны окончилась полным провалом. В 1769 году Екатериной II при помощи ассигнационного банка, основанного еще до ее вступления на престол, было выпущено ассигнаций на 17 млн. 841 тысяч рублей.</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Причиной необходимости введения ассигнаций явилось то, что основой денежного обращения был серебряный рубль, который играл роль всеобщего эквивалента и был обеспечен ценой заключенного в нем металла. Но производительность отечественных рудников (6-7 тыс. кг серебра в год) была недостаточна для обеспечения возросших требований к объему денег в экономике. Ассигнации также использовались для финансирования войны с Турцией.</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Как главную причину введения ассигнаций Манифест 29 декабря </w:t>
      </w:r>
      <w:smartTag w:uri="urn:schemas-microsoft-com:office:smarttags" w:element="metricconverter">
        <w:smartTagPr>
          <w:attr w:name="ProductID" w:val="1768 г"/>
        </w:smartTagPr>
        <w:r w:rsidRPr="003D5968">
          <w:rPr>
            <w:rFonts w:ascii="Times New Roman" w:hAnsi="Times New Roman"/>
            <w:sz w:val="28"/>
            <w:szCs w:val="28"/>
          </w:rPr>
          <w:t>1768 г</w:t>
        </w:r>
      </w:smartTag>
      <w:r w:rsidRPr="003D5968">
        <w:rPr>
          <w:rFonts w:ascii="Times New Roman" w:hAnsi="Times New Roman"/>
          <w:sz w:val="28"/>
          <w:szCs w:val="28"/>
        </w:rPr>
        <w:t xml:space="preserve">. указывал необходимость размена медной монеты на денежные знаки, удобные к перевозке. Ассигнации первого выпуска 1769—1786 гг. прочно вошли в русское денежное обращение. Они не были обязательны к приему частными лицами, однако для этого времени их курс был очень высок — от 98 до 101 коп. серебром за рубль ассигнациями, то есть они были равноценны серебряной монете. В </w:t>
      </w:r>
      <w:smartTag w:uri="urn:schemas-microsoft-com:office:smarttags" w:element="metricconverter">
        <w:smartTagPr>
          <w:attr w:name="ProductID" w:val="1786 г"/>
        </w:smartTagPr>
        <w:r w:rsidRPr="003D5968">
          <w:rPr>
            <w:rFonts w:ascii="Times New Roman" w:hAnsi="Times New Roman"/>
            <w:sz w:val="28"/>
            <w:szCs w:val="28"/>
          </w:rPr>
          <w:t>1786 г</w:t>
        </w:r>
      </w:smartTag>
      <w:r w:rsidRPr="003D5968">
        <w:rPr>
          <w:rFonts w:ascii="Times New Roman" w:hAnsi="Times New Roman"/>
          <w:sz w:val="28"/>
          <w:szCs w:val="28"/>
        </w:rPr>
        <w:t xml:space="preserve">. был изменен внешний вид ассигнаций. Одновременно были введены номиналы в 5 и 10 рублей, к </w:t>
      </w:r>
      <w:smartTag w:uri="urn:schemas-microsoft-com:office:smarttags" w:element="metricconverter">
        <w:smartTagPr>
          <w:attr w:name="ProductID" w:val="1790 г"/>
        </w:smartTagPr>
        <w:r w:rsidRPr="003D5968">
          <w:rPr>
            <w:rFonts w:ascii="Times New Roman" w:hAnsi="Times New Roman"/>
            <w:sz w:val="28"/>
            <w:szCs w:val="28"/>
          </w:rPr>
          <w:t>1790 г</w:t>
        </w:r>
      </w:smartTag>
      <w:r w:rsidRPr="003D5968">
        <w:rPr>
          <w:rFonts w:ascii="Times New Roman" w:hAnsi="Times New Roman"/>
          <w:sz w:val="28"/>
          <w:szCs w:val="28"/>
        </w:rPr>
        <w:t xml:space="preserve">. они составляли 36% от всей массы ассигнаций, что значительно расширило сферу обращения бумажных денег. В </w:t>
      </w:r>
      <w:smartTag w:uri="urn:schemas-microsoft-com:office:smarttags" w:element="metricconverter">
        <w:smartTagPr>
          <w:attr w:name="ProductID" w:val="1787 г"/>
        </w:smartTagPr>
        <w:r w:rsidRPr="003D5968">
          <w:rPr>
            <w:rFonts w:ascii="Times New Roman" w:hAnsi="Times New Roman"/>
            <w:sz w:val="28"/>
            <w:szCs w:val="28"/>
          </w:rPr>
          <w:t>1787 г</w:t>
        </w:r>
      </w:smartTag>
      <w:r w:rsidRPr="003D5968">
        <w:rPr>
          <w:rFonts w:ascii="Times New Roman" w:hAnsi="Times New Roman"/>
          <w:sz w:val="28"/>
          <w:szCs w:val="28"/>
        </w:rPr>
        <w:t>. единовременно было выпущено 53,8 млн</w:t>
      </w:r>
      <w:r w:rsidR="00896FA1" w:rsidRPr="003D5968">
        <w:rPr>
          <w:rFonts w:ascii="Times New Roman" w:hAnsi="Times New Roman"/>
          <w:sz w:val="28"/>
          <w:szCs w:val="28"/>
        </w:rPr>
        <w:t>.</w:t>
      </w:r>
      <w:r w:rsidRPr="003D5968">
        <w:rPr>
          <w:rFonts w:ascii="Times New Roman" w:hAnsi="Times New Roman"/>
          <w:sz w:val="28"/>
          <w:szCs w:val="28"/>
        </w:rPr>
        <w:t xml:space="preserve"> рублей ассигнациями, что более чем вдвое увеличивало массу бумажных денежных знаков. За все царствование Екатерины II ассигнаций было выпущено на 157 млн</w:t>
      </w:r>
      <w:r w:rsidR="00896FA1" w:rsidRPr="003D5968">
        <w:rPr>
          <w:rFonts w:ascii="Times New Roman" w:hAnsi="Times New Roman"/>
          <w:sz w:val="28"/>
          <w:szCs w:val="28"/>
        </w:rPr>
        <w:t>.</w:t>
      </w:r>
      <w:r w:rsidRPr="003D5968">
        <w:rPr>
          <w:rFonts w:ascii="Times New Roman" w:hAnsi="Times New Roman"/>
          <w:sz w:val="28"/>
          <w:szCs w:val="28"/>
        </w:rPr>
        <w:t xml:space="preserve"> рублей, и курс их к концу этого царствования упал ниже 70 коп. серебром за рубль ассигнациями. </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 xml:space="preserve"> Однако усиленный выпуск ассигнаций, превысивший обеспечение, привел к падению её курса. В </w:t>
      </w:r>
      <w:smartTag w:uri="urn:schemas-microsoft-com:office:smarttags" w:element="metricconverter">
        <w:smartTagPr>
          <w:attr w:name="ProductID" w:val="1797 г"/>
        </w:smartTagPr>
        <w:r w:rsidRPr="003D5968">
          <w:rPr>
            <w:rFonts w:ascii="Times New Roman" w:hAnsi="Times New Roman"/>
            <w:sz w:val="28"/>
            <w:szCs w:val="28"/>
          </w:rPr>
          <w:t>1797 г</w:t>
        </w:r>
      </w:smartTag>
      <w:r w:rsidRPr="003D5968">
        <w:rPr>
          <w:rFonts w:ascii="Times New Roman" w:hAnsi="Times New Roman"/>
          <w:sz w:val="28"/>
          <w:szCs w:val="28"/>
        </w:rPr>
        <w:t xml:space="preserve">. правительство решилось на изъятие части выпущенных на рынок ассигнаций; состоялось торжественное сожжение в присутствии самого Павла I ассигнаций на сумму 6 млн. рублей. Постоянные войны требовали экстренных расходов и к </w:t>
      </w:r>
      <w:smartTag w:uri="urn:schemas-microsoft-com:office:smarttags" w:element="metricconverter">
        <w:smartTagPr>
          <w:attr w:name="ProductID" w:val="1802 г"/>
        </w:smartTagPr>
        <w:r w:rsidRPr="003D5968">
          <w:rPr>
            <w:rFonts w:ascii="Times New Roman" w:hAnsi="Times New Roman"/>
            <w:sz w:val="28"/>
            <w:szCs w:val="28"/>
          </w:rPr>
          <w:t>1802 г</w:t>
        </w:r>
      </w:smartTag>
      <w:r w:rsidRPr="003D5968">
        <w:rPr>
          <w:rFonts w:ascii="Times New Roman" w:hAnsi="Times New Roman"/>
          <w:sz w:val="28"/>
          <w:szCs w:val="28"/>
        </w:rPr>
        <w:t>. общая сумма ассигнаций с 151 млн. поднялась до 212 млн. рублей, что окончательно снизило курс бумажного рубля. Он составлял менее 50 коп. серебром за рубль, но затем, с отменой всех запретов Павла I, при Александре I стал повышаться, несмотря на ежегодные новые выпуски ассигнаций. В 1803—1804 гг., когда число обращавшихся ассигнаций превысило 300 млн. рублей, их курс был выше 80 коп. за рубль.</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Образовавшийся вследствие войн 1805—1807 гг. и усугубленный неурожаем </w:t>
      </w:r>
      <w:smartTag w:uri="urn:schemas-microsoft-com:office:smarttags" w:element="metricconverter">
        <w:smartTagPr>
          <w:attr w:name="ProductID" w:val="1806 г"/>
        </w:smartTagPr>
        <w:r w:rsidRPr="003D5968">
          <w:rPr>
            <w:rFonts w:ascii="Times New Roman" w:hAnsi="Times New Roman"/>
            <w:sz w:val="28"/>
            <w:szCs w:val="28"/>
          </w:rPr>
          <w:t>1806 г</w:t>
        </w:r>
      </w:smartTag>
      <w:r w:rsidRPr="003D5968">
        <w:rPr>
          <w:rFonts w:ascii="Times New Roman" w:hAnsi="Times New Roman"/>
          <w:sz w:val="28"/>
          <w:szCs w:val="28"/>
        </w:rPr>
        <w:t xml:space="preserve">. огромный дефицит вынужден был покрываться новыми выпусками бумажных денег, общая сумма которых достигла в </w:t>
      </w:r>
      <w:smartTag w:uri="urn:schemas-microsoft-com:office:smarttags" w:element="metricconverter">
        <w:smartTagPr>
          <w:attr w:name="ProductID" w:val="1808 г"/>
        </w:smartTagPr>
        <w:r w:rsidRPr="003D5968">
          <w:rPr>
            <w:rFonts w:ascii="Times New Roman" w:hAnsi="Times New Roman"/>
            <w:sz w:val="28"/>
            <w:szCs w:val="28"/>
          </w:rPr>
          <w:t>1808 г</w:t>
        </w:r>
      </w:smartTag>
      <w:r w:rsidRPr="003D5968">
        <w:rPr>
          <w:rFonts w:ascii="Times New Roman" w:hAnsi="Times New Roman"/>
          <w:sz w:val="28"/>
          <w:szCs w:val="28"/>
        </w:rPr>
        <w:t xml:space="preserve">. 477 млн. рублей. Курс бумажных денег, твердо державшийся с 1802 по 1805 гг. и даже повысившийся в эти годы, теперь резко стал падать: в </w:t>
      </w:r>
      <w:smartTag w:uri="urn:schemas-microsoft-com:office:smarttags" w:element="metricconverter">
        <w:smartTagPr>
          <w:attr w:name="ProductID" w:val="1809 г"/>
        </w:smartTagPr>
        <w:r w:rsidRPr="003D5968">
          <w:rPr>
            <w:rFonts w:ascii="Times New Roman" w:hAnsi="Times New Roman"/>
            <w:sz w:val="28"/>
            <w:szCs w:val="28"/>
          </w:rPr>
          <w:t>1809 г</w:t>
        </w:r>
      </w:smartTag>
      <w:r w:rsidRPr="003D5968">
        <w:rPr>
          <w:rFonts w:ascii="Times New Roman" w:hAnsi="Times New Roman"/>
          <w:sz w:val="28"/>
          <w:szCs w:val="28"/>
        </w:rPr>
        <w:t xml:space="preserve">. он уже не превышал 40 коп., а к концу года опустился до 35 коп. серебром за рубль ассигнациями. Дефицит в </w:t>
      </w:r>
      <w:smartTag w:uri="urn:schemas-microsoft-com:office:smarttags" w:element="metricconverter">
        <w:smartTagPr>
          <w:attr w:name="ProductID" w:val="1809 г"/>
        </w:smartTagPr>
        <w:r w:rsidRPr="003D5968">
          <w:rPr>
            <w:rFonts w:ascii="Times New Roman" w:hAnsi="Times New Roman"/>
            <w:sz w:val="28"/>
            <w:szCs w:val="28"/>
          </w:rPr>
          <w:t>1809 г</w:t>
        </w:r>
      </w:smartTag>
      <w:r w:rsidRPr="003D5968">
        <w:rPr>
          <w:rFonts w:ascii="Times New Roman" w:hAnsi="Times New Roman"/>
          <w:sz w:val="28"/>
          <w:szCs w:val="28"/>
        </w:rPr>
        <w:t xml:space="preserve">., равнявшийся сумме 83 млн. рублей, был покрыт дополнительным выпуском ассигнаций, но они не имели товарного покрытия и рынок отказывался принимать такое количество ассигнаций. К концу </w:t>
      </w:r>
      <w:smartTag w:uri="urn:schemas-microsoft-com:office:smarttags" w:element="metricconverter">
        <w:smartTagPr>
          <w:attr w:name="ProductID" w:val="1810 г"/>
        </w:smartTagPr>
        <w:r w:rsidRPr="003D5968">
          <w:rPr>
            <w:rFonts w:ascii="Times New Roman" w:hAnsi="Times New Roman"/>
            <w:sz w:val="28"/>
            <w:szCs w:val="28"/>
          </w:rPr>
          <w:t>1810 г</w:t>
        </w:r>
      </w:smartTag>
      <w:r w:rsidRPr="003D5968">
        <w:rPr>
          <w:rFonts w:ascii="Times New Roman" w:hAnsi="Times New Roman"/>
          <w:sz w:val="28"/>
          <w:szCs w:val="28"/>
        </w:rPr>
        <w:t xml:space="preserve">., когда было выпущено еще на 43 млн. рублей новых ассигнаций, курс их стал ниже 20 коп. за рубль серебра, к концу </w:t>
      </w:r>
      <w:smartTag w:uri="urn:schemas-microsoft-com:office:smarttags" w:element="metricconverter">
        <w:smartTagPr>
          <w:attr w:name="ProductID" w:val="1812 г"/>
        </w:smartTagPr>
        <w:r w:rsidRPr="003D5968">
          <w:rPr>
            <w:rFonts w:ascii="Times New Roman" w:hAnsi="Times New Roman"/>
            <w:sz w:val="28"/>
            <w:szCs w:val="28"/>
          </w:rPr>
          <w:t>1812 г</w:t>
        </w:r>
      </w:smartTag>
      <w:r w:rsidRPr="003D5968">
        <w:rPr>
          <w:rFonts w:ascii="Times New Roman" w:hAnsi="Times New Roman"/>
          <w:sz w:val="28"/>
          <w:szCs w:val="28"/>
        </w:rPr>
        <w:t>. его уровень снизился до 10 коп. за рубль.</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В </w:t>
      </w:r>
      <w:smartTag w:uri="urn:schemas-microsoft-com:office:smarttags" w:element="metricconverter">
        <w:smartTagPr>
          <w:attr w:name="ProductID" w:val="1817 г"/>
        </w:smartTagPr>
        <w:r w:rsidRPr="003D5968">
          <w:rPr>
            <w:rFonts w:ascii="Times New Roman" w:hAnsi="Times New Roman"/>
            <w:sz w:val="28"/>
            <w:szCs w:val="28"/>
          </w:rPr>
          <w:t>1817 г</w:t>
        </w:r>
      </w:smartTag>
      <w:r w:rsidRPr="003D5968">
        <w:rPr>
          <w:rFonts w:ascii="Times New Roman" w:hAnsi="Times New Roman"/>
          <w:sz w:val="28"/>
          <w:szCs w:val="28"/>
        </w:rPr>
        <w:t>. после сожжения 38 млн. рублей сумма оставшихся ассигнаций достигла 800 млн. рублей, а общее количество государственных процентных долгов, внесенных в особую долговую книгу, составляло более 200 млн. рублей, так что весь государственный долг превышал миллиард рублей.</w:t>
      </w:r>
    </w:p>
    <w:p w:rsidR="00183D76" w:rsidRPr="003D5968" w:rsidRDefault="00896FA1" w:rsidP="003D5968">
      <w:pPr>
        <w:tabs>
          <w:tab w:val="left" w:pos="1290"/>
        </w:tabs>
        <w:spacing w:line="360" w:lineRule="auto"/>
        <w:jc w:val="both"/>
        <w:rPr>
          <w:rFonts w:ascii="Times New Roman" w:hAnsi="Times New Roman"/>
          <w:sz w:val="28"/>
          <w:szCs w:val="28"/>
        </w:rPr>
      </w:pPr>
      <w:r w:rsidRPr="003D5968">
        <w:rPr>
          <w:rFonts w:ascii="Times New Roman" w:hAnsi="Times New Roman"/>
          <w:b/>
          <w:sz w:val="28"/>
          <w:szCs w:val="28"/>
        </w:rPr>
        <w:t xml:space="preserve">      Реформы Николая I  </w:t>
      </w:r>
      <w:r w:rsidR="00183D76" w:rsidRPr="003D5968">
        <w:rPr>
          <w:rFonts w:ascii="Times New Roman" w:hAnsi="Times New Roman"/>
          <w:b/>
          <w:sz w:val="28"/>
          <w:szCs w:val="28"/>
        </w:rPr>
        <w:t xml:space="preserve"> 1839—1843 гг.</w:t>
      </w:r>
      <w:r w:rsidRPr="003D5968">
        <w:rPr>
          <w:rFonts w:ascii="Times New Roman" w:hAnsi="Times New Roman"/>
          <w:b/>
          <w:sz w:val="28"/>
          <w:szCs w:val="28"/>
        </w:rPr>
        <w:t xml:space="preserve"> </w:t>
      </w:r>
      <w:r w:rsidR="00183D76" w:rsidRPr="003D5968">
        <w:rPr>
          <w:rFonts w:ascii="Times New Roman" w:hAnsi="Times New Roman"/>
          <w:sz w:val="28"/>
          <w:szCs w:val="28"/>
        </w:rPr>
        <w:t>В 1839—1843 гг., в период правления Николая I, Министр финансов графом Е. Ф. Канкрином</w:t>
      </w:r>
      <w:r w:rsidR="00507905" w:rsidRPr="003D5968">
        <w:rPr>
          <w:rStyle w:val="aa"/>
          <w:rFonts w:ascii="Times New Roman" w:hAnsi="Times New Roman"/>
          <w:sz w:val="28"/>
          <w:szCs w:val="28"/>
        </w:rPr>
        <w:footnoteReference w:id="12"/>
      </w:r>
      <w:r w:rsidR="00183D76" w:rsidRPr="003D5968">
        <w:rPr>
          <w:rFonts w:ascii="Times New Roman" w:hAnsi="Times New Roman"/>
          <w:sz w:val="28"/>
          <w:szCs w:val="28"/>
        </w:rPr>
        <w:t xml:space="preserve"> была проведена денежная реформе в ходе которой ассигнации были выведены из обращения и их заменили кредитные билеты, разменные на серебро. </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Она проводилась в два этапа. На первом этапе в денежной системе получили хождение три вида денег: металлическая монета, ассигнации, курс которых был точно определен в 350 копеек за один рубль серебром и депозитные билеты — новая русская бумажная единица, которая беспрепятственно обменивалась на металлические деньги. Причем было объявлено, что внесенные за эти депозитки металлические деньги и благородные металлы будут оставаться на хранении и полностью выдаваться при первом требовании обратно. Второй этап реформы Канкрина начался в </w:t>
      </w:r>
      <w:smartTag w:uri="urn:schemas-microsoft-com:office:smarttags" w:element="metricconverter">
        <w:smartTagPr>
          <w:attr w:name="ProductID" w:val="1841 г"/>
        </w:smartTagPr>
        <w:r w:rsidRPr="003D5968">
          <w:rPr>
            <w:rFonts w:ascii="Times New Roman" w:hAnsi="Times New Roman"/>
            <w:sz w:val="28"/>
            <w:szCs w:val="28"/>
          </w:rPr>
          <w:t>1841 г</w:t>
        </w:r>
      </w:smartTag>
      <w:r w:rsidRPr="003D5968">
        <w:rPr>
          <w:rFonts w:ascii="Times New Roman" w:hAnsi="Times New Roman"/>
          <w:sz w:val="28"/>
          <w:szCs w:val="28"/>
        </w:rPr>
        <w:t>., когда были выпущены новые денежные знаки — кредитные билеты 50-рублевого достоинства, которые обращались параллельно с серебряным рублем и разменивались на серебряную монету. Кредитные билеты не полностью обеспечивались металлической монетой, а лишь фондом, равным одной шестой части выпущенных билетов. Последним шагом в этой реформе был выкуп всех ассигнаций на сумму более 170 млн. рублей серебром, прекращение выпуска депозитов и замена всех бумажных денег кредитными билетами, в обеспечение которых создан фонд в 28 млн. рублей серебром. Запасный фонд, а это около 66 млн. рублей, поддерживал курс кредитных билетов до войны 1853 года.</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В России был введен серебряный монометаллизм, который просуществовал в России по 1852 год. Но уже к 1849 году билеты и старые ассигнации были обменены на ассигнации нового образца, которые скоро обесценились. Поэтому с началом Крымской войны 1853—1857 годов банки прекратили обмен ассигнаций на золото и серебро. В России наступил период широкого бумажно</w:t>
      </w:r>
      <w:r w:rsidR="00896FA1" w:rsidRPr="003D5968">
        <w:rPr>
          <w:rFonts w:ascii="Times New Roman" w:hAnsi="Times New Roman"/>
          <w:sz w:val="28"/>
          <w:szCs w:val="28"/>
        </w:rPr>
        <w:t xml:space="preserve"> -</w:t>
      </w:r>
      <w:r w:rsidRPr="003D5968">
        <w:rPr>
          <w:rFonts w:ascii="Times New Roman" w:hAnsi="Times New Roman"/>
          <w:sz w:val="28"/>
          <w:szCs w:val="28"/>
        </w:rPr>
        <w:t>денежного обращения.</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Падение курса бумажных денег после Крымской компании было вызвано несколькими причинами, главные из которых огромные военные расходы, на которые ушла огромная часть запасного фонда, всемирный экономический кризис 1857—1858 гг. и отмена крепостного права в </w:t>
      </w:r>
      <w:smartTag w:uri="urn:schemas-microsoft-com:office:smarttags" w:element="metricconverter">
        <w:smartTagPr>
          <w:attr w:name="ProductID" w:val="1861 г"/>
        </w:smartTagPr>
        <w:r w:rsidRPr="003D5968">
          <w:rPr>
            <w:rFonts w:ascii="Times New Roman" w:hAnsi="Times New Roman"/>
            <w:sz w:val="28"/>
            <w:szCs w:val="28"/>
          </w:rPr>
          <w:t>1861 г</w:t>
        </w:r>
      </w:smartTag>
      <w:r w:rsidRPr="003D5968">
        <w:rPr>
          <w:rFonts w:ascii="Times New Roman" w:hAnsi="Times New Roman"/>
          <w:sz w:val="28"/>
          <w:szCs w:val="28"/>
        </w:rPr>
        <w:t xml:space="preserve">. После войны в </w:t>
      </w:r>
      <w:smartTag w:uri="urn:schemas-microsoft-com:office:smarttags" w:element="metricconverter">
        <w:smartTagPr>
          <w:attr w:name="ProductID" w:val="1858 г"/>
        </w:smartTagPr>
        <w:r w:rsidRPr="003D5968">
          <w:rPr>
            <w:rFonts w:ascii="Times New Roman" w:hAnsi="Times New Roman"/>
            <w:sz w:val="28"/>
            <w:szCs w:val="28"/>
          </w:rPr>
          <w:t>1858 г</w:t>
        </w:r>
      </w:smartTag>
      <w:r w:rsidRPr="003D5968">
        <w:rPr>
          <w:rFonts w:ascii="Times New Roman" w:hAnsi="Times New Roman"/>
          <w:sz w:val="28"/>
          <w:szCs w:val="28"/>
        </w:rPr>
        <w:t>. в стране обращалось кредитных рублей на сумму 780 млн</w:t>
      </w:r>
      <w:r w:rsidR="00896FA1" w:rsidRPr="003D5968">
        <w:rPr>
          <w:rFonts w:ascii="Times New Roman" w:hAnsi="Times New Roman"/>
          <w:sz w:val="28"/>
          <w:szCs w:val="28"/>
        </w:rPr>
        <w:t>.</w:t>
      </w:r>
      <w:r w:rsidRPr="003D5968">
        <w:rPr>
          <w:rFonts w:ascii="Times New Roman" w:hAnsi="Times New Roman"/>
          <w:sz w:val="28"/>
          <w:szCs w:val="28"/>
        </w:rPr>
        <w:t xml:space="preserve"> рублей, а металлический запас понизился до 119 млн</w:t>
      </w:r>
      <w:r w:rsidR="00896FA1" w:rsidRPr="003D5968">
        <w:rPr>
          <w:rFonts w:ascii="Times New Roman" w:hAnsi="Times New Roman"/>
          <w:sz w:val="28"/>
          <w:szCs w:val="28"/>
        </w:rPr>
        <w:t>.</w:t>
      </w:r>
      <w:r w:rsidRPr="003D5968">
        <w:rPr>
          <w:rFonts w:ascii="Times New Roman" w:hAnsi="Times New Roman"/>
          <w:sz w:val="28"/>
          <w:szCs w:val="28"/>
        </w:rPr>
        <w:t xml:space="preserve"> рублей, что было ниже 1/6, которую Канкрин считал необходимой для поддержания безостановочного размена. Стабилизировать денежное обращение помогло проведение в стране финансовой реформы и строительство железных дорог, явившиеся толчком к промышленному росту в России.</w:t>
      </w:r>
    </w:p>
    <w:p w:rsidR="00183D76" w:rsidRPr="003D5968" w:rsidRDefault="00896FA1" w:rsidP="003D5968">
      <w:pPr>
        <w:tabs>
          <w:tab w:val="left" w:pos="1290"/>
        </w:tabs>
        <w:spacing w:line="360" w:lineRule="auto"/>
        <w:jc w:val="both"/>
        <w:rPr>
          <w:rFonts w:ascii="Times New Roman" w:hAnsi="Times New Roman"/>
          <w:b/>
          <w:sz w:val="28"/>
          <w:szCs w:val="28"/>
        </w:rPr>
      </w:pPr>
      <w:r w:rsidRPr="003D5968">
        <w:rPr>
          <w:rFonts w:ascii="Times New Roman" w:hAnsi="Times New Roman"/>
          <w:b/>
          <w:sz w:val="28"/>
          <w:szCs w:val="28"/>
        </w:rPr>
        <w:t xml:space="preserve">      </w:t>
      </w:r>
      <w:r w:rsidR="00183D76" w:rsidRPr="003D5968">
        <w:rPr>
          <w:rFonts w:ascii="Times New Roman" w:hAnsi="Times New Roman"/>
          <w:b/>
          <w:sz w:val="28"/>
          <w:szCs w:val="28"/>
        </w:rPr>
        <w:t>Денеж</w:t>
      </w:r>
      <w:r w:rsidRPr="003D5968">
        <w:rPr>
          <w:rFonts w:ascii="Times New Roman" w:hAnsi="Times New Roman"/>
          <w:b/>
          <w:sz w:val="28"/>
          <w:szCs w:val="28"/>
        </w:rPr>
        <w:t xml:space="preserve">ная реформа Николая II </w:t>
      </w:r>
      <w:r w:rsidR="00183D76" w:rsidRPr="003D5968">
        <w:rPr>
          <w:rFonts w:ascii="Times New Roman" w:hAnsi="Times New Roman"/>
          <w:b/>
          <w:sz w:val="28"/>
          <w:szCs w:val="28"/>
        </w:rPr>
        <w:t xml:space="preserve"> </w:t>
      </w:r>
      <w:smartTag w:uri="urn:schemas-microsoft-com:office:smarttags" w:element="metricconverter">
        <w:smartTagPr>
          <w:attr w:name="ProductID" w:val="1897 г"/>
        </w:smartTagPr>
        <w:r w:rsidR="00183D76" w:rsidRPr="003D5968">
          <w:rPr>
            <w:rFonts w:ascii="Times New Roman" w:hAnsi="Times New Roman"/>
            <w:b/>
            <w:sz w:val="28"/>
            <w:szCs w:val="28"/>
          </w:rPr>
          <w:t>1897 г</w:t>
        </w:r>
      </w:smartTag>
      <w:r w:rsidR="00183D76" w:rsidRPr="003D5968">
        <w:rPr>
          <w:rFonts w:ascii="Times New Roman" w:hAnsi="Times New Roman"/>
          <w:b/>
          <w:sz w:val="28"/>
          <w:szCs w:val="28"/>
        </w:rPr>
        <w:t>.</w:t>
      </w:r>
      <w:r w:rsidR="001825B7" w:rsidRPr="003D5968">
        <w:rPr>
          <w:rFonts w:ascii="Times New Roman" w:hAnsi="Times New Roman"/>
          <w:b/>
          <w:sz w:val="28"/>
          <w:szCs w:val="28"/>
        </w:rPr>
        <w:t xml:space="preserve"> </w:t>
      </w:r>
      <w:r w:rsidR="00183D76" w:rsidRPr="003D5968">
        <w:rPr>
          <w:rFonts w:ascii="Times New Roman" w:hAnsi="Times New Roman"/>
          <w:sz w:val="28"/>
          <w:szCs w:val="28"/>
        </w:rPr>
        <w:t>1895—1897 годах министром финансов С. Ю. Витте</w:t>
      </w:r>
      <w:r w:rsidR="00507905" w:rsidRPr="003D5968">
        <w:rPr>
          <w:rStyle w:val="aa"/>
          <w:rFonts w:ascii="Times New Roman" w:hAnsi="Times New Roman"/>
          <w:sz w:val="28"/>
          <w:szCs w:val="28"/>
        </w:rPr>
        <w:footnoteReference w:id="13"/>
      </w:r>
      <w:r w:rsidR="00183D76" w:rsidRPr="003D5968">
        <w:rPr>
          <w:rFonts w:ascii="Times New Roman" w:hAnsi="Times New Roman"/>
          <w:sz w:val="28"/>
          <w:szCs w:val="28"/>
        </w:rPr>
        <w:t xml:space="preserve"> (1849—1915) была осуществлена новая денежная реформа, целью которой было установление в России золотого монометаллизма. Был введен золотомонетный стандарт. В качестве государственной российской денежной единицы был принят золотой рубль с содержанием 17,424 доли (</w:t>
      </w:r>
      <w:smartTag w:uri="urn:schemas-microsoft-com:office:smarttags" w:element="metricconverter">
        <w:smartTagPr>
          <w:attr w:name="ProductID" w:val="0,774 г"/>
        </w:smartTagPr>
        <w:r w:rsidR="00183D76" w:rsidRPr="003D5968">
          <w:rPr>
            <w:rFonts w:ascii="Times New Roman" w:hAnsi="Times New Roman"/>
            <w:sz w:val="28"/>
            <w:szCs w:val="28"/>
          </w:rPr>
          <w:t>0,774 г</w:t>
        </w:r>
      </w:smartTag>
      <w:r w:rsidR="00183D76" w:rsidRPr="003D5968">
        <w:rPr>
          <w:rFonts w:ascii="Times New Roman" w:hAnsi="Times New Roman"/>
          <w:sz w:val="28"/>
          <w:szCs w:val="28"/>
        </w:rPr>
        <w:t>) чистого золота. Эта денежная единица воплощалась в золотых, серебряных и медных монетах и кредитных билетах Государственного банка. В ее основе — золотое обеспечение денежной системы государства. По замыслу реформаторов для обеспечения устойчивой конвертируемости рубля был установлен свободный размен кредитных билетов, выпуск которых был ограничен на золотую монету из расчета один бумажный рубль за один рубль в золоте, а также уменьшено золотое содержание империала.</w:t>
      </w:r>
    </w:p>
    <w:p w:rsidR="00183D76" w:rsidRPr="003D5968" w:rsidRDefault="00183D76"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С началом Первой мировой войны в 1914 обмен денег на золото был прекращен.</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Денежная реформа 1895—1897 гг. была основательно подготовлена и осуществлялась постепенно, несколькими этапами в течение трех лет. В 1897 году начался свободный обмен бумажных денег на золото. Осуществленное преобразование денежного обращения упрочило кредит России и поставило ее в финансовом отношении в один ряд с другими развитыми европейскими державами.</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Государственный банк ко времени проведения денежной реформы за счет внутренних источников и зарубежных покупок создал золотой фонд в размере 1095,5 млн. рублей.</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Именной Высочайший указ от 29 августа </w:t>
      </w:r>
      <w:smartTag w:uri="urn:schemas-microsoft-com:office:smarttags" w:element="metricconverter">
        <w:smartTagPr>
          <w:attr w:name="ProductID" w:val="1897 г"/>
        </w:smartTagPr>
        <w:r w:rsidRPr="003D5968">
          <w:rPr>
            <w:rFonts w:ascii="Times New Roman" w:hAnsi="Times New Roman"/>
            <w:sz w:val="28"/>
            <w:szCs w:val="28"/>
          </w:rPr>
          <w:t>1897 г</w:t>
        </w:r>
      </w:smartTag>
      <w:r w:rsidRPr="003D5968">
        <w:rPr>
          <w:rFonts w:ascii="Times New Roman" w:hAnsi="Times New Roman"/>
          <w:sz w:val="28"/>
          <w:szCs w:val="28"/>
        </w:rPr>
        <w:t xml:space="preserve">. обязывал Государственный банк выпускать кредитные билеты в размере, строго ограниченном потребностями денежного обращения. Этим же Указом устанавливались правила и ограничения эмиссии банкнот, например, вся совокупность кредитных билетов превышающих сумму в 300 млн. рублей должна была иметь полное золотое обеспечение. </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Российский эмиссионный закон был значительно более строгим, чем законодательства других стран. Так, в Германии допускалось покрытие банковских билетов лишь на одну треть и не только золотом и серебром, но и обязательствами имперского казначейства.</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К </w:t>
      </w:r>
      <w:smartTag w:uri="urn:schemas-microsoft-com:office:smarttags" w:element="metricconverter">
        <w:smartTagPr>
          <w:attr w:name="ProductID" w:val="1897 г"/>
        </w:smartTagPr>
        <w:r w:rsidRPr="003D5968">
          <w:rPr>
            <w:rFonts w:ascii="Times New Roman" w:hAnsi="Times New Roman"/>
            <w:sz w:val="28"/>
            <w:szCs w:val="28"/>
          </w:rPr>
          <w:t>1897 г</w:t>
        </w:r>
      </w:smartTag>
      <w:r w:rsidRPr="003D5968">
        <w:rPr>
          <w:rFonts w:ascii="Times New Roman" w:hAnsi="Times New Roman"/>
          <w:sz w:val="28"/>
          <w:szCs w:val="28"/>
        </w:rPr>
        <w:t xml:space="preserve">., когда в России началась денежная реформа, рубль официально приравнивался к четырем французским франкам, но, как свидетельствовал тогдашний министр финансов С. Ю. Витте, стоил в действительности около двух с половиной франков. Это фактически сложившееся соотношение и решено было закрепить. Новый рубль был девальвирован и приравнен к двум целым и двум третям франка (2,666). Этот паритет соответствовал золотому содержанию и покупательной стоимости двух валют. Установленный курс рубля, в общем, удалось выдержать. В </w:t>
      </w:r>
      <w:smartTag w:uri="urn:schemas-microsoft-com:office:smarttags" w:element="metricconverter">
        <w:smartTagPr>
          <w:attr w:name="ProductID" w:val="1913 г"/>
        </w:smartTagPr>
        <w:r w:rsidRPr="003D5968">
          <w:rPr>
            <w:rFonts w:ascii="Times New Roman" w:hAnsi="Times New Roman"/>
            <w:sz w:val="28"/>
            <w:szCs w:val="28"/>
          </w:rPr>
          <w:t>1913 г</w:t>
        </w:r>
      </w:smartTag>
      <w:r w:rsidRPr="003D5968">
        <w:rPr>
          <w:rFonts w:ascii="Times New Roman" w:hAnsi="Times New Roman"/>
          <w:sz w:val="28"/>
          <w:szCs w:val="28"/>
        </w:rPr>
        <w:t>. он колебался в пределах от 2,57 до 2,69 франка.</w:t>
      </w:r>
    </w:p>
    <w:p w:rsidR="00852CC6" w:rsidRPr="003D5968" w:rsidRDefault="00852CC6" w:rsidP="003D5968">
      <w:pPr>
        <w:spacing w:line="360" w:lineRule="auto"/>
        <w:jc w:val="both"/>
        <w:rPr>
          <w:rFonts w:ascii="Times New Roman" w:hAnsi="Times New Roman"/>
          <w:b/>
          <w:sz w:val="28"/>
          <w:szCs w:val="28"/>
        </w:rPr>
      </w:pPr>
    </w:p>
    <w:p w:rsidR="00183D76" w:rsidRPr="003D5968" w:rsidRDefault="00183D76" w:rsidP="003D5968">
      <w:pPr>
        <w:spacing w:line="360" w:lineRule="auto"/>
        <w:jc w:val="both"/>
        <w:rPr>
          <w:rFonts w:ascii="Times New Roman" w:hAnsi="Times New Roman"/>
          <w:b/>
          <w:sz w:val="28"/>
          <w:szCs w:val="28"/>
        </w:rPr>
      </w:pPr>
      <w:r w:rsidRPr="003D5968">
        <w:rPr>
          <w:rFonts w:ascii="Times New Roman" w:hAnsi="Times New Roman"/>
          <w:b/>
          <w:sz w:val="28"/>
          <w:szCs w:val="28"/>
          <w:lang w:val="en-US"/>
        </w:rPr>
        <w:t>II</w:t>
      </w:r>
      <w:r w:rsidRPr="003D5968">
        <w:rPr>
          <w:rFonts w:ascii="Times New Roman" w:hAnsi="Times New Roman"/>
          <w:b/>
          <w:sz w:val="28"/>
          <w:szCs w:val="28"/>
        </w:rPr>
        <w:t xml:space="preserve"> </w:t>
      </w:r>
      <w:r w:rsidR="00507905" w:rsidRPr="003D5968">
        <w:rPr>
          <w:rFonts w:ascii="Times New Roman" w:hAnsi="Times New Roman"/>
          <w:b/>
          <w:sz w:val="28"/>
          <w:szCs w:val="28"/>
        </w:rPr>
        <w:t xml:space="preserve">этап. </w:t>
      </w:r>
      <w:r w:rsidR="00896FA1" w:rsidRPr="003D5968">
        <w:rPr>
          <w:rFonts w:ascii="Times New Roman" w:hAnsi="Times New Roman"/>
          <w:b/>
          <w:sz w:val="28"/>
          <w:szCs w:val="28"/>
        </w:rPr>
        <w:t xml:space="preserve"> </w:t>
      </w:r>
      <w:r w:rsidRPr="003D5968">
        <w:rPr>
          <w:rFonts w:ascii="Times New Roman" w:hAnsi="Times New Roman"/>
          <w:b/>
          <w:sz w:val="28"/>
          <w:szCs w:val="28"/>
        </w:rPr>
        <w:t>Денежные реформы в СССР</w:t>
      </w:r>
    </w:p>
    <w:p w:rsidR="00183D76" w:rsidRPr="003D5968" w:rsidRDefault="00183D76" w:rsidP="003D5968">
      <w:pPr>
        <w:tabs>
          <w:tab w:val="left" w:pos="1290"/>
        </w:tabs>
        <w:spacing w:line="360" w:lineRule="auto"/>
        <w:ind w:firstLine="360"/>
        <w:jc w:val="both"/>
        <w:rPr>
          <w:rFonts w:ascii="Times New Roman" w:hAnsi="Times New Roman"/>
          <w:b/>
          <w:sz w:val="28"/>
          <w:szCs w:val="28"/>
        </w:rPr>
      </w:pPr>
      <w:r w:rsidRPr="003D5968">
        <w:rPr>
          <w:rFonts w:ascii="Times New Roman" w:hAnsi="Times New Roman"/>
          <w:b/>
          <w:sz w:val="28"/>
          <w:szCs w:val="28"/>
        </w:rPr>
        <w:t>Денежная ре</w:t>
      </w:r>
      <w:r w:rsidR="00896FA1" w:rsidRPr="003D5968">
        <w:rPr>
          <w:rFonts w:ascii="Times New Roman" w:hAnsi="Times New Roman"/>
          <w:b/>
          <w:sz w:val="28"/>
          <w:szCs w:val="28"/>
        </w:rPr>
        <w:t>форма в СССР 1922—1924</w:t>
      </w:r>
      <w:r w:rsidRPr="003D5968">
        <w:rPr>
          <w:rFonts w:ascii="Times New Roman" w:hAnsi="Times New Roman"/>
          <w:sz w:val="28"/>
          <w:szCs w:val="28"/>
        </w:rPr>
        <w:t xml:space="preserve"> в ходе которой Госбанку было предоставлено право выпуска в обращение банковских билетов — червонцев. На основании декрета СНК от 26 октября </w:t>
      </w:r>
      <w:smartTag w:uri="urn:schemas-microsoft-com:office:smarttags" w:element="metricconverter">
        <w:smartTagPr>
          <w:attr w:name="ProductID" w:val="1922 г"/>
        </w:smartTagPr>
        <w:r w:rsidRPr="003D5968">
          <w:rPr>
            <w:rFonts w:ascii="Times New Roman" w:hAnsi="Times New Roman"/>
            <w:sz w:val="28"/>
            <w:szCs w:val="28"/>
          </w:rPr>
          <w:t>1922 г</w:t>
        </w:r>
      </w:smartTag>
      <w:r w:rsidRPr="003D5968">
        <w:rPr>
          <w:rFonts w:ascii="Times New Roman" w:hAnsi="Times New Roman"/>
          <w:sz w:val="28"/>
          <w:szCs w:val="28"/>
        </w:rPr>
        <w:t xml:space="preserve">. началась чеканка золотой монеты — червонца, содержащего 1 золотник (78,24 доли чистого золота) — </w:t>
      </w:r>
      <w:smartTag w:uri="urn:schemas-microsoft-com:office:smarttags" w:element="metricconverter">
        <w:smartTagPr>
          <w:attr w:name="ProductID" w:val="7,74234 г"/>
        </w:smartTagPr>
        <w:r w:rsidRPr="003D5968">
          <w:rPr>
            <w:rFonts w:ascii="Times New Roman" w:hAnsi="Times New Roman"/>
            <w:sz w:val="28"/>
            <w:szCs w:val="28"/>
          </w:rPr>
          <w:t>7,74234 г</w:t>
        </w:r>
      </w:smartTag>
      <w:r w:rsidRPr="003D5968">
        <w:rPr>
          <w:rFonts w:ascii="Times New Roman" w:hAnsi="Times New Roman"/>
          <w:sz w:val="28"/>
          <w:szCs w:val="28"/>
        </w:rPr>
        <w:t>. Выпуск червонцев осуществлялся на кредитной основе в порядке предоставления клиентам краткосрочных ссуд и не был связан с покрытием бюджетного дефицита. Сумма выпускаемых червонцев ограничивалась потребностями товарооборота, что обеспечивало их устойчивость. Однако наряду с банковскими билетами в обращении находились денежные знаки, выпускаемые Наркомфином в покрытие бюджетного дефицита.</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Обесценившиеся в годы гражданской войны бумажные деньги были заменены устойчивыми банковскими билетами — червонцами и устойчивыми разменными денежными знаками. При первой деноминации один рубль образца </w:t>
      </w:r>
      <w:smartTag w:uri="urn:schemas-microsoft-com:office:smarttags" w:element="metricconverter">
        <w:smartTagPr>
          <w:attr w:name="ProductID" w:val="1922 г"/>
        </w:smartTagPr>
        <w:r w:rsidRPr="003D5968">
          <w:rPr>
            <w:rFonts w:ascii="Times New Roman" w:hAnsi="Times New Roman"/>
            <w:sz w:val="28"/>
            <w:szCs w:val="28"/>
          </w:rPr>
          <w:t>1922 г</w:t>
        </w:r>
      </w:smartTag>
      <w:r w:rsidRPr="003D5968">
        <w:rPr>
          <w:rFonts w:ascii="Times New Roman" w:hAnsi="Times New Roman"/>
          <w:sz w:val="28"/>
          <w:szCs w:val="28"/>
        </w:rPr>
        <w:t xml:space="preserve">. приравнивался к 10000 рублей в денежных знаках всех прежних выпусков. В результате находившиеся в обращении денежные знаки различных образцов были заменены знаками одного образца. При второй деноминации </w:t>
      </w:r>
      <w:smartTag w:uri="urn:schemas-microsoft-com:office:smarttags" w:element="metricconverter">
        <w:smartTagPr>
          <w:attr w:name="ProductID" w:val="1924 г"/>
        </w:smartTagPr>
        <w:r w:rsidRPr="003D5968">
          <w:rPr>
            <w:rFonts w:ascii="Times New Roman" w:hAnsi="Times New Roman"/>
            <w:sz w:val="28"/>
            <w:szCs w:val="28"/>
          </w:rPr>
          <w:t>1924 г</w:t>
        </w:r>
      </w:smartTag>
      <w:r w:rsidRPr="003D5968">
        <w:rPr>
          <w:rFonts w:ascii="Times New Roman" w:hAnsi="Times New Roman"/>
          <w:sz w:val="28"/>
          <w:szCs w:val="28"/>
        </w:rPr>
        <w:t xml:space="preserve">. 1 рубль образца </w:t>
      </w:r>
      <w:smartTag w:uri="urn:schemas-microsoft-com:office:smarttags" w:element="metricconverter">
        <w:smartTagPr>
          <w:attr w:name="ProductID" w:val="1923 г"/>
        </w:smartTagPr>
        <w:r w:rsidRPr="003D5968">
          <w:rPr>
            <w:rFonts w:ascii="Times New Roman" w:hAnsi="Times New Roman"/>
            <w:sz w:val="28"/>
            <w:szCs w:val="28"/>
          </w:rPr>
          <w:t>1923 г</w:t>
        </w:r>
      </w:smartTag>
      <w:r w:rsidRPr="003D5968">
        <w:rPr>
          <w:rFonts w:ascii="Times New Roman" w:hAnsi="Times New Roman"/>
          <w:sz w:val="28"/>
          <w:szCs w:val="28"/>
        </w:rPr>
        <w:t xml:space="preserve">, был приравнен к 100 рублям выпуска </w:t>
      </w:r>
      <w:smartTag w:uri="urn:schemas-microsoft-com:office:smarttags" w:element="metricconverter">
        <w:smartTagPr>
          <w:attr w:name="ProductID" w:val="1922 г"/>
        </w:smartTagPr>
        <w:r w:rsidRPr="003D5968">
          <w:rPr>
            <w:rFonts w:ascii="Times New Roman" w:hAnsi="Times New Roman"/>
            <w:sz w:val="28"/>
            <w:szCs w:val="28"/>
          </w:rPr>
          <w:t>1922 г</w:t>
        </w:r>
      </w:smartTag>
      <w:r w:rsidRPr="003D5968">
        <w:rPr>
          <w:rFonts w:ascii="Times New Roman" w:hAnsi="Times New Roman"/>
          <w:sz w:val="28"/>
          <w:szCs w:val="28"/>
        </w:rPr>
        <w:t xml:space="preserve">., или к 1 000 000 рублей в знаках до </w:t>
      </w:r>
      <w:smartTag w:uri="urn:schemas-microsoft-com:office:smarttags" w:element="metricconverter">
        <w:smartTagPr>
          <w:attr w:name="ProductID" w:val="1922 г"/>
        </w:smartTagPr>
        <w:r w:rsidRPr="003D5968">
          <w:rPr>
            <w:rFonts w:ascii="Times New Roman" w:hAnsi="Times New Roman"/>
            <w:sz w:val="28"/>
            <w:szCs w:val="28"/>
          </w:rPr>
          <w:t>1922 г</w:t>
        </w:r>
      </w:smartTag>
      <w:r w:rsidRPr="003D5968">
        <w:rPr>
          <w:rFonts w:ascii="Times New Roman" w:hAnsi="Times New Roman"/>
          <w:sz w:val="28"/>
          <w:szCs w:val="28"/>
        </w:rPr>
        <w:t>. Обе деноминации были первым шагом к стабилизации советской валюты, покупательная способность которой снизилась в результате гражданской войны и иностранной военной интервенции.</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В 1923 году были выпущены первые советские золотые червонцы, соответствовавшие по содержанию в них чистого золота дореволюционным 10 рублям. Советские червонцы получили прозвище «сеятель» так как для лицевой стороны монеты было выбрано изображение сеятеля по скульптуре Ивана Дмитриевича Шадра (1887—1941). Автором эскиза был главный медальер Монетного двора А. Ф. Васютинский.</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В </w:t>
      </w:r>
      <w:smartTag w:uri="urn:schemas-microsoft-com:office:smarttags" w:element="metricconverter">
        <w:smartTagPr>
          <w:attr w:name="ProductID" w:val="1924 г"/>
        </w:smartTagPr>
        <w:r w:rsidRPr="003D5968">
          <w:rPr>
            <w:rFonts w:ascii="Times New Roman" w:hAnsi="Times New Roman"/>
            <w:sz w:val="28"/>
            <w:szCs w:val="28"/>
          </w:rPr>
          <w:t>1924 г</w:t>
        </w:r>
      </w:smartTag>
      <w:r w:rsidRPr="003D5968">
        <w:rPr>
          <w:rFonts w:ascii="Times New Roman" w:hAnsi="Times New Roman"/>
          <w:sz w:val="28"/>
          <w:szCs w:val="28"/>
        </w:rPr>
        <w:t>. в обращение были выпущены государственные казначейские билеты, а также разменная серебряная и медная монета. Между казначейскими билетами и червонцами устанавливалось твердое соотношение: один червонец приравнивался к 10 рублям в казначейских билетах. Казначейские билеты выпускались в обращение через Госбанк в процессе кредитования народного хозяйства. Они носили кредитный характер и эмитировались в пределах потребностей народного хозяйства.</w:t>
      </w:r>
    </w:p>
    <w:p w:rsidR="009166EB" w:rsidRDefault="00183D76" w:rsidP="009166EB">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Декретом ЦИК и СНК СССР от 14 февраля </w:t>
      </w:r>
      <w:smartTag w:uri="urn:schemas-microsoft-com:office:smarttags" w:element="metricconverter">
        <w:smartTagPr>
          <w:attr w:name="ProductID" w:val="1924 г"/>
        </w:smartTagPr>
        <w:r w:rsidRPr="003D5968">
          <w:rPr>
            <w:rFonts w:ascii="Times New Roman" w:hAnsi="Times New Roman"/>
            <w:sz w:val="28"/>
            <w:szCs w:val="28"/>
          </w:rPr>
          <w:t>1924 г</w:t>
        </w:r>
      </w:smartTag>
      <w:r w:rsidRPr="003D5968">
        <w:rPr>
          <w:rFonts w:ascii="Times New Roman" w:hAnsi="Times New Roman"/>
          <w:sz w:val="28"/>
          <w:szCs w:val="28"/>
        </w:rPr>
        <w:t xml:space="preserve">. был прекращен выпуск обесценивающихся денежных знаков (совзнаков), они изымались из обращения путем обмена на твердую валюту по соотношению: 50 тыс. рублей денежных знаков образца </w:t>
      </w:r>
      <w:smartTag w:uri="urn:schemas-microsoft-com:office:smarttags" w:element="metricconverter">
        <w:smartTagPr>
          <w:attr w:name="ProductID" w:val="1923 г"/>
        </w:smartTagPr>
        <w:r w:rsidRPr="003D5968">
          <w:rPr>
            <w:rFonts w:ascii="Times New Roman" w:hAnsi="Times New Roman"/>
            <w:sz w:val="28"/>
            <w:szCs w:val="28"/>
          </w:rPr>
          <w:t>1923 г</w:t>
        </w:r>
      </w:smartTag>
      <w:r w:rsidRPr="003D5968">
        <w:rPr>
          <w:rFonts w:ascii="Times New Roman" w:hAnsi="Times New Roman"/>
          <w:sz w:val="28"/>
          <w:szCs w:val="28"/>
        </w:rPr>
        <w:t>. за 1 рубль в новой твердой валюте.</w:t>
      </w:r>
    </w:p>
    <w:p w:rsidR="00183D76" w:rsidRPr="003D5968" w:rsidRDefault="001825B7" w:rsidP="009166EB">
      <w:pPr>
        <w:spacing w:line="360" w:lineRule="auto"/>
        <w:ind w:firstLine="360"/>
        <w:jc w:val="both"/>
        <w:rPr>
          <w:rFonts w:ascii="Times New Roman" w:hAnsi="Times New Roman"/>
          <w:b/>
          <w:sz w:val="28"/>
          <w:szCs w:val="28"/>
        </w:rPr>
      </w:pPr>
      <w:r w:rsidRPr="003D5968">
        <w:rPr>
          <w:rFonts w:ascii="Times New Roman" w:hAnsi="Times New Roman"/>
          <w:sz w:val="28"/>
          <w:szCs w:val="28"/>
        </w:rPr>
        <w:t xml:space="preserve">   </w:t>
      </w:r>
      <w:r w:rsidR="00896FA1" w:rsidRPr="003D5968">
        <w:rPr>
          <w:rFonts w:ascii="Times New Roman" w:hAnsi="Times New Roman"/>
          <w:b/>
          <w:sz w:val="28"/>
          <w:szCs w:val="28"/>
        </w:rPr>
        <w:t>Денежная реформа</w:t>
      </w:r>
      <w:r w:rsidR="00896FA1" w:rsidRPr="003D5968">
        <w:rPr>
          <w:rFonts w:ascii="Times New Roman" w:hAnsi="Times New Roman"/>
          <w:sz w:val="28"/>
          <w:szCs w:val="28"/>
        </w:rPr>
        <w:t xml:space="preserve"> </w:t>
      </w:r>
      <w:smartTag w:uri="urn:schemas-microsoft-com:office:smarttags" w:element="metricconverter">
        <w:smartTagPr>
          <w:attr w:name="ProductID" w:val="1947 г"/>
        </w:smartTagPr>
        <w:r w:rsidR="00183D76" w:rsidRPr="003D5968">
          <w:rPr>
            <w:rFonts w:ascii="Times New Roman" w:hAnsi="Times New Roman"/>
            <w:b/>
            <w:sz w:val="28"/>
            <w:szCs w:val="28"/>
          </w:rPr>
          <w:t>1947 г</w:t>
        </w:r>
      </w:smartTag>
      <w:r w:rsidR="00896FA1" w:rsidRPr="003D5968">
        <w:rPr>
          <w:rFonts w:ascii="Times New Roman" w:hAnsi="Times New Roman"/>
          <w:b/>
          <w:sz w:val="28"/>
          <w:szCs w:val="28"/>
        </w:rPr>
        <w:t>.</w:t>
      </w:r>
      <w:r w:rsidR="00507905" w:rsidRPr="003D5968">
        <w:rPr>
          <w:rStyle w:val="aa"/>
          <w:rFonts w:ascii="Times New Roman" w:hAnsi="Times New Roman"/>
          <w:b/>
          <w:sz w:val="28"/>
          <w:szCs w:val="28"/>
        </w:rPr>
        <w:footnoteReference w:id="14"/>
      </w:r>
      <w:r w:rsidR="003D5968" w:rsidRPr="003D5968">
        <w:rPr>
          <w:rFonts w:ascii="Times New Roman" w:hAnsi="Times New Roman"/>
          <w:b/>
          <w:sz w:val="28"/>
          <w:szCs w:val="28"/>
        </w:rPr>
        <w:t xml:space="preserve">  </w:t>
      </w:r>
      <w:r w:rsidR="00183D76" w:rsidRPr="003D5968">
        <w:rPr>
          <w:rFonts w:ascii="Times New Roman" w:hAnsi="Times New Roman"/>
          <w:sz w:val="28"/>
          <w:szCs w:val="28"/>
        </w:rPr>
        <w:t>была проведена с целью изъятия из обращения избыточного количества денег и замены новыми полноценными деньгами старых, подвергшихся в период Великой Отечественной войны обесценению. Денежная реформа в форме деноминации с конфискацией 10 старых рублей наличными обменивались на один рубль новых. Обмен наличных денег проводился в течение одной недели («Кто не успел, тот опоздал»). Переоценка вкладов в Сбербанке осуществлялась так: суммы до 3 тыс. руб. менялись один к одному, по вкладам от 3 тыс. до 10 тыс. руб. за три старых рубля давали два новых. Если сумма вклада превышала 10 тыс. руб., то один новый рубль давали за два старых. Денежные средства кооперативных предприятий на счетах в банках подлежали обмену исходя из соотношения 5:4, а денежные средства государственных предприятий и организаций, КПСС, ВЛКСМ, партийных работников сохранились без изменения.. От этой реформы пострадали в первую очередь сельские жители, которые не верили сберкассам и хранили деньги наличными. Стоимость товаров в магазинах осталась на прежнем уровне, но были отменены продуктовые карточки.</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Реформа </w:t>
      </w:r>
      <w:smartTag w:uri="urn:schemas-microsoft-com:office:smarttags" w:element="metricconverter">
        <w:smartTagPr>
          <w:attr w:name="ProductID" w:val="1947 г"/>
        </w:smartTagPr>
        <w:r w:rsidRPr="003D5968">
          <w:rPr>
            <w:rFonts w:ascii="Times New Roman" w:hAnsi="Times New Roman"/>
            <w:sz w:val="28"/>
            <w:szCs w:val="28"/>
          </w:rPr>
          <w:t>1947 г</w:t>
        </w:r>
      </w:smartTag>
      <w:r w:rsidRPr="003D5968">
        <w:rPr>
          <w:rFonts w:ascii="Times New Roman" w:hAnsi="Times New Roman"/>
          <w:sz w:val="28"/>
          <w:szCs w:val="28"/>
        </w:rPr>
        <w:t>. не означала коренной перестройки денежной системы: были сохранены билеты Государственного банка, казначейские билеты и разменная монета, существовавшие до реформы. Отличие состояло лишь в том, что билеты Госбанка стали выпускаться в рублях, а не в червонцах. Не изменился механизм эмиссионного регулирования.</w:t>
      </w:r>
    </w:p>
    <w:p w:rsidR="00183D76" w:rsidRPr="003D5968" w:rsidRDefault="001825B7" w:rsidP="003D5968">
      <w:pPr>
        <w:tabs>
          <w:tab w:val="left" w:pos="1290"/>
        </w:tabs>
        <w:spacing w:line="360" w:lineRule="auto"/>
        <w:jc w:val="both"/>
        <w:rPr>
          <w:rFonts w:ascii="Times New Roman" w:hAnsi="Times New Roman"/>
          <w:sz w:val="28"/>
          <w:szCs w:val="28"/>
        </w:rPr>
      </w:pPr>
      <w:r w:rsidRPr="003D5968">
        <w:rPr>
          <w:rFonts w:ascii="Times New Roman" w:hAnsi="Times New Roman"/>
          <w:sz w:val="28"/>
          <w:szCs w:val="28"/>
        </w:rPr>
        <w:t xml:space="preserve">     </w:t>
      </w:r>
      <w:r w:rsidR="00896FA1" w:rsidRPr="003D5968">
        <w:rPr>
          <w:rFonts w:ascii="Times New Roman" w:hAnsi="Times New Roman"/>
          <w:b/>
          <w:sz w:val="28"/>
          <w:szCs w:val="28"/>
        </w:rPr>
        <w:t>Денежная реформа</w:t>
      </w:r>
      <w:r w:rsidR="00896FA1" w:rsidRPr="003D5968">
        <w:rPr>
          <w:rFonts w:ascii="Times New Roman" w:hAnsi="Times New Roman"/>
          <w:sz w:val="28"/>
          <w:szCs w:val="28"/>
        </w:rPr>
        <w:t xml:space="preserve"> </w:t>
      </w:r>
      <w:smartTag w:uri="urn:schemas-microsoft-com:office:smarttags" w:element="metricconverter">
        <w:smartTagPr>
          <w:attr w:name="ProductID" w:val="1961 г"/>
        </w:smartTagPr>
        <w:r w:rsidR="00183D76" w:rsidRPr="003D5968">
          <w:rPr>
            <w:rFonts w:ascii="Times New Roman" w:hAnsi="Times New Roman"/>
            <w:b/>
            <w:sz w:val="28"/>
            <w:szCs w:val="28"/>
          </w:rPr>
          <w:t>1961 г</w:t>
        </w:r>
      </w:smartTag>
      <w:r w:rsidR="00183D76" w:rsidRPr="003D5968">
        <w:rPr>
          <w:rFonts w:ascii="Times New Roman" w:hAnsi="Times New Roman"/>
          <w:b/>
          <w:sz w:val="28"/>
          <w:szCs w:val="28"/>
        </w:rPr>
        <w:t>.</w:t>
      </w:r>
      <w:r w:rsidR="00183D76" w:rsidRPr="003D5968">
        <w:rPr>
          <w:rFonts w:ascii="Times New Roman" w:hAnsi="Times New Roman"/>
          <w:sz w:val="28"/>
          <w:szCs w:val="28"/>
        </w:rPr>
        <w:t xml:space="preserve"> была проведена 1 января </w:t>
      </w:r>
      <w:smartTag w:uri="urn:schemas-microsoft-com:office:smarttags" w:element="metricconverter">
        <w:smartTagPr>
          <w:attr w:name="ProductID" w:val="1961 г"/>
        </w:smartTagPr>
        <w:r w:rsidR="00183D76" w:rsidRPr="003D5968">
          <w:rPr>
            <w:rFonts w:ascii="Times New Roman" w:hAnsi="Times New Roman"/>
            <w:sz w:val="28"/>
            <w:szCs w:val="28"/>
          </w:rPr>
          <w:t>1961 г</w:t>
        </w:r>
      </w:smartTag>
      <w:r w:rsidR="00183D76" w:rsidRPr="003D5968">
        <w:rPr>
          <w:rFonts w:ascii="Times New Roman" w:hAnsi="Times New Roman"/>
          <w:sz w:val="28"/>
          <w:szCs w:val="28"/>
        </w:rPr>
        <w:t xml:space="preserve">. в форме «чистой» деноминации. ЦК КПСС назвал эту денежную реформу «самой гуманной в истории». По всем вкладам в Сбербанке граждане получили на 10 старых рублей один новый рубль. Наличные деньги обменивались без ограничений по такому же коэффициенту. Одновременно также были уменьшены в 10 раз цены на товары, все виды доходов, платежные обязательства, договоры и т.д. Это привело к снижению всех цен в государственных магазинах в десять раз по сравнению с прежним уровнем, хотя на колхозных рынках аналогичного снижения не произошло.  К началу февраля 1961 года около 90 % наличных денег было обменяно на новые купюры.. Интересным моментом денежной реформы 1961 года было то, что вся металлическая монета не уменьшилась в стоимости в 10 раз, а продолжила ходить в том же исполнении и по тому же номиналу. Таким образом, те жители, которые собирали металлические деньги, оказались в выигрыше - стоимость их монет увеличилась в 10 раз. </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Одной из целей реформы было нанесение удара по черному рынку. Советские лидеры считали, что дельцы «теневой» экономики, накопившие большие суммы денег, не смогут обменять свои накопления старых банкнот на новые. Обмен денежных знаков проводился с 1 января по 1 апреля </w:t>
      </w:r>
      <w:smartTag w:uri="urn:schemas-microsoft-com:office:smarttags" w:element="metricconverter">
        <w:smartTagPr>
          <w:attr w:name="ProductID" w:val="1961 г"/>
        </w:smartTagPr>
        <w:r w:rsidRPr="003D5968">
          <w:rPr>
            <w:rFonts w:ascii="Times New Roman" w:hAnsi="Times New Roman"/>
            <w:sz w:val="28"/>
            <w:szCs w:val="28"/>
          </w:rPr>
          <w:t>1961 г</w:t>
        </w:r>
      </w:smartTag>
      <w:r w:rsidRPr="003D5968">
        <w:rPr>
          <w:rFonts w:ascii="Times New Roman" w:hAnsi="Times New Roman"/>
          <w:sz w:val="28"/>
          <w:szCs w:val="28"/>
        </w:rPr>
        <w:t xml:space="preserve">. без каких-либо ограничений. С изменением масштаба цен изменилось и золотое содержание рубля, оно было установлено в размере </w:t>
      </w:r>
      <w:smartTag w:uri="urn:schemas-microsoft-com:office:smarttags" w:element="metricconverter">
        <w:smartTagPr>
          <w:attr w:name="ProductID" w:val="0,987412 г"/>
        </w:smartTagPr>
        <w:r w:rsidRPr="003D5968">
          <w:rPr>
            <w:rFonts w:ascii="Times New Roman" w:hAnsi="Times New Roman"/>
            <w:sz w:val="28"/>
            <w:szCs w:val="28"/>
          </w:rPr>
          <w:t>0,987412 г</w:t>
        </w:r>
      </w:smartTag>
      <w:r w:rsidRPr="003D5968">
        <w:rPr>
          <w:rFonts w:ascii="Times New Roman" w:hAnsi="Times New Roman"/>
          <w:sz w:val="28"/>
          <w:szCs w:val="28"/>
        </w:rPr>
        <w:t xml:space="preserve"> чистого золота. Изменений в существующей на тот момент денежной системе не было до июля 1993 года. </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b/>
          <w:sz w:val="28"/>
          <w:szCs w:val="28"/>
        </w:rPr>
        <w:t xml:space="preserve"> Павловская реформа  </w:t>
      </w:r>
      <w:r w:rsidR="00896FA1" w:rsidRPr="003D5968">
        <w:rPr>
          <w:rFonts w:ascii="Times New Roman" w:hAnsi="Times New Roman"/>
          <w:b/>
          <w:sz w:val="28"/>
          <w:szCs w:val="28"/>
        </w:rPr>
        <w:t xml:space="preserve">1991г. </w:t>
      </w:r>
      <w:r w:rsidR="001825B7" w:rsidRPr="003D5968">
        <w:rPr>
          <w:rFonts w:ascii="Times New Roman" w:hAnsi="Times New Roman"/>
          <w:sz w:val="28"/>
          <w:szCs w:val="28"/>
        </w:rPr>
        <w:t xml:space="preserve"> </w:t>
      </w:r>
      <w:r w:rsidRPr="003D5968">
        <w:rPr>
          <w:rFonts w:ascii="Times New Roman" w:hAnsi="Times New Roman"/>
          <w:color w:val="000000"/>
          <w:sz w:val="28"/>
          <w:szCs w:val="28"/>
        </w:rPr>
        <w:t xml:space="preserve">Последняя денежная реформа в СССР была проведена в январе </w:t>
      </w:r>
      <w:smartTag w:uri="urn:schemas-microsoft-com:office:smarttags" w:element="metricconverter">
        <w:smartTagPr>
          <w:attr w:name="ProductID" w:val="1991 г"/>
        </w:smartTagPr>
        <w:r w:rsidRPr="003D5968">
          <w:rPr>
            <w:rFonts w:ascii="Times New Roman" w:hAnsi="Times New Roman"/>
            <w:color w:val="000000"/>
            <w:sz w:val="28"/>
            <w:szCs w:val="28"/>
          </w:rPr>
          <w:t>1991 г</w:t>
        </w:r>
      </w:smartTag>
      <w:r w:rsidRPr="003D5968">
        <w:rPr>
          <w:rFonts w:ascii="Times New Roman" w:hAnsi="Times New Roman"/>
          <w:color w:val="000000"/>
          <w:sz w:val="28"/>
          <w:szCs w:val="28"/>
        </w:rPr>
        <w:t xml:space="preserve">. и впоследствии была </w:t>
      </w:r>
      <w:r w:rsidRPr="003D5968">
        <w:rPr>
          <w:rFonts w:ascii="Times New Roman" w:hAnsi="Times New Roman"/>
          <w:sz w:val="28"/>
          <w:szCs w:val="28"/>
        </w:rPr>
        <w:t>названа «Павловской», в честь министра финансов СССР Павлова Валентина Сергеевича. В течение трех суток января граждане могли обменять 50— и 100—рублевые купюры на новые. Обменять можно было только наличными сумму до 500 руб. В Сбербанке с вклада можно было получить только 500 руб. новыми. Менее чем за две недели до этого события Павлов выступил с заявлением, что никакой денежной реформы не будет. По заявлениям властей, эта мера должна была заморозить нетрудовые доходы, средства спекулянтов, коррупционеров, теневого бизнеса и фальшивые деньги, а в результате сжать денежную массу и остановить инфляцию. Одновременно вклады в Сбербанке были заморожены, а 1 апреля произошло повышение цен по всей стране. На замороженные вклады было начислено 40 %, деньги можно было получить наличными только в следующем году.</w:t>
      </w:r>
      <w:r w:rsidRPr="003D5968">
        <w:rPr>
          <w:rFonts w:ascii="Times New Roman" w:hAnsi="Times New Roman"/>
          <w:color w:val="000000"/>
          <w:sz w:val="28"/>
          <w:szCs w:val="28"/>
        </w:rPr>
        <w:t xml:space="preserve"> </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В то же время в результате Шоковая терапия привела к гиперинфляции, которая только по итогам 1992 года составила 2600 % и обесценила сбережения граждан в Сбербанке.</w:t>
      </w:r>
    </w:p>
    <w:p w:rsidR="00DE295F"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color w:val="000000"/>
          <w:sz w:val="28"/>
          <w:szCs w:val="28"/>
        </w:rPr>
        <w:t xml:space="preserve">После распада СССР советские банкноты, казначейские билеты и разменные монеты были выведены из обращения. В </w:t>
      </w:r>
      <w:smartTag w:uri="urn:schemas-microsoft-com:office:smarttags" w:element="metricconverter">
        <w:smartTagPr>
          <w:attr w:name="ProductID" w:val="1993 г"/>
        </w:smartTagPr>
        <w:r w:rsidRPr="003D5968">
          <w:rPr>
            <w:rFonts w:ascii="Times New Roman" w:hAnsi="Times New Roman"/>
            <w:color w:val="000000"/>
            <w:sz w:val="28"/>
            <w:szCs w:val="28"/>
          </w:rPr>
          <w:t>1993 г</w:t>
        </w:r>
      </w:smartTag>
      <w:r w:rsidRPr="003D5968">
        <w:rPr>
          <w:rFonts w:ascii="Times New Roman" w:hAnsi="Times New Roman"/>
          <w:color w:val="000000"/>
          <w:sz w:val="28"/>
          <w:szCs w:val="28"/>
        </w:rPr>
        <w:t>. в обращение были введены банкноты, эмитируемые Банком России.</w:t>
      </w:r>
    </w:p>
    <w:p w:rsidR="003D5968" w:rsidRPr="003D5968" w:rsidRDefault="003D5968" w:rsidP="003D5968">
      <w:pPr>
        <w:tabs>
          <w:tab w:val="left" w:pos="1290"/>
        </w:tabs>
        <w:spacing w:line="360" w:lineRule="auto"/>
        <w:jc w:val="both"/>
        <w:rPr>
          <w:rFonts w:ascii="Times New Roman" w:hAnsi="Times New Roman"/>
          <w:b/>
          <w:sz w:val="28"/>
          <w:szCs w:val="28"/>
        </w:rPr>
      </w:pPr>
    </w:p>
    <w:p w:rsidR="00183D76" w:rsidRPr="003D5968" w:rsidRDefault="00183D76" w:rsidP="003D5968">
      <w:pPr>
        <w:tabs>
          <w:tab w:val="left" w:pos="1290"/>
        </w:tabs>
        <w:spacing w:line="360" w:lineRule="auto"/>
        <w:jc w:val="both"/>
        <w:rPr>
          <w:rFonts w:ascii="Times New Roman" w:hAnsi="Times New Roman"/>
          <w:b/>
          <w:sz w:val="28"/>
          <w:szCs w:val="28"/>
        </w:rPr>
      </w:pPr>
      <w:r w:rsidRPr="003D5968">
        <w:rPr>
          <w:rFonts w:ascii="Times New Roman" w:hAnsi="Times New Roman"/>
          <w:b/>
          <w:sz w:val="28"/>
          <w:szCs w:val="28"/>
        </w:rPr>
        <w:t xml:space="preserve">III </w:t>
      </w:r>
      <w:r w:rsidR="00507905" w:rsidRPr="003D5968">
        <w:rPr>
          <w:rFonts w:ascii="Times New Roman" w:hAnsi="Times New Roman"/>
          <w:b/>
          <w:sz w:val="28"/>
          <w:szCs w:val="28"/>
        </w:rPr>
        <w:t xml:space="preserve">этап. </w:t>
      </w:r>
      <w:r w:rsidRPr="003D5968">
        <w:rPr>
          <w:rFonts w:ascii="Times New Roman" w:hAnsi="Times New Roman"/>
          <w:b/>
          <w:sz w:val="28"/>
          <w:szCs w:val="28"/>
        </w:rPr>
        <w:t>Денежные реформы в России</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b/>
          <w:sz w:val="28"/>
          <w:szCs w:val="28"/>
        </w:rPr>
        <w:t xml:space="preserve"> Денежная реформа 1993 года в России </w:t>
      </w:r>
      <w:r w:rsidR="00896FA1" w:rsidRPr="003D5968">
        <w:rPr>
          <w:rFonts w:ascii="Times New Roman" w:hAnsi="Times New Roman"/>
          <w:sz w:val="28"/>
          <w:szCs w:val="28"/>
        </w:rPr>
        <w:t xml:space="preserve"> </w:t>
      </w:r>
      <w:r w:rsidRPr="003D5968">
        <w:rPr>
          <w:rFonts w:ascii="Times New Roman" w:hAnsi="Times New Roman"/>
          <w:sz w:val="28"/>
          <w:szCs w:val="28"/>
        </w:rPr>
        <w:t>Из-за возросшей инфляции в 1993 году Российское правительство проводит новую конфискационную денежную реформу. Обмен банкнот советских купюр на российские был проведен 26 июля — 7 августа 1993 года. Граждане России (согласно прописке в паспорте) могли обменять суммы до 100 тыс. руб., о чем в паспорте ставился штамп. Слухи о реформе ходили заранее, власти их опровергали, при этом, реформа была проведена в период отпусков, когда многие были вдали от места прописки. В результате, многие физически не успели обменять свои наличные сбережения, и эти деньги пропали. В итоге недовольства населения сроки обмена купюр были значительно продлены</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Однако рост цен в 1992—1995 гг. и экспансионистская политика Центрального и коммерческих банков способствовали росту как наличной, так и безналичной денежной массы. На начало </w:t>
      </w:r>
      <w:smartTag w:uri="urn:schemas-microsoft-com:office:smarttags" w:element="metricconverter">
        <w:smartTagPr>
          <w:attr w:name="ProductID" w:val="1992 г"/>
        </w:smartTagPr>
        <w:r w:rsidRPr="003D5968">
          <w:rPr>
            <w:rFonts w:ascii="Times New Roman" w:hAnsi="Times New Roman"/>
            <w:sz w:val="28"/>
            <w:szCs w:val="28"/>
          </w:rPr>
          <w:t>1992 г</w:t>
        </w:r>
      </w:smartTag>
      <w:r w:rsidRPr="003D5968">
        <w:rPr>
          <w:rFonts w:ascii="Times New Roman" w:hAnsi="Times New Roman"/>
          <w:sz w:val="28"/>
          <w:szCs w:val="28"/>
        </w:rPr>
        <w:t xml:space="preserve">. агрегат Мо (наличные деньги в обращении) составлял в России 165,9 млрд. рублей. К концу </w:t>
      </w:r>
      <w:smartTag w:uri="urn:schemas-microsoft-com:office:smarttags" w:element="metricconverter">
        <w:smartTagPr>
          <w:attr w:name="ProductID" w:val="1992 г"/>
        </w:smartTagPr>
        <w:r w:rsidRPr="003D5968">
          <w:rPr>
            <w:rFonts w:ascii="Times New Roman" w:hAnsi="Times New Roman"/>
            <w:sz w:val="28"/>
            <w:szCs w:val="28"/>
          </w:rPr>
          <w:t>1992 г</w:t>
        </w:r>
      </w:smartTag>
      <w:r w:rsidRPr="003D5968">
        <w:rPr>
          <w:rFonts w:ascii="Times New Roman" w:hAnsi="Times New Roman"/>
          <w:sz w:val="28"/>
          <w:szCs w:val="28"/>
        </w:rPr>
        <w:t xml:space="preserve">. он достиг 1678,4 млрд.рублей, на конец </w:t>
      </w:r>
      <w:smartTag w:uri="urn:schemas-microsoft-com:office:smarttags" w:element="metricconverter">
        <w:smartTagPr>
          <w:attr w:name="ProductID" w:val="1993 г"/>
        </w:smartTagPr>
        <w:r w:rsidRPr="003D5968">
          <w:rPr>
            <w:rFonts w:ascii="Times New Roman" w:hAnsi="Times New Roman"/>
            <w:sz w:val="28"/>
            <w:szCs w:val="28"/>
          </w:rPr>
          <w:t>1993 г</w:t>
        </w:r>
      </w:smartTag>
      <w:r w:rsidRPr="003D5968">
        <w:rPr>
          <w:rFonts w:ascii="Times New Roman" w:hAnsi="Times New Roman"/>
          <w:sz w:val="28"/>
          <w:szCs w:val="28"/>
        </w:rPr>
        <w:t xml:space="preserve">. — 13 304,3 млрд.рублей, в </w:t>
      </w:r>
      <w:smartTag w:uri="urn:schemas-microsoft-com:office:smarttags" w:element="metricconverter">
        <w:smartTagPr>
          <w:attr w:name="ProductID" w:val="1994 г"/>
        </w:smartTagPr>
        <w:r w:rsidRPr="003D5968">
          <w:rPr>
            <w:rFonts w:ascii="Times New Roman" w:hAnsi="Times New Roman"/>
            <w:sz w:val="28"/>
            <w:szCs w:val="28"/>
          </w:rPr>
          <w:t>1994 г</w:t>
        </w:r>
      </w:smartTag>
      <w:r w:rsidRPr="003D5968">
        <w:rPr>
          <w:rFonts w:ascii="Times New Roman" w:hAnsi="Times New Roman"/>
          <w:sz w:val="28"/>
          <w:szCs w:val="28"/>
        </w:rPr>
        <w:t xml:space="preserve">. — 36 504,3 млрд.рублей, на 1 января </w:t>
      </w:r>
      <w:smartTag w:uri="urn:schemas-microsoft-com:office:smarttags" w:element="metricconverter">
        <w:smartTagPr>
          <w:attr w:name="ProductID" w:val="1998 г"/>
        </w:smartTagPr>
        <w:r w:rsidRPr="003D5968">
          <w:rPr>
            <w:rFonts w:ascii="Times New Roman" w:hAnsi="Times New Roman"/>
            <w:sz w:val="28"/>
            <w:szCs w:val="28"/>
          </w:rPr>
          <w:t>1998 г</w:t>
        </w:r>
      </w:smartTag>
      <w:r w:rsidRPr="003D5968">
        <w:rPr>
          <w:rFonts w:ascii="Times New Roman" w:hAnsi="Times New Roman"/>
          <w:sz w:val="28"/>
          <w:szCs w:val="28"/>
        </w:rPr>
        <w:t>. — 137 трлн.рублей.</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b/>
          <w:sz w:val="28"/>
          <w:szCs w:val="28"/>
        </w:rPr>
        <w:t xml:space="preserve">Деноминация </w:t>
      </w:r>
      <w:smartTag w:uri="urn:schemas-microsoft-com:office:smarttags" w:element="metricconverter">
        <w:smartTagPr>
          <w:attr w:name="ProductID" w:val="1998 г"/>
        </w:smartTagPr>
        <w:r w:rsidRPr="003D5968">
          <w:rPr>
            <w:rFonts w:ascii="Times New Roman" w:hAnsi="Times New Roman"/>
            <w:b/>
            <w:sz w:val="28"/>
            <w:szCs w:val="28"/>
          </w:rPr>
          <w:t>1998 г</w:t>
        </w:r>
      </w:smartTag>
      <w:r w:rsidRPr="003D5968">
        <w:rPr>
          <w:rFonts w:ascii="Times New Roman" w:hAnsi="Times New Roman"/>
          <w:b/>
          <w:sz w:val="28"/>
          <w:szCs w:val="28"/>
        </w:rPr>
        <w:t>.</w:t>
      </w:r>
      <w:r w:rsidR="00896FA1" w:rsidRPr="003D5968">
        <w:rPr>
          <w:rFonts w:ascii="Times New Roman" w:hAnsi="Times New Roman"/>
          <w:b/>
          <w:sz w:val="28"/>
          <w:szCs w:val="28"/>
        </w:rPr>
        <w:t xml:space="preserve"> </w:t>
      </w:r>
      <w:r w:rsidRPr="003D5968">
        <w:rPr>
          <w:rFonts w:ascii="Times New Roman" w:hAnsi="Times New Roman"/>
          <w:sz w:val="28"/>
          <w:szCs w:val="28"/>
        </w:rPr>
        <w:t xml:space="preserve">4 августа 1997 года Президент РФ Борис Ельцин подписал Указ № 822, в соответствии с которым 1 января 1998 года правительство и ЦБ провели деноминацию рубля. Теперь 1 новый рубль равнялся 1000 старых рублей. Изменился и международный крапрод рубля с RUR на RUB. Вскоре после деноминации, 17 августа 1998 года правительство объявило дефолт по внутренним обязательствам, а курс рубля сильно упал по отношению к другим валютам. Несмотря на то, что эти два события отстоят друг от друга более, чем на полгода, люди их необоснованно связывают между собой. </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В средине августа </w:t>
      </w:r>
      <w:smartTag w:uri="urn:schemas-microsoft-com:office:smarttags" w:element="metricconverter">
        <w:smartTagPr>
          <w:attr w:name="ProductID" w:val="1998 г"/>
        </w:smartTagPr>
        <w:r w:rsidRPr="003D5968">
          <w:rPr>
            <w:rFonts w:ascii="Times New Roman" w:hAnsi="Times New Roman"/>
            <w:sz w:val="28"/>
            <w:szCs w:val="28"/>
          </w:rPr>
          <w:t>1998 г</w:t>
        </w:r>
      </w:smartTag>
      <w:r w:rsidRPr="003D5968">
        <w:rPr>
          <w:rFonts w:ascii="Times New Roman" w:hAnsi="Times New Roman"/>
          <w:sz w:val="28"/>
          <w:szCs w:val="28"/>
        </w:rPr>
        <w:t xml:space="preserve">. финансовая ситуация в стране существенно обострилась. Под воздействием мирового финансового кризиса, отлива из страны спекулятивных иностранных капиталов, падения курсов ценных бумаг на фондовой бирже и зашедшей в тупик экономической политики властей создалась угроза обвальной девальвации рубля. Государство оказалось перед лицом структурного разрыва между наличными ресурсами и непомерным бременем платежей по внутренним и внешним обязательствам. Обязательства коммерческих банков перед иностранными кредиторами достигли 16 млрд долларов, т.е. почти сравнялись с золотовалютными резервами Банка России. Платежи по ГКО-ОФЗ увеличились до 22 млрд рублей в месяц, тогда как текущие налоговые поступления в бюджет исчислялись в размере 12—13 млрд рублей. </w:t>
      </w:r>
    </w:p>
    <w:p w:rsidR="00183D76" w:rsidRPr="003D5968" w:rsidRDefault="00183D76"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Катализатором негативных процессов в экономике стали непродуманные по своим последствиям решения Правительства Российской Федерации и Банка России от 17 августа </w:t>
      </w:r>
      <w:smartTag w:uri="urn:schemas-microsoft-com:office:smarttags" w:element="metricconverter">
        <w:smartTagPr>
          <w:attr w:name="ProductID" w:val="1998 г"/>
        </w:smartTagPr>
        <w:r w:rsidRPr="003D5968">
          <w:rPr>
            <w:rFonts w:ascii="Times New Roman" w:hAnsi="Times New Roman"/>
            <w:sz w:val="28"/>
            <w:szCs w:val="28"/>
          </w:rPr>
          <w:t>1998 г</w:t>
        </w:r>
      </w:smartTag>
      <w:r w:rsidRPr="003D5968">
        <w:rPr>
          <w:rFonts w:ascii="Times New Roman" w:hAnsi="Times New Roman"/>
          <w:sz w:val="28"/>
          <w:szCs w:val="28"/>
        </w:rPr>
        <w:t>. Произошло совмещение девальвации рубля, скачка цен, паралича банковской системы, резкого падения доверия со стороны потенциальных кредиторов и инвесторов, значительного снижения поступлений как импортных, так и производимых внутри страны товарных ресурсов.</w:t>
      </w: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В течение 1998 года параллельно обращались старые и новые деньги, а цены указывались как в старых, так и в новых деньгах. В общей сложности в этот период законным платёжным средством являлись:</w:t>
      </w:r>
    </w:p>
    <w:p w:rsidR="00183D76" w:rsidRPr="003D5968" w:rsidRDefault="00183D76" w:rsidP="003D5968">
      <w:pPr>
        <w:tabs>
          <w:tab w:val="left" w:pos="1290"/>
        </w:tabs>
        <w:spacing w:line="360" w:lineRule="auto"/>
        <w:ind w:firstLine="360"/>
        <w:jc w:val="both"/>
        <w:rPr>
          <w:rFonts w:ascii="Times New Roman" w:hAnsi="Times New Roman"/>
          <w:sz w:val="28"/>
          <w:szCs w:val="28"/>
        </w:rPr>
      </w:pPr>
    </w:p>
    <w:p w:rsidR="00183D76" w:rsidRPr="003D5968" w:rsidRDefault="00183D76" w:rsidP="009166EB">
      <w:pPr>
        <w:tabs>
          <w:tab w:val="left" w:pos="1290"/>
        </w:tabs>
        <w:spacing w:line="240" w:lineRule="auto"/>
        <w:ind w:firstLine="360"/>
        <w:jc w:val="both"/>
        <w:rPr>
          <w:rFonts w:ascii="Times New Roman" w:hAnsi="Times New Roman"/>
          <w:sz w:val="28"/>
          <w:szCs w:val="28"/>
        </w:rPr>
      </w:pPr>
      <w:r w:rsidRPr="003D5968">
        <w:rPr>
          <w:rFonts w:ascii="Times New Roman" w:hAnsi="Times New Roman"/>
          <w:sz w:val="28"/>
          <w:szCs w:val="28"/>
        </w:rPr>
        <w:t>Старые деньги</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Банкноты Банка России образца 1993 года (и их модификации 1994 года)</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Банкноты Банка России образца 1995 года</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Монеты Банка России выпусков 1992—1996 годов</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Монеты Госбанка СССР выпусков 1961—1991 годов</w:t>
      </w:r>
    </w:p>
    <w:p w:rsidR="00507905"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 xml:space="preserve">Монеты Госбанка СССР 1, 2 и </w:t>
      </w:r>
      <w:r w:rsidR="00507905" w:rsidRPr="003D5968">
        <w:rPr>
          <w:rFonts w:ascii="Times New Roman" w:hAnsi="Times New Roman"/>
          <w:sz w:val="28"/>
          <w:szCs w:val="28"/>
        </w:rPr>
        <w:t>3 копейки выпусков до 1961 года</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Новые деньги</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Банкноты Банка России образца 1997 года</w:t>
      </w:r>
    </w:p>
    <w:p w:rsidR="00183D76" w:rsidRPr="003D5968" w:rsidRDefault="00183D76" w:rsidP="009166EB">
      <w:pPr>
        <w:tabs>
          <w:tab w:val="left" w:pos="1290"/>
        </w:tabs>
        <w:spacing w:line="240" w:lineRule="auto"/>
        <w:ind w:firstLine="357"/>
        <w:jc w:val="both"/>
        <w:rPr>
          <w:rFonts w:ascii="Times New Roman" w:hAnsi="Times New Roman"/>
          <w:sz w:val="28"/>
          <w:szCs w:val="28"/>
        </w:rPr>
      </w:pPr>
      <w:r w:rsidRPr="003D5968">
        <w:rPr>
          <w:rFonts w:ascii="Times New Roman" w:hAnsi="Times New Roman"/>
          <w:sz w:val="28"/>
          <w:szCs w:val="28"/>
        </w:rPr>
        <w:t>Монеты Банка России образца 1997 года</w:t>
      </w:r>
    </w:p>
    <w:p w:rsidR="00183D76" w:rsidRPr="003D5968" w:rsidRDefault="00183D76" w:rsidP="003D5968">
      <w:pPr>
        <w:tabs>
          <w:tab w:val="left" w:pos="1290"/>
        </w:tabs>
        <w:spacing w:line="360" w:lineRule="auto"/>
        <w:ind w:firstLine="360"/>
        <w:jc w:val="both"/>
        <w:rPr>
          <w:rFonts w:ascii="Times New Roman" w:hAnsi="Times New Roman"/>
          <w:sz w:val="28"/>
          <w:szCs w:val="28"/>
        </w:rPr>
      </w:pPr>
    </w:p>
    <w:p w:rsidR="00183D76" w:rsidRPr="003D5968" w:rsidRDefault="00183D76"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С 1 января 1999 года старые деньги утратили платёжеспособность, однако в соответствии с упомянутым указом Президента и положением Банка России от 15 декабря 1998 года № 63-П </w:t>
      </w:r>
      <w:r w:rsidR="00896FA1" w:rsidRPr="003D5968">
        <w:rPr>
          <w:rFonts w:ascii="Times New Roman" w:hAnsi="Times New Roman"/>
          <w:sz w:val="28"/>
          <w:szCs w:val="28"/>
        </w:rPr>
        <w:t>об</w:t>
      </w:r>
      <w:r w:rsidRPr="003D5968">
        <w:rPr>
          <w:rFonts w:ascii="Times New Roman" w:hAnsi="Times New Roman"/>
          <w:sz w:val="28"/>
          <w:szCs w:val="28"/>
        </w:rPr>
        <w:t>менивались во всех отделениях Банка на новые в количествах, кратных 1 новой копейке до 2002 года (позднее этот период был продлён до 2003 года), то есть теоретически существовала возможность обменять тысячу советских копеек на одну российскую.</w:t>
      </w:r>
    </w:p>
    <w:p w:rsidR="00183D76" w:rsidRPr="003D5968" w:rsidRDefault="00183D76" w:rsidP="003D5968">
      <w:pPr>
        <w:spacing w:line="360" w:lineRule="auto"/>
        <w:jc w:val="both"/>
        <w:rPr>
          <w:rFonts w:ascii="Times New Roman" w:hAnsi="Times New Roman"/>
          <w:sz w:val="28"/>
          <w:szCs w:val="28"/>
        </w:rPr>
      </w:pPr>
    </w:p>
    <w:p w:rsidR="00B5638F" w:rsidRPr="003D5968" w:rsidRDefault="00B5638F" w:rsidP="003D5968">
      <w:pPr>
        <w:spacing w:line="360" w:lineRule="auto"/>
        <w:jc w:val="both"/>
        <w:rPr>
          <w:rFonts w:ascii="Times New Roman" w:hAnsi="Times New Roman"/>
          <w:sz w:val="28"/>
          <w:szCs w:val="28"/>
        </w:rPr>
      </w:pPr>
    </w:p>
    <w:p w:rsidR="00507905" w:rsidRPr="003D5968" w:rsidRDefault="00507905" w:rsidP="003D5968">
      <w:pPr>
        <w:spacing w:line="360" w:lineRule="auto"/>
        <w:jc w:val="both"/>
        <w:rPr>
          <w:rFonts w:ascii="Times New Roman" w:hAnsi="Times New Roman"/>
          <w:sz w:val="28"/>
          <w:szCs w:val="28"/>
        </w:rPr>
      </w:pPr>
    </w:p>
    <w:p w:rsidR="00507905" w:rsidRPr="003D5968" w:rsidRDefault="00507905" w:rsidP="003D5968">
      <w:pPr>
        <w:spacing w:line="360" w:lineRule="auto"/>
        <w:jc w:val="both"/>
        <w:rPr>
          <w:rFonts w:ascii="Times New Roman" w:hAnsi="Times New Roman"/>
          <w:sz w:val="28"/>
          <w:szCs w:val="28"/>
        </w:rPr>
      </w:pPr>
    </w:p>
    <w:p w:rsidR="00507905" w:rsidRPr="003D5968" w:rsidRDefault="00507905" w:rsidP="003D5968">
      <w:pPr>
        <w:spacing w:line="360" w:lineRule="auto"/>
        <w:jc w:val="both"/>
        <w:rPr>
          <w:rFonts w:ascii="Times New Roman" w:hAnsi="Times New Roman"/>
          <w:sz w:val="28"/>
          <w:szCs w:val="28"/>
        </w:rPr>
      </w:pPr>
    </w:p>
    <w:p w:rsidR="00B1446C" w:rsidRPr="003D5968" w:rsidRDefault="00B1446C" w:rsidP="003D5968">
      <w:pPr>
        <w:pStyle w:val="a3"/>
        <w:numPr>
          <w:ilvl w:val="0"/>
          <w:numId w:val="20"/>
        </w:numPr>
        <w:spacing w:line="360" w:lineRule="auto"/>
        <w:jc w:val="center"/>
        <w:rPr>
          <w:rFonts w:ascii="Times New Roman" w:hAnsi="Times New Roman"/>
          <w:b/>
          <w:sz w:val="28"/>
          <w:szCs w:val="28"/>
        </w:rPr>
      </w:pPr>
      <w:r w:rsidRPr="003D5968">
        <w:rPr>
          <w:rFonts w:ascii="Times New Roman" w:hAnsi="Times New Roman"/>
          <w:b/>
          <w:sz w:val="28"/>
          <w:szCs w:val="28"/>
        </w:rPr>
        <w:t>Необходимость и предпосылки успешного проведения денежных реформ в России</w:t>
      </w:r>
    </w:p>
    <w:p w:rsidR="00B1446C"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00B1446C" w:rsidRPr="003D5968">
        <w:rPr>
          <w:rFonts w:ascii="Times New Roman" w:hAnsi="Times New Roman"/>
          <w:sz w:val="28"/>
          <w:szCs w:val="28"/>
        </w:rPr>
        <w:t>Необходимость проведения денежной реформы в каждой стране обуславливается различными причинами, в частности следующими:</w:t>
      </w:r>
    </w:p>
    <w:p w:rsidR="00B1446C" w:rsidRPr="003D5968" w:rsidRDefault="00B1446C" w:rsidP="003D5968">
      <w:pPr>
        <w:pStyle w:val="a3"/>
        <w:numPr>
          <w:ilvl w:val="0"/>
          <w:numId w:val="4"/>
        </w:numPr>
        <w:spacing w:line="360" w:lineRule="auto"/>
        <w:jc w:val="both"/>
        <w:rPr>
          <w:rFonts w:ascii="Times New Roman" w:hAnsi="Times New Roman"/>
          <w:sz w:val="28"/>
          <w:szCs w:val="28"/>
        </w:rPr>
      </w:pPr>
      <w:r w:rsidRPr="003D5968">
        <w:rPr>
          <w:rFonts w:ascii="Times New Roman" w:hAnsi="Times New Roman"/>
          <w:sz w:val="28"/>
          <w:szCs w:val="28"/>
        </w:rPr>
        <w:t>Экономическими, связанными с расстройством денежной, финансовой систем, прорывом доверия к национальной валюте</w:t>
      </w:r>
      <w:r w:rsidR="00B2555F" w:rsidRPr="003D5968">
        <w:rPr>
          <w:rFonts w:ascii="Times New Roman" w:hAnsi="Times New Roman"/>
          <w:sz w:val="28"/>
          <w:szCs w:val="28"/>
        </w:rPr>
        <w:t>, использованием параллельной валюты (чаще всего иностранной), завышенным курсом национальной валюты по отношению к иностранным валютам. Экономические причины обычно порождаются экономическими кризисами, направлением политики государства и центрального банка;</w:t>
      </w:r>
    </w:p>
    <w:p w:rsidR="00B2555F" w:rsidRPr="003D5968" w:rsidRDefault="00B2555F" w:rsidP="003D5968">
      <w:pPr>
        <w:pStyle w:val="a3"/>
        <w:numPr>
          <w:ilvl w:val="0"/>
          <w:numId w:val="4"/>
        </w:numPr>
        <w:spacing w:line="360" w:lineRule="auto"/>
        <w:jc w:val="both"/>
        <w:rPr>
          <w:rFonts w:ascii="Times New Roman" w:hAnsi="Times New Roman"/>
          <w:sz w:val="28"/>
          <w:szCs w:val="28"/>
        </w:rPr>
      </w:pPr>
      <w:r w:rsidRPr="003D5968">
        <w:rPr>
          <w:rFonts w:ascii="Times New Roman" w:hAnsi="Times New Roman"/>
          <w:sz w:val="28"/>
          <w:szCs w:val="28"/>
        </w:rPr>
        <w:t>Политическими, связанными с изменением политического устройства или созданием нового государства;</w:t>
      </w:r>
    </w:p>
    <w:p w:rsidR="00B2555F" w:rsidRPr="003D5968" w:rsidRDefault="00B2555F" w:rsidP="003D5968">
      <w:pPr>
        <w:pStyle w:val="a3"/>
        <w:numPr>
          <w:ilvl w:val="0"/>
          <w:numId w:val="4"/>
        </w:numPr>
        <w:spacing w:line="360" w:lineRule="auto"/>
        <w:jc w:val="both"/>
        <w:rPr>
          <w:rFonts w:ascii="Times New Roman" w:hAnsi="Times New Roman"/>
          <w:sz w:val="28"/>
          <w:szCs w:val="28"/>
        </w:rPr>
      </w:pPr>
      <w:r w:rsidRPr="003D5968">
        <w:rPr>
          <w:rFonts w:ascii="Times New Roman" w:hAnsi="Times New Roman"/>
          <w:sz w:val="28"/>
          <w:szCs w:val="28"/>
        </w:rPr>
        <w:t>Созданием наднациональных денежных единиц.</w:t>
      </w:r>
    </w:p>
    <w:p w:rsidR="00B2555F"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00B2555F" w:rsidRPr="003D5968">
        <w:rPr>
          <w:rFonts w:ascii="Times New Roman" w:hAnsi="Times New Roman"/>
          <w:sz w:val="28"/>
          <w:szCs w:val="28"/>
        </w:rPr>
        <w:t xml:space="preserve"> Для успешного проведения денежной реформы необходимы определенные политические и экономические предпосылки, позволяющие кардинально улучшить экономические процессы в стране, функционирование финансовой и банковской  систем.</w:t>
      </w:r>
    </w:p>
    <w:p w:rsidR="00B2555F" w:rsidRPr="003D5968" w:rsidRDefault="00896FA1" w:rsidP="003D5968">
      <w:pPr>
        <w:spacing w:line="360" w:lineRule="auto"/>
        <w:jc w:val="both"/>
        <w:rPr>
          <w:rFonts w:ascii="Times New Roman" w:hAnsi="Times New Roman"/>
          <w:sz w:val="28"/>
          <w:szCs w:val="28"/>
        </w:rPr>
      </w:pPr>
      <w:r w:rsidRPr="003D5968">
        <w:rPr>
          <w:rFonts w:ascii="Times New Roman" w:hAnsi="Times New Roman"/>
          <w:sz w:val="28"/>
          <w:szCs w:val="28"/>
        </w:rPr>
        <w:t xml:space="preserve"> </w:t>
      </w:r>
      <w:r w:rsidR="00B2555F" w:rsidRPr="003D5968">
        <w:rPr>
          <w:rFonts w:ascii="Times New Roman" w:hAnsi="Times New Roman"/>
          <w:sz w:val="28"/>
          <w:szCs w:val="28"/>
        </w:rPr>
        <w:t xml:space="preserve">  Общими предпосылками успешного проведения денежной реформы для всех стран являются:</w:t>
      </w:r>
    </w:p>
    <w:p w:rsidR="00B2555F" w:rsidRPr="003D5968" w:rsidRDefault="00B2555F" w:rsidP="003D5968">
      <w:pPr>
        <w:pStyle w:val="a3"/>
        <w:numPr>
          <w:ilvl w:val="0"/>
          <w:numId w:val="5"/>
        </w:numPr>
        <w:spacing w:line="360" w:lineRule="auto"/>
        <w:jc w:val="both"/>
        <w:rPr>
          <w:rFonts w:ascii="Times New Roman" w:hAnsi="Times New Roman"/>
          <w:sz w:val="28"/>
          <w:szCs w:val="28"/>
        </w:rPr>
      </w:pPr>
      <w:r w:rsidRPr="003D5968">
        <w:rPr>
          <w:rFonts w:ascii="Times New Roman" w:hAnsi="Times New Roman"/>
          <w:sz w:val="28"/>
          <w:szCs w:val="28"/>
        </w:rPr>
        <w:t>Политическая стабилизация в стране; рост доверия населения, предпринимателей к политике, проводимой правительством и центральным банком;</w:t>
      </w:r>
    </w:p>
    <w:p w:rsidR="00B2555F" w:rsidRPr="003D5968" w:rsidRDefault="00B2555F" w:rsidP="003D5968">
      <w:pPr>
        <w:pStyle w:val="a3"/>
        <w:numPr>
          <w:ilvl w:val="0"/>
          <w:numId w:val="5"/>
        </w:numPr>
        <w:spacing w:line="360" w:lineRule="auto"/>
        <w:jc w:val="both"/>
        <w:rPr>
          <w:rFonts w:ascii="Times New Roman" w:hAnsi="Times New Roman"/>
          <w:sz w:val="28"/>
          <w:szCs w:val="28"/>
        </w:rPr>
      </w:pPr>
      <w:r w:rsidRPr="003D5968">
        <w:rPr>
          <w:rFonts w:ascii="Times New Roman" w:hAnsi="Times New Roman"/>
          <w:sz w:val="28"/>
          <w:szCs w:val="28"/>
        </w:rPr>
        <w:t>Создание условий для развития национальной экономики, увеличение предложения на рынке товаров и услуг, которые противостоят деньгам;</w:t>
      </w:r>
    </w:p>
    <w:p w:rsidR="00B2555F" w:rsidRPr="003D5968" w:rsidRDefault="00B2555F" w:rsidP="003D5968">
      <w:pPr>
        <w:pStyle w:val="a3"/>
        <w:numPr>
          <w:ilvl w:val="0"/>
          <w:numId w:val="5"/>
        </w:numPr>
        <w:spacing w:line="360" w:lineRule="auto"/>
        <w:jc w:val="both"/>
        <w:rPr>
          <w:rFonts w:ascii="Times New Roman" w:hAnsi="Times New Roman"/>
          <w:sz w:val="28"/>
          <w:szCs w:val="28"/>
        </w:rPr>
      </w:pPr>
      <w:r w:rsidRPr="003D5968">
        <w:rPr>
          <w:rFonts w:ascii="Times New Roman" w:hAnsi="Times New Roman"/>
          <w:sz w:val="28"/>
          <w:szCs w:val="28"/>
        </w:rPr>
        <w:t xml:space="preserve"> Увеличение бюджетных </w:t>
      </w:r>
      <w:r w:rsidR="009E621C" w:rsidRPr="003D5968">
        <w:rPr>
          <w:rFonts w:ascii="Times New Roman" w:hAnsi="Times New Roman"/>
          <w:sz w:val="28"/>
          <w:szCs w:val="28"/>
        </w:rPr>
        <w:t>доходов и отказ от эмиссии для покрытия бюджетного дефицита;</w:t>
      </w:r>
    </w:p>
    <w:p w:rsidR="009E621C" w:rsidRPr="003D5968" w:rsidRDefault="009E621C" w:rsidP="003D5968">
      <w:pPr>
        <w:pStyle w:val="a3"/>
        <w:numPr>
          <w:ilvl w:val="0"/>
          <w:numId w:val="5"/>
        </w:numPr>
        <w:spacing w:line="360" w:lineRule="auto"/>
        <w:jc w:val="both"/>
        <w:rPr>
          <w:rFonts w:ascii="Times New Roman" w:hAnsi="Times New Roman"/>
          <w:sz w:val="28"/>
          <w:szCs w:val="28"/>
        </w:rPr>
      </w:pPr>
      <w:r w:rsidRPr="003D5968">
        <w:rPr>
          <w:rFonts w:ascii="Times New Roman" w:hAnsi="Times New Roman"/>
          <w:sz w:val="28"/>
          <w:szCs w:val="28"/>
        </w:rPr>
        <w:t xml:space="preserve"> Восстановление доверия к банкам и привлекательности накопления денежных средств в кредитной форме;</w:t>
      </w:r>
    </w:p>
    <w:p w:rsidR="009E621C" w:rsidRPr="003D5968" w:rsidRDefault="009E621C" w:rsidP="003D5968">
      <w:pPr>
        <w:pStyle w:val="a3"/>
        <w:numPr>
          <w:ilvl w:val="0"/>
          <w:numId w:val="5"/>
        </w:numPr>
        <w:spacing w:line="360" w:lineRule="auto"/>
        <w:jc w:val="both"/>
        <w:rPr>
          <w:rFonts w:ascii="Times New Roman" w:hAnsi="Times New Roman"/>
          <w:sz w:val="28"/>
          <w:szCs w:val="28"/>
        </w:rPr>
      </w:pPr>
      <w:r w:rsidRPr="003D5968">
        <w:rPr>
          <w:rFonts w:ascii="Times New Roman" w:hAnsi="Times New Roman"/>
          <w:sz w:val="28"/>
          <w:szCs w:val="28"/>
        </w:rPr>
        <w:t>Наличие достаточных золотовалютных резервов, позволяющих поддерживать стабильность курса валюты, сбалансированность товарной и денежной массы.</w:t>
      </w:r>
    </w:p>
    <w:p w:rsidR="00B1446C" w:rsidRPr="003D5968" w:rsidRDefault="00B1446C"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B5638F" w:rsidP="003D5968">
      <w:pPr>
        <w:spacing w:line="360" w:lineRule="auto"/>
        <w:jc w:val="both"/>
        <w:rPr>
          <w:rFonts w:ascii="Times New Roman" w:hAnsi="Times New Roman"/>
          <w:b/>
          <w:sz w:val="28"/>
          <w:szCs w:val="28"/>
        </w:rPr>
      </w:pPr>
    </w:p>
    <w:p w:rsidR="00B5638F" w:rsidRPr="003D5968" w:rsidRDefault="00507905" w:rsidP="003D5968">
      <w:pPr>
        <w:tabs>
          <w:tab w:val="left" w:pos="5760"/>
        </w:tabs>
        <w:spacing w:line="360" w:lineRule="auto"/>
        <w:jc w:val="both"/>
        <w:rPr>
          <w:rFonts w:ascii="Times New Roman" w:hAnsi="Times New Roman"/>
          <w:b/>
          <w:sz w:val="28"/>
          <w:szCs w:val="28"/>
        </w:rPr>
      </w:pPr>
      <w:r w:rsidRPr="003D5968">
        <w:rPr>
          <w:rFonts w:ascii="Times New Roman" w:hAnsi="Times New Roman"/>
          <w:b/>
          <w:sz w:val="28"/>
          <w:szCs w:val="28"/>
        </w:rPr>
        <w:tab/>
      </w: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507905" w:rsidRPr="003D5968" w:rsidRDefault="00507905" w:rsidP="003D5968">
      <w:pPr>
        <w:tabs>
          <w:tab w:val="left" w:pos="5760"/>
        </w:tabs>
        <w:spacing w:line="360" w:lineRule="auto"/>
        <w:jc w:val="both"/>
        <w:rPr>
          <w:rFonts w:ascii="Times New Roman" w:hAnsi="Times New Roman"/>
          <w:b/>
          <w:sz w:val="28"/>
          <w:szCs w:val="28"/>
        </w:rPr>
      </w:pPr>
    </w:p>
    <w:p w:rsidR="00931430" w:rsidRPr="003D5968" w:rsidRDefault="00931430" w:rsidP="003D5968">
      <w:pPr>
        <w:spacing w:line="360" w:lineRule="auto"/>
        <w:jc w:val="both"/>
        <w:rPr>
          <w:rFonts w:ascii="Times New Roman" w:hAnsi="Times New Roman"/>
          <w:b/>
          <w:sz w:val="28"/>
          <w:szCs w:val="28"/>
        </w:rPr>
      </w:pPr>
    </w:p>
    <w:p w:rsidR="00507905" w:rsidRPr="003D5968" w:rsidRDefault="00507905" w:rsidP="003D5968">
      <w:pPr>
        <w:spacing w:line="360" w:lineRule="auto"/>
        <w:jc w:val="both"/>
        <w:rPr>
          <w:rFonts w:ascii="Times New Roman" w:hAnsi="Times New Roman"/>
          <w:b/>
          <w:sz w:val="28"/>
          <w:szCs w:val="28"/>
        </w:rPr>
      </w:pPr>
    </w:p>
    <w:p w:rsidR="00DE295F" w:rsidRPr="003D5968" w:rsidRDefault="00DE295F" w:rsidP="003D5968">
      <w:pPr>
        <w:spacing w:line="360" w:lineRule="auto"/>
        <w:jc w:val="center"/>
        <w:rPr>
          <w:rFonts w:ascii="Times New Roman" w:hAnsi="Times New Roman"/>
          <w:b/>
          <w:sz w:val="28"/>
          <w:szCs w:val="28"/>
        </w:rPr>
      </w:pPr>
      <w:r w:rsidRPr="003D5968">
        <w:rPr>
          <w:rFonts w:ascii="Times New Roman" w:hAnsi="Times New Roman"/>
          <w:b/>
          <w:sz w:val="28"/>
          <w:szCs w:val="28"/>
        </w:rPr>
        <w:t>Заключение</w:t>
      </w:r>
    </w:p>
    <w:p w:rsidR="00DE295F" w:rsidRPr="003D5968" w:rsidRDefault="00DE295F"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Денежные реформы почти всегда сопровождаются рядом действий по ограничению роста денежной массы, уменьшению дефицита государственного бюджета, а также, в отдельных случаях, введением контроля за ценами и заработной платой. При отсутствии такого рода действенных мер, обеспечивающих осуществление денежной реформы, новые деньги будут представлять собой лишь почву для роста инфляции. </w:t>
      </w:r>
    </w:p>
    <w:p w:rsidR="00DE295F" w:rsidRPr="003D5968" w:rsidRDefault="00DE295F"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На современном этапе острейшей проблемой является устойчивость денежной системы России. Необходимость стабилизации рубля приобретает еще большее значение, в силу того, что эта задача на протяжении последних лет ставилась неоднократно, но решить ее пока не удалось.</w:t>
      </w:r>
    </w:p>
    <w:p w:rsidR="00507905" w:rsidRPr="003D5968" w:rsidRDefault="00507905"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По моему мнению с поставленной целью и задачами я справился. Первой денежной реформой проведенной в России считается Денежная реформа Елены Глинской 1534,  которая была вызвана необходимостью введения единой денежной системы при присоединением в </w:t>
      </w:r>
      <w:r w:rsidRPr="003D5968">
        <w:rPr>
          <w:rFonts w:ascii="Times New Roman" w:hAnsi="Times New Roman"/>
          <w:sz w:val="28"/>
          <w:szCs w:val="28"/>
          <w:lang w:val="en-US"/>
        </w:rPr>
        <w:t>XV</w:t>
      </w:r>
      <w:r w:rsidRPr="003D5968">
        <w:rPr>
          <w:rFonts w:ascii="Times New Roman" w:hAnsi="Times New Roman"/>
          <w:sz w:val="28"/>
          <w:szCs w:val="28"/>
        </w:rPr>
        <w:t>-</w:t>
      </w:r>
      <w:r w:rsidRPr="003D5968">
        <w:rPr>
          <w:rFonts w:ascii="Times New Roman" w:hAnsi="Times New Roman"/>
          <w:sz w:val="28"/>
          <w:szCs w:val="28"/>
          <w:lang w:val="en-US"/>
        </w:rPr>
        <w:t>XVI</w:t>
      </w:r>
      <w:r w:rsidRPr="003D5968">
        <w:rPr>
          <w:rFonts w:ascii="Times New Roman" w:hAnsi="Times New Roman"/>
          <w:sz w:val="28"/>
          <w:szCs w:val="28"/>
        </w:rPr>
        <w:t xml:space="preserve"> вв. к Москве русских княжеств. Реформа позволили преодолить кризисные явления в денежной сфере и приостановить порчу монет. В таком виде денежная система просуществовала вплоть до середины XVII в. </w:t>
      </w:r>
    </w:p>
    <w:p w:rsidR="00507905" w:rsidRPr="003D5968" w:rsidRDefault="00507905"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Реформа Алексея Михайловича Романова позволила впервые ввести рублевые серебряные монеты — «ефимки». Но из-за своей необеспечености монеты привели к инфляции и нарастанию внутренней напряженности и в конце концов окончилось народными волнениями.</w:t>
      </w:r>
    </w:p>
    <w:p w:rsidR="00507905" w:rsidRPr="003D5968" w:rsidRDefault="00507905"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Реформа Петра I 1700—1718 гг.</w:t>
      </w:r>
      <w:r w:rsidRPr="003D5968">
        <w:rPr>
          <w:rFonts w:ascii="Times New Roman" w:hAnsi="Times New Roman"/>
          <w:b/>
          <w:sz w:val="28"/>
          <w:szCs w:val="28"/>
        </w:rPr>
        <w:t xml:space="preserve"> </w:t>
      </w:r>
      <w:r w:rsidRPr="003D5968">
        <w:rPr>
          <w:rFonts w:ascii="Times New Roman" w:hAnsi="Times New Roman"/>
          <w:sz w:val="28"/>
          <w:szCs w:val="28"/>
        </w:rPr>
        <w:t>Основной причиной, послужившей проведению финансовой реформы, была нужда в денежных средствах для строительства флота, обустройства армии, ведения Великой Северной войны 1700—1721 годов. Реформа проведеная Петром была удачной.</w:t>
      </w:r>
    </w:p>
    <w:p w:rsidR="00507905" w:rsidRPr="003D5968" w:rsidRDefault="00507905"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 xml:space="preserve">Во время правления Екатерины II (1729—1796) в России были введены в обращение первые бумажные денежные знаки, которые просуществовали под названием ассигнаций вплоть до </w:t>
      </w:r>
      <w:smartTag w:uri="urn:schemas-microsoft-com:office:smarttags" w:element="metricconverter">
        <w:smartTagPr>
          <w:attr w:name="ProductID" w:val="1843 г"/>
        </w:smartTagPr>
        <w:r w:rsidRPr="003D5968">
          <w:rPr>
            <w:rFonts w:ascii="Times New Roman" w:hAnsi="Times New Roman"/>
            <w:sz w:val="28"/>
            <w:szCs w:val="28"/>
          </w:rPr>
          <w:t>1843 г</w:t>
        </w:r>
      </w:smartTag>
      <w:r w:rsidRPr="003D5968">
        <w:rPr>
          <w:rFonts w:ascii="Times New Roman" w:hAnsi="Times New Roman"/>
          <w:sz w:val="28"/>
          <w:szCs w:val="28"/>
        </w:rPr>
        <w:t>. Причиной необходимости введения ассигнаций явилось то, что основой денежного обращения был серебряный рубль, который играл роль всеобщего эквивалента и был обеспечен ценой заключенного в нем металла. Но производительность отечественных рудников (6-7 тыс. кг серебра в год) была недостаточна для обеспечения возросших требований к объему денег в экономике. Ассигнации также использовались для финансирования войны с Турцией. Однако усиленный выпуск ассигнаций, превысивший обеспечение, привел к падению её курса.</w:t>
      </w:r>
    </w:p>
    <w:p w:rsidR="00507905" w:rsidRPr="003D5968" w:rsidRDefault="00507905"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 xml:space="preserve">     В 1895—1897 годах министром финансов С. Ю. Витте (1849—1915) была осуществлена новая денежная реформа, целью которой было установление в России золотого монометаллизма. Был введен золотомонетный стандарт. Начался свободный обмен бумажных денег на золото. Осуществленное преобразование денежного обращения упрочило кредит России и поставило ее в финансовом отношении в один ряд с другими развитыми европейскими державами.</w:t>
      </w:r>
    </w:p>
    <w:p w:rsidR="00507905" w:rsidRPr="003D5968" w:rsidRDefault="00507905"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 xml:space="preserve">Денежная реформа в СССР 1922—1924 в ходе которой Госбанку было предоставлено право выпуска в обращение банковских билетов — червонцев. На покрытие государственного буджета. Эта реформа привела к росту инфляции и в декабре </w:t>
      </w:r>
      <w:smartTag w:uri="urn:schemas-microsoft-com:office:smarttags" w:element="metricconverter">
        <w:smartTagPr>
          <w:attr w:name="ProductID" w:val="1947 г"/>
        </w:smartTagPr>
        <w:r w:rsidRPr="003D5968">
          <w:rPr>
            <w:rFonts w:ascii="Times New Roman" w:hAnsi="Times New Roman"/>
            <w:sz w:val="28"/>
            <w:szCs w:val="28"/>
          </w:rPr>
          <w:t>1947 г</w:t>
        </w:r>
      </w:smartTag>
      <w:r w:rsidRPr="003D5968">
        <w:rPr>
          <w:rFonts w:ascii="Times New Roman" w:hAnsi="Times New Roman"/>
          <w:sz w:val="28"/>
          <w:szCs w:val="28"/>
        </w:rPr>
        <w:t>. была проведена  новая денежная реформа с целью изъятия из обращения избыточного количества денег и замены новыми полноценными деньгами старых, подвергшихся в период Великой Отечественной войны обесценению. И была проведена деноминация 1 новый рубль приравнивался к 10 старым.</w:t>
      </w:r>
    </w:p>
    <w:p w:rsidR="00507905" w:rsidRPr="003D5968" w:rsidRDefault="00507905"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color w:val="000000"/>
          <w:sz w:val="28"/>
          <w:szCs w:val="28"/>
        </w:rPr>
        <w:t xml:space="preserve">Последняя денежная реформа в СССР была проведена в январе </w:t>
      </w:r>
      <w:smartTag w:uri="urn:schemas-microsoft-com:office:smarttags" w:element="metricconverter">
        <w:smartTagPr>
          <w:attr w:name="ProductID" w:val="1991 г"/>
        </w:smartTagPr>
        <w:r w:rsidRPr="003D5968">
          <w:rPr>
            <w:rFonts w:ascii="Times New Roman" w:hAnsi="Times New Roman"/>
            <w:color w:val="000000"/>
            <w:sz w:val="28"/>
            <w:szCs w:val="28"/>
          </w:rPr>
          <w:t>1991 г</w:t>
        </w:r>
      </w:smartTag>
      <w:r w:rsidRPr="003D5968">
        <w:rPr>
          <w:rFonts w:ascii="Times New Roman" w:hAnsi="Times New Roman"/>
          <w:color w:val="000000"/>
          <w:sz w:val="28"/>
          <w:szCs w:val="28"/>
        </w:rPr>
        <w:t xml:space="preserve">. и впоследствии была </w:t>
      </w:r>
      <w:r w:rsidRPr="003D5968">
        <w:rPr>
          <w:rFonts w:ascii="Times New Roman" w:hAnsi="Times New Roman"/>
          <w:sz w:val="28"/>
          <w:szCs w:val="28"/>
        </w:rPr>
        <w:t>названа «Павловской», в честь министра финансов СССР Павлова Валентина Сергеевича.</w:t>
      </w:r>
    </w:p>
    <w:p w:rsidR="00507905" w:rsidRPr="003D5968" w:rsidRDefault="00507905" w:rsidP="003D5968">
      <w:pPr>
        <w:tabs>
          <w:tab w:val="left" w:pos="1290"/>
        </w:tabs>
        <w:spacing w:line="360" w:lineRule="auto"/>
        <w:ind w:firstLine="360"/>
        <w:jc w:val="both"/>
        <w:rPr>
          <w:rFonts w:ascii="Times New Roman" w:hAnsi="Times New Roman"/>
          <w:sz w:val="28"/>
          <w:szCs w:val="28"/>
        </w:rPr>
      </w:pPr>
      <w:r w:rsidRPr="003D5968">
        <w:rPr>
          <w:rFonts w:ascii="Times New Roman" w:hAnsi="Times New Roman"/>
          <w:sz w:val="28"/>
          <w:szCs w:val="28"/>
        </w:rPr>
        <w:t>В то же время в результате Шоковая терапия привела к гиперинфляции, которая только по итогам 1992 года составила 2600 % и обесценила сбережения граждан в Сбербанке.</w:t>
      </w:r>
    </w:p>
    <w:p w:rsidR="00507905" w:rsidRPr="003D5968" w:rsidRDefault="00507905"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Из-за возросшей инфляции в 1993 году Российское правительство проводит новую конфискационную денежную реформу. Обмен банкнот советских купюр на российские был проведен 26 июля — 7 августа 1993 года. Граждане России (согласно прописке в паспорте) могли обменять суммы до 100 тыс. руб., о чем в паспорте ставился штамп. Слухи о реформе ходили заранее, власти их опровергали, при этом, реформа была проведена в период отпусков, когда многие были вдали от места прописки. В результате, многие физически не успели обменять свои наличные сбережения, и эти деньги пропали. В итоге недовольства населения сроки обмена купюр были значительно продлены.</w:t>
      </w:r>
    </w:p>
    <w:p w:rsidR="00507905" w:rsidRPr="003D5968" w:rsidRDefault="00507905" w:rsidP="003D5968">
      <w:pPr>
        <w:tabs>
          <w:tab w:val="left" w:pos="1290"/>
        </w:tabs>
        <w:spacing w:line="360" w:lineRule="auto"/>
        <w:ind w:firstLine="480"/>
        <w:jc w:val="both"/>
        <w:rPr>
          <w:rFonts w:ascii="Times New Roman" w:hAnsi="Times New Roman"/>
          <w:sz w:val="28"/>
          <w:szCs w:val="28"/>
        </w:rPr>
      </w:pPr>
      <w:r w:rsidRPr="003D5968">
        <w:rPr>
          <w:rFonts w:ascii="Times New Roman" w:hAnsi="Times New Roman"/>
          <w:sz w:val="28"/>
          <w:szCs w:val="28"/>
        </w:rPr>
        <w:t>4 августа 1997 года Президент РФ Борис Ельцин подписал Указ № 822, в соответствии с которым 1 января 1998 года правительство и ЦБ провели деноминацию рубля. Теперь 1 новый рубль равнялся 1000 старых рублей.</w:t>
      </w:r>
    </w:p>
    <w:p w:rsidR="00DE295F" w:rsidRPr="003D5968" w:rsidRDefault="00DE295F" w:rsidP="003D5968">
      <w:pPr>
        <w:spacing w:line="360" w:lineRule="auto"/>
        <w:ind w:firstLine="360"/>
        <w:jc w:val="both"/>
        <w:rPr>
          <w:rFonts w:ascii="Times New Roman" w:hAnsi="Times New Roman"/>
          <w:sz w:val="28"/>
          <w:szCs w:val="28"/>
        </w:rPr>
      </w:pPr>
      <w:r w:rsidRPr="003D5968">
        <w:rPr>
          <w:rFonts w:ascii="Times New Roman" w:hAnsi="Times New Roman"/>
          <w:sz w:val="28"/>
          <w:szCs w:val="28"/>
        </w:rPr>
        <w:t>Предполагаемое введение в обращение Банком России купюры достоинством в 5000 рублей служит еще одним доказательством возможной реформации существующей денежной системы.</w:t>
      </w:r>
      <w:r w:rsidR="00507905" w:rsidRPr="003D5968">
        <w:rPr>
          <w:rFonts w:ascii="Times New Roman" w:hAnsi="Times New Roman"/>
          <w:sz w:val="28"/>
          <w:szCs w:val="28"/>
        </w:rPr>
        <w:t xml:space="preserve"> </w:t>
      </w:r>
    </w:p>
    <w:p w:rsidR="00DE295F" w:rsidRPr="003D5968" w:rsidRDefault="00DE295F" w:rsidP="003D5968">
      <w:pPr>
        <w:spacing w:line="360" w:lineRule="auto"/>
        <w:ind w:firstLine="360"/>
        <w:jc w:val="both"/>
        <w:rPr>
          <w:rFonts w:ascii="Times New Roman" w:hAnsi="Times New Roman"/>
          <w:sz w:val="28"/>
          <w:szCs w:val="28"/>
        </w:rPr>
      </w:pPr>
    </w:p>
    <w:p w:rsidR="00DE295F" w:rsidRPr="003D5968" w:rsidRDefault="00DE295F" w:rsidP="003D5968">
      <w:pPr>
        <w:spacing w:line="360" w:lineRule="auto"/>
        <w:ind w:firstLine="360"/>
        <w:jc w:val="both"/>
        <w:rPr>
          <w:rFonts w:ascii="Times New Roman" w:hAnsi="Times New Roman"/>
          <w:sz w:val="28"/>
          <w:szCs w:val="28"/>
        </w:rPr>
      </w:pPr>
    </w:p>
    <w:p w:rsidR="00B5638F" w:rsidRPr="003D5968" w:rsidRDefault="00B5638F" w:rsidP="003D5968">
      <w:pPr>
        <w:spacing w:line="360" w:lineRule="auto"/>
        <w:ind w:firstLine="360"/>
        <w:jc w:val="both"/>
        <w:rPr>
          <w:rFonts w:ascii="Times New Roman" w:hAnsi="Times New Roman"/>
          <w:sz w:val="28"/>
          <w:szCs w:val="28"/>
        </w:rPr>
      </w:pPr>
    </w:p>
    <w:p w:rsidR="00B5638F" w:rsidRPr="003D5968" w:rsidRDefault="00B5638F" w:rsidP="003D5968">
      <w:pPr>
        <w:spacing w:line="360" w:lineRule="auto"/>
        <w:ind w:firstLine="360"/>
        <w:jc w:val="both"/>
        <w:rPr>
          <w:rFonts w:ascii="Times New Roman" w:hAnsi="Times New Roman"/>
          <w:sz w:val="28"/>
          <w:szCs w:val="28"/>
        </w:rPr>
      </w:pPr>
    </w:p>
    <w:p w:rsidR="00507905" w:rsidRPr="003D5968" w:rsidRDefault="00507905" w:rsidP="003D5968">
      <w:pPr>
        <w:spacing w:line="360" w:lineRule="auto"/>
        <w:ind w:firstLine="360"/>
        <w:jc w:val="both"/>
        <w:rPr>
          <w:rFonts w:ascii="Times New Roman" w:hAnsi="Times New Roman"/>
          <w:sz w:val="28"/>
          <w:szCs w:val="28"/>
        </w:rPr>
      </w:pPr>
    </w:p>
    <w:p w:rsidR="00507905" w:rsidRPr="003D5968" w:rsidRDefault="00507905" w:rsidP="003D5968">
      <w:pPr>
        <w:spacing w:line="360" w:lineRule="auto"/>
        <w:ind w:firstLine="360"/>
        <w:jc w:val="both"/>
        <w:rPr>
          <w:rFonts w:ascii="Times New Roman" w:hAnsi="Times New Roman"/>
          <w:sz w:val="28"/>
          <w:szCs w:val="28"/>
        </w:rPr>
      </w:pPr>
    </w:p>
    <w:p w:rsidR="00B5638F" w:rsidRPr="003D5968" w:rsidRDefault="00B5638F" w:rsidP="003D5968">
      <w:pPr>
        <w:spacing w:line="360" w:lineRule="auto"/>
        <w:ind w:firstLine="360"/>
        <w:jc w:val="both"/>
        <w:rPr>
          <w:rFonts w:ascii="Times New Roman" w:hAnsi="Times New Roman"/>
          <w:sz w:val="28"/>
          <w:szCs w:val="28"/>
        </w:rPr>
      </w:pPr>
    </w:p>
    <w:p w:rsidR="00931430" w:rsidRPr="003D5968" w:rsidRDefault="00931430" w:rsidP="003D5968">
      <w:pPr>
        <w:pStyle w:val="a3"/>
        <w:spacing w:after="150" w:line="360" w:lineRule="auto"/>
        <w:jc w:val="center"/>
        <w:rPr>
          <w:rFonts w:ascii="Times New Roman" w:hAnsi="Times New Roman"/>
          <w:b/>
          <w:bCs/>
          <w:sz w:val="28"/>
          <w:szCs w:val="28"/>
        </w:rPr>
      </w:pPr>
      <w:r w:rsidRPr="003D5968">
        <w:rPr>
          <w:rFonts w:ascii="Times New Roman" w:hAnsi="Times New Roman"/>
          <w:b/>
          <w:bCs/>
          <w:sz w:val="28"/>
          <w:szCs w:val="28"/>
        </w:rPr>
        <w:t>Список использованной литературы</w:t>
      </w:r>
    </w:p>
    <w:p w:rsidR="00931430" w:rsidRPr="003D5968" w:rsidRDefault="00931430" w:rsidP="003D5968">
      <w:pPr>
        <w:pStyle w:val="a3"/>
        <w:spacing w:after="150" w:line="360" w:lineRule="auto"/>
        <w:jc w:val="both"/>
        <w:rPr>
          <w:rFonts w:ascii="Times New Roman" w:hAnsi="Times New Roman"/>
          <w:bCs/>
          <w:sz w:val="28"/>
          <w:szCs w:val="28"/>
        </w:rPr>
      </w:pPr>
      <w:r w:rsidRPr="003D5968">
        <w:rPr>
          <w:rFonts w:ascii="Times New Roman" w:hAnsi="Times New Roman"/>
          <w:bCs/>
          <w:sz w:val="28"/>
          <w:szCs w:val="28"/>
        </w:rPr>
        <w:t>Учебные пособия:</w:t>
      </w:r>
    </w:p>
    <w:p w:rsidR="00931430" w:rsidRPr="003D5968" w:rsidRDefault="00931430" w:rsidP="003D5968">
      <w:pPr>
        <w:pStyle w:val="a3"/>
        <w:numPr>
          <w:ilvl w:val="0"/>
          <w:numId w:val="15"/>
        </w:numPr>
        <w:spacing w:after="0" w:line="360" w:lineRule="auto"/>
        <w:jc w:val="both"/>
        <w:rPr>
          <w:rFonts w:ascii="Times New Roman" w:hAnsi="Times New Roman"/>
          <w:sz w:val="28"/>
          <w:szCs w:val="28"/>
        </w:rPr>
      </w:pPr>
      <w:r w:rsidRPr="003D5968">
        <w:rPr>
          <w:rFonts w:ascii="Times New Roman" w:hAnsi="Times New Roman"/>
          <w:sz w:val="28"/>
          <w:szCs w:val="28"/>
        </w:rPr>
        <w:t>Борисов А.Б. Большой экономический словарь. — М.: Книжный мир, 2003. — 895 с.</w:t>
      </w:r>
    </w:p>
    <w:p w:rsidR="00931430" w:rsidRPr="003D5968" w:rsidRDefault="00931430" w:rsidP="003D5968">
      <w:pPr>
        <w:pStyle w:val="a3"/>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Владимирова М.П</w:t>
      </w:r>
      <w:r w:rsidRPr="003D5968">
        <w:rPr>
          <w:rFonts w:ascii="Times New Roman" w:hAnsi="Times New Roman"/>
          <w:sz w:val="28"/>
          <w:szCs w:val="28"/>
        </w:rPr>
        <w:t>. Деньги. Кредит. Банки [Текст] : учебное пособие для вузов /  2-е изд., стер. - М. : КНОРУС, 2006. - 285 с.</w:t>
      </w:r>
    </w:p>
    <w:p w:rsidR="00931430" w:rsidRPr="003D5968" w:rsidRDefault="00931430" w:rsidP="003D5968">
      <w:pPr>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Владимирова  М. П.</w:t>
      </w:r>
      <w:r w:rsidRPr="003D5968">
        <w:rPr>
          <w:rFonts w:ascii="Times New Roman" w:hAnsi="Times New Roman"/>
          <w:sz w:val="28"/>
          <w:szCs w:val="28"/>
        </w:rPr>
        <w:t>. Деньги. Кредит. Банки [Текст] : учебное пособие для вузов / 2-е изд.,- М. : КНОРУС, 2006. - 285 с.</w:t>
      </w:r>
    </w:p>
    <w:p w:rsidR="00931430" w:rsidRPr="003D5968" w:rsidRDefault="00931430" w:rsidP="003D5968">
      <w:pPr>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Деньги. Кредит. Банки</w:t>
      </w:r>
      <w:r w:rsidRPr="003D5968">
        <w:rPr>
          <w:rFonts w:ascii="Times New Roman" w:hAnsi="Times New Roman"/>
          <w:sz w:val="28"/>
          <w:szCs w:val="28"/>
        </w:rPr>
        <w:t xml:space="preserve"> [Текст] : учебник для вузов / М., 2004. - 576 с. </w:t>
      </w:r>
    </w:p>
    <w:p w:rsidR="00507905" w:rsidRPr="003D5968" w:rsidRDefault="00507905" w:rsidP="003D5968">
      <w:pPr>
        <w:numPr>
          <w:ilvl w:val="0"/>
          <w:numId w:val="15"/>
        </w:numPr>
        <w:spacing w:after="0" w:line="360" w:lineRule="auto"/>
        <w:jc w:val="both"/>
        <w:rPr>
          <w:rFonts w:ascii="Times New Roman" w:hAnsi="Times New Roman"/>
          <w:sz w:val="28"/>
          <w:szCs w:val="28"/>
        </w:rPr>
      </w:pPr>
      <w:r w:rsidRPr="003D5968">
        <w:rPr>
          <w:rFonts w:ascii="Times New Roman" w:hAnsi="Times New Roman"/>
          <w:sz w:val="28"/>
          <w:szCs w:val="28"/>
        </w:rPr>
        <w:t>Деньги, кредит, банки: Учебник/ под редакцией Лаврушина О.И. – М.: КНОРУС, 2005. – 560с.</w:t>
      </w:r>
    </w:p>
    <w:p w:rsidR="00931430" w:rsidRPr="003D5968" w:rsidRDefault="00931430" w:rsidP="003D5968">
      <w:pPr>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Деньги. Кредит. Банки</w:t>
      </w:r>
      <w:r w:rsidRPr="003D5968">
        <w:rPr>
          <w:rFonts w:ascii="Times New Roman" w:hAnsi="Times New Roman"/>
          <w:sz w:val="28"/>
          <w:szCs w:val="28"/>
        </w:rPr>
        <w:t xml:space="preserve"> [Текст] : учебник для вузов по экон. спец. / ред. : Е. Ф. Жуков. 3-е изд., - М. : ЮНИТИ-ДАНА, 2005. - 703 с.</w:t>
      </w:r>
    </w:p>
    <w:p w:rsidR="00931430" w:rsidRPr="003D5968" w:rsidRDefault="00931430" w:rsidP="003D5968">
      <w:pPr>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Ковнир, Владимир Николаевич</w:t>
      </w:r>
      <w:r w:rsidR="00507905" w:rsidRPr="003D5968">
        <w:rPr>
          <w:rFonts w:ascii="Times New Roman" w:hAnsi="Times New Roman"/>
          <w:sz w:val="28"/>
          <w:szCs w:val="28"/>
        </w:rPr>
        <w:t xml:space="preserve">. </w:t>
      </w:r>
      <w:r w:rsidRPr="003D5968">
        <w:rPr>
          <w:rFonts w:ascii="Times New Roman" w:hAnsi="Times New Roman"/>
          <w:sz w:val="28"/>
          <w:szCs w:val="28"/>
        </w:rPr>
        <w:t>История экономики России [Текст] : учебное пособие для вузов М. : 2005. - 472 с.</w:t>
      </w:r>
    </w:p>
    <w:p w:rsidR="00931430" w:rsidRPr="003D5968" w:rsidRDefault="00931430" w:rsidP="003D5968">
      <w:pPr>
        <w:pStyle w:val="a3"/>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sz w:val="28"/>
          <w:szCs w:val="28"/>
        </w:rPr>
        <w:t xml:space="preserve">Райзберг Б. А., Лозовский Л. Ш., Стародубцева Е. Б. Современный экономический словарь. 5-е изд.,2007. — 495 с. </w:t>
      </w:r>
    </w:p>
    <w:p w:rsidR="00931430" w:rsidRPr="003D5968" w:rsidRDefault="00931430" w:rsidP="003D5968">
      <w:pPr>
        <w:pStyle w:val="a3"/>
        <w:numPr>
          <w:ilvl w:val="0"/>
          <w:numId w:val="15"/>
        </w:numPr>
        <w:spacing w:after="0" w:line="360" w:lineRule="auto"/>
        <w:jc w:val="both"/>
        <w:rPr>
          <w:rFonts w:ascii="Times New Roman" w:hAnsi="Times New Roman"/>
          <w:sz w:val="28"/>
          <w:szCs w:val="28"/>
        </w:rPr>
      </w:pPr>
      <w:r w:rsidRPr="003D5968">
        <w:rPr>
          <w:rFonts w:ascii="Times New Roman" w:hAnsi="Times New Roman"/>
          <w:bCs/>
          <w:sz w:val="28"/>
          <w:szCs w:val="28"/>
        </w:rPr>
        <w:t>Финансы,денежное обращение и</w:t>
      </w:r>
      <w:r w:rsidRPr="003D5968">
        <w:rPr>
          <w:rFonts w:ascii="Times New Roman" w:hAnsi="Times New Roman"/>
          <w:sz w:val="28"/>
          <w:szCs w:val="28"/>
        </w:rPr>
        <w:t xml:space="preserve"> кредит [Текст] : учебник для вузов. - М. : Юрайт-М, 2001. - 543 с.</w:t>
      </w:r>
    </w:p>
    <w:p w:rsidR="00931430" w:rsidRPr="003D5968" w:rsidRDefault="00931430" w:rsidP="003D5968">
      <w:pPr>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color w:val="000000"/>
          <w:sz w:val="28"/>
          <w:szCs w:val="28"/>
        </w:rPr>
        <w:t>Финансы, денежное обращение, кредит./ Под ред. Г. Б. Поляка. М: 2001.</w:t>
      </w:r>
    </w:p>
    <w:p w:rsidR="00931430" w:rsidRPr="003D5968" w:rsidRDefault="00931430" w:rsidP="003D5968">
      <w:pPr>
        <w:pStyle w:val="a3"/>
        <w:numPr>
          <w:ilvl w:val="0"/>
          <w:numId w:val="15"/>
        </w:numPr>
        <w:spacing w:after="150" w:line="360" w:lineRule="auto"/>
        <w:jc w:val="both"/>
        <w:rPr>
          <w:rFonts w:ascii="Times New Roman" w:hAnsi="Times New Roman"/>
          <w:color w:val="000000"/>
          <w:sz w:val="28"/>
          <w:szCs w:val="28"/>
        </w:rPr>
      </w:pPr>
      <w:r w:rsidRPr="003D5968">
        <w:rPr>
          <w:rFonts w:ascii="Times New Roman" w:hAnsi="Times New Roman"/>
          <w:color w:val="000000"/>
          <w:sz w:val="28"/>
          <w:szCs w:val="28"/>
        </w:rPr>
        <w:t>Финансы, деньги, кредит. Е. Г. Чернова, В. В. Иванов. М: Проспект, 2004.</w:t>
      </w:r>
    </w:p>
    <w:p w:rsidR="00507905" w:rsidRPr="003D5968" w:rsidRDefault="00931430" w:rsidP="003D5968">
      <w:pPr>
        <w:pStyle w:val="a3"/>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sz w:val="28"/>
          <w:szCs w:val="28"/>
        </w:rPr>
        <w:t>Финансы, денежное обращение и кредит: Учебник/ В.К. Сенчагов, – М. 2004 г- 720 с.</w:t>
      </w:r>
    </w:p>
    <w:p w:rsidR="00931430" w:rsidRPr="003D5968" w:rsidRDefault="003D5968" w:rsidP="003D5968">
      <w:pPr>
        <w:tabs>
          <w:tab w:val="left" w:pos="5310"/>
        </w:tabs>
        <w:spacing w:after="0" w:line="360" w:lineRule="auto"/>
        <w:ind w:left="360"/>
        <w:jc w:val="both"/>
        <w:rPr>
          <w:rFonts w:ascii="Times New Roman" w:hAnsi="Times New Roman"/>
          <w:sz w:val="28"/>
          <w:szCs w:val="28"/>
        </w:rPr>
      </w:pPr>
      <w:r w:rsidRPr="003D5968">
        <w:rPr>
          <w:rFonts w:ascii="Times New Roman" w:hAnsi="Times New Roman"/>
          <w:sz w:val="28"/>
          <w:szCs w:val="28"/>
        </w:rPr>
        <w:t>Периодические издания</w:t>
      </w:r>
      <w:r w:rsidR="00931430" w:rsidRPr="003D5968">
        <w:rPr>
          <w:rFonts w:ascii="Times New Roman" w:hAnsi="Times New Roman"/>
          <w:sz w:val="28"/>
          <w:szCs w:val="28"/>
        </w:rPr>
        <w:t>:</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Аникеева, А. А.</w:t>
      </w:r>
      <w:r w:rsidRPr="003D5968">
        <w:rPr>
          <w:rFonts w:ascii="Times New Roman" w:hAnsi="Times New Roman"/>
          <w:sz w:val="28"/>
          <w:szCs w:val="28"/>
        </w:rPr>
        <w:t xml:space="preserve"> Финансия Е.Ф.Канкрина и ее содержание [Текст] / Финансы и кредит. - 2009. - </w:t>
      </w:r>
      <w:r w:rsidRPr="003D5968">
        <w:rPr>
          <w:rFonts w:ascii="Times New Roman" w:hAnsi="Times New Roman"/>
          <w:bCs/>
          <w:sz w:val="28"/>
          <w:szCs w:val="28"/>
        </w:rPr>
        <w:t>№12</w:t>
      </w:r>
      <w:r w:rsidRPr="003D5968">
        <w:rPr>
          <w:rFonts w:ascii="Times New Roman" w:hAnsi="Times New Roman"/>
          <w:sz w:val="28"/>
          <w:szCs w:val="28"/>
        </w:rPr>
        <w:t>. - С. 82-88</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Лепешинская, М. И.</w:t>
      </w:r>
      <w:r w:rsidRPr="003D5968">
        <w:rPr>
          <w:rFonts w:ascii="Times New Roman" w:hAnsi="Times New Roman"/>
          <w:sz w:val="28"/>
          <w:szCs w:val="28"/>
        </w:rPr>
        <w:t xml:space="preserve"> К вопросу о денежной реформе [Текст]/ Бюджетные организации : экономика и учет. - 2007. - </w:t>
      </w:r>
      <w:r w:rsidRPr="003D5968">
        <w:rPr>
          <w:rFonts w:ascii="Times New Roman" w:hAnsi="Times New Roman"/>
          <w:bCs/>
          <w:sz w:val="28"/>
          <w:szCs w:val="28"/>
        </w:rPr>
        <w:t>№12</w:t>
      </w:r>
      <w:r w:rsidRPr="003D5968">
        <w:rPr>
          <w:rFonts w:ascii="Times New Roman" w:hAnsi="Times New Roman"/>
          <w:sz w:val="28"/>
          <w:szCs w:val="28"/>
        </w:rPr>
        <w:t>. - С. 79-82</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Муравьева, Л. А.</w:t>
      </w:r>
      <w:r w:rsidRPr="003D5968">
        <w:rPr>
          <w:rFonts w:ascii="Times New Roman" w:hAnsi="Times New Roman"/>
          <w:sz w:val="28"/>
          <w:szCs w:val="28"/>
        </w:rPr>
        <w:t xml:space="preserve"> Денежная реформа Петра Первого [Текст] / Деньги и кредит. - 2007. - </w:t>
      </w:r>
      <w:r w:rsidRPr="003D5968">
        <w:rPr>
          <w:rFonts w:ascii="Times New Roman" w:hAnsi="Times New Roman"/>
          <w:bCs/>
          <w:sz w:val="28"/>
          <w:szCs w:val="28"/>
        </w:rPr>
        <w:t>№1</w:t>
      </w:r>
      <w:r w:rsidRPr="003D5968">
        <w:rPr>
          <w:rFonts w:ascii="Times New Roman" w:hAnsi="Times New Roman"/>
          <w:sz w:val="28"/>
          <w:szCs w:val="28"/>
        </w:rPr>
        <w:t>. - С. 63-71</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Муравьева Л.А.</w:t>
      </w:r>
      <w:r w:rsidRPr="003D5968">
        <w:rPr>
          <w:rFonts w:ascii="Times New Roman" w:hAnsi="Times New Roman"/>
          <w:sz w:val="28"/>
          <w:szCs w:val="28"/>
        </w:rPr>
        <w:t xml:space="preserve"> Золотой рубль С.Ю.Витте:(О денежной реформе в России 1895-1898 гг.) [Текст] / Деньги и кредит. - 2003. - </w:t>
      </w:r>
      <w:r w:rsidRPr="003D5968">
        <w:rPr>
          <w:rFonts w:ascii="Times New Roman" w:hAnsi="Times New Roman"/>
          <w:bCs/>
          <w:sz w:val="28"/>
          <w:szCs w:val="28"/>
        </w:rPr>
        <w:t>№3.67-74с</w:t>
      </w:r>
      <w:r w:rsidRPr="003D5968">
        <w:rPr>
          <w:rFonts w:ascii="Times New Roman" w:hAnsi="Times New Roman"/>
          <w:sz w:val="28"/>
          <w:szCs w:val="28"/>
        </w:rPr>
        <w:t xml:space="preserve">. </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Назарова, И. А.</w:t>
      </w:r>
      <w:r w:rsidRPr="003D5968">
        <w:rPr>
          <w:rFonts w:ascii="Times New Roman" w:hAnsi="Times New Roman"/>
          <w:sz w:val="28"/>
          <w:szCs w:val="28"/>
        </w:rPr>
        <w:t xml:space="preserve"> Теория и практика денежного обращения и денежных реформ в России (18 - первая половина 19 в.) [Текст] / Вестник Московского университета. Сер.6. Экономика. - 2005. - </w:t>
      </w:r>
      <w:r w:rsidRPr="003D5968">
        <w:rPr>
          <w:rFonts w:ascii="Times New Roman" w:hAnsi="Times New Roman"/>
          <w:bCs/>
          <w:sz w:val="28"/>
          <w:szCs w:val="28"/>
        </w:rPr>
        <w:t>№5</w:t>
      </w:r>
      <w:r w:rsidRPr="003D5968">
        <w:rPr>
          <w:rFonts w:ascii="Times New Roman" w:hAnsi="Times New Roman"/>
          <w:sz w:val="28"/>
          <w:szCs w:val="28"/>
        </w:rPr>
        <w:t>.- 54-70с.</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Рогачевская, М. А.</w:t>
      </w:r>
      <w:r w:rsidRPr="003D5968">
        <w:rPr>
          <w:rFonts w:ascii="Times New Roman" w:hAnsi="Times New Roman"/>
          <w:sz w:val="28"/>
          <w:szCs w:val="28"/>
        </w:rPr>
        <w:t xml:space="preserve"> Деньги централизованного Русского государства [Текст] /  ЭКО. - 2006. - </w:t>
      </w:r>
      <w:r w:rsidRPr="003D5968">
        <w:rPr>
          <w:rFonts w:ascii="Times New Roman" w:hAnsi="Times New Roman"/>
          <w:bCs/>
          <w:sz w:val="28"/>
          <w:szCs w:val="28"/>
        </w:rPr>
        <w:t>№8</w:t>
      </w:r>
      <w:r w:rsidRPr="003D5968">
        <w:rPr>
          <w:rFonts w:ascii="Times New Roman" w:hAnsi="Times New Roman"/>
          <w:sz w:val="28"/>
          <w:szCs w:val="28"/>
        </w:rPr>
        <w:t xml:space="preserve">. - С. 172-185 ; </w:t>
      </w:r>
      <w:r w:rsidRPr="003D5968">
        <w:rPr>
          <w:rFonts w:ascii="Times New Roman" w:hAnsi="Times New Roman"/>
          <w:bCs/>
          <w:sz w:val="28"/>
          <w:szCs w:val="28"/>
        </w:rPr>
        <w:t>№9</w:t>
      </w:r>
      <w:r w:rsidRPr="003D5968">
        <w:rPr>
          <w:rFonts w:ascii="Times New Roman" w:hAnsi="Times New Roman"/>
          <w:sz w:val="28"/>
          <w:szCs w:val="28"/>
        </w:rPr>
        <w:t>. - С. 174-183</w:t>
      </w:r>
    </w:p>
    <w:p w:rsidR="00931430" w:rsidRPr="003D5968" w:rsidRDefault="00931430" w:rsidP="003D5968">
      <w:pPr>
        <w:pStyle w:val="a3"/>
        <w:numPr>
          <w:ilvl w:val="0"/>
          <w:numId w:val="15"/>
        </w:numPr>
        <w:spacing w:after="150" w:line="360" w:lineRule="auto"/>
        <w:jc w:val="both"/>
        <w:rPr>
          <w:rFonts w:ascii="Times New Roman" w:hAnsi="Times New Roman"/>
          <w:color w:val="000000"/>
          <w:sz w:val="28"/>
          <w:szCs w:val="28"/>
        </w:rPr>
      </w:pPr>
      <w:r w:rsidRPr="003D5968">
        <w:rPr>
          <w:rFonts w:ascii="Times New Roman" w:hAnsi="Times New Roman"/>
          <w:color w:val="000000"/>
          <w:sz w:val="28"/>
          <w:szCs w:val="28"/>
        </w:rPr>
        <w:t>Степанов В. Л. На пути к денежной реформе: политика Министерства финансов в 1881-1892 гг.// Деньги и кредит. 2002. №11. С. 53-59.</w:t>
      </w:r>
    </w:p>
    <w:p w:rsidR="00931430" w:rsidRPr="003D5968" w:rsidRDefault="00931430" w:rsidP="003D5968">
      <w:pPr>
        <w:pStyle w:val="a3"/>
        <w:numPr>
          <w:ilvl w:val="0"/>
          <w:numId w:val="15"/>
        </w:numPr>
        <w:spacing w:line="360" w:lineRule="auto"/>
        <w:jc w:val="both"/>
        <w:rPr>
          <w:rFonts w:ascii="Times New Roman" w:hAnsi="Times New Roman"/>
          <w:sz w:val="28"/>
          <w:szCs w:val="28"/>
        </w:rPr>
      </w:pPr>
      <w:r w:rsidRPr="003D5968">
        <w:rPr>
          <w:rFonts w:ascii="Times New Roman" w:hAnsi="Times New Roman"/>
          <w:bCs/>
          <w:sz w:val="28"/>
          <w:szCs w:val="28"/>
        </w:rPr>
        <w:t>Юровицкий, В. М.</w:t>
      </w:r>
      <w:r w:rsidRPr="003D5968">
        <w:rPr>
          <w:rFonts w:ascii="Times New Roman" w:hAnsi="Times New Roman"/>
          <w:sz w:val="28"/>
          <w:szCs w:val="28"/>
        </w:rPr>
        <w:t xml:space="preserve"> Всемирная история как фон денежного развития [Текст] / Банковское дело. - 2007. - </w:t>
      </w:r>
      <w:r w:rsidRPr="003D5968">
        <w:rPr>
          <w:rFonts w:ascii="Times New Roman" w:hAnsi="Times New Roman"/>
          <w:bCs/>
          <w:sz w:val="28"/>
          <w:szCs w:val="28"/>
        </w:rPr>
        <w:t>№4</w:t>
      </w:r>
      <w:r w:rsidRPr="003D5968">
        <w:rPr>
          <w:rFonts w:ascii="Times New Roman" w:hAnsi="Times New Roman"/>
          <w:sz w:val="28"/>
          <w:szCs w:val="28"/>
        </w:rPr>
        <w:t>. - С. 40-42</w:t>
      </w:r>
    </w:p>
    <w:p w:rsidR="00507905" w:rsidRPr="003D5968" w:rsidRDefault="00931430" w:rsidP="003D5968">
      <w:pPr>
        <w:spacing w:line="360" w:lineRule="auto"/>
        <w:jc w:val="both"/>
        <w:rPr>
          <w:rFonts w:ascii="Times New Roman" w:hAnsi="Times New Roman"/>
          <w:sz w:val="28"/>
          <w:szCs w:val="28"/>
        </w:rPr>
      </w:pPr>
      <w:r w:rsidRPr="003D5968">
        <w:rPr>
          <w:rFonts w:ascii="Times New Roman" w:hAnsi="Times New Roman"/>
          <w:sz w:val="28"/>
          <w:szCs w:val="28"/>
        </w:rPr>
        <w:t>Электронные сайты:</w:t>
      </w:r>
    </w:p>
    <w:p w:rsidR="003D5968" w:rsidRPr="003D5968" w:rsidRDefault="00931430" w:rsidP="003D5968">
      <w:pPr>
        <w:pStyle w:val="a3"/>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sz w:val="28"/>
          <w:szCs w:val="28"/>
        </w:rPr>
        <w:t xml:space="preserve"> Денежные реформы в России  </w:t>
      </w:r>
      <w:r w:rsidRPr="003D5968">
        <w:rPr>
          <w:rFonts w:ascii="Times New Roman" w:hAnsi="Times New Roman"/>
          <w:sz w:val="28"/>
          <w:szCs w:val="28"/>
          <w:u w:val="single"/>
          <w:lang w:val="en-US"/>
        </w:rPr>
        <w:t>wikipedia</w:t>
      </w:r>
      <w:r w:rsidRPr="003D5968">
        <w:rPr>
          <w:rFonts w:ascii="Times New Roman" w:hAnsi="Times New Roman"/>
          <w:sz w:val="28"/>
          <w:szCs w:val="28"/>
          <w:u w:val="single"/>
        </w:rPr>
        <w:t>.</w:t>
      </w:r>
      <w:r w:rsidRPr="003D5968">
        <w:rPr>
          <w:rFonts w:ascii="Times New Roman" w:hAnsi="Times New Roman"/>
          <w:sz w:val="28"/>
          <w:szCs w:val="28"/>
          <w:u w:val="single"/>
          <w:lang w:val="en-US"/>
        </w:rPr>
        <w:t>org</w:t>
      </w:r>
      <w:r w:rsidRPr="003D5968">
        <w:rPr>
          <w:rFonts w:ascii="Times New Roman" w:hAnsi="Times New Roman"/>
          <w:sz w:val="28"/>
          <w:szCs w:val="28"/>
          <w:u w:val="single"/>
        </w:rPr>
        <w:t>.</w:t>
      </w:r>
    </w:p>
    <w:p w:rsidR="00931430" w:rsidRPr="003D5968" w:rsidRDefault="00931430" w:rsidP="003D5968">
      <w:pPr>
        <w:pStyle w:val="a3"/>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sz w:val="28"/>
          <w:szCs w:val="28"/>
        </w:rPr>
        <w:t xml:space="preserve"> Малинина Н.А. Денежные реформы в России: исторический аспект </w:t>
      </w:r>
      <w:r w:rsidRPr="003D5968">
        <w:rPr>
          <w:rFonts w:ascii="Times New Roman" w:hAnsi="Times New Roman"/>
          <w:sz w:val="28"/>
          <w:szCs w:val="28"/>
          <w:u w:val="single"/>
          <w:lang w:val="en-US"/>
        </w:rPr>
        <w:t>www</w:t>
      </w:r>
      <w:r w:rsidRPr="003D5968">
        <w:rPr>
          <w:rFonts w:ascii="Times New Roman" w:hAnsi="Times New Roman"/>
          <w:sz w:val="28"/>
          <w:szCs w:val="28"/>
          <w:u w:val="single"/>
        </w:rPr>
        <w:t>.</w:t>
      </w:r>
      <w:r w:rsidRPr="003D5968">
        <w:rPr>
          <w:rFonts w:ascii="Times New Roman" w:hAnsi="Times New Roman"/>
          <w:sz w:val="28"/>
          <w:szCs w:val="28"/>
          <w:u w:val="single"/>
          <w:lang w:val="en-US"/>
        </w:rPr>
        <w:t>dis</w:t>
      </w:r>
      <w:r w:rsidRPr="003D5968">
        <w:rPr>
          <w:rFonts w:ascii="Times New Roman" w:hAnsi="Times New Roman"/>
          <w:sz w:val="28"/>
          <w:szCs w:val="28"/>
          <w:u w:val="single"/>
        </w:rPr>
        <w:t>.</w:t>
      </w:r>
      <w:r w:rsidRPr="003D5968">
        <w:rPr>
          <w:rFonts w:ascii="Times New Roman" w:hAnsi="Times New Roman"/>
          <w:sz w:val="28"/>
          <w:szCs w:val="28"/>
          <w:u w:val="single"/>
          <w:lang w:val="en-US"/>
        </w:rPr>
        <w:t>ru</w:t>
      </w:r>
    </w:p>
    <w:p w:rsidR="00931430" w:rsidRPr="003D5968" w:rsidRDefault="00931430" w:rsidP="003D5968">
      <w:pPr>
        <w:numPr>
          <w:ilvl w:val="0"/>
          <w:numId w:val="15"/>
        </w:numPr>
        <w:tabs>
          <w:tab w:val="left" w:pos="5310"/>
        </w:tabs>
        <w:spacing w:after="0" w:line="360" w:lineRule="auto"/>
        <w:jc w:val="both"/>
        <w:rPr>
          <w:rFonts w:ascii="Times New Roman" w:hAnsi="Times New Roman"/>
          <w:sz w:val="28"/>
          <w:szCs w:val="28"/>
        </w:rPr>
      </w:pPr>
      <w:r w:rsidRPr="003D5968">
        <w:rPr>
          <w:rFonts w:ascii="Times New Roman" w:hAnsi="Times New Roman"/>
          <w:sz w:val="28"/>
          <w:szCs w:val="28"/>
        </w:rPr>
        <w:t xml:space="preserve">Особенности эволюции денежной системы и проведения денежных реформ в России  </w:t>
      </w:r>
      <w:r w:rsidRPr="00A20C95">
        <w:rPr>
          <w:rFonts w:ascii="Times New Roman" w:hAnsi="Times New Roman"/>
          <w:sz w:val="28"/>
          <w:szCs w:val="28"/>
          <w:lang w:val="en-US"/>
        </w:rPr>
        <w:t>www</w:t>
      </w:r>
      <w:r w:rsidRPr="00A20C95">
        <w:rPr>
          <w:rFonts w:ascii="Times New Roman" w:hAnsi="Times New Roman"/>
          <w:sz w:val="28"/>
          <w:szCs w:val="28"/>
        </w:rPr>
        <w:t>.</w:t>
      </w:r>
      <w:r w:rsidRPr="00A20C95">
        <w:rPr>
          <w:rFonts w:ascii="Times New Roman" w:hAnsi="Times New Roman"/>
          <w:sz w:val="28"/>
          <w:szCs w:val="28"/>
          <w:lang w:val="en-US"/>
        </w:rPr>
        <w:t>vep</w:t>
      </w:r>
      <w:r w:rsidRPr="00A20C95">
        <w:rPr>
          <w:rFonts w:ascii="Times New Roman" w:hAnsi="Times New Roman"/>
          <w:sz w:val="28"/>
          <w:szCs w:val="28"/>
        </w:rPr>
        <w:t>.</w:t>
      </w:r>
      <w:r w:rsidRPr="00A20C95">
        <w:rPr>
          <w:rFonts w:ascii="Times New Roman" w:hAnsi="Times New Roman"/>
          <w:sz w:val="28"/>
          <w:szCs w:val="28"/>
          <w:lang w:val="en-US"/>
        </w:rPr>
        <w:t>ru</w:t>
      </w:r>
      <w:r w:rsidRPr="00A20C95">
        <w:rPr>
          <w:rFonts w:ascii="Times New Roman" w:hAnsi="Times New Roman"/>
          <w:sz w:val="28"/>
          <w:szCs w:val="28"/>
        </w:rPr>
        <w:t>/</w:t>
      </w:r>
    </w:p>
    <w:p w:rsidR="00931430" w:rsidRPr="003D5968" w:rsidRDefault="00931430" w:rsidP="003D5968">
      <w:pPr>
        <w:pStyle w:val="a3"/>
        <w:spacing w:line="360" w:lineRule="auto"/>
        <w:jc w:val="both"/>
        <w:rPr>
          <w:rFonts w:ascii="Times New Roman" w:hAnsi="Times New Roman"/>
          <w:sz w:val="28"/>
          <w:szCs w:val="28"/>
        </w:rPr>
      </w:pPr>
      <w:r w:rsidRPr="003D5968">
        <w:rPr>
          <w:rFonts w:ascii="Times New Roman" w:hAnsi="Times New Roman"/>
          <w:sz w:val="28"/>
          <w:szCs w:val="28"/>
        </w:rPr>
        <w:br/>
      </w:r>
    </w:p>
    <w:p w:rsidR="00931430" w:rsidRPr="003D5968" w:rsidRDefault="00931430" w:rsidP="003D5968">
      <w:pPr>
        <w:tabs>
          <w:tab w:val="left" w:pos="5310"/>
        </w:tabs>
        <w:spacing w:after="0" w:line="360" w:lineRule="auto"/>
        <w:jc w:val="both"/>
        <w:rPr>
          <w:rFonts w:ascii="Times New Roman" w:hAnsi="Times New Roman"/>
          <w:sz w:val="28"/>
          <w:szCs w:val="28"/>
        </w:rPr>
      </w:pPr>
    </w:p>
    <w:p w:rsidR="00931430" w:rsidRPr="003D5968" w:rsidRDefault="00931430" w:rsidP="003D5968">
      <w:pPr>
        <w:tabs>
          <w:tab w:val="left" w:pos="5310"/>
        </w:tabs>
        <w:spacing w:after="0" w:line="360" w:lineRule="auto"/>
        <w:jc w:val="both"/>
        <w:rPr>
          <w:rFonts w:ascii="Times New Roman" w:hAnsi="Times New Roman"/>
          <w:sz w:val="28"/>
          <w:szCs w:val="28"/>
        </w:rPr>
      </w:pPr>
    </w:p>
    <w:p w:rsidR="00931430" w:rsidRPr="003D5968" w:rsidRDefault="00931430" w:rsidP="003D5968">
      <w:pPr>
        <w:tabs>
          <w:tab w:val="left" w:pos="5310"/>
        </w:tabs>
        <w:spacing w:after="0" w:line="360" w:lineRule="auto"/>
        <w:jc w:val="both"/>
        <w:rPr>
          <w:rFonts w:ascii="Times New Roman" w:hAnsi="Times New Roman"/>
          <w:sz w:val="28"/>
          <w:szCs w:val="28"/>
        </w:rPr>
      </w:pPr>
    </w:p>
    <w:p w:rsidR="00931430" w:rsidRPr="003D5968" w:rsidRDefault="00931430" w:rsidP="003D5968">
      <w:pPr>
        <w:spacing w:line="360" w:lineRule="auto"/>
        <w:jc w:val="both"/>
        <w:rPr>
          <w:rFonts w:ascii="Times New Roman" w:hAnsi="Times New Roman"/>
          <w:sz w:val="28"/>
          <w:szCs w:val="28"/>
        </w:rPr>
      </w:pPr>
      <w:bookmarkStart w:id="0" w:name="_GoBack"/>
      <w:bookmarkEnd w:id="0"/>
    </w:p>
    <w:sectPr w:rsidR="00931430" w:rsidRPr="003D5968" w:rsidSect="00A6394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4B" w:rsidRDefault="003E7E4B" w:rsidP="00C12C00">
      <w:pPr>
        <w:spacing w:after="0" w:line="240" w:lineRule="auto"/>
      </w:pPr>
      <w:r>
        <w:separator/>
      </w:r>
    </w:p>
  </w:endnote>
  <w:endnote w:type="continuationSeparator" w:id="0">
    <w:p w:rsidR="003E7E4B" w:rsidRDefault="003E7E4B" w:rsidP="00C1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4B" w:rsidRDefault="003E7E4B" w:rsidP="00C12C00">
      <w:pPr>
        <w:spacing w:after="0" w:line="240" w:lineRule="auto"/>
      </w:pPr>
      <w:r>
        <w:separator/>
      </w:r>
    </w:p>
  </w:footnote>
  <w:footnote w:type="continuationSeparator" w:id="0">
    <w:p w:rsidR="003E7E4B" w:rsidRDefault="003E7E4B" w:rsidP="00C12C00">
      <w:pPr>
        <w:spacing w:after="0" w:line="240" w:lineRule="auto"/>
      </w:pPr>
      <w:r>
        <w:continuationSeparator/>
      </w:r>
    </w:p>
  </w:footnote>
  <w:footnote w:id="1">
    <w:p w:rsidR="009F5D69" w:rsidRPr="00812E57" w:rsidRDefault="009F5D69" w:rsidP="009F5D69">
      <w:pPr>
        <w:numPr>
          <w:ilvl w:val="0"/>
          <w:numId w:val="9"/>
        </w:numPr>
        <w:tabs>
          <w:tab w:val="left" w:pos="5310"/>
        </w:tabs>
        <w:spacing w:after="0" w:line="360" w:lineRule="auto"/>
        <w:jc w:val="both"/>
        <w:rPr>
          <w:rFonts w:ascii="Times New Roman" w:hAnsi="Times New Roman"/>
          <w:sz w:val="20"/>
          <w:szCs w:val="20"/>
        </w:rPr>
      </w:pPr>
      <w:r w:rsidRPr="00812E57">
        <w:rPr>
          <w:rFonts w:ascii="Times New Roman" w:hAnsi="Times New Roman"/>
          <w:sz w:val="20"/>
          <w:szCs w:val="20"/>
        </w:rPr>
        <w:t xml:space="preserve">Особенности эволюции денежной системы и проведения денежных реформ в России  </w:t>
      </w:r>
      <w:r w:rsidRPr="00A20C95">
        <w:rPr>
          <w:rFonts w:ascii="Times New Roman" w:hAnsi="Times New Roman"/>
          <w:sz w:val="20"/>
          <w:szCs w:val="20"/>
          <w:lang w:val="en-US"/>
        </w:rPr>
        <w:t>www</w:t>
      </w:r>
      <w:r w:rsidRPr="00A20C95">
        <w:rPr>
          <w:rFonts w:ascii="Times New Roman" w:hAnsi="Times New Roman"/>
          <w:sz w:val="20"/>
          <w:szCs w:val="20"/>
        </w:rPr>
        <w:t>.</w:t>
      </w:r>
      <w:r w:rsidRPr="00A20C95">
        <w:rPr>
          <w:rFonts w:ascii="Times New Roman" w:hAnsi="Times New Roman"/>
          <w:sz w:val="20"/>
          <w:szCs w:val="20"/>
          <w:lang w:val="en-US"/>
        </w:rPr>
        <w:t>vep</w:t>
      </w:r>
      <w:r w:rsidRPr="00A20C95">
        <w:rPr>
          <w:rFonts w:ascii="Times New Roman" w:hAnsi="Times New Roman"/>
          <w:sz w:val="20"/>
          <w:szCs w:val="20"/>
        </w:rPr>
        <w:t>.</w:t>
      </w:r>
      <w:r w:rsidRPr="00A20C95">
        <w:rPr>
          <w:rFonts w:ascii="Times New Roman" w:hAnsi="Times New Roman"/>
          <w:sz w:val="20"/>
          <w:szCs w:val="20"/>
          <w:lang w:val="en-US"/>
        </w:rPr>
        <w:t>ru</w:t>
      </w:r>
      <w:r w:rsidRPr="00A20C95">
        <w:rPr>
          <w:rFonts w:ascii="Times New Roman" w:hAnsi="Times New Roman"/>
          <w:sz w:val="20"/>
          <w:szCs w:val="20"/>
        </w:rPr>
        <w:t>/</w:t>
      </w:r>
    </w:p>
  </w:footnote>
  <w:footnote w:id="2">
    <w:p w:rsidR="00931430" w:rsidRPr="009F5D69" w:rsidRDefault="00931430" w:rsidP="009F5D69">
      <w:pPr>
        <w:pStyle w:val="a3"/>
        <w:numPr>
          <w:ilvl w:val="0"/>
          <w:numId w:val="9"/>
        </w:numPr>
        <w:tabs>
          <w:tab w:val="left" w:pos="5310"/>
        </w:tabs>
        <w:spacing w:after="0" w:line="360" w:lineRule="auto"/>
        <w:jc w:val="both"/>
        <w:rPr>
          <w:rFonts w:ascii="Times New Roman" w:hAnsi="Times New Roman"/>
          <w:sz w:val="20"/>
          <w:szCs w:val="20"/>
        </w:rPr>
      </w:pPr>
      <w:r w:rsidRPr="00812E57">
        <w:rPr>
          <w:rFonts w:ascii="Times New Roman" w:hAnsi="Times New Roman"/>
          <w:sz w:val="20"/>
          <w:szCs w:val="20"/>
        </w:rPr>
        <w:t xml:space="preserve">Райзберг Б. А., Лозовский Л. Ш., Стародубцева Е. Б. Современный экономический словарь. 5-е изд., перераб. и доп. — М.: ИНФРА-М, 2007. — 495 с. </w:t>
      </w:r>
    </w:p>
  </w:footnote>
  <w:footnote w:id="3">
    <w:p w:rsidR="009F5D69" w:rsidRPr="00507905" w:rsidRDefault="009F5D69" w:rsidP="009F5D69">
      <w:pPr>
        <w:pStyle w:val="a8"/>
      </w:pPr>
      <w:r>
        <w:rPr>
          <w:rStyle w:val="aa"/>
        </w:rPr>
        <w:footnoteRef/>
      </w:r>
      <w:r>
        <w:t xml:space="preserve"> </w:t>
      </w:r>
      <w:r w:rsidRPr="00507905">
        <w:t>Борисов А.Б. Большой экономический словарь. — М., 2003. — 895 с.</w:t>
      </w:r>
    </w:p>
    <w:p w:rsidR="009F5D69" w:rsidRDefault="009F5D69">
      <w:pPr>
        <w:pStyle w:val="a8"/>
      </w:pPr>
    </w:p>
  </w:footnote>
  <w:footnote w:id="4">
    <w:p w:rsidR="00931430" w:rsidRPr="00507905" w:rsidRDefault="00931430" w:rsidP="00507905">
      <w:pPr>
        <w:pStyle w:val="a8"/>
      </w:pPr>
      <w:r w:rsidRPr="00507905">
        <w:rPr>
          <w:rStyle w:val="aa"/>
        </w:rPr>
        <w:footnoteRef/>
      </w:r>
      <w:r w:rsidR="00507905" w:rsidRPr="00507905">
        <w:t xml:space="preserve"> </w:t>
      </w:r>
      <w:r w:rsidRPr="00507905">
        <w:t>Борисов А.Б. Большой экономич</w:t>
      </w:r>
      <w:r w:rsidR="00507905" w:rsidRPr="00507905">
        <w:t>еский словарь. — М., 2003. — 895 с.</w:t>
      </w:r>
    </w:p>
  </w:footnote>
  <w:footnote w:id="5">
    <w:p w:rsidR="00507905" w:rsidRPr="00507905" w:rsidRDefault="00931430" w:rsidP="00507905">
      <w:pPr>
        <w:spacing w:line="240" w:lineRule="auto"/>
        <w:jc w:val="both"/>
        <w:rPr>
          <w:sz w:val="20"/>
          <w:szCs w:val="20"/>
        </w:rPr>
      </w:pPr>
      <w:r w:rsidRPr="00507905">
        <w:rPr>
          <w:rStyle w:val="aa"/>
          <w:sz w:val="20"/>
          <w:szCs w:val="20"/>
        </w:rPr>
        <w:footnoteRef/>
      </w:r>
      <w:r w:rsidRPr="00507905">
        <w:rPr>
          <w:sz w:val="20"/>
          <w:szCs w:val="20"/>
        </w:rPr>
        <w:t xml:space="preserve"> Райзберг Б. А., Лозовский Л. Ш., Стародубцева Е. Б. Современный экономический словарь. 5-е изд.,— М.: ИНФРА-М, 2007. — 495 с. </w:t>
      </w:r>
    </w:p>
  </w:footnote>
  <w:footnote w:id="6">
    <w:p w:rsidR="00931430" w:rsidRDefault="00931430">
      <w:pPr>
        <w:pStyle w:val="a8"/>
      </w:pPr>
      <w:r>
        <w:rPr>
          <w:rStyle w:val="aa"/>
        </w:rPr>
        <w:footnoteRef/>
      </w:r>
      <w:r>
        <w:t xml:space="preserve"> Райзберг Б. А., Лозовский Л. Ш., Стародубцева Е. Б. Современный экономический словарь. 5-е изд.,. — М.: ИНФРА-М, 2007. — 495 с. </w:t>
      </w:r>
    </w:p>
  </w:footnote>
  <w:footnote w:id="7">
    <w:p w:rsidR="00931430" w:rsidRPr="00A246E0" w:rsidRDefault="00931430" w:rsidP="00A246E0">
      <w:pPr>
        <w:spacing w:line="360" w:lineRule="auto"/>
        <w:jc w:val="both"/>
        <w:rPr>
          <w:rFonts w:ascii="Times New Roman" w:hAnsi="Times New Roman"/>
          <w:sz w:val="20"/>
          <w:szCs w:val="20"/>
        </w:rPr>
      </w:pPr>
      <w:r w:rsidRPr="00A246E0">
        <w:rPr>
          <w:rStyle w:val="aa"/>
          <w:sz w:val="20"/>
          <w:szCs w:val="20"/>
        </w:rPr>
        <w:footnoteRef/>
      </w:r>
      <w:r w:rsidRPr="00A246E0">
        <w:rPr>
          <w:sz w:val="20"/>
          <w:szCs w:val="20"/>
        </w:rPr>
        <w:t xml:space="preserve"> </w:t>
      </w:r>
      <w:r w:rsidRPr="00A246E0">
        <w:rPr>
          <w:rFonts w:ascii="Times New Roman" w:hAnsi="Times New Roman"/>
          <w:sz w:val="20"/>
          <w:szCs w:val="20"/>
        </w:rPr>
        <w:t>Борисов А.Б. Больш</w:t>
      </w:r>
      <w:r w:rsidR="00507905">
        <w:rPr>
          <w:rFonts w:ascii="Times New Roman" w:hAnsi="Times New Roman"/>
          <w:sz w:val="20"/>
          <w:szCs w:val="20"/>
        </w:rPr>
        <w:t>ой экономический словарь. — М., 2003. — 895 с.</w:t>
      </w:r>
    </w:p>
  </w:footnote>
  <w:footnote w:id="8">
    <w:p w:rsidR="000350BA" w:rsidRDefault="000350BA">
      <w:pPr>
        <w:pStyle w:val="a8"/>
      </w:pPr>
      <w:r>
        <w:rPr>
          <w:rStyle w:val="aa"/>
        </w:rPr>
        <w:footnoteRef/>
      </w:r>
      <w:r>
        <w:t xml:space="preserve"> </w:t>
      </w:r>
      <w:r w:rsidRPr="00507905">
        <w:t>Борисов А.Б. Большой экономический словарь. — М., 2003. — 895 с.</w:t>
      </w:r>
    </w:p>
  </w:footnote>
  <w:footnote w:id="9">
    <w:p w:rsidR="00507905" w:rsidRPr="00507905" w:rsidRDefault="00507905" w:rsidP="00507905">
      <w:pPr>
        <w:spacing w:after="0" w:line="240" w:lineRule="auto"/>
        <w:jc w:val="both"/>
        <w:rPr>
          <w:rFonts w:cs="Arial"/>
          <w:sz w:val="20"/>
          <w:szCs w:val="20"/>
        </w:rPr>
      </w:pPr>
      <w:r w:rsidRPr="00507905">
        <w:rPr>
          <w:rFonts w:cs="Arial"/>
          <w:bCs/>
          <w:sz w:val="20"/>
          <w:szCs w:val="20"/>
        </w:rPr>
        <w:t>анки</w:t>
      </w:r>
      <w:r w:rsidRPr="00507905">
        <w:rPr>
          <w:rFonts w:cs="Arial"/>
          <w:sz w:val="20"/>
          <w:szCs w:val="20"/>
        </w:rPr>
        <w:t xml:space="preserve"> [Текст] : учебник для вузов по экон. спец. / ред. : Е. Ф. Жуков. 3-е изд., - </w:t>
      </w:r>
      <w:r>
        <w:rPr>
          <w:rFonts w:cs="Arial"/>
          <w:sz w:val="20"/>
          <w:szCs w:val="20"/>
        </w:rPr>
        <w:t>М. : ЮНИТИ-- 703 с.</w:t>
      </w:r>
    </w:p>
  </w:footnote>
  <w:footnote w:id="10">
    <w:p w:rsidR="00931430" w:rsidRPr="001825B7" w:rsidRDefault="00931430" w:rsidP="00507905">
      <w:pPr>
        <w:tabs>
          <w:tab w:val="left" w:pos="5310"/>
        </w:tabs>
        <w:spacing w:after="0" w:line="360" w:lineRule="auto"/>
        <w:jc w:val="both"/>
        <w:rPr>
          <w:rFonts w:ascii="Times New Roman" w:hAnsi="Times New Roman"/>
          <w:sz w:val="20"/>
          <w:szCs w:val="20"/>
        </w:rPr>
      </w:pPr>
      <w:r>
        <w:rPr>
          <w:rStyle w:val="aa"/>
        </w:rPr>
        <w:footnoteRef/>
      </w:r>
      <w:r>
        <w:t xml:space="preserve"> </w:t>
      </w:r>
      <w:r w:rsidRPr="00B5638F">
        <w:rPr>
          <w:rFonts w:ascii="Times New Roman" w:hAnsi="Times New Roman"/>
          <w:sz w:val="20"/>
          <w:szCs w:val="20"/>
        </w:rPr>
        <w:t>Деньги, кредит, банки: Учебник/ под редакцией Лаврушина О.И. – М.: КНОРУС, 2005. – 560с.</w:t>
      </w:r>
    </w:p>
  </w:footnote>
  <w:footnote w:id="11">
    <w:p w:rsidR="00931430" w:rsidRPr="00507905" w:rsidRDefault="00931430" w:rsidP="00507905">
      <w:pPr>
        <w:jc w:val="both"/>
        <w:rPr>
          <w:rFonts w:cs="Arial"/>
          <w:sz w:val="20"/>
          <w:szCs w:val="20"/>
        </w:rPr>
      </w:pPr>
      <w:r w:rsidRPr="001825B7">
        <w:rPr>
          <w:rStyle w:val="aa"/>
          <w:sz w:val="20"/>
          <w:szCs w:val="20"/>
        </w:rPr>
        <w:footnoteRef/>
      </w:r>
      <w:r w:rsidRPr="00507905">
        <w:rPr>
          <w:sz w:val="20"/>
          <w:szCs w:val="20"/>
        </w:rPr>
        <w:t xml:space="preserve">  </w:t>
      </w:r>
      <w:r w:rsidR="00507905" w:rsidRPr="00507905">
        <w:rPr>
          <w:rFonts w:cs="Arial"/>
          <w:bCs/>
          <w:sz w:val="20"/>
          <w:szCs w:val="20"/>
        </w:rPr>
        <w:t>Муравьева, Л. А.</w:t>
      </w:r>
      <w:r w:rsidR="00507905" w:rsidRPr="00507905">
        <w:rPr>
          <w:rFonts w:cs="Arial"/>
          <w:sz w:val="20"/>
          <w:szCs w:val="20"/>
        </w:rPr>
        <w:t xml:space="preserve"> Денежная реформа Петра Первого [Текст] / Деньги и кредит. - 2007. - </w:t>
      </w:r>
      <w:r w:rsidR="00507905" w:rsidRPr="00507905">
        <w:rPr>
          <w:rFonts w:cs="Arial"/>
          <w:bCs/>
          <w:sz w:val="20"/>
          <w:szCs w:val="20"/>
        </w:rPr>
        <w:t>№1</w:t>
      </w:r>
      <w:r w:rsidR="00507905" w:rsidRPr="00507905">
        <w:rPr>
          <w:rFonts w:cs="Arial"/>
          <w:sz w:val="20"/>
          <w:szCs w:val="20"/>
        </w:rPr>
        <w:t>. - С. 63-71</w:t>
      </w:r>
    </w:p>
  </w:footnote>
  <w:footnote w:id="12">
    <w:p w:rsidR="00507905" w:rsidRPr="00507905" w:rsidRDefault="00507905" w:rsidP="00507905">
      <w:pPr>
        <w:jc w:val="both"/>
        <w:rPr>
          <w:rFonts w:cs="Arial"/>
          <w:sz w:val="20"/>
          <w:szCs w:val="20"/>
        </w:rPr>
      </w:pPr>
      <w:r>
        <w:rPr>
          <w:rStyle w:val="aa"/>
        </w:rPr>
        <w:footnoteRef/>
      </w:r>
      <w:r>
        <w:t xml:space="preserve"> </w:t>
      </w:r>
      <w:r w:rsidRPr="00507905">
        <w:rPr>
          <w:rFonts w:cs="Arial"/>
          <w:bCs/>
          <w:sz w:val="20"/>
          <w:szCs w:val="20"/>
        </w:rPr>
        <w:t>Аникеева, А. А.</w:t>
      </w:r>
      <w:r w:rsidRPr="00507905">
        <w:rPr>
          <w:rFonts w:cs="Arial"/>
          <w:sz w:val="20"/>
          <w:szCs w:val="20"/>
        </w:rPr>
        <w:t xml:space="preserve"> Финансия Е.Ф.Канкрина и ее содержание [Текст] / Финансы и кредит. - 2009. - </w:t>
      </w:r>
      <w:r w:rsidRPr="00507905">
        <w:rPr>
          <w:rFonts w:cs="Arial"/>
          <w:bCs/>
          <w:sz w:val="20"/>
          <w:szCs w:val="20"/>
        </w:rPr>
        <w:t>№12</w:t>
      </w:r>
      <w:r>
        <w:rPr>
          <w:rFonts w:cs="Arial"/>
          <w:sz w:val="20"/>
          <w:szCs w:val="20"/>
        </w:rPr>
        <w:t>. - С. 82</w:t>
      </w:r>
    </w:p>
  </w:footnote>
  <w:footnote w:id="13">
    <w:p w:rsidR="00507905" w:rsidRPr="00507905" w:rsidRDefault="00507905" w:rsidP="00507905">
      <w:pPr>
        <w:jc w:val="both"/>
        <w:rPr>
          <w:rFonts w:cs="Arial"/>
          <w:sz w:val="20"/>
          <w:szCs w:val="20"/>
        </w:rPr>
      </w:pPr>
      <w:r w:rsidRPr="00507905">
        <w:rPr>
          <w:rStyle w:val="aa"/>
          <w:sz w:val="20"/>
          <w:szCs w:val="20"/>
        </w:rPr>
        <w:footnoteRef/>
      </w:r>
      <w:r w:rsidRPr="00507905">
        <w:rPr>
          <w:sz w:val="20"/>
          <w:szCs w:val="20"/>
        </w:rPr>
        <w:t xml:space="preserve"> </w:t>
      </w:r>
      <w:r w:rsidRPr="00507905">
        <w:rPr>
          <w:rFonts w:cs="Arial"/>
          <w:bCs/>
          <w:sz w:val="20"/>
          <w:szCs w:val="20"/>
        </w:rPr>
        <w:t>Муравьева Л.А.</w:t>
      </w:r>
      <w:r w:rsidRPr="00507905">
        <w:rPr>
          <w:rFonts w:cs="Arial"/>
          <w:sz w:val="20"/>
          <w:szCs w:val="20"/>
        </w:rPr>
        <w:t xml:space="preserve"> Золотой рубль С.Ю.Витте:(О денежной реформе в России 1895-1898 гг.) [Текст] / Деньги и кредит. - 2003. - </w:t>
      </w:r>
      <w:r w:rsidRPr="00507905">
        <w:rPr>
          <w:rFonts w:cs="Arial"/>
          <w:bCs/>
          <w:sz w:val="20"/>
          <w:szCs w:val="20"/>
        </w:rPr>
        <w:t>№3.67-74с</w:t>
      </w:r>
      <w:r w:rsidRPr="00507905">
        <w:rPr>
          <w:rFonts w:cs="Arial"/>
          <w:sz w:val="20"/>
          <w:szCs w:val="20"/>
        </w:rPr>
        <w:t xml:space="preserve">. </w:t>
      </w:r>
    </w:p>
  </w:footnote>
  <w:footnote w:id="14">
    <w:p w:rsidR="009166EB" w:rsidRPr="00507905" w:rsidRDefault="00507905" w:rsidP="00507905">
      <w:pPr>
        <w:jc w:val="both"/>
        <w:rPr>
          <w:rFonts w:cs="Arial"/>
          <w:sz w:val="20"/>
          <w:szCs w:val="20"/>
        </w:rPr>
      </w:pPr>
      <w:r>
        <w:rPr>
          <w:rStyle w:val="aa"/>
        </w:rPr>
        <w:footnoteRef/>
      </w:r>
      <w:r>
        <w:t xml:space="preserve"> </w:t>
      </w:r>
      <w:r w:rsidRPr="00507905">
        <w:rPr>
          <w:rFonts w:cs="Arial"/>
          <w:bCs/>
          <w:sz w:val="20"/>
          <w:szCs w:val="20"/>
        </w:rPr>
        <w:t>Юровицкий, В. М.</w:t>
      </w:r>
      <w:r w:rsidRPr="00507905">
        <w:rPr>
          <w:rFonts w:cs="Arial"/>
          <w:sz w:val="20"/>
          <w:szCs w:val="20"/>
        </w:rPr>
        <w:t xml:space="preserve"> Всемирная история как фон денежного развития [Текст] / Банковское дело. - 2007. - </w:t>
      </w:r>
      <w:r w:rsidRPr="00507905">
        <w:rPr>
          <w:rFonts w:cs="Arial"/>
          <w:bCs/>
          <w:sz w:val="20"/>
          <w:szCs w:val="20"/>
        </w:rPr>
        <w:t>№4</w:t>
      </w:r>
      <w:r w:rsidRPr="00507905">
        <w:rPr>
          <w:rFonts w:cs="Arial"/>
          <w:sz w:val="20"/>
          <w:szCs w:val="20"/>
        </w:rPr>
        <w:t>. - С. 40-42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30" w:rsidRDefault="00C76D37">
    <w:pPr>
      <w:pStyle w:val="a4"/>
      <w:jc w:val="center"/>
    </w:pPr>
    <w:r>
      <w:fldChar w:fldCharType="begin"/>
    </w:r>
    <w:r>
      <w:instrText xml:space="preserve"> PAGE   \* MERGEFORMAT </w:instrText>
    </w:r>
    <w:r>
      <w:fldChar w:fldCharType="separate"/>
    </w:r>
    <w:r w:rsidR="00CF1F31">
      <w:rPr>
        <w:noProof/>
      </w:rPr>
      <w:t>37</w:t>
    </w:r>
    <w:r>
      <w:rPr>
        <w:noProof/>
      </w:rPr>
      <w:fldChar w:fldCharType="end"/>
    </w:r>
  </w:p>
  <w:p w:rsidR="00931430" w:rsidRDefault="009314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11A"/>
    <w:multiLevelType w:val="hybridMultilevel"/>
    <w:tmpl w:val="723A7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A44F0"/>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F4E49"/>
    <w:multiLevelType w:val="hybridMultilevel"/>
    <w:tmpl w:val="C338E3D2"/>
    <w:lvl w:ilvl="0" w:tplc="93E2D5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6059D"/>
    <w:multiLevelType w:val="multilevel"/>
    <w:tmpl w:val="3F4A4B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4">
    <w:nsid w:val="0F0D12A9"/>
    <w:multiLevelType w:val="hybridMultilevel"/>
    <w:tmpl w:val="36166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16D02"/>
    <w:multiLevelType w:val="hybridMultilevel"/>
    <w:tmpl w:val="326A91E0"/>
    <w:lvl w:ilvl="0" w:tplc="7B26FF7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1BB077F1"/>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76D83"/>
    <w:multiLevelType w:val="hybridMultilevel"/>
    <w:tmpl w:val="DB140C7C"/>
    <w:lvl w:ilvl="0" w:tplc="12B870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4F6018B"/>
    <w:multiLevelType w:val="hybridMultilevel"/>
    <w:tmpl w:val="81F2AAAA"/>
    <w:lvl w:ilvl="0" w:tplc="3CC851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5B478C"/>
    <w:multiLevelType w:val="hybridMultilevel"/>
    <w:tmpl w:val="14FC4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E01C0"/>
    <w:multiLevelType w:val="hybridMultilevel"/>
    <w:tmpl w:val="43744DEE"/>
    <w:lvl w:ilvl="0" w:tplc="2B84B6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19E1ADD"/>
    <w:multiLevelType w:val="multilevel"/>
    <w:tmpl w:val="7CF6841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6EB6E86"/>
    <w:multiLevelType w:val="hybridMultilevel"/>
    <w:tmpl w:val="DA08232E"/>
    <w:lvl w:ilvl="0" w:tplc="12023B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2395E"/>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E49D8"/>
    <w:multiLevelType w:val="multilevel"/>
    <w:tmpl w:val="7CF6841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D183A85"/>
    <w:multiLevelType w:val="hybridMultilevel"/>
    <w:tmpl w:val="BA060B18"/>
    <w:lvl w:ilvl="0" w:tplc="C548D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7C15EE"/>
    <w:multiLevelType w:val="hybridMultilevel"/>
    <w:tmpl w:val="B314B90A"/>
    <w:lvl w:ilvl="0" w:tplc="28EEBC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29406B"/>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1369D"/>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571426"/>
    <w:multiLevelType w:val="hybridMultilevel"/>
    <w:tmpl w:val="BA306D3E"/>
    <w:lvl w:ilvl="0" w:tplc="8DC06234">
      <w:start w:val="1"/>
      <w:numFmt w:val="decimal"/>
      <w:lvlText w:val="%1."/>
      <w:lvlJc w:val="left"/>
      <w:pPr>
        <w:ind w:left="717" w:hanging="360"/>
      </w:pPr>
      <w:rPr>
        <w:rFonts w:ascii="Calibri" w:hAnsi="Calibri" w:cs="Times New Roman" w:hint="default"/>
        <w:sz w:val="2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nsid w:val="6DE95AEA"/>
    <w:multiLevelType w:val="hybridMultilevel"/>
    <w:tmpl w:val="6D1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F67631"/>
    <w:multiLevelType w:val="multilevel"/>
    <w:tmpl w:val="0FEE957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5"/>
  </w:num>
  <w:num w:numId="3">
    <w:abstractNumId w:val="14"/>
  </w:num>
  <w:num w:numId="4">
    <w:abstractNumId w:val="0"/>
  </w:num>
  <w:num w:numId="5">
    <w:abstractNumId w:val="4"/>
  </w:num>
  <w:num w:numId="6">
    <w:abstractNumId w:val="21"/>
  </w:num>
  <w:num w:numId="7">
    <w:abstractNumId w:val="15"/>
  </w:num>
  <w:num w:numId="8">
    <w:abstractNumId w:val="19"/>
  </w:num>
  <w:num w:numId="9">
    <w:abstractNumId w:val="1"/>
  </w:num>
  <w:num w:numId="10">
    <w:abstractNumId w:val="3"/>
  </w:num>
  <w:num w:numId="11">
    <w:abstractNumId w:val="13"/>
  </w:num>
  <w:num w:numId="12">
    <w:abstractNumId w:val="6"/>
  </w:num>
  <w:num w:numId="13">
    <w:abstractNumId w:val="17"/>
  </w:num>
  <w:num w:numId="14">
    <w:abstractNumId w:val="20"/>
  </w:num>
  <w:num w:numId="15">
    <w:abstractNumId w:val="2"/>
  </w:num>
  <w:num w:numId="16">
    <w:abstractNumId w:val="18"/>
  </w:num>
  <w:num w:numId="17">
    <w:abstractNumId w:val="8"/>
  </w:num>
  <w:num w:numId="18">
    <w:abstractNumId w:val="12"/>
  </w:num>
  <w:num w:numId="19">
    <w:abstractNumId w:val="9"/>
  </w:num>
  <w:num w:numId="20">
    <w:abstractNumId w:val="16"/>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C00"/>
    <w:rsid w:val="000350BA"/>
    <w:rsid w:val="00054D0C"/>
    <w:rsid w:val="000B532C"/>
    <w:rsid w:val="001825B7"/>
    <w:rsid w:val="00183D76"/>
    <w:rsid w:val="0021539B"/>
    <w:rsid w:val="00233F42"/>
    <w:rsid w:val="00250B4D"/>
    <w:rsid w:val="00273BF5"/>
    <w:rsid w:val="002F0DE1"/>
    <w:rsid w:val="00324AE9"/>
    <w:rsid w:val="00366B5B"/>
    <w:rsid w:val="00397ADB"/>
    <w:rsid w:val="003D5968"/>
    <w:rsid w:val="003E7E4B"/>
    <w:rsid w:val="00425413"/>
    <w:rsid w:val="00440AD0"/>
    <w:rsid w:val="00452E60"/>
    <w:rsid w:val="004A57C0"/>
    <w:rsid w:val="004B0383"/>
    <w:rsid w:val="004B21F8"/>
    <w:rsid w:val="00507905"/>
    <w:rsid w:val="005418E9"/>
    <w:rsid w:val="00774FF9"/>
    <w:rsid w:val="00784F48"/>
    <w:rsid w:val="00812E57"/>
    <w:rsid w:val="00852CC6"/>
    <w:rsid w:val="00896FA1"/>
    <w:rsid w:val="008F7614"/>
    <w:rsid w:val="009166EB"/>
    <w:rsid w:val="00931430"/>
    <w:rsid w:val="00945114"/>
    <w:rsid w:val="009E621C"/>
    <w:rsid w:val="009F5D69"/>
    <w:rsid w:val="00A20C95"/>
    <w:rsid w:val="00A246E0"/>
    <w:rsid w:val="00A44CB2"/>
    <w:rsid w:val="00A6394E"/>
    <w:rsid w:val="00B1446C"/>
    <w:rsid w:val="00B2555F"/>
    <w:rsid w:val="00B5638F"/>
    <w:rsid w:val="00BA4D20"/>
    <w:rsid w:val="00BD0785"/>
    <w:rsid w:val="00C12C00"/>
    <w:rsid w:val="00C76D37"/>
    <w:rsid w:val="00CF1F31"/>
    <w:rsid w:val="00CF471D"/>
    <w:rsid w:val="00D00C82"/>
    <w:rsid w:val="00DA66D3"/>
    <w:rsid w:val="00DE295F"/>
    <w:rsid w:val="00E33DBD"/>
    <w:rsid w:val="00F63666"/>
    <w:rsid w:val="00FC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EC8C01-74DE-4528-AA10-4727C6BD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C00"/>
    <w:pPr>
      <w:ind w:left="720"/>
      <w:contextualSpacing/>
    </w:pPr>
  </w:style>
  <w:style w:type="paragraph" w:styleId="a4">
    <w:name w:val="header"/>
    <w:basedOn w:val="a"/>
    <w:link w:val="a5"/>
    <w:uiPriority w:val="99"/>
    <w:unhideWhenUsed/>
    <w:rsid w:val="00C12C0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12C00"/>
  </w:style>
  <w:style w:type="paragraph" w:styleId="a6">
    <w:name w:val="footer"/>
    <w:basedOn w:val="a"/>
    <w:link w:val="a7"/>
    <w:uiPriority w:val="99"/>
    <w:semiHidden/>
    <w:unhideWhenUsed/>
    <w:rsid w:val="00C12C00"/>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C12C00"/>
  </w:style>
  <w:style w:type="paragraph" w:styleId="a8">
    <w:name w:val="footnote text"/>
    <w:basedOn w:val="a"/>
    <w:link w:val="a9"/>
    <w:uiPriority w:val="99"/>
    <w:semiHidden/>
    <w:unhideWhenUsed/>
    <w:rsid w:val="00D00C82"/>
    <w:pPr>
      <w:spacing w:after="0" w:line="240" w:lineRule="auto"/>
    </w:pPr>
    <w:rPr>
      <w:sz w:val="20"/>
      <w:szCs w:val="20"/>
    </w:rPr>
  </w:style>
  <w:style w:type="character" w:customStyle="1" w:styleId="a9">
    <w:name w:val="Текст виноски Знак"/>
    <w:link w:val="a8"/>
    <w:uiPriority w:val="99"/>
    <w:semiHidden/>
    <w:rsid w:val="00D00C82"/>
    <w:rPr>
      <w:sz w:val="20"/>
      <w:szCs w:val="20"/>
    </w:rPr>
  </w:style>
  <w:style w:type="character" w:styleId="aa">
    <w:name w:val="footnote reference"/>
    <w:uiPriority w:val="99"/>
    <w:semiHidden/>
    <w:unhideWhenUsed/>
    <w:rsid w:val="00D00C82"/>
    <w:rPr>
      <w:vertAlign w:val="superscript"/>
    </w:rPr>
  </w:style>
  <w:style w:type="character" w:styleId="ab">
    <w:name w:val="Hyperlink"/>
    <w:rsid w:val="00A246E0"/>
    <w:rPr>
      <w:color w:val="0000FF"/>
      <w:u w:val="single"/>
    </w:rPr>
  </w:style>
  <w:style w:type="paragraph" w:styleId="ac">
    <w:name w:val="Normal (Web)"/>
    <w:basedOn w:val="a"/>
    <w:uiPriority w:val="99"/>
    <w:unhideWhenUsed/>
    <w:rsid w:val="00B5638F"/>
    <w:pPr>
      <w:spacing w:after="150" w:line="240" w:lineRule="auto"/>
    </w:pPr>
    <w:rPr>
      <w:rFonts w:ascii="Verdana" w:hAnsi="Verdana"/>
      <w:color w:val="000000"/>
      <w:sz w:val="17"/>
      <w:szCs w:val="17"/>
    </w:rPr>
  </w:style>
  <w:style w:type="paragraph" w:styleId="ad">
    <w:name w:val="Balloon Text"/>
    <w:basedOn w:val="a"/>
    <w:link w:val="ae"/>
    <w:uiPriority w:val="99"/>
    <w:semiHidden/>
    <w:unhideWhenUsed/>
    <w:rsid w:val="00774FF9"/>
    <w:pPr>
      <w:spacing w:after="0" w:line="240" w:lineRule="auto"/>
    </w:pPr>
    <w:rPr>
      <w:rFonts w:ascii="Tahoma" w:hAnsi="Tahoma" w:cs="Tahoma"/>
      <w:sz w:val="16"/>
      <w:szCs w:val="16"/>
    </w:rPr>
  </w:style>
  <w:style w:type="character" w:customStyle="1" w:styleId="ae">
    <w:name w:val="Текст у виносці Знак"/>
    <w:link w:val="ad"/>
    <w:uiPriority w:val="99"/>
    <w:semiHidden/>
    <w:rsid w:val="00774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1955">
      <w:bodyDiv w:val="1"/>
      <w:marLeft w:val="0"/>
      <w:marRight w:val="0"/>
      <w:marTop w:val="0"/>
      <w:marBottom w:val="0"/>
      <w:divBdr>
        <w:top w:val="none" w:sz="0" w:space="0" w:color="auto"/>
        <w:left w:val="none" w:sz="0" w:space="0" w:color="auto"/>
        <w:bottom w:val="none" w:sz="0" w:space="0" w:color="auto"/>
        <w:right w:val="none" w:sz="0" w:space="0" w:color="auto"/>
      </w:divBdr>
      <w:divsChild>
        <w:div w:id="538322752">
          <w:marLeft w:val="0"/>
          <w:marRight w:val="0"/>
          <w:marTop w:val="0"/>
          <w:marBottom w:val="0"/>
          <w:divBdr>
            <w:top w:val="none" w:sz="0" w:space="0" w:color="auto"/>
            <w:left w:val="none" w:sz="0" w:space="0" w:color="auto"/>
            <w:bottom w:val="none" w:sz="0" w:space="0" w:color="auto"/>
            <w:right w:val="none" w:sz="0" w:space="0" w:color="auto"/>
          </w:divBdr>
          <w:divsChild>
            <w:div w:id="2171336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42F9-83F1-4BE2-B686-A9FF3891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58536</CharactersWithSpaces>
  <SharedDoc>false</SharedDoc>
  <HLinks>
    <vt:vector size="12" baseType="variant">
      <vt:variant>
        <vt:i4>7340142</vt:i4>
      </vt:variant>
      <vt:variant>
        <vt:i4>0</vt:i4>
      </vt:variant>
      <vt:variant>
        <vt:i4>0</vt:i4>
      </vt:variant>
      <vt:variant>
        <vt:i4>5</vt:i4>
      </vt:variant>
      <vt:variant>
        <vt:lpwstr>http://www.vep.ru/</vt:lpwstr>
      </vt:variant>
      <vt:variant>
        <vt:lpwstr/>
      </vt:variant>
      <vt:variant>
        <vt:i4>7340142</vt:i4>
      </vt:variant>
      <vt:variant>
        <vt:i4>0</vt:i4>
      </vt:variant>
      <vt:variant>
        <vt:i4>0</vt:i4>
      </vt:variant>
      <vt:variant>
        <vt:i4>5</vt:i4>
      </vt:variant>
      <vt:variant>
        <vt:lpwstr>http://www.vep.ru/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Irina</cp:lastModifiedBy>
  <cp:revision>2</cp:revision>
  <dcterms:created xsi:type="dcterms:W3CDTF">2014-07-12T22:31:00Z</dcterms:created>
  <dcterms:modified xsi:type="dcterms:W3CDTF">2014-07-12T22:31:00Z</dcterms:modified>
</cp:coreProperties>
</file>