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C8" w:rsidRDefault="00E030B9">
      <w:pPr>
        <w:pStyle w:val="1"/>
        <w:jc w:val="center"/>
      </w:pPr>
      <w:r>
        <w:t>Поиск: Р›РёС‚РµСЂР°С‚СѓСЂРЅС‹Р№ РіРµСЂРѕР№ Р‘Р•РљРљР РЁРђР Рџ</w:t>
      </w:r>
    </w:p>
    <w:p w:rsidR="00C63CC8" w:rsidRPr="00E030B9" w:rsidRDefault="00E030B9">
      <w:pPr>
        <w:pStyle w:val="a3"/>
      </w:pPr>
      <w:r>
        <w:t xml:space="preserve">БЕККИ ШАРП (англ. Becky Sharp) - героиня «романа без героя» У.М.Теккерея «Ярмарка тщеславия» (1847). Б.Ш.- настоящая героиня в мире, существующем в соответствии с неписаными законами «ярмарки тщеславия», образ которой заимствован Теккереем из знаменитого «Пути паломника» (1678-1684) Д. Баньяна. Б.Ш. - из чрева той «ярмарки», где торгуют честью, жизнями, душами. Это ее виртуозное воплощение. Холодная расчетливость - тольо одно из свойств героини, прежде всего артистически одаренной натуры, обладающей редким женским обаянием и почти гипнотическим воздействием на окружающих. Сопоставляя Б.Ш. с ее подругой Эмилией Сэдли-Осборн, автор вынужден признать качественное преимущество Б.Ш.: об Эмилии ему подчас нечего сказать - так беден и элементарен мир этой классически «голубой» героини, в отличие от типологически подобных героинь Ч.Диккенса лишенной ореола чудесного, фантастического неправдоподобия. Проигрывая своему великому современнику в художественности, Теккерей выигрывает как реалист. К Б.Ш., алчной и бессовестной авантюристке, он стремится подходить реалистически, добросовестно отмечая не только дурные, но и редкие добрые движения души своей героини. Так, при всех своих пороках она в определенном смысле честна, хотя бы перед собой. Автор с явным сочувствием называет причины, породившие в героине комплекс качеств, сформировавших эту лицемерную, подловатую натуру: «корысть, эгоизм и нужда» - именно в такой последовательности. Холодная от природы, Б.Ш. ни в ком не нуждается. С некоторым смущением автор констатирует едва ли не единственное исключение: привязанность к неоднократно предаваемой героиней кроткой дурочке Эмилии, ее - временами! - смутное ощущение вины перед подругой. Б.Ш.- дитя «артистического» мира, она дочь учителя рисования и французской «канатной плясуньи». Теккерей неоднократно воспроизводит приметы ее внешнего облика (не столь частый прием в романе XIX века): она маленькая, рыженькая, зеленоглазая. В зависимости от поставленной задачи героиня может быть «серенькой мышкой» и обворожительной сердцеедкой - такие превращения для нее так же естественны, как естественна способность при случае - чтобы обнаружить смирение и трогательную некомпетентность - заговорить на ломаном французском, которым она владеет в совершенстве. Б.Ш. родственна шериданов-ской леди Тизл, с наслаждением неофита играющей в «школу злословия», с изумлением и любопытством постигающей ее законы. Только для леди Тизл это случайная игра, а для Б.Ш. участие в теккереевской «школе злословия» - суть, природа. Она холодный, расчетливый игрок, совершенно не способный увлечься или забыться, - блестящая актриса «театра представления» в расхожем восприятии. Героиня в каком-то смысле «влияет» на смену интонаций авторского рассказа, в котором то равнодушно, то с тихим негодованием, то с явным сочувствием, то брезгливо описываются ее «подвиги». Брак с добродушным балбесом, дворянином Родоном Кроули для нее - только ступень, за которой должно последовать неминуемое, последовательное восхождение. В какой-то момент светской карьеры Б.Ш. возникает иллюзия возможности ее приобщения к самым «верхам», ведь ее цель пределов не имеет. Все выше и выше - так высоко, как только можно. Символична отведенная ей роль в одной из театрализованных шарад: она играет Клитемнестру, и совершенно очевидно, что она способна и на убийство. Б.Ш.- идеальная модель человека, решившего «пройти через все». Она действительно способна на все, кроме чувства любви, в которой отказывает даже своему сыну. Отчасти она сравнима с «волчицей» Глафирой из пьесы А.Н.Островского «Волки и овцы» - их роднит холодная, лицедейская и хищная природа, но в Б.Ш. совсем нет готовности радоваться жизни. Наслаждение ей доставляет только очередное достижение поставленной цели. Поражение и одиночество принимаются героиней мужественно, хотя смиряется она только после отчаянной борьбы. Встречая старых знакомых, не желающих ее узнавать, она понимающе, иронически улыбается. Лит.: Ивашева В. За щитом скептицизма // Ивашева В. Английский реалистический роман XIX века в его современном звучании. М., 1974. С.193-263; Ва-хрушев B.C. Творчество Теккерея. Саратов, 1984; Честертон Г.К. Ярмарка тщеславия // Тайна Чарльза Диккенса. М., 1990. С.129-132. </w:t>
      </w:r>
      <w:bookmarkStart w:id="0" w:name="_GoBack"/>
      <w:bookmarkEnd w:id="0"/>
    </w:p>
    <w:sectPr w:rsidR="00C63CC8" w:rsidRPr="00E030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0B9"/>
    <w:rsid w:val="00425665"/>
    <w:rsid w:val="00C63CC8"/>
    <w:rsid w:val="00E0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E5763-5491-4EC8-B4F8-43E57B84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Р‘Р•РљРљР РЁРђР Рџ</dc:title>
  <dc:subject/>
  <dc:creator>admin</dc:creator>
  <cp:keywords/>
  <dc:description/>
  <cp:lastModifiedBy>admin</cp:lastModifiedBy>
  <cp:revision>2</cp:revision>
  <dcterms:created xsi:type="dcterms:W3CDTF">2014-07-11T10:00:00Z</dcterms:created>
  <dcterms:modified xsi:type="dcterms:W3CDTF">2014-07-11T10:00:00Z</dcterms:modified>
</cp:coreProperties>
</file>