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A3B" w:rsidRDefault="00D13EB9">
      <w:pPr>
        <w:pStyle w:val="1"/>
        <w:jc w:val="center"/>
      </w:pPr>
      <w:r>
        <w:t>Пейзажная лирика в творчестве Пушкина и Лермонтова</w:t>
      </w:r>
    </w:p>
    <w:p w:rsidR="00143A3B" w:rsidRDefault="00D13EB9">
      <w:pPr>
        <w:spacing w:after="240"/>
      </w:pPr>
      <w:r>
        <w:t>Если говорят о литературе первой половины ХIХ века, то первыми на ум обыкновенно приходят имена Александра Сергеевича Пушкина и Михаила Юрьевиче Лермонтова. Это не просто выдающиеся поэты своего времени – можно сказать, что каждый из них и есть свое время. Тематика лирики обоих поэтов разнообразна – свобода, Родина, любовь и дружба, поэт и его назначение. Но сегодня хотелось бы поговорить о другой теме – о природе и об особенностях ее отображения в их лирике.</w:t>
      </w:r>
      <w:r>
        <w:br/>
      </w:r>
      <w:r>
        <w:br/>
        <w:t>Любая тема, какое бы выражение она ни находила, неразрывно связана с судьбой автора. Оба поэта прожили недолгую жизнь, но время наложило неизгладимый отпечаток на их творчество. И сколь несхоже оказалось это влияние! Юность Пушкина пришлась на период революционного подъема и веры в прекрасные идеалы свободы и равенства всех людей, расцвет свободомыслия и вольных мечтаний. Юность Лермонтова – на режим николаевской реакции, жесточайшие репрессии любой вольной мысли. И если Пушкина время впоследствии несколько (а затем и значительно) охладило, то Лермонтова лишь заставило утвердиться в мрачных своих взглядах на жизнь. И хотя во многом Лермонтов является продолжателем пушкинских традиций, его поэзия глубоко трагична, а разочарование в надеждах юности придает ей оттенок безысходности.</w:t>
      </w:r>
      <w:r>
        <w:br/>
      </w:r>
      <w:r>
        <w:br/>
        <w:t>У Пушкина многие, особенно ранние стихи наполнены оптимизмом, верой в существование прекрасного на земле – и его пейзажи расцвечены яркими красками, природа ликует и цветет вместе с ним. У Лермонтова же тема одиночества прослеживается повсюду. Лермонтовский герой одинок, он ищет – и не находит в чужом краю неведомое "что-то". И если природа родственна для его лирического героя, то родственна не просто, а в противовес людям и окружающему. Яркий пример этого мы видим в поэме "Мцыри". В описаниях природы у Лермонтова преобладают экзотические картины Кавказа, его любимого края.</w:t>
      </w:r>
      <w:r>
        <w:br/>
      </w:r>
      <w:r>
        <w:br/>
        <w:t>Александр Сергеевич из всех других времен года отдавал предпочтение осени: "из годовых времен, я рад лишь ей одной". Живописными, красочными цветами он описывает осенний пейзаж: "прекрасное природы увяданье", "в багрец и золото одетые леса". Читая его стихотворения о природе, которые наполнены волшебными звуками, мы невольно видим, представляем себе великолепные просторы русской природы. Его пейзаж радостен, и даже в унылости осени он видит не предвестье смерти, а торжество красоты.</w:t>
      </w:r>
      <w:r>
        <w:br/>
      </w:r>
      <w:r>
        <w:br/>
        <w:t>Природа в поэзии М.Ю. Лермонтова – свободная, романтическая стихия, но стихия грозная. Лермонтовскому лирическому герою зачастую приходится вступать в единоборство с природой, и это борьба равных сил. В стихах он часто обращается к разными природным явлениям. Для него ветер в небесах – нечто могучее и сильное.</w:t>
      </w:r>
      <w:r>
        <w:br/>
      </w:r>
      <w:r>
        <w:br/>
        <w:t>Шуми, шуми же, ветер в ночи,</w:t>
      </w:r>
      <w:r>
        <w:br/>
      </w:r>
      <w:r>
        <w:br/>
        <w:t>Играй свободно в небесах</w:t>
      </w:r>
      <w:r>
        <w:br/>
      </w:r>
      <w:r>
        <w:br/>
        <w:t>И освежи мне грудь и очи.</w:t>
      </w:r>
      <w:r>
        <w:br/>
      </w:r>
      <w:r>
        <w:br/>
        <w:t>Для Пушкина природа — это родной дом, в котором он скрывается от надоевших ему проблем, где он отдыхает от суеты жизни. В стихотворении "Деревня" он говорит:</w:t>
      </w:r>
      <w:r>
        <w:br/>
      </w:r>
      <w:r>
        <w:br/>
        <w:t>Я здесь от суетных оков освобожденный,</w:t>
      </w:r>
      <w:r>
        <w:br/>
      </w:r>
      <w:r>
        <w:br/>
        <w:t>Учуся в истине блаженство находить.</w:t>
      </w:r>
      <w:r>
        <w:br/>
      </w:r>
      <w:r>
        <w:br/>
        <w:t>У Лермонтова же природа предстает в обличии могучего, сильного существа.</w:t>
      </w:r>
      <w:r>
        <w:br/>
      </w:r>
      <w:r>
        <w:br/>
        <w:t>Впрочем, в ранней лирике – например, в стихотворении "Утро на Кавказе", появляется и романтическое описание пейзажа – звезды, луна, туман, тучи, облака.</w:t>
      </w:r>
      <w:r>
        <w:br/>
      </w:r>
      <w:r>
        <w:br/>
        <w:t>Светает — вьется дикой пеленою</w:t>
      </w:r>
      <w:r>
        <w:br/>
      </w:r>
      <w:r>
        <w:br/>
        <w:t>Вокруг лесистых гор туман ночной…</w:t>
      </w:r>
      <w:r>
        <w:br/>
      </w:r>
      <w:r>
        <w:br/>
        <w:t>Вот на скале новорожденный луч</w:t>
      </w:r>
      <w:r>
        <w:br/>
      </w:r>
      <w:r>
        <w:br/>
        <w:t>Родился вдруг, прорезавшись меж туч,</w:t>
      </w:r>
      <w:r>
        <w:br/>
      </w:r>
      <w:r>
        <w:br/>
        <w:t>И розовый по речке и шатрам</w:t>
      </w:r>
      <w:r>
        <w:br/>
      </w:r>
      <w:r>
        <w:br/>
        <w:t>Разлился блеск, и светит там и там.</w:t>
      </w:r>
      <w:r>
        <w:br/>
      </w:r>
      <w:r>
        <w:br/>
        <w:t>В изображении же Пушкина даже буря не выглядит угрожающе, а, скорей, по-домашнему. Вспомним несколько строчек:</w:t>
      </w:r>
      <w:r>
        <w:br/>
      </w:r>
      <w:r>
        <w:br/>
        <w:t>Буря мглою небо кроет,</w:t>
      </w:r>
      <w:r>
        <w:br/>
      </w:r>
      <w:r>
        <w:br/>
        <w:t>Вихри снежные крутя,</w:t>
      </w:r>
      <w:r>
        <w:br/>
      </w:r>
      <w:r>
        <w:br/>
        <w:t>То как зверь она завоет,</w:t>
      </w:r>
      <w:r>
        <w:br/>
      </w:r>
      <w:r>
        <w:br/>
        <w:t>То заплачет как дитя.</w:t>
      </w:r>
      <w:r>
        <w:br/>
      </w:r>
      <w:r>
        <w:br/>
        <w:t>Рисуется, вроде бы, мрачная картина – но кажется, что эти строчки читает глава семейства ребенку, сидящему у него на коленях. Ветер воет, вихри кружат, но в очаге горит огонь и, в общем-то, не страшно. У Пушкина – уют, у Лермонтова – бесприютность. И все же пейзажная лирика обоих поэтов показывает, что при всей разности подходов и мироощущения оба они во многом чувствовали себя детьми природы. Вот только Пушкин чувствовал себя ребенком обласканным, а Лермонтов – заброшенным.</w:t>
      </w:r>
      <w:bookmarkStart w:id="0" w:name="_GoBack"/>
      <w:bookmarkEnd w:id="0"/>
    </w:p>
    <w:sectPr w:rsidR="00143A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EB9"/>
    <w:rsid w:val="00143A3B"/>
    <w:rsid w:val="008566CE"/>
    <w:rsid w:val="00D1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D75D6-F334-40B1-8A8E-2B07ACE7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Пейзажная лирика в творчестве Пушкина и Лермонтова</dc:title>
  <dc:subject/>
  <dc:creator>admin</dc:creator>
  <cp:keywords/>
  <dc:description/>
  <cp:lastModifiedBy>admin</cp:lastModifiedBy>
  <cp:revision>2</cp:revision>
  <dcterms:created xsi:type="dcterms:W3CDTF">2014-06-23T18:46:00Z</dcterms:created>
  <dcterms:modified xsi:type="dcterms:W3CDTF">2014-06-23T18:46:00Z</dcterms:modified>
</cp:coreProperties>
</file>