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04" w:rsidRDefault="0057397A">
      <w:pPr>
        <w:pStyle w:val="1"/>
        <w:jc w:val="center"/>
      </w:pPr>
      <w:r>
        <w:t>Пути исканий князя Андрея в романе-эпопее Толстого Война и мир</w:t>
      </w:r>
    </w:p>
    <w:p w:rsidR="00851004" w:rsidRDefault="0057397A">
      <w:pPr>
        <w:spacing w:after="240"/>
      </w:pPr>
      <w:r>
        <w:t>Смысл жизни … Мы часто задумываемся над тем, что может быть смыслом жизни. Нелегок путь исканий каждого из нас. Некоторые люди понимают, в чем смысл жизни и как и чем надо жить, только на смертном одре. То же самое произошло и с Андреем Болконским, самым, на мой взгляд, ярким героем романа Л. Н. Толстого «Война и мир».</w:t>
      </w:r>
      <w:r>
        <w:br/>
      </w:r>
      <w:r>
        <w:br/>
        <w:t>Впервые мы встречаем князя Андрея на вечере в салоне Анны Павловны Шерер. Князь Андрей резко отличался от всех присутствующих здесь. В нем нет неискренности, лицемерия, так присущих высшему свету. В его взгляде есть только скучающее, «все бывшие в гостиной не только были знакомы, но уж надоели ему так, что и смотреть на них, и слушать их ему было очень скучно». Но больше всех ему надоела его жена Лиза. Он презирает высший свет, а Лиза постоянно напоминает ему о нем. «Чего бы я ни дал теперь, чтобы не быть женатым!» – восклицает он.</w:t>
      </w:r>
      <w:r>
        <w:br/>
      </w:r>
      <w:r>
        <w:br/>
        <w:t>Именно для того, чтобы убежать от этой опостылевшей жизни, Андрей хочет идти на войну. Но это лишь одна сторона медали. Основная причина – это жажда славы, такой же, какой добился Наполеон. Наполеон затмил разум князя Андрея. Князь строит честолюбивые планы. В своих мечтах он представлял себя спасителем русской армии, русского народа. Но после паники и неразберихи, которая была после Шенграбенского сражения, все оказалось не таким уж героическим, как ему мечталось.</w:t>
      </w:r>
      <w:r>
        <w:br/>
      </w:r>
      <w:r>
        <w:br/>
        <w:t>В сражении у Аустерлица судьба предоставила князю Андрею случай показать себя. Решительная минута наступила! Болконский подхватил знамя из рук убитого солдата и повел батальон в атаку. «Ура! – закричал князь Андрей, едва удерживая в руках тяжелое знамя, и побежал вперед с несомненной уверенностью, что весь батальон побежит за ним». Смерть, раны, личная жизнь – все отошло на второй план. Впереди – только герой, князь Андрей, и его подвиг, который (как он мечтал) никогда не забудут.</w:t>
      </w:r>
      <w:r>
        <w:br/>
      </w:r>
      <w:r>
        <w:br/>
        <w:t>И только ранение помогло понять, как он заблуждался. Лишь высокое аустерлицкое небо с серыми невзрачными облаками заставило ощутить его свою ничтожность перед вечностью.</w:t>
      </w:r>
      <w:r>
        <w:br/>
      </w:r>
      <w:r>
        <w:br/>
        <w:t>«Да! все пустое, все обман, кроме этого бесконечного неба». К такому выводу пришел князь Андрей. И Наполеон, которым так восхищался Болконский, показался ему ничтожным. Старательно возводимые идеалы рухнули за одно мгновение.</w:t>
      </w:r>
      <w:r>
        <w:br/>
      </w:r>
      <w:r>
        <w:br/>
        <w:t>После ранения князь Андрей возвратился домой и обратил свои мысли к вечности и любви. Болконский пришел к выводу, что человек, словно дерево, должен доживать свой век терпеливо и несуетливо. Главное – не приносить никому зла и не требовать к себе участия. Но жизнь князя Андрея круто изменилась: он встретил Наташу Ростову полюбил ее. Благодаря Наташе он продолжает жить и, кажется, вот</w:t>
      </w:r>
      <w:r>
        <w:noBreakHyphen/>
        <w:t>вот дотронется до счастья. Но вдруг происходит то, что князь Андрей не может простить Наташе, – измена.</w:t>
      </w:r>
      <w:r>
        <w:br/>
      </w:r>
      <w:r>
        <w:br/>
        <w:t>Именно измена Наташи побуждает Болконского вновь пойти на войну, и во время Бородинского сражения он снова получает ранение, на сей раз серьезное. И в этом виновата его чрезмерная гордость. Когда граната упала около него, он не лег на землю, так как думал, что покажет неправильный пример другим офицерам. «Неужели это смерть?»… Он думал это и вместе с тем помнил о том, что на него смотрят. Гордость не дала ему спасти себя. Князь Андрей был ранен в живот. И в минуты страдания ему открылось все, чего он раньше не понимал. «Что</w:t>
      </w:r>
      <w:r>
        <w:noBreakHyphen/>
        <w:t>то было в этой жизни, чего я не понимал…» – думал Болконский. Тогда он понял, за что и как Бог любит людей. И он, князь Андрей, тоже любит их всех, не разделяя на близких и врагов. «Сострадание, любовь к братьям, к любящим, любовь к ненавидящим нас, любовь к врагам, да, та любовь, которую проповедовал Бог на земле, которой меня учила княжна Марья, и которой я не понимал; вот от чего мне жалко было жизни, вот оно то, что еще осталось мне, ежели бы я был жив. Но теперь уже поздно. Я знаю это!» – таковы мысли князя Андрея.</w:t>
      </w:r>
      <w:r>
        <w:br/>
      </w:r>
      <w:r>
        <w:br/>
        <w:t>Андрей Болконский все испытал в своей жизни, узнал все, что можно, и дальше его жизнь была бы бессмысленна. И такому человеку ничего не оставалось, кроме как умереть. И он умер, но в наших сердцах он останется навсегда.</w:t>
      </w:r>
      <w:bookmarkStart w:id="0" w:name="_GoBack"/>
      <w:bookmarkEnd w:id="0"/>
    </w:p>
    <w:sectPr w:rsidR="00851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97A"/>
    <w:rsid w:val="0057397A"/>
    <w:rsid w:val="00851004"/>
    <w:rsid w:val="00D6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D25F-98FA-4A51-8D97-AE7593C4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Пути исканий князя Андрея в романе-эпопее Толстого Война и мир</dc:title>
  <dc:subject/>
  <dc:creator>admin</dc:creator>
  <cp:keywords/>
  <dc:description/>
  <cp:lastModifiedBy>admin</cp:lastModifiedBy>
  <cp:revision>2</cp:revision>
  <dcterms:created xsi:type="dcterms:W3CDTF">2014-06-23T12:36:00Z</dcterms:created>
  <dcterms:modified xsi:type="dcterms:W3CDTF">2014-06-23T12:36:00Z</dcterms:modified>
</cp:coreProperties>
</file>