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0F" w:rsidRDefault="0001500F" w:rsidP="00B10EF3">
      <w:pPr>
        <w:spacing w:line="360" w:lineRule="auto"/>
        <w:ind w:firstLineChars="125" w:firstLine="360"/>
        <w:jc w:val="center"/>
        <w:rPr>
          <w:iCs/>
          <w:spacing w:val="8"/>
          <w:kern w:val="16"/>
          <w:sz w:val="28"/>
          <w:szCs w:val="28"/>
        </w:rPr>
      </w:pPr>
    </w:p>
    <w:p w:rsidR="00EA2F87" w:rsidRPr="001E306F" w:rsidRDefault="006A104B" w:rsidP="00B10EF3">
      <w:pPr>
        <w:spacing w:line="360" w:lineRule="auto"/>
        <w:ind w:firstLineChars="125" w:firstLine="360"/>
        <w:jc w:val="center"/>
        <w:rPr>
          <w:iCs/>
          <w:spacing w:val="8"/>
          <w:kern w:val="16"/>
          <w:sz w:val="28"/>
          <w:szCs w:val="28"/>
        </w:rPr>
      </w:pPr>
      <w:r w:rsidRPr="001E306F">
        <w:rPr>
          <w:iCs/>
          <w:spacing w:val="8"/>
          <w:kern w:val="16"/>
          <w:sz w:val="28"/>
          <w:szCs w:val="28"/>
        </w:rPr>
        <w:t>Ю.А.</w:t>
      </w:r>
      <w:r w:rsidR="00EA2F87" w:rsidRPr="001E306F">
        <w:rPr>
          <w:iCs/>
          <w:spacing w:val="8"/>
          <w:kern w:val="16"/>
          <w:sz w:val="28"/>
          <w:szCs w:val="28"/>
        </w:rPr>
        <w:t xml:space="preserve"> Игонина</w:t>
      </w:r>
      <w:r w:rsidR="00B10EF3" w:rsidRPr="001E306F">
        <w:rPr>
          <w:iCs/>
          <w:spacing w:val="8"/>
          <w:kern w:val="16"/>
          <w:sz w:val="28"/>
          <w:szCs w:val="28"/>
        </w:rPr>
        <w:t xml:space="preserve"> (студентка)</w:t>
      </w:r>
    </w:p>
    <w:p w:rsidR="00B10EF3" w:rsidRPr="001E306F" w:rsidRDefault="00B10EF3" w:rsidP="00B10EF3">
      <w:pPr>
        <w:spacing w:line="360" w:lineRule="auto"/>
        <w:ind w:firstLineChars="125" w:firstLine="360"/>
        <w:jc w:val="center"/>
        <w:rPr>
          <w:iCs/>
          <w:spacing w:val="8"/>
          <w:kern w:val="16"/>
          <w:sz w:val="28"/>
          <w:szCs w:val="28"/>
        </w:rPr>
      </w:pPr>
      <w:r w:rsidRPr="001E306F">
        <w:rPr>
          <w:iCs/>
          <w:spacing w:val="8"/>
          <w:kern w:val="16"/>
          <w:sz w:val="28"/>
          <w:szCs w:val="28"/>
        </w:rPr>
        <w:t>Россия, Челябинская обл., г. Магнитогорск</w:t>
      </w:r>
    </w:p>
    <w:p w:rsidR="006A104B" w:rsidRPr="001E306F" w:rsidRDefault="00EA2F87" w:rsidP="00B10EF3">
      <w:pPr>
        <w:spacing w:line="360" w:lineRule="auto"/>
        <w:ind w:firstLineChars="125" w:firstLine="360"/>
        <w:jc w:val="center"/>
        <w:rPr>
          <w:iCs/>
          <w:spacing w:val="8"/>
          <w:kern w:val="16"/>
          <w:sz w:val="28"/>
          <w:szCs w:val="28"/>
        </w:rPr>
      </w:pPr>
      <w:r w:rsidRPr="001E306F">
        <w:rPr>
          <w:iCs/>
          <w:spacing w:val="8"/>
          <w:kern w:val="16"/>
          <w:sz w:val="28"/>
          <w:szCs w:val="28"/>
        </w:rPr>
        <w:t>ГОУ ВПО «Магнитогорск</w:t>
      </w:r>
      <w:r w:rsidR="00B10EF3" w:rsidRPr="001E306F">
        <w:rPr>
          <w:iCs/>
          <w:spacing w:val="8"/>
          <w:kern w:val="16"/>
          <w:sz w:val="28"/>
          <w:szCs w:val="28"/>
        </w:rPr>
        <w:t>ий государственный университет».</w:t>
      </w:r>
    </w:p>
    <w:p w:rsidR="006A104B" w:rsidRPr="001E306F" w:rsidRDefault="006A104B" w:rsidP="00B10EF3">
      <w:pPr>
        <w:spacing w:line="360" w:lineRule="auto"/>
        <w:ind w:firstLineChars="125" w:firstLine="360"/>
        <w:jc w:val="center"/>
        <w:rPr>
          <w:i/>
          <w:spacing w:val="8"/>
          <w:kern w:val="16"/>
          <w:sz w:val="28"/>
          <w:szCs w:val="28"/>
        </w:rPr>
      </w:pPr>
      <w:r w:rsidRPr="001E306F">
        <w:rPr>
          <w:i/>
          <w:spacing w:val="8"/>
          <w:kern w:val="16"/>
          <w:sz w:val="28"/>
          <w:szCs w:val="28"/>
        </w:rPr>
        <w:t xml:space="preserve">ВЛИЯНИЕ ЭКОНОМИЧЕСКОГО КРИЗИСА НА РАЗВИТИЕ МАЛОГО БИЗНЕСА В </w:t>
      </w:r>
      <w:r w:rsidR="00B45303" w:rsidRPr="001E306F">
        <w:rPr>
          <w:i/>
          <w:spacing w:val="8"/>
          <w:kern w:val="16"/>
          <w:sz w:val="28"/>
          <w:szCs w:val="28"/>
        </w:rPr>
        <w:t>ЧЕЛЯБИНСКОЙ ОБЛАСТИ</w:t>
      </w:r>
    </w:p>
    <w:p w:rsidR="005A74C0" w:rsidRPr="00965415" w:rsidRDefault="00F573AF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>По данным Федеральной службы государственной статистики РФ число малых предприятий</w:t>
      </w:r>
      <w:r w:rsidR="00C43B2E" w:rsidRPr="00965415">
        <w:rPr>
          <w:spacing w:val="8"/>
          <w:kern w:val="16"/>
          <w:sz w:val="28"/>
          <w:szCs w:val="28"/>
        </w:rPr>
        <w:t xml:space="preserve"> (без микропредприятий) в </w:t>
      </w:r>
      <w:r w:rsidR="00C43B2E" w:rsidRPr="00965415">
        <w:rPr>
          <w:spacing w:val="8"/>
          <w:kern w:val="16"/>
          <w:sz w:val="28"/>
          <w:szCs w:val="28"/>
          <w:lang w:val="en-US"/>
        </w:rPr>
        <w:t>I</w:t>
      </w:r>
      <w:r w:rsidR="00C43B2E" w:rsidRPr="00965415">
        <w:rPr>
          <w:spacing w:val="8"/>
          <w:kern w:val="16"/>
          <w:sz w:val="28"/>
          <w:szCs w:val="28"/>
        </w:rPr>
        <w:t xml:space="preserve"> полугодии 2009</w:t>
      </w:r>
      <w:r w:rsidRPr="00965415">
        <w:rPr>
          <w:spacing w:val="8"/>
          <w:kern w:val="16"/>
          <w:sz w:val="28"/>
          <w:szCs w:val="28"/>
        </w:rPr>
        <w:t xml:space="preserve"> года </w:t>
      </w:r>
      <w:r w:rsidR="00C43B2E" w:rsidRPr="00965415">
        <w:rPr>
          <w:spacing w:val="8"/>
          <w:kern w:val="16"/>
          <w:sz w:val="28"/>
          <w:szCs w:val="28"/>
        </w:rPr>
        <w:t>составило 227,7</w:t>
      </w:r>
      <w:r w:rsidRPr="00965415">
        <w:rPr>
          <w:spacing w:val="8"/>
          <w:kern w:val="16"/>
          <w:sz w:val="28"/>
          <w:szCs w:val="28"/>
        </w:rPr>
        <w:t xml:space="preserve"> тыс. единиц, а </w:t>
      </w:r>
      <w:r w:rsidR="00C43B2E" w:rsidRPr="00965415">
        <w:rPr>
          <w:spacing w:val="8"/>
          <w:kern w:val="16"/>
          <w:sz w:val="28"/>
          <w:szCs w:val="28"/>
        </w:rPr>
        <w:t xml:space="preserve">в Челябинской области их </w:t>
      </w:r>
      <w:r w:rsidR="006A104B" w:rsidRPr="00965415">
        <w:rPr>
          <w:spacing w:val="8"/>
          <w:kern w:val="16"/>
          <w:sz w:val="28"/>
          <w:szCs w:val="28"/>
        </w:rPr>
        <w:t xml:space="preserve">насчитывается </w:t>
      </w:r>
      <w:r w:rsidR="00C43B2E" w:rsidRPr="00965415">
        <w:rPr>
          <w:spacing w:val="8"/>
          <w:kern w:val="16"/>
          <w:sz w:val="28"/>
          <w:szCs w:val="28"/>
        </w:rPr>
        <w:t xml:space="preserve"> 4,2 тыс. единиц.</w:t>
      </w:r>
    </w:p>
    <w:p w:rsidR="00F573AF" w:rsidRPr="00965415" w:rsidRDefault="00735505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>П</w:t>
      </w:r>
      <w:r w:rsidR="00F573AF" w:rsidRPr="00965415">
        <w:rPr>
          <w:spacing w:val="8"/>
          <w:kern w:val="16"/>
          <w:sz w:val="28"/>
          <w:szCs w:val="28"/>
        </w:rPr>
        <w:t>оложительные тенденции развития сектора малого предпринимательства сняты воздействием как общих, так и специфических факторов, обусловленных кризисными</w:t>
      </w:r>
      <w:r w:rsidR="00F573AF" w:rsidRPr="00965415">
        <w:rPr>
          <w:b/>
          <w:bCs/>
          <w:spacing w:val="8"/>
          <w:kern w:val="16"/>
          <w:sz w:val="28"/>
          <w:szCs w:val="28"/>
        </w:rPr>
        <w:t xml:space="preserve"> </w:t>
      </w:r>
      <w:r w:rsidR="00F573AF" w:rsidRPr="00965415">
        <w:rPr>
          <w:spacing w:val="8"/>
          <w:kern w:val="16"/>
          <w:sz w:val="28"/>
          <w:szCs w:val="28"/>
        </w:rPr>
        <w:t>явлениями в экономике зарубежных стран и Российской Федерации, зафиксированных в третьем квартале 2008 года.</w:t>
      </w:r>
    </w:p>
    <w:p w:rsidR="00075277" w:rsidRPr="00965415" w:rsidRDefault="003D6E3E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 xml:space="preserve">К общим негативным факторам, оказывающим влияние на деятельность малых предприятий, можно отнести снижение ликвидности, неплатежи, </w:t>
      </w:r>
      <w:r w:rsidR="006A104B" w:rsidRPr="00965415">
        <w:rPr>
          <w:spacing w:val="8"/>
          <w:kern w:val="16"/>
          <w:sz w:val="28"/>
          <w:szCs w:val="28"/>
        </w:rPr>
        <w:t xml:space="preserve">а также </w:t>
      </w:r>
      <w:r w:rsidRPr="00965415">
        <w:rPr>
          <w:spacing w:val="8"/>
          <w:kern w:val="16"/>
          <w:sz w:val="28"/>
          <w:szCs w:val="28"/>
        </w:rPr>
        <w:t>низк</w:t>
      </w:r>
      <w:r w:rsidR="006A104B" w:rsidRPr="00965415">
        <w:rPr>
          <w:spacing w:val="8"/>
          <w:kern w:val="16"/>
          <w:sz w:val="28"/>
          <w:szCs w:val="28"/>
        </w:rPr>
        <w:t>ую инвестиционную</w:t>
      </w:r>
      <w:r w:rsidRPr="00965415">
        <w:rPr>
          <w:spacing w:val="8"/>
          <w:kern w:val="16"/>
          <w:sz w:val="28"/>
          <w:szCs w:val="28"/>
        </w:rPr>
        <w:t xml:space="preserve"> активность.</w:t>
      </w:r>
    </w:p>
    <w:p w:rsidR="003D6E3E" w:rsidRPr="00965415" w:rsidRDefault="006A104B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>Можно выделить ряд специфических фак</w:t>
      </w:r>
      <w:r w:rsidR="00923638" w:rsidRPr="00965415">
        <w:rPr>
          <w:spacing w:val="8"/>
          <w:kern w:val="16"/>
          <w:sz w:val="28"/>
          <w:szCs w:val="28"/>
        </w:rPr>
        <w:t>торов, которые также ухудшают финансовое состояние предприятий малого бизнеса и в конечном итоге приводят к их банкротству.</w:t>
      </w:r>
    </w:p>
    <w:p w:rsidR="003D6E3E" w:rsidRPr="00965415" w:rsidRDefault="003D6E3E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>1</w:t>
      </w:r>
      <w:r w:rsidR="00923638" w:rsidRPr="00965415">
        <w:rPr>
          <w:spacing w:val="8"/>
          <w:kern w:val="16"/>
          <w:sz w:val="28"/>
          <w:szCs w:val="28"/>
        </w:rPr>
        <w:t>.</w:t>
      </w:r>
      <w:r w:rsidRPr="00965415">
        <w:rPr>
          <w:spacing w:val="8"/>
          <w:kern w:val="16"/>
          <w:sz w:val="28"/>
          <w:szCs w:val="28"/>
        </w:rPr>
        <w:t xml:space="preserve"> Резкое сокращение доступа к дополнительным финансовым возможностям и возможностям для инвестирования. </w:t>
      </w:r>
    </w:p>
    <w:p w:rsidR="00C43B2E" w:rsidRPr="00965415" w:rsidRDefault="00923638" w:rsidP="00BD5E4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>2.</w:t>
      </w:r>
      <w:r w:rsidR="003D6E3E" w:rsidRPr="00965415">
        <w:rPr>
          <w:spacing w:val="8"/>
          <w:kern w:val="16"/>
          <w:sz w:val="28"/>
          <w:szCs w:val="28"/>
        </w:rPr>
        <w:t xml:space="preserve"> Высокая зависимость малого бизнеса от внутреннего спроса.</w:t>
      </w:r>
      <w:r w:rsidR="00BD5E45">
        <w:rPr>
          <w:spacing w:val="8"/>
          <w:kern w:val="16"/>
          <w:sz w:val="28"/>
          <w:szCs w:val="28"/>
        </w:rPr>
        <w:t xml:space="preserve"> </w:t>
      </w:r>
      <w:r w:rsidR="00BD5E45">
        <w:rPr>
          <w:sz w:val="28"/>
          <w:szCs w:val="28"/>
        </w:rPr>
        <w:t>Сокращение</w:t>
      </w:r>
      <w:r w:rsidR="00FD7441">
        <w:rPr>
          <w:sz w:val="28"/>
          <w:szCs w:val="28"/>
        </w:rPr>
        <w:t xml:space="preserve"> спроса </w:t>
      </w:r>
      <w:r w:rsidR="00FD7441" w:rsidRPr="007E6F86">
        <w:rPr>
          <w:sz w:val="28"/>
          <w:szCs w:val="28"/>
        </w:rPr>
        <w:t>приве</w:t>
      </w:r>
      <w:r w:rsidR="00BD5E45" w:rsidRPr="007E6F86">
        <w:rPr>
          <w:sz w:val="28"/>
          <w:szCs w:val="28"/>
        </w:rPr>
        <w:t>дет</w:t>
      </w:r>
      <w:r w:rsidR="00FD7441" w:rsidRPr="00FD7441">
        <w:rPr>
          <w:sz w:val="28"/>
          <w:szCs w:val="28"/>
        </w:rPr>
        <w:t xml:space="preserve"> к сокращению оборотных сред</w:t>
      </w:r>
      <w:r w:rsidR="00FD7441">
        <w:rPr>
          <w:sz w:val="28"/>
          <w:szCs w:val="28"/>
        </w:rPr>
        <w:t>с</w:t>
      </w:r>
      <w:r w:rsidR="00BD5E45">
        <w:rPr>
          <w:sz w:val="28"/>
          <w:szCs w:val="28"/>
        </w:rPr>
        <w:t>тв, это, в свою очередь, заставит</w:t>
      </w:r>
      <w:r w:rsidR="00FD7441" w:rsidRPr="00FD7441">
        <w:rPr>
          <w:sz w:val="28"/>
          <w:szCs w:val="28"/>
        </w:rPr>
        <w:t xml:space="preserve"> предприятия урезать издержки за счет сокращения объема выпуска</w:t>
      </w:r>
      <w:r w:rsidR="00BD5E45">
        <w:rPr>
          <w:sz w:val="28"/>
          <w:szCs w:val="28"/>
        </w:rPr>
        <w:t xml:space="preserve"> продукции, сокращения штатов, п</w:t>
      </w:r>
      <w:r w:rsidR="00FD7441" w:rsidRPr="00FD7441">
        <w:rPr>
          <w:sz w:val="28"/>
          <w:szCs w:val="28"/>
        </w:rPr>
        <w:t>риостановк</w:t>
      </w:r>
      <w:r w:rsidR="00FD7441">
        <w:rPr>
          <w:sz w:val="28"/>
          <w:szCs w:val="28"/>
        </w:rPr>
        <w:t>и проектов</w:t>
      </w:r>
      <w:r w:rsidR="00FD7441" w:rsidRPr="00FD7441">
        <w:rPr>
          <w:sz w:val="28"/>
          <w:szCs w:val="28"/>
        </w:rPr>
        <w:t xml:space="preserve"> и расширения деятельности.</w:t>
      </w:r>
    </w:p>
    <w:p w:rsidR="00075277" w:rsidRPr="00965415" w:rsidRDefault="00923638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>3.</w:t>
      </w:r>
      <w:r w:rsidR="003D6E3E" w:rsidRPr="00965415">
        <w:rPr>
          <w:spacing w:val="8"/>
          <w:kern w:val="16"/>
          <w:sz w:val="28"/>
          <w:szCs w:val="28"/>
        </w:rPr>
        <w:t xml:space="preserve"> Д</w:t>
      </w:r>
      <w:r w:rsidR="001337A2">
        <w:rPr>
          <w:spacing w:val="8"/>
          <w:kern w:val="16"/>
          <w:sz w:val="28"/>
          <w:szCs w:val="28"/>
        </w:rPr>
        <w:t>ля малого бизнеса</w:t>
      </w:r>
      <w:r w:rsidRPr="00965415">
        <w:rPr>
          <w:spacing w:val="8"/>
          <w:kern w:val="16"/>
          <w:sz w:val="28"/>
          <w:szCs w:val="28"/>
        </w:rPr>
        <w:t xml:space="preserve"> становится</w:t>
      </w:r>
      <w:r w:rsidR="003D6E3E" w:rsidRPr="00965415">
        <w:rPr>
          <w:spacing w:val="8"/>
          <w:kern w:val="16"/>
          <w:sz w:val="28"/>
          <w:szCs w:val="28"/>
        </w:rPr>
        <w:t xml:space="preserve"> нецелесообразным использование при работе с крупными произв</w:t>
      </w:r>
      <w:r w:rsidR="00C43B2E" w:rsidRPr="00965415">
        <w:rPr>
          <w:spacing w:val="8"/>
          <w:kern w:val="16"/>
          <w:sz w:val="28"/>
          <w:szCs w:val="28"/>
        </w:rPr>
        <w:t xml:space="preserve">одителями и поставщиками схемы </w:t>
      </w:r>
      <w:r w:rsidR="007E6F86">
        <w:rPr>
          <w:spacing w:val="8"/>
          <w:kern w:val="16"/>
          <w:sz w:val="28"/>
          <w:szCs w:val="28"/>
        </w:rPr>
        <w:t>«</w:t>
      </w:r>
      <w:r w:rsidR="003D6E3E" w:rsidRPr="00965415">
        <w:rPr>
          <w:spacing w:val="8"/>
          <w:kern w:val="16"/>
          <w:sz w:val="28"/>
          <w:szCs w:val="28"/>
        </w:rPr>
        <w:t>предоплата за продукцию - отгрузка продукции</w:t>
      </w:r>
      <w:r w:rsidR="007E6F86">
        <w:rPr>
          <w:spacing w:val="8"/>
          <w:kern w:val="16"/>
          <w:sz w:val="28"/>
          <w:szCs w:val="28"/>
        </w:rPr>
        <w:t>»</w:t>
      </w:r>
      <w:r w:rsidR="00C43B2E" w:rsidRPr="00965415">
        <w:rPr>
          <w:spacing w:val="8"/>
          <w:kern w:val="16"/>
          <w:sz w:val="28"/>
          <w:szCs w:val="28"/>
        </w:rPr>
        <w:t>.</w:t>
      </w:r>
      <w:r w:rsidR="00FD7441" w:rsidRPr="00FD7441">
        <w:rPr>
          <w:sz w:val="28"/>
          <w:szCs w:val="28"/>
        </w:rPr>
        <w:t xml:space="preserve"> Это в свою очередь приведет к приостановке деятельности отдельных малых предприятий, бизнес-процессы которых основываются на указанной схеме.</w:t>
      </w:r>
    </w:p>
    <w:p w:rsidR="00C43B2E" w:rsidRPr="00965415" w:rsidRDefault="00923638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>4.</w:t>
      </w:r>
      <w:r w:rsidR="000B2ECD" w:rsidRPr="00965415">
        <w:rPr>
          <w:spacing w:val="8"/>
          <w:kern w:val="16"/>
          <w:sz w:val="28"/>
          <w:szCs w:val="28"/>
        </w:rPr>
        <w:t xml:space="preserve"> </w:t>
      </w:r>
      <w:r w:rsidRPr="00965415">
        <w:rPr>
          <w:spacing w:val="8"/>
          <w:kern w:val="16"/>
          <w:sz w:val="28"/>
          <w:szCs w:val="28"/>
        </w:rPr>
        <w:t xml:space="preserve">Увеличивается </w:t>
      </w:r>
      <w:r w:rsidR="003D6E3E" w:rsidRPr="00965415">
        <w:rPr>
          <w:spacing w:val="8"/>
          <w:kern w:val="16"/>
          <w:sz w:val="28"/>
          <w:szCs w:val="28"/>
        </w:rPr>
        <w:t xml:space="preserve">риск приостановки деятельности и даже распада инфраструктуры поддержки малых предприятий. </w:t>
      </w:r>
    </w:p>
    <w:p w:rsidR="00FD7441" w:rsidRDefault="00923638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>5.</w:t>
      </w:r>
      <w:r w:rsidR="003D6E3E" w:rsidRPr="00965415">
        <w:rPr>
          <w:spacing w:val="8"/>
          <w:kern w:val="16"/>
          <w:sz w:val="28"/>
          <w:szCs w:val="28"/>
        </w:rPr>
        <w:t xml:space="preserve"> Кризисные явления могут спровоцировать уход в теневой сектор малых предприятий. </w:t>
      </w:r>
      <w:r w:rsidR="00C64733" w:rsidRPr="00965415">
        <w:rPr>
          <w:spacing w:val="8"/>
          <w:kern w:val="16"/>
          <w:sz w:val="28"/>
          <w:szCs w:val="28"/>
        </w:rPr>
        <w:t>Основные существующие или возможные проблемы</w:t>
      </w:r>
      <w:r w:rsidR="00C64733" w:rsidRPr="00965415">
        <w:rPr>
          <w:b/>
          <w:bCs/>
          <w:spacing w:val="8"/>
          <w:kern w:val="16"/>
          <w:sz w:val="28"/>
          <w:szCs w:val="28"/>
        </w:rPr>
        <w:t xml:space="preserve"> </w:t>
      </w:r>
      <w:r w:rsidR="00C64733" w:rsidRPr="00965415">
        <w:rPr>
          <w:spacing w:val="8"/>
          <w:kern w:val="16"/>
          <w:sz w:val="28"/>
          <w:szCs w:val="28"/>
        </w:rPr>
        <w:t>у субъектов малого предпринимательства носят финансовый характер</w:t>
      </w:r>
      <w:r w:rsidR="005A74C0" w:rsidRPr="00965415">
        <w:rPr>
          <w:spacing w:val="8"/>
          <w:kern w:val="16"/>
          <w:sz w:val="28"/>
          <w:szCs w:val="28"/>
        </w:rPr>
        <w:t>.</w:t>
      </w:r>
    </w:p>
    <w:p w:rsidR="00BD5E45" w:rsidRDefault="00FD7441" w:rsidP="00BD5E45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FD7441">
        <w:rPr>
          <w:sz w:val="28"/>
          <w:szCs w:val="28"/>
        </w:rPr>
        <w:t>В целом можно отметить, что вследствие существования кризисных явлений в экономике, субъекты малого предпринимательства будут:</w:t>
      </w:r>
    </w:p>
    <w:p w:rsidR="00BD5E45" w:rsidRDefault="00FD7441" w:rsidP="00BD5E4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D7441">
        <w:rPr>
          <w:sz w:val="28"/>
          <w:szCs w:val="28"/>
        </w:rPr>
        <w:t xml:space="preserve">замораживать все проекты, которые направлены на развитие и расширение (приостанавливается </w:t>
      </w:r>
      <w:r>
        <w:rPr>
          <w:sz w:val="28"/>
          <w:szCs w:val="28"/>
        </w:rPr>
        <w:t>покупка</w:t>
      </w:r>
      <w:r w:rsidRPr="00FD7441">
        <w:rPr>
          <w:sz w:val="28"/>
          <w:szCs w:val="28"/>
        </w:rPr>
        <w:t xml:space="preserve"> нового оборудование, вложения в инфраструктуру, наем и обучение персонала, освоение новых земельных участков, открытие новых торговых точек, совершенствование методов управления, организации производства и сбыта и т.п.); </w:t>
      </w:r>
    </w:p>
    <w:p w:rsidR="00BD5E45" w:rsidRDefault="00FD7441" w:rsidP="00BD5E4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D7441">
        <w:rPr>
          <w:sz w:val="28"/>
          <w:szCs w:val="28"/>
        </w:rPr>
        <w:t xml:space="preserve">прикладывать все усилия по сокращению инвестиционных и налоговых расходов; </w:t>
      </w:r>
    </w:p>
    <w:p w:rsidR="00BD5E45" w:rsidRDefault="00FD7441" w:rsidP="00BD5E4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D7441">
        <w:rPr>
          <w:sz w:val="28"/>
          <w:szCs w:val="28"/>
        </w:rPr>
        <w:t>пересматривать методы работы с контрагентами (например, предприятия будут отказываться от предоплаты на покупаемый товар и предъявлять более серьезные требования к покупателям, чтобы избежать возможности неплатежей за отгруженную продукцию);</w:t>
      </w:r>
    </w:p>
    <w:p w:rsidR="00075277" w:rsidRPr="00BD5E45" w:rsidRDefault="00FD7441" w:rsidP="00BD5E4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D7441">
        <w:rPr>
          <w:sz w:val="28"/>
          <w:szCs w:val="28"/>
        </w:rPr>
        <w:t xml:space="preserve"> будут наращивать привлечение заемных средств с нелегальных кредитных рынков и перестанут пользоваться кредитными услугами легального рынка кредитования, поскольку доступ к ним будет ограничен.</w:t>
      </w:r>
      <w:r w:rsidR="00C64733" w:rsidRPr="00FD7441">
        <w:rPr>
          <w:spacing w:val="8"/>
          <w:kern w:val="16"/>
          <w:sz w:val="28"/>
          <w:szCs w:val="28"/>
        </w:rPr>
        <w:t xml:space="preserve"> </w:t>
      </w:r>
    </w:p>
    <w:p w:rsidR="00C64733" w:rsidRPr="00965415" w:rsidRDefault="00B07D8D" w:rsidP="00965415">
      <w:pPr>
        <w:spacing w:line="360" w:lineRule="auto"/>
        <w:ind w:firstLineChars="125" w:firstLine="360"/>
        <w:jc w:val="both"/>
        <w:rPr>
          <w:b/>
          <w:bCs/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 xml:space="preserve">Перечислим основные </w:t>
      </w:r>
      <w:r w:rsidR="000B2ECD" w:rsidRPr="00965415">
        <w:rPr>
          <w:spacing w:val="8"/>
          <w:kern w:val="16"/>
          <w:sz w:val="28"/>
          <w:szCs w:val="28"/>
        </w:rPr>
        <w:t>м</w:t>
      </w:r>
      <w:r w:rsidR="00C64733" w:rsidRPr="00965415">
        <w:rPr>
          <w:spacing w:val="8"/>
          <w:kern w:val="16"/>
          <w:sz w:val="28"/>
          <w:szCs w:val="28"/>
        </w:rPr>
        <w:t>еры, направленные на развитие малого предпринимательства в условиях "кризиса"</w:t>
      </w:r>
      <w:r w:rsidR="00C64733" w:rsidRPr="00965415">
        <w:rPr>
          <w:b/>
          <w:bCs/>
          <w:spacing w:val="8"/>
          <w:kern w:val="16"/>
          <w:sz w:val="28"/>
          <w:szCs w:val="28"/>
        </w:rPr>
        <w:t>:</w:t>
      </w:r>
    </w:p>
    <w:p w:rsidR="00C64733" w:rsidRPr="00965415" w:rsidRDefault="00C64733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 xml:space="preserve">- меры в области налогового регулирования; </w:t>
      </w:r>
    </w:p>
    <w:p w:rsidR="00C64733" w:rsidRPr="00965415" w:rsidRDefault="00C64733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 xml:space="preserve">- меры в области сокращения административных барьеров; </w:t>
      </w:r>
    </w:p>
    <w:p w:rsidR="00274C1B" w:rsidRPr="00965415" w:rsidRDefault="00C64733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>-меры в области кадро</w:t>
      </w:r>
      <w:r w:rsidR="00274C1B" w:rsidRPr="00965415">
        <w:rPr>
          <w:spacing w:val="8"/>
          <w:kern w:val="16"/>
          <w:sz w:val="28"/>
          <w:szCs w:val="28"/>
        </w:rPr>
        <w:t>вой поддержки малых предприятий.</w:t>
      </w:r>
    </w:p>
    <w:p w:rsidR="00274C1B" w:rsidRPr="00965415" w:rsidRDefault="00735505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>Так</w:t>
      </w:r>
      <w:r w:rsidR="00923638" w:rsidRPr="00965415">
        <w:rPr>
          <w:spacing w:val="8"/>
          <w:kern w:val="16"/>
          <w:sz w:val="28"/>
          <w:szCs w:val="28"/>
        </w:rPr>
        <w:t>,</w:t>
      </w:r>
      <w:r w:rsidRPr="00965415">
        <w:rPr>
          <w:spacing w:val="8"/>
          <w:kern w:val="16"/>
          <w:sz w:val="28"/>
          <w:szCs w:val="28"/>
        </w:rPr>
        <w:t xml:space="preserve"> в Челябинской области</w:t>
      </w:r>
      <w:r w:rsidR="00923638" w:rsidRPr="00965415">
        <w:rPr>
          <w:spacing w:val="8"/>
          <w:kern w:val="16"/>
          <w:sz w:val="28"/>
          <w:szCs w:val="28"/>
        </w:rPr>
        <w:t>,</w:t>
      </w:r>
      <w:r w:rsidRPr="00965415">
        <w:rPr>
          <w:spacing w:val="8"/>
          <w:kern w:val="16"/>
          <w:sz w:val="28"/>
          <w:szCs w:val="28"/>
        </w:rPr>
        <w:t xml:space="preserve"> с целью сокращения административных барьеров в феврале </w:t>
      </w:r>
      <w:smartTag w:uri="urn:schemas-microsoft-com:office:smarttags" w:element="metricconverter">
        <w:smartTagPr>
          <w:attr w:name="ProductID" w:val="2009 г"/>
        </w:smartTagPr>
        <w:r w:rsidR="00923638" w:rsidRPr="00965415">
          <w:rPr>
            <w:spacing w:val="8"/>
            <w:kern w:val="16"/>
            <w:sz w:val="28"/>
            <w:szCs w:val="28"/>
          </w:rPr>
          <w:t>2009 г</w:t>
        </w:r>
      </w:smartTag>
      <w:r w:rsidR="00923638" w:rsidRPr="00965415">
        <w:rPr>
          <w:spacing w:val="8"/>
          <w:kern w:val="16"/>
          <w:sz w:val="28"/>
          <w:szCs w:val="28"/>
        </w:rPr>
        <w:t>. г</w:t>
      </w:r>
      <w:r w:rsidRPr="00965415">
        <w:rPr>
          <w:spacing w:val="8"/>
          <w:kern w:val="16"/>
          <w:sz w:val="28"/>
          <w:szCs w:val="28"/>
        </w:rPr>
        <w:t xml:space="preserve">убернатором </w:t>
      </w:r>
      <w:r w:rsidR="00923638" w:rsidRPr="00965415">
        <w:rPr>
          <w:spacing w:val="8"/>
          <w:kern w:val="16"/>
          <w:sz w:val="28"/>
          <w:szCs w:val="28"/>
        </w:rPr>
        <w:t xml:space="preserve">П. Суминым </w:t>
      </w:r>
      <w:r w:rsidRPr="00965415">
        <w:rPr>
          <w:spacing w:val="8"/>
          <w:kern w:val="16"/>
          <w:sz w:val="28"/>
          <w:szCs w:val="28"/>
        </w:rPr>
        <w:t xml:space="preserve">было подписано распоряжение о приостановлении плановых проверок, а проведение внеплановых </w:t>
      </w:r>
      <w:r w:rsidR="00923638" w:rsidRPr="00965415">
        <w:rPr>
          <w:spacing w:val="8"/>
          <w:kern w:val="16"/>
          <w:sz w:val="28"/>
          <w:szCs w:val="28"/>
        </w:rPr>
        <w:noBreakHyphen/>
      </w:r>
      <w:r w:rsidRPr="00965415">
        <w:rPr>
          <w:spacing w:val="8"/>
          <w:kern w:val="16"/>
          <w:sz w:val="28"/>
          <w:szCs w:val="28"/>
        </w:rPr>
        <w:t xml:space="preserve"> только по согласованию с прокуратурой. С целью повышения доступности кредитов начал действовать гарантийный фонд, для взаимодействия с которым привлечено 7 банков-партнеров.</w:t>
      </w:r>
      <w:r w:rsidR="00BD5E45" w:rsidRPr="00BD5E45">
        <w:t xml:space="preserve"> </w:t>
      </w:r>
      <w:r w:rsidR="00BD5E45" w:rsidRPr="00BD5E45">
        <w:rPr>
          <w:spacing w:val="8"/>
          <w:kern w:val="16"/>
          <w:sz w:val="28"/>
          <w:szCs w:val="28"/>
        </w:rPr>
        <w:t>Кроме того, в области принимаются меры по снижению налогообложения для малого бизнеса.</w:t>
      </w:r>
      <w:r w:rsidR="00923638" w:rsidRPr="00965415">
        <w:rPr>
          <w:spacing w:val="8"/>
          <w:kern w:val="16"/>
          <w:sz w:val="28"/>
          <w:szCs w:val="28"/>
        </w:rPr>
        <w:t xml:space="preserve"> </w:t>
      </w:r>
      <w:r w:rsidRPr="00965415">
        <w:rPr>
          <w:spacing w:val="8"/>
          <w:kern w:val="16"/>
          <w:sz w:val="28"/>
          <w:szCs w:val="28"/>
        </w:rPr>
        <w:t>Утверждены перечни областного и муниципального имущества для предоставления в аренду предпринимателям на долгосрочн</w:t>
      </w:r>
      <w:r w:rsidR="00274C1B" w:rsidRPr="00965415">
        <w:rPr>
          <w:spacing w:val="8"/>
          <w:kern w:val="16"/>
          <w:sz w:val="28"/>
          <w:szCs w:val="28"/>
        </w:rPr>
        <w:t xml:space="preserve">ой основе и </w:t>
      </w:r>
      <w:r w:rsidR="00923638" w:rsidRPr="00965415">
        <w:rPr>
          <w:spacing w:val="8"/>
          <w:kern w:val="16"/>
          <w:sz w:val="28"/>
          <w:szCs w:val="28"/>
        </w:rPr>
        <w:t xml:space="preserve">на </w:t>
      </w:r>
      <w:r w:rsidR="00274C1B" w:rsidRPr="00965415">
        <w:rPr>
          <w:spacing w:val="8"/>
          <w:kern w:val="16"/>
          <w:sz w:val="28"/>
          <w:szCs w:val="28"/>
        </w:rPr>
        <w:t>льготных условиях</w:t>
      </w:r>
      <w:r w:rsidR="00923638" w:rsidRPr="00965415">
        <w:rPr>
          <w:spacing w:val="8"/>
          <w:kern w:val="16"/>
          <w:sz w:val="28"/>
          <w:szCs w:val="28"/>
        </w:rPr>
        <w:t>, а</w:t>
      </w:r>
      <w:r w:rsidR="00274C1B" w:rsidRPr="00965415">
        <w:rPr>
          <w:spacing w:val="8"/>
          <w:kern w:val="16"/>
          <w:sz w:val="28"/>
          <w:szCs w:val="28"/>
        </w:rPr>
        <w:t xml:space="preserve"> </w:t>
      </w:r>
      <w:r w:rsidRPr="00965415">
        <w:rPr>
          <w:spacing w:val="8"/>
          <w:kern w:val="16"/>
          <w:sz w:val="28"/>
          <w:szCs w:val="28"/>
        </w:rPr>
        <w:t xml:space="preserve">это более 1800 объектов площадью </w:t>
      </w:r>
      <w:r w:rsidR="003C2BE1" w:rsidRPr="00965415">
        <w:rPr>
          <w:spacing w:val="8"/>
          <w:kern w:val="16"/>
          <w:sz w:val="28"/>
          <w:szCs w:val="28"/>
        </w:rPr>
        <w:t xml:space="preserve">около </w:t>
      </w:r>
      <w:r w:rsidRPr="00965415">
        <w:rPr>
          <w:spacing w:val="8"/>
          <w:kern w:val="16"/>
          <w:sz w:val="28"/>
          <w:szCs w:val="28"/>
        </w:rPr>
        <w:t>744 тыс. кв. м.</w:t>
      </w:r>
    </w:p>
    <w:p w:rsidR="0025038C" w:rsidRPr="00965415" w:rsidRDefault="00735505" w:rsidP="00965415">
      <w:pPr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>Приняты 259 решений о выкупе предпринимателями арендуемого имущества.</w:t>
      </w:r>
      <w:r w:rsidR="003C2BE1" w:rsidRPr="00965415">
        <w:rPr>
          <w:spacing w:val="8"/>
          <w:kern w:val="16"/>
          <w:sz w:val="28"/>
          <w:szCs w:val="28"/>
        </w:rPr>
        <w:t xml:space="preserve"> </w:t>
      </w:r>
      <w:r w:rsidRPr="00965415">
        <w:rPr>
          <w:spacing w:val="8"/>
          <w:kern w:val="16"/>
          <w:sz w:val="28"/>
          <w:szCs w:val="28"/>
        </w:rPr>
        <w:t xml:space="preserve">В мае </w:t>
      </w:r>
      <w:smartTag w:uri="urn:schemas-microsoft-com:office:smarttags" w:element="metricconverter">
        <w:smartTagPr>
          <w:attr w:name="ProductID" w:val="2009 г"/>
        </w:smartTagPr>
        <w:r w:rsidR="003C2BE1" w:rsidRPr="00965415">
          <w:rPr>
            <w:spacing w:val="8"/>
            <w:kern w:val="16"/>
            <w:sz w:val="28"/>
            <w:szCs w:val="28"/>
          </w:rPr>
          <w:t>2009 г</w:t>
        </w:r>
      </w:smartTag>
      <w:r w:rsidR="003C2BE1" w:rsidRPr="00965415">
        <w:rPr>
          <w:spacing w:val="8"/>
          <w:kern w:val="16"/>
          <w:sz w:val="28"/>
          <w:szCs w:val="28"/>
        </w:rPr>
        <w:t xml:space="preserve">. </w:t>
      </w:r>
      <w:r w:rsidRPr="00965415">
        <w:rPr>
          <w:spacing w:val="8"/>
          <w:kern w:val="16"/>
          <w:sz w:val="28"/>
          <w:szCs w:val="28"/>
        </w:rPr>
        <w:t>состоялось открытие бизнес-инкубатора для субъектов малого предпринимательства из числа социально незащищенных слоев населения, где уже работают 30 предприятий</w:t>
      </w:r>
      <w:r w:rsidR="003C2BE1" w:rsidRPr="00965415">
        <w:rPr>
          <w:spacing w:val="8"/>
          <w:kern w:val="16"/>
          <w:sz w:val="28"/>
          <w:szCs w:val="28"/>
        </w:rPr>
        <w:t xml:space="preserve">, а </w:t>
      </w:r>
      <w:r w:rsidR="00274C1B" w:rsidRPr="00965415">
        <w:rPr>
          <w:spacing w:val="8"/>
          <w:kern w:val="16"/>
          <w:sz w:val="28"/>
          <w:szCs w:val="28"/>
        </w:rPr>
        <w:t>это 142 новых рабочих места.</w:t>
      </w:r>
      <w:r w:rsidR="003C2BE1" w:rsidRPr="00965415">
        <w:rPr>
          <w:spacing w:val="8"/>
          <w:kern w:val="16"/>
          <w:sz w:val="28"/>
          <w:szCs w:val="28"/>
        </w:rPr>
        <w:t xml:space="preserve"> </w:t>
      </w:r>
      <w:r w:rsidRPr="00965415">
        <w:rPr>
          <w:spacing w:val="8"/>
          <w:kern w:val="16"/>
          <w:sz w:val="28"/>
          <w:szCs w:val="28"/>
        </w:rPr>
        <w:t xml:space="preserve">За счет принятых мер в I полугодии </w:t>
      </w:r>
      <w:r w:rsidR="003C2BE1" w:rsidRPr="00965415">
        <w:rPr>
          <w:spacing w:val="8"/>
          <w:kern w:val="16"/>
          <w:sz w:val="28"/>
          <w:szCs w:val="28"/>
        </w:rPr>
        <w:t xml:space="preserve">текущего года </w:t>
      </w:r>
      <w:r w:rsidRPr="00965415">
        <w:rPr>
          <w:spacing w:val="8"/>
          <w:kern w:val="16"/>
          <w:sz w:val="28"/>
          <w:szCs w:val="28"/>
        </w:rPr>
        <w:t>было создано более 8 тыс. новых рабочих мест.</w:t>
      </w:r>
    </w:p>
    <w:p w:rsidR="001350D0" w:rsidRPr="00965415" w:rsidRDefault="000B2ECD" w:rsidP="00965415">
      <w:pPr>
        <w:tabs>
          <w:tab w:val="left" w:pos="3720"/>
        </w:tabs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r w:rsidRPr="00965415">
        <w:rPr>
          <w:spacing w:val="8"/>
          <w:kern w:val="16"/>
          <w:sz w:val="28"/>
          <w:szCs w:val="28"/>
        </w:rPr>
        <w:t xml:space="preserve">Таким образом, политика в поддержку малого бизнеса в Челябинской области </w:t>
      </w:r>
      <w:r w:rsidR="00D6544D" w:rsidRPr="00965415">
        <w:rPr>
          <w:spacing w:val="8"/>
          <w:kern w:val="16"/>
          <w:sz w:val="28"/>
          <w:szCs w:val="28"/>
        </w:rPr>
        <w:t>является залогом сохранности и успешного функционирования тех структур малого бизнеса, которые есть на данный</w:t>
      </w:r>
      <w:r w:rsidR="0074258C" w:rsidRPr="00965415">
        <w:rPr>
          <w:spacing w:val="8"/>
          <w:kern w:val="16"/>
          <w:sz w:val="28"/>
          <w:szCs w:val="28"/>
        </w:rPr>
        <w:t xml:space="preserve"> момент времени и способствует развитию новых</w:t>
      </w:r>
      <w:r w:rsidRPr="00965415">
        <w:rPr>
          <w:spacing w:val="8"/>
          <w:kern w:val="16"/>
          <w:sz w:val="28"/>
          <w:szCs w:val="28"/>
        </w:rPr>
        <w:t>.</w:t>
      </w:r>
      <w:r w:rsidR="0074258C" w:rsidRPr="00965415">
        <w:rPr>
          <w:spacing w:val="8"/>
          <w:kern w:val="16"/>
          <w:sz w:val="28"/>
          <w:szCs w:val="28"/>
        </w:rPr>
        <w:t xml:space="preserve"> </w:t>
      </w:r>
    </w:p>
    <w:p w:rsidR="00B07D8D" w:rsidRPr="00965415" w:rsidRDefault="00B07D8D" w:rsidP="00965415">
      <w:pPr>
        <w:tabs>
          <w:tab w:val="left" w:pos="3720"/>
        </w:tabs>
        <w:spacing w:line="360" w:lineRule="auto"/>
        <w:ind w:firstLineChars="125" w:firstLine="360"/>
        <w:jc w:val="both"/>
        <w:rPr>
          <w:spacing w:val="8"/>
          <w:kern w:val="16"/>
          <w:sz w:val="28"/>
          <w:szCs w:val="28"/>
        </w:rPr>
      </w:pPr>
      <w:bookmarkStart w:id="0" w:name="_GoBack"/>
      <w:bookmarkEnd w:id="0"/>
    </w:p>
    <w:sectPr w:rsidR="00B07D8D" w:rsidRPr="00965415" w:rsidSect="00965415">
      <w:pgSz w:w="11906" w:h="16838" w:code="9"/>
      <w:pgMar w:top="1304" w:right="907" w:bottom="1247" w:left="181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C392C"/>
    <w:multiLevelType w:val="hybridMultilevel"/>
    <w:tmpl w:val="23ACF128"/>
    <w:lvl w:ilvl="0" w:tplc="041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3AF"/>
    <w:rsid w:val="00011BB4"/>
    <w:rsid w:val="0001500F"/>
    <w:rsid w:val="00035C38"/>
    <w:rsid w:val="00075277"/>
    <w:rsid w:val="000B2ECD"/>
    <w:rsid w:val="000D72B4"/>
    <w:rsid w:val="001337A2"/>
    <w:rsid w:val="001350D0"/>
    <w:rsid w:val="001E306F"/>
    <w:rsid w:val="0025038C"/>
    <w:rsid w:val="00274C1B"/>
    <w:rsid w:val="003C2BE1"/>
    <w:rsid w:val="003D6E3E"/>
    <w:rsid w:val="004E1655"/>
    <w:rsid w:val="005A74C0"/>
    <w:rsid w:val="006A104B"/>
    <w:rsid w:val="00705CA6"/>
    <w:rsid w:val="00712D73"/>
    <w:rsid w:val="00735505"/>
    <w:rsid w:val="0074258C"/>
    <w:rsid w:val="00755483"/>
    <w:rsid w:val="007D46B6"/>
    <w:rsid w:val="007E6F86"/>
    <w:rsid w:val="008652C6"/>
    <w:rsid w:val="00923638"/>
    <w:rsid w:val="00965415"/>
    <w:rsid w:val="00B07D8D"/>
    <w:rsid w:val="00B10EF3"/>
    <w:rsid w:val="00B45303"/>
    <w:rsid w:val="00B57CBB"/>
    <w:rsid w:val="00BD5E45"/>
    <w:rsid w:val="00BF0204"/>
    <w:rsid w:val="00C43B2E"/>
    <w:rsid w:val="00C64733"/>
    <w:rsid w:val="00D6544D"/>
    <w:rsid w:val="00EA2F87"/>
    <w:rsid w:val="00F573AF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05321F-2D74-4D83-815F-9B94FD7A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165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7355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3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3844</Characters>
  <Application>Microsoft Office Word</Application>
  <DocSecurity>0</DocSecurity>
  <Lines>32</Lines>
  <Paragraphs>9</Paragraphs>
  <ScaleCrop>false</ScaleCrop>
  <Company>Организация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кризисных явлений в экономике Российской Федерации на малый бизнес (НИСИПП)</dc:title>
  <dc:subject/>
  <dc:creator>Customer</dc:creator>
  <cp:keywords/>
  <dc:description/>
  <cp:lastModifiedBy>admin</cp:lastModifiedBy>
  <cp:revision>2</cp:revision>
  <dcterms:created xsi:type="dcterms:W3CDTF">2014-05-10T23:32:00Z</dcterms:created>
  <dcterms:modified xsi:type="dcterms:W3CDTF">2014-05-10T23:32:00Z</dcterms:modified>
</cp:coreProperties>
</file>