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DB" w:rsidRDefault="00C528DB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90F3B" w:rsidRPr="008D46EE" w:rsidRDefault="001678A5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D46EE">
        <w:rPr>
          <w:b/>
          <w:color w:val="000000"/>
          <w:sz w:val="28"/>
          <w:szCs w:val="32"/>
        </w:rPr>
        <w:t>Введение</w:t>
      </w:r>
    </w:p>
    <w:p w:rsidR="00090F3B" w:rsidRPr="008D46EE" w:rsidRDefault="00090F3B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  <w:u w:val="single"/>
        </w:rPr>
      </w:pPr>
    </w:p>
    <w:p w:rsidR="00FB02D5" w:rsidRPr="008D46EE" w:rsidRDefault="00FB02D5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Усиление конкуренции на мировых и отечественных рынках, стремительное развитие и смена технологий, растущая диверсификация бизнеса, усложнение бизнес-проектов и другие факторы обусловливают новые требования к системе экономического анализа на предприятии. В современных условиях экономический анализ на предприятии должен присутствовать на всех уровнях управления, так как он является гарантией успешной деятельности предприятия.</w:t>
      </w:r>
    </w:p>
    <w:p w:rsidR="009402F3" w:rsidRPr="008D46EE" w:rsidRDefault="009402F3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Многие строительные фирмы недостаточно уделяют внимания своим экономическим проблемам и допускают немалые убытки при расходовании материальных ресурсов и заработной платы. Дополнительные материальные затраты возникают также из-за неравномерного роста рыночных цен по отдельным видам материалов и конструкций. Поэтому современное строительство нуждается в слаженной системе управления, опирающейся на объективные экономические законы.</w:t>
      </w:r>
    </w:p>
    <w:p w:rsidR="009402F3" w:rsidRPr="008D46EE" w:rsidRDefault="009402F3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связи с этим роль эффективного анализа финансово-хозяйственной деятельности в работе предприятий постоянно возрастает, поэтому обеспечение эффективного функционирования организаций требует экономически грамотного управления их деятельностью, которое во многом определяется умением ее анализировать. С помощью анализа изучаются тенденции развития, глубоко и системно исследуются планы и управленческие решения, осуществляется контроль за их выполнением, выявляются резервы повышения эффективности производства, оцениваются результаты деятельности предприятия, вырабатывается экономическая стратегия его развития.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Под финансовым состоянием понимается способность предприятия финансировать свою деятельность. Оно характеризуется обеспеченностью финансовыми ресурсами, необходимыми для нормального функционирования предприятия, целесообразностью их размещения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 Весьма важное значение конкретность и оперативность руководства, объективность и научная обоснованность принимаемых решений приобретают в условиях рыночной экономики. Объективность и научная обоснованность принимаемых управленческих решений должны органично «вписаться» в стиль руководителя, любого хозяйственника. Все управленческие решения вне зависимости от сроков должны быть обоснованными, мотивированными, оптимальными.</w:t>
      </w:r>
    </w:p>
    <w:p w:rsidR="003E6326" w:rsidRPr="008D46EE" w:rsidRDefault="003E6326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системе финансового менеджмента и аудита финансовый анализ представляет собой один из наиболее существенных элементов. Практически все пользователи данных бухгалтерского учета и финансовых отчетов в той или иной степени используют методы финансового анализа для принятия решений. Финансовые отчеты анализируют с целью повышения доходности капитала, обеспечение стабильности положения фирмы. Финансовый анализ является частью общего, полного анализа хозяйственной деятельности, который состоит из двух тесно взаимосвязанных разделов: финансовый анализ и управленческий анализ.</w:t>
      </w:r>
    </w:p>
    <w:p w:rsidR="003E6326" w:rsidRPr="008D46EE" w:rsidRDefault="003E6326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Анализ хозяйственной деятельности является научной базой принятия управленческих решений в бизнесе. Для их обоснования необходимо выявлять и прогнозировать существующие и потенциальные проблемы, производственные и финансовые риски, определить воздействие принимаемых решений на уровень рисков и доходов субъекта хозяйствования.</w:t>
      </w:r>
    </w:p>
    <w:p w:rsidR="003E6326" w:rsidRPr="008D46EE" w:rsidRDefault="003E6326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Основная цель финансового анализа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получение небольшого числа ключевых параметров, дающих объективную и точную картину финансового состояния предприятия, его прибылей и убытков, изменений в структуре активов и пассивов, в расчетах с дебиторами и кредиторами. При этом аналитика и управляющего может: интересовать как текущее финансовое состояние предприятия, так и его проекция на ближайшую или более отдаленную.</w:t>
      </w:r>
    </w:p>
    <w:p w:rsidR="003E6326" w:rsidRPr="008D46EE" w:rsidRDefault="003E6326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Квалифицированный экономист, финансист, бухгалтер, аудитор и другие специалисты экономического профиля должны хорошо владеть современными методами экономических исследований, мастерством системного комплексного микроэкономического анализа. Благодаря знанию техники и технологии анализа они смогут легко адаптироваться к изменениям рыночной ситуации и находить правильные решения и ответы. В силу этого освоения основ экономического анализа полезно каждому, кому приходится участвовать в принятии решений, либо давать рекомендации по их принятию, либо испытывать на себе их последствию.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Анализ хозяйственной деятельности является той областью знаний, которая наилучшим образом объединяет все дисциплины, изучаемые студентами экономических специальностей. Он обеспечивает интегрированное, широкое понимание производственно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финансовой деятельности предприятия.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Переход на рыночные отношения предопределил необходимость совершенствования не только учета и отчетности, но и новый подход к оценке финансового состояния предприятия.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Инвестор, желающий выгодно вложить свой капитал в какую-то компанию, а также акционер, получающий дивиденды по ценным бумагам, заинтересованы в объективной информации о финансовом положении предприятия.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Современный анализ хозяйственной деятельности предприятия подразделяется на управленческий и финансовый анализ, каждый их которых имеет свою специфику.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Среди экономистов отсутствует единство мнений по вопросу о количестве и качестве оценочных показателей финансового состояния предприятий.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Проанализировав методики различных ведущих экономистов, в данной дипломной работе </w:t>
      </w:r>
      <w:r w:rsidR="009402F3" w:rsidRPr="008D46EE">
        <w:rPr>
          <w:color w:val="000000"/>
          <w:sz w:val="28"/>
          <w:szCs w:val="28"/>
        </w:rPr>
        <w:t xml:space="preserve">мы применяем </w:t>
      </w:r>
      <w:r w:rsidRPr="008D46EE">
        <w:rPr>
          <w:color w:val="000000"/>
          <w:sz w:val="28"/>
          <w:szCs w:val="28"/>
        </w:rPr>
        <w:t>обобщенную схему проведения анализа финансово-хозяйственной деятельности на предприятии.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Основной целью анализа финансово-хозяйственной деятельности предприятия является получение небольшого числа ключевых (наиболее информативных) параметров, дающих объективную и точную </w:t>
      </w:r>
      <w:r w:rsidR="008D46EE">
        <w:rPr>
          <w:color w:val="000000"/>
          <w:sz w:val="28"/>
          <w:szCs w:val="28"/>
        </w:rPr>
        <w:t>«</w:t>
      </w:r>
      <w:r w:rsidR="008D46EE" w:rsidRPr="008D46EE">
        <w:rPr>
          <w:color w:val="000000"/>
          <w:sz w:val="28"/>
          <w:szCs w:val="28"/>
        </w:rPr>
        <w:t>к</w:t>
      </w:r>
      <w:r w:rsidRPr="008D46EE">
        <w:rPr>
          <w:color w:val="000000"/>
          <w:sz w:val="28"/>
          <w:szCs w:val="28"/>
        </w:rPr>
        <w:t>артину</w:t>
      </w:r>
      <w:r w:rsidR="008D46EE">
        <w:rPr>
          <w:color w:val="000000"/>
          <w:sz w:val="28"/>
          <w:szCs w:val="28"/>
        </w:rPr>
        <w:t>»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финансового состояния предприятия, для дальнейшего принятия руководством комплекса мероприятий по его оздоровлению.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Чтобы принимать решения по управлению в области производства, сбыта, финансов, инвестиций руководству предприятия нужна постоянная деловая осведомленность по соответствующим вопросам, которая является результатом отбора, анализа, оценки и концентрации исходной информации.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Цель данной работы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опираясь на теоретические знания экономического анализа, проанализировать современную ситуацию в строительной сфере и дать практические рекомендации по совершенствованию финансово-хозяйственной деятельности на примере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9402F3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Объектом исследования в дипломной работе является ООО</w:t>
      </w:r>
      <w:r w:rsidR="008D46EE">
        <w:rPr>
          <w:color w:val="000000"/>
          <w:sz w:val="28"/>
          <w:szCs w:val="28"/>
        </w:rPr>
        <w:t> «</w:t>
      </w:r>
      <w:r w:rsidR="008D46EE" w:rsidRPr="008D46EE">
        <w:rPr>
          <w:color w:val="000000"/>
          <w:sz w:val="28"/>
          <w:szCs w:val="28"/>
        </w:rPr>
        <w:t>А</w:t>
      </w:r>
      <w:r w:rsidR="009402F3" w:rsidRPr="008D46EE">
        <w:rPr>
          <w:color w:val="000000"/>
          <w:sz w:val="28"/>
          <w:szCs w:val="28"/>
        </w:rPr>
        <w:t>втоматика</w:t>
      </w:r>
      <w:r w:rsidR="008D46EE">
        <w:rPr>
          <w:color w:val="000000"/>
          <w:sz w:val="28"/>
          <w:szCs w:val="28"/>
        </w:rPr>
        <w:t>»</w:t>
      </w:r>
      <w:r w:rsidR="008D46EE" w:rsidRPr="008D46EE">
        <w:rPr>
          <w:color w:val="000000"/>
          <w:sz w:val="28"/>
          <w:szCs w:val="28"/>
        </w:rPr>
        <w:t>.</w:t>
      </w:r>
    </w:p>
    <w:p w:rsidR="003E6326" w:rsidRPr="008D46EE" w:rsidRDefault="003E632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Основные задачи дипломного проектирования:</w:t>
      </w:r>
    </w:p>
    <w:p w:rsidR="009402F3" w:rsidRPr="008D46EE" w:rsidRDefault="009402F3" w:rsidP="000947F8">
      <w:pPr>
        <w:numPr>
          <w:ilvl w:val="0"/>
          <w:numId w:val="6"/>
        </w:numPr>
        <w:tabs>
          <w:tab w:val="clear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Организационная характеристика исследуемого объекта;</w:t>
      </w:r>
    </w:p>
    <w:p w:rsidR="003E6326" w:rsidRPr="008D46EE" w:rsidRDefault="003E6326" w:rsidP="000947F8">
      <w:pPr>
        <w:numPr>
          <w:ilvl w:val="0"/>
          <w:numId w:val="6"/>
        </w:numPr>
        <w:tabs>
          <w:tab w:val="clear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Проведение анализа финансово-хозяйственной деятельности ООО</w:t>
      </w:r>
      <w:r w:rsidR="008D46EE">
        <w:rPr>
          <w:color w:val="000000"/>
          <w:sz w:val="28"/>
          <w:szCs w:val="28"/>
        </w:rPr>
        <w:t> «</w:t>
      </w:r>
      <w:r w:rsidR="008D46EE" w:rsidRPr="008D46EE">
        <w:rPr>
          <w:color w:val="000000"/>
          <w:sz w:val="28"/>
          <w:szCs w:val="28"/>
        </w:rPr>
        <w:t>А</w:t>
      </w:r>
      <w:r w:rsidR="009402F3" w:rsidRPr="008D46EE">
        <w:rPr>
          <w:color w:val="000000"/>
          <w:sz w:val="28"/>
          <w:szCs w:val="28"/>
        </w:rPr>
        <w:t>втоматика</w:t>
      </w:r>
      <w:r w:rsidR="008D46EE">
        <w:rPr>
          <w:color w:val="000000"/>
          <w:sz w:val="28"/>
          <w:szCs w:val="28"/>
        </w:rPr>
        <w:t>»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за 200</w:t>
      </w:r>
      <w:r w:rsidR="009402F3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>;</w:t>
      </w:r>
    </w:p>
    <w:p w:rsidR="00376916" w:rsidRPr="008D46EE" w:rsidRDefault="003E6326" w:rsidP="000947F8">
      <w:pPr>
        <w:numPr>
          <w:ilvl w:val="0"/>
          <w:numId w:val="6"/>
        </w:numPr>
        <w:tabs>
          <w:tab w:val="clear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Разработка </w:t>
      </w:r>
      <w:r w:rsidR="00376916" w:rsidRPr="008D46EE">
        <w:rPr>
          <w:color w:val="000000"/>
          <w:sz w:val="28"/>
          <w:szCs w:val="28"/>
        </w:rPr>
        <w:t>инвестиционного проекта по</w:t>
      </w:r>
      <w:r w:rsidRPr="008D46EE">
        <w:rPr>
          <w:color w:val="000000"/>
          <w:sz w:val="28"/>
          <w:szCs w:val="28"/>
        </w:rPr>
        <w:t xml:space="preserve"> совершенствованию финансово-хозяйственной деятельности ООО</w:t>
      </w:r>
      <w:r w:rsidR="008D46EE">
        <w:rPr>
          <w:color w:val="000000"/>
          <w:sz w:val="28"/>
          <w:szCs w:val="28"/>
        </w:rPr>
        <w:t> «</w:t>
      </w:r>
      <w:r w:rsidR="008D46EE" w:rsidRPr="008D46EE">
        <w:rPr>
          <w:color w:val="000000"/>
          <w:sz w:val="28"/>
          <w:szCs w:val="28"/>
        </w:rPr>
        <w:t>Автоматика</w:t>
      </w:r>
      <w:r w:rsidR="008D46EE">
        <w:rPr>
          <w:color w:val="000000"/>
          <w:sz w:val="28"/>
          <w:szCs w:val="28"/>
        </w:rPr>
        <w:t>»</w:t>
      </w:r>
    </w:p>
    <w:p w:rsid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76916" w:rsidRPr="008D46EE">
        <w:rPr>
          <w:color w:val="000000"/>
          <w:sz w:val="28"/>
          <w:szCs w:val="28"/>
        </w:rPr>
        <w:t>дать оценку предложенному проекту;</w:t>
      </w:r>
    </w:p>
    <w:p w:rsid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76916" w:rsidRPr="008D46EE">
        <w:rPr>
          <w:color w:val="000000"/>
          <w:sz w:val="28"/>
          <w:szCs w:val="28"/>
        </w:rPr>
        <w:t>оценить будущее состояние ООО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«</w:t>
      </w:r>
      <w:r w:rsidR="00376916" w:rsidRPr="008D46EE">
        <w:rPr>
          <w:color w:val="000000"/>
          <w:sz w:val="28"/>
          <w:szCs w:val="28"/>
        </w:rPr>
        <w:t>Автоматика» с учетом проекта;</w:t>
      </w:r>
    </w:p>
    <w:p w:rsidR="00376916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376916" w:rsidRPr="008D46EE">
        <w:rPr>
          <w:color w:val="000000"/>
          <w:sz w:val="28"/>
          <w:szCs w:val="28"/>
        </w:rPr>
        <w:t>проанализировать риски проекта.</w:t>
      </w:r>
    </w:p>
    <w:p w:rsidR="00376916" w:rsidRP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 написании работы были использованы нормативные и законодательные акты, комплексные методические руководства по процедурам финансового анализа коммерческих организаций, материалы монографий и периодической печати, прочая экономическая литература по исследуемой проблеме зарубежных и отечественных авторов, а также годовая и квартальная бухгалтерская отчетность, учредительные документы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Автоматика».</w:t>
      </w:r>
    </w:p>
    <w:p w:rsidR="00376916" w:rsidRP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 решении поставленных задач применялись методы: сравнительного анализа, монографический, абстрактно-логический, графический, экономико-статистический а также другие методы социально-экономических исследований.</w:t>
      </w:r>
    </w:p>
    <w:p w:rsidR="00376916" w:rsidRPr="008D46EE" w:rsidRDefault="00376916" w:rsidP="000947F8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работе использовались труду современных российских авторов: </w:t>
      </w:r>
      <w:r w:rsidR="008D46EE" w:rsidRPr="008D46EE">
        <w:rPr>
          <w:color w:val="000000"/>
          <w:sz w:val="28"/>
          <w:szCs w:val="28"/>
        </w:rPr>
        <w:t>Бочарова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В.В.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Дашкова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Л.П.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snapToGrid w:val="0"/>
          <w:color w:val="000000"/>
          <w:sz w:val="28"/>
          <w:szCs w:val="28"/>
        </w:rPr>
        <w:t>Донцовой</w:t>
      </w:r>
      <w:r w:rsidR="008D46EE">
        <w:rPr>
          <w:snapToGrid w:val="0"/>
          <w:color w:val="000000"/>
          <w:sz w:val="28"/>
          <w:szCs w:val="28"/>
        </w:rPr>
        <w:t> </w:t>
      </w:r>
      <w:r w:rsidR="008D46EE" w:rsidRPr="008D46EE">
        <w:rPr>
          <w:snapToGrid w:val="0"/>
          <w:color w:val="000000"/>
          <w:sz w:val="28"/>
          <w:szCs w:val="28"/>
        </w:rPr>
        <w:t>Л.В.</w:t>
      </w:r>
      <w:r w:rsidRPr="008D46EE">
        <w:rPr>
          <w:snapToGrid w:val="0"/>
          <w:color w:val="000000"/>
          <w:sz w:val="28"/>
          <w:szCs w:val="28"/>
        </w:rPr>
        <w:t xml:space="preserve">, </w:t>
      </w:r>
      <w:r w:rsidR="008D46EE" w:rsidRPr="008D46EE">
        <w:rPr>
          <w:snapToGrid w:val="0"/>
          <w:color w:val="000000"/>
          <w:sz w:val="28"/>
          <w:szCs w:val="28"/>
        </w:rPr>
        <w:t>Ефимовой</w:t>
      </w:r>
      <w:r w:rsidR="008D46EE">
        <w:rPr>
          <w:snapToGrid w:val="0"/>
          <w:color w:val="000000"/>
          <w:sz w:val="28"/>
          <w:szCs w:val="28"/>
        </w:rPr>
        <w:t> </w:t>
      </w:r>
      <w:r w:rsidR="008D46EE" w:rsidRPr="008D46EE">
        <w:rPr>
          <w:snapToGrid w:val="0"/>
          <w:color w:val="000000"/>
          <w:sz w:val="28"/>
          <w:szCs w:val="28"/>
        </w:rPr>
        <w:t>О.В.</w:t>
      </w:r>
      <w:r w:rsidRPr="008D46EE">
        <w:rPr>
          <w:snapToGrid w:val="0"/>
          <w:color w:val="000000"/>
          <w:sz w:val="28"/>
          <w:szCs w:val="28"/>
        </w:rPr>
        <w:t xml:space="preserve">, </w:t>
      </w:r>
      <w:r w:rsidR="008D46EE" w:rsidRPr="008D46EE">
        <w:rPr>
          <w:snapToGrid w:val="0"/>
          <w:color w:val="000000"/>
          <w:sz w:val="28"/>
          <w:szCs w:val="28"/>
        </w:rPr>
        <w:t>Кнышовой</w:t>
      </w:r>
      <w:r w:rsidR="008D46EE">
        <w:rPr>
          <w:snapToGrid w:val="0"/>
          <w:color w:val="000000"/>
          <w:sz w:val="28"/>
          <w:szCs w:val="28"/>
        </w:rPr>
        <w:t> </w:t>
      </w:r>
      <w:r w:rsidR="008D46EE" w:rsidRPr="008D46EE">
        <w:rPr>
          <w:snapToGrid w:val="0"/>
          <w:color w:val="000000"/>
          <w:sz w:val="28"/>
          <w:szCs w:val="28"/>
        </w:rPr>
        <w:t>Е.Н.</w:t>
      </w:r>
      <w:r w:rsidRPr="008D46EE">
        <w:rPr>
          <w:snapToGrid w:val="0"/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Савицкой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Г.В.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Шеремета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А.Д.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Раицкого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К.А.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Кравченко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Л.И.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Любушина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Н.П.</w:t>
      </w:r>
    </w:p>
    <w:p w:rsid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Структурно данная дипломная работа состоит из введения, трех глав и заключения.</w:t>
      </w:r>
    </w:p>
    <w:p w:rsid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первой главе проводится анализ финансово-хозяйственной деятельности предприятия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Автоматика», определяется его маркетинговое и финансовое состояние.</w:t>
      </w:r>
    </w:p>
    <w:p w:rsid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Во второй главе разрабатывается инвестиционный проект по приобретению более современного оборудования с целью снижения затрат на ремонт и обслуживание </w:t>
      </w:r>
      <w:r w:rsidR="00464930" w:rsidRPr="008D46EE">
        <w:rPr>
          <w:color w:val="000000"/>
          <w:sz w:val="28"/>
          <w:szCs w:val="28"/>
        </w:rPr>
        <w:t>электро- и</w:t>
      </w:r>
      <w:r w:rsidRPr="008D46EE">
        <w:rPr>
          <w:color w:val="000000"/>
          <w:sz w:val="28"/>
          <w:szCs w:val="28"/>
        </w:rPr>
        <w:t xml:space="preserve"> тепловых сетей, дается оценка его эффективности.</w:t>
      </w:r>
    </w:p>
    <w:p w:rsidR="00376916" w:rsidRPr="008D46EE" w:rsidRDefault="00376916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третьей главе проводится анализ будущего финансово-</w:t>
      </w:r>
      <w:r w:rsidR="00464930" w:rsidRPr="008D46EE">
        <w:rPr>
          <w:color w:val="000000"/>
          <w:sz w:val="28"/>
          <w:szCs w:val="28"/>
        </w:rPr>
        <w:t>хозяйственного</w:t>
      </w:r>
      <w:r w:rsidRPr="008D46EE">
        <w:rPr>
          <w:color w:val="000000"/>
          <w:sz w:val="28"/>
          <w:szCs w:val="28"/>
        </w:rPr>
        <w:t xml:space="preserve"> состояния О</w:t>
      </w:r>
      <w:r w:rsidR="00464930" w:rsidRPr="008D46EE">
        <w:rPr>
          <w:color w:val="000000"/>
          <w:sz w:val="28"/>
          <w:szCs w:val="28"/>
        </w:rPr>
        <w:t>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464930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», а также анализ рисков предлагаемого проекта, для чего используются методы анализа чувствительности и точки безубыточности.</w:t>
      </w:r>
    </w:p>
    <w:p w:rsidR="00CA78DA" w:rsidRPr="008D46EE" w:rsidRDefault="00CA78DA" w:rsidP="000947F8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1104" w:rsidRPr="008D46EE" w:rsidRDefault="00090F3B" w:rsidP="000947F8">
      <w:pPr>
        <w:pStyle w:val="1"/>
        <w:keepNext w:val="0"/>
        <w:spacing w:line="360" w:lineRule="auto"/>
        <w:ind w:firstLine="709"/>
        <w:jc w:val="both"/>
        <w:rPr>
          <w:b/>
          <w:color w:val="000000"/>
          <w:szCs w:val="28"/>
        </w:rPr>
      </w:pPr>
      <w:r w:rsidRPr="008D46EE">
        <w:rPr>
          <w:b/>
          <w:color w:val="000000"/>
          <w:szCs w:val="32"/>
          <w:u w:val="single"/>
        </w:rPr>
        <w:br w:type="page"/>
      </w:r>
      <w:bookmarkStart w:id="0" w:name="_Toc169265646"/>
      <w:r w:rsidR="00C51104" w:rsidRPr="008D46EE">
        <w:rPr>
          <w:b/>
          <w:color w:val="000000"/>
          <w:szCs w:val="28"/>
        </w:rPr>
        <w:t>1. Анализ финансово-хозяйственной деятельности</w:t>
      </w:r>
      <w:bookmarkEnd w:id="0"/>
      <w:r w:rsidR="000947F8">
        <w:rPr>
          <w:b/>
          <w:color w:val="000000"/>
          <w:szCs w:val="28"/>
        </w:rPr>
        <w:t xml:space="preserve"> </w:t>
      </w:r>
      <w:r w:rsidR="00C51104" w:rsidRPr="008D46EE">
        <w:rPr>
          <w:b/>
          <w:color w:val="000000"/>
          <w:szCs w:val="28"/>
        </w:rPr>
        <w:t>ООО</w:t>
      </w:r>
      <w:r w:rsidR="008D46EE">
        <w:rPr>
          <w:b/>
          <w:color w:val="000000"/>
          <w:szCs w:val="28"/>
        </w:rPr>
        <w:t> </w:t>
      </w:r>
      <w:r w:rsidR="008D46EE" w:rsidRPr="008D46EE">
        <w:rPr>
          <w:b/>
          <w:color w:val="000000"/>
          <w:szCs w:val="28"/>
        </w:rPr>
        <w:t>«</w:t>
      </w:r>
      <w:r w:rsidR="000947F8" w:rsidRPr="008D46EE">
        <w:rPr>
          <w:b/>
          <w:color w:val="000000"/>
          <w:szCs w:val="28"/>
        </w:rPr>
        <w:t>Автоматика</w:t>
      </w:r>
      <w:r w:rsidR="00C51104" w:rsidRPr="008D46EE">
        <w:rPr>
          <w:b/>
          <w:color w:val="000000"/>
          <w:szCs w:val="28"/>
        </w:rPr>
        <w:t>»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55B8E" w:rsidRPr="008D46EE" w:rsidRDefault="000947F8" w:rsidP="000947F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</w:t>
      </w:r>
      <w:r w:rsidR="00655B8E" w:rsidRPr="008D46EE">
        <w:rPr>
          <w:b/>
          <w:color w:val="000000"/>
          <w:sz w:val="28"/>
          <w:szCs w:val="28"/>
        </w:rPr>
        <w:t xml:space="preserve"> </w:t>
      </w:r>
      <w:r w:rsidR="00C51104" w:rsidRPr="008D46EE">
        <w:rPr>
          <w:b/>
          <w:color w:val="000000"/>
          <w:sz w:val="28"/>
          <w:szCs w:val="28"/>
        </w:rPr>
        <w:t>Организационно-правовая</w:t>
      </w:r>
      <w:r w:rsidR="008D46EE">
        <w:rPr>
          <w:b/>
          <w:color w:val="000000"/>
          <w:sz w:val="28"/>
          <w:szCs w:val="28"/>
        </w:rPr>
        <w:t xml:space="preserve"> </w:t>
      </w:r>
      <w:r w:rsidR="00C51104" w:rsidRPr="008D46EE">
        <w:rPr>
          <w:b/>
          <w:color w:val="000000"/>
          <w:sz w:val="28"/>
          <w:szCs w:val="28"/>
        </w:rPr>
        <w:t>характеристика предприятия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055A" w:rsidRPr="008D46EE" w:rsidRDefault="00F8055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Предприятие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 xml:space="preserve">» располагается по адресу: 156000, </w:t>
      </w:r>
      <w:r w:rsidR="008D46EE" w:rsidRPr="008D46EE">
        <w:rPr>
          <w:color w:val="000000"/>
          <w:sz w:val="28"/>
          <w:szCs w:val="28"/>
        </w:rPr>
        <w:t>г.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Кострома</w:t>
      </w:r>
      <w:r w:rsidRPr="008D46EE">
        <w:rPr>
          <w:color w:val="000000"/>
          <w:sz w:val="28"/>
          <w:szCs w:val="28"/>
        </w:rPr>
        <w:t>,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ул.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Полянская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д.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4</w:t>
      </w:r>
      <w:r w:rsidRPr="008D46EE">
        <w:rPr>
          <w:color w:val="000000"/>
          <w:sz w:val="28"/>
          <w:szCs w:val="28"/>
        </w:rPr>
        <w:t>6.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существует с января 200</w:t>
      </w:r>
      <w:r w:rsidR="004B7737" w:rsidRPr="008D46EE">
        <w:rPr>
          <w:color w:val="000000"/>
          <w:sz w:val="28"/>
          <w:szCs w:val="28"/>
        </w:rPr>
        <w:t>2</w:t>
      </w:r>
      <w:r w:rsidRPr="008D46EE">
        <w:rPr>
          <w:color w:val="000000"/>
          <w:sz w:val="28"/>
          <w:szCs w:val="28"/>
        </w:rPr>
        <w:t xml:space="preserve"> года. Свою деятельность организация начала с проектирования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внутреннего электрооборудования зданий. С 200</w:t>
      </w:r>
      <w:r w:rsidR="004B7737" w:rsidRPr="008D46EE">
        <w:rPr>
          <w:color w:val="000000"/>
          <w:sz w:val="28"/>
          <w:szCs w:val="28"/>
        </w:rPr>
        <w:t>2</w:t>
      </w:r>
      <w:r w:rsidRPr="008D46EE">
        <w:rPr>
          <w:color w:val="000000"/>
          <w:sz w:val="28"/>
          <w:szCs w:val="28"/>
        </w:rPr>
        <w:t xml:space="preserve"> года по настоящее время в активе выполненных работ компании числится много объектов, такие как квартиры, офисные помещения, рестораны, торговые центры, многоквартирные жилые дома, офисные здания, производственные цеха, заводы, театры, библиотеки и объекты стратегического назначения</w:t>
      </w:r>
      <w:r w:rsidR="004B7737" w:rsidRPr="008D46EE">
        <w:rPr>
          <w:color w:val="000000"/>
          <w:sz w:val="28"/>
          <w:szCs w:val="28"/>
        </w:rPr>
        <w:t xml:space="preserve"> по Костромской, Ярославской и Ивановской области</w:t>
      </w:r>
      <w:r w:rsidRPr="008D46EE">
        <w:rPr>
          <w:color w:val="000000"/>
          <w:sz w:val="28"/>
          <w:szCs w:val="28"/>
        </w:rPr>
        <w:t>.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 2004 года в компании создается монтажное подразделение и электролаборатория, которые расширяют сферу услуг предлагаемую заказчикам. Высококвалифицированный персонал в совокупности с современным оборудованием и высокоточными приборами позволяют выполнять работы качественно и в короткие сроки.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 2006 года компания расширяет сферу услуг по выполнению проектных работ. В настоящее время организация оказывает услуги по разработке проектов всех инженерных систем, а также архитектурно-строительные и конструктивные решения. Осуществляет функции генерального проектировщика.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Кроме того, не остаются без внимания и монтаж инженерных систем в целом и выполнение разного рода специфических работ, требующего профессиональных знаний.</w:t>
      </w:r>
    </w:p>
    <w:p w:rsidR="00F8055A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Таким образом, сегодня ООО</w:t>
      </w:r>
      <w:r w:rsidR="008D46EE">
        <w:rPr>
          <w:color w:val="000000"/>
          <w:sz w:val="28"/>
          <w:szCs w:val="28"/>
        </w:rPr>
        <w:t> «</w:t>
      </w:r>
      <w:r w:rsidR="008D46EE" w:rsidRPr="008D46EE">
        <w:rPr>
          <w:color w:val="000000"/>
          <w:sz w:val="28"/>
          <w:szCs w:val="28"/>
        </w:rPr>
        <w:t>А</w:t>
      </w:r>
      <w:r w:rsidR="000F6F02" w:rsidRPr="008D46EE">
        <w:rPr>
          <w:color w:val="000000"/>
          <w:sz w:val="28"/>
          <w:szCs w:val="28"/>
        </w:rPr>
        <w:t>втоматика</w:t>
      </w:r>
      <w:r w:rsidR="008D46EE">
        <w:rPr>
          <w:color w:val="000000"/>
          <w:sz w:val="28"/>
          <w:szCs w:val="28"/>
        </w:rPr>
        <w:t>»</w:t>
      </w:r>
      <w:r w:rsidR="008D46EE" w:rsidRPr="008D46EE">
        <w:rPr>
          <w:color w:val="000000"/>
          <w:sz w:val="28"/>
          <w:szCs w:val="28"/>
        </w:rPr>
        <w:t xml:space="preserve"> </w:t>
      </w:r>
      <w:r w:rsidR="00F8055A" w:rsidRPr="008D46EE">
        <w:rPr>
          <w:color w:val="000000"/>
          <w:sz w:val="28"/>
          <w:szCs w:val="28"/>
        </w:rPr>
        <w:t>является многопрофильным объединением</w:t>
      </w:r>
      <w:r w:rsidRPr="008D46EE">
        <w:rPr>
          <w:color w:val="000000"/>
          <w:sz w:val="28"/>
          <w:szCs w:val="28"/>
        </w:rPr>
        <w:t>.</w:t>
      </w:r>
    </w:p>
    <w:p w:rsidR="00C5110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 предприятия ООО 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имеется лицензия на осуществление следующих работ:</w:t>
      </w:r>
    </w:p>
    <w:p w:rsidR="00C51104" w:rsidRPr="008D46EE" w:rsidRDefault="00C5110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="00521534" w:rsidRPr="008D46EE">
        <w:rPr>
          <w:color w:val="000000"/>
          <w:sz w:val="28"/>
          <w:szCs w:val="28"/>
        </w:rPr>
        <w:t>монтаж систем электроснабжения, автоматизации технологических линий и производственных комплексов, наружных и внутренних сетей электроснабжения до 1000 В, заземляющих устройств и цепей заземления всех видов;</w:t>
      </w:r>
    </w:p>
    <w:p w:rsidR="00C51104" w:rsidRPr="008D46EE" w:rsidRDefault="00C5110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наладка систем теплоснабжения и оказание технической помощи потребителям тепла в регулировании сетей и систем теплоснабжения;</w:t>
      </w:r>
    </w:p>
    <w:p w:rsidR="00521534" w:rsidRPr="008D46EE" w:rsidRDefault="00C5110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="00521534" w:rsidRPr="008D46EE">
        <w:rPr>
          <w:color w:val="000000"/>
          <w:sz w:val="28"/>
          <w:szCs w:val="28"/>
        </w:rPr>
        <w:t>монтаж, пуско-наладка, сервисное обслуживание паровых и водогрейных котельных, тепловых пунктов, насосных станций, станций водоподготовки;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строительство модульных паровых и водогрейных котельных, систем воздушного отопления под «ключ»;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монтаж, пуско-наладка и сервисное обслуживание систем пожарной сигнализации, пожаротушения, систем контроля управления доступом, охранной сигнализации, видеонаблюдения;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монтаж, пуско-наладка, сервисное обслуживание узлов учета тепла, пара, газа, промышленных стоков; изготовление щитов КИПиА, пультов управления, вводных и распределительных шкафов;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полная комплектация теплоэнергетического оборудования и материалов, водогрейных и паровых котлов отечественного и зарубежного производства, систем воздушного отопления, систем водоподготовки, насосов, пароводяных и водо-водяных теплообменников, запорной и регулирующей арматуры, счетчиков, приборов КИПиА;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комплексная автоматизация любых производственных процессов монтаж внутренних сетей связи, телевидения, локальных компьютерных сетей;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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монтаж, пуско-наладка, сервисное обслуживание паровых и водогрейных котельных, тепловых пунктов, насосных станций, станций водоподготовки.</w:t>
      </w:r>
    </w:p>
    <w:p w:rsidR="00521534" w:rsidRPr="008D46EE" w:rsidRDefault="00521534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Так же на предприятии имеется лицензия на строительство зданий, сооружений 1 и 2 уровней ответственности с государственными стандартами.</w:t>
      </w:r>
    </w:p>
    <w:p w:rsidR="00521534" w:rsidRPr="008D46EE" w:rsidRDefault="00521534" w:rsidP="000947F8">
      <w:pPr>
        <w:pStyle w:val="af0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46EE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BE380B" w:rsidRPr="008D46EE">
        <w:rPr>
          <w:rFonts w:ascii="Times New Roman" w:hAnsi="Times New Roman" w:cs="Times New Roman"/>
          <w:sz w:val="28"/>
          <w:szCs w:val="28"/>
        </w:rPr>
        <w:t>ООО</w:t>
      </w:r>
      <w:r w:rsidR="008D46EE">
        <w:rPr>
          <w:rFonts w:ascii="Times New Roman" w:hAnsi="Times New Roman" w:cs="Times New Roman"/>
          <w:sz w:val="28"/>
          <w:szCs w:val="28"/>
        </w:rPr>
        <w:t> </w:t>
      </w:r>
      <w:r w:rsidR="008D46EE" w:rsidRPr="008D46EE">
        <w:rPr>
          <w:rFonts w:ascii="Times New Roman" w:hAnsi="Times New Roman" w:cs="Times New Roman"/>
          <w:sz w:val="28"/>
          <w:szCs w:val="28"/>
        </w:rPr>
        <w:t>«</w:t>
      </w:r>
      <w:r w:rsidR="000F6F02" w:rsidRPr="008D46EE">
        <w:rPr>
          <w:rFonts w:ascii="Times New Roman" w:hAnsi="Times New Roman" w:cs="Times New Roman"/>
          <w:sz w:val="28"/>
          <w:szCs w:val="28"/>
        </w:rPr>
        <w:t>Автоматика</w:t>
      </w:r>
      <w:r w:rsidR="00BE380B" w:rsidRPr="008D46EE">
        <w:rPr>
          <w:rFonts w:ascii="Times New Roman" w:hAnsi="Times New Roman" w:cs="Times New Roman"/>
          <w:sz w:val="28"/>
          <w:szCs w:val="28"/>
        </w:rPr>
        <w:t>» руководствуется</w:t>
      </w:r>
      <w:r w:rsidRPr="008D46EE">
        <w:rPr>
          <w:rFonts w:ascii="Times New Roman" w:hAnsi="Times New Roman" w:cs="Times New Roman"/>
          <w:sz w:val="28"/>
          <w:szCs w:val="28"/>
        </w:rPr>
        <w:t xml:space="preserve"> следующими основными принципами:</w:t>
      </w:r>
    </w:p>
    <w:p w:rsidR="00521534" w:rsidRPr="008D46EE" w:rsidRDefault="00521534" w:rsidP="000947F8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индивидуальный подход к клиенту;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неизменная цена после заключения договора;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фиксируемый срок сдачи объекта;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поэтапная оплата;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возможность выбрать удобную схему работы;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надежная договорная база;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гарантия на все виды работ;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скидки на материалы и оборудования;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бесплатные консультации и выезд специалиста к ЗАКАЗЧИКУ на объект;</w:t>
      </w:r>
    </w:p>
    <w:p w:rsidR="00521534" w:rsidRPr="008D46EE" w:rsidRDefault="00521534" w:rsidP="000947F8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опыт лучших специалистов.</w:t>
      </w:r>
    </w:p>
    <w:p w:rsidR="00521534" w:rsidRPr="008D46EE" w:rsidRDefault="00BE380B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="000F6F02" w:rsidRPr="008D46EE">
        <w:rPr>
          <w:bCs/>
          <w:color w:val="000000"/>
          <w:sz w:val="28"/>
          <w:szCs w:val="28"/>
        </w:rPr>
        <w:t>Автоматика</w:t>
      </w:r>
      <w:r w:rsidRPr="008D46EE">
        <w:rPr>
          <w:bCs/>
          <w:color w:val="000000"/>
          <w:sz w:val="28"/>
          <w:szCs w:val="28"/>
        </w:rPr>
        <w:t>»</w:t>
      </w:r>
      <w:r w:rsidR="00521534" w:rsidRPr="008D46EE">
        <w:rPr>
          <w:color w:val="000000"/>
          <w:sz w:val="28"/>
          <w:szCs w:val="28"/>
        </w:rPr>
        <w:t xml:space="preserve">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="00521534" w:rsidRPr="008D46EE">
        <w:rPr>
          <w:color w:val="000000"/>
          <w:sz w:val="28"/>
          <w:szCs w:val="28"/>
        </w:rPr>
        <w:t>это самый удобный путь к решению Ваших инженерных задач.</w:t>
      </w:r>
    </w:p>
    <w:p w:rsidR="00655B8E" w:rsidRPr="008D46EE" w:rsidRDefault="00655B8E" w:rsidP="000947F8">
      <w:pPr>
        <w:pStyle w:val="1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 своей правовой организационной структуре предприятие относиться к обществу с ограниченной ответственностью.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Специфика этих субъектов гражданского права состоит в том, что участники общества с ограниченной ответственностью не отвечают по его обязательствам и несут риск убытков, связанных с деятельностью общества, лишь в пределах стоимости принадлежащих им долей (</w:t>
      </w:r>
      <w:hyperlink r:id="rId7" w:tooltip="Ограниченная ответственность (страница отсутствует)" w:history="1">
        <w:r w:rsidRPr="008D46EE">
          <w:rPr>
            <w:color w:val="000000"/>
            <w:sz w:val="28"/>
            <w:szCs w:val="28"/>
          </w:rPr>
          <w:t>ограниченная ответственность</w:t>
        </w:r>
      </w:hyperlink>
      <w:r w:rsidRPr="008D46EE">
        <w:rPr>
          <w:color w:val="000000"/>
          <w:sz w:val="28"/>
          <w:szCs w:val="28"/>
        </w:rPr>
        <w:t>).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ООО является наиболее распространенной </w:t>
      </w:r>
      <w:hyperlink r:id="rId8" w:tooltip="Организационно-правовая форма" w:history="1">
        <w:r w:rsidRPr="008D46EE">
          <w:rPr>
            <w:color w:val="000000"/>
            <w:sz w:val="28"/>
            <w:szCs w:val="28"/>
          </w:rPr>
          <w:t>организационно-правовой формой</w:t>
        </w:r>
      </w:hyperlink>
      <w:r w:rsidRPr="008D46EE">
        <w:rPr>
          <w:color w:val="000000"/>
          <w:sz w:val="28"/>
          <w:szCs w:val="28"/>
        </w:rPr>
        <w:t xml:space="preserve"> коммерческих организаций в сфере малого и среднего предпринимательства.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Законодательство, как правило, не требует существенной величины уставного капитала для ООО. В этой связи ООО является весьма привлекательной формой для организации бизнеса, но, в то же время, является менее надежным субъектом экономических отношений для </w:t>
      </w:r>
      <w:hyperlink r:id="rId9" w:tooltip="Контрагент" w:history="1">
        <w:r w:rsidRPr="008D46EE">
          <w:rPr>
            <w:color w:val="000000"/>
            <w:sz w:val="28"/>
            <w:szCs w:val="28"/>
          </w:rPr>
          <w:t>контрагентов</w:t>
        </w:r>
      </w:hyperlink>
      <w:r w:rsidRPr="008D46EE">
        <w:rPr>
          <w:color w:val="000000"/>
          <w:sz w:val="28"/>
          <w:szCs w:val="28"/>
        </w:rPr>
        <w:t>, чем другие формы.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Доли в уставном капитале ООО не обращаются на </w:t>
      </w:r>
      <w:hyperlink r:id="rId10" w:tooltip="Рынок" w:history="1">
        <w:r w:rsidRPr="008D46EE">
          <w:rPr>
            <w:color w:val="000000"/>
            <w:sz w:val="28"/>
            <w:szCs w:val="28"/>
          </w:rPr>
          <w:t>рынке</w:t>
        </w:r>
      </w:hyperlink>
      <w:r w:rsidRPr="008D46EE">
        <w:rPr>
          <w:color w:val="000000"/>
          <w:sz w:val="28"/>
          <w:szCs w:val="28"/>
        </w:rPr>
        <w:t xml:space="preserve"> и, следовательно, не имеют рыночной стоимости. Отчуждение долей третьим лицам может быть запрещено </w:t>
      </w:r>
      <w:hyperlink r:id="rId11" w:tooltip="Устав" w:history="1">
        <w:r w:rsidRPr="008D46EE">
          <w:rPr>
            <w:color w:val="000000"/>
            <w:sz w:val="28"/>
            <w:szCs w:val="28"/>
          </w:rPr>
          <w:t>уставом</w:t>
        </w:r>
      </w:hyperlink>
      <w:r w:rsidRPr="008D46EE">
        <w:rPr>
          <w:color w:val="000000"/>
          <w:sz w:val="28"/>
          <w:szCs w:val="28"/>
        </w:rPr>
        <w:t xml:space="preserve"> ООО, вследствие чего ООО может рассматриваться, как семейная или иная приватная фирма с определенно ограниченным кругом участников.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Уставный капитал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определен в размере 10000 рублей, за счет средств Участников и определяет минимальный размер имущества Общества, гарантирующего интересы кредиторов.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Уставный капитал общества разделен на 100 долей, номинальная стоимость одной доли 100 рублей и распределен между участниками общества следующим образом: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– Гордиенко Д.В – 5000 руб., что составляет 50 долей, 5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Уставного капитала Общества.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– Сидоров А.В – 5000 руб., что составляет 50 долей, 5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Уставного капитала Общества.</w:t>
      </w:r>
    </w:p>
    <w:p w:rsidR="00655B8E" w:rsidRPr="008D46EE" w:rsidRDefault="00655B8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Уставный капитал Общества на момент регистрации ООО сформирован на 10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BE380B" w:rsidRPr="008D46EE" w:rsidRDefault="00BE380B" w:rsidP="000947F8">
      <w:pPr>
        <w:pStyle w:val="1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Для осуществления своей деятельности </w:t>
      </w:r>
      <w:r w:rsidR="004B7737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открыл</w:t>
      </w:r>
      <w:r w:rsidR="004B7737" w:rsidRPr="008D46EE">
        <w:rPr>
          <w:color w:val="000000"/>
          <w:sz w:val="28"/>
          <w:szCs w:val="28"/>
        </w:rPr>
        <w:t>а</w:t>
      </w:r>
      <w:r w:rsidRPr="008D46EE">
        <w:rPr>
          <w:color w:val="000000"/>
          <w:sz w:val="28"/>
          <w:szCs w:val="28"/>
        </w:rPr>
        <w:t xml:space="preserve"> в установленном порядке расчетный счет в банке, имеет самостоятельный баланс, свою печать.</w:t>
      </w:r>
    </w:p>
    <w:p w:rsidR="00BE380B" w:rsidRPr="008D46EE" w:rsidRDefault="00BE380B" w:rsidP="000947F8">
      <w:pPr>
        <w:pStyle w:val="af2"/>
        <w:spacing w:line="360" w:lineRule="auto"/>
        <w:ind w:firstLine="709"/>
        <w:jc w:val="both"/>
        <w:rPr>
          <w:b w:val="0"/>
          <w:bCs/>
          <w:color w:val="000000"/>
          <w:szCs w:val="28"/>
        </w:rPr>
      </w:pPr>
      <w:r w:rsidRPr="008D46EE">
        <w:rPr>
          <w:b w:val="0"/>
          <w:bCs/>
          <w:color w:val="000000"/>
          <w:szCs w:val="28"/>
        </w:rPr>
        <w:t>ИНН 4441004479 Р/сч 40702810529120100754 в Костромском ОСБ РФ</w:t>
      </w:r>
      <w:r w:rsidR="008D46EE">
        <w:rPr>
          <w:b w:val="0"/>
          <w:bCs/>
          <w:color w:val="000000"/>
          <w:szCs w:val="28"/>
        </w:rPr>
        <w:t xml:space="preserve"> №</w:t>
      </w:r>
      <w:r w:rsidR="008D46EE" w:rsidRPr="008D46EE">
        <w:rPr>
          <w:b w:val="0"/>
          <w:bCs/>
          <w:color w:val="000000"/>
          <w:szCs w:val="28"/>
        </w:rPr>
        <w:t>8</w:t>
      </w:r>
      <w:r w:rsidRPr="008D46EE">
        <w:rPr>
          <w:b w:val="0"/>
          <w:bCs/>
          <w:color w:val="000000"/>
          <w:szCs w:val="28"/>
        </w:rPr>
        <w:t>640</w:t>
      </w:r>
      <w:r w:rsidR="008D46EE">
        <w:rPr>
          <w:b w:val="0"/>
          <w:bCs/>
          <w:color w:val="000000"/>
          <w:szCs w:val="28"/>
        </w:rPr>
        <w:t xml:space="preserve"> </w:t>
      </w:r>
      <w:r w:rsidRPr="008D46EE">
        <w:rPr>
          <w:b w:val="0"/>
          <w:bCs/>
          <w:color w:val="000000"/>
          <w:szCs w:val="28"/>
        </w:rPr>
        <w:t>К/сч 30101810200000000528. БИК 043469825.</w:t>
      </w:r>
    </w:p>
    <w:p w:rsidR="00BE380B" w:rsidRPr="008D46EE" w:rsidRDefault="00BE380B" w:rsidP="000947F8">
      <w:pPr>
        <w:pStyle w:val="1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Прибыль, полученная </w:t>
      </w:r>
      <w:r w:rsidR="004B7737" w:rsidRPr="008D46EE">
        <w:rPr>
          <w:color w:val="000000"/>
          <w:sz w:val="28"/>
          <w:szCs w:val="28"/>
        </w:rPr>
        <w:t>фирмой</w:t>
      </w:r>
      <w:r w:rsidRPr="008D46EE">
        <w:rPr>
          <w:color w:val="000000"/>
          <w:sz w:val="28"/>
          <w:szCs w:val="28"/>
        </w:rPr>
        <w:t xml:space="preserve"> в результате е</w:t>
      </w:r>
      <w:r w:rsidR="004B7737" w:rsidRPr="008D46EE">
        <w:rPr>
          <w:color w:val="000000"/>
          <w:sz w:val="28"/>
          <w:szCs w:val="28"/>
        </w:rPr>
        <w:t>ё</w:t>
      </w:r>
      <w:r w:rsidRPr="008D46EE">
        <w:rPr>
          <w:color w:val="000000"/>
          <w:sz w:val="28"/>
          <w:szCs w:val="28"/>
        </w:rPr>
        <w:t xml:space="preserve"> хозяйственной деятельности, подлежит налогообложению в соответствии с действующими законами. Прибыль, оставшаяся после уплаты налогов (чистая прибыль), поступает в полное распоряжение </w:t>
      </w:r>
      <w:r w:rsidR="004B7737" w:rsidRPr="008D46EE">
        <w:rPr>
          <w:color w:val="000000"/>
          <w:sz w:val="28"/>
          <w:szCs w:val="28"/>
        </w:rPr>
        <w:t>предприятия</w:t>
      </w:r>
      <w:r w:rsidRPr="008D46EE">
        <w:rPr>
          <w:color w:val="000000"/>
          <w:sz w:val="28"/>
          <w:szCs w:val="28"/>
        </w:rPr>
        <w:t>.</w:t>
      </w:r>
    </w:p>
    <w:p w:rsidR="00655B8E" w:rsidRPr="008D46EE" w:rsidRDefault="00EA61BA" w:rsidP="000947F8">
      <w:pPr>
        <w:pStyle w:val="12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Среднесписочная численность работников</w:t>
      </w:r>
      <w:r w:rsidR="00655B8E" w:rsidRPr="008D46EE">
        <w:rPr>
          <w:color w:val="000000"/>
          <w:sz w:val="28"/>
          <w:szCs w:val="28"/>
        </w:rPr>
        <w:t xml:space="preserve">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="00655B8E" w:rsidRPr="008D46EE">
        <w:rPr>
          <w:color w:val="000000"/>
          <w:sz w:val="28"/>
          <w:szCs w:val="28"/>
        </w:rPr>
        <w:t>»</w:t>
      </w:r>
      <w:r w:rsidRPr="008D46EE">
        <w:rPr>
          <w:color w:val="000000"/>
          <w:sz w:val="28"/>
          <w:szCs w:val="28"/>
        </w:rPr>
        <w:t xml:space="preserve"> в 200</w:t>
      </w:r>
      <w:r w:rsidR="004B7737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 xml:space="preserve"> году составила 886 человек, а в 200</w:t>
      </w:r>
      <w:r w:rsidR="004B7737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году – 889 человек.</w:t>
      </w:r>
      <w:r w:rsidR="00655B8E" w:rsidRPr="008D46EE">
        <w:rPr>
          <w:color w:val="000000"/>
          <w:sz w:val="28"/>
          <w:szCs w:val="28"/>
        </w:rPr>
        <w:t xml:space="preserve"> На 01.01.</w:t>
      </w:r>
      <w:r w:rsidR="008D46EE" w:rsidRPr="008D46EE">
        <w:rPr>
          <w:color w:val="000000"/>
          <w:sz w:val="28"/>
          <w:szCs w:val="28"/>
        </w:rPr>
        <w:t>2009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 xml:space="preserve"> </w:t>
      </w:r>
      <w:r w:rsidR="00655B8E" w:rsidRPr="008D46EE">
        <w:rPr>
          <w:color w:val="000000"/>
          <w:sz w:val="28"/>
          <w:szCs w:val="28"/>
        </w:rPr>
        <w:t>на предприятии трудится 881 человек, но следует иметь в виду, что большинство работников составляют внештатные ремонтно-строительные бригады, а постоянный коллектив фирмы составляет в среднем 100 сотрудников.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настоящее время коллектив </w:t>
      </w:r>
      <w:r w:rsidR="004B7737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="004B7737" w:rsidRPr="008D46EE">
        <w:rPr>
          <w:color w:val="000000"/>
          <w:sz w:val="28"/>
          <w:szCs w:val="28"/>
        </w:rPr>
        <w:t>»</w:t>
      </w:r>
      <w:r w:rsidRPr="008D46EE">
        <w:rPr>
          <w:color w:val="000000"/>
          <w:sz w:val="28"/>
          <w:szCs w:val="28"/>
        </w:rPr>
        <w:t xml:space="preserve"> достаточно успешно работает в сложных условиях </w:t>
      </w:r>
      <w:r w:rsidR="004B7737" w:rsidRPr="008D46EE">
        <w:rPr>
          <w:color w:val="000000"/>
          <w:sz w:val="28"/>
          <w:szCs w:val="28"/>
        </w:rPr>
        <w:t>мирового финансового кризиса</w:t>
      </w:r>
      <w:r w:rsidRPr="008D46EE">
        <w:rPr>
          <w:color w:val="000000"/>
          <w:sz w:val="28"/>
          <w:szCs w:val="28"/>
        </w:rPr>
        <w:t>, проявляет творчество в решении технических вопросов, делая упор на передовые технологии и высокую квалификацию работников.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Организационная структура управления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относится к линейно-функциональной бюрократической организационной структуре. Главные понятие бюрократического типа структуры управления – рациональность, ответственность и иерархичность. Структура представлена на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рисунке 1. Данная организационная структура имеет развитую иерархию управления, что приводит к развитой цепи команд, к многочисленным правилам и нормам поведения, жесткому разделению трудовых функций.</w:t>
      </w:r>
    </w:p>
    <w:p w:rsidR="006337C6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Для каждого субъекта управления разработаны конкретные должностные инструкции, в соответствии которым сотрудники подразделений имеют конкретные задачи и функции.</w:t>
      </w:r>
    </w:p>
    <w:p w:rsidR="006337C6" w:rsidRPr="008D46EE" w:rsidRDefault="006337C6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функции директора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входит: руководство всеми видами деятельности предприятия. Организация работы и эффективного взаимодействия производственных единиц, цехов и других структурных подразделений предприятия. Организация производственно-хозяйственной деятельности предприятия, стремление к достижению высоких технико-экономических показателей, всемерного повышения технического уровня и качества продукции, рационального и экономного расходования всех видов ресурсов. Решение всех вопросов в пределах предоставленных ему прав и поручение выполнения отдельных производственно хозяйственных функций другим должностным лицам, соблюдение требований законодательства об охране окружающей среды.</w:t>
      </w:r>
    </w:p>
    <w:p w:rsidR="00C51104" w:rsidRPr="008D46EE" w:rsidRDefault="00C51104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главного инженера: определяет техническую политику, перспективы развития предприятия, реконструкцию и техническое перевооружение действующего производства;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оборудования.</w:t>
      </w:r>
    </w:p>
    <w:p w:rsidR="00C51104" w:rsidRPr="008D46EE" w:rsidRDefault="00C51104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главного бухгалтера заключаются: в осуществлении организации бухгалтерского учета хозяйственно-финансовой деятельности предприятия и контролю за экономным использованием материальных, трудовых и финансовых ресурсов; в организации учета поступающих денежных средств, товарно-материальных ценностей и основных средств, в своевременном отражении на счетах бухгалтерского учета операций, связанных с их достижением, учета издержек производства и обращения, использовании смет расходов, реализации продукции, выполнения работ или услуг, результатов хозяйственно-финансовых деятельности предприятия, расчетов по заработной плате с работниками предприятия, правильного начисления и перечисления платежей в государственный бюджет.</w:t>
      </w:r>
    </w:p>
    <w:p w:rsidR="00C51104" w:rsidRPr="008D46EE" w:rsidRDefault="00C51104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Планово-экономический отдел состоит из начальника ПЭО, инженера по организации и нормированию труда, инспектор по кадрам, функции которых заключаются:</w:t>
      </w:r>
    </w:p>
    <w:p w:rsidR="00C51104" w:rsidRPr="008D46EE" w:rsidRDefault="00C51104" w:rsidP="000947F8">
      <w:pPr>
        <w:pStyle w:val="21"/>
        <w:numPr>
          <w:ilvl w:val="1"/>
          <w:numId w:val="3"/>
        </w:numPr>
        <w:tabs>
          <w:tab w:val="clear" w:pos="2291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начальник ПЭО </w:t>
      </w:r>
      <w:r w:rsidR="008D46EE">
        <w:rPr>
          <w:color w:val="000000"/>
          <w:sz w:val="28"/>
          <w:szCs w:val="28"/>
        </w:rPr>
        <w:t xml:space="preserve">– </w:t>
      </w:r>
      <w:r w:rsidRPr="008D46EE">
        <w:rPr>
          <w:color w:val="000000"/>
          <w:sz w:val="28"/>
          <w:szCs w:val="28"/>
        </w:rPr>
        <w:t>осуществляет руководство работой по экономическому планированию на предприятии, выявление и использование резервов производства с целью достижения наибольшей экономической эффективности; обеспечивает проведение работ по повышению научной обоснованности планов, комплексно-экономического анализа всех видов деятельности предприятия и своевременную разработку мер по эффективному использованию капитальных вложений, материальных, трудовых и финансовых ресурсов, ускорению темпов роста производительности труда, снижению себестоимости продукции, повышению рентабельности производства, увеличению фондоотдачи и прибыли, устранению потерь и нерациональных расходов; организует контроль за выполнением плана реализации продукции и плана по прибыли, правильности применения установленных цен, ликвидацию убыточности отдельных видов продукции, совершенствованию ценообразования; руководит работниками отдела;</w:t>
      </w:r>
    </w:p>
    <w:p w:rsidR="00C51104" w:rsidRPr="008D46EE" w:rsidRDefault="00C51104" w:rsidP="000947F8">
      <w:pPr>
        <w:pStyle w:val="21"/>
        <w:numPr>
          <w:ilvl w:val="1"/>
          <w:numId w:val="3"/>
        </w:numPr>
        <w:tabs>
          <w:tab w:val="clear" w:pos="2291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инженер по организации и нормированию труда – выполняет комплекс работ по совершенствованию организации и нормирования труда, разрабатывает и внедряет мероприятия по внедрению по их совершенствованию с целью повышения производительности труда и эффективности производства; выдает и принимает наряды на выполняемую работу; составляет контрольный табель всех работников делает фотографию рабочего дня, составляет калькуляции норм на работы;</w:t>
      </w:r>
    </w:p>
    <w:p w:rsidR="004B7737" w:rsidRPr="008D46EE" w:rsidRDefault="004B7737" w:rsidP="000947F8">
      <w:pPr>
        <w:pStyle w:val="21"/>
        <w:numPr>
          <w:ilvl w:val="1"/>
          <w:numId w:val="3"/>
        </w:numPr>
        <w:tabs>
          <w:tab w:val="clear" w:pos="2291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инспектор по кадрам – ведет учет личного состава предприятия, его подразделений и установленную документацию по кадрам; оформляет прием, перевод и увольнение работников; формирует и ведет личные дела работников, вносит в них изменения, связанные с трудовой деятельностью; подготавливает необходимые материалы для квалификационной и аттестационной комиссией и предоставление рабочих и служащих к поощрениям; ведет учет предоставления отпусков работникам; составляет установленную отчетность о работе с кадрами.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бухгалтера по заработной плате: производит начисление заработной платы трудящимся, удерживает подоходный налог, отчисление в пенсионный фонд и другие удержания из зарплаты, составляет ведомости на получение заработной платы; начисляет налоги на заработную плату и производит шифровку затрат.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бухгалтера по учету материалов: принимает отчеты по приходу и расходу материальных ценностей.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финансиста: определяет размеры доходов и расходов, поступлений и отчислений средств, кредитные взаимоотношения и взаимоотношения предприятия с бюджетом, составляет балансы доходов и расходов, кассовые планы и кредитные займы; подготавливает банковские документы на все виды платежей по обязательствам предприятия, ведет переписку по рекламационным счетам поставщиков (заказчиков) и по счетам, не оплаченным в установленные сроки; работает с налоговой инспекцией; ведет учет выполнения плана по реализации продукции, работ или услуг, планов по прибыли и налога с оборота, поступлений доходов, наличие средств на счетах в банке, погашение кредиторской задолженности; составляет отчеты о финансовом состоянии предприятия.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Производственно-технический отдел состоит из начальника ПТО, инженера сметчика, геодезиста функции, которых заключаются:</w:t>
      </w:r>
    </w:p>
    <w:p w:rsidR="004B7737" w:rsidRPr="008D46EE" w:rsidRDefault="004B7737" w:rsidP="000947F8">
      <w:pPr>
        <w:pStyle w:val="21"/>
        <w:numPr>
          <w:ilvl w:val="1"/>
          <w:numId w:val="4"/>
        </w:numPr>
        <w:tabs>
          <w:tab w:val="clear" w:pos="2291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начальник ПТО – организует техническую подготовку производства; осуществляет руководство текущим и перспективным планирования технического развития предприятия, его производственной базы; обеспечивает необходимым транспортом объекты строительства и ремонта; составляет проекты производства работ; составляет договора с подрядчиками и заказчиками; руководит работниками отдела;</w:t>
      </w:r>
    </w:p>
    <w:p w:rsidR="004B7737" w:rsidRPr="008D46EE" w:rsidRDefault="004B7737" w:rsidP="000947F8">
      <w:pPr>
        <w:pStyle w:val="21"/>
        <w:numPr>
          <w:ilvl w:val="1"/>
          <w:numId w:val="4"/>
        </w:numPr>
        <w:tabs>
          <w:tab w:val="clear" w:pos="2291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инженер сметчик – составляет сметы, проверяет предоставляемые ему заказчиками сметы и договора;</w:t>
      </w:r>
    </w:p>
    <w:p w:rsidR="004B7737" w:rsidRPr="008D46EE" w:rsidRDefault="004B7737" w:rsidP="000947F8">
      <w:pPr>
        <w:pStyle w:val="2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главного энергетика: обеспечивает правильную техническую эксплуатацию, бесперебойную работу электрооборудования; участвует в разработке планов и графиков работ технического обслуживания и ремонта электрооборудования, мероприятий по улучшения его эксплуатации, предупреждению брака и простоев в работе; обеспечивает рациональное использование, работоспособное состояние, проведение профилактического и текущего ремонта; составляет заявки на оборудование и запасные части, техническую документацию на ремонт, отчеты о работе.</w:t>
      </w:r>
    </w:p>
    <w:p w:rsidR="004B7737" w:rsidRPr="008D46EE" w:rsidRDefault="004B773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Функции главного механика</w:t>
      </w:r>
      <w:r w:rsidR="006337C6" w:rsidRPr="008D46EE">
        <w:rPr>
          <w:color w:val="000000"/>
          <w:sz w:val="28"/>
          <w:szCs w:val="28"/>
        </w:rPr>
        <w:t xml:space="preserve"> АТЦ</w:t>
      </w:r>
      <w:r w:rsidRPr="008D46EE">
        <w:rPr>
          <w:color w:val="000000"/>
          <w:sz w:val="28"/>
          <w:szCs w:val="28"/>
        </w:rPr>
        <w:t>: обеспечивает бесперебойную и технически правильную эксплуатацию и надежную работу оборудования, содержание в работоспособном состоянии на требуемом уровне точности. Организует разработку планов осмотров, испытаний и профилактических ремонтов оборудования, утверждает эти планы и контролирует их выполнение. Организует проведение инвентаризации производственных основных фондов, определяет устаревшее оборудование, объекты, требующие капитального ремонта и устанавливает очередность производства ремонтных работ. Руководит работниками отдела и подразделениями, осуществляющими ремонтное обслуживание оборудование, зданий и сооружение предприятия.</w:t>
      </w:r>
    </w:p>
    <w:p w:rsidR="004B7737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Все </w:t>
      </w:r>
      <w:r w:rsidR="004B7737" w:rsidRPr="008D46EE">
        <w:rPr>
          <w:color w:val="000000"/>
          <w:sz w:val="28"/>
          <w:szCs w:val="28"/>
        </w:rPr>
        <w:t>филиалы и службы общества</w:t>
      </w:r>
      <w:r w:rsidRPr="008D46EE">
        <w:rPr>
          <w:color w:val="000000"/>
          <w:sz w:val="28"/>
          <w:szCs w:val="28"/>
        </w:rPr>
        <w:t xml:space="preserve"> оснащены современной компьютерной техникой, которая связана в единую локальную сеть. Специалистами отдела информационных технологий разработан программный комплекс для автоматизации производственных задач.</w:t>
      </w:r>
    </w:p>
    <w:p w:rsidR="00C51104" w:rsidRPr="008D46EE" w:rsidRDefault="00C51104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7408" w:rsidRPr="008D46EE" w:rsidRDefault="0011740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1</w:t>
      </w:r>
      <w:r w:rsidR="000947F8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Анализ использования трудовых ресурсов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835"/>
        <w:gridCol w:w="3256"/>
        <w:gridCol w:w="1406"/>
        <w:gridCol w:w="1306"/>
        <w:gridCol w:w="1494"/>
      </w:tblGrid>
      <w:tr w:rsidR="00117408" w:rsidRPr="008D46EE">
        <w:trPr>
          <w:cantSplit/>
          <w:trHeight w:val="533"/>
          <w:jc w:val="center"/>
        </w:trPr>
        <w:tc>
          <w:tcPr>
            <w:tcW w:w="1044" w:type="pct"/>
            <w:vMerge w:val="restar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524" w:type="pct"/>
            <w:vMerge w:val="restar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</w:tc>
        <w:tc>
          <w:tcPr>
            <w:tcW w:w="1572" w:type="pct"/>
            <w:gridSpan w:val="2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Значения</w:t>
            </w:r>
          </w:p>
        </w:tc>
        <w:tc>
          <w:tcPr>
            <w:tcW w:w="860" w:type="pct"/>
            <w:vMerge w:val="restar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Изменение</w:t>
            </w:r>
          </w:p>
        </w:tc>
      </w:tr>
      <w:tr w:rsidR="00117408" w:rsidRPr="008D46EE">
        <w:trPr>
          <w:cantSplit/>
          <w:trHeight w:val="344"/>
          <w:jc w:val="center"/>
        </w:trPr>
        <w:tc>
          <w:tcPr>
            <w:tcW w:w="1044" w:type="pct"/>
            <w:vMerge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524" w:type="pct"/>
            <w:vMerge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860" w:type="pct"/>
            <w:vMerge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117408" w:rsidRPr="008D46EE">
        <w:trPr>
          <w:cantSplit/>
          <w:trHeight w:val="704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численность работников, чел.</w:t>
            </w:r>
          </w:p>
        </w:tc>
        <w:tc>
          <w:tcPr>
            <w:tcW w:w="1524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886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889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</w:t>
            </w:r>
          </w:p>
        </w:tc>
      </w:tr>
      <w:tr w:rsidR="00117408" w:rsidRPr="008D46EE">
        <w:trPr>
          <w:cantSplit/>
          <w:trHeight w:val="801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Объем продаж услуг и продукции в сопоставимых ценах,</w:t>
            </w:r>
          </w:p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тыс. руб.</w:t>
            </w:r>
          </w:p>
        </w:tc>
        <w:tc>
          <w:tcPr>
            <w:tcW w:w="1524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384557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755623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371066</w:t>
            </w:r>
          </w:p>
        </w:tc>
      </w:tr>
      <w:tr w:rsidR="00117408" w:rsidRPr="008D46EE">
        <w:trPr>
          <w:cantSplit/>
          <w:trHeight w:val="709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выработка одного работника,</w:t>
            </w:r>
          </w:p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тыс. руб./чел.</w:t>
            </w:r>
          </w:p>
        </w:tc>
        <w:tc>
          <w:tcPr>
            <w:tcW w:w="1524" w:type="pct"/>
          </w:tcPr>
          <w:p w:rsidR="00117408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30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35.25pt" o:ole="">
                  <v:imagedata r:id="rId12" o:title=""/>
                </v:shape>
                <o:OLEObject Type="Embed" ProgID="Equation.3" ShapeID="_x0000_i1025" DrawAspect="Content" ObjectID="_1459720316" r:id="rId13"/>
              </w:objec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434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850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416</w:t>
            </w:r>
          </w:p>
        </w:tc>
      </w:tr>
      <w:tr w:rsidR="00117408" w:rsidRPr="008D46EE">
        <w:trPr>
          <w:cantSplit/>
          <w:trHeight w:val="589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Отработано часов всеми работниками</w:t>
            </w:r>
          </w:p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за год</w:t>
            </w:r>
          </w:p>
        </w:tc>
        <w:tc>
          <w:tcPr>
            <w:tcW w:w="1524" w:type="pct"/>
          </w:tcPr>
          <w:p w:rsidR="00117408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10"/>
                <w:sz w:val="20"/>
                <w:szCs w:val="18"/>
              </w:rPr>
              <w:object w:dxaOrig="2340" w:dyaOrig="320">
                <v:shape id="_x0000_i1026" type="#_x0000_t75" style="width:117pt;height:15.75pt" o:ole="">
                  <v:imagedata r:id="rId14" o:title=""/>
                </v:shape>
                <o:OLEObject Type="Embed" ProgID="Equation.3" ShapeID="_x0000_i1026" DrawAspect="Content" ObjectID="_1459720317" r:id="rId15"/>
              </w:objec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1707853,6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1733550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25696,4</w:t>
            </w:r>
          </w:p>
        </w:tc>
      </w:tr>
      <w:tr w:rsidR="00117408" w:rsidRPr="008D46EE">
        <w:trPr>
          <w:cantSplit/>
          <w:trHeight w:val="527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Среднечасовая выработка одного работника, руб./ч</w:t>
            </w:r>
          </w:p>
        </w:tc>
        <w:tc>
          <w:tcPr>
            <w:tcW w:w="1524" w:type="pct"/>
          </w:tcPr>
          <w:p w:rsidR="00117408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640" w:dyaOrig="660">
                <v:shape id="_x0000_i1027" type="#_x0000_t75" style="width:81.75pt;height:33pt" o:ole="">
                  <v:imagedata r:id="rId16" o:title=""/>
                </v:shape>
                <o:OLEObject Type="Embed" ProgID="Equation.3" ShapeID="_x0000_i1027" DrawAspect="Content" ObjectID="_1459720318" r:id="rId17"/>
              </w:objec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0,22517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0,435882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0,210712</w:t>
            </w:r>
          </w:p>
        </w:tc>
      </w:tr>
      <w:tr w:rsidR="00117408" w:rsidRPr="008D46EE">
        <w:trPr>
          <w:cantSplit/>
          <w:trHeight w:val="617"/>
          <w:jc w:val="center"/>
        </w:trPr>
        <w:tc>
          <w:tcPr>
            <w:tcW w:w="1044" w:type="pct"/>
          </w:tcPr>
          <w:p w:rsidR="00117408" w:rsidRPr="008D46EE" w:rsidRDefault="0011740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Трудоемкость одного рубля продукции, ч/руб.</w:t>
            </w:r>
          </w:p>
        </w:tc>
        <w:tc>
          <w:tcPr>
            <w:tcW w:w="1524" w:type="pct"/>
          </w:tcPr>
          <w:p w:rsidR="00117408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680" w:dyaOrig="740">
                <v:shape id="_x0000_i1028" type="#_x0000_t75" style="width:33.75pt;height:36.75pt" o:ole="">
                  <v:imagedata r:id="rId18" o:title=""/>
                </v:shape>
                <o:OLEObject Type="Embed" ProgID="Equation.3" ShapeID="_x0000_i1028" DrawAspect="Content" ObjectID="_1459720319" r:id="rId19"/>
              </w:object>
            </w:r>
          </w:p>
        </w:tc>
        <w:tc>
          <w:tcPr>
            <w:tcW w:w="813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4,44109</w:t>
            </w:r>
          </w:p>
        </w:tc>
        <w:tc>
          <w:tcPr>
            <w:tcW w:w="759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2,2942</w:t>
            </w:r>
          </w:p>
        </w:tc>
        <w:tc>
          <w:tcPr>
            <w:tcW w:w="860" w:type="pct"/>
          </w:tcPr>
          <w:p w:rsidR="00117408" w:rsidRPr="008D46EE" w:rsidRDefault="0011740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-2,14689</w:t>
            </w:r>
          </w:p>
        </w:tc>
      </w:tr>
    </w:tbl>
    <w:p w:rsidR="00117408" w:rsidRPr="008D46EE" w:rsidRDefault="0011740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7408" w:rsidRPr="008D46EE" w:rsidRDefault="00117408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117408" w:rsidRPr="008D46EE" w:rsidRDefault="0011740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Среднегодовая численность работников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 xml:space="preserve">Автоматика» увеличилась в отчетном году на 3 человека. Среднегодовая выработка одного работника в прошлом году составляла 434 тыс./чел., а в отчетном – 850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руб</w:t>
      </w:r>
      <w:r w:rsid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>/</w:t>
      </w:r>
      <w:r w:rsidRPr="008D46EE">
        <w:rPr>
          <w:color w:val="000000"/>
          <w:sz w:val="28"/>
          <w:szCs w:val="28"/>
        </w:rPr>
        <w:t xml:space="preserve">чел., следовательно выработка увеличилась на 416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руб</w:t>
      </w:r>
      <w:r w:rsid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>/</w:t>
      </w:r>
      <w:r w:rsidRPr="008D46EE">
        <w:rPr>
          <w:color w:val="000000"/>
          <w:sz w:val="28"/>
          <w:szCs w:val="28"/>
        </w:rPr>
        <w:t>чел. Что является положительной тенденцией для предприятия.</w:t>
      </w:r>
    </w:p>
    <w:p w:rsidR="00117408" w:rsidRPr="008D46EE" w:rsidRDefault="0011740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Количество отработанных часов всеми работниками за отчетный год увеличивается на 25696,4 часов и становится 1733550 часов. Это говорит о том, что трудовые ресурсы используются намного интенсивнее, чем в прошлом.</w:t>
      </w:r>
    </w:p>
    <w:p w:rsidR="00117408" w:rsidRPr="008D46EE" w:rsidRDefault="0011740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Среднечасовая выработка одного работника так же увеличивается на 0,210712 руб./чел. и в 200</w:t>
      </w:r>
      <w:r w:rsidR="00AB3335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составляет 0,435882 руб./чел. Увеличение в динамике этого показателя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это положительная тенденция.</w:t>
      </w:r>
    </w:p>
    <w:p w:rsidR="00117408" w:rsidRPr="008D46EE" w:rsidRDefault="0011740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Трудоемкость одного рубля продукции уменьшается с 4,44109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ч</w:t>
      </w:r>
      <w:r w:rsidRPr="008D46EE">
        <w:rPr>
          <w:color w:val="000000"/>
          <w:sz w:val="28"/>
          <w:szCs w:val="28"/>
        </w:rPr>
        <w:t>/руб. до 2,2942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ч</w:t>
      </w:r>
      <w:r w:rsidRPr="008D46EE">
        <w:rPr>
          <w:color w:val="000000"/>
          <w:sz w:val="28"/>
          <w:szCs w:val="28"/>
        </w:rPr>
        <w:t>/руб. Это говорит о том, что затраты на трудовые ресурсы сокращаются. Что положительно характеризует предприятие.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Проанализировав бухгалтерскую отчетность О</w:t>
      </w:r>
      <w:r w:rsidR="006337C6" w:rsidRPr="008D46EE">
        <w:rPr>
          <w:color w:val="000000"/>
          <w:sz w:val="28"/>
          <w:szCs w:val="28"/>
        </w:rPr>
        <w:t>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можно сделать вывод о том, что данные по отчетности за прошлый и отчетный год совпадают. А именно значение актива и пассива баланса на конец 200</w:t>
      </w:r>
      <w:r w:rsidR="00AB3335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 xml:space="preserve"> года совпадает с началом 200</w:t>
      </w:r>
      <w:r w:rsidR="00AB3335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года.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</w:t>
      </w:r>
      <w:r w:rsidRPr="008D46EE">
        <w:rPr>
          <w:color w:val="000000"/>
          <w:sz w:val="28"/>
          <w:szCs w:val="28"/>
          <w:lang w:val="en-US"/>
        </w:rPr>
        <w:t>I</w:t>
      </w:r>
      <w:r w:rsidRPr="008D46EE">
        <w:rPr>
          <w:color w:val="000000"/>
          <w:sz w:val="28"/>
          <w:szCs w:val="28"/>
        </w:rPr>
        <w:t xml:space="preserve"> р</w:t>
      </w:r>
      <w:r w:rsidR="00082C77" w:rsidRPr="008D46EE">
        <w:rPr>
          <w:color w:val="000000"/>
          <w:sz w:val="28"/>
          <w:szCs w:val="28"/>
        </w:rPr>
        <w:t>азделе бухгалтерского баланса «</w:t>
      </w:r>
      <w:r w:rsidRPr="008D46EE">
        <w:rPr>
          <w:color w:val="000000"/>
          <w:sz w:val="28"/>
          <w:szCs w:val="28"/>
        </w:rPr>
        <w:t xml:space="preserve">Внеоборотные активы» у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Автоматика</w:t>
      </w:r>
      <w:r w:rsidR="008D46EE" w:rsidRPr="008D46EE">
        <w:rPr>
          <w:color w:val="000000"/>
          <w:sz w:val="28"/>
          <w:szCs w:val="28"/>
        </w:rPr>
        <w:t>»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н</w:t>
      </w:r>
      <w:r w:rsidRPr="008D46EE">
        <w:rPr>
          <w:color w:val="000000"/>
          <w:sz w:val="28"/>
          <w:szCs w:val="28"/>
        </w:rPr>
        <w:t>а 200</w:t>
      </w:r>
      <w:r w:rsidR="00AB3335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 xml:space="preserve"> год отсутствуют данные о нематериальных активах, доходных вложениях в материальные ценности и прочих внеоборотных активах. В 200</w:t>
      </w:r>
      <w:r w:rsidR="00AB3335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году отсутствуют данные о нематериальных активах и прочих внеоборотных активах.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Во </w:t>
      </w:r>
      <w:r w:rsidRPr="008D46EE">
        <w:rPr>
          <w:color w:val="000000"/>
          <w:sz w:val="28"/>
          <w:szCs w:val="28"/>
          <w:lang w:val="en-US"/>
        </w:rPr>
        <w:t>II</w:t>
      </w:r>
      <w:r w:rsidRPr="008D46EE">
        <w:rPr>
          <w:color w:val="000000"/>
          <w:sz w:val="28"/>
          <w:szCs w:val="28"/>
        </w:rPr>
        <w:t xml:space="preserve"> разделе баланса</w:t>
      </w:r>
      <w:r w:rsidR="008D46EE" w:rsidRPr="008D46EE">
        <w:rPr>
          <w:color w:val="000000"/>
          <w:sz w:val="28"/>
          <w:szCs w:val="28"/>
        </w:rPr>
        <w:t xml:space="preserve"> «</w:t>
      </w:r>
      <w:r w:rsidRPr="008D46EE">
        <w:rPr>
          <w:color w:val="000000"/>
          <w:sz w:val="28"/>
          <w:szCs w:val="28"/>
        </w:rPr>
        <w:t>Оборотные активы» на 1 января 200</w:t>
      </w:r>
      <w:r w:rsidR="00AB3335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года нет данных о прочих внеоборотных активах и долгосрочной дебиторской задолженности, а на 1 января 200</w:t>
      </w:r>
      <w:r w:rsidR="00AB3335" w:rsidRPr="008D46EE">
        <w:rPr>
          <w:color w:val="000000"/>
          <w:sz w:val="28"/>
          <w:szCs w:val="28"/>
        </w:rPr>
        <w:t>9</w:t>
      </w:r>
      <w:r w:rsidRPr="008D46EE">
        <w:rPr>
          <w:color w:val="000000"/>
          <w:sz w:val="28"/>
          <w:szCs w:val="28"/>
        </w:rPr>
        <w:t xml:space="preserve"> года отсутствуют данные только о прочих внеоборотных активах.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</w:t>
      </w:r>
      <w:r w:rsidRPr="008D46EE">
        <w:rPr>
          <w:color w:val="000000"/>
          <w:sz w:val="28"/>
          <w:szCs w:val="28"/>
          <w:lang w:val="en-US"/>
        </w:rPr>
        <w:t>III</w:t>
      </w:r>
      <w:r w:rsidRPr="008D46EE">
        <w:rPr>
          <w:color w:val="000000"/>
          <w:sz w:val="28"/>
          <w:szCs w:val="28"/>
        </w:rPr>
        <w:t xml:space="preserve"> разделе бухгалтерского баланса</w:t>
      </w:r>
      <w:r w:rsidR="008D46EE" w:rsidRPr="008D46EE">
        <w:rPr>
          <w:color w:val="000000"/>
          <w:sz w:val="28"/>
          <w:szCs w:val="28"/>
        </w:rPr>
        <w:t xml:space="preserve"> «</w:t>
      </w:r>
      <w:r w:rsidRPr="008D46EE">
        <w:rPr>
          <w:color w:val="000000"/>
          <w:sz w:val="28"/>
          <w:szCs w:val="28"/>
        </w:rPr>
        <w:t>Капитал и резервы» за 200</w:t>
      </w:r>
      <w:r w:rsidR="00AB3335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 xml:space="preserve"> и 200</w:t>
      </w:r>
      <w:r w:rsidR="00AB3335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год имеются в полном объеме данные о собственном капитале и резервах.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</w:t>
      </w:r>
      <w:r w:rsidRPr="008D46EE">
        <w:rPr>
          <w:color w:val="000000"/>
          <w:sz w:val="28"/>
          <w:szCs w:val="28"/>
          <w:lang w:val="en-US"/>
        </w:rPr>
        <w:t>IV</w:t>
      </w:r>
      <w:r w:rsidRPr="008D46EE">
        <w:rPr>
          <w:color w:val="000000"/>
          <w:sz w:val="28"/>
          <w:szCs w:val="28"/>
        </w:rPr>
        <w:t xml:space="preserve"> разделе</w:t>
      </w:r>
      <w:r w:rsidR="008D46EE" w:rsidRPr="008D46EE">
        <w:rPr>
          <w:color w:val="000000"/>
          <w:sz w:val="28"/>
          <w:szCs w:val="28"/>
        </w:rPr>
        <w:t xml:space="preserve"> «</w:t>
      </w:r>
      <w:r w:rsidRPr="008D46EE">
        <w:rPr>
          <w:color w:val="000000"/>
          <w:sz w:val="28"/>
          <w:szCs w:val="28"/>
        </w:rPr>
        <w:t>Долгосрочные обязательства» за два анализируемых периода нет только данных о прочих долгосрочных обязательствах.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</w:t>
      </w:r>
      <w:r w:rsidRPr="008D46EE">
        <w:rPr>
          <w:color w:val="000000"/>
          <w:sz w:val="28"/>
          <w:szCs w:val="28"/>
          <w:lang w:val="en-US"/>
        </w:rPr>
        <w:t>V</w:t>
      </w:r>
      <w:r w:rsidRPr="008D46EE">
        <w:rPr>
          <w:color w:val="000000"/>
          <w:sz w:val="28"/>
          <w:szCs w:val="28"/>
        </w:rPr>
        <w:t xml:space="preserve"> разделе</w:t>
      </w:r>
      <w:r w:rsidR="008D46EE" w:rsidRPr="008D46EE">
        <w:rPr>
          <w:color w:val="000000"/>
          <w:sz w:val="28"/>
          <w:szCs w:val="28"/>
        </w:rPr>
        <w:t xml:space="preserve"> «</w:t>
      </w:r>
      <w:r w:rsidRPr="008D46EE">
        <w:rPr>
          <w:color w:val="000000"/>
          <w:sz w:val="28"/>
          <w:szCs w:val="28"/>
        </w:rPr>
        <w:t>Краткосрочные обязательства» бухгалтерского баланса отсутствуют данные о</w:t>
      </w:r>
      <w:r w:rsidRPr="008D46EE">
        <w:rPr>
          <w:color w:val="000000"/>
          <w:sz w:val="28"/>
          <w:szCs w:val="16"/>
        </w:rPr>
        <w:t xml:space="preserve"> </w:t>
      </w:r>
      <w:r w:rsidRPr="008D46EE">
        <w:rPr>
          <w:color w:val="000000"/>
          <w:sz w:val="28"/>
          <w:szCs w:val="28"/>
        </w:rPr>
        <w:t>задолженности</w:t>
      </w:r>
      <w:r w:rsidR="00082C77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перед</w:t>
      </w:r>
      <w:r w:rsidR="00082C77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участниками(учредителями) по выплате доходов, резервах</w:t>
      </w:r>
      <w:r w:rsidR="00082C77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предстоящих расходов и</w:t>
      </w:r>
      <w:r w:rsidR="00082C77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прочих краткосрочных обязательствах.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Данные в Отчете о прибылях и убытках за отчетный и прошлый</w:t>
      </w:r>
      <w:r w:rsidR="00082C77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годы представлены в полном объеме, отсутствуют данные только о чрезвычайных доходах и расходах.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отчете о движении денежных средств представлена вся информация, необходимая для анализа хозяйственной деятельности предприятия.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отношении формы </w:t>
      </w:r>
      <w:r w:rsidR="008D46EE">
        <w:rPr>
          <w:color w:val="000000"/>
          <w:sz w:val="28"/>
          <w:szCs w:val="28"/>
        </w:rPr>
        <w:t>№</w:t>
      </w:r>
      <w:r w:rsidR="008D46EE" w:rsidRPr="008D46EE">
        <w:rPr>
          <w:color w:val="000000"/>
          <w:sz w:val="28"/>
          <w:szCs w:val="28"/>
        </w:rPr>
        <w:t>5</w:t>
      </w:r>
      <w:r w:rsidRPr="008D46EE">
        <w:rPr>
          <w:color w:val="000000"/>
          <w:sz w:val="28"/>
          <w:szCs w:val="28"/>
        </w:rPr>
        <w:t xml:space="preserve"> «Приложения к бухгалтерскому балансу» можно сказать, что имеются данные об основных средствах</w:t>
      </w:r>
      <w:r w:rsidR="008D46EE">
        <w:rPr>
          <w:color w:val="000000"/>
          <w:sz w:val="28"/>
          <w:szCs w:val="28"/>
        </w:rPr>
        <w:t>,</w:t>
      </w:r>
      <w:r w:rsidRPr="008D46EE">
        <w:rPr>
          <w:color w:val="000000"/>
          <w:sz w:val="28"/>
          <w:szCs w:val="28"/>
        </w:rPr>
        <w:t xml:space="preserve"> амортизации основных средств и доходных вложений в материальные ценности, о финансовых вложениях в уставные капиталы других организаций, о дебиторской и кредиторской задолженности и о расходах по обычным видам деятельности </w:t>
      </w:r>
      <w:r w:rsidR="002D4E2F" w:rsidRPr="008D46EE">
        <w:rPr>
          <w:color w:val="000000"/>
          <w:sz w:val="28"/>
          <w:szCs w:val="28"/>
        </w:rPr>
        <w:t>(</w:t>
      </w:r>
      <w:r w:rsidRPr="008D46EE">
        <w:rPr>
          <w:color w:val="000000"/>
          <w:sz w:val="28"/>
          <w:szCs w:val="28"/>
        </w:rPr>
        <w:t>по элементам затрат).</w:t>
      </w:r>
    </w:p>
    <w:p w:rsidR="002D4E2F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целом, бухгалтерскую отчетность за два года можно считать достоверной и качественной для проведения анализа.</w:t>
      </w:r>
    </w:p>
    <w:p w:rsidR="00193373" w:rsidRPr="008D46EE" w:rsidRDefault="00193373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EA61BA" w:rsidRPr="008D46EE" w:rsidRDefault="00C51104" w:rsidP="000947F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D46EE">
        <w:rPr>
          <w:b/>
          <w:color w:val="000000"/>
          <w:sz w:val="28"/>
          <w:szCs w:val="32"/>
        </w:rPr>
        <w:t>1.2</w:t>
      </w:r>
      <w:r w:rsidR="00527C0C" w:rsidRPr="008D46EE">
        <w:rPr>
          <w:b/>
          <w:color w:val="000000"/>
          <w:sz w:val="28"/>
          <w:szCs w:val="32"/>
        </w:rPr>
        <w:t xml:space="preserve"> </w:t>
      </w:r>
      <w:r w:rsidR="00EA61BA" w:rsidRPr="008D46EE">
        <w:rPr>
          <w:b/>
          <w:color w:val="000000"/>
          <w:sz w:val="28"/>
          <w:szCs w:val="32"/>
        </w:rPr>
        <w:t>Состав, структура и динамика активов организации</w:t>
      </w:r>
    </w:p>
    <w:p w:rsidR="000947F8" w:rsidRDefault="000947F8" w:rsidP="000947F8">
      <w:pPr>
        <w:pStyle w:val="a4"/>
        <w:spacing w:after="0" w:line="360" w:lineRule="auto"/>
        <w:ind w:firstLine="709"/>
        <w:jc w:val="both"/>
        <w:rPr>
          <w:bCs/>
          <w:color w:val="000000"/>
          <w:sz w:val="28"/>
        </w:rPr>
      </w:pPr>
    </w:p>
    <w:p w:rsidR="00EA61BA" w:rsidRPr="008D46EE" w:rsidRDefault="00EA61BA" w:rsidP="000947F8">
      <w:pPr>
        <w:pStyle w:val="a4"/>
        <w:spacing w:after="0"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Сравнительный аналитический баланс можно получить из исходного баланса путем</w:t>
      </w:r>
      <w:r w:rsidR="00851DB4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агрегирования (уплотнения) отдельных статей и дополнения его показателями структуры, а также расчётами динамики.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Аналитический баланс полезен тем, что сводит воедино и систематизирует расчеты. Этот баланс</w:t>
      </w:r>
      <w:r w:rsidR="00851DB4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объединяет показатели как горизонтального, так и вертикального анализа.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Сравнительный аналитический баланс позволяет предварительно оценить финансовое состояние предприятия, то есть провести экспресс – анализ.</w:t>
      </w:r>
    </w:p>
    <w:p w:rsid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Финансовое состояние предприятия и его устойчивость в значительной степени зависит от того, каким имуществом располагает предприятие, в какие активы вложен капитал, и какой доход они ему приносят. Главным признаком активов бухгалтерского баланса является степень ликвидности.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Все активы делятся на:</w:t>
      </w:r>
    </w:p>
    <w:p w:rsidR="00EA61BA" w:rsidRPr="008D46EE" w:rsidRDefault="008D46EE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– </w:t>
      </w:r>
      <w:r w:rsidRPr="008D46EE">
        <w:rPr>
          <w:bCs/>
          <w:color w:val="000000"/>
          <w:sz w:val="28"/>
        </w:rPr>
        <w:t>в</w:t>
      </w:r>
      <w:r w:rsidR="00EA61BA" w:rsidRPr="008D46EE">
        <w:rPr>
          <w:bCs/>
          <w:color w:val="000000"/>
          <w:sz w:val="28"/>
        </w:rPr>
        <w:t>необоротные;</w:t>
      </w:r>
    </w:p>
    <w:p w:rsidR="00EA61BA" w:rsidRPr="008D46EE" w:rsidRDefault="008D46EE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– </w:t>
      </w:r>
      <w:r w:rsidRPr="008D46EE">
        <w:rPr>
          <w:bCs/>
          <w:color w:val="000000"/>
          <w:sz w:val="28"/>
        </w:rPr>
        <w:t>о</w:t>
      </w:r>
      <w:r w:rsidR="00EA61BA" w:rsidRPr="008D46EE">
        <w:rPr>
          <w:bCs/>
          <w:color w:val="000000"/>
          <w:sz w:val="28"/>
        </w:rPr>
        <w:t>боротные.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 xml:space="preserve">Раздел </w:t>
      </w:r>
      <w:r w:rsidRPr="008D46EE">
        <w:rPr>
          <w:bCs/>
          <w:color w:val="000000"/>
          <w:sz w:val="28"/>
          <w:lang w:val="en-US"/>
        </w:rPr>
        <w:t>I</w:t>
      </w:r>
      <w:r w:rsidRPr="008D46EE">
        <w:rPr>
          <w:bCs/>
          <w:color w:val="000000"/>
          <w:sz w:val="28"/>
        </w:rPr>
        <w:t xml:space="preserve">. Внеоборотные активы. В этом разделе отражаются: нематериальные активы, основные средства (здания, сооружения, машины, оборудование, находящиеся в собственности организации, земельные участки, объекты природопользования </w:t>
      </w:r>
      <w:r w:rsidR="008D46EE">
        <w:rPr>
          <w:bCs/>
          <w:color w:val="000000"/>
          <w:sz w:val="28"/>
        </w:rPr>
        <w:t>и т.д.</w:t>
      </w:r>
      <w:r w:rsidRPr="008D46EE">
        <w:rPr>
          <w:bCs/>
          <w:color w:val="000000"/>
          <w:sz w:val="28"/>
        </w:rPr>
        <w:t>); незавершенное строительство, доходные вложения в материальные ценности, долгосрочные финансовые вложения (инвестиции в дочерние и зависимые общества, другие организации), отложенные налоговые активы.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 xml:space="preserve">Раздел </w:t>
      </w:r>
      <w:r w:rsidRPr="008D46EE">
        <w:rPr>
          <w:bCs/>
          <w:color w:val="000000"/>
          <w:sz w:val="28"/>
          <w:lang w:val="en-US"/>
        </w:rPr>
        <w:t>II</w:t>
      </w:r>
      <w:r w:rsidRPr="008D46EE">
        <w:rPr>
          <w:bCs/>
          <w:color w:val="000000"/>
          <w:sz w:val="28"/>
        </w:rPr>
        <w:t>. Оборотные активы. Этот раздел объединяет запасы, налог на добавленную стоимость</w:t>
      </w:r>
      <w:r w:rsidR="00851DB4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по приобретенным ценностям, долгосрочная и краткосрочная дебиторская задолженность, краткосрочные финансовые вложения, денежные средства. Актив строится в порядке возрастающей ликвидности.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Проанализировав данные бухгалтерского баланса за два года, можно сделать вывод, что валюта баланса с каждым годом увеличивается, так на конец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года ее стоимость составляет</w:t>
      </w:r>
      <w:r w:rsidR="000F6F02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716 326 </w:t>
      </w:r>
      <w:r w:rsidRPr="008D46EE">
        <w:rPr>
          <w:bCs/>
          <w:color w:val="000000"/>
          <w:sz w:val="28"/>
          <w:szCs w:val="28"/>
        </w:rPr>
        <w:t xml:space="preserve">тыс. руб., тогда как на начало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она составляла </w:t>
      </w:r>
      <w:r w:rsidRPr="008D46EE">
        <w:rPr>
          <w:color w:val="000000"/>
          <w:sz w:val="28"/>
          <w:szCs w:val="28"/>
        </w:rPr>
        <w:t>485 989</w:t>
      </w:r>
      <w:r w:rsidRPr="008D46EE">
        <w:rPr>
          <w:bCs/>
          <w:color w:val="000000"/>
          <w:sz w:val="28"/>
          <w:szCs w:val="28"/>
        </w:rPr>
        <w:t xml:space="preserve"> тыс. руб.</w:t>
      </w:r>
      <w:r w:rsidR="00E76668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Т.е. валюта баланса увеличилась в отчетном году на </w:t>
      </w:r>
      <w:r w:rsidRPr="008D46EE">
        <w:rPr>
          <w:color w:val="000000"/>
          <w:sz w:val="28"/>
          <w:szCs w:val="28"/>
        </w:rPr>
        <w:t>230337</w:t>
      </w:r>
      <w:r w:rsidR="000F6F02" w:rsidRPr="008D46EE">
        <w:rPr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тыс. руб., а в прошлом на 101281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Pr="008D46EE">
        <w:rPr>
          <w:bCs/>
          <w:color w:val="000000"/>
          <w:sz w:val="28"/>
          <w:szCs w:val="28"/>
        </w:rPr>
        <w:t>уб. Это свидетельствует о наращивании</w:t>
      </w:r>
      <w:r w:rsidR="00851DB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хозяйственного оборота </w:t>
      </w:r>
      <w:r w:rsidR="006337C6" w:rsidRPr="008D46EE">
        <w:rPr>
          <w:bCs/>
          <w:color w:val="000000"/>
          <w:sz w:val="28"/>
          <w:szCs w:val="28"/>
        </w:rPr>
        <w:t>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="000F6F02" w:rsidRPr="008D46EE">
        <w:rPr>
          <w:bCs/>
          <w:color w:val="000000"/>
          <w:sz w:val="28"/>
          <w:szCs w:val="28"/>
        </w:rPr>
        <w:t>Автоматика</w:t>
      </w:r>
      <w:r w:rsidRPr="008D46EE">
        <w:rPr>
          <w:bCs/>
          <w:color w:val="000000"/>
          <w:sz w:val="28"/>
          <w:szCs w:val="28"/>
        </w:rPr>
        <w:t>».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Стоимость активов увеличивается за счет значительного увеличения оборотных активов, если</w:t>
      </w:r>
      <w:r w:rsidR="00851DB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на начало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года стоимость оборотных активов составляла </w:t>
      </w:r>
      <w:r w:rsidRPr="008D46EE">
        <w:rPr>
          <w:color w:val="000000"/>
          <w:sz w:val="28"/>
          <w:szCs w:val="28"/>
        </w:rPr>
        <w:t>219 214, а на</w:t>
      </w:r>
      <w:r w:rsidRPr="008D46EE">
        <w:rPr>
          <w:bCs/>
          <w:color w:val="000000"/>
          <w:sz w:val="28"/>
          <w:szCs w:val="28"/>
        </w:rPr>
        <w:t xml:space="preserve"> конец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и</w:t>
      </w:r>
      <w:r w:rsidR="00851DB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на начало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их стоимость составляла </w:t>
      </w:r>
      <w:r w:rsidRPr="008D46EE">
        <w:rPr>
          <w:color w:val="000000"/>
          <w:sz w:val="28"/>
          <w:szCs w:val="28"/>
        </w:rPr>
        <w:t xml:space="preserve">325 530 </w:t>
      </w:r>
      <w:r w:rsidRPr="008D46EE">
        <w:rPr>
          <w:bCs/>
          <w:color w:val="000000"/>
          <w:sz w:val="28"/>
          <w:szCs w:val="28"/>
        </w:rPr>
        <w:t>тыс. руб.,</w:t>
      </w:r>
      <w:r w:rsidR="00851DB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то на конец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она составила </w:t>
      </w:r>
      <w:r w:rsidRPr="008D46EE">
        <w:rPr>
          <w:color w:val="000000"/>
          <w:sz w:val="28"/>
          <w:szCs w:val="28"/>
        </w:rPr>
        <w:t>518 273</w:t>
      </w:r>
      <w:r w:rsidRPr="008D46EE">
        <w:rPr>
          <w:bCs/>
          <w:color w:val="000000"/>
          <w:sz w:val="28"/>
          <w:szCs w:val="28"/>
        </w:rPr>
        <w:t xml:space="preserve"> тыс. руб. Темп прироста оборотных активов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 составил </w:t>
      </w:r>
      <w:r w:rsidRPr="008D46EE">
        <w:rPr>
          <w:color w:val="000000"/>
          <w:sz w:val="28"/>
          <w:szCs w:val="28"/>
        </w:rPr>
        <w:t>48,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за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</w:t>
      </w:r>
      <w:r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59,</w:t>
      </w:r>
      <w:r w:rsidR="008D46EE" w:rsidRPr="008D46EE">
        <w:rPr>
          <w:color w:val="000000"/>
          <w:sz w:val="28"/>
          <w:szCs w:val="28"/>
        </w:rPr>
        <w:t>2</w:t>
      </w:r>
      <w:r w:rsidR="008D46EE">
        <w:rPr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, что свидетельствует о стабильной работе предприятия и росте объемов производства.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Внеоборотные активы увеличились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 на </w:t>
      </w:r>
      <w:r w:rsidRPr="008D46EE">
        <w:rPr>
          <w:color w:val="000000"/>
          <w:sz w:val="28"/>
          <w:szCs w:val="28"/>
        </w:rPr>
        <w:t>7965</w:t>
      </w:r>
      <w:r w:rsidR="000F6F02" w:rsidRPr="008D46EE">
        <w:rPr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тыс. руб., а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 на </w:t>
      </w:r>
      <w:r w:rsidRPr="008D46EE">
        <w:rPr>
          <w:color w:val="000000"/>
          <w:sz w:val="28"/>
          <w:szCs w:val="28"/>
        </w:rPr>
        <w:t>24594</w:t>
      </w:r>
      <w:r w:rsidRPr="008D46EE">
        <w:rPr>
          <w:bCs/>
          <w:color w:val="000000"/>
          <w:sz w:val="28"/>
          <w:szCs w:val="28"/>
        </w:rPr>
        <w:t xml:space="preserve"> тыс. руб., но доля внеоборотных активов в составе всех активов предприятия уменьшилась в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году на 7,</w:t>
      </w:r>
      <w:r w:rsidR="008D46EE" w:rsidRPr="008D46EE">
        <w:rPr>
          <w:bCs/>
          <w:color w:val="000000"/>
          <w:sz w:val="28"/>
          <w:szCs w:val="28"/>
        </w:rPr>
        <w:t>3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и составила </w:t>
      </w:r>
      <w:r w:rsidRPr="008D46EE">
        <w:rPr>
          <w:color w:val="000000"/>
          <w:sz w:val="28"/>
          <w:szCs w:val="28"/>
        </w:rPr>
        <w:t>35,</w:t>
      </w:r>
      <w:r w:rsidR="008D46EE" w:rsidRPr="008D46EE">
        <w:rPr>
          <w:color w:val="000000"/>
          <w:sz w:val="28"/>
          <w:szCs w:val="28"/>
        </w:rPr>
        <w:t>7</w:t>
      </w:r>
      <w:r w:rsidR="008D46EE">
        <w:rPr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на конец</w:t>
      </w:r>
      <w:r w:rsidR="002D4E2F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года по сравнению с </w:t>
      </w:r>
      <w:r w:rsidRPr="008D46EE">
        <w:rPr>
          <w:color w:val="000000"/>
          <w:sz w:val="28"/>
          <w:szCs w:val="28"/>
        </w:rPr>
        <w:t>43,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на начало года. В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году доля внеоборотных активов в составе совокупных активов так же уменьшилась на </w:t>
      </w:r>
      <w:r w:rsidRPr="008D46EE">
        <w:rPr>
          <w:color w:val="000000"/>
          <w:sz w:val="28"/>
          <w:szCs w:val="28"/>
        </w:rPr>
        <w:t>8,</w:t>
      </w:r>
      <w:r w:rsidR="008D46EE" w:rsidRPr="008D46EE">
        <w:rPr>
          <w:color w:val="000000"/>
          <w:sz w:val="28"/>
          <w:szCs w:val="28"/>
        </w:rPr>
        <w:t>1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составила на конец года 27,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Темп прироста на конец</w:t>
      </w:r>
      <w:r w:rsidR="000F6F02" w:rsidRPr="008D46EE">
        <w:rPr>
          <w:color w:val="000000"/>
          <w:sz w:val="28"/>
          <w:szCs w:val="28"/>
        </w:rPr>
        <w:t xml:space="preserve">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года составил 4,</w:t>
      </w:r>
      <w:r w:rsidR="008D46EE" w:rsidRPr="008D46EE">
        <w:rPr>
          <w:color w:val="000000"/>
          <w:sz w:val="28"/>
          <w:szCs w:val="28"/>
        </w:rPr>
        <w:t>8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на конец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года – 41,</w:t>
      </w:r>
      <w:r w:rsidR="008D46EE" w:rsidRPr="008D46EE">
        <w:rPr>
          <w:color w:val="000000"/>
          <w:sz w:val="28"/>
          <w:szCs w:val="28"/>
        </w:rPr>
        <w:t>1</w:t>
      </w:r>
      <w:r w:rsidR="008D46EE">
        <w:rPr>
          <w:color w:val="000000"/>
          <w:sz w:val="28"/>
          <w:szCs w:val="28"/>
        </w:rPr>
        <w:t>%.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Нематериальные активы, основные средства, незавершенное строительство и долгосрочные финансовые вложения составляют внеоборотные активы предприятия, но наибольший удельный вес имеют основные средства</w:t>
      </w:r>
    </w:p>
    <w:p w:rsidR="00EA61BA" w:rsidRPr="008D46EE" w:rsidRDefault="00CF05C1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(</w:t>
      </w:r>
      <w:r w:rsidR="00EA61BA" w:rsidRPr="008D46EE">
        <w:rPr>
          <w:color w:val="000000"/>
          <w:sz w:val="28"/>
          <w:szCs w:val="28"/>
        </w:rPr>
        <w:t>20,9</w:t>
      </w:r>
      <w:r w:rsidR="008D46EE">
        <w:rPr>
          <w:color w:val="000000"/>
          <w:sz w:val="28"/>
          <w:szCs w:val="28"/>
        </w:rPr>
        <w:t xml:space="preserve">% </w:t>
      </w:r>
      <w:r w:rsidR="00EA61BA" w:rsidRPr="008D46EE">
        <w:rPr>
          <w:bCs/>
          <w:color w:val="000000"/>
          <w:sz w:val="28"/>
          <w:szCs w:val="28"/>
        </w:rPr>
        <w:t>от валюты баланса на конец отчётного года, в то время как внеоборотные активы – всего – 27,</w:t>
      </w:r>
      <w:r w:rsidR="008D46EE" w:rsidRPr="008D46EE">
        <w:rPr>
          <w:bCs/>
          <w:color w:val="000000"/>
          <w:sz w:val="28"/>
          <w:szCs w:val="28"/>
        </w:rPr>
        <w:t>6</w:t>
      </w:r>
      <w:r w:rsidR="008D46EE">
        <w:rPr>
          <w:bCs/>
          <w:color w:val="000000"/>
          <w:sz w:val="28"/>
          <w:szCs w:val="28"/>
        </w:rPr>
        <w:t>%</w:t>
      </w:r>
      <w:r w:rsidR="00EA61BA" w:rsidRPr="008D46EE">
        <w:rPr>
          <w:bCs/>
          <w:color w:val="000000"/>
          <w:sz w:val="28"/>
          <w:szCs w:val="28"/>
        </w:rPr>
        <w:t xml:space="preserve">). Стоимость основных средств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="00EA61BA" w:rsidRPr="008D46EE">
        <w:rPr>
          <w:bCs/>
          <w:color w:val="000000"/>
          <w:sz w:val="28"/>
          <w:szCs w:val="28"/>
        </w:rPr>
        <w:t xml:space="preserve"> год увеличилась на 17657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="00EA61BA" w:rsidRPr="008D46EE">
        <w:rPr>
          <w:bCs/>
          <w:color w:val="000000"/>
          <w:sz w:val="28"/>
          <w:szCs w:val="28"/>
        </w:rPr>
        <w:t xml:space="preserve">уб., а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EA61BA" w:rsidRPr="008D46EE">
        <w:rPr>
          <w:bCs/>
          <w:color w:val="000000"/>
          <w:sz w:val="28"/>
          <w:szCs w:val="28"/>
        </w:rPr>
        <w:t xml:space="preserve"> год на 15145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="00EA61BA" w:rsidRPr="008D46EE">
        <w:rPr>
          <w:bCs/>
          <w:color w:val="000000"/>
          <w:sz w:val="28"/>
          <w:szCs w:val="28"/>
        </w:rPr>
        <w:t>уб. Доля остальных составляющих незначительна. Доля незавершенного строительства в составе активов</w:t>
      </w:r>
      <w:r w:rsidRPr="008D46EE">
        <w:rPr>
          <w:bCs/>
          <w:color w:val="000000"/>
          <w:sz w:val="28"/>
          <w:szCs w:val="28"/>
        </w:rPr>
        <w:t xml:space="preserve"> </w:t>
      </w:r>
      <w:r w:rsidR="00EA61BA" w:rsidRPr="008D46EE">
        <w:rPr>
          <w:bCs/>
          <w:color w:val="000000"/>
          <w:sz w:val="28"/>
          <w:szCs w:val="28"/>
        </w:rPr>
        <w:t xml:space="preserve">на начало прошлого года составляла </w:t>
      </w:r>
      <w:r w:rsidR="008D46EE" w:rsidRPr="008D46EE">
        <w:rPr>
          <w:bCs/>
          <w:color w:val="000000"/>
          <w:sz w:val="28"/>
          <w:szCs w:val="28"/>
        </w:rPr>
        <w:t>7</w:t>
      </w:r>
      <w:r w:rsidR="008D46EE">
        <w:rPr>
          <w:bCs/>
          <w:color w:val="000000"/>
          <w:sz w:val="28"/>
          <w:szCs w:val="28"/>
        </w:rPr>
        <w:t>%</w:t>
      </w:r>
      <w:r w:rsidR="00EA61BA" w:rsidRPr="008D46EE">
        <w:rPr>
          <w:bCs/>
          <w:color w:val="000000"/>
          <w:sz w:val="28"/>
          <w:szCs w:val="28"/>
        </w:rPr>
        <w:t>, на начало отчетного – 3,</w:t>
      </w:r>
      <w:r w:rsidR="008D46EE" w:rsidRPr="008D46EE">
        <w:rPr>
          <w:bCs/>
          <w:color w:val="000000"/>
          <w:sz w:val="28"/>
          <w:szCs w:val="28"/>
        </w:rPr>
        <w:t>6</w:t>
      </w:r>
      <w:r w:rsidR="008D46EE">
        <w:rPr>
          <w:bCs/>
          <w:color w:val="000000"/>
          <w:sz w:val="28"/>
          <w:szCs w:val="28"/>
        </w:rPr>
        <w:t>%</w:t>
      </w:r>
      <w:r w:rsidR="00EA61BA" w:rsidRPr="008D46EE">
        <w:rPr>
          <w:bCs/>
          <w:color w:val="000000"/>
          <w:sz w:val="28"/>
          <w:szCs w:val="28"/>
        </w:rPr>
        <w:t>, на конец отчетного – 1,</w:t>
      </w:r>
      <w:r w:rsidR="008D46EE" w:rsidRPr="008D46EE">
        <w:rPr>
          <w:bCs/>
          <w:color w:val="000000"/>
          <w:sz w:val="28"/>
          <w:szCs w:val="28"/>
        </w:rPr>
        <w:t>2</w:t>
      </w:r>
      <w:r w:rsidR="008D46EE">
        <w:rPr>
          <w:bCs/>
          <w:color w:val="000000"/>
          <w:sz w:val="28"/>
          <w:szCs w:val="28"/>
        </w:rPr>
        <w:t>%</w:t>
      </w:r>
      <w:r w:rsidR="00EA61BA" w:rsidRPr="008D46EE">
        <w:rPr>
          <w:bCs/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Долгосрочные финансовые вложения</w:t>
      </w:r>
      <w:r w:rsidR="00CF05C1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в прошлом году увеличились на 7 тыс.</w:t>
      </w:r>
      <w:r w:rsidR="00CF05C1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руб., а в отчетном уменьшились на 6464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Pr="008D46EE">
        <w:rPr>
          <w:bCs/>
          <w:color w:val="000000"/>
          <w:sz w:val="28"/>
          <w:szCs w:val="28"/>
        </w:rPr>
        <w:t>уб.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Наибольшую долю в составе оборотных активов на начало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составляет краткосрочная дебиторская задолженность – </w:t>
      </w:r>
      <w:r w:rsidRPr="008D46EE">
        <w:rPr>
          <w:color w:val="000000"/>
          <w:sz w:val="28"/>
          <w:szCs w:val="28"/>
        </w:rPr>
        <w:t>39,</w:t>
      </w:r>
      <w:r w:rsidR="008D46EE" w:rsidRPr="008D46EE">
        <w:rPr>
          <w:color w:val="000000"/>
          <w:sz w:val="28"/>
          <w:szCs w:val="28"/>
        </w:rPr>
        <w:t>2</w:t>
      </w:r>
      <w:r w:rsidR="008D46EE">
        <w:rPr>
          <w:color w:val="000000"/>
          <w:sz w:val="28"/>
          <w:szCs w:val="28"/>
        </w:rPr>
        <w:t>%</w:t>
      </w:r>
      <w:r w:rsidR="008D46EE">
        <w:rPr>
          <w:bCs/>
          <w:color w:val="000000"/>
          <w:sz w:val="28"/>
          <w:szCs w:val="28"/>
        </w:rPr>
        <w:t>,</w:t>
      </w:r>
      <w:r w:rsidRPr="008D46EE">
        <w:rPr>
          <w:bCs/>
          <w:color w:val="000000"/>
          <w:sz w:val="28"/>
          <w:szCs w:val="28"/>
        </w:rPr>
        <w:t xml:space="preserve"> на начало и конец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так же набольшую долю в составе оборотных активов занимает краткосрочная дебиторская задолженность – 46,</w:t>
      </w:r>
      <w:r w:rsidR="008D46EE" w:rsidRPr="008D46EE">
        <w:rPr>
          <w:bCs/>
          <w:color w:val="000000"/>
          <w:sz w:val="28"/>
          <w:szCs w:val="28"/>
        </w:rPr>
        <w:t>3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и 48,</w:t>
      </w:r>
      <w:r w:rsidR="008D46EE" w:rsidRPr="008D46EE">
        <w:rPr>
          <w:bCs/>
          <w:color w:val="000000"/>
          <w:sz w:val="28"/>
          <w:szCs w:val="28"/>
        </w:rPr>
        <w:t>3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соответственно.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Запасы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 увеличились на 1331 тыс. руб., а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 на </w:t>
      </w:r>
      <w:r w:rsidR="00E76668" w:rsidRPr="008D46EE">
        <w:rPr>
          <w:bCs/>
          <w:color w:val="000000"/>
          <w:sz w:val="28"/>
          <w:szCs w:val="28"/>
        </w:rPr>
        <w:t>2009</w:t>
      </w:r>
      <w:r w:rsidRPr="008D46EE">
        <w:rPr>
          <w:bCs/>
          <w:color w:val="000000"/>
          <w:sz w:val="28"/>
          <w:szCs w:val="28"/>
        </w:rPr>
        <w:t>4 тыс. руб., что свидетельствует о стабильности производственного потенциала, а краткосрочная дебиторская задолженность постоянно увеличивается. Денежные средства предприятия в каждом отчётном периоде так же</w:t>
      </w:r>
      <w:r w:rsidR="00CF05C1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увеличиваются, так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 их стоимость увеличилась на 6879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Pr="008D46EE">
        <w:rPr>
          <w:bCs/>
          <w:color w:val="000000"/>
          <w:sz w:val="28"/>
          <w:szCs w:val="28"/>
        </w:rPr>
        <w:t xml:space="preserve">уб., а в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году на 33924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Pr="008D46EE">
        <w:rPr>
          <w:bCs/>
          <w:color w:val="000000"/>
          <w:sz w:val="28"/>
          <w:szCs w:val="28"/>
        </w:rPr>
        <w:t>уб., что говорит о достатке денежных средств у организации.</w:t>
      </w:r>
      <w:r w:rsidR="00CF05C1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Краткосрочные финансовые вложения так же с каждым годом увеличиваются, темп прироста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Составил 338,</w:t>
      </w:r>
      <w:r w:rsidR="008D46EE" w:rsidRPr="008D46EE">
        <w:rPr>
          <w:bCs/>
          <w:color w:val="000000"/>
          <w:sz w:val="28"/>
          <w:szCs w:val="28"/>
        </w:rPr>
        <w:t>2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, а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– 62,</w:t>
      </w:r>
      <w:r w:rsidR="008D46EE" w:rsidRPr="008D46EE">
        <w:rPr>
          <w:bCs/>
          <w:color w:val="000000"/>
          <w:sz w:val="28"/>
          <w:szCs w:val="28"/>
        </w:rPr>
        <w:t>7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Таким образом, в прошлом и отчетном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периодах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 xml:space="preserve">стоимость имущества </w:t>
      </w:r>
      <w:r w:rsidR="006337C6" w:rsidRPr="008D46EE">
        <w:rPr>
          <w:bCs/>
          <w:color w:val="000000"/>
          <w:sz w:val="28"/>
        </w:rPr>
        <w:t>ООО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«</w:t>
      </w:r>
      <w:r w:rsidR="000F6F02" w:rsidRPr="008D46EE">
        <w:rPr>
          <w:bCs/>
          <w:color w:val="000000"/>
          <w:sz w:val="28"/>
        </w:rPr>
        <w:t>Автоматика</w:t>
      </w:r>
      <w:r w:rsidRPr="008D46EE">
        <w:rPr>
          <w:bCs/>
          <w:color w:val="000000"/>
          <w:sz w:val="28"/>
        </w:rPr>
        <w:t xml:space="preserve">» увеличилась. Это произошло в основном за счет увеличения стоимости оборотного капитала, а так как основную долю оборотных средств составляет запасы и дебиторская задолженность, то их увеличение говорит об увеличении спроса на </w:t>
      </w:r>
      <w:r w:rsidR="000F6F02" w:rsidRPr="008D46EE">
        <w:rPr>
          <w:bCs/>
          <w:color w:val="000000"/>
          <w:sz w:val="28"/>
        </w:rPr>
        <w:t xml:space="preserve">услуги и </w:t>
      </w:r>
      <w:r w:rsidRPr="008D46EE">
        <w:rPr>
          <w:bCs/>
          <w:color w:val="000000"/>
          <w:sz w:val="28"/>
        </w:rPr>
        <w:t xml:space="preserve">продукцию </w:t>
      </w:r>
      <w:r w:rsidR="006337C6" w:rsidRPr="008D46EE">
        <w:rPr>
          <w:bCs/>
          <w:color w:val="000000"/>
          <w:sz w:val="28"/>
        </w:rPr>
        <w:t>ООО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«</w:t>
      </w:r>
      <w:r w:rsidR="000F6F02" w:rsidRPr="008D46EE">
        <w:rPr>
          <w:bCs/>
          <w:color w:val="000000"/>
          <w:sz w:val="28"/>
        </w:rPr>
        <w:t>Автоматика</w:t>
      </w:r>
      <w:r w:rsidRPr="008D46EE">
        <w:rPr>
          <w:bCs/>
          <w:color w:val="000000"/>
          <w:sz w:val="28"/>
        </w:rPr>
        <w:t>».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Если актив баланса раскрывает предметный состав имущественной массы организации, то пассив имеет иное значение. Он показывает, во-п</w:t>
      </w:r>
      <w:r w:rsidR="00CF05C1" w:rsidRPr="008D46EE">
        <w:rPr>
          <w:bCs/>
          <w:color w:val="000000"/>
          <w:sz w:val="28"/>
          <w:szCs w:val="28"/>
        </w:rPr>
        <w:t>ервых, какая величина средств (</w:t>
      </w:r>
      <w:r w:rsidRPr="008D46EE">
        <w:rPr>
          <w:bCs/>
          <w:color w:val="000000"/>
          <w:sz w:val="28"/>
          <w:szCs w:val="28"/>
        </w:rPr>
        <w:t>капитала) вложена в хозяйственную деятельность организации и, во-вторых, кто и в какой форме участвовал в создании её имущественной массы. Пассив баланса – это, в определенном смысле, сумма обязательств организации.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Пассив бухгалтерского баланса состоит из трёх разделов, а именно</w:t>
      </w:r>
    </w:p>
    <w:p w:rsidR="00EA61BA" w:rsidRPr="008D46EE" w:rsidRDefault="00EA61BA" w:rsidP="000947F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3 раздел</w:t>
      </w:r>
      <w:r w:rsidR="008D46EE" w:rsidRPr="008D46EE">
        <w:rPr>
          <w:bCs/>
          <w:color w:val="000000"/>
          <w:sz w:val="28"/>
          <w:szCs w:val="28"/>
        </w:rPr>
        <w:t xml:space="preserve"> «</w:t>
      </w:r>
      <w:r w:rsidRPr="008D46EE">
        <w:rPr>
          <w:bCs/>
          <w:color w:val="000000"/>
          <w:sz w:val="28"/>
          <w:szCs w:val="28"/>
        </w:rPr>
        <w:t>Капитал и резервы»;</w:t>
      </w:r>
    </w:p>
    <w:p w:rsidR="00EA61BA" w:rsidRPr="008D46EE" w:rsidRDefault="00EA61BA" w:rsidP="000947F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4 раздел</w:t>
      </w:r>
      <w:r w:rsidR="008D46EE" w:rsidRPr="008D46EE">
        <w:rPr>
          <w:bCs/>
          <w:color w:val="000000"/>
          <w:sz w:val="28"/>
          <w:szCs w:val="28"/>
        </w:rPr>
        <w:t xml:space="preserve"> «</w:t>
      </w:r>
      <w:r w:rsidRPr="008D46EE">
        <w:rPr>
          <w:bCs/>
          <w:color w:val="000000"/>
          <w:sz w:val="28"/>
          <w:szCs w:val="28"/>
        </w:rPr>
        <w:t>Долгосрочные обязательства»;</w:t>
      </w:r>
    </w:p>
    <w:p w:rsidR="00EA61BA" w:rsidRPr="008D46EE" w:rsidRDefault="00EA61BA" w:rsidP="000947F8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5 раздел «Краткосрочные обязательства».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 3 разделе приводятся данные о собственных источниках средств в различных группировках: уставный капитал, добавочный капитал, резервный капитал, нераспределенная прибыль (непокрытый убыток).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 4 разделе отражаются долгосрочные займы и кредиты, а так же отложенные налоговые обязательства.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 5 разделе баланса приводятся данные о краткосрочных займах и кредитах, кредиторской задолженности, доходах будущих периодов и резервах предстоящих расходов.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 процессе анализа необходимо изучить состав, структуру и динамику источников формирования средств предприятия. Капитал – это средства, которыми располагает субъект хозяйствования для осуществления своей деятельности с целью получения прибыли.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Формируется капитал предприятия как за счет собственных, так и за счет заемных источников, </w:t>
      </w:r>
      <w:r w:rsidR="008D46EE">
        <w:rPr>
          <w:bCs/>
          <w:color w:val="000000"/>
          <w:sz w:val="28"/>
          <w:szCs w:val="28"/>
        </w:rPr>
        <w:t>т.е.</w:t>
      </w:r>
      <w:r w:rsidRPr="008D46EE">
        <w:rPr>
          <w:bCs/>
          <w:color w:val="000000"/>
          <w:sz w:val="28"/>
          <w:szCs w:val="28"/>
        </w:rPr>
        <w:t xml:space="preserve"> капитал разделяется на собственный и заемный.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Собственный капитал предприятия рассчитывается как сумма строк 490 «Капитал и резервы», 640 «Доходы будущих периодов», 650 «Резервы предстоящих расходов и платежей».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Заемный капитал рассчитывается как сумма строк 590 «Долгосрочные заемные средства», 690 «Краткосрочные заемные средства», за вычетом суммы по строкам 640 «Доходы будущих периодов», 650 «Резервы предстоящих расходов и платежей».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Совокупный капитал предприятия равен сумме собственного и заемного капитала или валюте баланса (строка 700).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 России организация считается финансово устойчивой, если доля собственного капитала будет составлять более 5</w:t>
      </w:r>
      <w:r w:rsidR="008D46EE" w:rsidRPr="008D46EE">
        <w:rPr>
          <w:bCs/>
          <w:color w:val="000000"/>
          <w:sz w:val="28"/>
          <w:szCs w:val="28"/>
        </w:rPr>
        <w:t>0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 от совокупного капитала.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Важным является наличие у предприятия постоянного капитала.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Постоянный капитал </w:t>
      </w:r>
      <w:r w:rsidR="008D46EE">
        <w:rPr>
          <w:bCs/>
          <w:color w:val="000000"/>
          <w:sz w:val="28"/>
          <w:szCs w:val="28"/>
        </w:rPr>
        <w:t>–</w:t>
      </w:r>
      <w:r w:rsidR="008D46EE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это сумма собственного капитала и долгосрочных заемных средств (строка 590).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Постоянный капитал направляется на финансирование активов, которые дадут отдачу в долгосрочной перспективе.</w:t>
      </w:r>
    </w:p>
    <w:p w:rsidR="000947F8" w:rsidRDefault="000947F8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EA61BA" w:rsidRPr="000947F8" w:rsidRDefault="00ED6FD4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Таблица 2</w:t>
      </w:r>
      <w:r w:rsidR="000947F8">
        <w:rPr>
          <w:bCs/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Анализ пассивной части баланса</w:t>
      </w:r>
    </w:p>
    <w:tbl>
      <w:tblPr>
        <w:tblStyle w:val="15"/>
        <w:tblW w:w="9335" w:type="dxa"/>
        <w:jc w:val="center"/>
        <w:tblLayout w:type="fixed"/>
        <w:tblLook w:val="0000" w:firstRow="0" w:lastRow="0" w:firstColumn="0" w:lastColumn="0" w:noHBand="0" w:noVBand="0"/>
      </w:tblPr>
      <w:tblGrid>
        <w:gridCol w:w="1083"/>
        <w:gridCol w:w="676"/>
        <w:gridCol w:w="816"/>
        <w:gridCol w:w="816"/>
        <w:gridCol w:w="616"/>
        <w:gridCol w:w="666"/>
        <w:gridCol w:w="616"/>
        <w:gridCol w:w="716"/>
        <w:gridCol w:w="816"/>
        <w:gridCol w:w="666"/>
        <w:gridCol w:w="666"/>
        <w:gridCol w:w="591"/>
        <w:gridCol w:w="591"/>
      </w:tblGrid>
      <w:tr w:rsidR="00ED6FD4" w:rsidRPr="008D46EE">
        <w:trPr>
          <w:cantSplit/>
          <w:trHeight w:val="180"/>
          <w:jc w:val="center"/>
        </w:trPr>
        <w:tc>
          <w:tcPr>
            <w:tcW w:w="1083" w:type="dxa"/>
            <w:vMerge w:val="restart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Наименование</w:t>
            </w:r>
          </w:p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статей</w:t>
            </w:r>
          </w:p>
        </w:tc>
        <w:tc>
          <w:tcPr>
            <w:tcW w:w="2308" w:type="dxa"/>
            <w:gridSpan w:val="3"/>
            <w:vMerge w:val="restart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Абсолютные значения</w:t>
            </w:r>
          </w:p>
        </w:tc>
        <w:tc>
          <w:tcPr>
            <w:tcW w:w="1898" w:type="dxa"/>
            <w:gridSpan w:val="3"/>
            <w:vMerge w:val="restart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Удельный вес</w:t>
            </w:r>
          </w:p>
        </w:tc>
        <w:tc>
          <w:tcPr>
            <w:tcW w:w="2864" w:type="dxa"/>
            <w:gridSpan w:val="4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Изменения</w:t>
            </w:r>
          </w:p>
        </w:tc>
        <w:tc>
          <w:tcPr>
            <w:tcW w:w="1182" w:type="dxa"/>
            <w:gridSpan w:val="2"/>
            <w:vMerge w:val="restart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Темп прироста цепной</w:t>
            </w:r>
          </w:p>
        </w:tc>
      </w:tr>
      <w:tr w:rsidR="00ED6FD4" w:rsidRPr="008D46EE">
        <w:trPr>
          <w:cantSplit/>
          <w:trHeight w:val="330"/>
          <w:jc w:val="center"/>
        </w:trPr>
        <w:tc>
          <w:tcPr>
            <w:tcW w:w="1083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gridSpan w:val="3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3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Абсолютных</w:t>
            </w:r>
          </w:p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значений</w:t>
            </w:r>
          </w:p>
        </w:tc>
        <w:tc>
          <w:tcPr>
            <w:tcW w:w="1332" w:type="dxa"/>
            <w:gridSpan w:val="2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Удельного</w:t>
            </w:r>
          </w:p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веса</w:t>
            </w:r>
          </w:p>
        </w:tc>
        <w:tc>
          <w:tcPr>
            <w:tcW w:w="1182" w:type="dxa"/>
            <w:gridSpan w:val="2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76668" w:rsidRPr="008D46EE">
        <w:trPr>
          <w:cantSplit/>
          <w:trHeight w:val="483"/>
          <w:jc w:val="center"/>
        </w:trPr>
        <w:tc>
          <w:tcPr>
            <w:tcW w:w="1083" w:type="dxa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2006</w:t>
            </w:r>
          </w:p>
        </w:tc>
        <w:tc>
          <w:tcPr>
            <w:tcW w:w="8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8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6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2006</w:t>
            </w:r>
          </w:p>
        </w:tc>
        <w:tc>
          <w:tcPr>
            <w:tcW w:w="66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6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7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1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66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666" w:type="dxa"/>
            <w:vMerge w:val="restar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82" w:type="dxa"/>
            <w:gridSpan w:val="2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D6FD4" w:rsidRPr="008D46EE">
        <w:trPr>
          <w:cantSplit/>
          <w:trHeight w:val="375"/>
          <w:jc w:val="center"/>
        </w:trPr>
        <w:tc>
          <w:tcPr>
            <w:tcW w:w="1083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</w:tcPr>
          <w:p w:rsidR="00ED6FD4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91" w:type="dxa"/>
          </w:tcPr>
          <w:p w:rsidR="00ED6FD4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08</w:t>
            </w:r>
          </w:p>
        </w:tc>
      </w:tr>
      <w:tr w:rsidR="00ED6FD4" w:rsidRPr="008D46EE">
        <w:trPr>
          <w:cantSplit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Уставный капитал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4651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4651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4651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-0,2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-0,4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6FD4" w:rsidRPr="008D46EE">
        <w:trPr>
          <w:cantSplit/>
          <w:trHeight w:val="350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Соб.акции вык. у акц-в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6FD4" w:rsidRPr="008D46EE">
        <w:trPr>
          <w:cantSplit/>
          <w:trHeight w:val="733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Добавочный</w:t>
            </w:r>
          </w:p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капитал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156032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156030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156030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-8,5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-10,3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6FD4" w:rsidRPr="008D46EE">
        <w:trPr>
          <w:cantSplit/>
          <w:trHeight w:val="290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6FD4" w:rsidRPr="008D46EE">
        <w:trPr>
          <w:cantSplit/>
          <w:trHeight w:val="458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160 104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247 619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376353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87515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128734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519</w:t>
            </w:r>
          </w:p>
        </w:tc>
      </w:tr>
      <w:tr w:rsidR="00ED6FD4" w:rsidRPr="008D46EE">
        <w:trPr>
          <w:cantSplit/>
          <w:trHeight w:val="520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Итого капитал и резервы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320 787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409 180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539259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84,2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88393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130079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-8,9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27,6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31,8</w:t>
            </w:r>
          </w:p>
        </w:tc>
      </w:tr>
      <w:tr w:rsidR="00ED6FD4" w:rsidRPr="008D46EE">
        <w:trPr>
          <w:cantSplit/>
          <w:trHeight w:val="540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Долгосрочные займы и кредиты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2352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-1077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-0,32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-45,8</w:t>
            </w:r>
          </w:p>
        </w:tc>
      </w:tr>
      <w:tr w:rsidR="00ED6FD4" w:rsidRPr="008D46EE">
        <w:trPr>
          <w:cantSplit/>
          <w:trHeight w:val="548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1670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58,7</w:t>
            </w:r>
          </w:p>
        </w:tc>
      </w:tr>
      <w:tr w:rsidR="00ED6FD4" w:rsidRPr="008D46EE">
        <w:trPr>
          <w:cantSplit/>
          <w:trHeight w:val="675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Итого долгосрочные обязательства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3404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2945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3404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-459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-0,3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-13,5</w:t>
            </w:r>
          </w:p>
        </w:tc>
      </w:tr>
      <w:tr w:rsidR="00ED6FD4" w:rsidRPr="008D46EE">
        <w:trPr>
          <w:cantSplit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Краткосрочные займы и кредиты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2190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-2190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-0,6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1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6FD4" w:rsidRPr="008D46EE">
        <w:trPr>
          <w:cantSplit/>
          <w:trHeight w:val="620"/>
          <w:jc w:val="center"/>
        </w:trPr>
        <w:tc>
          <w:tcPr>
            <w:tcW w:w="1083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67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61119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73156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132122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6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7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12037</w:t>
            </w:r>
          </w:p>
        </w:tc>
        <w:tc>
          <w:tcPr>
            <w:tcW w:w="81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58966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-0,9</w:t>
            </w:r>
          </w:p>
        </w:tc>
        <w:tc>
          <w:tcPr>
            <w:tcW w:w="666" w:type="dxa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591" w:type="dxa"/>
            <w:textDirection w:val="btLr"/>
          </w:tcPr>
          <w:p w:rsidR="00ED6FD4" w:rsidRPr="008D46EE" w:rsidRDefault="00ED6FD4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80,6</w:t>
            </w:r>
          </w:p>
        </w:tc>
      </w:tr>
    </w:tbl>
    <w:p w:rsidR="00ED6FD4" w:rsidRPr="008D46EE" w:rsidRDefault="00ED6FD4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По данным таблицы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можно сказать, что основная часть пассивов организации принадлежит собственному капиталу, причем его абсолютные показатели увеличиваются в каждом отчётном периоде (на начало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года – 320787 тыс. руб.; на начало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– 409180 тыс. руб.; на конец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</w:t>
      </w:r>
      <w:r w:rsidR="008D46EE">
        <w:rPr>
          <w:bCs/>
          <w:color w:val="000000"/>
          <w:sz w:val="28"/>
          <w:szCs w:val="28"/>
        </w:rPr>
        <w:t xml:space="preserve"> –</w:t>
      </w:r>
      <w:r w:rsidR="008D46EE" w:rsidRPr="008D46EE">
        <w:rPr>
          <w:bCs/>
          <w:color w:val="000000"/>
          <w:sz w:val="28"/>
          <w:szCs w:val="28"/>
        </w:rPr>
        <w:t xml:space="preserve"> 53</w:t>
      </w:r>
      <w:r w:rsidRPr="008D46EE">
        <w:rPr>
          <w:bCs/>
          <w:color w:val="000000"/>
          <w:sz w:val="28"/>
          <w:szCs w:val="28"/>
        </w:rPr>
        <w:t xml:space="preserve">9259 тыс. руб.) за счёт нераспределённой прибыли. Значение нераспределенной прибыли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 xml:space="preserve">. увеличилось 85515 тыс. руб., а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на 128734 г.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Но, несмотря на это,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удельный вес собственного капитала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 xml:space="preserve">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уменьшился на 8,</w:t>
      </w:r>
      <w:r w:rsidR="008D46EE" w:rsidRPr="008D46EE">
        <w:rPr>
          <w:bCs/>
          <w:color w:val="000000"/>
          <w:sz w:val="28"/>
          <w:szCs w:val="28"/>
        </w:rPr>
        <w:t>9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, хотя он увеличился по абсолютным показателям. Это можно объяснить большим увеличением совокупного капитала и влиянием инфляционной составляющей. Темп прироста собственного капитала за прошлый год составил – 27,</w:t>
      </w:r>
      <w:r w:rsidR="008D46EE" w:rsidRPr="008D46EE">
        <w:rPr>
          <w:bCs/>
          <w:color w:val="000000"/>
          <w:sz w:val="28"/>
          <w:szCs w:val="28"/>
        </w:rPr>
        <w:t>6</w:t>
      </w:r>
      <w:r w:rsidR="008D46EE">
        <w:rPr>
          <w:bCs/>
          <w:color w:val="000000"/>
          <w:sz w:val="28"/>
          <w:szCs w:val="28"/>
        </w:rPr>
        <w:t>%</w:t>
      </w:r>
      <w:r w:rsidR="008D46EE" w:rsidRPr="008D46EE">
        <w:rPr>
          <w:bCs/>
          <w:color w:val="000000"/>
          <w:sz w:val="28"/>
          <w:szCs w:val="28"/>
        </w:rPr>
        <w:t>,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з</w:t>
      </w:r>
      <w:r w:rsidRPr="008D46EE">
        <w:rPr>
          <w:bCs/>
          <w:color w:val="000000"/>
          <w:sz w:val="28"/>
          <w:szCs w:val="28"/>
        </w:rPr>
        <w:t>а отчетный – 31,</w:t>
      </w:r>
      <w:r w:rsidR="008D46EE" w:rsidRPr="008D46EE">
        <w:rPr>
          <w:bCs/>
          <w:color w:val="000000"/>
          <w:sz w:val="28"/>
          <w:szCs w:val="28"/>
        </w:rPr>
        <w:t>8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В структуре собственного капитала наибольшее значение нераспределенной прибыли и добавочного капитала. Значение нераспределенной прибыли увеличивается за прошлый год на 87515 тыс. руб., а за отчетный на 128734 тыс. руб. Удельный вес за </w:t>
      </w:r>
      <w:r w:rsidR="00E76668" w:rsidRPr="008D46EE">
        <w:rPr>
          <w:bCs/>
          <w:color w:val="000000"/>
          <w:sz w:val="28"/>
          <w:szCs w:val="28"/>
        </w:rPr>
        <w:t>2007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увеличился на 9,</w:t>
      </w:r>
      <w:r w:rsidR="008D46EE" w:rsidRPr="008D46EE">
        <w:rPr>
          <w:bCs/>
          <w:color w:val="000000"/>
          <w:sz w:val="28"/>
          <w:szCs w:val="28"/>
        </w:rPr>
        <w:t>4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, за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г</w:t>
      </w:r>
      <w:r w:rsidRPr="008D46EE">
        <w:rPr>
          <w:bCs/>
          <w:color w:val="000000"/>
          <w:sz w:val="28"/>
          <w:szCs w:val="28"/>
        </w:rPr>
        <w:t>. – на 1,</w:t>
      </w:r>
      <w:r w:rsidR="008D46EE" w:rsidRPr="008D46EE">
        <w:rPr>
          <w:bCs/>
          <w:color w:val="000000"/>
          <w:sz w:val="28"/>
          <w:szCs w:val="28"/>
        </w:rPr>
        <w:t>5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 Темп прироста нераспределенной прибыли за прошлый год составил 5</w:t>
      </w:r>
      <w:r w:rsidR="008D46EE" w:rsidRPr="008D46EE">
        <w:rPr>
          <w:bCs/>
          <w:color w:val="000000"/>
          <w:sz w:val="28"/>
          <w:szCs w:val="28"/>
        </w:rPr>
        <w:t>4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, а за отчетный 5</w:t>
      </w:r>
      <w:r w:rsidR="008D46EE" w:rsidRPr="008D46EE">
        <w:rPr>
          <w:bCs/>
          <w:color w:val="000000"/>
          <w:sz w:val="28"/>
          <w:szCs w:val="28"/>
        </w:rPr>
        <w:t>1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Добавочный капитал имеет стабильное значение и в динамике практически не меняется. То же самое можно сказать и об уставном капитале, </w:t>
      </w:r>
      <w:r w:rsidR="008D46EE">
        <w:rPr>
          <w:bCs/>
          <w:color w:val="000000"/>
          <w:sz w:val="28"/>
          <w:szCs w:val="28"/>
        </w:rPr>
        <w:t>т.е.</w:t>
      </w:r>
      <w:r w:rsidRPr="008D46EE">
        <w:rPr>
          <w:bCs/>
          <w:color w:val="000000"/>
          <w:sz w:val="28"/>
          <w:szCs w:val="28"/>
        </w:rPr>
        <w:t xml:space="preserve"> его значение не меняется в течение двух лет.</w:t>
      </w:r>
    </w:p>
    <w:p w:rsidR="00EA61BA" w:rsidRPr="008D46EE" w:rsidRDefault="00EA61BA" w:rsidP="000947F8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структуре заемных средств организации наибольший удельный вес занимает кредиторская задолженность, остальные значения показателей в структуре заемных средств не значительны. Удельный вес кредиторской задолженности на начало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года равен 1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на начало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-15,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на конец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– 18,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Темп прироста кредиторской задолженности за прошлый год составил 13,</w:t>
      </w:r>
      <w:r w:rsidR="008D46EE" w:rsidRPr="008D46EE">
        <w:rPr>
          <w:color w:val="000000"/>
          <w:sz w:val="28"/>
          <w:szCs w:val="28"/>
        </w:rPr>
        <w:t>2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за отчетный – 80,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Долгосрочные обязательства меняются незначительно, темп их прироста на конец отчетного года составил – 13,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pStyle w:val="31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Краткосрочные обязательства за </w:t>
      </w:r>
      <w:r w:rsidR="00E76668" w:rsidRPr="008D46EE">
        <w:rPr>
          <w:color w:val="000000"/>
          <w:sz w:val="28"/>
          <w:szCs w:val="28"/>
        </w:rPr>
        <w:t>2007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 xml:space="preserve">. увеличились на 9484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р</w:t>
      </w:r>
      <w:r w:rsidRPr="008D46EE">
        <w:rPr>
          <w:color w:val="000000"/>
          <w:sz w:val="28"/>
          <w:szCs w:val="28"/>
        </w:rPr>
        <w:t xml:space="preserve">уб., за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их значение увеличилось на 230337. Темп прироста за прошлый год составил 26,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за отчетный – 47,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. Удельный вес краткосрочных обязательств в составе совокупного капитала на начало </w:t>
      </w:r>
      <w:r w:rsidR="00E76668" w:rsidRPr="008D46EE">
        <w:rPr>
          <w:color w:val="000000"/>
          <w:sz w:val="28"/>
          <w:szCs w:val="28"/>
        </w:rPr>
        <w:t>2007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– 16,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на начало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– 15,</w:t>
      </w:r>
      <w:r w:rsidR="008D46EE" w:rsidRPr="008D46EE">
        <w:rPr>
          <w:color w:val="000000"/>
          <w:sz w:val="28"/>
          <w:szCs w:val="28"/>
        </w:rPr>
        <w:t>1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на конец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– 24,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pStyle w:val="31"/>
        <w:spacing w:after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Из расчетов видно, что заёмный капитал предприятия на конец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года составляет 24,</w:t>
      </w:r>
      <w:r w:rsidR="008D46EE" w:rsidRPr="008D46EE">
        <w:rPr>
          <w:bCs/>
          <w:color w:val="000000"/>
          <w:sz w:val="28"/>
          <w:szCs w:val="28"/>
        </w:rPr>
        <w:t>7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 xml:space="preserve">, </w:t>
      </w:r>
      <w:r w:rsidR="008D46EE">
        <w:rPr>
          <w:bCs/>
          <w:color w:val="000000"/>
          <w:sz w:val="28"/>
          <w:szCs w:val="28"/>
        </w:rPr>
        <w:t>т.е.</w:t>
      </w:r>
      <w:r w:rsidRPr="008D46EE">
        <w:rPr>
          <w:bCs/>
          <w:color w:val="000000"/>
          <w:sz w:val="28"/>
          <w:szCs w:val="28"/>
        </w:rPr>
        <w:t xml:space="preserve"> увеличился на 8,</w:t>
      </w:r>
      <w:r w:rsidR="008D46EE" w:rsidRPr="008D46EE">
        <w:rPr>
          <w:bCs/>
          <w:color w:val="000000"/>
          <w:sz w:val="28"/>
          <w:szCs w:val="28"/>
        </w:rPr>
        <w:t>9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 Это произошло за счёт увеличения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краткосрочных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обязательств (на 9,</w:t>
      </w:r>
      <w:r w:rsidR="008D46EE" w:rsidRPr="008D46EE">
        <w:rPr>
          <w:bCs/>
          <w:color w:val="000000"/>
          <w:sz w:val="28"/>
          <w:szCs w:val="28"/>
        </w:rPr>
        <w:t>2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), в то время как долгосрочные</w:t>
      </w:r>
      <w:r w:rsidR="00193373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обязательства уменьшились на 0,</w:t>
      </w:r>
      <w:r w:rsidR="008D46EE" w:rsidRPr="008D46EE">
        <w:rPr>
          <w:bCs/>
          <w:color w:val="000000"/>
          <w:sz w:val="28"/>
          <w:szCs w:val="28"/>
        </w:rPr>
        <w:t>3</w:t>
      </w:r>
      <w:r w:rsidR="008D46EE">
        <w:rPr>
          <w:bCs/>
          <w:color w:val="000000"/>
          <w:sz w:val="28"/>
          <w:szCs w:val="28"/>
        </w:rPr>
        <w:t>%</w:t>
      </w:r>
      <w:r w:rsidR="00ED6FD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и составили на конец отчётного периода</w:t>
      </w:r>
      <w:r w:rsidR="00ED6FD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0,</w:t>
      </w:r>
      <w:r w:rsidR="008D46EE" w:rsidRPr="008D46EE">
        <w:rPr>
          <w:bCs/>
          <w:color w:val="000000"/>
          <w:sz w:val="28"/>
          <w:szCs w:val="28"/>
        </w:rPr>
        <w:t>4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 Темп прироста заемного капитала за прошлый год – 20,</w:t>
      </w:r>
      <w:r w:rsidR="008D46EE" w:rsidRPr="008D46EE">
        <w:rPr>
          <w:bCs/>
          <w:color w:val="000000"/>
          <w:sz w:val="28"/>
          <w:szCs w:val="28"/>
        </w:rPr>
        <w:t>2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, а за отчетный – 130,</w:t>
      </w:r>
      <w:r w:rsidR="008D46EE" w:rsidRPr="008D46EE">
        <w:rPr>
          <w:bCs/>
          <w:color w:val="000000"/>
          <w:sz w:val="28"/>
          <w:szCs w:val="28"/>
        </w:rPr>
        <w:t>5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pStyle w:val="31"/>
        <w:spacing w:after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Таким образом, собственный капитал </w:t>
      </w:r>
      <w:r w:rsidR="006337C6" w:rsidRPr="008D46EE">
        <w:rPr>
          <w:bCs/>
          <w:color w:val="000000"/>
          <w:sz w:val="28"/>
          <w:szCs w:val="28"/>
        </w:rPr>
        <w:t>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="00ED6FD4" w:rsidRPr="008D46EE">
        <w:rPr>
          <w:bCs/>
          <w:color w:val="000000"/>
          <w:sz w:val="28"/>
          <w:szCs w:val="28"/>
        </w:rPr>
        <w:t>Автоматика</w:t>
      </w:r>
      <w:r w:rsidRPr="008D46EE">
        <w:rPr>
          <w:bCs/>
          <w:color w:val="000000"/>
          <w:sz w:val="28"/>
          <w:szCs w:val="28"/>
        </w:rPr>
        <w:t xml:space="preserve">» на конец </w:t>
      </w:r>
      <w:r w:rsidR="00E76668" w:rsidRPr="008D46EE">
        <w:rPr>
          <w:bCs/>
          <w:color w:val="000000"/>
          <w:sz w:val="28"/>
          <w:szCs w:val="28"/>
        </w:rPr>
        <w:t>2008</w:t>
      </w:r>
      <w:r w:rsidR="00ED6FD4" w:rsidRPr="008D46EE">
        <w:rPr>
          <w:bCs/>
          <w:color w:val="000000"/>
          <w:sz w:val="28"/>
          <w:szCs w:val="28"/>
        </w:rPr>
        <w:t xml:space="preserve"> </w:t>
      </w:r>
      <w:r w:rsidRPr="008D46EE">
        <w:rPr>
          <w:bCs/>
          <w:color w:val="000000"/>
          <w:sz w:val="28"/>
          <w:szCs w:val="28"/>
        </w:rPr>
        <w:t>года составил 75,</w:t>
      </w:r>
      <w:r w:rsidR="008D46EE" w:rsidRPr="008D46EE">
        <w:rPr>
          <w:bCs/>
          <w:color w:val="000000"/>
          <w:sz w:val="28"/>
          <w:szCs w:val="28"/>
        </w:rPr>
        <w:t>3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, а заёмный капитал на эту же дату – 24,</w:t>
      </w:r>
      <w:r w:rsidR="008D46EE" w:rsidRPr="008D46EE">
        <w:rPr>
          <w:bCs/>
          <w:color w:val="000000"/>
          <w:sz w:val="28"/>
          <w:szCs w:val="28"/>
        </w:rPr>
        <w:t>7</w:t>
      </w:r>
      <w:r w:rsidR="008D46EE">
        <w:rPr>
          <w:bCs/>
          <w:color w:val="000000"/>
          <w:sz w:val="28"/>
          <w:szCs w:val="28"/>
        </w:rPr>
        <w:t>%</w:t>
      </w:r>
      <w:r w:rsidRPr="008D46EE">
        <w:rPr>
          <w:bCs/>
          <w:color w:val="000000"/>
          <w:sz w:val="28"/>
          <w:szCs w:val="28"/>
        </w:rPr>
        <w:t>. Такое соотношение капиталов предприятия свидетельствуют о стабильности, устойчивости его финансового состояния.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В целом капитал предприятия увеличился в </w:t>
      </w:r>
      <w:r w:rsidR="00E76668" w:rsidRPr="008D46EE">
        <w:rPr>
          <w:bCs/>
          <w:color w:val="000000"/>
          <w:sz w:val="28"/>
          <w:szCs w:val="28"/>
        </w:rPr>
        <w:t>2008</w:t>
      </w:r>
      <w:r w:rsidRPr="008D46EE">
        <w:rPr>
          <w:bCs/>
          <w:color w:val="000000"/>
          <w:sz w:val="28"/>
          <w:szCs w:val="28"/>
        </w:rPr>
        <w:t xml:space="preserve"> году по сравнению с началом </w:t>
      </w:r>
      <w:r w:rsidR="00E76668" w:rsidRPr="008D46EE">
        <w:rPr>
          <w:bCs/>
          <w:color w:val="000000"/>
          <w:sz w:val="28"/>
          <w:szCs w:val="28"/>
        </w:rPr>
        <w:t>2007</w:t>
      </w:r>
      <w:r w:rsidRPr="008D46EE">
        <w:rPr>
          <w:bCs/>
          <w:color w:val="000000"/>
          <w:sz w:val="28"/>
          <w:szCs w:val="28"/>
        </w:rPr>
        <w:t xml:space="preserve"> года.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Финансовую независимость предприятия, структуру капитала, а так же мобильность можно оценить с помощью следующих коэффициентов:</w:t>
      </w: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  <w:t xml:space="preserve">Таблица 3. </w:t>
      </w:r>
      <w:r w:rsidR="00EA61BA" w:rsidRPr="008D46EE">
        <w:rPr>
          <w:color w:val="000000"/>
          <w:sz w:val="28"/>
        </w:rPr>
        <w:t>Показатели финансовой независимости, структуры капитала и мобильности предприятия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758"/>
        <w:gridCol w:w="1518"/>
        <w:gridCol w:w="1396"/>
        <w:gridCol w:w="1396"/>
        <w:gridCol w:w="822"/>
        <w:gridCol w:w="863"/>
        <w:gridCol w:w="863"/>
        <w:gridCol w:w="863"/>
        <w:gridCol w:w="818"/>
      </w:tblGrid>
      <w:tr w:rsidR="00EA61BA" w:rsidRPr="008D46EE">
        <w:trPr>
          <w:cantSplit/>
          <w:trHeight w:val="513"/>
          <w:jc w:val="center"/>
        </w:trPr>
        <w:tc>
          <w:tcPr>
            <w:tcW w:w="408" w:type="pct"/>
            <w:vMerge w:val="restar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№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п/п.</w:t>
            </w:r>
          </w:p>
        </w:tc>
        <w:tc>
          <w:tcPr>
            <w:tcW w:w="816" w:type="pct"/>
            <w:vMerge w:val="restar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Наименование показателя</w:t>
            </w:r>
          </w:p>
        </w:tc>
        <w:tc>
          <w:tcPr>
            <w:tcW w:w="751" w:type="pct"/>
            <w:vMerge w:val="restar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Порядок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расчета</w:t>
            </w:r>
          </w:p>
        </w:tc>
        <w:tc>
          <w:tcPr>
            <w:tcW w:w="751" w:type="pct"/>
            <w:vMerge w:val="restar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Нормативное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значение</w:t>
            </w:r>
          </w:p>
        </w:tc>
        <w:tc>
          <w:tcPr>
            <w:tcW w:w="1369" w:type="pct"/>
            <w:gridSpan w:val="3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Фактические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значения</w:t>
            </w:r>
          </w:p>
        </w:tc>
        <w:tc>
          <w:tcPr>
            <w:tcW w:w="905" w:type="pct"/>
            <w:gridSpan w:val="2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Изменения</w:t>
            </w:r>
          </w:p>
        </w:tc>
      </w:tr>
      <w:tr w:rsidR="00E76668" w:rsidRPr="008D46EE">
        <w:trPr>
          <w:cantSplit/>
          <w:trHeight w:val="138"/>
          <w:jc w:val="center"/>
        </w:trPr>
        <w:tc>
          <w:tcPr>
            <w:tcW w:w="408" w:type="pct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816" w:type="pct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42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2006</w:t>
            </w:r>
          </w:p>
        </w:tc>
        <w:tc>
          <w:tcPr>
            <w:tcW w:w="464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64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64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41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EA61BA" w:rsidRPr="008D46EE">
        <w:trPr>
          <w:cantSplit/>
          <w:trHeight w:val="831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автономии</w:t>
            </w:r>
          </w:p>
        </w:tc>
        <w:tc>
          <w:tcPr>
            <w:tcW w:w="751" w:type="pct"/>
          </w:tcPr>
          <w:p w:rsidR="00EA61BA" w:rsidRPr="008D46EE" w:rsidRDefault="00FD3FF7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position w:val="-66"/>
                <w:sz w:val="20"/>
                <w:szCs w:val="16"/>
              </w:rPr>
              <w:pict>
                <v:shape id="_x0000_i1029" type="#_x0000_t75" style="width:33.75pt;height:51.75pt">
                  <v:imagedata r:id="rId20" o:title=""/>
                </v:shape>
              </w:pic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10"/>
                <w:sz w:val="20"/>
                <w:szCs w:val="16"/>
              </w:rPr>
              <w:object w:dxaOrig="560" w:dyaOrig="320">
                <v:shape id="_x0000_i1030" type="#_x0000_t75" style="width:27.75pt;height:15.75pt" o:ole="">
                  <v:imagedata r:id="rId21" o:title=""/>
                </v:shape>
                <o:OLEObject Type="Embed" ProgID="Equation.3" ShapeID="_x0000_i1030" DrawAspect="Content" ObjectID="_1459720320" r:id="rId22"/>
              </w:objec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6"/>
              </w:rPr>
              <w:t>,</w:t>
            </w:r>
            <w:r w:rsidRPr="008D46EE">
              <w:rPr>
                <w:color w:val="000000"/>
                <w:sz w:val="20"/>
                <w:szCs w:val="16"/>
                <w:lang w:val="en-US"/>
              </w:rPr>
              <w:t>83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6"/>
              </w:rPr>
              <w:t>,</w:t>
            </w:r>
            <w:r w:rsidRPr="008D46EE">
              <w:rPr>
                <w:color w:val="000000"/>
                <w:sz w:val="20"/>
                <w:szCs w:val="16"/>
                <w:lang w:val="en-US"/>
              </w:rPr>
              <w:t>84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6"/>
              </w:rPr>
              <w:t>,</w:t>
            </w:r>
            <w:r w:rsidRPr="008D46EE">
              <w:rPr>
                <w:color w:val="000000"/>
                <w:sz w:val="20"/>
                <w:szCs w:val="16"/>
                <w:lang w:val="en-US"/>
              </w:rPr>
              <w:t>75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0,01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-0,09</w:t>
            </w:r>
          </w:p>
        </w:tc>
      </w:tr>
      <w:tr w:rsidR="00EA61BA" w:rsidRPr="008D46EE">
        <w:trPr>
          <w:cantSplit/>
          <w:trHeight w:val="688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финансовой зависимости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680" w:dyaOrig="620">
                <v:shape id="_x0000_i1031" type="#_x0000_t75" style="width:33.75pt;height:30.75pt" o:ole="">
                  <v:imagedata r:id="rId23" o:title=""/>
                </v:shape>
                <o:OLEObject Type="Embed" ProgID="Equation.3" ShapeID="_x0000_i1031" DrawAspect="Content" ObjectID="_1459720321" r:id="rId24"/>
              </w:object>
            </w:r>
          </w:p>
        </w:tc>
        <w:tc>
          <w:tcPr>
            <w:tcW w:w="751" w:type="pct"/>
          </w:tcPr>
          <w:p w:rsidR="00EA61BA" w:rsidRPr="008D46EE" w:rsidRDefault="00FD3FF7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>
              <w:rPr>
                <w:color w:val="000000"/>
                <w:position w:val="-10"/>
                <w:sz w:val="20"/>
                <w:szCs w:val="16"/>
              </w:rPr>
              <w:pict>
                <v:shape id="_x0000_i1032" type="#_x0000_t75" style="width:9pt;height:17.25pt">
                  <v:imagedata r:id="rId25" o:title=""/>
                </v:shape>
              </w:pict>
            </w:r>
            <w:r w:rsidR="00EA61BA" w:rsidRPr="008D46EE">
              <w:rPr>
                <w:color w:val="000000"/>
                <w:sz w:val="20"/>
                <w:szCs w:val="16"/>
                <w:lang w:val="en-US"/>
              </w:rPr>
              <w:t>&lt;0</w:t>
            </w:r>
            <w:r w:rsidR="00EA61BA" w:rsidRPr="008D46EE">
              <w:rPr>
                <w:color w:val="000000"/>
                <w:sz w:val="20"/>
                <w:szCs w:val="16"/>
              </w:rPr>
              <w:t>,</w:t>
            </w:r>
            <w:r w:rsidR="00EA61BA" w:rsidRPr="008D46EE">
              <w:rPr>
                <w:color w:val="000000"/>
                <w:sz w:val="20"/>
                <w:szCs w:val="16"/>
                <w:lang w:val="en-US"/>
              </w:rPr>
              <w:t>5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0,17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0,16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0,25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-0,01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0,09</w:t>
            </w:r>
          </w:p>
        </w:tc>
      </w:tr>
      <w:tr w:rsidR="00EA61BA" w:rsidRPr="008D46EE">
        <w:trPr>
          <w:cantSplit/>
          <w:trHeight w:val="513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равновесия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460" w:dyaOrig="620">
                <v:shape id="_x0000_i1033" type="#_x0000_t75" style="width:23.25pt;height:30.75pt" o:ole="">
                  <v:imagedata r:id="rId26" o:title=""/>
                </v:shape>
                <o:OLEObject Type="Embed" ProgID="Equation.3" ShapeID="_x0000_i1033" DrawAspect="Content" ObjectID="_1459720322" r:id="rId27"/>
              </w:objec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position w:val="-10"/>
                <w:sz w:val="20"/>
                <w:szCs w:val="16"/>
              </w:rPr>
              <w:object w:dxaOrig="180" w:dyaOrig="340">
                <v:shape id="_x0000_i1034" type="#_x0000_t75" style="width:9pt;height:17.25pt" o:ole="">
                  <v:imagedata r:id="rId25" o:title=""/>
                </v:shape>
                <o:OLEObject Type="Embed" ProgID="Equation.3" ShapeID="_x0000_i1034" DrawAspect="Content" ObjectID="_1459720323" r:id="rId28"/>
              </w:object>
            </w:r>
            <w:r w:rsidRPr="008D46EE">
              <w:rPr>
                <w:color w:val="000000"/>
                <w:position w:val="-4"/>
                <w:sz w:val="20"/>
                <w:szCs w:val="16"/>
              </w:rPr>
              <w:object w:dxaOrig="200" w:dyaOrig="240">
                <v:shape id="_x0000_i1035" type="#_x0000_t75" style="width:9.75pt;height:12pt" o:ole="">
                  <v:imagedata r:id="rId29" o:title=""/>
                </v:shape>
                <o:OLEObject Type="Embed" ProgID="Equation.3" ShapeID="_x0000_i1035" DrawAspect="Content" ObjectID="_1459720324" r:id="rId30"/>
              </w:object>
            </w:r>
            <w:r w:rsidR="00EA61BA" w:rsidRPr="008D46EE">
              <w:rPr>
                <w:color w:val="000000"/>
                <w:sz w:val="20"/>
                <w:szCs w:val="16"/>
                <w:lang w:val="en-US"/>
              </w:rPr>
              <w:t xml:space="preserve"> 1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5,3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3,05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0,3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-2,25</w:t>
            </w:r>
          </w:p>
        </w:tc>
      </w:tr>
      <w:tr w:rsidR="00EA61BA" w:rsidRPr="008D46EE">
        <w:trPr>
          <w:cantSplit/>
          <w:trHeight w:val="662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финансового риска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460" w:dyaOrig="620">
                <v:shape id="_x0000_i1036" type="#_x0000_t75" style="width:23.25pt;height:30.75pt" o:ole="">
                  <v:imagedata r:id="rId31" o:title=""/>
                </v:shape>
                <o:OLEObject Type="Embed" ProgID="Equation.3" ShapeID="_x0000_i1036" DrawAspect="Content" ObjectID="_1459720325" r:id="rId32"/>
              </w:object>
            </w:r>
          </w:p>
        </w:tc>
        <w:tc>
          <w:tcPr>
            <w:tcW w:w="75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&lt; 1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0,20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0,19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0,33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-0,01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0,14</w:t>
            </w:r>
          </w:p>
        </w:tc>
      </w:tr>
      <w:tr w:rsidR="00EA61BA" w:rsidRPr="008D46EE">
        <w:trPr>
          <w:cantSplit/>
          <w:trHeight w:val="688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финансовой устойчивости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880" w:dyaOrig="620">
                <v:shape id="_x0000_i1037" type="#_x0000_t75" style="width:44.25pt;height:30.75pt" o:ole="">
                  <v:imagedata r:id="rId33" o:title=""/>
                </v:shape>
                <o:OLEObject Type="Embed" ProgID="Equation.3" ShapeID="_x0000_i1037" DrawAspect="Content" ObjectID="_1459720326" r:id="rId34"/>
              </w:object>
            </w:r>
          </w:p>
        </w:tc>
        <w:tc>
          <w:tcPr>
            <w:tcW w:w="75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 xml:space="preserve">&gt; </w:t>
            </w:r>
            <w:r w:rsidRPr="008D46EE">
              <w:rPr>
                <w:color w:val="000000"/>
                <w:sz w:val="20"/>
                <w:szCs w:val="16"/>
              </w:rPr>
              <w:t>0,5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0,83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0,85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0,76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0,02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-0,09</w:t>
            </w:r>
          </w:p>
        </w:tc>
      </w:tr>
      <w:tr w:rsidR="00EA61BA" w:rsidRPr="008D46EE">
        <w:trPr>
          <w:cantSplit/>
          <w:trHeight w:val="850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долгосрочного привлечения заемных средств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880" w:dyaOrig="620">
                <v:shape id="_x0000_i1038" type="#_x0000_t75" style="width:44.25pt;height:30.75pt" o:ole="">
                  <v:imagedata r:id="rId35" o:title=""/>
                </v:shape>
                <o:OLEObject Type="Embed" ProgID="Equation.3" ShapeID="_x0000_i1038" DrawAspect="Content" ObjectID="_1459720327" r:id="rId36"/>
              </w:object>
            </w:r>
          </w:p>
        </w:tc>
        <w:tc>
          <w:tcPr>
            <w:tcW w:w="75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-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0,008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0,005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0,008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-0,003</w:t>
            </w:r>
          </w:p>
        </w:tc>
      </w:tr>
      <w:tr w:rsidR="00EA61BA" w:rsidRPr="008D46EE">
        <w:trPr>
          <w:cantSplit/>
          <w:trHeight w:val="879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7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Доля краткосрочных обязательств в заемном капитале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600" w:dyaOrig="620">
                <v:shape id="_x0000_i1039" type="#_x0000_t75" style="width:30pt;height:30.75pt" o:ole="">
                  <v:imagedata r:id="rId37" o:title=""/>
                </v:shape>
                <o:OLEObject Type="Embed" ProgID="Equation.3" ShapeID="_x0000_i1039" DrawAspect="Content" ObjectID="_1459720328" r:id="rId38"/>
              </w:object>
            </w:r>
          </w:p>
        </w:tc>
        <w:tc>
          <w:tcPr>
            <w:tcW w:w="75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-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0,96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0,98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-0,04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0,02</w:t>
            </w:r>
          </w:p>
        </w:tc>
      </w:tr>
      <w:tr w:rsidR="00EA61BA" w:rsidRPr="008D46EE">
        <w:trPr>
          <w:cantSplit/>
          <w:trHeight w:val="525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мобильности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680" w:dyaOrig="620">
                <v:shape id="_x0000_i1040" type="#_x0000_t75" style="width:33.75pt;height:30.75pt" o:ole="">
                  <v:imagedata r:id="rId39" o:title=""/>
                </v:shape>
                <o:OLEObject Type="Embed" ProgID="Equation.3" ShapeID="_x0000_i1040" DrawAspect="Content" ObjectID="_1459720329" r:id="rId40"/>
              </w:objec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position w:val="-4"/>
                <w:sz w:val="20"/>
                <w:szCs w:val="16"/>
              </w:rPr>
              <w:object w:dxaOrig="200" w:dyaOrig="240">
                <v:shape id="_x0000_i1041" type="#_x0000_t75" style="width:9.75pt;height:12pt" o:ole="">
                  <v:imagedata r:id="rId41" o:title=""/>
                </v:shape>
                <o:OLEObject Type="Embed" ProgID="Equation.3" ShapeID="_x0000_i1041" DrawAspect="Content" ObjectID="_1459720330" r:id="rId42"/>
              </w:object>
            </w:r>
            <w:r w:rsidR="00EA61BA" w:rsidRPr="008D46EE">
              <w:rPr>
                <w:color w:val="000000"/>
                <w:sz w:val="20"/>
                <w:szCs w:val="16"/>
                <w:lang w:val="en-US"/>
              </w:rPr>
              <w:t>0.5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0,57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0,67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0,72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0,05</w:t>
            </w:r>
          </w:p>
        </w:tc>
      </w:tr>
      <w:tr w:rsidR="00EA61BA" w:rsidRPr="008D46EE">
        <w:trPr>
          <w:cantSplit/>
          <w:trHeight w:val="550"/>
          <w:jc w:val="center"/>
        </w:trPr>
        <w:tc>
          <w:tcPr>
            <w:tcW w:w="40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9</w:t>
            </w:r>
          </w:p>
        </w:tc>
        <w:tc>
          <w:tcPr>
            <w:tcW w:w="8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Индекс постоянного актива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8"/>
                <w:sz w:val="20"/>
                <w:szCs w:val="16"/>
              </w:rPr>
              <w:object w:dxaOrig="1180" w:dyaOrig="660">
                <v:shape id="_x0000_i1042" type="#_x0000_t75" style="width:59.25pt;height:33pt" o:ole="">
                  <v:imagedata r:id="rId43" o:title=""/>
                </v:shape>
                <o:OLEObject Type="Embed" ProgID="Equation.3" ShapeID="_x0000_i1042" DrawAspect="Content" ObjectID="_1459720331" r:id="rId44"/>
              </w:object>
            </w:r>
          </w:p>
        </w:tc>
        <w:tc>
          <w:tcPr>
            <w:tcW w:w="75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  <w:lang w:val="en-US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&lt; 1</w:t>
            </w:r>
          </w:p>
        </w:tc>
        <w:tc>
          <w:tcPr>
            <w:tcW w:w="44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0,52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0,42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0,37</w:t>
            </w:r>
          </w:p>
        </w:tc>
        <w:tc>
          <w:tcPr>
            <w:tcW w:w="46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-0,1</w:t>
            </w:r>
          </w:p>
        </w:tc>
        <w:tc>
          <w:tcPr>
            <w:tcW w:w="44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-0,05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bCs/>
          <w:color w:val="000000"/>
          <w:sz w:val="28"/>
        </w:rPr>
        <w:t xml:space="preserve">По данным таблицы 2 можно сказать, что значение коэффициента автономии на начало </w:t>
      </w:r>
      <w:r w:rsidR="00E76668" w:rsidRPr="008D46EE">
        <w:rPr>
          <w:bCs/>
          <w:color w:val="000000"/>
          <w:sz w:val="28"/>
        </w:rPr>
        <w:t>2007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 xml:space="preserve">., а так же на начало и конец </w:t>
      </w:r>
      <w:r w:rsidR="00E76668" w:rsidRPr="008D46EE">
        <w:rPr>
          <w:bCs/>
          <w:color w:val="000000"/>
          <w:sz w:val="28"/>
        </w:rPr>
        <w:t>2008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>. соответствует нормативу</w:t>
      </w:r>
      <w:r w:rsidR="008D46EE">
        <w:rPr>
          <w:bCs/>
          <w:color w:val="000000"/>
          <w:sz w:val="28"/>
        </w:rPr>
        <w:t>,</w:t>
      </w:r>
      <w:r w:rsidRPr="008D46EE">
        <w:rPr>
          <w:bCs/>
          <w:color w:val="000000"/>
          <w:sz w:val="28"/>
        </w:rPr>
        <w:t xml:space="preserve"> но в отчетном году наметилась тенденция к его уменьшению (-0,09). Это говорит о том, что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данное предприятие устойчиво, стабильное и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не зависит от внешних кредиторов.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Соответственно, значения коэффициента финансовой зависимости за отчётный и прошлый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периоды тоже соответствуют нормативу. Норматив этого коэффициента &lt;0,5, его значение на начало прошлого года – 0,17, на начало отчетного – 0,16, а на конец отчетного – 0,25. Эти значения говорят о том, что заемный капитал покрывается за счет общей суммы имущества предприятия.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 xml:space="preserve">Значения коэффициента равновесия на начало и конец отчётного периода соответствуют нормативным. А именно норматив составляет </w:t>
      </w:r>
      <w:r w:rsidR="00B60503" w:rsidRPr="008D46EE">
        <w:rPr>
          <w:bCs/>
          <w:color w:val="000000"/>
          <w:position w:val="-4"/>
          <w:sz w:val="28"/>
        </w:rPr>
        <w:object w:dxaOrig="200" w:dyaOrig="240">
          <v:shape id="_x0000_i1043" type="#_x0000_t75" style="width:9.75pt;height:12pt" o:ole="">
            <v:imagedata r:id="rId45" o:title=""/>
          </v:shape>
          <o:OLEObject Type="Embed" ProgID="Equation.3" ShapeID="_x0000_i1043" DrawAspect="Content" ObjectID="_1459720332" r:id="rId46"/>
        </w:object>
      </w:r>
      <w:r w:rsidRPr="008D46EE">
        <w:rPr>
          <w:bCs/>
          <w:color w:val="000000"/>
          <w:sz w:val="28"/>
        </w:rPr>
        <w:t xml:space="preserve"> 1, значение на начало прошлого года – 5, на начало отчетного -5,3, а на конец отчетного года – 3,05.</w:t>
      </w:r>
      <w:r w:rsidR="00B26BFE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 xml:space="preserve">Нужно отметить, что значение данного коэффициента за </w:t>
      </w:r>
      <w:r w:rsidR="00E76668" w:rsidRPr="008D46EE">
        <w:rPr>
          <w:bCs/>
          <w:color w:val="000000"/>
          <w:sz w:val="28"/>
        </w:rPr>
        <w:t>2008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 xml:space="preserve">. снизилось на 2,25. Все эти значения показывают, что </w:t>
      </w:r>
      <w:r w:rsidR="006337C6" w:rsidRPr="008D46EE">
        <w:rPr>
          <w:bCs/>
          <w:color w:val="000000"/>
          <w:sz w:val="28"/>
        </w:rPr>
        <w:t>ООО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«</w:t>
      </w:r>
      <w:r w:rsidR="00B26BFE" w:rsidRPr="008D46EE">
        <w:rPr>
          <w:bCs/>
          <w:color w:val="000000"/>
          <w:sz w:val="28"/>
        </w:rPr>
        <w:t>Автоматика</w:t>
      </w:r>
      <w:r w:rsidRPr="008D46EE">
        <w:rPr>
          <w:bCs/>
          <w:color w:val="000000"/>
          <w:sz w:val="28"/>
        </w:rPr>
        <w:t>» не зависит от внешних источников финансирования.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 xml:space="preserve">Полученные значения коэффициента финансового риска соответствуют нормативам. Это значит, что предприятие способно управлять своими ресурсами и в небольшой степени зависит от внешних источников заемных средств. На конец </w:t>
      </w:r>
      <w:r w:rsidR="00E76668" w:rsidRPr="008D46EE">
        <w:rPr>
          <w:bCs/>
          <w:color w:val="000000"/>
          <w:sz w:val="28"/>
        </w:rPr>
        <w:t>2008</w:t>
      </w:r>
      <w:r w:rsidRPr="008D46EE">
        <w:rPr>
          <w:bCs/>
          <w:color w:val="000000"/>
          <w:sz w:val="28"/>
        </w:rPr>
        <w:t xml:space="preserve"> года на каждый рубль собственных средств приходится 0,33 руб. заемных средств.</w:t>
      </w:r>
    </w:p>
    <w:p w:rsid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 xml:space="preserve">Значение коэффициент финансовой устойчивости соответствует нормативному в каждом отчётном периоде. Нормативное значение коэффициента финансовой устойчивости &gt;0,5, фактические значения на начало </w:t>
      </w:r>
      <w:r w:rsidR="00E76668" w:rsidRPr="008D46EE">
        <w:rPr>
          <w:bCs/>
          <w:color w:val="000000"/>
          <w:sz w:val="28"/>
        </w:rPr>
        <w:t>2007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 xml:space="preserve">. -0,83, на начало </w:t>
      </w:r>
      <w:r w:rsidR="00E76668" w:rsidRPr="008D46EE">
        <w:rPr>
          <w:bCs/>
          <w:color w:val="000000"/>
          <w:sz w:val="28"/>
        </w:rPr>
        <w:t>2008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 xml:space="preserve">. – 0,85, а на конец </w:t>
      </w:r>
      <w:r w:rsidR="00E76668" w:rsidRPr="008D46EE">
        <w:rPr>
          <w:bCs/>
          <w:color w:val="000000"/>
          <w:sz w:val="28"/>
        </w:rPr>
        <w:t>2008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>. – 0,76.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Следовательно предприятие в незначительной степени зависит от краткосрочных заёмных источников финансирования.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Значение коэффициента привлечения долгосрочных заёмных средств невысокое (0,008 – на начало отчетного года и 0,005 – на конец отчетного периода) и в динамике снижается, следовательно, предприятие с каждым годом становится всё более независимым от внешних инвесторов в части финансирования внеоборотных активов.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Значение коэффициента мобильности соответствует нормативу, и в динамике увеличивается, а это является положительной тенденцией в развитии предприятия.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Индекс постоянного актива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соответствуют нормативу в каждом отчётном периоде. В динамике его значение уменьшается. Он показывает, что во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внеоборотные активы вложена значительная часть собственного капитала.</w:t>
      </w:r>
    </w:p>
    <w:p w:rsidR="00193373" w:rsidRPr="008D46EE" w:rsidRDefault="00EA61BA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  <w:r w:rsidRPr="008D46EE">
        <w:rPr>
          <w:bCs/>
          <w:color w:val="000000"/>
          <w:sz w:val="28"/>
        </w:rPr>
        <w:t>Показатель доли краткосрочных обязательств в заемном капитале имеет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значение, приближенное к единице. Это говорит о том, что в заемном капитале наибольшая часть – это краткосрочные обязательства. В динамике этот показатель уменьшается, что характеризует предприятие с положительной стороны.</w:t>
      </w:r>
    </w:p>
    <w:p w:rsidR="00851DB4" w:rsidRPr="008D46EE" w:rsidRDefault="00851DB4" w:rsidP="000947F8">
      <w:pPr>
        <w:spacing w:line="360" w:lineRule="auto"/>
        <w:ind w:firstLine="709"/>
        <w:jc w:val="both"/>
        <w:rPr>
          <w:bCs/>
          <w:color w:val="000000"/>
          <w:sz w:val="28"/>
        </w:rPr>
      </w:pPr>
    </w:p>
    <w:p w:rsidR="00EA61BA" w:rsidRDefault="00C51104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D46EE">
        <w:rPr>
          <w:b/>
          <w:bCs/>
          <w:color w:val="000000"/>
          <w:sz w:val="28"/>
          <w:szCs w:val="32"/>
        </w:rPr>
        <w:t>1</w:t>
      </w:r>
      <w:r w:rsidR="00EA61BA" w:rsidRPr="008D46EE">
        <w:rPr>
          <w:b/>
          <w:bCs/>
          <w:color w:val="000000"/>
          <w:sz w:val="28"/>
          <w:szCs w:val="32"/>
        </w:rPr>
        <w:t>.</w:t>
      </w:r>
      <w:r w:rsidR="00EF1304" w:rsidRPr="008D46EE">
        <w:rPr>
          <w:b/>
          <w:bCs/>
          <w:color w:val="000000"/>
          <w:sz w:val="28"/>
          <w:szCs w:val="32"/>
        </w:rPr>
        <w:t>3</w:t>
      </w:r>
      <w:r w:rsidR="00EA61BA" w:rsidRPr="008D46EE">
        <w:rPr>
          <w:b/>
          <w:color w:val="000000"/>
          <w:sz w:val="28"/>
          <w:szCs w:val="32"/>
        </w:rPr>
        <w:t xml:space="preserve"> Показатели обеспеченности предприятия собственными оборотными средствами</w:t>
      </w:r>
    </w:p>
    <w:p w:rsidR="00B56740" w:rsidRPr="008D46EE" w:rsidRDefault="00B56740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A61BA" w:rsidRPr="008D46EE" w:rsidRDefault="00EA61BA" w:rsidP="000947F8">
      <w:pPr>
        <w:tabs>
          <w:tab w:val="left" w:pos="70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Собственные оборотные средства – это та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часть собственного капитала предприятия, которая является источником покрытия его текущих активов.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  <w:t xml:space="preserve">Таблица 4. </w:t>
      </w:r>
      <w:r w:rsidR="00EA61BA" w:rsidRPr="008D46EE">
        <w:rPr>
          <w:color w:val="000000"/>
          <w:sz w:val="28"/>
        </w:rPr>
        <w:t>Показатели обеспеченности предприятия собственными оборотными средствами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633"/>
        <w:gridCol w:w="1580"/>
        <w:gridCol w:w="1396"/>
        <w:gridCol w:w="1361"/>
        <w:gridCol w:w="879"/>
        <w:gridCol w:w="879"/>
        <w:gridCol w:w="883"/>
        <w:gridCol w:w="807"/>
        <w:gridCol w:w="879"/>
      </w:tblGrid>
      <w:tr w:rsidR="00EA61BA" w:rsidRPr="008D46EE">
        <w:trPr>
          <w:cantSplit/>
          <w:trHeight w:val="345"/>
          <w:jc w:val="center"/>
        </w:trPr>
        <w:tc>
          <w:tcPr>
            <w:tcW w:w="340" w:type="pct"/>
            <w:vMerge w:val="restart"/>
          </w:tcPr>
          <w:p w:rsidR="00B26BFE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№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</w:t>
            </w:r>
            <w:r w:rsidRPr="008D46EE">
              <w:rPr>
                <w:color w:val="000000"/>
                <w:sz w:val="20"/>
                <w:szCs w:val="16"/>
                <w:lang w:val="en-US"/>
              </w:rPr>
              <w:t>/</w:t>
            </w:r>
            <w:r w:rsidRPr="008D46EE">
              <w:rPr>
                <w:color w:val="000000"/>
                <w:sz w:val="20"/>
                <w:szCs w:val="16"/>
              </w:rPr>
              <w:t>п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849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Наименование показателя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Порядок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расчета</w:t>
            </w:r>
          </w:p>
        </w:tc>
        <w:tc>
          <w:tcPr>
            <w:tcW w:w="732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Нормативное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значение</w:t>
            </w:r>
          </w:p>
        </w:tc>
        <w:tc>
          <w:tcPr>
            <w:tcW w:w="1421" w:type="pct"/>
            <w:gridSpan w:val="3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Фактическое значение</w:t>
            </w:r>
          </w:p>
        </w:tc>
        <w:tc>
          <w:tcPr>
            <w:tcW w:w="907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изменения</w:t>
            </w:r>
          </w:p>
        </w:tc>
      </w:tr>
      <w:tr w:rsidR="00E76668" w:rsidRPr="008D46EE">
        <w:trPr>
          <w:cantSplit/>
          <w:trHeight w:val="480"/>
          <w:jc w:val="center"/>
        </w:trPr>
        <w:tc>
          <w:tcPr>
            <w:tcW w:w="340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849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32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73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2006</w:t>
            </w:r>
          </w:p>
        </w:tc>
        <w:tc>
          <w:tcPr>
            <w:tcW w:w="473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75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34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73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EA61BA" w:rsidRPr="008D46EE">
        <w:trPr>
          <w:cantSplit/>
          <w:jc w:val="center"/>
        </w:trPr>
        <w:tc>
          <w:tcPr>
            <w:tcW w:w="34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</w:t>
            </w:r>
          </w:p>
        </w:tc>
        <w:tc>
          <w:tcPr>
            <w:tcW w:w="84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Величина собственных оборотных средств, тыс. руб.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51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 xml:space="preserve">СОС=СК </w:t>
            </w:r>
            <w:r w:rsidR="008D46EE">
              <w:rPr>
                <w:color w:val="000000"/>
                <w:sz w:val="20"/>
                <w:szCs w:val="16"/>
              </w:rPr>
              <w:t>–</w:t>
            </w:r>
            <w:r w:rsidR="008D46EE" w:rsidRPr="008D46EE">
              <w:rPr>
                <w:color w:val="000000"/>
                <w:sz w:val="20"/>
                <w:szCs w:val="16"/>
              </w:rPr>
              <w:t xml:space="preserve"> </w:t>
            </w:r>
            <w:r w:rsidRPr="008D46EE">
              <w:rPr>
                <w:color w:val="000000"/>
                <w:sz w:val="20"/>
                <w:szCs w:val="16"/>
              </w:rPr>
              <w:t>Внеоб А</w:t>
            </w:r>
            <w:r w:rsidR="005B4C55" w:rsidRPr="008D46EE">
              <w:rPr>
                <w:color w:val="000000"/>
                <w:sz w:val="20"/>
                <w:szCs w:val="16"/>
              </w:rPr>
              <w:t>+ДЗК</w:t>
            </w:r>
          </w:p>
        </w:tc>
        <w:tc>
          <w:tcPr>
            <w:tcW w:w="7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155905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235970</w:t>
            </w:r>
          </w:p>
        </w:tc>
        <w:tc>
          <w:tcPr>
            <w:tcW w:w="47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341206</w:t>
            </w:r>
          </w:p>
        </w:tc>
        <w:tc>
          <w:tcPr>
            <w:tcW w:w="434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80065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105236</w:t>
            </w:r>
          </w:p>
        </w:tc>
      </w:tr>
      <w:tr w:rsidR="00EA61BA" w:rsidRPr="008D46EE">
        <w:trPr>
          <w:cantSplit/>
          <w:trHeight w:val="1787"/>
          <w:jc w:val="center"/>
        </w:trPr>
        <w:tc>
          <w:tcPr>
            <w:tcW w:w="34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</w:t>
            </w:r>
          </w:p>
        </w:tc>
        <w:tc>
          <w:tcPr>
            <w:tcW w:w="84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обеспеченности собственными источниками оборотных активов</w: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620" w:dyaOrig="620">
                <v:shape id="_x0000_i1044" type="#_x0000_t75" style="width:30.75pt;height:30.75pt" o:ole="">
                  <v:imagedata r:id="rId47" o:title=""/>
                </v:shape>
                <o:OLEObject Type="Embed" ProgID="Equation.3" ShapeID="_x0000_i1044" DrawAspect="Content" ObjectID="_1459720333" r:id="rId48"/>
              </w:object>
            </w:r>
          </w:p>
        </w:tc>
        <w:tc>
          <w:tcPr>
            <w:tcW w:w="732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4"/>
                <w:sz w:val="20"/>
                <w:szCs w:val="16"/>
              </w:rPr>
              <w:object w:dxaOrig="200" w:dyaOrig="240">
                <v:shape id="_x0000_i1045" type="#_x0000_t75" style="width:9.75pt;height:12pt" o:ole="">
                  <v:imagedata r:id="rId49" o:title=""/>
                </v:shape>
                <o:OLEObject Type="Embed" ProgID="Equation.3" ShapeID="_x0000_i1045" DrawAspect="Content" ObjectID="_1459720334" r:id="rId50"/>
              </w:object>
            </w:r>
            <w:r w:rsidR="00EA61BA"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0,71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0,72</w:t>
            </w:r>
          </w:p>
        </w:tc>
        <w:tc>
          <w:tcPr>
            <w:tcW w:w="47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0,66</w:t>
            </w:r>
          </w:p>
        </w:tc>
        <w:tc>
          <w:tcPr>
            <w:tcW w:w="434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0,01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-0,06</w:t>
            </w:r>
          </w:p>
        </w:tc>
      </w:tr>
      <w:tr w:rsidR="00EA61BA" w:rsidRPr="008D46EE">
        <w:trPr>
          <w:cantSplit/>
          <w:trHeight w:val="1485"/>
          <w:jc w:val="center"/>
        </w:trPr>
        <w:tc>
          <w:tcPr>
            <w:tcW w:w="34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</w:t>
            </w:r>
          </w:p>
        </w:tc>
        <w:tc>
          <w:tcPr>
            <w:tcW w:w="84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обеспеченности собственными источниками запасов</w: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859" w:dyaOrig="620">
                <v:shape id="_x0000_i1046" type="#_x0000_t75" style="width:42.75pt;height:30.75pt" o:ole="">
                  <v:imagedata r:id="rId51" o:title=""/>
                </v:shape>
                <o:OLEObject Type="Embed" ProgID="Equation.3" ShapeID="_x0000_i1046" DrawAspect="Content" ObjectID="_1459720335" r:id="rId52"/>
              </w:object>
            </w:r>
          </w:p>
        </w:tc>
        <w:tc>
          <w:tcPr>
            <w:tcW w:w="7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 – 0,8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2,6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3,9</w:t>
            </w:r>
          </w:p>
        </w:tc>
        <w:tc>
          <w:tcPr>
            <w:tcW w:w="47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4,3</w:t>
            </w:r>
          </w:p>
        </w:tc>
        <w:tc>
          <w:tcPr>
            <w:tcW w:w="434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1,3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1,1</w:t>
            </w:r>
          </w:p>
        </w:tc>
      </w:tr>
      <w:tr w:rsidR="00EA61BA" w:rsidRPr="008D46EE">
        <w:trPr>
          <w:cantSplit/>
          <w:trHeight w:val="450"/>
          <w:jc w:val="center"/>
        </w:trPr>
        <w:tc>
          <w:tcPr>
            <w:tcW w:w="34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</w:t>
            </w:r>
          </w:p>
        </w:tc>
        <w:tc>
          <w:tcPr>
            <w:tcW w:w="84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Коэффициент маневренности</w:t>
            </w:r>
          </w:p>
        </w:tc>
        <w:tc>
          <w:tcPr>
            <w:tcW w:w="751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8"/>
                <w:sz w:val="20"/>
                <w:szCs w:val="16"/>
              </w:rPr>
              <w:object w:dxaOrig="1180" w:dyaOrig="660">
                <v:shape id="_x0000_i1047" type="#_x0000_t75" style="width:59.25pt;height:33pt" o:ole="">
                  <v:imagedata r:id="rId53" o:title=""/>
                </v:shape>
                <o:OLEObject Type="Embed" ProgID="Equation.3" ShapeID="_x0000_i1047" DrawAspect="Content" ObjectID="_1459720336" r:id="rId54"/>
              </w:object>
            </w:r>
          </w:p>
        </w:tc>
        <w:tc>
          <w:tcPr>
            <w:tcW w:w="7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  <w:lang w:val="en-US"/>
              </w:rPr>
              <w:t>&gt;</w:t>
            </w:r>
            <w:r w:rsidRPr="008D46EE">
              <w:rPr>
                <w:color w:val="000000"/>
                <w:sz w:val="20"/>
                <w:szCs w:val="16"/>
              </w:rPr>
              <w:t xml:space="preserve"> 0,5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0,5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</w:t>
            </w:r>
          </w:p>
        </w:tc>
        <w:tc>
          <w:tcPr>
            <w:tcW w:w="47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</w:t>
            </w:r>
          </w:p>
        </w:tc>
        <w:tc>
          <w:tcPr>
            <w:tcW w:w="434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47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</w:tr>
    </w:tbl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16"/>
        </w:rPr>
      </w:pP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i/>
          <w:color w:val="000000"/>
          <w:szCs w:val="28"/>
        </w:rPr>
      </w:pPr>
      <w:r w:rsidRPr="008D46EE">
        <w:rPr>
          <w:i/>
          <w:color w:val="000000"/>
          <w:szCs w:val="28"/>
        </w:rPr>
        <w:t>Вывод:</w:t>
      </w:r>
    </w:p>
    <w:p w:rsid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 xml:space="preserve">Абсолютная величина собственных оборотных средств </w:t>
      </w:r>
      <w:r w:rsidR="006337C6" w:rsidRPr="008D46EE">
        <w:rPr>
          <w:color w:val="000000"/>
          <w:szCs w:val="28"/>
        </w:rPr>
        <w:t>ООО</w:t>
      </w:r>
      <w:r w:rsidR="008D46EE">
        <w:rPr>
          <w:color w:val="000000"/>
          <w:szCs w:val="28"/>
        </w:rPr>
        <w:t> </w:t>
      </w:r>
      <w:r w:rsidR="008D46EE" w:rsidRPr="008D46EE">
        <w:rPr>
          <w:color w:val="000000"/>
          <w:szCs w:val="28"/>
        </w:rPr>
        <w:t>«</w:t>
      </w:r>
      <w:r w:rsidR="00B26BFE" w:rsidRPr="008D46EE">
        <w:rPr>
          <w:color w:val="000000"/>
          <w:szCs w:val="28"/>
        </w:rPr>
        <w:t>Автоматика</w:t>
      </w:r>
      <w:r w:rsidRPr="008D46EE">
        <w:rPr>
          <w:color w:val="000000"/>
          <w:szCs w:val="28"/>
        </w:rPr>
        <w:t xml:space="preserve">» положительна и увеличивается в каждом отчетном периоде. За </w:t>
      </w:r>
      <w:r w:rsidR="00E76668" w:rsidRPr="008D46EE">
        <w:rPr>
          <w:color w:val="000000"/>
          <w:szCs w:val="28"/>
        </w:rPr>
        <w:t>2007</w:t>
      </w:r>
      <w:r w:rsidR="008D46EE">
        <w:rPr>
          <w:color w:val="000000"/>
          <w:szCs w:val="28"/>
        </w:rPr>
        <w:t> </w:t>
      </w:r>
      <w:r w:rsidR="008D46EE" w:rsidRPr="008D46EE">
        <w:rPr>
          <w:color w:val="000000"/>
          <w:szCs w:val="28"/>
        </w:rPr>
        <w:t>г</w:t>
      </w:r>
      <w:r w:rsidRPr="008D46EE">
        <w:rPr>
          <w:color w:val="000000"/>
          <w:szCs w:val="28"/>
        </w:rPr>
        <w:t>. значение собственных оборотных средств увеличилось на 80065 тыс. руб.</w:t>
      </w:r>
      <w:r w:rsidR="008D46EE">
        <w:rPr>
          <w:color w:val="000000"/>
          <w:szCs w:val="28"/>
        </w:rPr>
        <w:t>,</w:t>
      </w:r>
      <w:r w:rsidRPr="008D46EE">
        <w:rPr>
          <w:color w:val="000000"/>
          <w:szCs w:val="28"/>
        </w:rPr>
        <w:t xml:space="preserve"> а за </w:t>
      </w:r>
      <w:r w:rsidR="00E76668" w:rsidRPr="008D46EE">
        <w:rPr>
          <w:color w:val="000000"/>
          <w:szCs w:val="28"/>
        </w:rPr>
        <w:t>2008</w:t>
      </w:r>
      <w:r w:rsidR="008D46EE">
        <w:rPr>
          <w:color w:val="000000"/>
          <w:szCs w:val="28"/>
        </w:rPr>
        <w:t> </w:t>
      </w:r>
      <w:r w:rsidR="008D46EE" w:rsidRPr="008D46EE">
        <w:rPr>
          <w:color w:val="000000"/>
          <w:szCs w:val="28"/>
        </w:rPr>
        <w:t>г</w:t>
      </w:r>
      <w:r w:rsidRPr="008D46EE">
        <w:rPr>
          <w:color w:val="000000"/>
          <w:szCs w:val="28"/>
        </w:rPr>
        <w:t xml:space="preserve">. – на 105236 </w:t>
      </w:r>
      <w:r w:rsidR="008D46EE" w:rsidRPr="008D46EE">
        <w:rPr>
          <w:color w:val="000000"/>
          <w:szCs w:val="28"/>
        </w:rPr>
        <w:t>тыс.</w:t>
      </w:r>
      <w:r w:rsidR="008D46EE">
        <w:rPr>
          <w:color w:val="000000"/>
          <w:szCs w:val="28"/>
        </w:rPr>
        <w:t xml:space="preserve"> </w:t>
      </w:r>
      <w:r w:rsidR="008D46EE" w:rsidRPr="008D46EE">
        <w:rPr>
          <w:color w:val="000000"/>
          <w:szCs w:val="28"/>
        </w:rPr>
        <w:t>р</w:t>
      </w:r>
      <w:r w:rsidRPr="008D46EE">
        <w:rPr>
          <w:color w:val="000000"/>
          <w:szCs w:val="28"/>
        </w:rPr>
        <w:t>уб. Это характеризует предприятие с положительной стороны.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Значения коэффициента обеспеченности оборотных активов предприятия собственными средствами удовлетворяют нормативы. Значение этого коэффициента в отчетном году незначительно снижается. Таким образом, можно сделать вывод о том, что предприятие имеет достаточную величину собственного капитала для ведения производственно-хозяйственной деятельности, а, следовательно, финансовое состояние предприятия стабильно и устойчиво.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Рассчитанные значения коэффициента обеспеченности собственными источниками запасов гораздо выше нормативных значений. В динамике этот показатель увеличивается.</w:t>
      </w:r>
      <w:r w:rsidR="006757F8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Это говорит о том, что на складах предприятия большие объемы запасов.</w:t>
      </w:r>
      <w:r w:rsidR="006757F8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Значения коэффициента маневренности соответствуют нормативным значениям. Исходя из этого, можно сделать вывод, что значительная часть собственного капитала находится в мобильной форме, позволяющей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B26BFE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свободно маневрировать капиталом. Значения этого коэффициента в динамике практически не изменяется, хотя высокие его значения положительно характеризуют финансовое состояние предприятия.</w:t>
      </w:r>
    </w:p>
    <w:p w:rsidR="00EA61BA" w:rsidRPr="008D46EE" w:rsidRDefault="00EA61BA" w:rsidP="000947F8">
      <w:pPr>
        <w:pStyle w:val="a6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Для </w:t>
      </w:r>
      <w:r w:rsidR="00B26BFE" w:rsidRPr="008D46EE">
        <w:rPr>
          <w:color w:val="000000"/>
          <w:sz w:val="28"/>
          <w:szCs w:val="28"/>
        </w:rPr>
        <w:t>строительных</w:t>
      </w:r>
      <w:r w:rsidRPr="008D46EE">
        <w:rPr>
          <w:color w:val="000000"/>
          <w:sz w:val="28"/>
          <w:szCs w:val="28"/>
        </w:rPr>
        <w:t xml:space="preserve"> предприятий и организаций, обладающих значительной долей материальных оборотных средств в своих активах, применяют методику оценки достаточности источников финансирования материальных оборотных средств. То есть соотношение стоимости запасов и величин собственных и заёмных источников их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формирования является важнейшим фактором устойчивости финансового состояния предприятия.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Таблица 5. </w:t>
      </w:r>
      <w:r w:rsidR="00EA61BA" w:rsidRPr="008D46EE">
        <w:rPr>
          <w:color w:val="000000"/>
          <w:sz w:val="28"/>
        </w:rPr>
        <w:t xml:space="preserve">Оценка финансовой устойчивости предприятия по </w:t>
      </w:r>
      <w:r w:rsidR="00F00029" w:rsidRPr="008D46EE">
        <w:rPr>
          <w:color w:val="000000"/>
          <w:sz w:val="28"/>
        </w:rPr>
        <w:t>о</w:t>
      </w:r>
      <w:r w:rsidR="00EA61BA" w:rsidRPr="008D46EE">
        <w:rPr>
          <w:color w:val="000000"/>
          <w:sz w:val="28"/>
        </w:rPr>
        <w:t>беспеченности</w:t>
      </w:r>
      <w:r w:rsidR="00F00029" w:rsidRPr="008D46EE">
        <w:rPr>
          <w:color w:val="000000"/>
          <w:sz w:val="28"/>
        </w:rPr>
        <w:t xml:space="preserve"> </w:t>
      </w:r>
      <w:r w:rsidR="00EA61BA" w:rsidRPr="008D46EE">
        <w:rPr>
          <w:color w:val="000000"/>
          <w:sz w:val="28"/>
        </w:rPr>
        <w:t>запасов источниками формирования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19"/>
        <w:gridCol w:w="1921"/>
        <w:gridCol w:w="1820"/>
        <w:gridCol w:w="1820"/>
        <w:gridCol w:w="1817"/>
      </w:tblGrid>
      <w:tr w:rsidR="00EA61BA" w:rsidRPr="008D46EE">
        <w:trPr>
          <w:cantSplit/>
          <w:trHeight w:val="394"/>
          <w:jc w:val="center"/>
        </w:trPr>
        <w:tc>
          <w:tcPr>
            <w:tcW w:w="1032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Наименование показателя</w:t>
            </w:r>
          </w:p>
        </w:tc>
        <w:tc>
          <w:tcPr>
            <w:tcW w:w="1033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Порядок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расчета</w:t>
            </w:r>
          </w:p>
        </w:tc>
        <w:tc>
          <w:tcPr>
            <w:tcW w:w="2935" w:type="pct"/>
            <w:gridSpan w:val="3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Значение</w:t>
            </w:r>
          </w:p>
        </w:tc>
      </w:tr>
      <w:tr w:rsidR="00E76668" w:rsidRPr="008D46EE">
        <w:trPr>
          <w:cantSplit/>
          <w:trHeight w:val="508"/>
          <w:jc w:val="center"/>
        </w:trPr>
        <w:tc>
          <w:tcPr>
            <w:tcW w:w="1032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1033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979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2006</w:t>
            </w:r>
          </w:p>
        </w:tc>
        <w:tc>
          <w:tcPr>
            <w:tcW w:w="979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97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EA61BA" w:rsidRPr="008D46EE">
        <w:trPr>
          <w:cantSplit/>
          <w:trHeight w:val="780"/>
          <w:jc w:val="center"/>
        </w:trPr>
        <w:tc>
          <w:tcPr>
            <w:tcW w:w="10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Величина запасов, тыс. руб.</w:t>
            </w:r>
          </w:p>
        </w:tc>
        <w:tc>
          <w:tcPr>
            <w:tcW w:w="1033" w:type="pct"/>
          </w:tcPr>
          <w:p w:rsidR="00EA61BA" w:rsidRPr="008D46EE" w:rsidRDefault="008D46EE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Стр.</w:t>
            </w:r>
            <w:r>
              <w:rPr>
                <w:color w:val="000000"/>
                <w:sz w:val="20"/>
                <w:szCs w:val="16"/>
              </w:rPr>
              <w:t> </w:t>
            </w:r>
            <w:r w:rsidRPr="008D46EE">
              <w:rPr>
                <w:color w:val="000000"/>
                <w:sz w:val="20"/>
                <w:szCs w:val="16"/>
              </w:rPr>
              <w:t>2</w:t>
            </w:r>
            <w:r w:rsidR="00EA61BA" w:rsidRPr="008D46EE">
              <w:rPr>
                <w:color w:val="000000"/>
                <w:sz w:val="20"/>
                <w:szCs w:val="16"/>
              </w:rPr>
              <w:t>1</w:t>
            </w:r>
            <w:r w:rsidRPr="008D46EE">
              <w:rPr>
                <w:color w:val="000000"/>
                <w:sz w:val="20"/>
                <w:szCs w:val="16"/>
              </w:rPr>
              <w:t>0</w:t>
            </w:r>
            <w:r>
              <w:rPr>
                <w:color w:val="000000"/>
                <w:sz w:val="20"/>
                <w:szCs w:val="16"/>
              </w:rPr>
              <w:t xml:space="preserve"> </w:t>
            </w:r>
            <w:r w:rsidRPr="008D46EE">
              <w:rPr>
                <w:color w:val="000000"/>
                <w:sz w:val="20"/>
                <w:szCs w:val="16"/>
              </w:rPr>
              <w:t>(Ф</w:t>
            </w:r>
            <w:r>
              <w:rPr>
                <w:color w:val="000000"/>
                <w:sz w:val="20"/>
                <w:szCs w:val="16"/>
              </w:rPr>
              <w:t xml:space="preserve"> №</w:t>
            </w:r>
            <w:r w:rsidRPr="008D46EE">
              <w:rPr>
                <w:color w:val="000000"/>
                <w:sz w:val="20"/>
                <w:szCs w:val="16"/>
              </w:rPr>
              <w:t>1</w:t>
            </w:r>
            <w:r w:rsidR="00EA61BA" w:rsidRPr="008D46EE">
              <w:rPr>
                <w:color w:val="000000"/>
                <w:sz w:val="20"/>
                <w:szCs w:val="16"/>
              </w:rPr>
              <w:t>)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58463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59794</w:t>
            </w:r>
          </w:p>
        </w:tc>
        <w:tc>
          <w:tcPr>
            <w:tcW w:w="97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79848</w:t>
            </w:r>
          </w:p>
        </w:tc>
      </w:tr>
      <w:tr w:rsidR="00EA61BA" w:rsidRPr="008D46EE">
        <w:trPr>
          <w:cantSplit/>
          <w:trHeight w:val="703"/>
          <w:jc w:val="center"/>
        </w:trPr>
        <w:tc>
          <w:tcPr>
            <w:tcW w:w="10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Собственные источники формирования запасов, тыс. руб.</w:t>
            </w:r>
          </w:p>
        </w:tc>
        <w:tc>
          <w:tcPr>
            <w:tcW w:w="103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 xml:space="preserve">СК </w:t>
            </w:r>
            <w:r w:rsidR="005B4C55" w:rsidRPr="008D46EE">
              <w:rPr>
                <w:color w:val="000000"/>
                <w:sz w:val="20"/>
                <w:szCs w:val="16"/>
              </w:rPr>
              <w:t>–</w:t>
            </w:r>
            <w:r w:rsidRPr="008D46EE">
              <w:rPr>
                <w:color w:val="000000"/>
                <w:sz w:val="20"/>
                <w:szCs w:val="16"/>
              </w:rPr>
              <w:t xml:space="preserve"> ВнеобА</w:t>
            </w:r>
            <w:r w:rsidR="005B4C55" w:rsidRPr="008D46EE">
              <w:rPr>
                <w:color w:val="000000"/>
                <w:sz w:val="20"/>
                <w:szCs w:val="16"/>
              </w:rPr>
              <w:t>+ДЗК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155905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235970</w:t>
            </w:r>
          </w:p>
        </w:tc>
        <w:tc>
          <w:tcPr>
            <w:tcW w:w="97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341206</w:t>
            </w:r>
          </w:p>
        </w:tc>
      </w:tr>
      <w:tr w:rsidR="00EA61BA" w:rsidRPr="008D46EE">
        <w:trPr>
          <w:cantSplit/>
          <w:trHeight w:val="1023"/>
          <w:jc w:val="center"/>
        </w:trPr>
        <w:tc>
          <w:tcPr>
            <w:tcW w:w="10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Собственные и долгосрочные источники формирования запасов, тыс. руб.</w:t>
            </w:r>
          </w:p>
        </w:tc>
        <w:tc>
          <w:tcPr>
            <w:tcW w:w="103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СОС + ДЗК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155905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239374</w:t>
            </w:r>
          </w:p>
        </w:tc>
        <w:tc>
          <w:tcPr>
            <w:tcW w:w="97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344151</w:t>
            </w:r>
          </w:p>
        </w:tc>
      </w:tr>
      <w:tr w:rsidR="00EA61BA" w:rsidRPr="008D46EE">
        <w:trPr>
          <w:cantSplit/>
          <w:trHeight w:val="997"/>
          <w:jc w:val="center"/>
        </w:trPr>
        <w:tc>
          <w:tcPr>
            <w:tcW w:w="10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Общая сумма нормальных источников формирования запасов, тыс. руб.</w:t>
            </w:r>
          </w:p>
        </w:tc>
        <w:tc>
          <w:tcPr>
            <w:tcW w:w="103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155905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239374</w:t>
            </w:r>
          </w:p>
        </w:tc>
        <w:tc>
          <w:tcPr>
            <w:tcW w:w="97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344151</w:t>
            </w:r>
          </w:p>
        </w:tc>
      </w:tr>
      <w:tr w:rsidR="00EA61BA" w:rsidRPr="008D46EE">
        <w:trPr>
          <w:cantSplit/>
          <w:trHeight w:val="515"/>
          <w:jc w:val="center"/>
        </w:trPr>
        <w:tc>
          <w:tcPr>
            <w:tcW w:w="103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Тип финансовой устойчивости</w:t>
            </w:r>
          </w:p>
        </w:tc>
        <w:tc>
          <w:tcPr>
            <w:tcW w:w="103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Нормальная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устойчивость</w:t>
            </w:r>
          </w:p>
        </w:tc>
        <w:tc>
          <w:tcPr>
            <w:tcW w:w="979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Нормальная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устойчивость</w:t>
            </w:r>
          </w:p>
        </w:tc>
        <w:tc>
          <w:tcPr>
            <w:tcW w:w="97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Нормальная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устойчивость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i/>
          <w:color w:val="000000"/>
          <w:szCs w:val="28"/>
        </w:rPr>
      </w:pPr>
      <w:r w:rsidRPr="008D46EE">
        <w:rPr>
          <w:i/>
          <w:color w:val="000000"/>
          <w:szCs w:val="28"/>
        </w:rPr>
        <w:t>Вывод: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 xml:space="preserve">Сравнивая рассчитанные выше показатели, можно сказать, что на начало </w:t>
      </w:r>
      <w:r w:rsidR="00E76668" w:rsidRPr="008D46EE">
        <w:rPr>
          <w:color w:val="000000"/>
          <w:szCs w:val="28"/>
        </w:rPr>
        <w:t>2007</w:t>
      </w:r>
      <w:r w:rsidRPr="008D46EE">
        <w:rPr>
          <w:color w:val="000000"/>
          <w:szCs w:val="28"/>
        </w:rPr>
        <w:t xml:space="preserve"> года состояние </w:t>
      </w:r>
      <w:r w:rsidR="006337C6" w:rsidRPr="008D46EE">
        <w:rPr>
          <w:color w:val="000000"/>
          <w:szCs w:val="28"/>
        </w:rPr>
        <w:t>ООО</w:t>
      </w:r>
      <w:r w:rsidR="008D46EE">
        <w:rPr>
          <w:color w:val="000000"/>
          <w:szCs w:val="28"/>
        </w:rPr>
        <w:t> </w:t>
      </w:r>
      <w:r w:rsidR="008D46EE" w:rsidRPr="008D46EE">
        <w:rPr>
          <w:color w:val="000000"/>
          <w:szCs w:val="28"/>
        </w:rPr>
        <w:t>«</w:t>
      </w:r>
      <w:r w:rsidR="00B26BFE" w:rsidRPr="008D46EE">
        <w:rPr>
          <w:color w:val="000000"/>
          <w:szCs w:val="28"/>
        </w:rPr>
        <w:t>Автоматика</w:t>
      </w:r>
      <w:r w:rsidRPr="008D46EE">
        <w:rPr>
          <w:color w:val="000000"/>
          <w:szCs w:val="28"/>
        </w:rPr>
        <w:t>» было нормальным. Т.е. пополнение запасов на предприятии происходило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>только за счёт собственных и долгосрочных заёмных средств. Величина запасов в динамике увеличивается, собственные и долгосрочные источники формирования так же увеличиваются.</w:t>
      </w:r>
    </w:p>
    <w:p w:rsid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 xml:space="preserve">К началу </w:t>
      </w:r>
      <w:r w:rsidR="00E76668" w:rsidRPr="008D46EE">
        <w:rPr>
          <w:color w:val="000000"/>
          <w:szCs w:val="28"/>
        </w:rPr>
        <w:t>2008</w:t>
      </w:r>
      <w:r w:rsidRPr="008D46EE">
        <w:rPr>
          <w:color w:val="000000"/>
          <w:szCs w:val="28"/>
        </w:rPr>
        <w:t xml:space="preserve"> года состояние предприятия осталось неизменным нормально устойчивым. Это означает, что запасы предприятия покрываются «нормальными источниками», </w:t>
      </w:r>
      <w:r w:rsidR="008D46EE">
        <w:rPr>
          <w:color w:val="000000"/>
          <w:szCs w:val="28"/>
        </w:rPr>
        <w:t>т.е.</w:t>
      </w:r>
      <w:r w:rsidRPr="008D46EE">
        <w:rPr>
          <w:color w:val="000000"/>
          <w:szCs w:val="28"/>
        </w:rPr>
        <w:t xml:space="preserve"> собственным и долгосрочным заёмным капиталом.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 xml:space="preserve">К концу </w:t>
      </w:r>
      <w:r w:rsidR="00E76668" w:rsidRPr="008D46EE">
        <w:rPr>
          <w:color w:val="000000"/>
        </w:rPr>
        <w:t>2008</w:t>
      </w:r>
      <w:r w:rsidRPr="008D46EE">
        <w:rPr>
          <w:color w:val="000000"/>
        </w:rPr>
        <w:t xml:space="preserve"> года финансовое</w:t>
      </w:r>
      <w:r w:rsidR="00CF05C1" w:rsidRPr="008D46EE">
        <w:rPr>
          <w:color w:val="000000"/>
        </w:rPr>
        <w:t xml:space="preserve"> </w:t>
      </w:r>
      <w:r w:rsidRPr="008D46EE">
        <w:rPr>
          <w:color w:val="000000"/>
        </w:rPr>
        <w:t xml:space="preserve">состояние </w:t>
      </w:r>
      <w:r w:rsidR="006337C6" w:rsidRPr="008D46EE">
        <w:rPr>
          <w:color w:val="000000"/>
        </w:rPr>
        <w:t>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B26BFE" w:rsidRPr="008D46EE">
        <w:rPr>
          <w:color w:val="000000"/>
        </w:rPr>
        <w:t>Автоматика</w:t>
      </w:r>
      <w:r w:rsidRPr="008D46EE">
        <w:rPr>
          <w:color w:val="000000"/>
        </w:rPr>
        <w:t xml:space="preserve">» продолжает оставаться нормально устойчивым, </w:t>
      </w:r>
      <w:r w:rsidR="008D46EE">
        <w:rPr>
          <w:color w:val="000000"/>
        </w:rPr>
        <w:t>т.е.</w:t>
      </w:r>
      <w:r w:rsidRPr="008D46EE">
        <w:rPr>
          <w:color w:val="000000"/>
        </w:rPr>
        <w:t xml:space="preserve"> у предприятия нет необходимости привлекать краткосрочные заемные средства для покрытия запасов, так как они полностью покрываются собственным капиталом и долгосрочными заемными средствами. Следовательно </w:t>
      </w:r>
      <w:r w:rsidR="006337C6" w:rsidRPr="008D46EE">
        <w:rPr>
          <w:color w:val="000000"/>
        </w:rPr>
        <w:t>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B26BFE" w:rsidRPr="008D46EE">
        <w:rPr>
          <w:color w:val="000000"/>
        </w:rPr>
        <w:t>Автоматика</w:t>
      </w:r>
      <w:r w:rsidRPr="008D46EE">
        <w:rPr>
          <w:color w:val="000000"/>
        </w:rPr>
        <w:t>» успешно и стабильно функционирует.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32"/>
        </w:rPr>
      </w:pPr>
      <w:r w:rsidRPr="008D46EE">
        <w:rPr>
          <w:color w:val="000000"/>
        </w:rPr>
        <w:t>Задача анализа ликвидности баланса возникает в связи с необходимостью давать оценку платежеспособности организации. То есть её способности</w:t>
      </w:r>
      <w:r w:rsidR="00CF05C1" w:rsidRPr="008D46EE">
        <w:rPr>
          <w:color w:val="000000"/>
        </w:rPr>
        <w:t xml:space="preserve"> </w:t>
      </w:r>
      <w:r w:rsidRPr="008D46EE">
        <w:rPr>
          <w:color w:val="000000"/>
        </w:rPr>
        <w:t>своевременно и полностью рассчитываться по всем своим обязательствам. Ликвидность баланса определяется как степень покрытия обязательств организации её активами, срок превращения которых в деньги соответствует сроку погашения обязательств.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Баланс считается абсолютно ликвидным, если одновременно имеют</w:t>
      </w:r>
      <w:r w:rsidR="00CF05C1" w:rsidRPr="008D46EE">
        <w:rPr>
          <w:color w:val="000000"/>
        </w:rPr>
        <w:t>с</w:t>
      </w:r>
      <w:r w:rsidRPr="008D46EE">
        <w:rPr>
          <w:color w:val="000000"/>
        </w:rPr>
        <w:t>я следующие соотношения: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А1 ≥ П1;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А2 ≥ П2;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А3 ≥ П3;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А4 ≤ П4.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Как видно из таблицы 5, ликвидность бухгалтерского баланса на начало прошлого года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CA1DE5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 xml:space="preserve">» не является абсолютной. Потому, что на начало </w:t>
      </w:r>
      <w:r w:rsidR="00E76668" w:rsidRPr="008D46EE">
        <w:rPr>
          <w:color w:val="000000"/>
          <w:sz w:val="28"/>
          <w:szCs w:val="28"/>
        </w:rPr>
        <w:t>2007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 xml:space="preserve">. не выполняется самое первое соотношение, </w:t>
      </w:r>
      <w:r w:rsidR="008D46EE">
        <w:rPr>
          <w:color w:val="000000"/>
          <w:sz w:val="28"/>
          <w:szCs w:val="28"/>
        </w:rPr>
        <w:t>т.е.</w:t>
      </w:r>
      <w:r w:rsidRPr="008D46EE">
        <w:rPr>
          <w:color w:val="000000"/>
          <w:sz w:val="28"/>
          <w:szCs w:val="28"/>
        </w:rPr>
        <w:t xml:space="preserve"> наиболее ликвидные активы (А1) должны быть </w:t>
      </w:r>
      <w:r w:rsidR="00B60503" w:rsidRPr="008D46EE">
        <w:rPr>
          <w:color w:val="000000"/>
          <w:position w:val="-4"/>
          <w:sz w:val="28"/>
          <w:szCs w:val="28"/>
        </w:rPr>
        <w:object w:dxaOrig="200" w:dyaOrig="240">
          <v:shape id="_x0000_i1048" type="#_x0000_t75" style="width:9.75pt;height:12pt" o:ole="">
            <v:imagedata r:id="rId55" o:title=""/>
          </v:shape>
          <o:OLEObject Type="Embed" ProgID="Equation.3" ShapeID="_x0000_i1048" DrawAspect="Content" ObjectID="_1459720337" r:id="rId56"/>
        </w:object>
      </w:r>
      <w:r w:rsidRPr="008D46EE">
        <w:rPr>
          <w:color w:val="000000"/>
          <w:sz w:val="28"/>
          <w:szCs w:val="28"/>
        </w:rPr>
        <w:t xml:space="preserve"> наиболее срочных обязательств (П1). Но по произведенным расчетам видно, что наиболее ликвидные активы значительно меньше наиболее срочных обязательств. Такая же ситуация продолжается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в течение следующего года. А именно, на конец отчетного года баланс считать абсолютно ликвидным нельзя.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Минимальным условие финансовой устойчивости является выполнение четвёртого неравенства, что свидетельствует о наличии у предприятия собственных внеоборотных средств, и в нашем случае это условие выполняется.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По первой группе активов и пассивов за прошлый и отчетный годы наблюдается платежный недостаток, по остальным группам активов и пассивов и в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году и 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присутствует платежный избыток. Т.е выполняются последние три неравенства.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Поэтому сравнивая полученные неравенства с оптимальным вариантом, можно сделать вывод о том, что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бухгалтерский баланс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CA1DE5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за два года является ликвидным, но не абсолютно. Так как все неравенства выполняются,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кроме одного и соблюдается минимальное условие финансовой устойчивости. Это значит, что данная организация при необходимости своевременно и полностью способна рассчитаться по своим долгам.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Платежеспособность означает наличие у предприятия денежных средств и их эквивалентов, достаточных для расчетов по кредиторской задолженности, требующей немедленного погашения.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6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Коэффициенты платежеспособности предприятия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92"/>
        <w:gridCol w:w="1856"/>
        <w:gridCol w:w="1438"/>
        <w:gridCol w:w="802"/>
        <w:gridCol w:w="802"/>
        <w:gridCol w:w="802"/>
        <w:gridCol w:w="803"/>
        <w:gridCol w:w="802"/>
      </w:tblGrid>
      <w:tr w:rsidR="00EA61BA" w:rsidRPr="008D46EE">
        <w:trPr>
          <w:cantSplit/>
          <w:trHeight w:val="615"/>
          <w:jc w:val="center"/>
        </w:trPr>
        <w:tc>
          <w:tcPr>
            <w:tcW w:w="888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843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830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Нормативное значение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464" w:type="pct"/>
            <w:gridSpan w:val="3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Фактические значения</w:t>
            </w:r>
          </w:p>
        </w:tc>
        <w:tc>
          <w:tcPr>
            <w:tcW w:w="976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Изменения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E76668" w:rsidRPr="008D46EE">
        <w:trPr>
          <w:cantSplit/>
          <w:trHeight w:val="480"/>
          <w:jc w:val="center"/>
        </w:trPr>
        <w:tc>
          <w:tcPr>
            <w:tcW w:w="888" w:type="pct"/>
            <w:vMerge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843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830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48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2006</w:t>
            </w:r>
          </w:p>
        </w:tc>
        <w:tc>
          <w:tcPr>
            <w:tcW w:w="48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8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48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88" w:type="pct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8D46EE">
              <w:rPr>
                <w:color w:val="000000"/>
                <w:sz w:val="20"/>
                <w:szCs w:val="20"/>
              </w:rPr>
              <w:t>2008</w:t>
            </w:r>
          </w:p>
        </w:tc>
      </w:tr>
      <w:tr w:rsidR="00EA61BA" w:rsidRPr="008D46EE">
        <w:trPr>
          <w:cantSplit/>
          <w:jc w:val="center"/>
        </w:trPr>
        <w:tc>
          <w:tcPr>
            <w:tcW w:w="8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автономии</w:t>
            </w:r>
          </w:p>
        </w:tc>
        <w:tc>
          <w:tcPr>
            <w:tcW w:w="843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680" w:dyaOrig="620">
                <v:shape id="_x0000_i1049" type="#_x0000_t75" style="width:33.75pt;height:30.75pt" o:ole="">
                  <v:imagedata r:id="rId57" o:title=""/>
                </v:shape>
                <o:OLEObject Type="Embed" ProgID="Equation.3" ShapeID="_x0000_i1049" DrawAspect="Content" ObjectID="_1459720338" r:id="rId58"/>
              </w:object>
            </w:r>
          </w:p>
        </w:tc>
        <w:tc>
          <w:tcPr>
            <w:tcW w:w="83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4"/>
                <w:sz w:val="20"/>
                <w:szCs w:val="18"/>
              </w:rPr>
              <w:object w:dxaOrig="200" w:dyaOrig="240">
                <v:shape id="_x0000_i1050" type="#_x0000_t75" style="width:9.75pt;height:12pt" o:ole="">
                  <v:imagedata r:id="rId59" o:title=""/>
                </v:shape>
                <o:OLEObject Type="Embed" ProgID="Equation.3" ShapeID="_x0000_i1050" DrawAspect="Content" ObjectID="_1459720339" r:id="rId60"/>
              </w:object>
            </w:r>
            <w:r w:rsidR="00EA61BA" w:rsidRPr="008D46EE">
              <w:rPr>
                <w:color w:val="000000"/>
                <w:sz w:val="20"/>
                <w:szCs w:val="18"/>
              </w:rPr>
              <w:t>0,5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  <w:lang w:val="en-US"/>
              </w:rPr>
            </w:pPr>
            <w:r w:rsidRPr="008D46EE">
              <w:rPr>
                <w:color w:val="000000"/>
                <w:sz w:val="20"/>
                <w:szCs w:val="18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8"/>
              </w:rPr>
              <w:t>,</w:t>
            </w:r>
            <w:r w:rsidRPr="008D46EE">
              <w:rPr>
                <w:color w:val="000000"/>
                <w:sz w:val="20"/>
                <w:szCs w:val="18"/>
                <w:lang w:val="en-US"/>
              </w:rPr>
              <w:t>83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  <w:lang w:val="en-US"/>
              </w:rPr>
            </w:pPr>
            <w:r w:rsidRPr="008D46EE">
              <w:rPr>
                <w:color w:val="000000"/>
                <w:sz w:val="20"/>
                <w:szCs w:val="18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8"/>
              </w:rPr>
              <w:t>,</w:t>
            </w:r>
            <w:r w:rsidRPr="008D46EE">
              <w:rPr>
                <w:color w:val="000000"/>
                <w:sz w:val="20"/>
                <w:szCs w:val="18"/>
                <w:lang w:val="en-US"/>
              </w:rPr>
              <w:t>84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  <w:lang w:val="en-US"/>
              </w:rPr>
              <w:t>0</w:t>
            </w:r>
            <w:r w:rsidRPr="008D46EE">
              <w:rPr>
                <w:color w:val="000000"/>
                <w:sz w:val="20"/>
                <w:szCs w:val="18"/>
              </w:rPr>
              <w:t>,</w:t>
            </w:r>
            <w:r w:rsidRPr="008D46EE">
              <w:rPr>
                <w:color w:val="000000"/>
                <w:sz w:val="20"/>
                <w:szCs w:val="18"/>
                <w:lang w:val="en-US"/>
              </w:rPr>
              <w:t>75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0,01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-0,09</w:t>
            </w:r>
          </w:p>
        </w:tc>
      </w:tr>
      <w:tr w:rsidR="00EA61BA" w:rsidRPr="008D46EE">
        <w:trPr>
          <w:cantSplit/>
          <w:jc w:val="center"/>
        </w:trPr>
        <w:tc>
          <w:tcPr>
            <w:tcW w:w="88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абсолютной ликвидности</w:t>
            </w:r>
          </w:p>
        </w:tc>
        <w:tc>
          <w:tcPr>
            <w:tcW w:w="843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960" w:dyaOrig="620">
                <v:shape id="_x0000_i1051" type="#_x0000_t75" style="width:48pt;height:30.75pt" o:ole="">
                  <v:imagedata r:id="rId61" o:title=""/>
                </v:shape>
                <o:OLEObject Type="Embed" ProgID="Equation.3" ShapeID="_x0000_i1051" DrawAspect="Content" ObjectID="_1459720340" r:id="rId62"/>
              </w:object>
            </w:r>
          </w:p>
        </w:tc>
        <w:tc>
          <w:tcPr>
            <w:tcW w:w="83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10"/>
                <w:sz w:val="20"/>
                <w:szCs w:val="18"/>
              </w:rPr>
              <w:object w:dxaOrig="1040" w:dyaOrig="320">
                <v:shape id="_x0000_i1052" type="#_x0000_t75" style="width:51.75pt;height:15.75pt" o:ole="">
                  <v:imagedata r:id="rId63" o:title=""/>
                </v:shape>
                <o:OLEObject Type="Embed" ProgID="Equation.3" ShapeID="_x0000_i1052" DrawAspect="Content" ObjectID="_1459720341" r:id="rId64"/>
              </w:objec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0,1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0,3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0,5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</w:t>
            </w:r>
          </w:p>
        </w:tc>
      </w:tr>
      <w:tr w:rsidR="00EA61BA" w:rsidRPr="008D46EE">
        <w:trPr>
          <w:cantSplit/>
          <w:jc w:val="center"/>
        </w:trPr>
        <w:tc>
          <w:tcPr>
            <w:tcW w:w="88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промежуточной ликвидности</w:t>
            </w:r>
          </w:p>
        </w:tc>
        <w:tc>
          <w:tcPr>
            <w:tcW w:w="843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960" w:dyaOrig="620">
                <v:shape id="_x0000_i1053" type="#_x0000_t75" style="width:48pt;height:30.75pt" o:ole="">
                  <v:imagedata r:id="rId65" o:title=""/>
                </v:shape>
                <o:OLEObject Type="Embed" ProgID="Equation.3" ShapeID="_x0000_i1053" DrawAspect="Content" ObjectID="_1459720342" r:id="rId66"/>
              </w:object>
            </w:r>
          </w:p>
        </w:tc>
        <w:tc>
          <w:tcPr>
            <w:tcW w:w="83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0,7</w:t>
            </w:r>
            <w:r w:rsidR="008D46EE">
              <w:rPr>
                <w:color w:val="000000"/>
                <w:sz w:val="20"/>
                <w:szCs w:val="18"/>
              </w:rPr>
              <w:t>–</w:t>
            </w:r>
            <w:r w:rsidR="008D46EE" w:rsidRPr="008D46EE">
              <w:rPr>
                <w:color w:val="000000"/>
                <w:sz w:val="20"/>
                <w:szCs w:val="18"/>
              </w:rPr>
              <w:t>7</w:t>
            </w:r>
            <w:r w:rsidRPr="008D46EE">
              <w:rPr>
                <w:color w:val="000000"/>
                <w:sz w:val="20"/>
                <w:szCs w:val="18"/>
              </w:rPr>
              <w:t>,8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2,4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3,4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2,5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-0,9</w:t>
            </w:r>
          </w:p>
        </w:tc>
      </w:tr>
      <w:tr w:rsidR="00EA61BA" w:rsidRPr="008D46EE">
        <w:trPr>
          <w:cantSplit/>
          <w:jc w:val="center"/>
        </w:trPr>
        <w:tc>
          <w:tcPr>
            <w:tcW w:w="88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текущей ликвидности</w:t>
            </w:r>
          </w:p>
        </w:tc>
        <w:tc>
          <w:tcPr>
            <w:tcW w:w="843" w:type="pct"/>
          </w:tcPr>
          <w:p w:rsidR="00EA61BA" w:rsidRPr="008D46EE" w:rsidRDefault="00FD3FF7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position w:val="-24"/>
                <w:sz w:val="20"/>
                <w:szCs w:val="18"/>
              </w:rPr>
              <w:pict>
                <v:shape id="_x0000_i1054" type="#_x0000_t75" style="width:68.25pt;height:30.75pt">
                  <v:imagedata r:id="rId67" o:title=""/>
                </v:shape>
              </w:pict>
            </w:r>
          </w:p>
        </w:tc>
        <w:tc>
          <w:tcPr>
            <w:tcW w:w="83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10"/>
                <w:sz w:val="20"/>
                <w:szCs w:val="18"/>
              </w:rPr>
              <w:object w:dxaOrig="180" w:dyaOrig="340">
                <v:shape id="_x0000_i1055" type="#_x0000_t75" style="width:9pt;height:17.25pt" o:ole="">
                  <v:imagedata r:id="rId25" o:title=""/>
                </v:shape>
                <o:OLEObject Type="Embed" ProgID="Equation.3" ShapeID="_x0000_i1055" DrawAspect="Content" ObjectID="_1459720343" r:id="rId68"/>
              </w:object>
            </w:r>
            <w:r w:rsidRPr="008D46EE">
              <w:rPr>
                <w:color w:val="000000"/>
                <w:position w:val="-4"/>
                <w:sz w:val="20"/>
                <w:szCs w:val="18"/>
              </w:rPr>
              <w:object w:dxaOrig="380" w:dyaOrig="260">
                <v:shape id="_x0000_i1056" type="#_x0000_t75" style="width:18.75pt;height:12.75pt" o:ole="">
                  <v:imagedata r:id="rId69" o:title=""/>
                </v:shape>
                <o:OLEObject Type="Embed" ProgID="Equation.3" ShapeID="_x0000_i1056" DrawAspect="Content" ObjectID="_1459720344" r:id="rId70"/>
              </w:objec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3,4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4,2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2,9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0,8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-1,3</w:t>
            </w:r>
          </w:p>
        </w:tc>
      </w:tr>
      <w:tr w:rsidR="00EA61BA" w:rsidRPr="008D46EE">
        <w:trPr>
          <w:cantSplit/>
          <w:jc w:val="center"/>
        </w:trPr>
        <w:tc>
          <w:tcPr>
            <w:tcW w:w="88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платежеспособности за период</w:t>
            </w:r>
          </w:p>
        </w:tc>
        <w:tc>
          <w:tcPr>
            <w:tcW w:w="843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640" w:dyaOrig="720">
                <v:shape id="_x0000_i1057" type="#_x0000_t75" style="width:81.75pt;height:36pt" o:ole="">
                  <v:imagedata r:id="rId71" o:title=""/>
                </v:shape>
                <o:OLEObject Type="Embed" ProgID="Equation.3" ShapeID="_x0000_i1057" DrawAspect="Content" ObjectID="_1459720345" r:id="rId72"/>
              </w:object>
            </w:r>
          </w:p>
        </w:tc>
        <w:tc>
          <w:tcPr>
            <w:tcW w:w="83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4"/>
                <w:sz w:val="20"/>
                <w:szCs w:val="18"/>
              </w:rPr>
              <w:object w:dxaOrig="340" w:dyaOrig="260">
                <v:shape id="_x0000_i1058" type="#_x0000_t75" style="width:17.25pt;height:12.75pt" o:ole="">
                  <v:imagedata r:id="rId73" o:title=""/>
                </v:shape>
                <o:OLEObject Type="Embed" ProgID="Equation.3" ShapeID="_x0000_i1058" DrawAspect="Content" ObjectID="_1459720346" r:id="rId74"/>
              </w:objec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1,02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1,6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488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0,58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bCs/>
          <w:color w:val="000000"/>
          <w:sz w:val="28"/>
        </w:rPr>
        <w:t xml:space="preserve">Рассчитанное значение коэффициента автономии на начало </w:t>
      </w:r>
      <w:r w:rsidR="00E76668" w:rsidRPr="008D46EE">
        <w:rPr>
          <w:bCs/>
          <w:color w:val="000000"/>
          <w:sz w:val="28"/>
        </w:rPr>
        <w:t>2007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 xml:space="preserve">., а так же на начало и конец </w:t>
      </w:r>
      <w:r w:rsidR="00E76668" w:rsidRPr="008D46EE">
        <w:rPr>
          <w:bCs/>
          <w:color w:val="000000"/>
          <w:sz w:val="28"/>
        </w:rPr>
        <w:t>2008</w:t>
      </w:r>
      <w:r w:rsidR="008D46EE">
        <w:rPr>
          <w:bCs/>
          <w:color w:val="000000"/>
          <w:sz w:val="28"/>
        </w:rPr>
        <w:t> </w:t>
      </w:r>
      <w:r w:rsidR="008D46EE" w:rsidRPr="008D46EE">
        <w:rPr>
          <w:bCs/>
          <w:color w:val="000000"/>
          <w:sz w:val="28"/>
        </w:rPr>
        <w:t>г</w:t>
      </w:r>
      <w:r w:rsidRPr="008D46EE">
        <w:rPr>
          <w:bCs/>
          <w:color w:val="000000"/>
          <w:sz w:val="28"/>
        </w:rPr>
        <w:t>. соответствует нормати</w:t>
      </w:r>
      <w:r w:rsidR="00CF05C1" w:rsidRPr="008D46EE">
        <w:rPr>
          <w:bCs/>
          <w:color w:val="000000"/>
          <w:sz w:val="28"/>
        </w:rPr>
        <w:t>ву</w:t>
      </w:r>
      <w:r w:rsidRPr="008D46EE">
        <w:rPr>
          <w:bCs/>
          <w:color w:val="000000"/>
          <w:sz w:val="28"/>
        </w:rPr>
        <w:t>, но в отчетном году наметилась тенденция к его уменьшению (-0,09). Это говорит о том, что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данное предприятие устойчиво, стабильное и</w:t>
      </w:r>
      <w:r w:rsidR="00CF05C1" w:rsidRPr="008D46EE">
        <w:rPr>
          <w:bCs/>
          <w:color w:val="000000"/>
          <w:sz w:val="28"/>
        </w:rPr>
        <w:t xml:space="preserve"> </w:t>
      </w:r>
      <w:r w:rsidRPr="008D46EE">
        <w:rPr>
          <w:bCs/>
          <w:color w:val="000000"/>
          <w:sz w:val="28"/>
        </w:rPr>
        <w:t>не зависит от внешних кредиторов.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Расчётные значения коэффициента абсолютной ликвидности удовлетворяют нормативным, а именно, на начало прошлого года – 0,1, на начало отчетного – 0,3, а на конец отчетного периода – 0,5</w:t>
      </w:r>
      <w:r w:rsidR="008D46EE" w:rsidRPr="008D46EE">
        <w:rPr>
          <w:color w:val="000000"/>
          <w:szCs w:val="28"/>
        </w:rPr>
        <w:t>.</w:t>
      </w:r>
      <w:r w:rsidR="008D46EE">
        <w:rPr>
          <w:color w:val="000000"/>
          <w:szCs w:val="28"/>
        </w:rPr>
        <w:t xml:space="preserve"> </w:t>
      </w:r>
      <w:r w:rsidR="008D46EE" w:rsidRPr="008D46EE">
        <w:rPr>
          <w:color w:val="000000"/>
          <w:szCs w:val="28"/>
        </w:rPr>
        <w:t>Эт</w:t>
      </w:r>
      <w:r w:rsidRPr="008D46EE">
        <w:rPr>
          <w:color w:val="000000"/>
          <w:szCs w:val="28"/>
        </w:rPr>
        <w:t>о означает, что организация в случае необходимости сможет погасить в ближайшее время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>краткосрочную задолженность за счёт денежных средств и краткосрочных ценных бумаг.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Рассчитанные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>значения коэффициента промежуточной ликвидности в нашем случае не удовлетворяют нормативным, то есть предприятие на данный момент не способно покрыть свои текущие краткосрочные обязательства за счет средств на различных счетах в краткосрочных ценных бумагах, а так же поступлений по расчетам с дебиторами.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А вот расчётные значения коэффициента текущей ликвидности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 xml:space="preserve">соответствуют нормативному значению. Это значит, что организация сможет погасить свои текущие обязательства при реализации оборотных средств, </w:t>
      </w:r>
      <w:r w:rsidR="008D46EE">
        <w:rPr>
          <w:color w:val="000000"/>
          <w:szCs w:val="28"/>
        </w:rPr>
        <w:t>т.е.</w:t>
      </w:r>
      <w:r w:rsidRPr="008D46EE">
        <w:rPr>
          <w:color w:val="000000"/>
          <w:szCs w:val="28"/>
        </w:rPr>
        <w:t xml:space="preserve"> текущие активы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>покрывают краткосрочные обязательства.</w:t>
      </w:r>
      <w:r w:rsidR="00CF05C1"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</w:rPr>
        <w:t>Коэффициент текущей ликвидности</w:t>
      </w:r>
      <w:r w:rsidR="008D46EE">
        <w:rPr>
          <w:color w:val="000000"/>
          <w:szCs w:val="28"/>
        </w:rPr>
        <w:t xml:space="preserve"> –</w:t>
      </w:r>
      <w:r w:rsidR="008D46EE" w:rsidRPr="008D46EE">
        <w:rPr>
          <w:color w:val="000000"/>
          <w:szCs w:val="28"/>
        </w:rPr>
        <w:t xml:space="preserve"> эт</w:t>
      </w:r>
      <w:r w:rsidRPr="008D46EE">
        <w:rPr>
          <w:color w:val="000000"/>
          <w:szCs w:val="28"/>
        </w:rPr>
        <w:t xml:space="preserve">о главный показатель платежеспособности. За </w:t>
      </w:r>
      <w:r w:rsidR="00E76668" w:rsidRPr="008D46EE">
        <w:rPr>
          <w:color w:val="000000"/>
          <w:szCs w:val="28"/>
        </w:rPr>
        <w:t>2007</w:t>
      </w:r>
      <w:r w:rsidRPr="008D46EE">
        <w:rPr>
          <w:color w:val="000000"/>
          <w:szCs w:val="28"/>
        </w:rPr>
        <w:t xml:space="preserve"> год наблюдается увеличение этого показателя на 0,8, а за </w:t>
      </w:r>
      <w:r w:rsidR="00E76668" w:rsidRPr="008D46EE">
        <w:rPr>
          <w:color w:val="000000"/>
          <w:szCs w:val="28"/>
        </w:rPr>
        <w:t>2008</w:t>
      </w:r>
      <w:r w:rsidRPr="008D46EE">
        <w:rPr>
          <w:color w:val="000000"/>
          <w:szCs w:val="28"/>
        </w:rPr>
        <w:t xml:space="preserve"> год значение коэффициента текущей ликвидности снизилось на 1,3.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Значение коэффициента платежеспособности за период в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году равно 1,02, а 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1,6. Это говорит о том, что бизнес – план предприятия разработан корректно, а притоки 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оттоки денежных средств сбалансированы.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</w:rPr>
        <w:t>Таким образом, можно сказать, что предприятие</w:t>
      </w:r>
      <w:r w:rsidR="00CA1DE5" w:rsidRPr="008D46EE">
        <w:rPr>
          <w:color w:val="000000"/>
        </w:rPr>
        <w:t xml:space="preserve">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CA1DE5" w:rsidRPr="008D46EE">
        <w:rPr>
          <w:color w:val="000000"/>
        </w:rPr>
        <w:t>Автоматика»</w:t>
      </w:r>
      <w:r w:rsidRPr="008D46EE">
        <w:rPr>
          <w:color w:val="000000"/>
        </w:rPr>
        <w:t xml:space="preserve"> в целом является платежеспособным.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32"/>
        </w:rPr>
      </w:pPr>
    </w:p>
    <w:p w:rsidR="00EA61BA" w:rsidRPr="008D46EE" w:rsidRDefault="00C51104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D46EE">
        <w:rPr>
          <w:b/>
          <w:bCs/>
          <w:color w:val="000000"/>
          <w:sz w:val="28"/>
          <w:szCs w:val="32"/>
        </w:rPr>
        <w:t>1</w:t>
      </w:r>
      <w:r w:rsidR="00CA1DE5" w:rsidRPr="008D46EE">
        <w:rPr>
          <w:b/>
          <w:bCs/>
          <w:color w:val="000000"/>
          <w:sz w:val="28"/>
          <w:szCs w:val="32"/>
        </w:rPr>
        <w:t>.</w:t>
      </w:r>
      <w:r w:rsidR="00EF1304" w:rsidRPr="008D46EE">
        <w:rPr>
          <w:b/>
          <w:bCs/>
          <w:color w:val="000000"/>
          <w:sz w:val="28"/>
          <w:szCs w:val="32"/>
        </w:rPr>
        <w:t>4</w:t>
      </w:r>
      <w:r w:rsidR="00EA61BA" w:rsidRPr="008D46EE">
        <w:rPr>
          <w:b/>
          <w:color w:val="000000"/>
          <w:sz w:val="28"/>
          <w:szCs w:val="32"/>
        </w:rPr>
        <w:t xml:space="preserve"> Оценка удовлетворительности структуры баланса и прогноз </w:t>
      </w:r>
      <w:r w:rsidR="00CA1DE5" w:rsidRPr="008D46EE">
        <w:rPr>
          <w:b/>
          <w:color w:val="000000"/>
          <w:sz w:val="28"/>
          <w:szCs w:val="32"/>
        </w:rPr>
        <w:t>банкротства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Согласно Методическому положению по оценке финансового состояния предприятия и установлению неудовлетворительной структуры бухгалтерского баланса оценка неудовлетворительной структуры бухгалтерского баланса проводится на основе следующих показателей: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1. Коэффициент текущей ликвидности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2. Коэффициент обеспеченности собственными оборотными средствами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3. Коэффициент восстановления (утраты) платежеспособности.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Если первые два коэффициента оба или хотя бы один из них не удовлетворяют нормативу, то предприятие признается неплатежеспособным и тогда рассчитывается коэффициент восстановления за период равный 6 месяцев.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Если коэффициент восстановления больше 1, то у предприятия есть реальная возможность восстановить свою платежеспособность в ближайшие 6 месяцев и наоборот. Если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значения первых двух коэффициентов превышают нормативные значения, но наметилась тенденция снижения коэффициента текущей ликвидности на конец периода, то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рассчитывается коэффициент утраты платежеспособности за период 3 месяца. Коэффициенты текущей ликвидности и обеспеченности собственными оборотными средствами уже были рассчитаны в ходе анализа.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7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Оценка удовлетворительности структуры баланса и прогноз утраты (восстановления) платежеспособности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072"/>
        <w:gridCol w:w="3036"/>
        <w:gridCol w:w="1937"/>
        <w:gridCol w:w="1127"/>
        <w:gridCol w:w="1125"/>
      </w:tblGrid>
      <w:tr w:rsidR="00EA61BA" w:rsidRPr="008D46EE">
        <w:trPr>
          <w:cantSplit/>
          <w:trHeight w:val="422"/>
          <w:jc w:val="center"/>
        </w:trPr>
        <w:tc>
          <w:tcPr>
            <w:tcW w:w="1131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568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058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Нормативное значение</w:t>
            </w:r>
          </w:p>
        </w:tc>
        <w:tc>
          <w:tcPr>
            <w:tcW w:w="1243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Фактическое значение</w:t>
            </w:r>
          </w:p>
        </w:tc>
      </w:tr>
      <w:tr w:rsidR="00E76668" w:rsidRPr="008D46EE">
        <w:trPr>
          <w:cantSplit/>
          <w:trHeight w:val="527"/>
          <w:jc w:val="center"/>
        </w:trPr>
        <w:tc>
          <w:tcPr>
            <w:tcW w:w="1131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568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058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622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622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</w:tr>
      <w:tr w:rsidR="00EA61BA" w:rsidRPr="008D46EE">
        <w:trPr>
          <w:cantSplit/>
          <w:jc w:val="center"/>
        </w:trPr>
        <w:tc>
          <w:tcPr>
            <w:tcW w:w="1131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текущей ликвидности</w:t>
            </w:r>
          </w:p>
        </w:tc>
        <w:tc>
          <w:tcPr>
            <w:tcW w:w="1568" w:type="pct"/>
          </w:tcPr>
          <w:p w:rsidR="00EA61BA" w:rsidRPr="008D46EE" w:rsidRDefault="00FD3FF7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position w:val="-24"/>
                <w:sz w:val="20"/>
                <w:szCs w:val="18"/>
              </w:rPr>
              <w:pict>
                <v:shape id="_x0000_i1059" type="#_x0000_t75" style="width:68.25pt;height:30.75pt">
                  <v:imagedata r:id="rId67" o:title=""/>
                </v:shape>
              </w:pict>
            </w:r>
          </w:p>
        </w:tc>
        <w:tc>
          <w:tcPr>
            <w:tcW w:w="1058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10"/>
                <w:sz w:val="20"/>
                <w:szCs w:val="18"/>
              </w:rPr>
              <w:object w:dxaOrig="180" w:dyaOrig="340">
                <v:shape id="_x0000_i1060" type="#_x0000_t75" style="width:9pt;height:17.25pt" o:ole="">
                  <v:imagedata r:id="rId25" o:title=""/>
                </v:shape>
                <o:OLEObject Type="Embed" ProgID="Equation.3" ShapeID="_x0000_i1060" DrawAspect="Content" ObjectID="_1459720347" r:id="rId75"/>
              </w:object>
            </w:r>
            <w:r w:rsidRPr="008D46EE">
              <w:rPr>
                <w:color w:val="000000"/>
                <w:position w:val="-4"/>
                <w:sz w:val="20"/>
                <w:szCs w:val="18"/>
              </w:rPr>
              <w:object w:dxaOrig="380" w:dyaOrig="260">
                <v:shape id="_x0000_i1061" type="#_x0000_t75" style="width:18.75pt;height:12.75pt" o:ole="">
                  <v:imagedata r:id="rId69" o:title=""/>
                </v:shape>
                <o:OLEObject Type="Embed" ProgID="Equation.3" ShapeID="_x0000_i1061" DrawAspect="Content" ObjectID="_1459720348" r:id="rId76"/>
              </w:objec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4,2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2,9</w:t>
            </w:r>
          </w:p>
        </w:tc>
      </w:tr>
      <w:tr w:rsidR="00EA61BA" w:rsidRPr="008D46EE">
        <w:trPr>
          <w:cantSplit/>
          <w:jc w:val="center"/>
        </w:trPr>
        <w:tc>
          <w:tcPr>
            <w:tcW w:w="1131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568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620" w:dyaOrig="620">
                <v:shape id="_x0000_i1062" type="#_x0000_t75" style="width:30.75pt;height:30.75pt" o:ole="">
                  <v:imagedata r:id="rId47" o:title=""/>
                </v:shape>
                <o:OLEObject Type="Embed" ProgID="Equation.3" ShapeID="_x0000_i1062" DrawAspect="Content" ObjectID="_1459720349" r:id="rId77"/>
              </w:object>
            </w:r>
          </w:p>
        </w:tc>
        <w:tc>
          <w:tcPr>
            <w:tcW w:w="1058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4"/>
                <w:sz w:val="20"/>
                <w:szCs w:val="18"/>
              </w:rPr>
              <w:object w:dxaOrig="200" w:dyaOrig="240">
                <v:shape id="_x0000_i1063" type="#_x0000_t75" style="width:9.75pt;height:12pt" o:ole="">
                  <v:imagedata r:id="rId49" o:title=""/>
                </v:shape>
                <o:OLEObject Type="Embed" ProgID="Equation.3" ShapeID="_x0000_i1063" DrawAspect="Content" ObjectID="_1459720350" r:id="rId78"/>
              </w:object>
            </w:r>
            <w:r w:rsidR="00EA61BA" w:rsidRPr="008D46EE">
              <w:rPr>
                <w:color w:val="000000"/>
                <w:sz w:val="20"/>
                <w:szCs w:val="18"/>
              </w:rPr>
              <w:t>0,1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0,72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0,66</w:t>
            </w:r>
          </w:p>
        </w:tc>
      </w:tr>
      <w:tr w:rsidR="00EA61BA" w:rsidRPr="008D46EE">
        <w:trPr>
          <w:cantSplit/>
          <w:jc w:val="center"/>
        </w:trPr>
        <w:tc>
          <w:tcPr>
            <w:tcW w:w="1131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утраты платежеспособности за период, равный трем месяцам</w:t>
            </w:r>
          </w:p>
        </w:tc>
        <w:tc>
          <w:tcPr>
            <w:tcW w:w="1568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position w:val="-24"/>
                <w:sz w:val="20"/>
              </w:rPr>
              <w:object w:dxaOrig="2820" w:dyaOrig="900">
                <v:shape id="_x0000_i1064" type="#_x0000_t75" style="width:141pt;height:45pt" o:ole="">
                  <v:imagedata r:id="rId79" o:title=""/>
                </v:shape>
                <o:OLEObject Type="Embed" ProgID="Equation.3" ShapeID="_x0000_i1064" DrawAspect="Content" ObjectID="_1459720351" r:id="rId80"/>
              </w:object>
            </w:r>
          </w:p>
        </w:tc>
        <w:tc>
          <w:tcPr>
            <w:tcW w:w="105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lang w:val="en-US"/>
              </w:rPr>
              <w:t>&gt;1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Х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2,3</w:t>
            </w:r>
          </w:p>
        </w:tc>
      </w:tr>
      <w:tr w:rsidR="00EA61BA" w:rsidRPr="008D46EE">
        <w:trPr>
          <w:cantSplit/>
          <w:jc w:val="center"/>
        </w:trPr>
        <w:tc>
          <w:tcPr>
            <w:tcW w:w="1131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восстановления платежеспособности за период, равный шести месяцам</w:t>
            </w:r>
          </w:p>
        </w:tc>
        <w:tc>
          <w:tcPr>
            <w:tcW w:w="1568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position w:val="-24"/>
                <w:sz w:val="20"/>
              </w:rPr>
              <w:object w:dxaOrig="2820" w:dyaOrig="900">
                <v:shape id="_x0000_i1065" type="#_x0000_t75" style="width:141pt;height:45pt" o:ole="">
                  <v:imagedata r:id="rId81" o:title=""/>
                </v:shape>
                <o:OLEObject Type="Embed" ProgID="Equation.3" ShapeID="_x0000_i1065" DrawAspect="Content" ObjectID="_1459720352" r:id="rId82"/>
              </w:object>
            </w:r>
          </w:p>
        </w:tc>
        <w:tc>
          <w:tcPr>
            <w:tcW w:w="1058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lang w:val="en-US"/>
              </w:rPr>
              <w:t>&gt;</w:t>
            </w:r>
            <w:r w:rsidRPr="008D46EE">
              <w:rPr>
                <w:color w:val="000000"/>
                <w:sz w:val="20"/>
              </w:rPr>
              <w:t>1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Х</w:t>
            </w:r>
          </w:p>
        </w:tc>
        <w:tc>
          <w:tcPr>
            <w:tcW w:w="622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Х</w:t>
            </w:r>
          </w:p>
        </w:tc>
      </w:tr>
    </w:tbl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Из таблицы 7 видно, что значения коэффициента текущей ликвидности соответствуют нормативному значению. А именно, на начало отчетного года – 4,2, а на конец – 2,9.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Рассчитанное значение коэффициента обеспеченности собственными оборотными средствами на начало 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конец года удовлетворяет нормативному значению.</w:t>
      </w:r>
    </w:p>
    <w:p w:rsidR="00EA61BA" w:rsidRPr="008D46EE" w:rsidRDefault="00CA1DE5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Но, </w:t>
      </w:r>
      <w:r w:rsidR="00EA61BA" w:rsidRPr="008D46EE">
        <w:rPr>
          <w:color w:val="000000"/>
          <w:sz w:val="28"/>
          <w:szCs w:val="28"/>
        </w:rPr>
        <w:t>необходимо рассчитать коэффициент утраты платежеспособности за 3 месяца.</w:t>
      </w:r>
    </w:p>
    <w:p w:rsidR="000947F8" w:rsidRDefault="000947F8" w:rsidP="000947F8">
      <w:pPr>
        <w:pStyle w:val="a3"/>
        <w:spacing w:line="360" w:lineRule="auto"/>
        <w:ind w:left="0" w:right="0"/>
        <w:jc w:val="both"/>
        <w:rPr>
          <w:color w:val="000000"/>
        </w:rPr>
      </w:pPr>
    </w:p>
    <w:p w:rsidR="00EA61BA" w:rsidRPr="008D46EE" w:rsidRDefault="00B60503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  <w:position w:val="-30"/>
        </w:rPr>
        <w:object w:dxaOrig="3080" w:dyaOrig="720">
          <v:shape id="_x0000_i1066" type="#_x0000_t75" style="width:153.75pt;height:36pt" o:ole="">
            <v:imagedata r:id="rId83" o:title=""/>
          </v:shape>
          <o:OLEObject Type="Embed" ProgID="Equation.3" ShapeID="_x0000_i1066" DrawAspect="Content" ObjectID="_1459720353" r:id="rId84"/>
        </w:object>
      </w:r>
      <w:r w:rsidR="00EA61BA" w:rsidRPr="008D46EE">
        <w:rPr>
          <w:color w:val="000000"/>
        </w:rPr>
        <w:t>&gt;1,</w:t>
      </w:r>
    </w:p>
    <w:p w:rsidR="000947F8" w:rsidRDefault="000947F8" w:rsidP="000947F8">
      <w:pPr>
        <w:pStyle w:val="a3"/>
        <w:spacing w:line="360" w:lineRule="auto"/>
        <w:ind w:left="0" w:right="0"/>
        <w:jc w:val="both"/>
        <w:rPr>
          <w:color w:val="000000"/>
        </w:rPr>
      </w:pP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  <w:szCs w:val="28"/>
        </w:rPr>
      </w:pPr>
      <w:r w:rsidRPr="008D46EE">
        <w:rPr>
          <w:color w:val="000000"/>
        </w:rPr>
        <w:t>К</w:t>
      </w:r>
      <w:r w:rsidR="00CA1DE5" w:rsidRPr="008D46EE">
        <w:rPr>
          <w:color w:val="000000"/>
        </w:rPr>
        <w:t xml:space="preserve"> </w:t>
      </w:r>
      <w:r w:rsidRPr="008D46EE">
        <w:rPr>
          <w:color w:val="000000"/>
        </w:rPr>
        <w:t xml:space="preserve">утр. </w:t>
      </w:r>
      <w:r w:rsidR="00CA1DE5" w:rsidRPr="008D46EE">
        <w:rPr>
          <w:color w:val="000000"/>
        </w:rPr>
        <w:t>Для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CA1DE5" w:rsidRPr="008D46EE">
        <w:rPr>
          <w:color w:val="000000"/>
        </w:rPr>
        <w:t xml:space="preserve">Автоматика» </w:t>
      </w:r>
      <w:r w:rsidRPr="008D46EE">
        <w:rPr>
          <w:color w:val="000000"/>
        </w:rPr>
        <w:t>= 2,3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Полученное значение этого коэффициента больше 1, что говорит о реальной возможности не утратить свою платежеспособность в течение трех месяцев.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  <w:szCs w:val="28"/>
        </w:rPr>
        <w:t xml:space="preserve">Исходя из этого, можно сделать вывод о том, что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</w:t>
      </w:r>
      <w:r w:rsidR="00CA1DE5" w:rsidRPr="008D46EE">
        <w:rPr>
          <w:color w:val="000000"/>
          <w:sz w:val="28"/>
          <w:szCs w:val="28"/>
        </w:rPr>
        <w:t>втоматика</w:t>
      </w:r>
      <w:r w:rsidRPr="008D46EE">
        <w:rPr>
          <w:color w:val="000000"/>
          <w:sz w:val="28"/>
          <w:szCs w:val="28"/>
        </w:rPr>
        <w:t>» не имеет тенденций к развитию банкротства. Структуру его баланса можно считать удовлетворительной.</w:t>
      </w: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 xml:space="preserve">Термин деловая активность в широком смысле означает весь спектр усилий направленных на продвижение фирмы на рынках продукции, труда капитала, </w:t>
      </w:r>
      <w:r w:rsidR="008D46EE">
        <w:rPr>
          <w:color w:val="000000"/>
        </w:rPr>
        <w:t>т.е.</w:t>
      </w:r>
      <w:r w:rsidRPr="008D46EE">
        <w:rPr>
          <w:color w:val="000000"/>
        </w:rPr>
        <w:t xml:space="preserve"> показатели деловой активности характеризуют результаты и эффективность, текущей основной производственной и коммерческой деятельности.</w:t>
      </w: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EA61BA" w:rsidRPr="008D46EE">
        <w:rPr>
          <w:color w:val="000000"/>
          <w:sz w:val="28"/>
        </w:rPr>
        <w:t>Таблица 8</w:t>
      </w:r>
      <w:r>
        <w:rPr>
          <w:color w:val="000000"/>
          <w:sz w:val="28"/>
        </w:rPr>
        <w:t xml:space="preserve">. </w:t>
      </w:r>
      <w:r w:rsidR="00EA61BA" w:rsidRPr="008D46EE">
        <w:rPr>
          <w:color w:val="000000"/>
          <w:sz w:val="28"/>
        </w:rPr>
        <w:t>Анализ показателей оборачиваемости капитала предприятия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260"/>
        <w:gridCol w:w="2867"/>
        <w:gridCol w:w="1331"/>
        <w:gridCol w:w="1331"/>
        <w:gridCol w:w="1508"/>
      </w:tblGrid>
      <w:tr w:rsidR="00EA61BA" w:rsidRPr="008D46EE">
        <w:trPr>
          <w:cantSplit/>
          <w:trHeight w:val="474"/>
          <w:jc w:val="center"/>
        </w:trPr>
        <w:tc>
          <w:tcPr>
            <w:tcW w:w="1215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542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432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Значения</w:t>
            </w:r>
          </w:p>
        </w:tc>
        <w:tc>
          <w:tcPr>
            <w:tcW w:w="811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Изменение</w:t>
            </w:r>
          </w:p>
        </w:tc>
      </w:tr>
      <w:tr w:rsidR="00E76668" w:rsidRPr="008D46EE">
        <w:trPr>
          <w:cantSplit/>
          <w:trHeight w:val="440"/>
          <w:jc w:val="center"/>
        </w:trPr>
        <w:tc>
          <w:tcPr>
            <w:tcW w:w="1215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542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716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716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811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EA61BA" w:rsidRPr="008D46EE">
        <w:trPr>
          <w:cantSplit/>
          <w:trHeight w:val="352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Оборот за год, тыс. руб.</w:t>
            </w:r>
          </w:p>
        </w:tc>
        <w:tc>
          <w:tcPr>
            <w:tcW w:w="1542" w:type="pct"/>
          </w:tcPr>
          <w:p w:rsidR="00EA61BA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Стр</w:t>
            </w:r>
            <w:r>
              <w:rPr>
                <w:color w:val="000000"/>
                <w:sz w:val="20"/>
                <w:szCs w:val="18"/>
              </w:rPr>
              <w:t>. </w:t>
            </w:r>
            <w:r w:rsidRPr="008D46EE">
              <w:rPr>
                <w:color w:val="000000"/>
                <w:sz w:val="20"/>
                <w:szCs w:val="18"/>
              </w:rPr>
              <w:t>0</w:t>
            </w:r>
            <w:r w:rsidR="00EA61BA" w:rsidRPr="008D46EE">
              <w:rPr>
                <w:color w:val="000000"/>
                <w:sz w:val="20"/>
                <w:szCs w:val="18"/>
              </w:rPr>
              <w:t xml:space="preserve">10 ф </w:t>
            </w:r>
            <w:r>
              <w:rPr>
                <w:color w:val="000000"/>
                <w:sz w:val="20"/>
                <w:szCs w:val="18"/>
              </w:rPr>
              <w:t>№</w:t>
            </w:r>
            <w:r w:rsidRPr="008D46EE">
              <w:rPr>
                <w:color w:val="000000"/>
                <w:sz w:val="20"/>
                <w:szCs w:val="18"/>
              </w:rPr>
              <w:t>2</w:t>
            </w:r>
            <w:r w:rsidR="00EA61BA" w:rsidRPr="008D46EE">
              <w:rPr>
                <w:color w:val="000000"/>
                <w:sz w:val="20"/>
                <w:szCs w:val="18"/>
              </w:rPr>
              <w:t xml:space="preserve"> (выручка)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384557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878034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712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совокупного капитала,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тыс. руб.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920" w:dyaOrig="639">
                <v:shape id="_x0000_i1067" type="#_x0000_t75" style="width:96pt;height:32.25pt" o:ole="">
                  <v:imagedata r:id="rId85" o:title=""/>
                </v:shape>
                <o:OLEObject Type="Embed" ProgID="Equation.3" ShapeID="_x0000_i1067" DrawAspect="Content" ObjectID="_1459720354" r:id="rId86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435348,5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601157,5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705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оборачиваемости совокупного капитала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10"/>
                <w:sz w:val="20"/>
                <w:szCs w:val="18"/>
              </w:rPr>
              <w:object w:dxaOrig="180" w:dyaOrig="340">
                <v:shape id="_x0000_i1068" type="#_x0000_t75" style="width:9pt;height:17.25pt" o:ole="">
                  <v:imagedata r:id="rId25" o:title=""/>
                </v:shape>
                <o:OLEObject Type="Embed" ProgID="Equation.3" ShapeID="_x0000_i1068" DrawAspect="Content" ObjectID="_1459720355" r:id="rId87"/>
              </w:object>
            </w:r>
            <w:r w:rsidRPr="008D46EE">
              <w:rPr>
                <w:color w:val="000000"/>
                <w:position w:val="-32"/>
                <w:sz w:val="20"/>
                <w:szCs w:val="18"/>
              </w:rPr>
              <w:object w:dxaOrig="1020" w:dyaOrig="700">
                <v:shape id="_x0000_i1069" type="#_x0000_t75" style="width:51pt;height:35.25pt" o:ole="">
                  <v:imagedata r:id="rId88" o:title=""/>
                </v:shape>
                <o:OLEObject Type="Embed" ProgID="Equation.3" ShapeID="_x0000_i1069" DrawAspect="Content" ObjectID="_1459720356" r:id="rId89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0,88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1,46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0,58</w:t>
            </w:r>
          </w:p>
        </w:tc>
      </w:tr>
      <w:tr w:rsidR="00EA61BA" w:rsidRPr="008D46EE">
        <w:trPr>
          <w:cantSplit/>
          <w:trHeight w:val="891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совокупного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капитала,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1020" w:dyaOrig="680">
                <v:shape id="_x0000_i1070" type="#_x0000_t75" style="width:51pt;height:33.75pt" o:ole="">
                  <v:imagedata r:id="rId90" o:title=""/>
                </v:shape>
                <o:OLEObject Type="Embed" ProgID="Equation.3" ShapeID="_x0000_i1070" DrawAspect="Content" ObjectID="_1459720357" r:id="rId91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409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247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-162</w:t>
            </w:r>
          </w:p>
        </w:tc>
      </w:tr>
      <w:tr w:rsidR="00EA61BA" w:rsidRPr="008D46EE">
        <w:trPr>
          <w:cantSplit/>
          <w:trHeight w:val="714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собственного капитала,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тыс. руб.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460" w:dyaOrig="639">
                <v:shape id="_x0000_i1071" type="#_x0000_t75" style="width:72.75pt;height:32.25pt" o:ole="">
                  <v:imagedata r:id="rId92" o:title=""/>
                </v:shape>
                <o:OLEObject Type="Embed" ProgID="Equation.3" ShapeID="_x0000_i1071" DrawAspect="Content" ObjectID="_1459720358" r:id="rId93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365414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474344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693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оборачиваемости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собственного капитала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020" w:dyaOrig="700">
                <v:shape id="_x0000_i1072" type="#_x0000_t75" style="width:51pt;height:35.25pt" o:ole="">
                  <v:imagedata r:id="rId94" o:title=""/>
                </v:shape>
                <o:OLEObject Type="Embed" ProgID="Equation.3" ShapeID="_x0000_i1072" DrawAspect="Content" ObjectID="_1459720359" r:id="rId95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1,05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1,85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0,8</w:t>
            </w:r>
          </w:p>
        </w:tc>
      </w:tr>
      <w:tr w:rsidR="00EA61BA" w:rsidRPr="008D46EE">
        <w:trPr>
          <w:cantSplit/>
          <w:trHeight w:val="1072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собственного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капитала,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800" w:dyaOrig="680">
                <v:shape id="_x0000_i1073" type="#_x0000_t75" style="width:39.75pt;height:33.75pt" o:ole="">
                  <v:imagedata r:id="rId96" o:title=""/>
                </v:shape>
                <o:OLEObject Type="Embed" ProgID="Equation.3" ShapeID="_x0000_i1073" DrawAspect="Content" ObjectID="_1459720360" r:id="rId97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343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195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-148</w:t>
            </w:r>
          </w:p>
        </w:tc>
      </w:tr>
      <w:tr w:rsidR="00EA61BA" w:rsidRPr="008D46EE">
        <w:trPr>
          <w:cantSplit/>
          <w:trHeight w:val="29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</w:t>
            </w:r>
          </w:p>
          <w:p w:rsidR="00EA61BA" w:rsidRPr="000947F8" w:rsidRDefault="00EA61BA" w:rsidP="000947F8">
            <w:r w:rsidRPr="008D46EE">
              <w:rPr>
                <w:color w:val="000000"/>
                <w:sz w:val="20"/>
                <w:szCs w:val="18"/>
              </w:rPr>
              <w:t xml:space="preserve">заемного капитала, тыс. </w:t>
            </w:r>
            <w:r w:rsidR="008D46EE" w:rsidRPr="008D46EE">
              <w:rPr>
                <w:color w:val="000000"/>
                <w:sz w:val="20"/>
                <w:szCs w:val="18"/>
              </w:rPr>
              <w:t>руб</w:t>
            </w:r>
            <w:r w:rsidR="008D46EE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380" w:dyaOrig="639">
                <v:shape id="_x0000_i1074" type="#_x0000_t75" style="width:69pt;height:32.25pt" o:ole="">
                  <v:imagedata r:id="rId98" o:title=""/>
                </v:shape>
                <o:OLEObject Type="Embed" ProgID="Equation.3" ShapeID="_x0000_i1074" DrawAspect="Content" ObjectID="_1459720361" r:id="rId99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70365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126938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319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оборачиваемости заемного капитала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020" w:dyaOrig="700">
                <v:shape id="_x0000_i1075" type="#_x0000_t75" style="width:51pt;height:35.25pt" o:ole="">
                  <v:imagedata r:id="rId100" o:title=""/>
                </v:shape>
                <o:OLEObject Type="Embed" ProgID="Equation.3" ShapeID="_x0000_i1075" DrawAspect="Content" ObjectID="_1459720362" r:id="rId101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5,47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6,92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1,45</w:t>
            </w:r>
          </w:p>
        </w:tc>
      </w:tr>
      <w:tr w:rsidR="00EA61BA" w:rsidRPr="008D46EE">
        <w:trPr>
          <w:cantSplit/>
          <w:trHeight w:val="29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заемного капитала,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760" w:dyaOrig="680">
                <v:shape id="_x0000_i1076" type="#_x0000_t75" style="width:38.25pt;height:33.75pt" o:ole="">
                  <v:imagedata r:id="rId102" o:title=""/>
                </v:shape>
                <o:OLEObject Type="Embed" ProgID="Equation.3" ShapeID="_x0000_i1076" DrawAspect="Content" ObjectID="_1459720363" r:id="rId103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66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52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-14</w:t>
            </w:r>
          </w:p>
        </w:tc>
      </w:tr>
      <w:tr w:rsidR="00EA61BA" w:rsidRPr="008D46EE">
        <w:trPr>
          <w:cantSplit/>
          <w:trHeight w:val="29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</w:t>
            </w:r>
          </w:p>
          <w:p w:rsidR="00EA61BA" w:rsidRPr="000947F8" w:rsidRDefault="00EA61BA" w:rsidP="000947F8">
            <w:r w:rsidRPr="008D46EE">
              <w:rPr>
                <w:color w:val="000000"/>
                <w:sz w:val="20"/>
                <w:szCs w:val="18"/>
              </w:rPr>
              <w:t xml:space="preserve">оборотных активов, тыс. </w:t>
            </w:r>
            <w:r w:rsidR="008D46EE" w:rsidRPr="008D46EE">
              <w:rPr>
                <w:color w:val="000000"/>
                <w:sz w:val="20"/>
                <w:szCs w:val="18"/>
              </w:rPr>
              <w:t>руб</w:t>
            </w:r>
            <w:r w:rsidR="008D46EE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620" w:dyaOrig="639">
                <v:shape id="_x0000_i1077" type="#_x0000_t75" style="width:81pt;height:32.25pt" o:ole="">
                  <v:imagedata r:id="rId104" o:title=""/>
                </v:shape>
                <o:OLEObject Type="Embed" ProgID="Equation.3" ShapeID="_x0000_i1077" DrawAspect="Content" ObjectID="_1459720364" r:id="rId105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272372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421901,5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319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оборачиваемости оборотных активов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020" w:dyaOrig="700">
                <v:shape id="_x0000_i1078" type="#_x0000_t75" style="width:51pt;height:35.25pt" o:ole="">
                  <v:imagedata r:id="rId106" o:title=""/>
                </v:shape>
                <o:OLEObject Type="Embed" ProgID="Equation.3" ShapeID="_x0000_i1078" DrawAspect="Content" ObjectID="_1459720365" r:id="rId107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1,41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2,08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0,67</w:t>
            </w:r>
          </w:p>
        </w:tc>
      </w:tr>
      <w:tr w:rsidR="00EA61BA" w:rsidRPr="008D46EE">
        <w:trPr>
          <w:cantSplit/>
          <w:trHeight w:val="77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оборотных активов, дни, в том числе: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880" w:dyaOrig="680">
                <v:shape id="_x0000_i1079" type="#_x0000_t75" style="width:44.25pt;height:33.75pt" o:ole="">
                  <v:imagedata r:id="rId108" o:title=""/>
                </v:shape>
                <o:OLEObject Type="Embed" ProgID="Equation.3" ShapeID="_x0000_i1079" DrawAspect="Content" ObjectID="_1459720366" r:id="rId109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255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173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-82</w:t>
            </w:r>
          </w:p>
        </w:tc>
      </w:tr>
      <w:tr w:rsidR="00EA61BA" w:rsidRPr="008D46EE">
        <w:trPr>
          <w:cantSplit/>
          <w:trHeight w:val="639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запасов,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600" w:dyaOrig="680">
                <v:shape id="_x0000_i1080" type="#_x0000_t75" style="width:30pt;height:33.75pt" o:ole="">
                  <v:imagedata r:id="rId110" o:title=""/>
                </v:shape>
                <o:OLEObject Type="Embed" ProgID="Equation.3" ShapeID="_x0000_i1080" DrawAspect="Content" ObjectID="_1459720367" r:id="rId111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55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28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-27</w:t>
            </w:r>
          </w:p>
        </w:tc>
      </w:tr>
      <w:tr w:rsidR="00EA61BA" w:rsidRPr="008D46EE">
        <w:trPr>
          <w:cantSplit/>
          <w:trHeight w:val="82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дебиторской задолженности,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999" w:dyaOrig="680">
                <v:shape id="_x0000_i1081" type="#_x0000_t75" style="width:50.25pt;height:33.75pt" o:ole="">
                  <v:imagedata r:id="rId112" o:title=""/>
                </v:shape>
                <o:OLEObject Type="Embed" ProgID="Equation.3" ShapeID="_x0000_i1081" DrawAspect="Content" ObjectID="_1459720368" r:id="rId113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180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117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-63</w:t>
            </w:r>
          </w:p>
        </w:tc>
      </w:tr>
      <w:tr w:rsidR="00EA61BA" w:rsidRPr="008D46EE">
        <w:trPr>
          <w:cantSplit/>
          <w:trHeight w:val="1036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краткосрочных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финансовых вложений,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2000" w:dyaOrig="680">
                <v:shape id="_x0000_i1082" type="#_x0000_t75" style="width:99.75pt;height:33.75pt" o:ole="">
                  <v:imagedata r:id="rId114" o:title=""/>
                </v:shape>
                <o:OLEObject Type="Embed" ProgID="Equation.3" ShapeID="_x0000_i1082" DrawAspect="Content" ObjectID="_1459720369" r:id="rId115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11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</w:t>
            </w:r>
          </w:p>
        </w:tc>
      </w:tr>
      <w:tr w:rsidR="00EA61BA" w:rsidRPr="008D46EE">
        <w:trPr>
          <w:cantSplit/>
          <w:trHeight w:val="852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продолжительность одного оборота денежных средств,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1160" w:dyaOrig="680">
                <v:shape id="_x0000_i1083" type="#_x0000_t75" style="width:57.75pt;height:33.75pt" o:ole="">
                  <v:imagedata r:id="rId116" o:title=""/>
                </v:shape>
                <o:OLEObject Type="Embed" ProgID="Equation.3" ShapeID="_x0000_i1083" DrawAspect="Content" ObjectID="_1459720370" r:id="rId117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10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7</w:t>
            </w:r>
          </w:p>
        </w:tc>
      </w:tr>
      <w:tr w:rsidR="00EA61BA" w:rsidRPr="008D46EE">
        <w:trPr>
          <w:cantSplit/>
          <w:trHeight w:val="573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</w:t>
            </w:r>
            <w:r w:rsidR="000947F8" w:rsidRPr="008D46EE">
              <w:rPr>
                <w:color w:val="000000"/>
                <w:sz w:val="20"/>
                <w:szCs w:val="18"/>
              </w:rPr>
              <w:t>продолжительность</w:t>
            </w:r>
            <w:r w:rsidRPr="008D46EE">
              <w:rPr>
                <w:color w:val="000000"/>
                <w:sz w:val="20"/>
                <w:szCs w:val="18"/>
              </w:rPr>
              <w:t xml:space="preserve"> одного оборота прочих оборотных активов, дни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1440" w:dyaOrig="680">
                <v:shape id="_x0000_i1084" type="#_x0000_t75" style="width:1in;height:33.75pt" o:ole="">
                  <v:imagedata r:id="rId118" o:title=""/>
                </v:shape>
                <o:OLEObject Type="Embed" ProgID="Equation.3" ShapeID="_x0000_i1084" DrawAspect="Content" ObjectID="_1459720371" r:id="rId119"/>
              </w:objec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</w:t>
            </w:r>
          </w:p>
        </w:tc>
      </w:tr>
      <w:tr w:rsidR="00EA61BA" w:rsidRPr="008D46EE">
        <w:trPr>
          <w:cantSplit/>
          <w:trHeight w:val="847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Однодневный оборот,</w:t>
            </w:r>
          </w:p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тыс. руб.</w:t>
            </w:r>
          </w:p>
        </w:tc>
        <w:tc>
          <w:tcPr>
            <w:tcW w:w="1542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020" w:dyaOrig="620">
                <v:shape id="_x0000_i1085" type="#_x0000_t75" style="width:51pt;height:30.75pt" o:ole="">
                  <v:imagedata r:id="rId120" o:title=""/>
                </v:shape>
                <o:OLEObject Type="Embed" ProgID="Equation.3" ShapeID="_x0000_i1085" DrawAspect="Content" ObjectID="_1459720372" r:id="rId121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1754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  <w:tr w:rsidR="00EA61BA" w:rsidRPr="008D46EE">
        <w:trPr>
          <w:cantSplit/>
          <w:trHeight w:val="877"/>
          <w:jc w:val="center"/>
        </w:trPr>
        <w:tc>
          <w:tcPr>
            <w:tcW w:w="121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Экономия (перерасход) оборотных активов вследствие изменения оборачиваемости</w:t>
            </w:r>
          </w:p>
        </w:tc>
        <w:tc>
          <w:tcPr>
            <w:tcW w:w="1542" w:type="pct"/>
          </w:tcPr>
          <w:p w:rsidR="00CA1DE5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Э(П)=∆Продолжительность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1оборотаОбА*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Однодневный оборот</w:t>
            </w:r>
            <w:r w:rsidR="00B60503" w:rsidRPr="008D46EE">
              <w:rPr>
                <w:color w:val="000000"/>
                <w:position w:val="-10"/>
                <w:sz w:val="20"/>
                <w:szCs w:val="18"/>
              </w:rPr>
              <w:object w:dxaOrig="180" w:dyaOrig="340">
                <v:shape id="_x0000_i1086" type="#_x0000_t75" style="width:9pt;height:17.25pt" o:ole="">
                  <v:imagedata r:id="rId25" o:title=""/>
                </v:shape>
                <o:OLEObject Type="Embed" ProgID="Equation.3" ShapeID="_x0000_i1086" DrawAspect="Content" ObjectID="_1459720373" r:id="rId122"/>
              </w:objec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16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-143828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(Э)</w:t>
            </w:r>
          </w:p>
        </w:tc>
        <w:tc>
          <w:tcPr>
            <w:tcW w:w="811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целом по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0F6F02" w:rsidRPr="008D46EE">
        <w:rPr>
          <w:color w:val="000000"/>
          <w:sz w:val="28"/>
          <w:szCs w:val="28"/>
        </w:rPr>
        <w:t>А</w:t>
      </w:r>
      <w:r w:rsidR="00CA1DE5" w:rsidRPr="008D46EE">
        <w:rPr>
          <w:color w:val="000000"/>
          <w:sz w:val="28"/>
          <w:szCs w:val="28"/>
        </w:rPr>
        <w:t>втоматика</w:t>
      </w:r>
      <w:r w:rsidRPr="008D46EE">
        <w:rPr>
          <w:color w:val="000000"/>
          <w:sz w:val="28"/>
          <w:szCs w:val="28"/>
        </w:rPr>
        <w:t>» можно сказать, что коэффициенты оборачиваемости в динамике увеличиваются, что говорит о большем росте значений совокупного капитала и его составляющих, а также активов по сравнению с выручкой от реализации продукции.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Коэффициент оборачиваемости совокупного капитала увеличился</w:t>
      </w:r>
      <w:r w:rsidR="00F00029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на 0,58 и на коне отчетного периода составил 1,46.</w:t>
      </w:r>
      <w:r w:rsidR="00CA1DE5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Следовательно, продолжительность одного оборота совокупного капитала уменьшилась на 162 и на конец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года составила</w:t>
      </w:r>
      <w:r w:rsidR="00CA1DE5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247 дней. Ускорение оборачиваемости капитала способствует сокращению потребности в оборотном капитале (абсолютное высвобождение), приросту объемов продукции (относительное высвобождение) и, значит, увеличению получаемой прибыли. В результате улучшается финансовое состояние организации, укрепляется платежеспособность.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Коэффициент оборачиваемости собственного капитала</w:t>
      </w:r>
      <w:r w:rsidR="00F00029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увеличился на 0,8 и к концу отчетного года году составил 1,85. А следовательно, продолжительность одного оборота собственного капитала 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уменьшилась на 148 дней и стала 195 дней (в то время как на начало года она составляла – 343 дня.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Коэффициент оборачиваемости заемного капитала тоже увеличился на 1,45, а продолжительность одного его оборота снизилась на 14 дней и составила 52 дня на конец отчетного периода.</w:t>
      </w:r>
    </w:p>
    <w:p w:rsid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Оборачиваемость оборотных активов увеличилась на 0,67, продолжительность одного оборота оборотных активов уменьшилась на 82 дня и стала 173 дня, в том числе продолжительность одного оборота запасов сократилась на 27 дней и стала на конец года 28 дней, продолжительность оборота дебиторской задолженности уменьшилась на 63 дня и стала 117 дней, продолжительность оборота краткосрочных финансовых вложений увеличилась на 2 дня и стала вместо 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дней</w:t>
      </w:r>
      <w:r w:rsidRPr="008D46EE">
        <w:rPr>
          <w:color w:val="000000"/>
          <w:sz w:val="28"/>
          <w:szCs w:val="28"/>
        </w:rPr>
        <w:t xml:space="preserve"> – 11, продолжительность одного оборота денежных средств так же увеличилась и стала 10 дней.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 следовательно, с уменьшением продолжительности одного оборота оборотных активов на 82 дня и с ускорением оборачиваемости,</w:t>
      </w:r>
      <w:r w:rsidR="00F00029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на предприятии за отчетный период произошла экономия оборотных средств, которая составила – 143828 тыс. руб.</w:t>
      </w: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C51104" w:rsidRPr="008D46EE">
        <w:rPr>
          <w:b/>
          <w:color w:val="000000"/>
          <w:sz w:val="28"/>
          <w:szCs w:val="32"/>
        </w:rPr>
        <w:t>1</w:t>
      </w:r>
      <w:r w:rsidR="00CA1DE5" w:rsidRPr="008D46EE">
        <w:rPr>
          <w:b/>
          <w:color w:val="000000"/>
          <w:sz w:val="28"/>
          <w:szCs w:val="32"/>
        </w:rPr>
        <w:t>.</w:t>
      </w:r>
      <w:r w:rsidR="00EF1304" w:rsidRPr="008D46EE">
        <w:rPr>
          <w:b/>
          <w:color w:val="000000"/>
          <w:sz w:val="28"/>
          <w:szCs w:val="32"/>
        </w:rPr>
        <w:t>5</w:t>
      </w:r>
      <w:r w:rsidR="00EA61BA" w:rsidRPr="008D46EE">
        <w:rPr>
          <w:b/>
          <w:color w:val="000000"/>
          <w:sz w:val="28"/>
          <w:szCs w:val="32"/>
        </w:rPr>
        <w:t xml:space="preserve"> Оценка показателей рентабельности</w:t>
      </w:r>
    </w:p>
    <w:p w:rsidR="000947F8" w:rsidRDefault="000947F8" w:rsidP="000947F8">
      <w:pPr>
        <w:pStyle w:val="a3"/>
        <w:spacing w:line="360" w:lineRule="auto"/>
        <w:ind w:left="0" w:right="0"/>
        <w:jc w:val="both"/>
        <w:rPr>
          <w:color w:val="000000"/>
        </w:rPr>
      </w:pPr>
    </w:p>
    <w:p w:rsidR="00EA61BA" w:rsidRPr="008D46EE" w:rsidRDefault="00EA61BA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Существует множество коэффициентов рентабельности (доходности) в зависимости от того, с какой позиции пытаются оценить эффективность финансово-хозяйственной деятельности коммерческой организации. Поэтому выбор оценочного коэффициента зависит от алгоритма расчёта, точнее, от того, какой показатель эффекта (прибыли) использует</w:t>
      </w:r>
      <w:r w:rsidR="000947F8">
        <w:rPr>
          <w:color w:val="000000"/>
        </w:rPr>
        <w:t>ся в расчётах. В мировой учётно-</w:t>
      </w:r>
      <w:r w:rsidRPr="008D46EE">
        <w:rPr>
          <w:color w:val="000000"/>
        </w:rPr>
        <w:t>аналитический практике известны различные интерпретации показателей прибыли, а какого-то единого универсального коэффициента эффективности (рентабельности) не существует.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10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Оценка показателей рентабельности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63"/>
        <w:gridCol w:w="3756"/>
        <w:gridCol w:w="1041"/>
        <w:gridCol w:w="989"/>
        <w:gridCol w:w="1548"/>
      </w:tblGrid>
      <w:tr w:rsidR="00EA61BA" w:rsidRPr="008D46EE">
        <w:trPr>
          <w:cantSplit/>
          <w:trHeight w:val="289"/>
          <w:jc w:val="center"/>
        </w:trPr>
        <w:tc>
          <w:tcPr>
            <w:tcW w:w="1116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780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</w:tc>
        <w:tc>
          <w:tcPr>
            <w:tcW w:w="1212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Значения</w:t>
            </w:r>
          </w:p>
        </w:tc>
        <w:tc>
          <w:tcPr>
            <w:tcW w:w="892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Изменение</w:t>
            </w:r>
          </w:p>
        </w:tc>
      </w:tr>
      <w:tr w:rsidR="00E76668" w:rsidRPr="008D46EE">
        <w:trPr>
          <w:cantSplit/>
          <w:trHeight w:val="438"/>
          <w:jc w:val="center"/>
        </w:trPr>
        <w:tc>
          <w:tcPr>
            <w:tcW w:w="1116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780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620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592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892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EA61BA" w:rsidRPr="008D46EE">
        <w:trPr>
          <w:cantSplit/>
          <w:trHeight w:val="577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Окупаемость затрат по прибыли от продаж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3540" w:dyaOrig="660">
                <v:shape id="_x0000_i1087" type="#_x0000_t75" style="width:177pt;height:33pt" o:ole="">
                  <v:imagedata r:id="rId123" o:title=""/>
                </v:shape>
                <o:OLEObject Type="Embed" ProgID="Equation.3" ShapeID="_x0000_i1087" DrawAspect="Content" ObjectID="_1459720374" r:id="rId124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48,5</w:t>
            </w:r>
          </w:p>
        </w:tc>
        <w:tc>
          <w:tcPr>
            <w:tcW w:w="5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35,7</w:t>
            </w:r>
          </w:p>
        </w:tc>
        <w:tc>
          <w:tcPr>
            <w:tcW w:w="8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-12,8</w:t>
            </w:r>
          </w:p>
        </w:tc>
      </w:tr>
      <w:tr w:rsidR="00EA61BA" w:rsidRPr="008D46EE">
        <w:trPr>
          <w:cantSplit/>
          <w:trHeight w:val="449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продаж по прибыли до налогообложения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1560" w:dyaOrig="660">
                <v:shape id="_x0000_i1088" type="#_x0000_t75" style="width:78pt;height:33pt" o:ole="">
                  <v:imagedata r:id="rId125" o:title=""/>
                </v:shape>
                <o:OLEObject Type="Embed" ProgID="Equation.3" ShapeID="_x0000_i1088" DrawAspect="Content" ObjectID="_1459720375" r:id="rId126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31,9</w:t>
            </w:r>
          </w:p>
        </w:tc>
        <w:tc>
          <w:tcPr>
            <w:tcW w:w="5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21,5</w:t>
            </w:r>
          </w:p>
        </w:tc>
        <w:tc>
          <w:tcPr>
            <w:tcW w:w="8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-10,4</w:t>
            </w:r>
          </w:p>
        </w:tc>
      </w:tr>
      <w:tr w:rsidR="00EA61BA" w:rsidRPr="008D46EE">
        <w:trPr>
          <w:cantSplit/>
          <w:trHeight w:val="477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продаж по чистой прибыли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1560" w:dyaOrig="660">
                <v:shape id="_x0000_i1089" type="#_x0000_t75" style="width:78pt;height:33pt" o:ole="">
                  <v:imagedata r:id="rId127" o:title=""/>
                </v:shape>
                <o:OLEObject Type="Embed" ProgID="Equation.3" ShapeID="_x0000_i1089" DrawAspect="Content" ObjectID="_1459720376" r:id="rId128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23,9</w:t>
            </w:r>
          </w:p>
        </w:tc>
        <w:tc>
          <w:tcPr>
            <w:tcW w:w="5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14,8</w:t>
            </w:r>
          </w:p>
        </w:tc>
        <w:tc>
          <w:tcPr>
            <w:tcW w:w="8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-9,1</w:t>
            </w:r>
          </w:p>
        </w:tc>
      </w:tr>
      <w:tr w:rsidR="00EA61BA" w:rsidRPr="008D46EE">
        <w:trPr>
          <w:cantSplit/>
          <w:trHeight w:val="426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активов по прибыли до налогообложения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1540" w:dyaOrig="660">
                <v:shape id="_x0000_i1090" type="#_x0000_t75" style="width:77.25pt;height:33pt" o:ole="">
                  <v:imagedata r:id="rId129" o:title=""/>
                </v:shape>
                <o:OLEObject Type="Embed" ProgID="Equation.3" ShapeID="_x0000_i1090" DrawAspect="Content" ObjectID="_1459720377" r:id="rId130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25,3</w:t>
            </w:r>
          </w:p>
        </w:tc>
        <w:tc>
          <w:tcPr>
            <w:tcW w:w="5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27</w:t>
            </w:r>
            <w:r w:rsidR="00EA61BA" w:rsidRPr="008D46EE">
              <w:rPr>
                <w:color w:val="000000"/>
                <w:sz w:val="20"/>
                <w:szCs w:val="18"/>
              </w:rPr>
              <w:t>,</w:t>
            </w:r>
            <w:r w:rsidRPr="008D46EE">
              <w:rPr>
                <w:color w:val="000000"/>
                <w:sz w:val="20"/>
                <w:szCs w:val="18"/>
              </w:rPr>
              <w:t>8</w:t>
            </w:r>
          </w:p>
        </w:tc>
        <w:tc>
          <w:tcPr>
            <w:tcW w:w="8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2,5</w:t>
            </w:r>
          </w:p>
        </w:tc>
      </w:tr>
      <w:tr w:rsidR="00EA61BA" w:rsidRPr="008D46EE">
        <w:trPr>
          <w:cantSplit/>
          <w:trHeight w:val="559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фондов по прибыли до налогообложения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8"/>
                <w:sz w:val="20"/>
                <w:szCs w:val="18"/>
              </w:rPr>
              <w:object w:dxaOrig="2500" w:dyaOrig="660">
                <v:shape id="_x0000_i1091" type="#_x0000_t75" style="width:125.25pt;height:33pt" o:ole="">
                  <v:imagedata r:id="rId131" o:title=""/>
                </v:shape>
                <o:OLEObject Type="Embed" ProgID="Equation.3" ShapeID="_x0000_i1091" DrawAspect="Content" ObjectID="_1459720378" r:id="rId132"/>
              </w:object>
            </w:r>
          </w:p>
        </w:tc>
        <w:tc>
          <w:tcPr>
            <w:tcW w:w="620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3,26</w:t>
            </w:r>
          </w:p>
        </w:tc>
        <w:tc>
          <w:tcPr>
            <w:tcW w:w="5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</w:t>
            </w:r>
            <w:r w:rsidR="00EA61BA" w:rsidRPr="008D46EE">
              <w:rPr>
                <w:color w:val="000000"/>
                <w:sz w:val="20"/>
                <w:szCs w:val="18"/>
              </w:rPr>
              <w:t>,26</w:t>
            </w:r>
          </w:p>
        </w:tc>
        <w:tc>
          <w:tcPr>
            <w:tcW w:w="8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</w:t>
            </w:r>
          </w:p>
        </w:tc>
      </w:tr>
      <w:tr w:rsidR="00EA61BA" w:rsidRPr="008D46EE">
        <w:trPr>
          <w:cantSplit/>
          <w:trHeight w:val="559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собственного капитала по чистой прибыли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540" w:dyaOrig="620">
                <v:shape id="_x0000_i1092" type="#_x0000_t75" style="width:77.25pt;height:30.75pt" o:ole="">
                  <v:imagedata r:id="rId133" o:title=""/>
                </v:shape>
                <o:OLEObject Type="Embed" ProgID="Equation.3" ShapeID="_x0000_i1092" DrawAspect="Content" ObjectID="_1459720379" r:id="rId134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22,5</w:t>
            </w:r>
          </w:p>
        </w:tc>
        <w:tc>
          <w:tcPr>
            <w:tcW w:w="5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25</w:t>
            </w:r>
            <w:r w:rsidR="00EA61BA" w:rsidRPr="008D46EE">
              <w:rPr>
                <w:color w:val="000000"/>
                <w:sz w:val="20"/>
                <w:szCs w:val="18"/>
              </w:rPr>
              <w:t>,</w:t>
            </w:r>
            <w:r w:rsidRPr="008D46EE">
              <w:rPr>
                <w:color w:val="000000"/>
                <w:sz w:val="20"/>
                <w:szCs w:val="18"/>
              </w:rPr>
              <w:t>9</w:t>
            </w:r>
          </w:p>
        </w:tc>
        <w:tc>
          <w:tcPr>
            <w:tcW w:w="892" w:type="pct"/>
          </w:tcPr>
          <w:p w:rsidR="00EA61BA" w:rsidRPr="008D46EE" w:rsidRDefault="00B96FF9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3,4</w:t>
            </w:r>
          </w:p>
        </w:tc>
      </w:tr>
      <w:tr w:rsidR="00EA61BA" w:rsidRPr="008D46EE">
        <w:trPr>
          <w:cantSplit/>
          <w:trHeight w:val="453"/>
          <w:jc w:val="center"/>
        </w:trPr>
        <w:tc>
          <w:tcPr>
            <w:tcW w:w="111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заемного капитала по чистой прибыли</w:t>
            </w:r>
          </w:p>
        </w:tc>
        <w:tc>
          <w:tcPr>
            <w:tcW w:w="1780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1540" w:dyaOrig="620">
                <v:shape id="_x0000_i1093" type="#_x0000_t75" style="width:77.25pt;height:30.75pt" o:ole="">
                  <v:imagedata r:id="rId135" o:title=""/>
                </v:shape>
                <o:OLEObject Type="Embed" ProgID="Equation.3" ShapeID="_x0000_i1093" DrawAspect="Content" ObjectID="_1459720380" r:id="rId136"/>
              </w:object>
            </w:r>
          </w:p>
        </w:tc>
        <w:tc>
          <w:tcPr>
            <w:tcW w:w="620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120,1</w:t>
            </w:r>
          </w:p>
        </w:tc>
        <w:tc>
          <w:tcPr>
            <w:tcW w:w="5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73,4</w:t>
            </w:r>
          </w:p>
        </w:tc>
        <w:tc>
          <w:tcPr>
            <w:tcW w:w="89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-46,7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</w:t>
      </w:r>
      <w:r w:rsidR="008D46EE">
        <w:rPr>
          <w:i/>
          <w:color w:val="000000"/>
          <w:sz w:val="28"/>
          <w:szCs w:val="28"/>
        </w:rPr>
        <w:t>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по сравнению с предыдущим годом некоторые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показатели рентабельности уменьшились, а некоторые увеличились.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Окупаемость затрат по прибыли от продаж уменьшилась на 12,8. Это говорит о том, что значение прибыли от продаж, пр</w:t>
      </w:r>
      <w:r w:rsidR="00CF05C1" w:rsidRPr="008D46EE">
        <w:rPr>
          <w:color w:val="000000"/>
          <w:sz w:val="28"/>
          <w:szCs w:val="28"/>
        </w:rPr>
        <w:t>иходящейся на один рубль затрат</w:t>
      </w:r>
      <w:r w:rsidRPr="008D46EE">
        <w:rPr>
          <w:color w:val="000000"/>
          <w:sz w:val="28"/>
          <w:szCs w:val="28"/>
        </w:rPr>
        <w:t>,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снизилось с 48,5 до 35,7 руб.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продаж по прибыли до налогообложения так же снизилась на 10,4 руб. А следовательно, прибыль до налогообложения, приходящаяся на один рубль выручки</w:t>
      </w:r>
      <w:r w:rsidR="00BA0D6B" w:rsidRPr="008D46EE">
        <w:rPr>
          <w:color w:val="000000"/>
          <w:sz w:val="28"/>
          <w:szCs w:val="28"/>
        </w:rPr>
        <w:t xml:space="preserve"> от реализации продукции </w:t>
      </w:r>
      <w:r w:rsidRPr="008D46EE">
        <w:rPr>
          <w:color w:val="000000"/>
          <w:sz w:val="28"/>
          <w:szCs w:val="28"/>
        </w:rPr>
        <w:t>снизилась с 31,9 руб. до 21,5 руб.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Значение рентабельности продаж по чистой прибыли за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 так же упало с 23,9 до 14,8 руб. Значит, </w:t>
      </w:r>
      <w:r w:rsidR="00BA0D6B" w:rsidRPr="008D46EE">
        <w:rPr>
          <w:color w:val="000000"/>
          <w:sz w:val="28"/>
          <w:szCs w:val="28"/>
        </w:rPr>
        <w:t>чистая прибыль</w:t>
      </w:r>
      <w:r w:rsidRPr="008D46EE">
        <w:rPr>
          <w:color w:val="000000"/>
          <w:sz w:val="28"/>
          <w:szCs w:val="28"/>
        </w:rPr>
        <w:t>, приходящаяся на рубль выручки от продажи, тоже сократилась.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активов по прибыли до налогообложения увеличилась на 1 рубль. Это значит, что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значение прибыли до налогообложения по отношению к активам, увеличилось на 1 рубль.</w:t>
      </w:r>
    </w:p>
    <w:p w:rsid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фондов по прибыли до налогообложения увеличилась на 0,36 рублей. Это говорит о том, что значение прибыли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до налогообложения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по отношению к рублю использовавшихся фондов, выросло с 0,9 до 1,26 рублей.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собственного капитала по чистой прибыли выросла на 1,6 рубля. Т.е. чистая прибыль, приходящийся на один рубль собственного капитала, выросла.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заемного капитала по чистой прибыли сократилась на 46,7 рублей. Это говорит о том, что величина чистой прибыли за отчетный период сократилась по отношению к одному рублю заемного капитала с 120,1 до 73,4 рублей.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целом все показатели рентабельности положительные и снизились за отчетный период незначительно, следовательно </w:t>
      </w:r>
      <w:r w:rsidR="006337C6" w:rsidRPr="008D46EE">
        <w:rPr>
          <w:color w:val="000000"/>
          <w:sz w:val="28"/>
          <w:szCs w:val="28"/>
        </w:rPr>
        <w:t>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117408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прибыльно.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FC32D8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1.6</w:t>
      </w:r>
      <w:r w:rsidR="00EF1304" w:rsidRPr="008D46EE">
        <w:rPr>
          <w:b/>
          <w:color w:val="000000"/>
          <w:sz w:val="28"/>
          <w:szCs w:val="32"/>
        </w:rPr>
        <w:t xml:space="preserve"> Анализ основных фондов предприятия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Основные фонды – это средства производства и в совокупности составляют производственную базу предприятия. Производство продукции обеспечивается наличием промышленно – производственных фондов. Кроме того, хозяйственная деятельность обеспечивается за счет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основных производственных фондов непромышленного назначения</w:t>
      </w:r>
      <w:r w:rsidR="002B415C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(основные фонды транспорта, сельского хозяйства, строительства </w:t>
      </w:r>
      <w:r w:rsidR="008D46EE">
        <w:rPr>
          <w:color w:val="000000"/>
          <w:sz w:val="28"/>
          <w:szCs w:val="28"/>
        </w:rPr>
        <w:t>и т.д.</w:t>
      </w:r>
      <w:r w:rsidRPr="008D46EE">
        <w:rPr>
          <w:color w:val="000000"/>
          <w:sz w:val="28"/>
          <w:szCs w:val="28"/>
        </w:rPr>
        <w:t>). В составе основных фондов есть фонды непроизводственного назначения (объекты социальной инфраструктуры).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16</w:t>
      </w:r>
      <w:r w:rsidR="000947F8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Анализ состава, структуры и динамики основных фондов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465"/>
        <w:gridCol w:w="932"/>
        <w:gridCol w:w="932"/>
        <w:gridCol w:w="932"/>
        <w:gridCol w:w="746"/>
        <w:gridCol w:w="746"/>
        <w:gridCol w:w="746"/>
        <w:gridCol w:w="673"/>
        <w:gridCol w:w="673"/>
        <w:gridCol w:w="636"/>
        <w:gridCol w:w="816"/>
      </w:tblGrid>
      <w:tr w:rsidR="0007327D" w:rsidRPr="008D46EE">
        <w:trPr>
          <w:cantSplit/>
          <w:trHeight w:val="645"/>
          <w:jc w:val="center"/>
        </w:trPr>
        <w:tc>
          <w:tcPr>
            <w:tcW w:w="763" w:type="pct"/>
            <w:vMerge w:val="restar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Наименование показателя</w:t>
            </w:r>
          </w:p>
        </w:tc>
        <w:tc>
          <w:tcPr>
            <w:tcW w:w="1511" w:type="pct"/>
            <w:gridSpan w:val="3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Абсолютные значения, т.р.</w:t>
            </w:r>
          </w:p>
        </w:tc>
        <w:tc>
          <w:tcPr>
            <w:tcW w:w="1211" w:type="pct"/>
            <w:gridSpan w:val="3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Удельный вес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</w:tc>
        <w:tc>
          <w:tcPr>
            <w:tcW w:w="728" w:type="pct"/>
            <w:gridSpan w:val="2"/>
            <w:vMerge w:val="restar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Изменение удельного веса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</w:tc>
        <w:tc>
          <w:tcPr>
            <w:tcW w:w="787" w:type="pct"/>
            <w:gridSpan w:val="2"/>
            <w:vMerge w:val="restar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Темпы прироста цепные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</w:tc>
      </w:tr>
      <w:tr w:rsidR="00E76668" w:rsidRPr="008D46EE">
        <w:trPr>
          <w:cantSplit/>
          <w:trHeight w:val="483"/>
          <w:jc w:val="center"/>
        </w:trPr>
        <w:tc>
          <w:tcPr>
            <w:tcW w:w="763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06</w:t>
            </w:r>
          </w:p>
        </w:tc>
        <w:tc>
          <w:tcPr>
            <w:tcW w:w="5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07</w:t>
            </w:r>
          </w:p>
        </w:tc>
        <w:tc>
          <w:tcPr>
            <w:tcW w:w="5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08</w:t>
            </w:r>
          </w:p>
        </w:tc>
        <w:tc>
          <w:tcPr>
            <w:tcW w:w="4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06</w:t>
            </w:r>
          </w:p>
        </w:tc>
        <w:tc>
          <w:tcPr>
            <w:tcW w:w="4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07</w:t>
            </w:r>
          </w:p>
        </w:tc>
        <w:tc>
          <w:tcPr>
            <w:tcW w:w="404" w:type="pct"/>
            <w:vMerge w:val="restar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08</w:t>
            </w:r>
          </w:p>
        </w:tc>
        <w:tc>
          <w:tcPr>
            <w:tcW w:w="728" w:type="pct"/>
            <w:gridSpan w:val="2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787" w:type="pct"/>
            <w:gridSpan w:val="2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</w:tr>
      <w:tr w:rsidR="00E76668" w:rsidRPr="008D46EE">
        <w:trPr>
          <w:cantSplit/>
          <w:trHeight w:val="302"/>
          <w:jc w:val="center"/>
        </w:trPr>
        <w:tc>
          <w:tcPr>
            <w:tcW w:w="763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5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404" w:type="pct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364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07</w:t>
            </w:r>
          </w:p>
        </w:tc>
        <w:tc>
          <w:tcPr>
            <w:tcW w:w="364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08</w:t>
            </w:r>
          </w:p>
        </w:tc>
        <w:tc>
          <w:tcPr>
            <w:tcW w:w="344" w:type="pct"/>
          </w:tcPr>
          <w:p w:rsidR="00E76668" w:rsidRPr="008D46EE" w:rsidRDefault="000947F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  <w:r w:rsidR="00E76668" w:rsidRPr="008D46EE">
              <w:rPr>
                <w:color w:val="000000"/>
                <w:sz w:val="20"/>
                <w:szCs w:val="18"/>
              </w:rPr>
              <w:t>7</w:t>
            </w:r>
          </w:p>
        </w:tc>
        <w:tc>
          <w:tcPr>
            <w:tcW w:w="444" w:type="pct"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08</w:t>
            </w:r>
          </w:p>
        </w:tc>
      </w:tr>
      <w:tr w:rsidR="0007327D" w:rsidRPr="008D46EE">
        <w:trPr>
          <w:cantSplit/>
          <w:trHeight w:val="24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Здания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56556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56556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50153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39,5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39,8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28,7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0,3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-11,1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-11,3</w:t>
            </w:r>
          </w:p>
        </w:tc>
      </w:tr>
      <w:tr w:rsidR="0007327D" w:rsidRPr="008D46EE">
        <w:trPr>
          <w:cantSplit/>
          <w:trHeight w:val="54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Сооружения и передат. устр.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8285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8166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19814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5,8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5,7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10,3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-0,1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4,6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-1,4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142,6</w:t>
            </w:r>
          </w:p>
        </w:tc>
      </w:tr>
      <w:tr w:rsidR="0007327D" w:rsidRPr="008D46EE">
        <w:trPr>
          <w:cantSplit/>
          <w:trHeight w:val="52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Машины и оборудование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61841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61783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87200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43,2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43,5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49,3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0,3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-0,2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-0,09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0,4</w:t>
            </w:r>
          </w:p>
        </w:tc>
      </w:tr>
      <w:tr w:rsidR="0007327D" w:rsidRPr="008D46EE">
        <w:trPr>
          <w:cantSplit/>
          <w:trHeight w:val="23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Транспорт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2067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1251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2699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1,4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0,9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1,5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-0,5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0,6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-39,5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115,7</w:t>
            </w:r>
          </w:p>
        </w:tc>
      </w:tr>
      <w:tr w:rsidR="0007327D" w:rsidRPr="008D46EE">
        <w:trPr>
          <w:cantSplit/>
          <w:trHeight w:val="65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 xml:space="preserve">Производств. и </w:t>
            </w:r>
            <w:r w:rsidR="008D46EE" w:rsidRPr="008D46EE">
              <w:rPr>
                <w:color w:val="000000"/>
                <w:sz w:val="20"/>
                <w:szCs w:val="16"/>
              </w:rPr>
              <w:t>хоз.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и</w:t>
            </w:r>
            <w:r w:rsidRPr="008D46EE">
              <w:rPr>
                <w:color w:val="000000"/>
                <w:sz w:val="20"/>
                <w:szCs w:val="16"/>
              </w:rPr>
              <w:t>нвентарь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1282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1275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1792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0,9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0,9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1,0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-0,5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40,5</w:t>
            </w:r>
          </w:p>
        </w:tc>
      </w:tr>
      <w:tr w:rsidR="0007327D" w:rsidRPr="008D46EE">
        <w:trPr>
          <w:cantSplit/>
          <w:trHeight w:val="713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Земельн. участки и объекты прир-ния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12933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12933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12933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9,1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9,1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9,1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</w:tr>
      <w:tr w:rsidR="0007327D" w:rsidRPr="008D46EE">
        <w:trPr>
          <w:cantSplit/>
          <w:trHeight w:val="691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Проч. виды основных средств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180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132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163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0,1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-26,6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23,4</w:t>
            </w:r>
          </w:p>
        </w:tc>
      </w:tr>
      <w:tr w:rsidR="0007327D" w:rsidRPr="008D46EE">
        <w:trPr>
          <w:cantSplit/>
          <w:trHeight w:val="395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Итого основные фонды, в т. числе: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143144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142096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174754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-0,03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22,9</w:t>
            </w:r>
          </w:p>
        </w:tc>
      </w:tr>
      <w:tr w:rsidR="0007327D" w:rsidRPr="008D46EE">
        <w:trPr>
          <w:cantSplit/>
          <w:trHeight w:val="529"/>
          <w:jc w:val="center"/>
        </w:trPr>
        <w:tc>
          <w:tcPr>
            <w:tcW w:w="763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активная часть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63908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63034</w:t>
            </w:r>
          </w:p>
        </w:tc>
        <w:tc>
          <w:tcPr>
            <w:tcW w:w="5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89899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44,6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44,4</w:t>
            </w:r>
          </w:p>
        </w:tc>
        <w:tc>
          <w:tcPr>
            <w:tcW w:w="40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50,8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-0,2</w:t>
            </w:r>
          </w:p>
        </w:tc>
        <w:tc>
          <w:tcPr>
            <w:tcW w:w="36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6,4</w:t>
            </w:r>
          </w:p>
        </w:tc>
        <w:tc>
          <w:tcPr>
            <w:tcW w:w="3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-1,4</w:t>
            </w:r>
          </w:p>
        </w:tc>
        <w:tc>
          <w:tcPr>
            <w:tcW w:w="444" w:type="pc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42,6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2D8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 данным таблицы 16 можно сказать, что в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целом значение основных фондов в прошлом году снизилось, а в отчетном значительно повысилось.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Это объясняется значительным увеличением сооружений и передаточных устройств, а так же транспортных средств.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Темп прироста основных фондов за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 составил – 0,0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составил 22,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составе основных фондов значение зданий в прошлом году не изменилось, а в отчетном темп прироста составил – 11,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</w:t>
      </w:r>
      <w:r w:rsidR="008D46EE">
        <w:rPr>
          <w:color w:val="000000"/>
          <w:sz w:val="28"/>
          <w:szCs w:val="28"/>
        </w:rPr>
        <w:t>т.е.</w:t>
      </w:r>
      <w:r w:rsidRPr="008D46EE">
        <w:rPr>
          <w:color w:val="000000"/>
          <w:sz w:val="28"/>
          <w:szCs w:val="28"/>
        </w:rPr>
        <w:t xml:space="preserve"> абсолютное значение уменьшилось.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Сооружения и передаточные устройства в прошлом году сократились, а отчетном увеличились. Темп прироста в отчетном году составил 142,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в прошлом</w:t>
      </w:r>
      <w:r w:rsidR="000947F8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. Удельный вес их на начало </w:t>
      </w:r>
      <w:r w:rsidR="00E76668" w:rsidRPr="008D46EE">
        <w:rPr>
          <w:color w:val="000000"/>
          <w:sz w:val="28"/>
          <w:szCs w:val="28"/>
        </w:rPr>
        <w:t>2007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составлял 5,</w:t>
      </w:r>
      <w:r w:rsidR="008D46EE" w:rsidRPr="008D46EE">
        <w:rPr>
          <w:color w:val="000000"/>
          <w:sz w:val="28"/>
          <w:szCs w:val="28"/>
        </w:rPr>
        <w:t>8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от всех основных фондов, на начало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5,7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на конец</w:t>
      </w:r>
      <w:r w:rsidR="000947F8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10,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Количество машин и оборудования за два года меняется незначительно. Темп их прироста в прошлом году составляет – 0,0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в отчетном 0,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Удельный вес транспортных средств в прошлом году уменьшился на – 0,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в отчетном вырос на 0,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. Темп прироста за </w:t>
      </w:r>
      <w:r w:rsidR="00E76668" w:rsidRPr="008D46EE">
        <w:rPr>
          <w:color w:val="000000"/>
          <w:sz w:val="28"/>
          <w:szCs w:val="28"/>
        </w:rPr>
        <w:t>2007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составил – 3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за </w:t>
      </w:r>
      <w:r w:rsidR="00E76668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115,</w:t>
      </w:r>
      <w:r w:rsidR="008D46EE" w:rsidRPr="008D46EE">
        <w:rPr>
          <w:color w:val="000000"/>
          <w:sz w:val="28"/>
          <w:szCs w:val="28"/>
        </w:rPr>
        <w:t>7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Значение производственного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и хозяйственного инвентаря практически в прошлом периоде не меняется</w:t>
      </w:r>
      <w:r w:rsidR="008D46EE">
        <w:rPr>
          <w:color w:val="000000"/>
          <w:sz w:val="28"/>
          <w:szCs w:val="28"/>
        </w:rPr>
        <w:t>,</w:t>
      </w:r>
      <w:r w:rsidRPr="008D46EE">
        <w:rPr>
          <w:color w:val="000000"/>
          <w:sz w:val="28"/>
          <w:szCs w:val="28"/>
        </w:rPr>
        <w:t xml:space="preserve"> а вот в отчетном темп прироста составляет 40,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Прочие виды основных средств в прошлом периоде снижается, в отчетном – увеличивается.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целом, основные фонды в отчетном периоде увеличиваются. Что положительно характеризует предприятие.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Активная часть основных фондов составляет практически половину всех фондов. За </w:t>
      </w:r>
      <w:r w:rsidR="00E76668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 активная часть уменьшается на 1,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="008D46EE" w:rsidRPr="008D46EE">
        <w:rPr>
          <w:color w:val="000000"/>
          <w:sz w:val="28"/>
          <w:szCs w:val="28"/>
        </w:rPr>
        <w:t>,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а</w:t>
      </w:r>
      <w:r w:rsidRPr="008D46EE">
        <w:rPr>
          <w:color w:val="000000"/>
          <w:sz w:val="28"/>
          <w:szCs w:val="28"/>
        </w:rPr>
        <w:t xml:space="preserve"> за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 увеличивается на 42,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17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Показатели движения и технического состояния основных фондов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361"/>
        <w:gridCol w:w="2335"/>
        <w:gridCol w:w="1311"/>
        <w:gridCol w:w="1313"/>
        <w:gridCol w:w="1977"/>
      </w:tblGrid>
      <w:tr w:rsidR="00EA61BA" w:rsidRPr="008D46EE">
        <w:trPr>
          <w:cantSplit/>
          <w:trHeight w:val="405"/>
          <w:jc w:val="center"/>
        </w:trPr>
        <w:tc>
          <w:tcPr>
            <w:tcW w:w="1270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256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</w:tc>
        <w:tc>
          <w:tcPr>
            <w:tcW w:w="1411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Значения</w:t>
            </w:r>
          </w:p>
        </w:tc>
        <w:tc>
          <w:tcPr>
            <w:tcW w:w="1063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Изменение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256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705" w:type="pct"/>
          </w:tcPr>
          <w:p w:rsidR="00EA61BA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 год</w:t>
            </w:r>
          </w:p>
        </w:tc>
        <w:tc>
          <w:tcPr>
            <w:tcW w:w="705" w:type="pct"/>
          </w:tcPr>
          <w:p w:rsidR="00EA61BA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 год</w:t>
            </w:r>
          </w:p>
        </w:tc>
        <w:tc>
          <w:tcPr>
            <w:tcW w:w="1063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Индекс роста ОФ</w:t>
            </w:r>
          </w:p>
        </w:tc>
        <w:tc>
          <w:tcPr>
            <w:tcW w:w="1256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1719" w:dyaOrig="700">
                <v:shape id="_x0000_i1094" type="#_x0000_t75" style="width:86.25pt;height:35.25pt" o:ole="">
                  <v:imagedata r:id="rId137" o:title=""/>
                </v:shape>
                <o:OLEObject Type="Embed" ProgID="Equation.3" ShapeID="_x0000_i1094" DrawAspect="Content" ObjectID="_1459720381" r:id="rId138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1,15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1,11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-0,04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обновления ОФ</w:t>
            </w:r>
          </w:p>
        </w:tc>
        <w:tc>
          <w:tcPr>
            <w:tcW w:w="1256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859" w:dyaOrig="700">
                <v:shape id="_x0000_i1095" type="#_x0000_t75" style="width:42.75pt;height:35.25pt" o:ole="">
                  <v:imagedata r:id="rId139" o:title=""/>
                </v:shape>
                <o:OLEObject Type="Embed" ProgID="Equation.3" ShapeID="_x0000_i1095" DrawAspect="Content" ObjectID="_1459720382" r:id="rId140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0,01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0,32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0,31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выбытия ОФ</w:t>
            </w:r>
          </w:p>
        </w:tc>
        <w:tc>
          <w:tcPr>
            <w:tcW w:w="1256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859" w:dyaOrig="700">
                <v:shape id="_x0000_i1096" type="#_x0000_t75" style="width:42.75pt;height:35.25pt" o:ole="">
                  <v:imagedata r:id="rId141" o:title=""/>
                </v:shape>
                <o:OLEObject Type="Embed" ProgID="Equation.3" ShapeID="_x0000_i1096" DrawAspect="Content" ObjectID="_1459720383" r:id="rId142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0,17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0,17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Средний срок эксплуатации ОФ</w:t>
            </w:r>
          </w:p>
        </w:tc>
        <w:tc>
          <w:tcPr>
            <w:tcW w:w="1256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0"/>
                <w:sz w:val="20"/>
                <w:szCs w:val="18"/>
              </w:rPr>
              <w:object w:dxaOrig="900" w:dyaOrig="680">
                <v:shape id="_x0000_i1097" type="#_x0000_t75" style="width:45pt;height:33.75pt" o:ole="">
                  <v:imagedata r:id="rId143" o:title=""/>
                </v:shape>
                <o:OLEObject Type="Embed" ProgID="Equation.3" ShapeID="_x0000_i1097" DrawAspect="Content" ObjectID="_1459720384" r:id="rId144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6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6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износа основных фондов по состоянию на конец года</w:t>
            </w:r>
          </w:p>
        </w:tc>
        <w:tc>
          <w:tcPr>
            <w:tcW w:w="1256" w:type="pct"/>
          </w:tcPr>
          <w:p w:rsidR="00EA61BA" w:rsidRPr="008D46EE" w:rsidRDefault="00B60503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480" w:dyaOrig="720">
                <v:shape id="_x0000_i1098" type="#_x0000_t75" style="width:74.25pt;height:36pt" o:ole="">
                  <v:imagedata r:id="rId145" o:title=""/>
                </v:shape>
                <o:OLEObject Type="Embed" ProgID="Equation.3" ShapeID="_x0000_i1098" DrawAspect="Content" ObjectID="_1459720385" r:id="rId146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0,21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0,21</w:t>
            </w:r>
          </w:p>
        </w:tc>
      </w:tr>
      <w:tr w:rsidR="00EA61BA" w:rsidRPr="008D46EE">
        <w:trPr>
          <w:cantSplit/>
          <w:trHeight w:val="210"/>
          <w:jc w:val="center"/>
        </w:trPr>
        <w:tc>
          <w:tcPr>
            <w:tcW w:w="127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Коэффициент годности основных фондов по состоянию на конец года</w:t>
            </w:r>
          </w:p>
        </w:tc>
        <w:tc>
          <w:tcPr>
            <w:tcW w:w="1256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 xml:space="preserve">1- </w:t>
            </w:r>
            <w:r w:rsidR="00B60503" w:rsidRPr="008D46EE">
              <w:rPr>
                <w:color w:val="000000"/>
                <w:position w:val="-12"/>
                <w:sz w:val="20"/>
                <w:szCs w:val="18"/>
              </w:rPr>
              <w:object w:dxaOrig="660" w:dyaOrig="360">
                <v:shape id="_x0000_i1099" type="#_x0000_t75" style="width:33pt;height:18pt" o:ole="">
                  <v:imagedata r:id="rId147" o:title=""/>
                </v:shape>
                <o:OLEObject Type="Embed" ProgID="Equation.3" ShapeID="_x0000_i1099" DrawAspect="Content" ObjectID="_1459720386" r:id="rId148"/>
              </w:objec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705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0,79</w:t>
            </w:r>
          </w:p>
        </w:tc>
        <w:tc>
          <w:tcPr>
            <w:tcW w:w="1063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0,79</w:t>
            </w:r>
          </w:p>
        </w:tc>
      </w:tr>
    </w:tbl>
    <w:p w:rsidR="000947F8" w:rsidRDefault="000947F8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 данным таблицы 17 индекс роста основных фондов в прошлом году равен 1,15, а в отчетном</w:t>
      </w:r>
      <w:r w:rsidR="0007327D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1,11. Коэффициент обновления основных фондов за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 увеличивается на 0,31. Данный коэффициент показывает какую часть от имеющихся на конец отчетного периода основных фондов составляют новые фонды. Увеличение этого показателя в динамике говорит о том, что предприятие закупает и использует новое оборудование. Это положительно характеризует предприятие.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Коэффициент выбытия основных фондов так же увеличивается на 0,17.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Он показывает какая часть основных средств, с которыми предприятие начало деятельность в отчетном периоде, выбыла из – за ветхости и по другим причинам. Увеличение в динамике коэффициента выбытия говорит о том, что анализируемое предприятие избавляется от устаревшего оборудования.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Средний срок эксплуатации основных фондов за отчетный период увеличился приблизительно на 6 лет.</w:t>
      </w: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Коэффициент износа основных фондов по состоянию на конец года увеличился только в отчетном году на 0,21. Данный показатель характеризует долю стоимости основных средств, списанную на затраты в предшествующих периодах. Следовательно, оборудование предприятия изнашивается, но незначительно. Дополнением к коэффициенту износа является коэффициент годности.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  <w:r w:rsidRPr="008D46EE">
        <w:rPr>
          <w:color w:val="000000"/>
          <w:sz w:val="28"/>
          <w:szCs w:val="28"/>
        </w:rPr>
        <w:t xml:space="preserve">Коэффициент годности основных фондов по состоянию на конец года так же увеличился только в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на 0,79.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18</w:t>
      </w:r>
      <w:r w:rsidR="000947F8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Анализ эффективности использования основных фондов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56"/>
        <w:gridCol w:w="3059"/>
        <w:gridCol w:w="1365"/>
        <w:gridCol w:w="1365"/>
        <w:gridCol w:w="1552"/>
      </w:tblGrid>
      <w:tr w:rsidR="00EA61BA" w:rsidRPr="008D46EE">
        <w:trPr>
          <w:trHeight w:val="405"/>
          <w:jc w:val="center"/>
        </w:trPr>
        <w:tc>
          <w:tcPr>
            <w:tcW w:w="1080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Наименование показателя</w:t>
            </w:r>
          </w:p>
        </w:tc>
        <w:tc>
          <w:tcPr>
            <w:tcW w:w="1534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Порядок расчета</w:t>
            </w:r>
          </w:p>
        </w:tc>
        <w:tc>
          <w:tcPr>
            <w:tcW w:w="1523" w:type="pct"/>
            <w:gridSpan w:val="2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Значения</w:t>
            </w:r>
          </w:p>
        </w:tc>
        <w:tc>
          <w:tcPr>
            <w:tcW w:w="863" w:type="pct"/>
            <w:vMerge w:val="restar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Изменение</w:t>
            </w:r>
          </w:p>
        </w:tc>
      </w:tr>
      <w:tr w:rsidR="00EA61BA" w:rsidRPr="008D46EE">
        <w:trPr>
          <w:trHeight w:val="210"/>
          <w:jc w:val="center"/>
        </w:trPr>
        <w:tc>
          <w:tcPr>
            <w:tcW w:w="1080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534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762" w:type="pct"/>
          </w:tcPr>
          <w:p w:rsidR="00EA61BA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762" w:type="pct"/>
          </w:tcPr>
          <w:p w:rsidR="00EA61BA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863" w:type="pct"/>
            <w:vMerge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</w:tr>
      <w:tr w:rsidR="00EA61BA" w:rsidRPr="008D46EE">
        <w:trPr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 основных фондов по остаточной стоимости в сопоставимых ценах, тыс. руб.</w:t>
            </w:r>
          </w:p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</w:p>
        </w:tc>
        <w:tc>
          <w:tcPr>
            <w:tcW w:w="153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126003,5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142404,5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16401</w:t>
            </w:r>
          </w:p>
        </w:tc>
      </w:tr>
      <w:tr w:rsidR="00EA61BA" w:rsidRPr="008D46EE">
        <w:trPr>
          <w:trHeight w:val="70"/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 xml:space="preserve">Объем продаж </w:t>
            </w:r>
            <w:r w:rsidR="0007327D" w:rsidRPr="008D46EE">
              <w:rPr>
                <w:color w:val="000000"/>
                <w:sz w:val="20"/>
                <w:szCs w:val="18"/>
              </w:rPr>
              <w:t xml:space="preserve">услуг и </w:t>
            </w:r>
            <w:r w:rsidRPr="008D46EE">
              <w:rPr>
                <w:color w:val="000000"/>
                <w:sz w:val="20"/>
                <w:szCs w:val="18"/>
              </w:rPr>
              <w:t>продукции в сопоставимых ценах, тыс. руб.</w:t>
            </w:r>
          </w:p>
        </w:tc>
        <w:tc>
          <w:tcPr>
            <w:tcW w:w="153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384557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755623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371066</w:t>
            </w:r>
          </w:p>
        </w:tc>
      </w:tr>
      <w:tr w:rsidR="00EA61BA" w:rsidRPr="008D46EE">
        <w:trPr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Фондоотдача основных фондов, руб./руб.</w:t>
            </w:r>
          </w:p>
        </w:tc>
        <w:tc>
          <w:tcPr>
            <w:tcW w:w="1534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760" w:dyaOrig="740">
                <v:shape id="_x0000_i1100" type="#_x0000_t75" style="width:38.25pt;height:36.75pt" o:ole="">
                  <v:imagedata r:id="rId149" o:title=""/>
                </v:shape>
                <o:OLEObject Type="Embed" ProgID="Equation.3" ShapeID="_x0000_i1100" DrawAspect="Content" ObjectID="_1459720387" r:id="rId150"/>
              </w:objec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3,05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5,31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2,26</w:t>
            </w:r>
          </w:p>
        </w:tc>
      </w:tr>
      <w:tr w:rsidR="00EA61BA" w:rsidRPr="008D46EE">
        <w:trPr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Фондоемкость продукции, руб./руб.</w:t>
            </w:r>
          </w:p>
        </w:tc>
        <w:tc>
          <w:tcPr>
            <w:tcW w:w="1534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24"/>
                <w:sz w:val="20"/>
                <w:szCs w:val="18"/>
              </w:rPr>
              <w:object w:dxaOrig="480" w:dyaOrig="620">
                <v:shape id="_x0000_i1101" type="#_x0000_t75" style="width:24pt;height:30.75pt" o:ole="">
                  <v:imagedata r:id="rId151" o:title=""/>
                </v:shape>
                <o:OLEObject Type="Embed" ProgID="Equation.3" ShapeID="_x0000_i1101" DrawAspect="Content" ObjectID="_1459720388" r:id="rId152"/>
              </w:objec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0,33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0,19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-0,14</w:t>
            </w:r>
          </w:p>
        </w:tc>
      </w:tr>
      <w:tr w:rsidR="00EA61BA" w:rsidRPr="008D46EE">
        <w:trPr>
          <w:trHeight w:val="1206"/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Среднегодовая величина основных фондов по остаточной стоимости в действующих ценах, тыс. руб.</w:t>
            </w:r>
          </w:p>
        </w:tc>
        <w:tc>
          <w:tcPr>
            <w:tcW w:w="153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126003,5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142404,5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16401</w:t>
            </w:r>
          </w:p>
        </w:tc>
      </w:tr>
      <w:tr w:rsidR="00EA61BA" w:rsidRPr="008D46EE">
        <w:trPr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Рентабельность основных фондов по прибыли до налогообложения</w:t>
            </w:r>
          </w:p>
        </w:tc>
        <w:tc>
          <w:tcPr>
            <w:tcW w:w="1534" w:type="pct"/>
          </w:tcPr>
          <w:p w:rsidR="00EA61BA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position w:val="-32"/>
                <w:sz w:val="20"/>
                <w:szCs w:val="18"/>
              </w:rPr>
              <w:object w:dxaOrig="1540" w:dyaOrig="700">
                <v:shape id="_x0000_i1102" type="#_x0000_t75" style="width:77.25pt;height:35.25pt" o:ole="">
                  <v:imagedata r:id="rId153" o:title=""/>
                </v:shape>
                <o:OLEObject Type="Embed" ProgID="Equation.3" ShapeID="_x0000_i1102" DrawAspect="Content" ObjectID="_1459720389" r:id="rId154"/>
              </w:objec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97,5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132,4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34,9</w:t>
            </w:r>
          </w:p>
        </w:tc>
      </w:tr>
      <w:tr w:rsidR="00EA61BA" w:rsidRPr="008D46EE">
        <w:trPr>
          <w:jc w:val="center"/>
        </w:trPr>
        <w:tc>
          <w:tcPr>
            <w:tcW w:w="1080" w:type="pct"/>
          </w:tcPr>
          <w:p w:rsidR="00EA61BA" w:rsidRPr="008D46EE" w:rsidRDefault="00EA61BA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 xml:space="preserve">Относительная экономия (перерасход) основных фондов, </w:t>
            </w:r>
            <w:r w:rsidR="008D46EE" w:rsidRPr="008D46EE">
              <w:rPr>
                <w:color w:val="000000"/>
                <w:sz w:val="20"/>
                <w:szCs w:val="18"/>
              </w:rPr>
              <w:t>тыс.</w:t>
            </w:r>
            <w:r w:rsidR="008D46EE">
              <w:rPr>
                <w:color w:val="000000"/>
                <w:sz w:val="20"/>
                <w:szCs w:val="1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8"/>
              </w:rPr>
              <w:t>р</w:t>
            </w:r>
            <w:r w:rsidRPr="008D46EE">
              <w:rPr>
                <w:color w:val="000000"/>
                <w:sz w:val="20"/>
                <w:szCs w:val="18"/>
              </w:rPr>
              <w:t>уб.</w:t>
            </w:r>
          </w:p>
        </w:tc>
        <w:tc>
          <w:tcPr>
            <w:tcW w:w="1534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Э(П)=</w:t>
            </w:r>
            <w:r w:rsidR="00B60503" w:rsidRPr="008D46EE">
              <w:rPr>
                <w:color w:val="000000"/>
                <w:position w:val="-14"/>
                <w:sz w:val="20"/>
                <w:szCs w:val="18"/>
              </w:rPr>
              <w:object w:dxaOrig="2320" w:dyaOrig="400">
                <v:shape id="_x0000_i1103" type="#_x0000_t75" style="width:116.25pt;height:20.25pt" o:ole="">
                  <v:imagedata r:id="rId155" o:title=""/>
                </v:shape>
                <o:OLEObject Type="Embed" ProgID="Equation.3" ShapeID="_x0000_i1103" DrawAspect="Content" ObjectID="_1459720390" r:id="rId156"/>
              </w:objec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  <w:tc>
          <w:tcPr>
            <w:tcW w:w="762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-1448834</w:t>
            </w:r>
          </w:p>
        </w:tc>
        <w:tc>
          <w:tcPr>
            <w:tcW w:w="863" w:type="pct"/>
          </w:tcPr>
          <w:p w:rsidR="00EA61BA" w:rsidRPr="008D46EE" w:rsidRDefault="00EA61BA" w:rsidP="000947F8">
            <w:pPr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Х</w:t>
            </w:r>
          </w:p>
        </w:tc>
      </w:tr>
    </w:tbl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1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Среднегодовая величина основных фондов по остаточной стоимости в сопоставимых ценах увеличилась за отчетный период на 16401 руб. Переоценка основных фондов не производилась за анализируемые периоды.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Фондоотдача основных фондов за прошлый год составила 3,05 руб./руб., а в отчетном 5,31 руб./руб., следовательно увеличилась на 2,26. Рост фондоотдачи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в динамике – это положительная тенденция.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Фондоемкость за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 сокращается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на 0,14 руб./</w:t>
      </w:r>
      <w:r w:rsidR="008D46EE" w:rsidRPr="008D46EE">
        <w:rPr>
          <w:color w:val="000000"/>
          <w:sz w:val="28"/>
          <w:szCs w:val="28"/>
        </w:rPr>
        <w:t>руб</w:t>
      </w:r>
      <w:r w:rsid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и на </w:t>
      </w:r>
      <w:r w:rsidR="00E76668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 составляет 0,19 руб./руб. Это положительно характеризует предприятие.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основных фондов по прибыли до налогообложения увеличивается с 97,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до 132,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Это говорит о том, что значение прибыли до налогообложения, приходящаяся на один рубль основных фондов, увеличивается на 34,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в отчетном периоде.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Индекс физического объема – 2,28.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Полученное значение относительной экономии говорит о том, что на 1448834 рублей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нужно уменьшить основные фонды в отчетном периоде, что бы произвести такое же количество продукции как в прошлом году, из-за роста</w:t>
      </w:r>
      <w:r w:rsidR="00CF05C1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фондоотдачи.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 xml:space="preserve">Проанализировав данные бухгалтерского баланса, можно сделать вывод, что валюта баланса с каждым годом увеличивается, так на конец 2008 года ее стоимость составляет </w:t>
      </w:r>
      <w:r w:rsidRPr="008D46EE">
        <w:rPr>
          <w:color w:val="000000"/>
          <w:sz w:val="28"/>
          <w:szCs w:val="28"/>
        </w:rPr>
        <w:t xml:space="preserve">716 326 </w:t>
      </w:r>
      <w:r w:rsidRPr="008D46EE">
        <w:rPr>
          <w:bCs/>
          <w:color w:val="000000"/>
          <w:sz w:val="28"/>
          <w:szCs w:val="28"/>
        </w:rPr>
        <w:t xml:space="preserve">тыс. руб., тогда как на начало 2008 года она составляла </w:t>
      </w:r>
      <w:r w:rsidRPr="008D46EE">
        <w:rPr>
          <w:color w:val="000000"/>
          <w:sz w:val="28"/>
          <w:szCs w:val="28"/>
        </w:rPr>
        <w:t>485 989</w:t>
      </w:r>
      <w:r w:rsidRPr="008D46EE">
        <w:rPr>
          <w:bCs/>
          <w:color w:val="000000"/>
          <w:sz w:val="28"/>
          <w:szCs w:val="28"/>
        </w:rPr>
        <w:t xml:space="preserve"> тыс. </w:t>
      </w:r>
      <w:r w:rsidR="008D46EE" w:rsidRPr="008D46EE">
        <w:rPr>
          <w:bCs/>
          <w:color w:val="000000"/>
          <w:sz w:val="28"/>
          <w:szCs w:val="28"/>
        </w:rPr>
        <w:t>руб.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Т</w:t>
      </w:r>
      <w:r w:rsidRPr="008D46EE">
        <w:rPr>
          <w:bCs/>
          <w:color w:val="000000"/>
          <w:sz w:val="28"/>
          <w:szCs w:val="28"/>
        </w:rPr>
        <w:t xml:space="preserve">.е. валюта баланса увеличилась в отчетном году на </w:t>
      </w:r>
      <w:r w:rsidR="008D46EE" w:rsidRPr="008D46EE">
        <w:rPr>
          <w:color w:val="000000"/>
          <w:sz w:val="28"/>
          <w:szCs w:val="28"/>
        </w:rPr>
        <w:t>230337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тыс</w:t>
      </w:r>
      <w:r w:rsidRPr="008D46EE">
        <w:rPr>
          <w:bCs/>
          <w:color w:val="000000"/>
          <w:sz w:val="28"/>
          <w:szCs w:val="28"/>
        </w:rPr>
        <w:t xml:space="preserve">. руб., а в прошлом на 101281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Pr="008D46EE">
        <w:rPr>
          <w:bCs/>
          <w:color w:val="000000"/>
          <w:sz w:val="28"/>
          <w:szCs w:val="28"/>
        </w:rPr>
        <w:t>уб. Это свидетельствует о наращивании хозяйственного оборота 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</w:t>
      </w:r>
      <w:r w:rsidRPr="008D46EE">
        <w:rPr>
          <w:bCs/>
          <w:color w:val="000000"/>
          <w:sz w:val="28"/>
          <w:szCs w:val="28"/>
        </w:rPr>
        <w:t>». Основная часть пассивов организации принадлежит собственному капиталу, причем его абсолютные показатели увеличиваются в каждом отчётном периоде.</w:t>
      </w:r>
    </w:p>
    <w:p w:rsidR="000B07A0" w:rsidRPr="008D46EE" w:rsidRDefault="000B07A0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К концу 2008 года финансовое состояние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Pr="008D46EE">
        <w:rPr>
          <w:color w:val="000000"/>
          <w:szCs w:val="28"/>
        </w:rPr>
        <w:t>Автоматика</w:t>
      </w:r>
      <w:r w:rsidRPr="008D46EE">
        <w:rPr>
          <w:color w:val="000000"/>
        </w:rPr>
        <w:t xml:space="preserve">» продолжает оставаться нормально устойчивым, </w:t>
      </w:r>
      <w:r w:rsidR="008D46EE">
        <w:rPr>
          <w:color w:val="000000"/>
        </w:rPr>
        <w:t>т.е.</w:t>
      </w:r>
      <w:r w:rsidRPr="008D46EE">
        <w:rPr>
          <w:color w:val="000000"/>
        </w:rPr>
        <w:t xml:space="preserve"> у предприятия нет необходимости привлекать краткосрочные заемные средства для покрытия запасов, так как они полностью покрываются собственным капиталом и долгосрочными заемными средствами. Следовательно,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Pr="008D46EE">
        <w:rPr>
          <w:color w:val="000000"/>
          <w:szCs w:val="28"/>
        </w:rPr>
        <w:t>Автоматика</w:t>
      </w:r>
      <w:r w:rsidRPr="008D46EE">
        <w:rPr>
          <w:color w:val="000000"/>
        </w:rPr>
        <w:t>» успешно и стабильно функционирует.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Бухгалтерский баланс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за два года является ликвидным, но не абсолютно. Так как все необходимые неравенства выполняются, кроме одного и соблюдается минимальное условие финансовой устойчивости. Это значит, что данная организация при необходимости своевременно и полностью способна рассчитаться по своим долгам.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Все коэффициенты платежеспособности удовлетворяют нормативам, поэтому, можно сказать, что предприятие в целом является платежеспособным. Структура баланса считается удовлетворительной и ООО Автоматика» имеет реальную возможность не утратить свою платежеспособность в течение трех месяцев.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 уменьшением продолжительности одного оборота оборотных активов на 82 дня и с ускорением оборачиваемости, на предприятии за отчетный период произошла экономия оборотных средств, которая составила – 143828 тыс. рублей на конец отчетного года.</w:t>
      </w:r>
    </w:p>
    <w:p w:rsidR="008D46EE" w:rsidRDefault="000B07A0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Проанализировав показатели Отчета о прибылях и убытках, можно сделать следующие выводы: по данным таблицы 9 произошло значительное увеличение выручки, ее темп прироста составляет 128,</w:t>
      </w:r>
      <w:r w:rsidR="008D46EE" w:rsidRPr="008D46EE">
        <w:rPr>
          <w:color w:val="000000"/>
        </w:rPr>
        <w:t>3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. По абсолютным значениям выручка увеличилась по сравнению с 2007 годом с </w:t>
      </w:r>
      <w:r w:rsidRPr="008D46EE">
        <w:rPr>
          <w:color w:val="000000"/>
          <w:szCs w:val="28"/>
        </w:rPr>
        <w:t>384557 тыс. руб. до 878034 тыс. руб</w:t>
      </w:r>
      <w:r w:rsidRPr="008D46EE">
        <w:rPr>
          <w:color w:val="000000"/>
        </w:rPr>
        <w:t>.</w:t>
      </w:r>
    </w:p>
    <w:p w:rsidR="000B07A0" w:rsidRPr="008D46EE" w:rsidRDefault="000B07A0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целом все показатели рентабельности положительные и снизились за отчетный период незначительно, следовательно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прибыльно.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Порог рентабельности в отчетном году равен 50368 тыс. руб., при этом объеме продаж прибыль и убыток предприятия равняются нулю. Это тот объем продаж, который нужно реализовать, чтобы выручкой покрыть затраты на производство и коммерческие расходы. Исходя из этого, можно сделать вывод, что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может значительно понизить объем продаж и не стать банкротом.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Полученное значение экономии трудовых ресурсов говорит о том, что на 1131 человека меньше понадобилось бы в отчетном году, что бы произвести такое же количество продукции как в прошлом периоде за счет роста производительности труда.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Основные фонды в отчетном периоде увеличиваются. Что положительно характеризует предприятие. Активная часть основных фондов составляет практически половину всех фондов. За 2007 год активная часть уменьшается на 1,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="008D46EE" w:rsidRPr="008D46EE">
        <w:rPr>
          <w:color w:val="000000"/>
          <w:sz w:val="28"/>
          <w:szCs w:val="28"/>
        </w:rPr>
        <w:t>,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а</w:t>
      </w:r>
      <w:r w:rsidRPr="008D46EE">
        <w:rPr>
          <w:color w:val="000000"/>
          <w:sz w:val="28"/>
          <w:szCs w:val="28"/>
        </w:rPr>
        <w:t xml:space="preserve"> за 2008 год увеличивается на 42,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Полученное значение относительной экономии основных фондов говорит о том, что на 1448834 рублей нужно уменьшить основные фонды в отчетном периоде, что бы произвести такое же количество продукции как в прошлом году, из-за роста фондоотдачи.</w:t>
      </w:r>
    </w:p>
    <w:p w:rsidR="000B07A0" w:rsidRPr="008D46EE" w:rsidRDefault="000B07A0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На увеличение объема производства больше влияют интенсивные факторы, следовательно, анализируемое предприятие увеличивает объемы производства за счет интенсивности использования производственных ресурсов, не привлекая дополнительные.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Незавершенного производства и нематериальных активов на предприятии не имеется. Поэтому производственный потенциал равен сумме основных фондов, незавершенного строительства и производственных запасов. Величина производственного потенциала с каждым годом увеличивается, что положительно характеризует предприятие. Но вот доля производственного потенциала в динамике уменьшается, это отрицательная тенденция. На начало прошлого года эта величина составила 5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на начало отчетного 4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на конец 2008 года 3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0B07A0" w:rsidRPr="008D46EE" w:rsidRDefault="000B07A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Рост затрат говорит о том, что предприятие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увеличивает объемы предоставляемых услуг.</w:t>
      </w: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E3D12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E3D12" w:rsidRPr="008D46EE">
        <w:rPr>
          <w:b/>
          <w:color w:val="000000"/>
          <w:sz w:val="28"/>
          <w:szCs w:val="28"/>
        </w:rPr>
        <w:t xml:space="preserve">2. </w:t>
      </w:r>
      <w:r w:rsidRPr="008D46EE">
        <w:rPr>
          <w:b/>
          <w:color w:val="000000"/>
          <w:sz w:val="28"/>
          <w:szCs w:val="28"/>
        </w:rPr>
        <w:t xml:space="preserve">Мероприятия по улучшению финансово-хозяйственной деятельности </w:t>
      </w:r>
      <w:r w:rsidR="00EE3D12" w:rsidRPr="008D46EE">
        <w:rPr>
          <w:b/>
          <w:color w:val="000000"/>
          <w:sz w:val="28"/>
          <w:szCs w:val="28"/>
        </w:rPr>
        <w:t>ООО</w:t>
      </w:r>
      <w:r w:rsidR="008D46EE">
        <w:rPr>
          <w:b/>
          <w:color w:val="000000"/>
          <w:sz w:val="28"/>
          <w:szCs w:val="28"/>
        </w:rPr>
        <w:t> </w:t>
      </w:r>
      <w:r w:rsidR="008D46EE" w:rsidRPr="008D46EE">
        <w:rPr>
          <w:b/>
          <w:color w:val="000000"/>
          <w:sz w:val="28"/>
          <w:szCs w:val="28"/>
        </w:rPr>
        <w:t>«</w:t>
      </w:r>
      <w:r w:rsidRPr="008D46EE">
        <w:rPr>
          <w:b/>
          <w:color w:val="000000"/>
          <w:sz w:val="28"/>
          <w:szCs w:val="28"/>
        </w:rPr>
        <w:t>Автоматика</w:t>
      </w:r>
      <w:r w:rsidR="00EE3D12" w:rsidRPr="008D46EE">
        <w:rPr>
          <w:b/>
          <w:color w:val="000000"/>
          <w:sz w:val="28"/>
          <w:szCs w:val="28"/>
        </w:rPr>
        <w:t>»</w:t>
      </w:r>
    </w:p>
    <w:p w:rsidR="00EE3D12" w:rsidRPr="008D46EE" w:rsidRDefault="00EE3D12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</w:t>
      </w:r>
      <w:r w:rsidR="00EE3D12" w:rsidRPr="008D46EE">
        <w:rPr>
          <w:b/>
          <w:color w:val="000000"/>
          <w:sz w:val="28"/>
          <w:szCs w:val="28"/>
        </w:rPr>
        <w:t xml:space="preserve"> Оценка производственного потенциала ООО</w:t>
      </w:r>
      <w:r w:rsidR="008D46EE">
        <w:rPr>
          <w:b/>
          <w:color w:val="000000"/>
          <w:sz w:val="28"/>
          <w:szCs w:val="28"/>
        </w:rPr>
        <w:t> </w:t>
      </w:r>
      <w:r w:rsidR="008D46EE" w:rsidRPr="008D46EE">
        <w:rPr>
          <w:b/>
          <w:color w:val="000000"/>
          <w:sz w:val="28"/>
          <w:szCs w:val="28"/>
        </w:rPr>
        <w:t>«</w:t>
      </w:r>
      <w:r w:rsidR="00EE3D12" w:rsidRPr="008D46EE">
        <w:rPr>
          <w:b/>
          <w:color w:val="000000"/>
          <w:sz w:val="28"/>
          <w:szCs w:val="28"/>
        </w:rPr>
        <w:t>Автоматика»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Производственный потенциал – это совокупность активов, которые используются или могут быть использованы в основной деятельности предприятия. Поскольку у промышленных предприятий основной деятельностью является производство продукции, то для организации, занимающейся другими видами деятельности, вместо термина производственный потенциал уместно употреблять термин профильные активы.</w:t>
      </w:r>
    </w:p>
    <w:p w:rsidR="007F5084" w:rsidRPr="008D46EE" w:rsidRDefault="007F5084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EA61BA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22</w:t>
      </w:r>
      <w:r w:rsidR="000947F8">
        <w:rPr>
          <w:color w:val="000000"/>
          <w:sz w:val="28"/>
          <w:szCs w:val="28"/>
        </w:rPr>
        <w:t xml:space="preserve">. </w:t>
      </w:r>
      <w:r w:rsidR="000947F8" w:rsidRPr="008D46EE">
        <w:rPr>
          <w:color w:val="000000"/>
          <w:sz w:val="28"/>
          <w:szCs w:val="28"/>
        </w:rPr>
        <w:t>Оценка производственного потенциала предприятия</w:t>
      </w:r>
    </w:p>
    <w:tbl>
      <w:tblPr>
        <w:tblStyle w:val="15"/>
        <w:tblW w:w="9324" w:type="dxa"/>
        <w:jc w:val="center"/>
        <w:tblLayout w:type="fixed"/>
        <w:tblLook w:val="0000" w:firstRow="0" w:lastRow="0" w:firstColumn="0" w:lastColumn="0" w:noHBand="0" w:noVBand="0"/>
      </w:tblPr>
      <w:tblGrid>
        <w:gridCol w:w="1436"/>
        <w:gridCol w:w="1456"/>
        <w:gridCol w:w="816"/>
        <w:gridCol w:w="816"/>
        <w:gridCol w:w="816"/>
        <w:gridCol w:w="566"/>
        <w:gridCol w:w="566"/>
        <w:gridCol w:w="566"/>
        <w:gridCol w:w="577"/>
        <w:gridCol w:w="577"/>
        <w:gridCol w:w="566"/>
        <w:gridCol w:w="566"/>
      </w:tblGrid>
      <w:tr w:rsidR="0007327D" w:rsidRPr="008D46EE">
        <w:trPr>
          <w:trHeight w:val="525"/>
          <w:jc w:val="center"/>
        </w:trPr>
        <w:tc>
          <w:tcPr>
            <w:tcW w:w="1436" w:type="dxa"/>
            <w:vMerge w:val="restar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Наименование показателя</w:t>
            </w:r>
          </w:p>
        </w:tc>
        <w:tc>
          <w:tcPr>
            <w:tcW w:w="1456" w:type="dxa"/>
            <w:vMerge w:val="restart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Порядок расчета (коды строк)</w:t>
            </w:r>
          </w:p>
        </w:tc>
        <w:tc>
          <w:tcPr>
            <w:tcW w:w="2448" w:type="dxa"/>
            <w:gridSpan w:val="3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Абсолютные значения, т.р.</w:t>
            </w:r>
          </w:p>
        </w:tc>
        <w:tc>
          <w:tcPr>
            <w:tcW w:w="1698" w:type="dxa"/>
            <w:gridSpan w:val="3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Удельный вес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1154" w:type="dxa"/>
            <w:gridSpan w:val="2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Изменение удельного веса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</w:tc>
        <w:tc>
          <w:tcPr>
            <w:tcW w:w="1132" w:type="dxa"/>
            <w:gridSpan w:val="2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Темпы прироста цепные</w:t>
            </w:r>
            <w:r w:rsidR="008D46EE" w:rsidRPr="008D46EE">
              <w:rPr>
                <w:color w:val="000000"/>
                <w:sz w:val="20"/>
                <w:szCs w:val="16"/>
              </w:rPr>
              <w:t>,</w:t>
            </w:r>
            <w:r w:rsidR="008D46EE">
              <w:rPr>
                <w:color w:val="000000"/>
                <w:sz w:val="20"/>
                <w:szCs w:val="16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16"/>
              </w:rPr>
              <w:t>%</w:t>
            </w:r>
          </w:p>
        </w:tc>
      </w:tr>
      <w:tr w:rsidR="00E76668" w:rsidRPr="008D46EE">
        <w:trPr>
          <w:trHeight w:val="593"/>
          <w:jc w:val="center"/>
        </w:trPr>
        <w:tc>
          <w:tcPr>
            <w:tcW w:w="1436" w:type="dxa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1456" w:type="dxa"/>
            <w:vMerge/>
          </w:tcPr>
          <w:p w:rsidR="00E76668" w:rsidRPr="008D46EE" w:rsidRDefault="00E76668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</w:p>
        </w:tc>
        <w:tc>
          <w:tcPr>
            <w:tcW w:w="816" w:type="dxa"/>
          </w:tcPr>
          <w:p w:rsidR="00E76668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2006</w:t>
            </w:r>
          </w:p>
        </w:tc>
        <w:tc>
          <w:tcPr>
            <w:tcW w:w="816" w:type="dxa"/>
          </w:tcPr>
          <w:p w:rsidR="00E76668" w:rsidRPr="008D46EE" w:rsidRDefault="00A35C6C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2007</w:t>
            </w:r>
          </w:p>
        </w:tc>
        <w:tc>
          <w:tcPr>
            <w:tcW w:w="816" w:type="dxa"/>
          </w:tcPr>
          <w:p w:rsidR="00E76668" w:rsidRPr="008D46EE" w:rsidRDefault="00A35C6C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8"/>
              </w:rPr>
            </w:pPr>
            <w:r w:rsidRPr="008D46EE">
              <w:rPr>
                <w:color w:val="000000"/>
                <w:sz w:val="20"/>
                <w:szCs w:val="18"/>
              </w:rPr>
              <w:t>2008</w:t>
            </w:r>
          </w:p>
        </w:tc>
        <w:tc>
          <w:tcPr>
            <w:tcW w:w="566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06</w:t>
            </w:r>
          </w:p>
        </w:tc>
        <w:tc>
          <w:tcPr>
            <w:tcW w:w="566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07</w:t>
            </w:r>
          </w:p>
        </w:tc>
        <w:tc>
          <w:tcPr>
            <w:tcW w:w="566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08</w:t>
            </w:r>
          </w:p>
        </w:tc>
        <w:tc>
          <w:tcPr>
            <w:tcW w:w="577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07</w:t>
            </w:r>
          </w:p>
        </w:tc>
        <w:tc>
          <w:tcPr>
            <w:tcW w:w="577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08</w:t>
            </w:r>
          </w:p>
        </w:tc>
        <w:tc>
          <w:tcPr>
            <w:tcW w:w="566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07</w:t>
            </w:r>
          </w:p>
        </w:tc>
        <w:tc>
          <w:tcPr>
            <w:tcW w:w="566" w:type="dxa"/>
          </w:tcPr>
          <w:p w:rsidR="00E76668" w:rsidRPr="008D46EE" w:rsidRDefault="00E76668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08</w:t>
            </w:r>
          </w:p>
        </w:tc>
      </w:tr>
      <w:tr w:rsidR="0007327D" w:rsidRPr="008D46EE">
        <w:trPr>
          <w:trHeight w:val="352"/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Основные фонды</w:t>
            </w:r>
          </w:p>
        </w:tc>
        <w:tc>
          <w:tcPr>
            <w:tcW w:w="145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120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117 175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134 832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149 977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30,5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27,7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20,9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-2,8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-6,8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15,1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11,2</w:t>
            </w:r>
          </w:p>
        </w:tc>
      </w:tr>
      <w:tr w:rsidR="0007327D" w:rsidRPr="008D46EE">
        <w:trPr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Незавершен. строит-во</w:t>
            </w:r>
          </w:p>
        </w:tc>
        <w:tc>
          <w:tcPr>
            <w:tcW w:w="145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130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26 988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17 286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8416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7,0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3,6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1,2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-3,4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-2,4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-35,9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-51,3</w:t>
            </w:r>
          </w:p>
        </w:tc>
      </w:tr>
      <w:tr w:rsidR="0007327D" w:rsidRPr="008D46EE">
        <w:trPr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Произв. запасы</w:t>
            </w:r>
          </w:p>
        </w:tc>
        <w:tc>
          <w:tcPr>
            <w:tcW w:w="145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210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58 463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59 794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79 848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15,2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12,3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11,1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-2,9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-1,2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2,3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33,5</w:t>
            </w:r>
          </w:p>
        </w:tc>
      </w:tr>
      <w:tr w:rsidR="0007327D" w:rsidRPr="008D46EE">
        <w:trPr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Незавершен.</w:t>
            </w:r>
          </w:p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производство</w:t>
            </w:r>
          </w:p>
        </w:tc>
        <w:tc>
          <w:tcPr>
            <w:tcW w:w="145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213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</w:tr>
      <w:tr w:rsidR="0007327D" w:rsidRPr="008D46EE">
        <w:trPr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Производственный потенциал</w:t>
            </w:r>
          </w:p>
        </w:tc>
        <w:tc>
          <w:tcPr>
            <w:tcW w:w="145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120+130+210+</w:t>
            </w:r>
          </w:p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213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202626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211912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238241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100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4,5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12,4</w:t>
            </w:r>
          </w:p>
        </w:tc>
      </w:tr>
      <w:tr w:rsidR="0007327D" w:rsidRPr="008D46EE">
        <w:trPr>
          <w:jc w:val="center"/>
        </w:trPr>
        <w:tc>
          <w:tcPr>
            <w:tcW w:w="1436" w:type="dxa"/>
          </w:tcPr>
          <w:p w:rsidR="0007327D" w:rsidRPr="008D46EE" w:rsidRDefault="0007327D" w:rsidP="000947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Доля производственного потенциала в активах</w:t>
            </w:r>
          </w:p>
        </w:tc>
        <w:tc>
          <w:tcPr>
            <w:tcW w:w="1456" w:type="dxa"/>
          </w:tcPr>
          <w:p w:rsidR="0007327D" w:rsidRPr="008D46EE" w:rsidRDefault="00B60503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position w:val="-24"/>
                <w:sz w:val="20"/>
                <w:szCs w:val="16"/>
              </w:rPr>
              <w:object w:dxaOrig="1240" w:dyaOrig="620">
                <v:shape id="_x0000_i1104" type="#_x0000_t75" style="width:62.25pt;height:30.75pt" o:ole="">
                  <v:imagedata r:id="rId157" o:title=""/>
                </v:shape>
                <o:OLEObject Type="Embed" ProgID="Equation.3" ShapeID="_x0000_i1104" DrawAspect="Content" ObjectID="_1459720391" r:id="rId158"/>
              </w:objec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Х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Х</w:t>
            </w:r>
          </w:p>
        </w:tc>
        <w:tc>
          <w:tcPr>
            <w:tcW w:w="81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Х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53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44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33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9</w:t>
            </w:r>
          </w:p>
        </w:tc>
        <w:tc>
          <w:tcPr>
            <w:tcW w:w="577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-11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Х</w:t>
            </w:r>
          </w:p>
        </w:tc>
        <w:tc>
          <w:tcPr>
            <w:tcW w:w="566" w:type="dxa"/>
          </w:tcPr>
          <w:p w:rsidR="0007327D" w:rsidRPr="008D46EE" w:rsidRDefault="0007327D" w:rsidP="000947F8">
            <w:pPr>
              <w:spacing w:line="360" w:lineRule="auto"/>
              <w:jc w:val="both"/>
              <w:rPr>
                <w:color w:val="000000"/>
                <w:sz w:val="20"/>
                <w:szCs w:val="16"/>
              </w:rPr>
            </w:pPr>
            <w:r w:rsidRPr="008D46EE">
              <w:rPr>
                <w:color w:val="000000"/>
                <w:sz w:val="20"/>
                <w:szCs w:val="16"/>
              </w:rPr>
              <w:t>Х</w:t>
            </w:r>
          </w:p>
        </w:tc>
      </w:tr>
    </w:tbl>
    <w:p w:rsidR="000947F8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61BA" w:rsidRPr="008D46EE" w:rsidRDefault="000947F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A61BA" w:rsidRPr="008D46EE">
        <w:rPr>
          <w:i/>
          <w:color w:val="000000"/>
          <w:sz w:val="28"/>
          <w:szCs w:val="28"/>
        </w:rPr>
        <w:t>Вывод: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 данным таблицы 22 абсолютное значение основных фондов увеличивается в каждом отчетном периоде, но удельный вес в составе совокупных активов уменьшается за прошлый год на 2,</w:t>
      </w:r>
      <w:r w:rsidR="008D46EE" w:rsidRPr="008D46EE">
        <w:rPr>
          <w:color w:val="000000"/>
          <w:sz w:val="28"/>
          <w:szCs w:val="28"/>
        </w:rPr>
        <w:t>8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в отчетном на 6,</w:t>
      </w:r>
      <w:r w:rsidR="008D46EE" w:rsidRPr="008D46EE">
        <w:rPr>
          <w:color w:val="000000"/>
          <w:sz w:val="28"/>
          <w:szCs w:val="28"/>
        </w:rPr>
        <w:t>8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. Темп их прироста в </w:t>
      </w:r>
      <w:r w:rsidR="00A35C6C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году составил 15,</w:t>
      </w:r>
      <w:r w:rsidR="008D46EE" w:rsidRPr="008D46EE">
        <w:rPr>
          <w:color w:val="000000"/>
          <w:sz w:val="28"/>
          <w:szCs w:val="28"/>
        </w:rPr>
        <w:t>1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в </w:t>
      </w:r>
      <w:r w:rsidR="00A35C6C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году 11,</w:t>
      </w:r>
      <w:r w:rsidR="008D46EE" w:rsidRPr="008D46EE">
        <w:rPr>
          <w:color w:val="000000"/>
          <w:sz w:val="28"/>
          <w:szCs w:val="28"/>
        </w:rPr>
        <w:t>2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Увеличение в динамике основных фондов положительно характеризует предприятие.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Незавершенное строительство сокращается, удельный вес в прошлом периоде сократился на 3,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в отчетном на 2,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. Темп прироста за </w:t>
      </w:r>
      <w:r w:rsidR="00A35C6C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 составил -35,9</w:t>
      </w:r>
      <w:r w:rsidR="008D46EE">
        <w:rPr>
          <w:color w:val="000000"/>
          <w:sz w:val="28"/>
          <w:szCs w:val="28"/>
        </w:rPr>
        <w:t>,</w:t>
      </w:r>
      <w:r w:rsidRPr="008D46EE">
        <w:rPr>
          <w:color w:val="000000"/>
          <w:sz w:val="28"/>
          <w:szCs w:val="28"/>
        </w:rPr>
        <w:t xml:space="preserve"> в отчетном -51,3.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Величина производственных запасов с каждым годом увеличивается, темп прироста в </w:t>
      </w:r>
      <w:r w:rsidR="00A35C6C" w:rsidRPr="008D46EE">
        <w:rPr>
          <w:color w:val="000000"/>
          <w:sz w:val="28"/>
          <w:szCs w:val="28"/>
        </w:rPr>
        <w:t>2007</w:t>
      </w:r>
      <w:r w:rsidRPr="008D46EE">
        <w:rPr>
          <w:color w:val="000000"/>
          <w:sz w:val="28"/>
          <w:szCs w:val="28"/>
        </w:rPr>
        <w:t xml:space="preserve"> году составил 2,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в отчетном 33,5. Удельный вес производственных запасов в составе совокупных активов уменьшатся в каждом отчетном периоде.</w:t>
      </w:r>
    </w:p>
    <w:p w:rsidR="00EA61BA" w:rsidRPr="008D46EE" w:rsidRDefault="00EA61BA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Незавершенного производства и нематериальных активов на предприятии не имеется. Поэтому производственный потенциал равен сумме основных фондов, незавершенного строительства и производственных запасов. Величина производственного потенциала с каждым годом увеличивается, что положительно характеризует предприятие. Но вот доля производственного потенциала в динамике уменьшается, это отрицательная тенденция. На начало прошлого года эта величина составила 5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на начало отчетного 4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, а на конец </w:t>
      </w:r>
      <w:r w:rsidR="00A35C6C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года 3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FC32D8" w:rsidRPr="008D46EE" w:rsidRDefault="00FC32D8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46957" w:rsidRPr="008D46EE" w:rsidRDefault="002B5CD8" w:rsidP="000947F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D46EE">
        <w:rPr>
          <w:b/>
          <w:bCs/>
          <w:color w:val="000000"/>
          <w:sz w:val="28"/>
          <w:szCs w:val="28"/>
        </w:rPr>
        <w:t>2.</w:t>
      </w:r>
      <w:r w:rsidR="000947F8">
        <w:rPr>
          <w:b/>
          <w:bCs/>
          <w:color w:val="000000"/>
          <w:sz w:val="28"/>
          <w:szCs w:val="28"/>
        </w:rPr>
        <w:t>2</w:t>
      </w:r>
      <w:r w:rsidR="00C46957" w:rsidRPr="008D46EE">
        <w:rPr>
          <w:b/>
          <w:bCs/>
          <w:color w:val="000000"/>
          <w:sz w:val="28"/>
          <w:szCs w:val="28"/>
        </w:rPr>
        <w:t xml:space="preserve"> Разработка проекта по снижению себестоимости </w:t>
      </w:r>
      <w:r w:rsidRPr="008D46EE">
        <w:rPr>
          <w:b/>
          <w:bCs/>
          <w:color w:val="000000"/>
          <w:sz w:val="28"/>
          <w:szCs w:val="28"/>
        </w:rPr>
        <w:t xml:space="preserve">строительных </w:t>
      </w:r>
      <w:r w:rsidR="00C46957" w:rsidRPr="008D46EE">
        <w:rPr>
          <w:b/>
          <w:bCs/>
          <w:color w:val="000000"/>
          <w:sz w:val="28"/>
          <w:szCs w:val="28"/>
        </w:rPr>
        <w:t xml:space="preserve">работ </w:t>
      </w:r>
      <w:r w:rsidRPr="008D46EE">
        <w:rPr>
          <w:b/>
          <w:bCs/>
          <w:color w:val="000000"/>
          <w:sz w:val="28"/>
          <w:szCs w:val="28"/>
        </w:rPr>
        <w:t>ООО</w:t>
      </w:r>
      <w:r w:rsidR="008D46EE">
        <w:rPr>
          <w:b/>
          <w:bCs/>
          <w:color w:val="000000"/>
          <w:sz w:val="28"/>
          <w:szCs w:val="28"/>
        </w:rPr>
        <w:t> </w:t>
      </w:r>
      <w:r w:rsidR="008D46EE" w:rsidRPr="008D46EE">
        <w:rPr>
          <w:b/>
          <w:bCs/>
          <w:color w:val="000000"/>
          <w:sz w:val="28"/>
          <w:szCs w:val="28"/>
        </w:rPr>
        <w:t>«</w:t>
      </w:r>
      <w:r w:rsidRPr="008D46EE">
        <w:rPr>
          <w:b/>
          <w:bCs/>
          <w:color w:val="000000"/>
          <w:sz w:val="28"/>
          <w:szCs w:val="28"/>
        </w:rPr>
        <w:t>Автоматика»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</w:rPr>
        <w:t xml:space="preserve">Суть проекта заключается в приобретении новых буровых комплексов для выполнения работ методом горизонтального направленного бурения (ГНБ) по прокладке трубопроводов. Горизонтально-направленное бурение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это метод бестраншейной прокладки трубопроводов и других коммуникаций на различной глубине под естественными и искусственными препятствиями без нарушения режима их обычного функционирования. Этот метод позволит сэкономить вложенные инвестиции и позволит осуществлять строительство и ремонт коммуникаций диаметром до 820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мм</w:t>
      </w:r>
      <w:r w:rsidRPr="008D46EE">
        <w:rPr>
          <w:color w:val="000000"/>
          <w:sz w:val="28"/>
        </w:rPr>
        <w:t xml:space="preserve"> на глубине до 15 метров, длиной до 640 метров, как в условиях плотной городской застройки, так и через природные образования (реки, овраги). Срок проекта составляет 3 года. В рамках проекта рекомендуется приобрести 4 буровых комплекса: TMSC 4510 и TMSC 4510</w:t>
      </w:r>
      <w:r w:rsidR="008D46EE">
        <w:rPr>
          <w:color w:val="000000"/>
          <w:sz w:val="28"/>
        </w:rPr>
        <w:t xml:space="preserve"> –</w:t>
      </w:r>
      <w:r w:rsidR="008D46EE" w:rsidRPr="008D46EE">
        <w:rPr>
          <w:color w:val="000000"/>
          <w:sz w:val="28"/>
        </w:rPr>
        <w:t xml:space="preserve"> У,</w:t>
      </w:r>
      <w:r w:rsidRPr="008D46EE">
        <w:rPr>
          <w:color w:val="000000"/>
          <w:sz w:val="28"/>
        </w:rPr>
        <w:t xml:space="preserve"> 6015 фирмы Robbins США и DL 2062 фирмы Straightline с усилием протяжки соответственно, для чего п</w:t>
      </w:r>
      <w:r w:rsidRPr="008D46EE">
        <w:rPr>
          <w:color w:val="000000"/>
          <w:sz w:val="28"/>
          <w:szCs w:val="28"/>
        </w:rPr>
        <w:t>ланируется взять кредит в размере 1183044 руб. под 1</w:t>
      </w:r>
      <w:r w:rsidR="008D46EE" w:rsidRPr="008D46EE">
        <w:rPr>
          <w:color w:val="000000"/>
          <w:sz w:val="28"/>
          <w:szCs w:val="28"/>
        </w:rPr>
        <w:t>9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годовых в Сбербанке. Сумма процентов в год составит 224778 руб.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Для оценки эффективности предлагаемого проекта необходимо рассмотреть процесс прокладки трубы обычным методом и рассчитать стоимость такой прокладки.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1. Срезка растительного слоя. Процесс срезки растительного слоя производится бульдозером ДЗ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8 на базе трактора Т – 100, с гидравлическим приводом неповоротного отвала. Набор грунта осуществляется прямоугольным способом, на глубину зарезания 0.15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 xml:space="preserve">. Схема движения бульдозера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полоса рядом с полосой.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Подсчет объемов работ по срезке растительного слоя: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14"/>
          <w:sz w:val="28"/>
        </w:rPr>
        <w:object w:dxaOrig="3700" w:dyaOrig="400">
          <v:shape id="_x0000_i1105" type="#_x0000_t75" style="width:246pt;height:27pt" o:ole="" fillcolor="window">
            <v:imagedata r:id="rId159" o:title=""/>
          </v:shape>
          <o:OLEObject Type="Embed" ProgID="Equation.3" ShapeID="_x0000_i1105" DrawAspect="Content" ObjectID="_1459720392" r:id="rId160"/>
        </w:object>
      </w:r>
      <w:r w:rsidR="00C46957" w:rsidRPr="008D46EE">
        <w:rPr>
          <w:color w:val="000000"/>
          <w:sz w:val="28"/>
        </w:rPr>
        <w:t xml:space="preserve">, </w: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где А – ширина строительной площадки;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  <w:lang w:val="en-US"/>
        </w:rPr>
        <w:t>L</w:t>
      </w:r>
      <w:r w:rsidRPr="008D46EE">
        <w:rPr>
          <w:color w:val="000000"/>
          <w:sz w:val="28"/>
        </w:rPr>
        <w:t xml:space="preserve"> – длина строительной площадки.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1" w:name="_Toc498945012"/>
      <w:bookmarkStart w:id="2" w:name="_Toc499409014"/>
      <w:r w:rsidRPr="008D46EE">
        <w:rPr>
          <w:color w:val="000000"/>
          <w:sz w:val="28"/>
        </w:rPr>
        <w:t>2. Разработка траншеи</w:t>
      </w:r>
      <w:bookmarkEnd w:id="1"/>
      <w:bookmarkEnd w:id="2"/>
      <w:r w:rsidRPr="008D46EE">
        <w:rPr>
          <w:color w:val="000000"/>
          <w:sz w:val="28"/>
        </w:rPr>
        <w:t>. Разработка траншеи производится экскаватором марки Э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6</w:t>
      </w:r>
      <w:r w:rsidRPr="008D46EE">
        <w:rPr>
          <w:color w:val="000000"/>
          <w:sz w:val="28"/>
        </w:rPr>
        <w:t>51, оборудованным обратной лопатой, с механическим приводом. Разработка ведется по лобовой схеме со складированием грунта в кавальер около траншеи, так как работы ведутся в нестесненных условиях за пределами строений.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Подсчет объемов по разработке траншеи.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а) Ширина траншеи по низу: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Для труб </w:t>
      </w:r>
      <w:r w:rsidR="00B60503" w:rsidRPr="008D46EE">
        <w:rPr>
          <w:color w:val="000000"/>
          <w:sz w:val="28"/>
        </w:rPr>
        <w:object w:dxaOrig="180" w:dyaOrig="340">
          <v:shape id="_x0000_i1106" type="#_x0000_t75" style="width:9pt;height:17.25pt" o:ole="" fillcolor="window">
            <v:imagedata r:id="rId161" o:title=""/>
          </v:shape>
          <o:OLEObject Type="Embed" ProgID="Equation.3" ShapeID="_x0000_i1106" DrawAspect="Content" ObjectID="_1459720393" r:id="rId162"/>
        </w:object>
      </w:r>
      <w:r w:rsidR="00B60503" w:rsidRPr="008D46EE">
        <w:rPr>
          <w:color w:val="000000"/>
          <w:sz w:val="28"/>
        </w:rPr>
        <w:object w:dxaOrig="260" w:dyaOrig="279">
          <v:shape id="_x0000_i1107" type="#_x0000_t75" style="width:12.75pt;height:14.25pt" o:ole="" fillcolor="window">
            <v:imagedata r:id="rId163" o:title=""/>
          </v:shape>
          <o:OLEObject Type="Embed" ProgID="Equation.3" ShapeID="_x0000_i1107" DrawAspect="Content" ObjectID="_1459720394" r:id="rId164"/>
        </w:object>
      </w:r>
      <w:r w:rsidRPr="008D46EE">
        <w:rPr>
          <w:color w:val="000000"/>
          <w:sz w:val="28"/>
        </w:rPr>
        <w:t xml:space="preserve"> 219Х5,0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мм</w:t>
      </w:r>
      <w:r w:rsidRPr="008D46EE">
        <w:rPr>
          <w:color w:val="000000"/>
          <w:sz w:val="28"/>
        </w:rPr>
        <w:t>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4340" w:dyaOrig="320">
          <v:shape id="_x0000_i1108" type="#_x0000_t75" style="width:297pt;height:21.75pt" o:ole="" fillcolor="window">
            <v:imagedata r:id="rId165" o:title=""/>
          </v:shape>
          <o:OLEObject Type="Embed" ProgID="Equation.3" ShapeID="_x0000_i1108" DrawAspect="Content" ObjectID="_1459720395" r:id="rId166"/>
        </w:object>
      </w:r>
      <w:r w:rsidR="00C46957" w:rsidRPr="008D46EE">
        <w:rPr>
          <w:color w:val="000000"/>
          <w:sz w:val="28"/>
        </w:rPr>
        <w:tab/>
      </w:r>
      <w:r w:rsid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(2.2)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где </w:t>
      </w:r>
      <w:r w:rsidR="00B60503" w:rsidRPr="008D46EE">
        <w:rPr>
          <w:color w:val="000000"/>
          <w:sz w:val="28"/>
        </w:rPr>
        <w:object w:dxaOrig="220" w:dyaOrig="220">
          <v:shape id="_x0000_i1109" type="#_x0000_t75" style="width:11.25pt;height:11.25pt" o:ole="" fillcolor="window">
            <v:imagedata r:id="rId167" o:title=""/>
          </v:shape>
          <o:OLEObject Type="Embed" ProgID="Equation.3" ShapeID="_x0000_i1109" DrawAspect="Content" ObjectID="_1459720396" r:id="rId168"/>
        </w:object>
      </w:r>
      <w:r w:rsidRPr="008D46EE">
        <w:rPr>
          <w:color w:val="000000"/>
          <w:sz w:val="28"/>
        </w:rPr>
        <w:t xml:space="preserve">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расстояние от трубы до траншеи понизу, м. При d &lt; 0,7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 xml:space="preserve"> </w:t>
      </w:r>
      <w:r w:rsidR="00B60503" w:rsidRPr="008D46EE">
        <w:rPr>
          <w:color w:val="000000"/>
          <w:sz w:val="28"/>
        </w:rPr>
        <w:object w:dxaOrig="220" w:dyaOrig="220">
          <v:shape id="_x0000_i1110" type="#_x0000_t75" style="width:11.25pt;height:11.25pt" o:ole="" fillcolor="window">
            <v:imagedata r:id="rId167" o:title=""/>
          </v:shape>
          <o:OLEObject Type="Embed" ProgID="Equation.3" ShapeID="_x0000_i1110" DrawAspect="Content" ObjectID="_1459720397" r:id="rId169"/>
        </w:object>
      </w:r>
      <w:r w:rsidRPr="008D46EE">
        <w:rPr>
          <w:color w:val="000000"/>
          <w:sz w:val="28"/>
        </w:rPr>
        <w:t>= d + 0,3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 при d &gt; 0,7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= d + 0,7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d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диаметр трубы газопровода, м.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б) Ширина траншеи по верху: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3620" w:dyaOrig="320">
          <v:shape id="_x0000_i1111" type="#_x0000_t75" style="width:226.5pt;height:19.5pt" o:ole="" fillcolor="window">
            <v:imagedata r:id="rId170" o:title=""/>
          </v:shape>
          <o:OLEObject Type="Embed" ProgID="Equation.3" ShapeID="_x0000_i1111" DrawAspect="Content" ObjectID="_1459720398" r:id="rId171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(2.3)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где h – высота траншеи;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m – величина временного откоса.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в) Объем траншеи: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24"/>
          <w:sz w:val="28"/>
        </w:rPr>
        <w:object w:dxaOrig="4680" w:dyaOrig="620">
          <v:shape id="_x0000_i1112" type="#_x0000_t75" style="width:234pt;height:30.75pt" o:ole="" fillcolor="window">
            <v:imagedata r:id="rId172" o:title=""/>
          </v:shape>
          <o:OLEObject Type="Embed" ProgID="Equation.3" ShapeID="_x0000_i1112" DrawAspect="Content" ObjectID="_1459720399" r:id="rId173"/>
        </w:object>
      </w:r>
      <w:r w:rsidR="00C46957" w:rsidRPr="008D46EE">
        <w:rPr>
          <w:color w:val="000000"/>
          <w:sz w:val="28"/>
        </w:rPr>
        <w:tab/>
      </w:r>
      <w:r w:rsid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(2.4)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3" w:name="_Toc498945013"/>
      <w:bookmarkStart w:id="4" w:name="_Toc499409015"/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3. Объем грунта по ручной доработке (подчистки) траншеи</w:t>
      </w:r>
      <w:bookmarkEnd w:id="3"/>
      <w:bookmarkEnd w:id="4"/>
      <w:r w:rsidRPr="008D46EE">
        <w:rPr>
          <w:color w:val="000000"/>
          <w:sz w:val="28"/>
        </w:rPr>
        <w:t xml:space="preserve">. Ручная доработка производится бригадой рабочих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землекопов с целью удаления лишнего грунта, не убранного экскаватором, из траншеи и выравнивания основания. Убираемый грунт складируется в кавальер на бровке траншеи. Объем ручной доработке равен объему песчаного основания под трубы.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12"/>
          <w:sz w:val="28"/>
        </w:rPr>
        <w:object w:dxaOrig="3640" w:dyaOrig="380">
          <v:shape id="_x0000_i1113" type="#_x0000_t75" style="width:182.25pt;height:18.75pt" o:ole="" fillcolor="window">
            <v:imagedata r:id="rId174" o:title=""/>
          </v:shape>
          <o:OLEObject Type="Embed" ProgID="Equation.3" ShapeID="_x0000_i1113" DrawAspect="Content" ObjectID="_1459720400" r:id="rId175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(2.5)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5" w:name="_Toc498945014"/>
      <w:bookmarkStart w:id="6" w:name="_Toc499409016"/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4. Объем грунта по обратной засыпке</w:t>
      </w:r>
      <w:bookmarkEnd w:id="5"/>
      <w:bookmarkEnd w:id="6"/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а) Ручная засыпка (подбивка пазух)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Ширина подбивки пазух поверху: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6039" w:dyaOrig="360">
          <v:shape id="_x0000_i1114" type="#_x0000_t75" style="width:368.25pt;height:21.75pt" o:ole="" fillcolor="window">
            <v:imagedata r:id="rId176" o:title=""/>
          </v:shape>
          <o:OLEObject Type="Embed" ProgID="Equation.3" ShapeID="_x0000_i1114" DrawAspect="Content" ObjectID="_1459720401" r:id="rId177"/>
        </w:object>
      </w:r>
      <w:r w:rsid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(2.6)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Площадь подбивки: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12"/>
          <w:sz w:val="28"/>
        </w:rPr>
        <w:object w:dxaOrig="3340" w:dyaOrig="380">
          <v:shape id="_x0000_i1115" type="#_x0000_t75" style="width:190.5pt;height:21pt" o:ole="" fillcolor="window">
            <v:imagedata r:id="rId178" o:title=""/>
          </v:shape>
          <o:OLEObject Type="Embed" ProgID="Equation.3" ShapeID="_x0000_i1115" DrawAspect="Content" ObjectID="_1459720402" r:id="rId179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 xml:space="preserve"> (2.7)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Объем подбивки траншеи: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58"/>
          <w:sz w:val="28"/>
        </w:rPr>
        <w:object w:dxaOrig="3879" w:dyaOrig="1280">
          <v:shape id="_x0000_i1116" type="#_x0000_t75" style="width:204pt;height:66.75pt" o:ole="" fillcolor="window">
            <v:imagedata r:id="rId180" o:title=""/>
          </v:shape>
          <o:OLEObject Type="Embed" ProgID="Equation.3" ShapeID="_x0000_i1116" DrawAspect="Content" ObjectID="_1459720403" r:id="rId181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 xml:space="preserve"> (2.8)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Объем подбивки пазух: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position w:val="-14"/>
          <w:sz w:val="28"/>
        </w:rPr>
        <w:object w:dxaOrig="4819" w:dyaOrig="400">
          <v:shape id="_x0000_i1117" type="#_x0000_t75" style="width:240.75pt;height:20.25pt" o:ole="" fillcolor="window">
            <v:imagedata r:id="rId182" o:title=""/>
          </v:shape>
          <o:OLEObject Type="Embed" ProgID="Equation.3" ShapeID="_x0000_i1117" DrawAspect="Content" ObjectID="_1459720404" r:id="rId183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(2.9)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б) Механизированная засыпка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Обратная засыпка производится бульдозером марки ДЗ -8 на базе трактора Т100, с неповоротным отвалом. Грунт перемещается из кавальера рядом с траншеей. Уплотнение грунта не производится</w:t>
      </w:r>
      <w:r w:rsidR="008D46EE">
        <w:rPr>
          <w:color w:val="000000"/>
          <w:sz w:val="28"/>
        </w:rPr>
        <w:t xml:space="preserve">, </w:t>
      </w:r>
      <w:r w:rsidR="008D46EE" w:rsidRPr="008D46EE">
        <w:rPr>
          <w:color w:val="000000"/>
          <w:sz w:val="28"/>
        </w:rPr>
        <w:t>т</w:t>
      </w:r>
      <w:r w:rsidR="008D46EE">
        <w:rPr>
          <w:color w:val="000000"/>
          <w:sz w:val="28"/>
        </w:rPr>
        <w:t>. </w:t>
      </w:r>
      <w:r w:rsidR="008D46EE" w:rsidRPr="008D46EE">
        <w:rPr>
          <w:color w:val="000000"/>
          <w:sz w:val="28"/>
        </w:rPr>
        <w:t>к</w:t>
      </w:r>
      <w:r w:rsidRPr="008D46EE">
        <w:rPr>
          <w:color w:val="000000"/>
          <w:sz w:val="28"/>
        </w:rPr>
        <w:t>. газопровод прокладывается в нестесненных условиях (не в городе) и по этому засыпка производится с отметками немного больше отметки уровня земли для естественной осадки грунта.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Объем обратной засыпки:</w:t>
      </w:r>
    </w:p>
    <w:p w:rsidR="008D46EE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60503" w:rsidRPr="008D46EE">
        <w:rPr>
          <w:color w:val="000000"/>
          <w:position w:val="-14"/>
          <w:sz w:val="28"/>
        </w:rPr>
        <w:object w:dxaOrig="5480" w:dyaOrig="400">
          <v:shape id="_x0000_i1118" type="#_x0000_t75" style="width:273.75pt;height:20.25pt" o:ole="" fillcolor="window">
            <v:imagedata r:id="rId184" o:title=""/>
          </v:shape>
          <o:OLEObject Type="Embed" ProgID="Equation.3" ShapeID="_x0000_i1118" DrawAspect="Content" ObjectID="_1459720405" r:id="rId185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(2.10)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7" w:name="_Toc499409018"/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В таблице 2</w:t>
      </w:r>
      <w:r w:rsidR="002B5CD8" w:rsidRPr="008D46EE">
        <w:rPr>
          <w:color w:val="000000"/>
          <w:sz w:val="28"/>
        </w:rPr>
        <w:t>3</w:t>
      </w:r>
      <w:r w:rsidRPr="008D46EE">
        <w:rPr>
          <w:color w:val="000000"/>
          <w:sz w:val="28"/>
        </w:rPr>
        <w:t xml:space="preserve"> представлена расчетная стоимость машин и себестоимость машино-смен механизмов</w:t>
      </w:r>
      <w:bookmarkEnd w:id="7"/>
      <w:r w:rsidRPr="008D46EE">
        <w:rPr>
          <w:color w:val="000000"/>
          <w:sz w:val="28"/>
        </w:rPr>
        <w:t xml:space="preserve"> (арендная плата).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2</w:t>
      </w:r>
      <w:r w:rsidR="002B5CD8" w:rsidRPr="008D46EE">
        <w:rPr>
          <w:color w:val="000000"/>
          <w:sz w:val="28"/>
        </w:rPr>
        <w:t>3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Расчетная стоимость машин и себестоимость машино-смен механизмов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593"/>
        <w:gridCol w:w="1869"/>
        <w:gridCol w:w="2382"/>
        <w:gridCol w:w="2453"/>
      </w:tblGrid>
      <w:tr w:rsidR="00C46957" w:rsidRPr="008D46EE">
        <w:trPr>
          <w:cantSplit/>
          <w:jc w:val="center"/>
        </w:trPr>
        <w:tc>
          <w:tcPr>
            <w:tcW w:w="139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 машины</w:t>
            </w:r>
          </w:p>
        </w:tc>
        <w:tc>
          <w:tcPr>
            <w:tcW w:w="100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Средняя стоимость машино-смены</w:t>
            </w:r>
          </w:p>
          <w:p w:rsidR="00C46957" w:rsidRPr="000947F8" w:rsidRDefault="00C46957" w:rsidP="000947F8">
            <w:r w:rsidRPr="008D46EE">
              <w:rPr>
                <w:color w:val="000000"/>
                <w:sz w:val="20"/>
                <w:szCs w:val="28"/>
              </w:rPr>
              <w:t>С</w:t>
            </w:r>
            <w:r w:rsidRPr="008D46EE">
              <w:rPr>
                <w:color w:val="000000"/>
                <w:sz w:val="20"/>
                <w:szCs w:val="28"/>
                <w:vertAlign w:val="subscript"/>
              </w:rPr>
              <w:t>маш.см</w:t>
            </w:r>
            <w:r w:rsidRPr="008D46EE">
              <w:rPr>
                <w:color w:val="000000"/>
                <w:sz w:val="20"/>
                <w:szCs w:val="28"/>
              </w:rPr>
              <w:t xml:space="preserve">, </w:t>
            </w:r>
            <w:r w:rsidR="008D46EE" w:rsidRPr="008D46EE">
              <w:rPr>
                <w:color w:val="000000"/>
                <w:sz w:val="20"/>
                <w:szCs w:val="28"/>
              </w:rPr>
              <w:t>руб</w:t>
            </w:r>
            <w:r w:rsid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281" w:type="pct"/>
          </w:tcPr>
          <w:p w:rsidR="008D46EE" w:rsidRDefault="00C46957" w:rsidP="000947F8">
            <w:r w:rsidRPr="008D46EE">
              <w:rPr>
                <w:color w:val="000000"/>
                <w:sz w:val="20"/>
                <w:szCs w:val="28"/>
              </w:rPr>
              <w:t>Инвентарно-расчетная стоимость машины С</w:t>
            </w:r>
            <w:r w:rsidRPr="008D46EE">
              <w:rPr>
                <w:color w:val="000000"/>
                <w:sz w:val="20"/>
                <w:szCs w:val="28"/>
                <w:vertAlign w:val="subscript"/>
              </w:rPr>
              <w:t>и.с</w:t>
            </w:r>
            <w:r w:rsidRPr="008D46EE">
              <w:rPr>
                <w:color w:val="000000"/>
                <w:sz w:val="20"/>
                <w:szCs w:val="28"/>
              </w:rPr>
              <w:t xml:space="preserve">, </w:t>
            </w:r>
            <w:r w:rsidR="008D46EE" w:rsidRPr="008D46EE">
              <w:rPr>
                <w:color w:val="000000"/>
                <w:sz w:val="20"/>
                <w:szCs w:val="28"/>
              </w:rPr>
              <w:t>тыс.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руб</w:t>
            </w:r>
            <w:r w:rsidR="008D46EE">
              <w:rPr>
                <w:color w:val="000000"/>
                <w:sz w:val="20"/>
                <w:szCs w:val="28"/>
              </w:rPr>
              <w:t>.</w:t>
            </w: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1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Нормативное число смен работы машины в год Т</w:t>
            </w:r>
            <w:r w:rsidRPr="008D46EE">
              <w:rPr>
                <w:color w:val="000000"/>
                <w:sz w:val="20"/>
                <w:szCs w:val="28"/>
                <w:vertAlign w:val="subscript"/>
              </w:rPr>
              <w:t>год</w:t>
            </w:r>
          </w:p>
        </w:tc>
      </w:tr>
      <w:tr w:rsidR="00C46957" w:rsidRPr="008D46EE">
        <w:trPr>
          <w:cantSplit/>
          <w:jc w:val="center"/>
        </w:trPr>
        <w:tc>
          <w:tcPr>
            <w:tcW w:w="139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Экскаватор обратная лопата</w:t>
            </w:r>
            <w:r w:rsidR="008D46EE" w:rsidRPr="008D46EE">
              <w:rPr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color w:val="000000"/>
                <w:sz w:val="20"/>
                <w:szCs w:val="28"/>
              </w:rPr>
              <w:t>Э – 651</w:t>
            </w: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емкость ковша 0,65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  <w:vertAlign w:val="superscript"/>
              </w:rPr>
              <w:t xml:space="preserve">3 </w:t>
            </w:r>
            <w:r w:rsidRPr="008D46EE">
              <w:rPr>
                <w:color w:val="000000"/>
                <w:sz w:val="20"/>
                <w:szCs w:val="28"/>
              </w:rPr>
              <w:t>(с механическим приводом)</w:t>
            </w:r>
          </w:p>
        </w:tc>
        <w:tc>
          <w:tcPr>
            <w:tcW w:w="100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28,78</w:t>
            </w:r>
          </w:p>
        </w:tc>
        <w:tc>
          <w:tcPr>
            <w:tcW w:w="12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18,15</w:t>
            </w:r>
          </w:p>
        </w:tc>
        <w:tc>
          <w:tcPr>
            <w:tcW w:w="131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350</w:t>
            </w:r>
          </w:p>
        </w:tc>
      </w:tr>
      <w:tr w:rsidR="00C46957" w:rsidRPr="008D46EE">
        <w:trPr>
          <w:cantSplit/>
          <w:trHeight w:val="345"/>
          <w:jc w:val="center"/>
        </w:trPr>
        <w:tc>
          <w:tcPr>
            <w:tcW w:w="139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 xml:space="preserve">Бульдозер ДЗ </w:t>
            </w:r>
            <w:r w:rsidR="008D46EE">
              <w:rPr>
                <w:color w:val="000000"/>
                <w:sz w:val="20"/>
                <w:szCs w:val="28"/>
              </w:rPr>
              <w:t>–</w:t>
            </w:r>
            <w:r w:rsidR="008D46EE" w:rsidRPr="008D46EE">
              <w:rPr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color w:val="000000"/>
                <w:sz w:val="20"/>
                <w:szCs w:val="28"/>
              </w:rPr>
              <w:t>8 (Т</w:t>
            </w:r>
            <w:r w:rsidR="008D46EE">
              <w:rPr>
                <w:color w:val="000000"/>
                <w:sz w:val="20"/>
                <w:szCs w:val="28"/>
              </w:rPr>
              <w:t>-</w:t>
            </w:r>
            <w:r w:rsidR="008D46EE" w:rsidRPr="008D46EE">
              <w:rPr>
                <w:color w:val="000000"/>
                <w:sz w:val="20"/>
                <w:szCs w:val="28"/>
              </w:rPr>
              <w:t>1</w:t>
            </w:r>
            <w:r w:rsidRPr="008D46EE">
              <w:rPr>
                <w:color w:val="000000"/>
                <w:sz w:val="20"/>
                <w:szCs w:val="28"/>
              </w:rPr>
              <w:t>00)</w:t>
            </w:r>
          </w:p>
        </w:tc>
        <w:tc>
          <w:tcPr>
            <w:tcW w:w="100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25,29</w:t>
            </w:r>
          </w:p>
        </w:tc>
        <w:tc>
          <w:tcPr>
            <w:tcW w:w="12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8,43</w:t>
            </w:r>
          </w:p>
        </w:tc>
        <w:tc>
          <w:tcPr>
            <w:tcW w:w="131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300</w:t>
            </w:r>
          </w:p>
        </w:tc>
      </w:tr>
      <w:tr w:rsidR="00C46957" w:rsidRPr="008D46EE">
        <w:trPr>
          <w:cantSplit/>
          <w:trHeight w:val="1146"/>
          <w:jc w:val="center"/>
        </w:trPr>
        <w:tc>
          <w:tcPr>
            <w:tcW w:w="139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Экскаватор прямая лопата</w:t>
            </w:r>
            <w:r w:rsidR="008D46EE" w:rsidRPr="008D46EE">
              <w:rPr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color w:val="000000"/>
                <w:sz w:val="20"/>
                <w:szCs w:val="28"/>
              </w:rPr>
              <w:t xml:space="preserve">ЭО </w:t>
            </w:r>
            <w:r w:rsidR="008D46EE">
              <w:rPr>
                <w:color w:val="000000"/>
                <w:sz w:val="20"/>
                <w:szCs w:val="28"/>
              </w:rPr>
              <w:t>–</w:t>
            </w:r>
            <w:r w:rsidR="008D46EE" w:rsidRPr="008D46EE">
              <w:rPr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color w:val="000000"/>
                <w:sz w:val="20"/>
                <w:szCs w:val="28"/>
              </w:rPr>
              <w:t>4321</w:t>
            </w: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емкость ковша 0,8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8D46EE">
              <w:rPr>
                <w:color w:val="000000"/>
                <w:sz w:val="20"/>
                <w:szCs w:val="28"/>
              </w:rPr>
              <w:t>(с гидравлическим приводом)</w:t>
            </w:r>
          </w:p>
        </w:tc>
        <w:tc>
          <w:tcPr>
            <w:tcW w:w="100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30,18</w:t>
            </w:r>
          </w:p>
        </w:tc>
        <w:tc>
          <w:tcPr>
            <w:tcW w:w="12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19,32</w:t>
            </w:r>
          </w:p>
        </w:tc>
        <w:tc>
          <w:tcPr>
            <w:tcW w:w="131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300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8" w:name="_Toc499409019"/>
    </w:p>
    <w:bookmarkEnd w:id="8"/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Себестоимость разработки 1</w:t>
      </w:r>
      <w:r w:rsidR="008D46EE">
        <w:rPr>
          <w:color w:val="000000"/>
          <w:sz w:val="28"/>
        </w:rPr>
        <w:t> </w:t>
      </w:r>
      <w:r w:rsidRPr="008D46EE">
        <w:rPr>
          <w:color w:val="000000"/>
          <w:sz w:val="28"/>
        </w:rPr>
        <w:t>м</w:t>
      </w:r>
      <w:r w:rsidRPr="008D46EE">
        <w:rPr>
          <w:color w:val="000000"/>
          <w:sz w:val="28"/>
          <w:vertAlign w:val="superscript"/>
        </w:rPr>
        <w:t>3</w:t>
      </w:r>
      <w:r w:rsidRPr="008D46EE">
        <w:rPr>
          <w:color w:val="000000"/>
          <w:sz w:val="28"/>
        </w:rPr>
        <w:t xml:space="preserve"> грунта: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3360" w:dyaOrig="720">
          <v:shape id="_x0000_i1119" type="#_x0000_t75" style="width:198pt;height:42.75pt" o:ole="" fillcolor="window">
            <v:imagedata r:id="rId186" o:title=""/>
          </v:shape>
          <o:OLEObject Type="Embed" ProgID="Equation.3" ShapeID="_x0000_i1119" DrawAspect="Content" ObjectID="_1459720406" r:id="rId187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(2.11)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где 1,08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коэффициент, учитывающий накладные расходы;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Смаш.см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 xml:space="preserve">средняя стоимость машино-смены входящей в комплект машины, </w:t>
      </w:r>
      <w:r w:rsidR="008D46EE" w:rsidRPr="008D46EE">
        <w:rPr>
          <w:color w:val="000000"/>
          <w:sz w:val="28"/>
        </w:rPr>
        <w:t>руб</w:t>
      </w:r>
      <w:r w:rsidR="008D46EE">
        <w:rPr>
          <w:color w:val="000000"/>
          <w:sz w:val="28"/>
        </w:rPr>
        <w:t>.</w:t>
      </w:r>
      <w:r w:rsidR="008D46EE"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1,5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коэффициент, учитывающий накладные расходы на зар. плату;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ΣЗп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сумма заработной платы, не учтенной в стоимости машино</w:t>
      </w:r>
      <w:r w:rsidR="008D46EE">
        <w:rPr>
          <w:color w:val="000000"/>
          <w:sz w:val="28"/>
        </w:rPr>
        <w:t xml:space="preserve"> –</w:t>
      </w:r>
      <w:r w:rsidR="008D46EE" w:rsidRPr="008D46EE">
        <w:rPr>
          <w:color w:val="000000"/>
          <w:sz w:val="28"/>
        </w:rPr>
        <w:t xml:space="preserve"> см</w:t>
      </w:r>
      <w:r w:rsidRPr="008D46EE">
        <w:rPr>
          <w:color w:val="000000"/>
          <w:sz w:val="28"/>
        </w:rPr>
        <w:t>ены;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Псм.выр</w:t>
      </w:r>
      <w:r w:rsidR="008D46EE" w:rsidRPr="008D46EE">
        <w:rPr>
          <w:color w:val="000000"/>
          <w:sz w:val="28"/>
        </w:rPr>
        <w:t>.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(в</w:t>
      </w:r>
      <w:r w:rsidRPr="008D46EE">
        <w:rPr>
          <w:color w:val="000000"/>
          <w:sz w:val="28"/>
        </w:rPr>
        <w:t xml:space="preserve">ед)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сменная выработка ведущей машины, учитывающая разработку грунта и погрузку в транспортные средства, м3/см.</w:t>
      </w:r>
    </w:p>
    <w:p w:rsidR="00C46957" w:rsidRPr="008D46EE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B60503" w:rsidRPr="008D46EE">
        <w:rPr>
          <w:color w:val="000000"/>
          <w:sz w:val="28"/>
        </w:rPr>
        <w:object w:dxaOrig="2820" w:dyaOrig="760">
          <v:shape id="_x0000_i1120" type="#_x0000_t75" style="width:180.75pt;height:48.75pt" o:ole="" fillcolor="window">
            <v:imagedata r:id="rId188" o:title=""/>
          </v:shape>
          <o:OLEObject Type="Embed" ProgID="Equation.3" ShapeID="_x0000_i1120" DrawAspect="Content" ObjectID="_1459720407" r:id="rId189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 xml:space="preserve"> (2.12)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где 8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количество часов работы машины в смену;</w:t>
      </w: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  <w:vertAlign w:val="subscript"/>
        </w:rPr>
        <w:object w:dxaOrig="420" w:dyaOrig="380">
          <v:shape id="_x0000_i1121" type="#_x0000_t75" style="width:30pt;height:27pt" o:ole="" fillcolor="window">
            <v:imagedata r:id="rId190" o:title=""/>
          </v:shape>
          <o:OLEObject Type="Embed" ProgID="Equation.3" ShapeID="_x0000_i1121" DrawAspect="Content" ObjectID="_1459720408" r:id="rId191"/>
        </w:object>
      </w:r>
      <w:r w:rsidR="00C46957" w:rsidRPr="008D46EE">
        <w:rPr>
          <w:color w:val="000000"/>
          <w:sz w:val="28"/>
        </w:rPr>
        <w:t xml:space="preserve">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="00C46957" w:rsidRPr="008D46EE">
        <w:rPr>
          <w:color w:val="000000"/>
          <w:sz w:val="28"/>
        </w:rPr>
        <w:t>норма машинного времени, учитывающая разработку экскаватором 100</w:t>
      </w:r>
      <w:r w:rsidR="008D46EE">
        <w:rPr>
          <w:color w:val="000000"/>
          <w:sz w:val="28"/>
        </w:rPr>
        <w:t> </w:t>
      </w:r>
      <w:r w:rsidR="00C46957" w:rsidRPr="008D46EE">
        <w:rPr>
          <w:color w:val="000000"/>
          <w:sz w:val="28"/>
        </w:rPr>
        <w:t>м</w:t>
      </w:r>
      <w:r w:rsidR="00C46957" w:rsidRPr="008D46EE">
        <w:rPr>
          <w:color w:val="000000"/>
          <w:sz w:val="28"/>
          <w:vertAlign w:val="superscript"/>
        </w:rPr>
        <w:t>3</w:t>
      </w:r>
      <w:r w:rsidR="00C46957" w:rsidRPr="008D46EE">
        <w:rPr>
          <w:color w:val="000000"/>
          <w:sz w:val="28"/>
        </w:rPr>
        <w:t xml:space="preserve"> грунта и погрузку в транспортные средства или навымет, маш. час, определяемая по ЕНиР 2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1</w:t>
      </w:r>
      <w:r w:rsidR="00C46957" w:rsidRPr="008D46EE">
        <w:rPr>
          <w:color w:val="000000"/>
          <w:sz w:val="28"/>
        </w:rPr>
        <w:t>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Удельные капитальные вложения на разработку 1</w:t>
      </w:r>
      <w:r w:rsidR="008D46EE">
        <w:rPr>
          <w:color w:val="000000"/>
          <w:sz w:val="28"/>
        </w:rPr>
        <w:t> </w:t>
      </w:r>
      <w:r w:rsidRPr="008D46EE">
        <w:rPr>
          <w:color w:val="000000"/>
          <w:sz w:val="28"/>
        </w:rPr>
        <w:t>м</w:t>
      </w:r>
      <w:r w:rsidRPr="008D46EE">
        <w:rPr>
          <w:color w:val="000000"/>
          <w:sz w:val="28"/>
          <w:vertAlign w:val="superscript"/>
        </w:rPr>
        <w:t>3</w:t>
      </w:r>
      <w:r w:rsidRPr="008D46EE">
        <w:rPr>
          <w:color w:val="000000"/>
          <w:sz w:val="28"/>
        </w:rPr>
        <w:t xml:space="preserve"> грунта: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2480" w:dyaOrig="720">
          <v:shape id="_x0000_i1122" type="#_x0000_t75" style="width:151.5pt;height:43.5pt" o:ole="">
            <v:imagedata r:id="rId192" o:title=""/>
          </v:shape>
          <o:OLEObject Type="Embed" ProgID="Equation.3" ShapeID="_x0000_i1122" DrawAspect="Content" ObjectID="_1459720409" r:id="rId193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(2.13)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где 1,07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коэффициент, учитывающий затраты на доставку машин завода-изготовителя на базу механизации;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Си.р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 xml:space="preserve">инвентарно-расчетная стоимость машины входящей в комплект, </w:t>
      </w:r>
      <w:r w:rsidR="008D46EE" w:rsidRPr="008D46EE">
        <w:rPr>
          <w:color w:val="000000"/>
          <w:sz w:val="28"/>
        </w:rPr>
        <w:t>руб</w:t>
      </w:r>
      <w:r w:rsidR="008D46EE">
        <w:rPr>
          <w:color w:val="000000"/>
          <w:sz w:val="28"/>
        </w:rPr>
        <w:t>.</w:t>
      </w:r>
      <w:r w:rsidR="008D46EE"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Тгод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нормативное число смен работы машины в год.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Приведенные затраты на разработку 1</w:t>
      </w:r>
      <w:r w:rsidR="008D46EE">
        <w:rPr>
          <w:color w:val="000000"/>
          <w:sz w:val="28"/>
        </w:rPr>
        <w:t> </w:t>
      </w:r>
      <w:r w:rsidRPr="008D46EE">
        <w:rPr>
          <w:color w:val="000000"/>
          <w:sz w:val="28"/>
        </w:rPr>
        <w:t>м</w:t>
      </w:r>
      <w:r w:rsidRPr="008D46EE">
        <w:rPr>
          <w:color w:val="000000"/>
          <w:sz w:val="28"/>
          <w:vertAlign w:val="superscript"/>
        </w:rPr>
        <w:t>3</w:t>
      </w:r>
      <w:r w:rsidRPr="008D46EE">
        <w:rPr>
          <w:color w:val="000000"/>
          <w:sz w:val="28"/>
        </w:rPr>
        <w:t xml:space="preserve"> грунта: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1760" w:dyaOrig="380">
          <v:shape id="_x0000_i1123" type="#_x0000_t75" style="width:123.75pt;height:26.25pt" o:ole="" fillcolor="window">
            <v:imagedata r:id="rId194" o:title=""/>
          </v:shape>
          <o:OLEObject Type="Embed" ProgID="Equation.3" ShapeID="_x0000_i1123" DrawAspect="Content" ObjectID="_1459720410" r:id="rId195"/>
        </w:object>
      </w:r>
      <w:r w:rsidR="00C46957" w:rsidRPr="008D46EE">
        <w:rPr>
          <w:color w:val="000000"/>
          <w:sz w:val="28"/>
        </w:rPr>
        <w:t>,</w: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(2.14)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где Е = 0,15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нормативный коэффициент эффективности капитальных вложений.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Рассчитываются технико-экономические показатели: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4180" w:dyaOrig="740">
          <v:shape id="_x0000_i1124" type="#_x0000_t75" style="width:242.25pt;height:42.75pt" o:ole="" fillcolor="window">
            <v:imagedata r:id="rId196" o:title=""/>
          </v:shape>
          <o:OLEObject Type="Embed" ProgID="Equation.3" ShapeID="_x0000_i1124" DrawAspect="Content" ObjectID="_1459720411" r:id="rId197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(2.15)</w:t>
      </w:r>
    </w:p>
    <w:p w:rsid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4459" w:dyaOrig="620">
          <v:shape id="_x0000_i1125" type="#_x0000_t75" style="width:261pt;height:36pt" o:ole="" fillcolor="window">
            <v:imagedata r:id="rId198" o:title=""/>
          </v:shape>
          <o:OLEObject Type="Embed" ProgID="Equation.3" ShapeID="_x0000_i1125" DrawAspect="Content" ObjectID="_1459720412" r:id="rId199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 xml:space="preserve"> (2.16)</w:t>
      </w:r>
    </w:p>
    <w:p w:rsid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6100" w:dyaOrig="720">
          <v:shape id="_x0000_i1126" type="#_x0000_t75" style="width:5in;height:42.75pt" o:ole="" fillcolor="window">
            <v:imagedata r:id="rId200" o:title=""/>
          </v:shape>
          <o:OLEObject Type="Embed" ProgID="Equation.3" ShapeID="_x0000_i1126" DrawAspect="Content" ObjectID="_1459720413" r:id="rId201"/>
        </w:object>
      </w:r>
      <w:r w:rsidR="00C46957" w:rsidRPr="008D46EE">
        <w:rPr>
          <w:color w:val="000000"/>
          <w:sz w:val="28"/>
        </w:rPr>
        <w:t>(2.17)</w:t>
      </w: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4099" w:dyaOrig="380">
          <v:shape id="_x0000_i1127" type="#_x0000_t75" style="width:266.25pt;height:24pt" o:ole="" fillcolor="window">
            <v:imagedata r:id="rId202" o:title=""/>
          </v:shape>
          <o:OLEObject Type="Embed" ProgID="Equation.3" ShapeID="_x0000_i1127" DrawAspect="Content" ObjectID="_1459720414" r:id="rId203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 xml:space="preserve"> (2.18)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Полученные данные сводятся в таблицу и сравниваются следующим образом (таблица </w:t>
      </w:r>
      <w:r w:rsidR="002B5CD8" w:rsidRPr="008D46EE">
        <w:rPr>
          <w:color w:val="000000"/>
          <w:sz w:val="28"/>
        </w:rPr>
        <w:t>4</w:t>
      </w:r>
      <w:r w:rsidRPr="008D46EE">
        <w:rPr>
          <w:color w:val="000000"/>
          <w:sz w:val="28"/>
        </w:rPr>
        <w:t>).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В таблице </w:t>
      </w:r>
      <w:r w:rsidR="002B5CD8" w:rsidRPr="008D46EE">
        <w:rPr>
          <w:color w:val="000000"/>
          <w:sz w:val="28"/>
        </w:rPr>
        <w:t>4</w:t>
      </w:r>
      <w:r w:rsidRPr="008D46EE">
        <w:rPr>
          <w:color w:val="000000"/>
          <w:sz w:val="28"/>
        </w:rPr>
        <w:t xml:space="preserve"> представлен расчет технико-экономических показателей.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Таблица </w:t>
      </w:r>
      <w:r w:rsidR="002B5CD8" w:rsidRPr="008D46EE">
        <w:rPr>
          <w:color w:val="000000"/>
          <w:sz w:val="28"/>
        </w:rPr>
        <w:t>24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Расчет технико-экономических показателей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6004"/>
        <w:gridCol w:w="3293"/>
      </w:tblGrid>
      <w:tr w:rsidR="00C46957" w:rsidRPr="008D46EE">
        <w:trPr>
          <w:cantSplit/>
          <w:jc w:val="center"/>
        </w:trPr>
        <w:tc>
          <w:tcPr>
            <w:tcW w:w="322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77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Показатель</w:t>
            </w:r>
          </w:p>
        </w:tc>
      </w:tr>
      <w:tr w:rsidR="00C46957" w:rsidRPr="008D46EE">
        <w:trPr>
          <w:cantSplit/>
          <w:jc w:val="center"/>
        </w:trPr>
        <w:tc>
          <w:tcPr>
            <w:tcW w:w="3229" w:type="pct"/>
          </w:tcPr>
          <w:p w:rsidR="00C46957" w:rsidRPr="008D46EE" w:rsidRDefault="00CE6E42" w:rsidP="000947F8">
            <w:pPr>
              <w:spacing w:line="360" w:lineRule="auto"/>
              <w:jc w:val="both"/>
              <w:rPr>
                <w:i/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</w:t>
            </w:r>
            <w:r w:rsidR="00C46957" w:rsidRPr="008D46EE">
              <w:rPr>
                <w:i/>
                <w:color w:val="000000"/>
                <w:sz w:val="20"/>
                <w:szCs w:val="28"/>
              </w:rPr>
              <w:t>ебестоимость</w:t>
            </w:r>
          </w:p>
        </w:tc>
        <w:tc>
          <w:tcPr>
            <w:tcW w:w="177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0,18</w:t>
            </w:r>
          </w:p>
        </w:tc>
      </w:tr>
      <w:tr w:rsidR="00C46957" w:rsidRPr="008D46EE">
        <w:trPr>
          <w:cantSplit/>
          <w:jc w:val="center"/>
        </w:trPr>
        <w:tc>
          <w:tcPr>
            <w:tcW w:w="322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i/>
                <w:color w:val="000000"/>
                <w:sz w:val="20"/>
                <w:szCs w:val="28"/>
              </w:rPr>
            </w:pPr>
            <w:r w:rsidRPr="008D46EE">
              <w:rPr>
                <w:i/>
                <w:color w:val="000000"/>
                <w:sz w:val="20"/>
                <w:szCs w:val="28"/>
              </w:rPr>
              <w:t>Удельные капиталовложения</w:t>
            </w:r>
          </w:p>
        </w:tc>
        <w:tc>
          <w:tcPr>
            <w:tcW w:w="177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0,3</w:t>
            </w:r>
          </w:p>
        </w:tc>
      </w:tr>
      <w:tr w:rsidR="00C46957" w:rsidRPr="008D46EE">
        <w:trPr>
          <w:cantSplit/>
          <w:jc w:val="center"/>
        </w:trPr>
        <w:tc>
          <w:tcPr>
            <w:tcW w:w="322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i/>
                <w:color w:val="000000"/>
                <w:sz w:val="20"/>
                <w:szCs w:val="28"/>
              </w:rPr>
            </w:pPr>
            <w:r w:rsidRPr="008D46EE">
              <w:rPr>
                <w:i/>
                <w:color w:val="000000"/>
                <w:sz w:val="20"/>
                <w:szCs w:val="28"/>
              </w:rPr>
              <w:t>Приведенные затраты</w:t>
            </w:r>
          </w:p>
        </w:tc>
        <w:tc>
          <w:tcPr>
            <w:tcW w:w="177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0,225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Планировка и рекультивация. Планировка и рекультивация производится бульдозером ДЗ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 xml:space="preserve">8 на базе трактора Т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100</w:t>
      </w:r>
      <w:r w:rsidR="008D46EE">
        <w:rPr>
          <w:color w:val="000000"/>
          <w:sz w:val="28"/>
        </w:rPr>
        <w:t>.</w:t>
      </w:r>
      <w:r w:rsidRPr="008D46EE">
        <w:rPr>
          <w:color w:val="000000"/>
          <w:sz w:val="28"/>
        </w:rPr>
        <w:t xml:space="preserve"> Схема движения бульдозера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 xml:space="preserve">полоса рядом с полосой. По завершению планировки производится рекультивация почвенного покрова возврат растительного слоя на прежнее место. </w:t>
      </w:r>
      <w:bookmarkStart w:id="9" w:name="_Toc499409023"/>
      <w:r w:rsidRPr="008D46EE">
        <w:rPr>
          <w:color w:val="000000"/>
          <w:sz w:val="28"/>
        </w:rPr>
        <w:t>Монтажные работы.</w:t>
      </w:r>
      <w:bookmarkEnd w:id="9"/>
      <w:r w:rsidRPr="008D46EE">
        <w:rPr>
          <w:color w:val="000000"/>
          <w:sz w:val="28"/>
        </w:rPr>
        <w:t xml:space="preserve"> Определение объёмов монтажных работ производится в таблице </w:t>
      </w:r>
      <w:r w:rsidR="002B5CD8" w:rsidRPr="008D46EE">
        <w:rPr>
          <w:color w:val="000000"/>
          <w:sz w:val="28"/>
        </w:rPr>
        <w:t>25</w:t>
      </w:r>
      <w:r w:rsidRPr="008D46EE">
        <w:rPr>
          <w:color w:val="000000"/>
          <w:sz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В таблице </w:t>
      </w:r>
      <w:r w:rsidR="002B5CD8" w:rsidRPr="008D46EE">
        <w:rPr>
          <w:color w:val="000000"/>
          <w:sz w:val="28"/>
        </w:rPr>
        <w:t>25</w:t>
      </w:r>
      <w:r w:rsidRPr="008D46EE">
        <w:rPr>
          <w:color w:val="000000"/>
          <w:sz w:val="28"/>
        </w:rPr>
        <w:t xml:space="preserve"> представлена ведомость монтажных работ.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Таблица </w:t>
      </w:r>
      <w:r w:rsidR="002B5CD8" w:rsidRPr="008D46EE">
        <w:rPr>
          <w:color w:val="000000"/>
          <w:sz w:val="28"/>
        </w:rPr>
        <w:t>25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Ведомость объемов монтажных работ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4756"/>
        <w:gridCol w:w="1276"/>
        <w:gridCol w:w="3265"/>
      </w:tblGrid>
      <w:tr w:rsidR="00C46957" w:rsidRPr="008D46EE">
        <w:trPr>
          <w:cantSplit/>
          <w:trHeight w:val="200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 работ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Ед. измер.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Количество</w:t>
            </w:r>
          </w:p>
        </w:tc>
      </w:tr>
      <w:tr w:rsidR="00C46957" w:rsidRPr="008D46EE">
        <w:trPr>
          <w:cantSplit/>
          <w:trHeight w:val="493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Устройство временных мостов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6,5</w:t>
            </w:r>
          </w:p>
        </w:tc>
      </w:tr>
      <w:tr w:rsidR="00C46957" w:rsidRPr="008D46EE">
        <w:trPr>
          <w:cantSplit/>
          <w:trHeight w:val="349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Устройство основания в траншее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26</w:t>
            </w:r>
          </w:p>
        </w:tc>
      </w:tr>
      <w:tr w:rsidR="00C46957" w:rsidRPr="008D46EE">
        <w:trPr>
          <w:cantSplit/>
          <w:trHeight w:val="360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Сборка труб звеньев на бровке траншеи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</w:tr>
      <w:tr w:rsidR="00C46957" w:rsidRPr="008D46EE">
        <w:trPr>
          <w:cantSplit/>
          <w:trHeight w:val="340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Укладка звеньев труб в траншею</w:t>
            </w:r>
          </w:p>
        </w:tc>
        <w:tc>
          <w:tcPr>
            <w:tcW w:w="686" w:type="pct"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198</w:t>
            </w:r>
          </w:p>
        </w:tc>
      </w:tr>
      <w:tr w:rsidR="00C46957" w:rsidRPr="008D46EE">
        <w:trPr>
          <w:cantSplit/>
          <w:trHeight w:val="347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Электросварка стыков на бровке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 ст.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</w:t>
            </w:r>
          </w:p>
        </w:tc>
      </w:tr>
      <w:tr w:rsidR="00C46957" w:rsidRPr="008D46EE">
        <w:trPr>
          <w:cantSplit/>
          <w:trHeight w:val="320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Электросварка стыков в траншее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 ст.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</w:t>
            </w:r>
          </w:p>
        </w:tc>
      </w:tr>
      <w:tr w:rsidR="00C46957" w:rsidRPr="008D46EE">
        <w:trPr>
          <w:cantSplit/>
          <w:trHeight w:val="382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Монтаж и демонтаж для прокола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 уст.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</w:p>
        </w:tc>
      </w:tr>
      <w:tr w:rsidR="00C46957" w:rsidRPr="008D46EE">
        <w:trPr>
          <w:cantSplit/>
          <w:trHeight w:val="349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Прокол грунта</w:t>
            </w:r>
          </w:p>
        </w:tc>
        <w:tc>
          <w:tcPr>
            <w:tcW w:w="686" w:type="pct"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="00C46957" w:rsidRP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</w:t>
            </w:r>
          </w:p>
        </w:tc>
      </w:tr>
      <w:tr w:rsidR="00C46957" w:rsidRPr="008D46EE">
        <w:trPr>
          <w:cantSplit/>
          <w:trHeight w:val="345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Укладка трубы в футляр</w:t>
            </w:r>
          </w:p>
        </w:tc>
        <w:tc>
          <w:tcPr>
            <w:tcW w:w="686" w:type="pct"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>
              <w:rPr>
                <w:color w:val="000000"/>
                <w:sz w:val="20"/>
                <w:szCs w:val="28"/>
              </w:rPr>
              <w:t> </w:t>
            </w:r>
            <w:r w:rsidRPr="008D46EE">
              <w:rPr>
                <w:color w:val="000000"/>
                <w:sz w:val="20"/>
                <w:szCs w:val="28"/>
              </w:rPr>
              <w:t>м</w:t>
            </w:r>
            <w:r w:rsidR="00C46957" w:rsidRP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</w:t>
            </w:r>
          </w:p>
        </w:tc>
      </w:tr>
      <w:tr w:rsidR="00C46957" w:rsidRPr="008D46EE">
        <w:trPr>
          <w:cantSplit/>
          <w:trHeight w:val="353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Заделка кромок футляра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 ф.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</w:p>
        </w:tc>
      </w:tr>
      <w:tr w:rsidR="00C46957" w:rsidRPr="008D46EE">
        <w:trPr>
          <w:cantSplit/>
          <w:trHeight w:val="350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Антикоррозионная изоляция стыков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 ст.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</w:t>
            </w:r>
          </w:p>
        </w:tc>
      </w:tr>
      <w:tr w:rsidR="00C46957" w:rsidRPr="008D46EE">
        <w:trPr>
          <w:cantSplit/>
          <w:trHeight w:val="544"/>
          <w:jc w:val="center"/>
        </w:trPr>
        <w:tc>
          <w:tcPr>
            <w:tcW w:w="255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Испытание трубопровода</w:t>
            </w:r>
          </w:p>
        </w:tc>
        <w:tc>
          <w:tcPr>
            <w:tcW w:w="68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17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Доставка труб. Доставка труб на расстояние </w:t>
      </w:r>
      <w:r w:rsidR="008D46EE" w:rsidRPr="008D46EE">
        <w:rPr>
          <w:color w:val="000000"/>
          <w:sz w:val="28"/>
        </w:rPr>
        <w:t>25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км</w:t>
      </w:r>
      <w:r w:rsidRPr="008D46EE">
        <w:rPr>
          <w:color w:val="000000"/>
          <w:sz w:val="28"/>
        </w:rPr>
        <w:t xml:space="preserve"> </w:t>
      </w:r>
      <w:r w:rsidR="00B60503" w:rsidRPr="008D46EE">
        <w:rPr>
          <w:color w:val="000000"/>
          <w:sz w:val="28"/>
        </w:rPr>
        <w:object w:dxaOrig="260" w:dyaOrig="279">
          <v:shape id="_x0000_i1128" type="#_x0000_t75" style="width:12.75pt;height:14.25pt" o:ole="" fillcolor="window">
            <v:imagedata r:id="rId163" o:title=""/>
          </v:shape>
          <o:OLEObject Type="Embed" ProgID="Equation.3" ShapeID="_x0000_i1128" DrawAspect="Content" ObjectID="_1459720415" r:id="rId204"/>
        </w:object>
      </w:r>
      <w:r w:rsidRPr="008D46EE">
        <w:rPr>
          <w:color w:val="000000"/>
          <w:sz w:val="28"/>
        </w:rPr>
        <w:t>219</w:t>
      </w:r>
      <w:r w:rsidRPr="008D46EE">
        <w:rPr>
          <w:color w:val="000000"/>
          <w:sz w:val="28"/>
          <w:szCs w:val="28"/>
        </w:rPr>
        <w:sym w:font="Symbol" w:char="F0B4"/>
      </w:r>
      <w:r w:rsidRPr="008D46EE">
        <w:rPr>
          <w:color w:val="000000"/>
          <w:sz w:val="28"/>
        </w:rPr>
        <w:t>5,</w:t>
      </w:r>
      <w:r w:rsidR="008D46EE" w:rsidRPr="008D46EE">
        <w:rPr>
          <w:color w:val="000000"/>
          <w:sz w:val="28"/>
        </w:rPr>
        <w:t>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мм</w:t>
      </w:r>
      <w:r w:rsidRPr="008D46EE">
        <w:rPr>
          <w:color w:val="000000"/>
          <w:sz w:val="28"/>
        </w:rPr>
        <w:t xml:space="preserve"> длиной 1</w:t>
      </w:r>
      <w:r w:rsidR="008D46EE" w:rsidRPr="008D46EE">
        <w:rPr>
          <w:color w:val="000000"/>
          <w:sz w:val="28"/>
        </w:rPr>
        <w:t>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 xml:space="preserve"> и весом всей трубы 267 кг (исх. дан.) осуществляется 2 трубовозом марки ПВ – 92 с основными характеристиками: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Марка автомобиля-тягача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ЗИЛ – 131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Марка прицепа – 1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П</w:t>
      </w:r>
      <w:r w:rsidRPr="008D46EE">
        <w:rPr>
          <w:color w:val="000000"/>
          <w:sz w:val="28"/>
        </w:rPr>
        <w:t>Р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5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Грузоподъемность автопоезда по грунтовым дорогам – 4,5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7</w:t>
      </w:r>
      <w:r w:rsidRPr="008D46EE">
        <w:rPr>
          <w:color w:val="000000"/>
          <w:sz w:val="28"/>
        </w:rPr>
        <w:t xml:space="preserve"> т.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Число одновременно перевозимых труб </w:t>
      </w:r>
      <w:r w:rsidRPr="008D46EE">
        <w:rPr>
          <w:color w:val="000000"/>
          <w:sz w:val="28"/>
          <w:szCs w:val="28"/>
        </w:rPr>
        <w:sym w:font="Symbol" w:char="F0C6"/>
      </w:r>
      <w:r w:rsidRPr="008D46EE">
        <w:rPr>
          <w:color w:val="000000"/>
          <w:sz w:val="28"/>
        </w:rPr>
        <w:t>219</w:t>
      </w:r>
      <w:r w:rsidRPr="008D46EE">
        <w:rPr>
          <w:color w:val="000000"/>
          <w:sz w:val="28"/>
          <w:szCs w:val="28"/>
        </w:rPr>
        <w:sym w:font="Symbol" w:char="F0B4"/>
      </w:r>
      <w:r w:rsidRPr="008D46EE">
        <w:rPr>
          <w:color w:val="000000"/>
          <w:sz w:val="28"/>
        </w:rPr>
        <w:t>5,</w:t>
      </w:r>
      <w:r w:rsidR="008D46EE" w:rsidRPr="008D46EE">
        <w:rPr>
          <w:color w:val="000000"/>
          <w:sz w:val="28"/>
        </w:rPr>
        <w:t>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мм</w:t>
      </w:r>
      <w:r w:rsidRPr="008D46EE">
        <w:rPr>
          <w:color w:val="000000"/>
          <w:sz w:val="28"/>
        </w:rPr>
        <w:t xml:space="preserve"> – </w:t>
      </w:r>
      <w:r w:rsidR="008D46EE" w:rsidRPr="008D46EE">
        <w:rPr>
          <w:color w:val="000000"/>
          <w:sz w:val="28"/>
        </w:rPr>
        <w:t>11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шт</w:t>
      </w:r>
      <w:r w:rsidRPr="008D46EE">
        <w:rPr>
          <w:color w:val="000000"/>
          <w:sz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Расход топлива на </w:t>
      </w:r>
      <w:r w:rsidR="008D46EE" w:rsidRPr="008D46EE">
        <w:rPr>
          <w:color w:val="000000"/>
          <w:sz w:val="28"/>
        </w:rPr>
        <w:t>100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км</w:t>
      </w:r>
      <w:r w:rsidRPr="008D46EE">
        <w:rPr>
          <w:color w:val="000000"/>
          <w:sz w:val="28"/>
        </w:rPr>
        <w:t>.</w:t>
      </w:r>
      <w:r w:rsidR="008D46EE">
        <w:rPr>
          <w:color w:val="000000"/>
          <w:sz w:val="28"/>
        </w:rPr>
        <w:t> 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4</w:t>
      </w:r>
      <w:r w:rsidR="008D46EE" w:rsidRPr="008D46EE">
        <w:rPr>
          <w:color w:val="000000"/>
          <w:sz w:val="28"/>
        </w:rPr>
        <w:t>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л</w:t>
      </w:r>
      <w:r w:rsidRPr="008D46EE">
        <w:rPr>
          <w:color w:val="000000"/>
          <w:sz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Сборка труб в нитку. Сборка труб в нитку производится на бровке траншеи с предварительной разгрузкой с помощью крана с трубовоза. Нитка собирается из пяти труб длиной по 10 метров в результате получается секция длиной 50 метров и весом 1335 кг. Сварка звеньев производится с разделкой кромок. На ширину 10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см</w:t>
      </w:r>
      <w:r w:rsidRPr="008D46EE">
        <w:rPr>
          <w:color w:val="000000"/>
          <w:sz w:val="28"/>
        </w:rPr>
        <w:t xml:space="preserve"> от стыка производится зачистка. При сборке труб в звенья, для удобства монтажа, используют наружные эксцентриковые центраторы марки: ЦНЭ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1</w:t>
      </w:r>
      <w:r w:rsidRPr="008D46EE">
        <w:rPr>
          <w:color w:val="000000"/>
          <w:sz w:val="28"/>
        </w:rPr>
        <w:t>6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2</w:t>
      </w:r>
      <w:r w:rsidRPr="008D46EE">
        <w:rPr>
          <w:color w:val="000000"/>
          <w:sz w:val="28"/>
        </w:rPr>
        <w:t xml:space="preserve">1 для </w:t>
      </w:r>
      <w:r w:rsidR="00B60503" w:rsidRPr="008D46EE">
        <w:rPr>
          <w:color w:val="000000"/>
          <w:sz w:val="28"/>
        </w:rPr>
        <w:object w:dxaOrig="260" w:dyaOrig="279">
          <v:shape id="_x0000_i1129" type="#_x0000_t75" style="width:12.75pt;height:14.25pt" o:ole="" fillcolor="window">
            <v:imagedata r:id="rId163" o:title=""/>
          </v:shape>
          <o:OLEObject Type="Embed" ProgID="Equation.3" ShapeID="_x0000_i1129" DrawAspect="Content" ObjectID="_1459720416" r:id="rId205"/>
        </w:object>
      </w:r>
      <w:r w:rsidRPr="008D46EE">
        <w:rPr>
          <w:color w:val="000000"/>
          <w:sz w:val="28"/>
        </w:rPr>
        <w:t xml:space="preserve"> 168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2</w:t>
      </w:r>
      <w:r w:rsidRPr="008D46EE">
        <w:rPr>
          <w:color w:val="000000"/>
          <w:sz w:val="28"/>
        </w:rPr>
        <w:t>19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мм</w:t>
      </w:r>
      <w:r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Для укладки секций трубопровода длиной 50 в метров траншею требуется три однотипных монтажных крана. Монтажный кран подбирается по фактическому весу опускаемой трубы, приходящемуся на кран </w:t>
      </w:r>
      <w:r w:rsidR="008D46EE">
        <w:rPr>
          <w:color w:val="000000"/>
          <w:sz w:val="28"/>
        </w:rPr>
        <w:t>т.е.</w:t>
      </w:r>
      <w:r w:rsidRPr="008D46EE">
        <w:rPr>
          <w:color w:val="000000"/>
          <w:sz w:val="28"/>
        </w:rPr>
        <w:t xml:space="preserve"> 1/3 веса одной секции, при соответствующем вылете стрелы.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Грузоподъемность крана: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1380" w:dyaOrig="360">
          <v:shape id="_x0000_i1130" type="#_x0000_t75" style="width:99.75pt;height:26.25pt" o:ole="" fillcolor="window">
            <v:imagedata r:id="rId206" o:title=""/>
          </v:shape>
          <o:OLEObject Type="Embed" ProgID="Equation.3" ShapeID="_x0000_i1130" DrawAspect="Content" ObjectID="_1459720417" r:id="rId207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(2.19)</w:t>
      </w:r>
    </w:p>
    <w:p w:rsidR="00C46957" w:rsidRPr="008D46EE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C46957" w:rsidRPr="008D46EE">
        <w:rPr>
          <w:color w:val="000000"/>
          <w:sz w:val="28"/>
        </w:rPr>
        <w:t xml:space="preserve">где </w:t>
      </w:r>
      <w:r w:rsidR="00C46957" w:rsidRPr="008D46EE">
        <w:rPr>
          <w:color w:val="000000"/>
          <w:sz w:val="28"/>
        </w:rPr>
        <w:tab/>
        <w:t>Pэ – вес монтируемого элемента;</w:t>
      </w:r>
    </w:p>
    <w:p w:rsid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540" w:dyaOrig="360">
          <v:shape id="_x0000_i1131" type="#_x0000_t75" style="width:27pt;height:18pt" o:ole="" fillcolor="window">
            <v:imagedata r:id="rId208" o:title=""/>
          </v:shape>
          <o:OLEObject Type="Embed" ProgID="Equation.3" ShapeID="_x0000_i1131" DrawAspect="Content" ObjectID="_1459720418" r:id="rId209"/>
        </w:object>
      </w:r>
      <w:r w:rsidR="00C46957" w:rsidRPr="008D46EE">
        <w:rPr>
          <w:color w:val="000000"/>
          <w:sz w:val="28"/>
        </w:rPr>
        <w:t>– вес оснастки – полотенца мягкие ПМ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5</w:t>
      </w:r>
      <w:r w:rsidR="00C46957" w:rsidRPr="008D46EE">
        <w:rPr>
          <w:color w:val="000000"/>
          <w:sz w:val="28"/>
        </w:rPr>
        <w:t>21 весом 69 кг.</w:t>
      </w:r>
    </w:p>
    <w:p w:rsid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2460" w:dyaOrig="620">
          <v:shape id="_x0000_i1132" type="#_x0000_t75" style="width:2in;height:36pt" o:ole="" fillcolor="window">
            <v:imagedata r:id="rId210" o:title=""/>
          </v:shape>
          <o:OLEObject Type="Embed" ProgID="Equation.3" ShapeID="_x0000_i1132" DrawAspect="Content" ObjectID="_1459720419" r:id="rId211"/>
        </w:objec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Расчетный вылет стрелы крана (от вертикальной оси вращения крана до центра траншеи) будет равен: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2720" w:dyaOrig="620">
          <v:shape id="_x0000_i1133" type="#_x0000_t75" style="width:162pt;height:36.75pt" o:ole="" fillcolor="window">
            <v:imagedata r:id="rId212" o:title=""/>
          </v:shape>
          <o:OLEObject Type="Embed" ProgID="Equation.3" ShapeID="_x0000_i1133" DrawAspect="Content" ObjectID="_1459720420" r:id="rId213"/>
        </w:object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</w:r>
      <w:r w:rsidR="00C46957" w:rsidRPr="008D46EE">
        <w:rPr>
          <w:color w:val="000000"/>
          <w:sz w:val="28"/>
        </w:rPr>
        <w:tab/>
        <w:t>(2.20)</w:t>
      </w:r>
    </w:p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где</w:t>
      </w:r>
      <w:r w:rsidRPr="008D46EE">
        <w:rPr>
          <w:color w:val="000000"/>
          <w:sz w:val="28"/>
        </w:rPr>
        <w:tab/>
        <w:t xml:space="preserve">B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ширина траншеи по верху;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b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ширина крана в зависимости от марки крана;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a1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расстояние от бровки траншеи до трубы принимается равной 0,7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1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a2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ширина места, занимаемого звеном (диаметр трубы);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a3 – расстояние от трубы до оси крана.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Сумма а1</w:t>
      </w:r>
      <w:r w:rsidR="008D46EE" w:rsidRPr="008D46EE">
        <w:rPr>
          <w:color w:val="000000"/>
          <w:sz w:val="28"/>
        </w:rPr>
        <w:t>,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а</w:t>
      </w:r>
      <w:r w:rsidRPr="008D46EE">
        <w:rPr>
          <w:color w:val="000000"/>
          <w:sz w:val="28"/>
        </w:rPr>
        <w:t>2 и а3 или расстояние от края траншеи до колес или гусениц крана должна быть не менее 1,</w:t>
      </w:r>
      <w:r w:rsidR="008D46EE" w:rsidRPr="008D46EE">
        <w:rPr>
          <w:color w:val="000000"/>
          <w:sz w:val="28"/>
        </w:rPr>
        <w:t>5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object w:dxaOrig="3620" w:dyaOrig="620">
          <v:shape id="_x0000_i1134" type="#_x0000_t75" style="width:224.25pt;height:38.25pt" o:ole="" fillcolor="window">
            <v:imagedata r:id="rId214" o:title=""/>
          </v:shape>
          <o:OLEObject Type="Embed" ProgID="Equation.3" ShapeID="_x0000_i1134" DrawAspect="Content" ObjectID="_1459720421" r:id="rId215"/>
        </w:objec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Для выполнения монтажных работ подходит автомобильный гидравлический кран с унифицированной телескопической стрелой КС – 1571 со следующими основными техническими характеристиками: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Вылет стрелы на опорах: 3,3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5</w:t>
      </w:r>
      <w:r w:rsidRPr="008D46EE">
        <w:rPr>
          <w:color w:val="000000"/>
          <w:sz w:val="28"/>
        </w:rPr>
        <w:t>,</w:t>
      </w:r>
      <w:r w:rsidR="008D46EE" w:rsidRPr="008D46EE">
        <w:rPr>
          <w:color w:val="000000"/>
          <w:sz w:val="28"/>
        </w:rPr>
        <w:t>6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Грузоподъемность при работе на опорах: 4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1</w:t>
      </w:r>
      <w:r w:rsidRPr="008D46EE">
        <w:rPr>
          <w:color w:val="000000"/>
          <w:sz w:val="28"/>
        </w:rPr>
        <w:t>,4т;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Базовый автомобиль: ГАЗ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5</w:t>
      </w:r>
      <w:r w:rsidRPr="008D46EE">
        <w:rPr>
          <w:color w:val="000000"/>
          <w:sz w:val="28"/>
        </w:rPr>
        <w:t>3А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Размеры: длина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7</w:t>
      </w:r>
      <w:r w:rsidRPr="008D46EE">
        <w:rPr>
          <w:color w:val="000000"/>
          <w:sz w:val="28"/>
        </w:rPr>
        <w:t>,</w:t>
      </w:r>
      <w:r w:rsidR="008D46EE" w:rsidRPr="008D46EE">
        <w:rPr>
          <w:color w:val="000000"/>
          <w:sz w:val="28"/>
        </w:rPr>
        <w:t>5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 ширина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2</w:t>
      </w:r>
      <w:r w:rsidRPr="008D46EE">
        <w:rPr>
          <w:color w:val="000000"/>
          <w:sz w:val="28"/>
        </w:rPr>
        <w:t>,</w:t>
      </w:r>
      <w:r w:rsidR="008D46EE" w:rsidRPr="008D46EE">
        <w:rPr>
          <w:color w:val="000000"/>
          <w:sz w:val="28"/>
        </w:rPr>
        <w:t>4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 высота</w:t>
      </w:r>
      <w:r w:rsidR="008D46EE">
        <w:rPr>
          <w:color w:val="000000"/>
          <w:sz w:val="28"/>
        </w:rPr>
        <w:t>-</w:t>
      </w:r>
      <w:r w:rsidR="008D46EE" w:rsidRPr="008D46EE">
        <w:rPr>
          <w:color w:val="000000"/>
          <w:sz w:val="28"/>
        </w:rPr>
        <w:t>2</w:t>
      </w:r>
      <w:r w:rsidRPr="008D46EE">
        <w:rPr>
          <w:color w:val="000000"/>
          <w:sz w:val="28"/>
        </w:rPr>
        <w:t>,</w:t>
      </w:r>
      <w:r w:rsidR="008D46EE" w:rsidRPr="008D46EE">
        <w:rPr>
          <w:color w:val="000000"/>
          <w:sz w:val="28"/>
        </w:rPr>
        <w:t>9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Масса: 7,4т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На все виды работ составляется калькуляция трудовых затрат и заработной платы (Приложения Б, В).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bookmarkStart w:id="10" w:name="_Toc132863587"/>
      <w:r w:rsidRPr="008D46EE">
        <w:rPr>
          <w:color w:val="000000"/>
          <w:sz w:val="28"/>
        </w:rPr>
        <w:t>Рассмотрим процесс прокладки аналогичной трубы методом горизонтального направленного бурения (ГНБ).</w:t>
      </w:r>
      <w:bookmarkStart w:id="11" w:name="_Toc132863593"/>
      <w:bookmarkEnd w:id="10"/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В таблице 2</w:t>
      </w:r>
      <w:r w:rsidR="002B5CD8" w:rsidRPr="008D46EE">
        <w:rPr>
          <w:color w:val="000000"/>
          <w:sz w:val="28"/>
        </w:rPr>
        <w:t>6</w:t>
      </w:r>
      <w:r w:rsid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представлена калькуляция стоимости работ</w:t>
      </w:r>
      <w:bookmarkEnd w:id="11"/>
      <w:r w:rsidRPr="008D46EE">
        <w:rPr>
          <w:color w:val="000000"/>
          <w:sz w:val="28"/>
        </w:rPr>
        <w:t xml:space="preserve"> по ГНБ.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C46957" w:rsidRPr="000947F8" w:rsidRDefault="00C46957" w:rsidP="000947F8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8D46EE">
        <w:rPr>
          <w:snapToGrid w:val="0"/>
          <w:color w:val="000000"/>
          <w:sz w:val="28"/>
          <w:szCs w:val="28"/>
        </w:rPr>
        <w:t>Таблица 2</w:t>
      </w:r>
      <w:r w:rsidR="002B5CD8" w:rsidRPr="008D46EE">
        <w:rPr>
          <w:snapToGrid w:val="0"/>
          <w:color w:val="000000"/>
          <w:sz w:val="28"/>
          <w:szCs w:val="28"/>
        </w:rPr>
        <w:t>6</w:t>
      </w:r>
      <w:r w:rsidR="000947F8">
        <w:rPr>
          <w:snapToGrid w:val="0"/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Калькуляция стоимости работ по ГНБ (с учетом стоимости трубы)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235"/>
        <w:gridCol w:w="1175"/>
        <w:gridCol w:w="1209"/>
        <w:gridCol w:w="1804"/>
        <w:gridCol w:w="1437"/>
        <w:gridCol w:w="1437"/>
      </w:tblGrid>
      <w:tr w:rsidR="00C46957" w:rsidRPr="008D46EE">
        <w:trPr>
          <w:cantSplit/>
          <w:trHeight w:val="2036"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bookmarkStart w:id="12" w:name="_Toc132863594"/>
            <w:r w:rsidRPr="008D46EE">
              <w:rPr>
                <w:color w:val="000000"/>
                <w:sz w:val="20"/>
                <w:szCs w:val="28"/>
              </w:rPr>
              <w:t>Наименование работ и затрат</w:t>
            </w:r>
            <w:bookmarkEnd w:id="12"/>
            <w:r w:rsidRPr="008D46EE">
              <w:rPr>
                <w:color w:val="000000"/>
                <w:sz w:val="20"/>
                <w:szCs w:val="28"/>
              </w:rPr>
              <w:t xml:space="preserve"> Горизонтальное бурение установкой с прокладкой труб (без учета стоимости трубы)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Ед. изм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Кол-во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Стоимость за ед. без учета НДС (руб.)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Общая стоимость без учета НДС (руб.)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Общая стоимость с учетом НДС (руб.)</w:t>
            </w:r>
          </w:p>
        </w:tc>
      </w:tr>
      <w:tr w:rsidR="00C46957" w:rsidRPr="008D46EE">
        <w:trPr>
          <w:cantSplit/>
          <w:trHeight w:val="735"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Ш 225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 xml:space="preserve"> (прокладка водовода в</w:t>
            </w: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существующей стальной трубе Ш 325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П.м.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847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169500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200010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Ш 315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 xml:space="preserve"> (прокладка водовода в существующей стальной трубе Ш 426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П.м.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1271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254200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299956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Итого по разделу 1: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423700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499966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Стоимость материалов*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Труба ПНД Ш 225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>, тип С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П.м.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396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79200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93456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Труба ПНД Ш 315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  <w:r w:rsidRPr="008D46EE">
              <w:rPr>
                <w:color w:val="000000"/>
                <w:sz w:val="20"/>
                <w:szCs w:val="28"/>
              </w:rPr>
              <w:t>, тип С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П.м.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200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875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175000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206500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Втулка под фланец Ш 225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856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1712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2020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Втулка под фланец Ш 315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мм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Шт.</w:t>
            </w: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1586,50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3173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3744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Итого по разделу 2: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259085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305720</w:t>
            </w:r>
          </w:p>
        </w:tc>
      </w:tr>
      <w:tr w:rsidR="00C46957" w:rsidRPr="008D46EE">
        <w:trPr>
          <w:cantSplit/>
          <w:jc w:val="center"/>
        </w:trPr>
        <w:tc>
          <w:tcPr>
            <w:tcW w:w="120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Всего по калькуляции (</w:t>
            </w:r>
            <w:r w:rsidR="008D46EE" w:rsidRPr="008D46EE">
              <w:rPr>
                <w:color w:val="000000"/>
                <w:sz w:val="20"/>
                <w:szCs w:val="28"/>
              </w:rPr>
              <w:t>разд.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1</w:t>
            </w:r>
            <w:r w:rsidR="008D46EE">
              <w:rPr>
                <w:color w:val="000000"/>
                <w:sz w:val="20"/>
                <w:szCs w:val="28"/>
              </w:rPr>
              <w:t> </w:t>
            </w:r>
            <w:r w:rsidR="008D46EE" w:rsidRPr="008D46EE">
              <w:rPr>
                <w:color w:val="000000"/>
                <w:sz w:val="20"/>
                <w:szCs w:val="28"/>
              </w:rPr>
              <w:t>+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разд.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2</w:t>
            </w:r>
            <w:r w:rsidRPr="008D46EE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6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5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728144</w:t>
            </w:r>
          </w:p>
        </w:tc>
        <w:tc>
          <w:tcPr>
            <w:tcW w:w="77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805686</w:t>
            </w:r>
          </w:p>
        </w:tc>
      </w:tr>
    </w:tbl>
    <w:p w:rsidR="000947F8" w:rsidRDefault="000947F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46EE" w:rsidRDefault="000947F8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46957" w:rsidRPr="008D46EE">
        <w:rPr>
          <w:color w:val="000000"/>
          <w:sz w:val="28"/>
          <w:szCs w:val="28"/>
        </w:rPr>
        <w:t>Стоимость материалов указана на 12.05.</w:t>
      </w:r>
      <w:r w:rsidR="008D46EE" w:rsidRPr="008D46EE">
        <w:rPr>
          <w:color w:val="000000"/>
          <w:sz w:val="28"/>
          <w:szCs w:val="28"/>
        </w:rPr>
        <w:t>2010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="00C46957" w:rsidRPr="008D46EE">
        <w:rPr>
          <w:color w:val="000000"/>
          <w:sz w:val="28"/>
          <w:szCs w:val="28"/>
        </w:rPr>
        <w:t xml:space="preserve">. с учетом доставки и может быть изменена при изменении цен заводом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="00C46957" w:rsidRPr="008D46EE">
        <w:rPr>
          <w:color w:val="000000"/>
          <w:sz w:val="28"/>
          <w:szCs w:val="28"/>
        </w:rPr>
        <w:t>изготовителем.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Для сравнения затрат на прокладку коммуникаций рассмотренными ранее способами приведем затраты в сопоставимый вид. В калькуляции О</w:t>
      </w:r>
      <w:r w:rsidR="002B5CD8" w:rsidRPr="008D46EE">
        <w:rPr>
          <w:color w:val="000000"/>
          <w:sz w:val="28"/>
        </w:rPr>
        <w:t>О</w:t>
      </w:r>
      <w:r w:rsidRPr="008D46EE">
        <w:rPr>
          <w:color w:val="000000"/>
          <w:sz w:val="28"/>
        </w:rPr>
        <w:t>О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«</w:t>
      </w:r>
      <w:r w:rsidR="002B5CD8" w:rsidRPr="008D46EE">
        <w:rPr>
          <w:color w:val="000000"/>
          <w:sz w:val="28"/>
        </w:rPr>
        <w:t>Автоматика</w:t>
      </w:r>
      <w:r w:rsidRPr="008D46EE">
        <w:rPr>
          <w:color w:val="000000"/>
          <w:sz w:val="28"/>
        </w:rPr>
        <w:t>» расчет ведется на 200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 xml:space="preserve">. трубы. Этот метраж возьмем за основу, пересчитав затраты по прокладке трубы обычным способом (расчет велся на 200 </w:t>
      </w:r>
      <w:r w:rsidR="008D46EE" w:rsidRPr="008D46EE">
        <w:rPr>
          <w:color w:val="000000"/>
          <w:sz w:val="28"/>
        </w:rPr>
        <w:t>пог.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м</w:t>
      </w:r>
      <w:r w:rsidRPr="008D46EE">
        <w:rPr>
          <w:color w:val="000000"/>
          <w:sz w:val="28"/>
        </w:rPr>
        <w:t>. трубы).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Занесем полученные результаты в таблицу: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В таблице 2</w:t>
      </w:r>
      <w:r w:rsidR="002B5CD8" w:rsidRPr="008D46EE">
        <w:rPr>
          <w:color w:val="000000"/>
          <w:sz w:val="28"/>
        </w:rPr>
        <w:t>6</w:t>
      </w:r>
      <w:r w:rsidRPr="008D46EE">
        <w:rPr>
          <w:color w:val="000000"/>
          <w:sz w:val="28"/>
        </w:rPr>
        <w:t xml:space="preserve"> представлены сравнительные показатели по прокладке коммуникаций методом ГНБ и обычным методом, в </w:t>
      </w:r>
      <w:r w:rsidR="008D46EE" w:rsidRPr="008D46EE">
        <w:rPr>
          <w:color w:val="000000"/>
          <w:sz w:val="28"/>
        </w:rPr>
        <w:t>тыс.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р</w:t>
      </w:r>
      <w:r w:rsidRPr="008D46EE">
        <w:rPr>
          <w:color w:val="000000"/>
          <w:sz w:val="28"/>
        </w:rPr>
        <w:t>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2</w:t>
      </w:r>
      <w:r w:rsidR="002B5CD8" w:rsidRPr="008D46EE">
        <w:rPr>
          <w:color w:val="000000"/>
          <w:sz w:val="28"/>
        </w:rPr>
        <w:t>6</w:t>
      </w:r>
      <w:r w:rsidR="000947F8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 xml:space="preserve">Сравнительные показатели по прокладке коммуникаций методом ГНБ и обычным методом, в </w:t>
      </w:r>
      <w:r w:rsidR="008D46EE" w:rsidRPr="008D46EE">
        <w:rPr>
          <w:color w:val="000000"/>
          <w:sz w:val="28"/>
        </w:rPr>
        <w:t>тыс.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р</w:t>
      </w:r>
      <w:r w:rsidRPr="008D46EE">
        <w:rPr>
          <w:color w:val="000000"/>
          <w:sz w:val="28"/>
        </w:rPr>
        <w:t>уб.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5273"/>
        <w:gridCol w:w="1997"/>
        <w:gridCol w:w="2027"/>
      </w:tblGrid>
      <w:tr w:rsidR="00C46957" w:rsidRPr="008D46EE">
        <w:trPr>
          <w:cantSplit/>
          <w:trHeight w:val="256"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Показатель затрат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Метод ГНБ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Обычный метод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Материальные затраты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305,72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415,7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Затраты на оплату труда и социальное обеспечение (2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  <w:r w:rsidRPr="008D46EE">
              <w:rPr>
                <w:color w:val="000000"/>
                <w:sz w:val="20"/>
              </w:rPr>
              <w:t xml:space="preserve"> от ФОТ)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307,01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298,44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Амортизация использованной техники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110,85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-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Стоимость привлеченной техники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-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60,14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Прочие затраты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82,11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78,06</w:t>
            </w:r>
          </w:p>
        </w:tc>
      </w:tr>
      <w:tr w:rsidR="00C46957" w:rsidRPr="008D46EE">
        <w:trPr>
          <w:cantSplit/>
          <w:jc w:val="center"/>
        </w:trPr>
        <w:tc>
          <w:tcPr>
            <w:tcW w:w="283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Итого затрат</w:t>
            </w:r>
          </w:p>
        </w:tc>
        <w:tc>
          <w:tcPr>
            <w:tcW w:w="107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805,69</w:t>
            </w:r>
          </w:p>
        </w:tc>
        <w:tc>
          <w:tcPr>
            <w:tcW w:w="10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852,6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Как видно из данных таблицы 2</w:t>
      </w:r>
      <w:r w:rsidR="002B5CD8" w:rsidRPr="008D46EE">
        <w:rPr>
          <w:color w:val="000000"/>
          <w:sz w:val="28"/>
        </w:rPr>
        <w:t>6</w:t>
      </w:r>
      <w:r w:rsidRPr="008D46EE">
        <w:rPr>
          <w:color w:val="000000"/>
          <w:sz w:val="28"/>
        </w:rPr>
        <w:t>, прокладка труб методом ГНБ намного эффективнее с точки зрения затрат труда и машинного. При этом прокладка ГНБ не нарушает грунт, что очень важно для условий плотной застройки крупного города. Поэтому можно данный метод прокладки использовать как передовой и рекомендовать другим аналогичным предприятиям.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Преимущества работы буровых комплексов неоспоримы. Они, не нарушая покрытия, проходят все наземные и подземные препятствия: районы плотной жилой застройки, автотрассы, железнодорожное полотно, реки, дамбы, каналы.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Очень важна так же и экологическая составляющая: нетронутые насаждения и рельеф местности, сохраненный плодородный слой почвы. При использовании этой технологии значительно сокращаются объемы работ: как правило на объекте задействована одна буровая установка и бригада рабочих из 3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>4</w:t>
      </w:r>
      <w:r w:rsidRPr="008D46EE">
        <w:rPr>
          <w:color w:val="000000"/>
          <w:sz w:val="28"/>
        </w:rPr>
        <w:t xml:space="preserve"> человек. Все это дает огромную экономию финансовых средств примерно 3</w:t>
      </w:r>
      <w:r w:rsidR="008D46EE" w:rsidRPr="008D46EE">
        <w:rPr>
          <w:color w:val="000000"/>
          <w:sz w:val="28"/>
        </w:rPr>
        <w:t>0</w:t>
      </w:r>
      <w:r w:rsidR="008D46EE">
        <w:rPr>
          <w:color w:val="000000"/>
          <w:sz w:val="28"/>
        </w:rPr>
        <w:t>%</w:t>
      </w:r>
      <w:r w:rsidRPr="008D46EE">
        <w:rPr>
          <w:color w:val="000000"/>
          <w:sz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 xml:space="preserve">Метод ГНБ </w:t>
      </w:r>
      <w:r w:rsidR="008D46EE">
        <w:rPr>
          <w:color w:val="000000"/>
          <w:sz w:val="28"/>
        </w:rPr>
        <w:t>–</w:t>
      </w:r>
      <w:r w:rsidR="008D46EE" w:rsidRPr="008D46EE">
        <w:rPr>
          <w:color w:val="000000"/>
          <w:sz w:val="28"/>
        </w:rPr>
        <w:t xml:space="preserve"> </w:t>
      </w:r>
      <w:r w:rsidRPr="008D46EE">
        <w:rPr>
          <w:color w:val="000000"/>
          <w:sz w:val="28"/>
        </w:rPr>
        <w:t>это уникальный метод, который уже в ближайшее время в строительстве подземных коммуникаций будет вне конкуренции. Очень важно, при выборе техники ГНБ, определиться, для чего она необходима: где предполагается использовать эту машину, в каких грунтах, какие диаметры трубопроводов, какой длины и на какой глубине преимущественно будут прокладываться. Знание этого позволит сделать правильный выбор модели машины ГНБ и сэкономит деньги. Специалисты компании готовы оказать помощь в этом вопросе. Они также проводят обучение буровых бригад по эксплуатации техники ГНБ. Это возможно как на объектах заказчика, так и в составе наших буровых бригад в процессе работы на конкретных объектах. Для дальнейшего роста эффективности прокладки городских коммуникаций можно рекомендовать российским предприятиям разработать аналоги техники, применяемой в настоящее время для горизонтально-наклонного бурения. Это позволит снизить расходы городским и областным бюджетам на обслуживание городского коммунального хозяйства.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Рассчитаем стоимость оборудования для реализации проекта (таблица 2</w:t>
      </w:r>
      <w:r w:rsidR="002B5CD8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>):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В таблице 2</w:t>
      </w:r>
      <w:r w:rsidR="002B5CD8" w:rsidRPr="008D46EE">
        <w:rPr>
          <w:color w:val="000000"/>
        </w:rPr>
        <w:t>7</w:t>
      </w:r>
      <w:r w:rsidRPr="008D46EE">
        <w:rPr>
          <w:color w:val="000000"/>
        </w:rPr>
        <w:t xml:space="preserve"> представлен расчет стоимости оборудования и услуг.</w:t>
      </w:r>
    </w:p>
    <w:p w:rsidR="000947F8" w:rsidRDefault="000947F8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Таблица 2</w:t>
      </w:r>
      <w:r w:rsidR="002B5CD8" w:rsidRPr="008D46EE">
        <w:rPr>
          <w:color w:val="000000"/>
        </w:rPr>
        <w:t>7</w:t>
      </w:r>
      <w:r w:rsidR="000947F8">
        <w:rPr>
          <w:color w:val="000000"/>
        </w:rPr>
        <w:t xml:space="preserve">. </w:t>
      </w:r>
      <w:r w:rsidRPr="008D46EE">
        <w:rPr>
          <w:color w:val="000000"/>
        </w:rPr>
        <w:t>Расчет стоимости оборудования и услуг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627"/>
        <w:gridCol w:w="2354"/>
        <w:gridCol w:w="2038"/>
        <w:gridCol w:w="2278"/>
      </w:tblGrid>
      <w:tr w:rsidR="00C46957" w:rsidRPr="008D46EE">
        <w:trPr>
          <w:jc w:val="center"/>
        </w:trPr>
        <w:tc>
          <w:tcPr>
            <w:tcW w:w="141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26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Количество, шт.</w:t>
            </w:r>
          </w:p>
        </w:tc>
        <w:tc>
          <w:tcPr>
            <w:tcW w:w="10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Цена, руб.</w:t>
            </w: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Сумма, руб.</w:t>
            </w:r>
          </w:p>
        </w:tc>
      </w:tr>
      <w:tr w:rsidR="00C46957" w:rsidRPr="008D46EE">
        <w:trPr>
          <w:jc w:val="center"/>
        </w:trPr>
        <w:tc>
          <w:tcPr>
            <w:tcW w:w="5000" w:type="pct"/>
            <w:gridSpan w:val="4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Основные средства</w:t>
            </w:r>
          </w:p>
        </w:tc>
      </w:tr>
      <w:tr w:rsidR="00C46957" w:rsidRPr="008D46EE">
        <w:trPr>
          <w:jc w:val="center"/>
        </w:trPr>
        <w:tc>
          <w:tcPr>
            <w:tcW w:w="141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</w:rPr>
              <w:t>TMSC 4510 и TMSC 4510</w:t>
            </w:r>
            <w:r w:rsidR="008D46EE">
              <w:rPr>
                <w:color w:val="000000"/>
                <w:sz w:val="20"/>
              </w:rPr>
              <w:t xml:space="preserve"> –</w:t>
            </w:r>
            <w:r w:rsidR="008D46EE" w:rsidRPr="008D46EE">
              <w:rPr>
                <w:color w:val="000000"/>
                <w:sz w:val="20"/>
              </w:rPr>
              <w:t xml:space="preserve"> У,</w:t>
            </w:r>
            <w:r w:rsidRPr="008D46EE">
              <w:rPr>
                <w:color w:val="000000"/>
                <w:sz w:val="20"/>
              </w:rPr>
              <w:t xml:space="preserve"> 6015 фирмы Robbins США и DL 2062 фирмы Straightline</w:t>
            </w:r>
          </w:p>
        </w:tc>
        <w:tc>
          <w:tcPr>
            <w:tcW w:w="126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0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320000</w:t>
            </w: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960000</w:t>
            </w:r>
          </w:p>
        </w:tc>
      </w:tr>
      <w:tr w:rsidR="00C46957" w:rsidRPr="008D46EE">
        <w:trPr>
          <w:jc w:val="center"/>
        </w:trPr>
        <w:tc>
          <w:tcPr>
            <w:tcW w:w="141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Оборудование для ремонта</w:t>
            </w:r>
          </w:p>
        </w:tc>
        <w:tc>
          <w:tcPr>
            <w:tcW w:w="126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0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34500</w:t>
            </w: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34500</w:t>
            </w:r>
          </w:p>
        </w:tc>
      </w:tr>
      <w:tr w:rsidR="00C46957" w:rsidRPr="008D46EE">
        <w:trPr>
          <w:jc w:val="center"/>
        </w:trPr>
        <w:tc>
          <w:tcPr>
            <w:tcW w:w="5000" w:type="pct"/>
            <w:gridSpan w:val="4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Нематериальные активы</w:t>
            </w:r>
          </w:p>
        </w:tc>
      </w:tr>
      <w:tr w:rsidR="00C46957" w:rsidRPr="008D46EE">
        <w:trPr>
          <w:jc w:val="center"/>
        </w:trPr>
        <w:tc>
          <w:tcPr>
            <w:tcW w:w="141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Лицензия</w:t>
            </w:r>
          </w:p>
        </w:tc>
        <w:tc>
          <w:tcPr>
            <w:tcW w:w="126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0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60000</w:t>
            </w: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60000</w:t>
            </w:r>
          </w:p>
        </w:tc>
      </w:tr>
      <w:tr w:rsidR="00C46957" w:rsidRPr="008D46EE">
        <w:trPr>
          <w:jc w:val="center"/>
        </w:trPr>
        <w:tc>
          <w:tcPr>
            <w:tcW w:w="5000" w:type="pct"/>
            <w:gridSpan w:val="4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Прочие услуги</w:t>
            </w:r>
          </w:p>
        </w:tc>
      </w:tr>
      <w:tr w:rsidR="00C46957" w:rsidRPr="008D46EE">
        <w:trPr>
          <w:jc w:val="center"/>
        </w:trPr>
        <w:tc>
          <w:tcPr>
            <w:tcW w:w="141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Доставка техники</w:t>
            </w:r>
          </w:p>
        </w:tc>
        <w:tc>
          <w:tcPr>
            <w:tcW w:w="126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7000</w:t>
            </w:r>
          </w:p>
        </w:tc>
      </w:tr>
      <w:tr w:rsidR="00C46957" w:rsidRPr="008D46EE">
        <w:trPr>
          <w:jc w:val="center"/>
        </w:trPr>
        <w:tc>
          <w:tcPr>
            <w:tcW w:w="3775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ИТОГО</w:t>
            </w:r>
          </w:p>
        </w:tc>
        <w:tc>
          <w:tcPr>
            <w:tcW w:w="122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1061500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Составим список необходимых специалистов для внедрения проекта: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Аналитик;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Специалист-маркетолог;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Финансист;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Юрист;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Механик;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Инженер;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Система оплаты труда специалистов – повременно-премиальная.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Произведем расчет среднечасовой стоимости работ по этим категориям работников, если: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1) основная часть заработной платы предполагается (в месяц):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Аналитик – 12000 руб.;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Маркетолог – 9500 руб.;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Финансист – 11000 руб.;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Юрист – 8000 руб.;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Механик – 12500 руб.;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Инженер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13500;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2) премиальные выплаты предполагаются в размере 1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 xml:space="preserve"> от основной заработной платы.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3) дополнительные затраты составляют: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а) от среднечасовой заработной платы у всех работников: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ЕСН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;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б) от основной заработной платы: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стоимость материалов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</w:t>
      </w:r>
      <w:r w:rsidR="008D46EE" w:rsidRPr="008D46EE">
        <w:rPr>
          <w:color w:val="000000"/>
          <w:sz w:val="28"/>
          <w:szCs w:val="28"/>
        </w:rPr>
        <w:t>0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накладные расходы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</w:t>
      </w:r>
      <w:r w:rsidR="008D46EE" w:rsidRPr="008D46EE">
        <w:rPr>
          <w:color w:val="000000"/>
          <w:sz w:val="28"/>
          <w:szCs w:val="28"/>
        </w:rPr>
        <w:t>5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: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командировочные расходы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</w:t>
      </w:r>
      <w:r w:rsidR="008D46EE" w:rsidRPr="008D46EE">
        <w:rPr>
          <w:color w:val="000000"/>
          <w:sz w:val="28"/>
          <w:szCs w:val="28"/>
        </w:rPr>
        <w:t>8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;</w:t>
      </w:r>
    </w:p>
    <w:p w:rsidR="00C46957" w:rsidRPr="008D46EE" w:rsidRDefault="00C46957" w:rsidP="000947F8">
      <w:pPr>
        <w:numPr>
          <w:ilvl w:val="0"/>
          <w:numId w:val="7"/>
        </w:numPr>
        <w:tabs>
          <w:tab w:val="clear" w:pos="1834"/>
          <w:tab w:val="num" w:pos="12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услуги сторонних организаций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</w:t>
      </w:r>
      <w:r w:rsidR="008D46EE" w:rsidRPr="008D46EE">
        <w:rPr>
          <w:color w:val="000000"/>
          <w:sz w:val="28"/>
          <w:szCs w:val="28"/>
        </w:rPr>
        <w:t>1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Продолжительность рабочего времени за один месяц составляет – 176 часов.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таблице 2</w:t>
      </w:r>
      <w:r w:rsidR="00CB784D" w:rsidRPr="008D46EE">
        <w:rPr>
          <w:color w:val="000000"/>
          <w:sz w:val="28"/>
          <w:szCs w:val="28"/>
        </w:rPr>
        <w:t>8</w:t>
      </w:r>
      <w:r w:rsidRPr="008D46EE">
        <w:rPr>
          <w:color w:val="000000"/>
          <w:sz w:val="28"/>
          <w:szCs w:val="28"/>
        </w:rPr>
        <w:t xml:space="preserve"> представлен расчет среднечасовой стоимости работ, в руб.</w:t>
      </w:r>
    </w:p>
    <w:p w:rsidR="00524BB1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В таблице 2</w:t>
      </w:r>
      <w:r w:rsidR="00CB784D" w:rsidRPr="008D46EE">
        <w:rPr>
          <w:color w:val="000000"/>
          <w:szCs w:val="28"/>
        </w:rPr>
        <w:t>9</w:t>
      </w:r>
      <w:r w:rsidRPr="008D46EE">
        <w:rPr>
          <w:color w:val="000000"/>
          <w:szCs w:val="28"/>
        </w:rPr>
        <w:t xml:space="preserve"> представлен прогноз объемов производства.</w:t>
      </w:r>
    </w:p>
    <w:p w:rsidR="00524BB1" w:rsidRDefault="00524BB1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>Таблица 2</w:t>
      </w:r>
      <w:r w:rsidR="00CB784D" w:rsidRPr="008D46EE">
        <w:rPr>
          <w:color w:val="000000"/>
          <w:szCs w:val="28"/>
        </w:rPr>
        <w:t>9</w:t>
      </w:r>
      <w:r w:rsidR="00524BB1">
        <w:rPr>
          <w:color w:val="000000"/>
          <w:szCs w:val="28"/>
        </w:rPr>
        <w:t xml:space="preserve">. </w:t>
      </w:r>
      <w:r w:rsidRPr="008D46EE">
        <w:rPr>
          <w:color w:val="000000"/>
          <w:szCs w:val="28"/>
        </w:rPr>
        <w:t>Прогноз объемов производства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062"/>
        <w:gridCol w:w="1361"/>
        <w:gridCol w:w="1469"/>
        <w:gridCol w:w="1469"/>
        <w:gridCol w:w="1469"/>
        <w:gridCol w:w="1467"/>
      </w:tblGrid>
      <w:tr w:rsidR="00C46957" w:rsidRPr="008D46EE">
        <w:trPr>
          <w:cantSplit/>
          <w:jc w:val="center"/>
        </w:trPr>
        <w:tc>
          <w:tcPr>
            <w:tcW w:w="1109" w:type="pct"/>
          </w:tcPr>
          <w:p w:rsidR="00C46957" w:rsidRPr="008D46EE" w:rsidRDefault="00C46957" w:rsidP="000947F8">
            <w:pPr>
              <w:pStyle w:val="14"/>
              <w:spacing w:line="360" w:lineRule="auto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732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2010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90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2011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90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2012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90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2013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90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2014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</w:tr>
      <w:tr w:rsidR="00C46957" w:rsidRPr="008D46EE">
        <w:trPr>
          <w:cantSplit/>
          <w:jc w:val="center"/>
        </w:trPr>
        <w:tc>
          <w:tcPr>
            <w:tcW w:w="1109" w:type="pct"/>
          </w:tcPr>
          <w:p w:rsidR="00C46957" w:rsidRPr="008D46EE" w:rsidRDefault="00C46957" w:rsidP="000947F8">
            <w:pPr>
              <w:pStyle w:val="14"/>
              <w:spacing w:line="360" w:lineRule="auto"/>
              <w:ind w:firstLine="0"/>
              <w:jc w:val="both"/>
              <w:rPr>
                <w:color w:val="000000"/>
                <w:sz w:val="20"/>
                <w:szCs w:val="28"/>
              </w:rPr>
            </w:pPr>
            <w:bookmarkStart w:id="13" w:name="_Hlk169263688"/>
            <w:r w:rsidRPr="008D46EE">
              <w:rPr>
                <w:color w:val="000000"/>
                <w:sz w:val="20"/>
                <w:szCs w:val="28"/>
              </w:rPr>
              <w:t xml:space="preserve">Объем работ, </w:t>
            </w:r>
            <w:r w:rsidR="008D46EE" w:rsidRPr="008D46EE">
              <w:rPr>
                <w:color w:val="000000"/>
                <w:sz w:val="20"/>
                <w:szCs w:val="28"/>
              </w:rPr>
              <w:t>пог.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7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9950,8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34116,9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34116,9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34116,9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34116,9</w:t>
            </w:r>
          </w:p>
        </w:tc>
      </w:tr>
      <w:tr w:rsidR="00C46957" w:rsidRPr="008D46EE">
        <w:trPr>
          <w:cantSplit/>
          <w:jc w:val="center"/>
        </w:trPr>
        <w:tc>
          <w:tcPr>
            <w:tcW w:w="1109" w:type="pct"/>
          </w:tcPr>
          <w:p w:rsidR="00C46957" w:rsidRPr="008D46EE" w:rsidRDefault="00C46957" w:rsidP="000947F8">
            <w:pPr>
              <w:pStyle w:val="14"/>
              <w:spacing w:line="360" w:lineRule="auto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 xml:space="preserve">Стоимость прокладки 1 </w:t>
            </w:r>
            <w:r w:rsidR="008D46EE" w:rsidRPr="008D46EE">
              <w:rPr>
                <w:color w:val="000000"/>
                <w:sz w:val="20"/>
                <w:szCs w:val="28"/>
              </w:rPr>
              <w:t>пог.</w:t>
            </w:r>
            <w:r w:rsidR="008D46EE">
              <w:rPr>
                <w:color w:val="000000"/>
                <w:sz w:val="20"/>
                <w:szCs w:val="28"/>
              </w:rPr>
              <w:t xml:space="preserve"> </w:t>
            </w:r>
            <w:r w:rsidR="008D46EE" w:rsidRPr="008D46EE">
              <w:rPr>
                <w:color w:val="000000"/>
                <w:sz w:val="20"/>
                <w:szCs w:val="28"/>
              </w:rPr>
              <w:t>м</w:t>
            </w:r>
            <w:r w:rsidRPr="008D46EE">
              <w:rPr>
                <w:color w:val="000000"/>
                <w:sz w:val="20"/>
                <w:szCs w:val="28"/>
              </w:rPr>
              <w:t>.</w:t>
            </w:r>
          </w:p>
        </w:tc>
        <w:tc>
          <w:tcPr>
            <w:tcW w:w="7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65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szCs w:val="28"/>
              </w:rPr>
              <w:t>65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szCs w:val="28"/>
              </w:rPr>
              <w:t>65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szCs w:val="28"/>
              </w:rPr>
              <w:t>65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  <w:szCs w:val="28"/>
              </w:rPr>
              <w:t>65</w:t>
            </w:r>
          </w:p>
        </w:tc>
      </w:tr>
      <w:tr w:rsidR="00C46957" w:rsidRPr="008D46EE">
        <w:trPr>
          <w:cantSplit/>
          <w:jc w:val="center"/>
        </w:trPr>
        <w:tc>
          <w:tcPr>
            <w:tcW w:w="1109" w:type="pct"/>
          </w:tcPr>
          <w:p w:rsidR="00C46957" w:rsidRPr="008D46EE" w:rsidRDefault="00C46957" w:rsidP="000947F8">
            <w:pPr>
              <w:pStyle w:val="14"/>
              <w:spacing w:line="360" w:lineRule="auto"/>
              <w:ind w:firstLine="0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Выручка, руб.</w:t>
            </w:r>
          </w:p>
        </w:tc>
        <w:tc>
          <w:tcPr>
            <w:tcW w:w="732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646800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2217600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2217600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2217600</w:t>
            </w:r>
          </w:p>
        </w:tc>
        <w:tc>
          <w:tcPr>
            <w:tcW w:w="790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2217600</w:t>
            </w:r>
          </w:p>
        </w:tc>
      </w:tr>
      <w:bookmarkEnd w:id="13"/>
    </w:tbl>
    <w:p w:rsidR="00CB784D" w:rsidRPr="008D46EE" w:rsidRDefault="00CB784D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</w:p>
    <w:p w:rsidR="00C46957" w:rsidRPr="008D46EE" w:rsidRDefault="00CB784D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 xml:space="preserve">В таблице 30 </w:t>
      </w:r>
      <w:r w:rsidR="00C46957" w:rsidRPr="008D46EE">
        <w:rPr>
          <w:color w:val="000000"/>
          <w:szCs w:val="28"/>
        </w:rPr>
        <w:t>представлены ежегодные затраты по проекту.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  <w:r w:rsidRPr="008D46EE">
        <w:rPr>
          <w:color w:val="000000"/>
          <w:szCs w:val="28"/>
        </w:rPr>
        <w:t xml:space="preserve">Таблица </w:t>
      </w:r>
      <w:r w:rsidR="00CB784D" w:rsidRPr="008D46EE">
        <w:rPr>
          <w:color w:val="000000"/>
          <w:szCs w:val="28"/>
        </w:rPr>
        <w:t>30</w:t>
      </w:r>
      <w:r w:rsidR="00524BB1">
        <w:rPr>
          <w:color w:val="000000"/>
          <w:szCs w:val="28"/>
        </w:rPr>
        <w:t xml:space="preserve">. </w:t>
      </w:r>
      <w:r w:rsidRPr="008D46EE">
        <w:rPr>
          <w:color w:val="000000"/>
          <w:szCs w:val="28"/>
        </w:rPr>
        <w:t>Ежегодные затраты по проекту, в руб.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148"/>
        <w:gridCol w:w="1419"/>
        <w:gridCol w:w="1475"/>
        <w:gridCol w:w="1419"/>
        <w:gridCol w:w="1419"/>
        <w:gridCol w:w="1417"/>
      </w:tblGrid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76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2010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9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2011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6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2012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6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2013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  <w:tc>
          <w:tcPr>
            <w:tcW w:w="76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2014</w:t>
            </w:r>
            <w:r w:rsidR="00C46957" w:rsidRPr="008D46EE">
              <w:rPr>
                <w:color w:val="000000"/>
                <w:sz w:val="20"/>
                <w:szCs w:val="28"/>
              </w:rPr>
              <w:t xml:space="preserve"> год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Постоянные, в т.ч.: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434600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614662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814662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814662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814662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Основная заработная плата, в т.ч.: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438000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Механик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12500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150000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150000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150000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водители (3 человека)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24000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288000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288000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288000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Премия (1</w:t>
            </w:r>
            <w:r w:rsidR="008D46EE" w:rsidRPr="008D46EE">
              <w:rPr>
                <w:color w:val="000000"/>
                <w:sz w:val="20"/>
                <w:szCs w:val="28"/>
              </w:rPr>
              <w:t>5</w:t>
            </w:r>
            <w:r w:rsidR="008D46EE">
              <w:rPr>
                <w:color w:val="000000"/>
                <w:sz w:val="20"/>
                <w:szCs w:val="28"/>
              </w:rPr>
              <w:t>%</w:t>
            </w:r>
            <w:r w:rsidRPr="008D46EE">
              <w:rPr>
                <w:color w:val="000000"/>
                <w:sz w:val="20"/>
                <w:szCs w:val="28"/>
              </w:rPr>
              <w:t xml:space="preserve"> от основной заработной платы)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5475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65700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65700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65700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Механик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1875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22500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22500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22500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Водитель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3600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43200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43200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43200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ЕСН (2</w:t>
            </w:r>
            <w:r w:rsidR="008D46EE" w:rsidRPr="008D46EE">
              <w:rPr>
                <w:color w:val="000000"/>
                <w:sz w:val="20"/>
                <w:szCs w:val="28"/>
              </w:rPr>
              <w:t>6</w:t>
            </w:r>
            <w:r w:rsidR="008D46EE">
              <w:rPr>
                <w:color w:val="000000"/>
                <w:sz w:val="20"/>
                <w:szCs w:val="28"/>
              </w:rPr>
              <w:t>%</w:t>
            </w:r>
            <w:r w:rsidRPr="008D46EE">
              <w:rPr>
                <w:color w:val="000000"/>
                <w:sz w:val="20"/>
                <w:szCs w:val="28"/>
              </w:rPr>
              <w:t>)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10913,5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130962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130962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130962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Аренда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Переменные, в т.ч.: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67890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75700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95760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95760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95760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ГСМ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41990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48700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63360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63360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63360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Запасные части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7000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8800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14400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14400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14400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Внеплановый ремонт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9900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18000</w:t>
            </w:r>
          </w:p>
        </w:tc>
      </w:tr>
      <w:tr w:rsidR="00C46957" w:rsidRPr="008D46EE">
        <w:trPr>
          <w:cantSplit/>
          <w:jc w:val="center"/>
        </w:trPr>
        <w:tc>
          <w:tcPr>
            <w:tcW w:w="115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Всего затрат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502490</w:t>
            </w:r>
          </w:p>
        </w:tc>
        <w:tc>
          <w:tcPr>
            <w:tcW w:w="79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690362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910422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910422</w:t>
            </w:r>
          </w:p>
        </w:tc>
        <w:tc>
          <w:tcPr>
            <w:tcW w:w="7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910422</w:t>
            </w:r>
          </w:p>
        </w:tc>
      </w:tr>
    </w:tbl>
    <w:p w:rsidR="00CB784D" w:rsidRPr="008D46EE" w:rsidRDefault="00CB784D" w:rsidP="000947F8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bookmarkStart w:id="14" w:name="_Toc165718983"/>
      <w:bookmarkStart w:id="15" w:name="_Toc167272539"/>
    </w:p>
    <w:p w:rsidR="00C46957" w:rsidRPr="008D46EE" w:rsidRDefault="00C46957" w:rsidP="000947F8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Из таблицы </w:t>
      </w:r>
      <w:r w:rsidR="00CB784D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30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видно, что в </w:t>
      </w:r>
      <w:r w:rsidR="00A35C6C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2010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году затраты составили 502490 рублей, в </w:t>
      </w:r>
      <w:r w:rsidR="00A35C6C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2011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году – 690362 рублей, в </w:t>
      </w:r>
      <w:r w:rsidR="00A35C6C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2012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году – 910422 рублей, в </w:t>
      </w:r>
      <w:r w:rsidR="00A35C6C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2013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году – </w:t>
      </w:r>
      <w:r w:rsidR="008D46EE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910422</w:t>
      </w:r>
      <w:r w:rsid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</w:t>
      </w:r>
      <w:r w:rsidR="008D46EE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рублей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, в </w:t>
      </w:r>
      <w:r w:rsidR="00A35C6C"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>2014</w:t>
      </w:r>
      <w:r w:rsidRPr="008D46E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году – 910422 рубля.</w:t>
      </w:r>
    </w:p>
    <w:bookmarkEnd w:id="14"/>
    <w:bookmarkEnd w:id="15"/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Совокупность методов, применяемых для оценки эффективности инвестиций, можно разбить на две группы: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динамические;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статические.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Динамические методы позволяют учесть фактор времени и базируются на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определении современной величины (</w:t>
      </w:r>
      <w:r w:rsidR="008D46EE">
        <w:rPr>
          <w:color w:val="000000"/>
          <w:sz w:val="28"/>
          <w:szCs w:val="28"/>
        </w:rPr>
        <w:t>т.е.</w:t>
      </w:r>
      <w:r w:rsidRPr="008D46EE">
        <w:rPr>
          <w:color w:val="000000"/>
          <w:sz w:val="28"/>
          <w:szCs w:val="28"/>
        </w:rPr>
        <w:t xml:space="preserve"> на дисконтировании) денежных потоков, связанных с реализацией инвестиционного проекта.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 этом делаются следующие допущения:</w:t>
      </w:r>
    </w:p>
    <w:p w:rsidR="00C46957" w:rsidRPr="008D46EE" w:rsidRDefault="00C46957" w:rsidP="000947F8">
      <w:pPr>
        <w:numPr>
          <w:ilvl w:val="0"/>
          <w:numId w:val="8"/>
        </w:numPr>
        <w:tabs>
          <w:tab w:val="clear" w:pos="1843"/>
          <w:tab w:val="num" w:pos="993"/>
          <w:tab w:val="left" w:pos="1080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потоки денежных средств на конец (начало) каждого периода реализации проекта известны;</w:t>
      </w:r>
    </w:p>
    <w:p w:rsidR="00C46957" w:rsidRPr="008D46EE" w:rsidRDefault="00C46957" w:rsidP="000947F8">
      <w:pPr>
        <w:numPr>
          <w:ilvl w:val="0"/>
          <w:numId w:val="8"/>
        </w:numPr>
        <w:tabs>
          <w:tab w:val="clear" w:pos="1843"/>
          <w:tab w:val="num" w:pos="993"/>
          <w:tab w:val="left" w:pos="1080"/>
        </w:tabs>
        <w:autoSpaceDE w:val="0"/>
        <w:autoSpaceDN w:val="0"/>
        <w:adjustRightInd w:val="0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определена оценка, выраженная в виде процентной ставки (нормы дисконта), в соответствии с которой средства могут быть вложены в данный проект.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Существенными факторами, оказывающими влияние на величину оценки, являются инфляция и риск.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Денежный поток инвестиционного проекта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это зависимость от времени денежных поступлений и платежей при реализации порождающего его проекта, определяемая для всего расчетного периода.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Денежный поток характеризуется: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притоком, равным размеру денежных поступлений (или результатов в стоимостном выражении) на этом шаге;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оттоком, равным платежам на этом шаге;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сальдо (активным балансом, эффектом), равным разности между притоком и оттоком.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Денежный поток обычно состоит из потоков от отдельных видов деятельности: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денежного потока от инвестиционной деятельности;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денежного потока от операционной деятельности;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денежного потока от финансовой деятельности.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Для денежного потока от инвестиционной деятельности: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к оттокам относятся капитальные вложения, затраты на пуско-наладочные работы, ликвидационные затраты в конце проекта, затраты на увеличение оборотного капитала и средства, вложенные в дополнительные фонды;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 xml:space="preserve">к притокам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 w:rsidR="00C46957" w:rsidRPr="008D46EE">
        <w:rPr>
          <w:color w:val="000000"/>
          <w:sz w:val="28"/>
          <w:szCs w:val="28"/>
        </w:rPr>
        <w:t>продажа активов в течение и по окончании проекта, поступления за счет уменьшения оборотного капитала.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Для денежного потока от операционной деятельности: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>к притокам относятся выручка от реализации, а также прочие и внереализационные доходы, в том числе поступления от средств, вложенных в дополнительные фонды;</w:t>
      </w:r>
    </w:p>
    <w:p w:rsidR="00C46957" w:rsidRPr="008D46EE" w:rsidRDefault="008D46EE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C46957" w:rsidRPr="008D46EE">
        <w:rPr>
          <w:color w:val="000000"/>
          <w:sz w:val="28"/>
          <w:szCs w:val="28"/>
        </w:rPr>
        <w:t xml:space="preserve">к оттокам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 w:rsidR="00C46957" w:rsidRPr="008D46EE">
        <w:rPr>
          <w:color w:val="000000"/>
          <w:sz w:val="28"/>
          <w:szCs w:val="28"/>
        </w:rPr>
        <w:t>производственные издержки, налоги.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 финансовой деятельности относятся операции со средствами, внешними по отношению к инвестиционному проекту, </w:t>
      </w:r>
      <w:r w:rsidR="008D46EE">
        <w:rPr>
          <w:color w:val="000000"/>
          <w:sz w:val="28"/>
          <w:szCs w:val="28"/>
        </w:rPr>
        <w:t>т.е.</w:t>
      </w:r>
      <w:r w:rsidRPr="008D46EE">
        <w:rPr>
          <w:color w:val="000000"/>
          <w:sz w:val="28"/>
          <w:szCs w:val="28"/>
        </w:rPr>
        <w:t xml:space="preserve"> поступающими не за счет осуществления проекта.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Они состоят из собственного (акционерного) капитала фирмы и привлеченных средств. Денежные потоки от финансовой деятельности учитываются только на этапе оценки эффективности участия в проекте.</w:t>
      </w:r>
    </w:p>
    <w:p w:rsidR="00C46957" w:rsidRPr="008D46EE" w:rsidRDefault="00C46957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Произведем расчет денежных потоков от реализации проекта (таблица </w:t>
      </w:r>
      <w:r w:rsidR="00CB784D" w:rsidRPr="008D46EE">
        <w:rPr>
          <w:color w:val="000000"/>
          <w:sz w:val="28"/>
          <w:szCs w:val="28"/>
        </w:rPr>
        <w:t>31</w:t>
      </w:r>
      <w:r w:rsidRPr="008D46EE">
        <w:rPr>
          <w:color w:val="000000"/>
          <w:sz w:val="28"/>
          <w:szCs w:val="28"/>
        </w:rPr>
        <w:t>).</w:t>
      </w:r>
    </w:p>
    <w:p w:rsidR="00C46957" w:rsidRPr="008D46EE" w:rsidRDefault="00C46957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таблице </w:t>
      </w:r>
      <w:r w:rsidR="00CB784D" w:rsidRPr="008D46EE">
        <w:rPr>
          <w:color w:val="000000"/>
          <w:sz w:val="28"/>
          <w:szCs w:val="28"/>
        </w:rPr>
        <w:t>31</w:t>
      </w:r>
      <w:r w:rsidRPr="008D46EE">
        <w:rPr>
          <w:color w:val="000000"/>
          <w:sz w:val="28"/>
          <w:szCs w:val="28"/>
        </w:rPr>
        <w:t xml:space="preserve"> представлен расчет денежных потоков от реализации проекта.</w:t>
      </w:r>
    </w:p>
    <w:p w:rsidR="00C46957" w:rsidRPr="008D46EE" w:rsidRDefault="00524BB1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C46957" w:rsidRPr="008D46EE">
        <w:rPr>
          <w:color w:val="000000"/>
          <w:szCs w:val="28"/>
        </w:rPr>
        <w:t xml:space="preserve">Таблица </w:t>
      </w:r>
      <w:r w:rsidR="00CB784D" w:rsidRPr="008D46EE">
        <w:rPr>
          <w:color w:val="000000"/>
          <w:szCs w:val="28"/>
        </w:rPr>
        <w:t>31</w:t>
      </w:r>
      <w:r>
        <w:rPr>
          <w:color w:val="000000"/>
          <w:szCs w:val="28"/>
        </w:rPr>
        <w:t xml:space="preserve">. </w:t>
      </w:r>
      <w:r w:rsidR="00C46957" w:rsidRPr="008D46EE">
        <w:rPr>
          <w:color w:val="000000"/>
          <w:szCs w:val="28"/>
        </w:rPr>
        <w:t>Расчет денежных потоков, в руб.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3798"/>
        <w:gridCol w:w="1368"/>
        <w:gridCol w:w="826"/>
        <w:gridCol w:w="826"/>
        <w:gridCol w:w="826"/>
        <w:gridCol w:w="826"/>
        <w:gridCol w:w="827"/>
      </w:tblGrid>
      <w:tr w:rsidR="00C46957" w:rsidRPr="008D46EE">
        <w:trPr>
          <w:cantSplit/>
          <w:trHeight w:val="557"/>
          <w:jc w:val="center"/>
        </w:trPr>
        <w:tc>
          <w:tcPr>
            <w:tcW w:w="2043" w:type="pct"/>
            <w:vMerge w:val="restar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Наименование</w:t>
            </w:r>
          </w:p>
        </w:tc>
        <w:tc>
          <w:tcPr>
            <w:tcW w:w="2957" w:type="pct"/>
            <w:gridSpan w:val="6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Период (лет)</w:t>
            </w:r>
          </w:p>
        </w:tc>
      </w:tr>
      <w:tr w:rsidR="00C46957" w:rsidRPr="008D46EE">
        <w:trPr>
          <w:cantSplit/>
          <w:trHeight w:val="691"/>
          <w:jc w:val="center"/>
        </w:trPr>
        <w:tc>
          <w:tcPr>
            <w:tcW w:w="2043" w:type="pct"/>
            <w:vMerge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</w:p>
        </w:tc>
        <w:tc>
          <w:tcPr>
            <w:tcW w:w="73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1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2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3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4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6"/>
              </w:rPr>
            </w:pPr>
            <w:r w:rsidRPr="008D46EE">
              <w:rPr>
                <w:bCs/>
                <w:color w:val="000000"/>
                <w:sz w:val="20"/>
                <w:szCs w:val="26"/>
              </w:rPr>
              <w:t>5</w:t>
            </w:r>
          </w:p>
        </w:tc>
      </w:tr>
      <w:tr w:rsidR="00C46957" w:rsidRPr="008D46EE">
        <w:trPr>
          <w:cantSplit/>
          <w:trHeight w:val="255"/>
          <w:jc w:val="center"/>
        </w:trPr>
        <w:tc>
          <w:tcPr>
            <w:tcW w:w="204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Стоимость оборудования и НМА</w:t>
            </w:r>
          </w:p>
        </w:tc>
        <w:tc>
          <w:tcPr>
            <w:tcW w:w="73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994000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</w:tr>
      <w:tr w:rsidR="00C46957" w:rsidRPr="008D46EE">
        <w:trPr>
          <w:cantSplit/>
          <w:trHeight w:val="811"/>
          <w:jc w:val="center"/>
        </w:trPr>
        <w:tc>
          <w:tcPr>
            <w:tcW w:w="204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Прочие затраты</w:t>
            </w:r>
          </w:p>
        </w:tc>
        <w:tc>
          <w:tcPr>
            <w:tcW w:w="73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189044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</w:tr>
      <w:tr w:rsidR="00C46957" w:rsidRPr="008D46EE">
        <w:trPr>
          <w:cantSplit/>
          <w:trHeight w:val="255"/>
          <w:jc w:val="center"/>
        </w:trPr>
        <w:tc>
          <w:tcPr>
            <w:tcW w:w="204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Увеличение оборотных средств</w:t>
            </w:r>
          </w:p>
        </w:tc>
        <w:tc>
          <w:tcPr>
            <w:tcW w:w="73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  <w:tc>
          <w:tcPr>
            <w:tcW w:w="444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8D46EE">
              <w:rPr>
                <w:color w:val="000000"/>
                <w:sz w:val="20"/>
                <w:szCs w:val="26"/>
              </w:rPr>
              <w:t>0</w:t>
            </w:r>
          </w:p>
        </w:tc>
      </w:tr>
    </w:tbl>
    <w:p w:rsidR="00CE6E42" w:rsidRPr="008D46EE" w:rsidRDefault="00CE6E42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Проиллюстрируем полученный денежный поток:</w:t>
      </w:r>
    </w:p>
    <w:p w:rsidR="00524BB1" w:rsidRPr="008D46EE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FD3FF7" w:rsidP="000947F8">
      <w:pPr>
        <w:pStyle w:val="14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pict>
          <v:shape id="_x0000_i1135" type="#_x0000_t75" style="width:279pt;height:175.5pt">
            <v:imagedata r:id="rId216" o:title=""/>
          </v:shape>
        </w:pict>
      </w:r>
    </w:p>
    <w:p w:rsid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  <w:szCs w:val="24"/>
        </w:rPr>
      </w:pPr>
      <w:r w:rsidRPr="008D46EE">
        <w:rPr>
          <w:color w:val="000000"/>
          <w:szCs w:val="24"/>
        </w:rPr>
        <w:t>Рис</w:t>
      </w:r>
      <w:r w:rsidR="00CB784D" w:rsidRPr="008D46EE">
        <w:rPr>
          <w:color w:val="000000"/>
          <w:szCs w:val="24"/>
        </w:rPr>
        <w:t>.</w:t>
      </w:r>
      <w:r w:rsidR="008D46EE">
        <w:rPr>
          <w:color w:val="000000"/>
          <w:szCs w:val="24"/>
        </w:rPr>
        <w:t> </w:t>
      </w:r>
      <w:r w:rsidR="008D46EE" w:rsidRPr="008D46EE">
        <w:rPr>
          <w:color w:val="000000"/>
          <w:szCs w:val="24"/>
        </w:rPr>
        <w:t>4</w:t>
      </w:r>
      <w:r w:rsidR="00CB784D" w:rsidRPr="008D46EE">
        <w:rPr>
          <w:color w:val="000000"/>
          <w:szCs w:val="24"/>
        </w:rPr>
        <w:t>.</w:t>
      </w:r>
      <w:r w:rsidR="008D46EE">
        <w:rPr>
          <w:color w:val="000000"/>
          <w:szCs w:val="24"/>
        </w:rPr>
        <w:t xml:space="preserve"> </w:t>
      </w:r>
      <w:r w:rsidRPr="008D46EE">
        <w:rPr>
          <w:color w:val="000000"/>
          <w:szCs w:val="24"/>
        </w:rPr>
        <w:t>Денежные потоки по проекту</w:t>
      </w:r>
    </w:p>
    <w:p w:rsidR="008D46EE" w:rsidRDefault="008D46EE" w:rsidP="000947F8">
      <w:pPr>
        <w:pStyle w:val="14"/>
        <w:spacing w:line="360" w:lineRule="auto"/>
        <w:ind w:firstLine="709"/>
        <w:jc w:val="both"/>
        <w:rPr>
          <w:color w:val="000000"/>
          <w:szCs w:val="28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При заданной норме дисконта можно определить современную величину всех оттоков и притоков денежных средств в течение экономической жизни проекта, а также сопоставить их друг с другом. Результатом такого сопоставления будет положительная или отрицательная величина, которая показывает, удовлетворяет или нет проект принятой норме дисконта.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Чистая современная стоимость равна: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12"/>
          <w:sz w:val="28"/>
          <w:szCs w:val="28"/>
        </w:rPr>
        <w:object w:dxaOrig="1579" w:dyaOrig="360">
          <v:shape id="_x0000_i1136" type="#_x0000_t75" style="width:98.25pt;height:22.5pt" o:ole="">
            <v:imagedata r:id="rId217" o:title=""/>
          </v:shape>
          <o:OLEObject Type="Embed" ProgID="Equation.3" ShapeID="_x0000_i1136" DrawAspect="Content" ObjectID="_1459720422" r:id="rId218"/>
        </w:objec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(2.21)</w:t>
      </w:r>
    </w:p>
    <w:p w:rsidR="00C46957" w:rsidRPr="008D46EE" w:rsidRDefault="00524BB1" w:rsidP="000947F8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46957" w:rsidRPr="008D46EE">
        <w:rPr>
          <w:color w:val="000000"/>
          <w:sz w:val="28"/>
          <w:szCs w:val="28"/>
        </w:rPr>
        <w:t>где</w: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  <w:lang w:val="en-US"/>
        </w:rPr>
        <w:t>I</w:t>
      </w:r>
      <w:r w:rsidR="00C46957" w:rsidRPr="008D46EE">
        <w:rPr>
          <w:color w:val="000000"/>
          <w:sz w:val="28"/>
          <w:szCs w:val="28"/>
          <w:vertAlign w:val="subscript"/>
        </w:rPr>
        <w:t>0</w:t>
      </w:r>
      <w:r w:rsidR="00C46957" w:rsidRPr="008D46EE">
        <w:rPr>
          <w:color w:val="000000"/>
          <w:sz w:val="28"/>
          <w:szCs w:val="28"/>
        </w:rPr>
        <w:t xml:space="preserve">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="00C46957" w:rsidRPr="008D46EE">
        <w:rPr>
          <w:color w:val="000000"/>
          <w:sz w:val="28"/>
          <w:szCs w:val="28"/>
        </w:rPr>
        <w:t xml:space="preserve">сумма первоначальных затрат, </w:t>
      </w:r>
      <w:r w:rsidR="008D46EE">
        <w:rPr>
          <w:color w:val="000000"/>
          <w:sz w:val="28"/>
          <w:szCs w:val="28"/>
        </w:rPr>
        <w:t>т.е.</w:t>
      </w:r>
      <w:r w:rsidR="00C46957" w:rsidRPr="008D46EE">
        <w:rPr>
          <w:color w:val="000000"/>
          <w:sz w:val="28"/>
          <w:szCs w:val="28"/>
        </w:rPr>
        <w:t xml:space="preserve"> сумма инвестиций на начало проекта;</w:t>
      </w:r>
    </w:p>
    <w:p w:rsidR="00C46957" w:rsidRPr="008D46EE" w:rsidRDefault="00C46957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PV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современная стоимость денежного потока на протяжении экономической жизни проекта</w:t>
      </w:r>
    </w:p>
    <w:p w:rsidR="00C46957" w:rsidRPr="008D46EE" w:rsidRDefault="00C46957" w:rsidP="000947F8">
      <w:pPr>
        <w:tabs>
          <w:tab w:val="left" w:pos="14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PV можно определить по формуле: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30"/>
          <w:sz w:val="28"/>
          <w:szCs w:val="28"/>
        </w:rPr>
        <w:object w:dxaOrig="1640" w:dyaOrig="700">
          <v:shape id="_x0000_i1137" type="#_x0000_t75" style="width:97.5pt;height:42.75pt" o:ole="">
            <v:imagedata r:id="rId219" o:title=""/>
          </v:shape>
          <o:OLEObject Type="Embed" ProgID="Equation.3" ShapeID="_x0000_i1137" DrawAspect="Content" ObjectID="_1459720423" r:id="rId220"/>
        </w:object>
      </w:r>
      <w:r w:rsidR="00C46957" w:rsidRPr="008D46EE">
        <w:rPr>
          <w:color w:val="000000"/>
          <w:sz w:val="28"/>
          <w:szCs w:val="28"/>
        </w:rPr>
        <w:t>,</w: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(2.22)</w:t>
      </w:r>
    </w:p>
    <w:p w:rsidR="00524BB1" w:rsidRDefault="00524BB1" w:rsidP="000947F8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D46EE" w:rsidRDefault="00C46957" w:rsidP="000947F8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где </w:t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  <w:lang w:val="en-US"/>
        </w:rPr>
        <w:t>r</w:t>
      </w:r>
      <w:r w:rsidRPr="008D46EE">
        <w:rPr>
          <w:color w:val="000000"/>
          <w:sz w:val="28"/>
          <w:szCs w:val="28"/>
        </w:rPr>
        <w:t xml:space="preserve">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норма дисконта;</w:t>
      </w:r>
    </w:p>
    <w:p w:rsidR="008D46EE" w:rsidRDefault="00C46957" w:rsidP="000947F8">
      <w:pPr>
        <w:tabs>
          <w:tab w:val="left" w:pos="56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  <w:lang w:val="en-US"/>
        </w:rPr>
        <w:t>n</w:t>
      </w:r>
      <w:r w:rsidRPr="008D46EE">
        <w:rPr>
          <w:color w:val="000000"/>
          <w:sz w:val="28"/>
          <w:szCs w:val="28"/>
        </w:rPr>
        <w:t xml:space="preserve">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число периодов реализации проекта;</w:t>
      </w:r>
    </w:p>
    <w:p w:rsidR="00C46957" w:rsidRPr="008D46EE" w:rsidRDefault="00C46957" w:rsidP="000947F8">
      <w:pPr>
        <w:tabs>
          <w:tab w:val="left" w:pos="567"/>
          <w:tab w:val="left" w:pos="7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CF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чистый поток платежей в периоде </w:t>
      </w:r>
      <w:r w:rsidRPr="008D46EE">
        <w:rPr>
          <w:color w:val="000000"/>
          <w:sz w:val="28"/>
          <w:szCs w:val="28"/>
          <w:lang w:val="en-US"/>
        </w:rPr>
        <w:t>t</w:t>
      </w:r>
      <w:r w:rsidRPr="008D46EE">
        <w:rPr>
          <w:color w:val="000000"/>
          <w:sz w:val="28"/>
          <w:szCs w:val="28"/>
        </w:rPr>
        <w:t>.</w:t>
      </w:r>
    </w:p>
    <w:p w:rsidR="00C46957" w:rsidRPr="008D46EE" w:rsidRDefault="00C46957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Подставив формулу вычисления PV в формулу 3, получим [36]: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30"/>
          <w:sz w:val="28"/>
          <w:szCs w:val="28"/>
        </w:rPr>
        <w:object w:dxaOrig="2220" w:dyaOrig="700">
          <v:shape id="_x0000_i1138" type="#_x0000_t75" style="width:126.75pt;height:39.75pt" o:ole="">
            <v:imagedata r:id="rId221" o:title=""/>
          </v:shape>
          <o:OLEObject Type="Embed" ProgID="Equation.3" ShapeID="_x0000_i1138" DrawAspect="Content" ObjectID="_1459720424" r:id="rId222"/>
        </w:objec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(2.23)</w:t>
      </w:r>
    </w:p>
    <w:p w:rsidR="00524BB1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Если рассчитанная таким образом чистая современная стоимость потока платежей имеет положительный знак (NPV &gt; 0), это означает, что в течение своей экономической жизни проект возместит первоначальные затраты I0 обеспечит получение прибыли согласно заданному стандарту r, а также ее некоторый резерв, равный NPV.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Отрицательная величина NPV показывает, что заданная норма прибыли не обеспечивается и проект убыточен. При NPV равным 0 проект только окупает произведенные затраты, но не приносит дохода.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Если NPV больше 0, то проект принимается, иначе его следует отклонить.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Рассчитаем NPV проекта при ставке дисконта равной ставке заемных денег плюс рисковую ставку в размере </w:t>
      </w:r>
      <w:r w:rsidR="008D46EE" w:rsidRPr="008D46EE">
        <w:rPr>
          <w:color w:val="000000"/>
        </w:rPr>
        <w:t>7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 (таблица 2.12), так как оказываемые услуги – новый продукт для предприятия: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r = 0,19 + 0,07 = 0,26 или 2</w:t>
      </w:r>
      <w:r w:rsidR="008D46EE" w:rsidRPr="008D46EE">
        <w:rPr>
          <w:color w:val="000000"/>
        </w:rPr>
        <w:t>6</w:t>
      </w:r>
      <w:r w:rsidR="008D46EE">
        <w:rPr>
          <w:color w:val="000000"/>
        </w:rPr>
        <w:t>%</w:t>
      </w:r>
      <w:r w:rsidRPr="008D46EE">
        <w:rPr>
          <w:color w:val="000000"/>
        </w:rPr>
        <w:t>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В таблице </w:t>
      </w:r>
      <w:r w:rsidR="00CB784D" w:rsidRPr="008D46EE">
        <w:rPr>
          <w:color w:val="000000"/>
        </w:rPr>
        <w:t>32</w:t>
      </w:r>
      <w:r w:rsidRPr="008D46EE">
        <w:rPr>
          <w:color w:val="000000"/>
        </w:rPr>
        <w:t xml:space="preserve"> представлен расчет</w:t>
      </w:r>
      <w:r w:rsidRPr="008D46EE">
        <w:rPr>
          <w:color w:val="000000"/>
          <w:szCs w:val="28"/>
        </w:rPr>
        <w:t xml:space="preserve"> </w:t>
      </w:r>
      <w:r w:rsidRPr="008D46EE">
        <w:rPr>
          <w:color w:val="000000"/>
          <w:szCs w:val="28"/>
          <w:lang w:val="en-US"/>
        </w:rPr>
        <w:t>NPV</w:t>
      </w:r>
      <w:r w:rsidRPr="008D46EE">
        <w:rPr>
          <w:color w:val="000000"/>
          <w:szCs w:val="28"/>
        </w:rPr>
        <w:t>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Коэффициент дисконтирования найден по формуле: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30"/>
          <w:sz w:val="28"/>
          <w:szCs w:val="28"/>
        </w:rPr>
        <w:object w:dxaOrig="1180" w:dyaOrig="680">
          <v:shape id="_x0000_i1139" type="#_x0000_t75" style="width:69.75pt;height:39.75pt" o:ole="">
            <v:imagedata r:id="rId223" o:title=""/>
          </v:shape>
          <o:OLEObject Type="Embed" ProgID="Equation.3" ShapeID="_x0000_i1139" DrawAspect="Content" ObjectID="_1459720425" r:id="rId224"/>
        </w:objec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(2.24)</w:t>
      </w:r>
    </w:p>
    <w:p w:rsidR="00524BB1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Таким образом, NPV проекта равен 598460,40 руб.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Рассчитаем индекс рентабельности проекта.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Индекс рентабельности показывает, сколько единиц современной величины денежного потока приходится на единицу предполагаемых первоначальных затрат. Для расчета этого показателя используется следующая формула: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30"/>
          <w:sz w:val="28"/>
          <w:szCs w:val="28"/>
        </w:rPr>
        <w:object w:dxaOrig="960" w:dyaOrig="680">
          <v:shape id="_x0000_i1140" type="#_x0000_t75" style="width:63pt;height:44.25pt" o:ole="">
            <v:imagedata r:id="rId225" o:title=""/>
          </v:shape>
          <o:OLEObject Type="Embed" ProgID="Equation.3" ShapeID="_x0000_i1140" DrawAspect="Content" ObjectID="_1459720426" r:id="rId226"/>
        </w:objec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(2.25)</w:t>
      </w:r>
    </w:p>
    <w:p w:rsidR="00524BB1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Если величина критерия PI больше 1, то инвестиции приносят доход. При PI = 1 величина NPV = 0, и инвестиции не приносят дохода. Если PI меньше 1, проект не обеспечивает заданного уровня рентабельности и его следует отклонить. Таким образом, если РI больше 1, то проект принимается, иначе </w:t>
      </w:r>
      <w:r w:rsidR="008D46EE">
        <w:rPr>
          <w:color w:val="000000"/>
        </w:rPr>
        <w:t>–</w:t>
      </w:r>
      <w:r w:rsidR="008D46EE" w:rsidRPr="008D46EE">
        <w:rPr>
          <w:color w:val="000000"/>
        </w:rPr>
        <w:t xml:space="preserve"> </w:t>
      </w:r>
      <w:r w:rsidRPr="008D46EE">
        <w:rPr>
          <w:color w:val="000000"/>
        </w:rPr>
        <w:t>его следует отклонить. Индекс доходности составляет 1,506.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Рассчитаем внутреннюю норму доходности проекта.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Под внутренней нормой доходности понимают процентную ставку, при которой чистая современная стоимость инвестиционного проекта равна нулю. Внутренняя норма доходности определяется решением уравнения:</w:t>
      </w:r>
    </w:p>
    <w:p w:rsidR="00524BB1" w:rsidRDefault="00524BB1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24BB1" w:rsidRDefault="00B60503" w:rsidP="000947F8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position w:val="-30"/>
          <w:sz w:val="28"/>
          <w:szCs w:val="28"/>
        </w:rPr>
        <w:object w:dxaOrig="2620" w:dyaOrig="700">
          <v:shape id="_x0000_i1141" type="#_x0000_t75" style="width:147pt;height:53.25pt" o:ole="">
            <v:imagedata r:id="rId227" o:title=""/>
          </v:shape>
          <o:OLEObject Type="Embed" ProgID="Equation.3" ShapeID="_x0000_i1141" DrawAspect="Content" ObjectID="_1459720427" r:id="rId228"/>
        </w:object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</w:r>
      <w:r w:rsidR="00C46957" w:rsidRPr="008D46EE">
        <w:rPr>
          <w:color w:val="000000"/>
          <w:sz w:val="28"/>
          <w:szCs w:val="28"/>
        </w:rPr>
        <w:tab/>
        <w:t>(2.26)</w:t>
      </w:r>
    </w:p>
    <w:p w:rsidR="00C46957" w:rsidRPr="00524BB1" w:rsidRDefault="00524BB1" w:rsidP="00524BB1">
      <w:pPr>
        <w:tabs>
          <w:tab w:val="left" w:pos="336"/>
        </w:tabs>
        <w:spacing w:line="360" w:lineRule="auto"/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br w:type="page"/>
      </w:r>
      <w:r w:rsidR="00C46957" w:rsidRPr="00524BB1">
        <w:rPr>
          <w:color w:val="000000"/>
          <w:sz w:val="28"/>
          <w:szCs w:val="20"/>
        </w:rPr>
        <w:t xml:space="preserve">Величина IRR сравнивается с заданной нормой дисконта r. При этом если IRR больше r, проект обеспечивает положительную NPV доходность, равную IRR минус r. Если внутренняя норма рентабельности меньше r, затраты превышают доходы, и проект будет убыточным, </w:t>
      </w:r>
      <w:r w:rsidR="008D46EE" w:rsidRPr="00524BB1">
        <w:rPr>
          <w:color w:val="000000"/>
          <w:sz w:val="28"/>
          <w:szCs w:val="20"/>
        </w:rPr>
        <w:t>т.е.</w:t>
      </w:r>
      <w:r w:rsidR="00C46957" w:rsidRPr="00524BB1">
        <w:rPr>
          <w:color w:val="000000"/>
          <w:sz w:val="28"/>
          <w:szCs w:val="20"/>
        </w:rPr>
        <w:t xml:space="preserve"> если IRR больше r, то проект принимается, иначе его следует отклонить.</w:t>
      </w:r>
    </w:p>
    <w:p w:rsidR="00C46957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Рассчитаем внутреннюю норму рентабельности проекта. Для того, чтобы найти значение внутренней нормы рентабельности введем табулированные значения r с шагом 1</w:t>
      </w:r>
      <w:r w:rsidR="008D46EE" w:rsidRPr="008D46EE">
        <w:rPr>
          <w:color w:val="000000"/>
        </w:rPr>
        <w:t>0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 и рассчитаем значения NPV:</w:t>
      </w:r>
    </w:p>
    <w:p w:rsidR="00524BB1" w:rsidRPr="008D46EE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1) </w:t>
      </w:r>
      <w:r w:rsidR="00B60503" w:rsidRPr="008D46EE">
        <w:rPr>
          <w:color w:val="000000"/>
          <w:position w:val="-32"/>
          <w:sz w:val="28"/>
          <w:szCs w:val="28"/>
        </w:rPr>
        <w:object w:dxaOrig="2100" w:dyaOrig="720">
          <v:shape id="_x0000_i1142" type="#_x0000_t75" style="width:105pt;height:36pt" o:ole="">
            <v:imagedata r:id="rId229" o:title=""/>
          </v:shape>
          <o:OLEObject Type="Embed" ProgID="Equation.3" ShapeID="_x0000_i1142" DrawAspect="Content" ObjectID="_1459720428" r:id="rId230"/>
        </w:object>
      </w:r>
      <w:r w:rsidRPr="008D46EE">
        <w:rPr>
          <w:color w:val="000000"/>
          <w:sz w:val="28"/>
          <w:szCs w:val="28"/>
        </w:rPr>
        <w:t xml:space="preserve"> = 1521436,89 руб.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2) </w:t>
      </w:r>
      <w:r w:rsidR="00B60503" w:rsidRPr="008D46EE">
        <w:rPr>
          <w:color w:val="000000"/>
          <w:position w:val="-32"/>
          <w:sz w:val="28"/>
          <w:szCs w:val="28"/>
        </w:rPr>
        <w:object w:dxaOrig="2120" w:dyaOrig="720">
          <v:shape id="_x0000_i1143" type="#_x0000_t75" style="width:105.75pt;height:36pt" o:ole="">
            <v:imagedata r:id="rId231" o:title=""/>
          </v:shape>
          <o:OLEObject Type="Embed" ProgID="Equation.3" ShapeID="_x0000_i1143" DrawAspect="Content" ObjectID="_1459720429" r:id="rId232"/>
        </w:object>
      </w:r>
      <w:r w:rsidRPr="008D46EE">
        <w:rPr>
          <w:color w:val="000000"/>
          <w:sz w:val="28"/>
          <w:szCs w:val="28"/>
        </w:rPr>
        <w:t xml:space="preserve"> = 879864,58 руб.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3) </w:t>
      </w:r>
      <w:r w:rsidR="00B60503" w:rsidRPr="008D46EE">
        <w:rPr>
          <w:color w:val="000000"/>
          <w:position w:val="-32"/>
          <w:sz w:val="28"/>
          <w:szCs w:val="28"/>
        </w:rPr>
        <w:object w:dxaOrig="2120" w:dyaOrig="720">
          <v:shape id="_x0000_i1144" type="#_x0000_t75" style="width:105.75pt;height:36pt" o:ole="">
            <v:imagedata r:id="rId233" o:title=""/>
          </v:shape>
          <o:OLEObject Type="Embed" ProgID="Equation.3" ShapeID="_x0000_i1144" DrawAspect="Content" ObjectID="_1459720430" r:id="rId234"/>
        </w:object>
      </w:r>
      <w:r w:rsidRPr="008D46EE">
        <w:rPr>
          <w:color w:val="000000"/>
          <w:sz w:val="28"/>
          <w:szCs w:val="28"/>
        </w:rPr>
        <w:t>= 441870,07 руб.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4) </w:t>
      </w:r>
      <w:r w:rsidR="00B60503" w:rsidRPr="008D46EE">
        <w:rPr>
          <w:color w:val="000000"/>
          <w:position w:val="-30"/>
          <w:sz w:val="28"/>
          <w:szCs w:val="28"/>
        </w:rPr>
        <w:object w:dxaOrig="2100" w:dyaOrig="700">
          <v:shape id="_x0000_i1145" type="#_x0000_t75" style="width:105pt;height:35.25pt" o:ole="">
            <v:imagedata r:id="rId235" o:title=""/>
          </v:shape>
          <o:OLEObject Type="Embed" ProgID="Equation.3" ShapeID="_x0000_i1145" DrawAspect="Content" ObjectID="_1459720431" r:id="rId236"/>
        </w:object>
      </w:r>
      <w:r w:rsidRPr="008D46EE">
        <w:rPr>
          <w:color w:val="000000"/>
          <w:sz w:val="28"/>
          <w:szCs w:val="28"/>
        </w:rPr>
        <w:t>= 131199,43 руб.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5) </w:t>
      </w:r>
      <w:r w:rsidR="00B60503" w:rsidRPr="008D46EE">
        <w:rPr>
          <w:color w:val="000000"/>
          <w:position w:val="-30"/>
          <w:sz w:val="28"/>
          <w:szCs w:val="28"/>
        </w:rPr>
        <w:object w:dxaOrig="2100" w:dyaOrig="700">
          <v:shape id="_x0000_i1146" type="#_x0000_t75" style="width:105pt;height:35.25pt" o:ole="">
            <v:imagedata r:id="rId237" o:title=""/>
          </v:shape>
          <o:OLEObject Type="Embed" ProgID="Equation.3" ShapeID="_x0000_i1146" DrawAspect="Content" ObjectID="_1459720432" r:id="rId238"/>
        </w:object>
      </w:r>
      <w:r w:rsidRPr="008D46EE">
        <w:rPr>
          <w:color w:val="000000"/>
          <w:sz w:val="28"/>
          <w:szCs w:val="28"/>
        </w:rPr>
        <w:t>= -96383,52 руб.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Проиллюстрируем зависимость </w:t>
      </w:r>
      <w:r w:rsidRPr="008D46EE">
        <w:rPr>
          <w:color w:val="000000"/>
          <w:sz w:val="28"/>
          <w:szCs w:val="28"/>
          <w:lang w:val="en-US"/>
        </w:rPr>
        <w:t>NPV</w:t>
      </w:r>
      <w:r w:rsidRPr="008D46EE">
        <w:rPr>
          <w:color w:val="000000"/>
          <w:sz w:val="28"/>
          <w:szCs w:val="28"/>
        </w:rPr>
        <w:t xml:space="preserve"> от значения </w:t>
      </w:r>
      <w:r w:rsidRPr="008D46EE">
        <w:rPr>
          <w:color w:val="000000"/>
          <w:sz w:val="28"/>
          <w:szCs w:val="28"/>
          <w:lang w:val="en-US"/>
        </w:rPr>
        <w:t>IRR</w:t>
      </w:r>
      <w:r w:rsidRPr="008D46EE">
        <w:rPr>
          <w:color w:val="000000"/>
          <w:sz w:val="28"/>
          <w:szCs w:val="28"/>
        </w:rPr>
        <w:t>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FD3FF7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147" type="#_x0000_t75" style="width:273.75pt;height:174pt">
            <v:imagedata r:id="rId239" o:title=""/>
          </v:shape>
        </w:pict>
      </w:r>
    </w:p>
    <w:p w:rsidR="00524BB1" w:rsidRPr="00B56740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Рис</w:t>
      </w:r>
      <w:r w:rsidR="00CB784D" w:rsidRPr="008D46EE">
        <w:rPr>
          <w:color w:val="000000"/>
          <w:sz w:val="28"/>
        </w:rPr>
        <w:t>.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5</w:t>
      </w:r>
      <w:r w:rsidR="00CB784D" w:rsidRPr="008D46EE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 xml:space="preserve">Зависимость </w:t>
      </w:r>
      <w:r w:rsidRPr="008D46EE">
        <w:rPr>
          <w:color w:val="000000"/>
          <w:sz w:val="28"/>
          <w:lang w:val="en-US"/>
        </w:rPr>
        <w:t>NPV</w:t>
      </w:r>
      <w:r w:rsidRPr="008D46EE">
        <w:rPr>
          <w:color w:val="000000"/>
          <w:sz w:val="28"/>
        </w:rPr>
        <w:t xml:space="preserve"> от значения </w:t>
      </w:r>
      <w:r w:rsidRPr="008D46EE">
        <w:rPr>
          <w:color w:val="000000"/>
          <w:sz w:val="28"/>
          <w:lang w:val="en-US"/>
        </w:rPr>
        <w:t>IRR</w:t>
      </w:r>
    </w:p>
    <w:p w:rsidR="00C46957" w:rsidRPr="00524BB1" w:rsidRDefault="00524BB1" w:rsidP="00524BB1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  <w:r w:rsidRPr="00524BB1">
        <w:br w:type="page"/>
      </w:r>
      <w:r w:rsidR="00C46957" w:rsidRPr="00524BB1">
        <w:rPr>
          <w:color w:val="000000"/>
          <w:sz w:val="28"/>
          <w:szCs w:val="20"/>
        </w:rPr>
        <w:t>На основании полученных значений можно сделать вывод, что значение IRR проекта лежит в пределах от 20 до 3</w:t>
      </w:r>
      <w:r w:rsidR="008D46EE" w:rsidRPr="00524BB1">
        <w:rPr>
          <w:color w:val="000000"/>
          <w:sz w:val="28"/>
          <w:szCs w:val="20"/>
        </w:rPr>
        <w:t>0%</w:t>
      </w:r>
      <w:r w:rsidR="00C46957" w:rsidRPr="00524BB1">
        <w:rPr>
          <w:color w:val="000000"/>
          <w:sz w:val="28"/>
          <w:szCs w:val="20"/>
        </w:rPr>
        <w:t>. Как видно из рисунка значение внутренней нормы рентабельности приблизительно равно 4</w:t>
      </w:r>
      <w:r w:rsidR="008D46EE" w:rsidRPr="00524BB1">
        <w:rPr>
          <w:color w:val="000000"/>
          <w:sz w:val="28"/>
          <w:szCs w:val="20"/>
        </w:rPr>
        <w:t>5%</w:t>
      </w:r>
      <w:r w:rsidR="00C46957" w:rsidRPr="00524BB1">
        <w:rPr>
          <w:color w:val="000000"/>
          <w:sz w:val="28"/>
          <w:szCs w:val="20"/>
        </w:rPr>
        <w:t xml:space="preserve"> (точка пересечения кривой с осью OX). Так как внутренняя норма рентабельности больше цены заемного капитала, которая составляет 2</w:t>
      </w:r>
      <w:r w:rsidR="008D46EE" w:rsidRPr="00524BB1">
        <w:rPr>
          <w:color w:val="000000"/>
          <w:sz w:val="28"/>
          <w:szCs w:val="20"/>
        </w:rPr>
        <w:t>6%</w:t>
      </w:r>
      <w:r w:rsidR="00C46957" w:rsidRPr="00524BB1">
        <w:rPr>
          <w:color w:val="000000"/>
          <w:sz w:val="28"/>
          <w:szCs w:val="20"/>
        </w:rPr>
        <w:t>, то очевидно, что проект с коммерческой точки зрения выгоден.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Определим срок окупаемости проекта. Для нахождения срока окупаемости проекта построим график изменения значений «Чистый дисконтированный доход» и «Чистая текущая стоимость». Координата Х точки пересечения этих двух ломанных линий и укажет срок окупаемости, но необходимо иметь ввиду, что начало отсчета – первый период.</w:t>
      </w:r>
    </w:p>
    <w:p w:rsidR="00C46957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Проиллюстрируем срок окупаемости проекта.</w:t>
      </w:r>
    </w:p>
    <w:p w:rsidR="00524BB1" w:rsidRPr="008D46EE" w:rsidRDefault="00524BB1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FD3FF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pict>
          <v:shape id="_x0000_i1148" type="#_x0000_t75" style="width:291pt;height:167.25pt">
            <v:imagedata r:id="rId240" o:title=""/>
          </v:shape>
        </w:pict>
      </w:r>
    </w:p>
    <w:p w:rsidR="00C46957" w:rsidRPr="008D46EE" w:rsidRDefault="00CB784D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Рис.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6</w:t>
      </w:r>
      <w:r w:rsidRPr="008D46EE">
        <w:rPr>
          <w:color w:val="000000"/>
          <w:sz w:val="28"/>
        </w:rPr>
        <w:t xml:space="preserve">. </w:t>
      </w:r>
      <w:r w:rsidR="00C46957" w:rsidRPr="008D46EE">
        <w:rPr>
          <w:color w:val="000000"/>
          <w:sz w:val="28"/>
        </w:rPr>
        <w:t>Определение срока окупаемости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Из графика видно, что срок окупаемости равен 3 годам (координата Х точки пересечения ломаных линий минус единица). Срок окупаемости составил 3,039 года.</w:t>
      </w:r>
    </w:p>
    <w:p w:rsidR="00C46957" w:rsidRPr="008D46EE" w:rsidRDefault="00C46957" w:rsidP="000947F8">
      <w:pPr>
        <w:pStyle w:val="14"/>
        <w:spacing w:line="360" w:lineRule="auto"/>
        <w:ind w:firstLine="709"/>
        <w:jc w:val="both"/>
        <w:rPr>
          <w:i/>
          <w:color w:val="000000"/>
        </w:rPr>
      </w:pPr>
      <w:r w:rsidRPr="008D46EE">
        <w:rPr>
          <w:i/>
          <w:color w:val="000000"/>
        </w:rPr>
        <w:t>Таким образом, можно сделать следующие выводы по 2 главе:</w:t>
      </w:r>
    </w:p>
    <w:p w:rsidR="008D46EE" w:rsidRDefault="00C46957" w:rsidP="000947F8">
      <w:pPr>
        <w:pStyle w:val="14"/>
        <w:numPr>
          <w:ilvl w:val="0"/>
          <w:numId w:val="10"/>
        </w:numPr>
        <w:tabs>
          <w:tab w:val="clear" w:pos="1690"/>
          <w:tab w:val="num" w:pos="0"/>
          <w:tab w:val="left" w:pos="1260"/>
        </w:tabs>
        <w:spacing w:line="360" w:lineRule="auto"/>
        <w:ind w:left="0" w:firstLine="709"/>
        <w:jc w:val="both"/>
        <w:rPr>
          <w:color w:val="000000"/>
        </w:rPr>
      </w:pPr>
      <w:r w:rsidRPr="008D46EE">
        <w:rPr>
          <w:color w:val="000000"/>
        </w:rPr>
        <w:t xml:space="preserve">Для снижения затрат по ремонту и прокладке новых </w:t>
      </w:r>
      <w:r w:rsidR="00CE6E42" w:rsidRPr="008D46EE">
        <w:rPr>
          <w:color w:val="000000"/>
        </w:rPr>
        <w:t>коммуникаций (</w:t>
      </w:r>
      <w:r w:rsidR="00CB784D" w:rsidRPr="008D46EE">
        <w:rPr>
          <w:color w:val="000000"/>
        </w:rPr>
        <w:t xml:space="preserve">электро- или </w:t>
      </w:r>
      <w:r w:rsidRPr="008D46EE">
        <w:rPr>
          <w:color w:val="000000"/>
        </w:rPr>
        <w:t>тепловых сетей</w:t>
      </w:r>
      <w:r w:rsidR="00CE6E42" w:rsidRPr="008D46EE">
        <w:rPr>
          <w:color w:val="000000"/>
        </w:rPr>
        <w:t>, кабелей связи т</w:t>
      </w:r>
      <w:r w:rsidR="008D46EE">
        <w:rPr>
          <w:color w:val="000000"/>
        </w:rPr>
        <w:t>. </w:t>
      </w:r>
      <w:r w:rsidR="008D46EE" w:rsidRPr="008D46EE">
        <w:rPr>
          <w:color w:val="000000"/>
        </w:rPr>
        <w:t>п</w:t>
      </w:r>
      <w:r w:rsidR="00CE6E42" w:rsidRPr="008D46EE">
        <w:rPr>
          <w:color w:val="000000"/>
        </w:rPr>
        <w:t>.)</w:t>
      </w:r>
      <w:r w:rsidRPr="008D46EE">
        <w:rPr>
          <w:color w:val="000000"/>
        </w:rPr>
        <w:t xml:space="preserve"> в условиях плотной городской застройки предлагается приобретение оборудования для прокладки труб методом наклонно-горизонтального бурения, который позволяет проводить работы без вскрытия </w:t>
      </w:r>
      <w:r w:rsidR="00CB784D" w:rsidRPr="008D46EE">
        <w:rPr>
          <w:color w:val="000000"/>
        </w:rPr>
        <w:t>автодорог и других сооружений</w:t>
      </w:r>
      <w:r w:rsidRPr="008D46EE">
        <w:rPr>
          <w:color w:val="000000"/>
        </w:rPr>
        <w:t>.</w:t>
      </w:r>
    </w:p>
    <w:p w:rsidR="00C46957" w:rsidRPr="008D46EE" w:rsidRDefault="00C46957" w:rsidP="000947F8">
      <w:pPr>
        <w:pStyle w:val="14"/>
        <w:numPr>
          <w:ilvl w:val="0"/>
          <w:numId w:val="10"/>
        </w:numPr>
        <w:tabs>
          <w:tab w:val="clear" w:pos="1690"/>
          <w:tab w:val="num" w:pos="0"/>
          <w:tab w:val="left" w:pos="1260"/>
        </w:tabs>
        <w:spacing w:line="360" w:lineRule="auto"/>
        <w:ind w:left="0" w:firstLine="709"/>
        <w:jc w:val="both"/>
        <w:rPr>
          <w:color w:val="000000"/>
        </w:rPr>
      </w:pPr>
      <w:r w:rsidRPr="008D46EE">
        <w:rPr>
          <w:color w:val="000000"/>
        </w:rPr>
        <w:t>Данный метод позволит сэкономить О</w:t>
      </w:r>
      <w:r w:rsidR="00CB784D" w:rsidRPr="008D46EE">
        <w:rPr>
          <w:color w:val="000000"/>
        </w:rPr>
        <w:t>О</w:t>
      </w:r>
      <w:r w:rsidRPr="008D46EE">
        <w:rPr>
          <w:color w:val="000000"/>
        </w:rPr>
        <w:t>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CB784D" w:rsidRPr="008D46EE">
        <w:rPr>
          <w:color w:val="000000"/>
        </w:rPr>
        <w:t>Автоматика</w:t>
      </w:r>
      <w:r w:rsidRPr="008D46EE">
        <w:rPr>
          <w:color w:val="000000"/>
        </w:rPr>
        <w:t>»</w:t>
      </w:r>
      <w:r w:rsidR="00CE6E42" w:rsidRPr="008D46EE">
        <w:rPr>
          <w:color w:val="000000"/>
        </w:rPr>
        <w:t xml:space="preserve"> около 47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="00CE6E42" w:rsidRPr="008D46EE">
        <w:rPr>
          <w:color w:val="000000"/>
        </w:rPr>
        <w:t>уб. на каждые 20</w:t>
      </w:r>
      <w:r w:rsidRPr="008D46EE">
        <w:rPr>
          <w:color w:val="000000"/>
        </w:rPr>
        <w:t>0 погонных метров трубы.</w:t>
      </w:r>
    </w:p>
    <w:p w:rsidR="00C46957" w:rsidRPr="008D46EE" w:rsidRDefault="00C46957" w:rsidP="000947F8">
      <w:pPr>
        <w:pStyle w:val="14"/>
        <w:numPr>
          <w:ilvl w:val="0"/>
          <w:numId w:val="10"/>
        </w:numPr>
        <w:tabs>
          <w:tab w:val="clear" w:pos="1690"/>
          <w:tab w:val="num" w:pos="0"/>
          <w:tab w:val="left" w:pos="1260"/>
        </w:tabs>
        <w:spacing w:line="360" w:lineRule="auto"/>
        <w:ind w:left="0" w:firstLine="709"/>
        <w:jc w:val="both"/>
        <w:rPr>
          <w:color w:val="000000"/>
        </w:rPr>
      </w:pPr>
      <w:r w:rsidRPr="008D46EE">
        <w:rPr>
          <w:color w:val="000000"/>
        </w:rPr>
        <w:t xml:space="preserve">Для осуществления проекта в Сбербанке будет взят кредит в размере 1183044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 под 1</w:t>
      </w:r>
      <w:r w:rsidR="008D46EE" w:rsidRPr="008D46EE">
        <w:rPr>
          <w:color w:val="000000"/>
        </w:rPr>
        <w:t>9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 годовых.</w:t>
      </w:r>
    </w:p>
    <w:p w:rsidR="00C46957" w:rsidRPr="008D46EE" w:rsidRDefault="00C46957" w:rsidP="000947F8">
      <w:pPr>
        <w:pStyle w:val="14"/>
        <w:numPr>
          <w:ilvl w:val="0"/>
          <w:numId w:val="10"/>
        </w:numPr>
        <w:tabs>
          <w:tab w:val="clear" w:pos="1690"/>
          <w:tab w:val="num" w:pos="0"/>
          <w:tab w:val="left" w:pos="1260"/>
        </w:tabs>
        <w:spacing w:line="360" w:lineRule="auto"/>
        <w:ind w:left="0" w:firstLine="709"/>
        <w:jc w:val="both"/>
        <w:rPr>
          <w:color w:val="000000"/>
        </w:rPr>
      </w:pPr>
      <w:r w:rsidRPr="008D46EE">
        <w:rPr>
          <w:color w:val="000000"/>
        </w:rPr>
        <w:t xml:space="preserve">Расчеты показали, что чистая текущая стоимость по проекту составляет 598,5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уб., внутренняя норма доходности равна 4</w:t>
      </w:r>
      <w:r w:rsidR="008D46EE" w:rsidRPr="008D46EE">
        <w:rPr>
          <w:color w:val="000000"/>
        </w:rPr>
        <w:t>5</w:t>
      </w:r>
      <w:r w:rsidR="008D46EE">
        <w:rPr>
          <w:color w:val="000000"/>
        </w:rPr>
        <w:t>%</w:t>
      </w:r>
      <w:r w:rsidRPr="008D46EE">
        <w:rPr>
          <w:color w:val="000000"/>
        </w:rPr>
        <w:t>, срок окупаемости проекта 3 года.</w:t>
      </w:r>
    </w:p>
    <w:p w:rsidR="00C46957" w:rsidRPr="008D46EE" w:rsidRDefault="00C46957" w:rsidP="000947F8">
      <w:pPr>
        <w:pStyle w:val="14"/>
        <w:numPr>
          <w:ilvl w:val="0"/>
          <w:numId w:val="10"/>
        </w:numPr>
        <w:tabs>
          <w:tab w:val="clear" w:pos="1690"/>
          <w:tab w:val="num" w:pos="0"/>
          <w:tab w:val="left" w:pos="1260"/>
        </w:tabs>
        <w:spacing w:line="360" w:lineRule="auto"/>
        <w:ind w:left="0" w:firstLine="709"/>
        <w:jc w:val="both"/>
        <w:rPr>
          <w:color w:val="000000"/>
        </w:rPr>
      </w:pPr>
      <w:r w:rsidRPr="008D46EE">
        <w:rPr>
          <w:color w:val="000000"/>
        </w:rPr>
        <w:t>Полученные значения говорят о том, что проект выгоден и его можно рекомендовать к внедрению, т</w:t>
      </w:r>
      <w:r w:rsidR="008D46EE">
        <w:rPr>
          <w:color w:val="000000"/>
        </w:rPr>
        <w:t>. </w:t>
      </w:r>
      <w:r w:rsidR="008D46EE" w:rsidRPr="008D46EE">
        <w:rPr>
          <w:color w:val="000000"/>
        </w:rPr>
        <w:t>к</w:t>
      </w:r>
      <w:r w:rsidRPr="008D46EE">
        <w:rPr>
          <w:color w:val="000000"/>
        </w:rPr>
        <w:t xml:space="preserve">. за 3,04 года мы сможем окупить начальные затраты, оплатить проценты по кредиту и получить 598,5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 чистого дохода.</w:t>
      </w:r>
    </w:p>
    <w:p w:rsidR="00524BB1" w:rsidRDefault="00524BB1" w:rsidP="000947F8">
      <w:pPr>
        <w:spacing w:line="360" w:lineRule="auto"/>
        <w:ind w:firstLine="709"/>
        <w:jc w:val="both"/>
        <w:rPr>
          <w:rStyle w:val="10"/>
          <w:b/>
          <w:bCs/>
          <w:color w:val="000000"/>
          <w:szCs w:val="28"/>
        </w:rPr>
      </w:pPr>
      <w:bookmarkStart w:id="16" w:name="_Toc169265652"/>
    </w:p>
    <w:p w:rsidR="00524BB1" w:rsidRDefault="00524BB1" w:rsidP="000947F8">
      <w:pPr>
        <w:spacing w:line="360" w:lineRule="auto"/>
        <w:ind w:firstLine="709"/>
        <w:jc w:val="both"/>
        <w:rPr>
          <w:rStyle w:val="10"/>
          <w:b/>
          <w:bCs/>
          <w:color w:val="000000"/>
          <w:szCs w:val="28"/>
        </w:rPr>
      </w:pPr>
    </w:p>
    <w:p w:rsidR="00C46957" w:rsidRPr="008D46EE" w:rsidRDefault="00524BB1" w:rsidP="000947F8">
      <w:pPr>
        <w:spacing w:line="360" w:lineRule="auto"/>
        <w:ind w:firstLine="709"/>
        <w:jc w:val="both"/>
        <w:rPr>
          <w:rStyle w:val="10"/>
          <w:b/>
          <w:bCs/>
          <w:color w:val="000000"/>
          <w:szCs w:val="28"/>
        </w:rPr>
      </w:pPr>
      <w:r>
        <w:rPr>
          <w:rStyle w:val="10"/>
          <w:b/>
          <w:bCs/>
          <w:color w:val="000000"/>
          <w:szCs w:val="28"/>
        </w:rPr>
        <w:br w:type="page"/>
      </w:r>
      <w:r w:rsidR="00C46957" w:rsidRPr="008D46EE">
        <w:rPr>
          <w:rStyle w:val="10"/>
          <w:b/>
          <w:bCs/>
          <w:color w:val="000000"/>
          <w:szCs w:val="28"/>
        </w:rPr>
        <w:t xml:space="preserve">3. </w:t>
      </w:r>
      <w:bookmarkEnd w:id="16"/>
      <w:r w:rsidR="00C46957" w:rsidRPr="008D46EE">
        <w:rPr>
          <w:rStyle w:val="10"/>
          <w:b/>
          <w:bCs/>
          <w:color w:val="000000"/>
          <w:szCs w:val="28"/>
        </w:rPr>
        <w:t>Оценка будущего состояния О</w:t>
      </w:r>
      <w:r w:rsidR="00CB784D" w:rsidRPr="008D46EE">
        <w:rPr>
          <w:rStyle w:val="10"/>
          <w:b/>
          <w:bCs/>
          <w:color w:val="000000"/>
          <w:szCs w:val="28"/>
        </w:rPr>
        <w:t>ОО</w:t>
      </w:r>
      <w:r w:rsidR="008D46EE">
        <w:rPr>
          <w:rStyle w:val="10"/>
          <w:b/>
          <w:bCs/>
          <w:color w:val="000000"/>
          <w:szCs w:val="28"/>
        </w:rPr>
        <w:t> </w:t>
      </w:r>
      <w:r w:rsidR="008D46EE" w:rsidRPr="008D46EE">
        <w:rPr>
          <w:rStyle w:val="10"/>
          <w:b/>
          <w:bCs/>
          <w:color w:val="000000"/>
          <w:szCs w:val="28"/>
        </w:rPr>
        <w:t>«</w:t>
      </w:r>
      <w:r w:rsidRPr="008D46EE">
        <w:rPr>
          <w:rStyle w:val="10"/>
          <w:b/>
          <w:bCs/>
          <w:color w:val="000000"/>
          <w:szCs w:val="28"/>
        </w:rPr>
        <w:t>Автоматика</w:t>
      </w:r>
      <w:r w:rsidR="00C46957" w:rsidRPr="008D46EE">
        <w:rPr>
          <w:rStyle w:val="10"/>
          <w:b/>
          <w:bCs/>
          <w:color w:val="000000"/>
          <w:szCs w:val="28"/>
        </w:rPr>
        <w:t>» и анализ рисков проекта</w:t>
      </w:r>
    </w:p>
    <w:p w:rsidR="00CB784D" w:rsidRPr="008D46EE" w:rsidRDefault="00CB784D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Проведем оценку ликвидности и финансовой устойчивости предприятия в период реализации проекта. Для этого построим прогнозные балансы и отчеты о прибылях убытках.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Произведем расчет показателей финансово-хозяйственной деятельности предприятия (таблица 3</w:t>
      </w:r>
      <w:r w:rsidR="009C7D4B" w:rsidRPr="008D46EE">
        <w:rPr>
          <w:color w:val="000000"/>
          <w:sz w:val="28"/>
          <w:szCs w:val="28"/>
        </w:rPr>
        <w:t>3</w:t>
      </w:r>
      <w:r w:rsidRPr="008D46EE">
        <w:rPr>
          <w:color w:val="000000"/>
          <w:sz w:val="28"/>
          <w:szCs w:val="28"/>
        </w:rPr>
        <w:t>).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таблице 3</w:t>
      </w:r>
      <w:r w:rsidR="009C7D4B" w:rsidRPr="008D46EE">
        <w:rPr>
          <w:color w:val="000000"/>
          <w:sz w:val="28"/>
          <w:szCs w:val="28"/>
        </w:rPr>
        <w:t>3</w:t>
      </w:r>
      <w:r w:rsidRPr="008D46EE">
        <w:rPr>
          <w:color w:val="000000"/>
          <w:sz w:val="28"/>
          <w:szCs w:val="28"/>
        </w:rPr>
        <w:t xml:space="preserve"> представлены абсолютные показатели финансово-хозяйственной деятельности предприятия с </w:t>
      </w:r>
      <w:r w:rsidR="00A35C6C" w:rsidRPr="008D46EE">
        <w:rPr>
          <w:color w:val="000000"/>
          <w:sz w:val="28"/>
          <w:szCs w:val="28"/>
        </w:rPr>
        <w:t>2009</w:t>
      </w:r>
      <w:r w:rsidRPr="008D46EE">
        <w:rPr>
          <w:color w:val="000000"/>
          <w:sz w:val="28"/>
          <w:szCs w:val="28"/>
        </w:rPr>
        <w:t xml:space="preserve"> по </w:t>
      </w:r>
      <w:r w:rsidR="00A35C6C" w:rsidRPr="008D46EE">
        <w:rPr>
          <w:color w:val="000000"/>
          <w:sz w:val="28"/>
          <w:szCs w:val="28"/>
        </w:rPr>
        <w:t>201</w:t>
      </w:r>
      <w:r w:rsidR="00CE6E42" w:rsidRPr="008D46EE">
        <w:rPr>
          <w:color w:val="000000"/>
          <w:sz w:val="28"/>
          <w:szCs w:val="28"/>
        </w:rPr>
        <w:t>3</w:t>
      </w:r>
      <w:r w:rsidRPr="008D46EE">
        <w:rPr>
          <w:color w:val="000000"/>
          <w:sz w:val="28"/>
          <w:szCs w:val="28"/>
        </w:rPr>
        <w:t xml:space="preserve"> год.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3</w:t>
      </w:r>
      <w:r w:rsidR="009C7D4B" w:rsidRPr="008D46EE">
        <w:rPr>
          <w:color w:val="000000"/>
          <w:sz w:val="28"/>
          <w:szCs w:val="28"/>
        </w:rPr>
        <w:t>3</w:t>
      </w:r>
      <w:r w:rsidR="00524BB1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Абсолютные показатели финансово-хозяйственной деятельности</w:t>
      </w:r>
      <w:r w:rsid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предприятия с </w:t>
      </w:r>
      <w:r w:rsidR="00A35C6C" w:rsidRPr="008D46EE">
        <w:rPr>
          <w:color w:val="000000"/>
          <w:sz w:val="28"/>
          <w:szCs w:val="28"/>
        </w:rPr>
        <w:t>2009</w:t>
      </w:r>
      <w:r w:rsidRPr="008D46EE">
        <w:rPr>
          <w:color w:val="000000"/>
          <w:sz w:val="28"/>
          <w:szCs w:val="28"/>
        </w:rPr>
        <w:t xml:space="preserve"> по </w:t>
      </w:r>
      <w:r w:rsidR="00A35C6C" w:rsidRPr="008D46EE">
        <w:rPr>
          <w:color w:val="000000"/>
          <w:sz w:val="28"/>
          <w:szCs w:val="28"/>
        </w:rPr>
        <w:t>201</w:t>
      </w:r>
      <w:r w:rsidR="00CE6E42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>., тыс. руб.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191"/>
        <w:gridCol w:w="1109"/>
        <w:gridCol w:w="1200"/>
        <w:gridCol w:w="1200"/>
        <w:gridCol w:w="1199"/>
        <w:gridCol w:w="1199"/>
        <w:gridCol w:w="1199"/>
      </w:tblGrid>
      <w:tr w:rsidR="00CE6E42" w:rsidRPr="008D46EE">
        <w:trPr>
          <w:cantSplit/>
          <w:trHeight w:val="711"/>
          <w:jc w:val="center"/>
        </w:trPr>
        <w:tc>
          <w:tcPr>
            <w:tcW w:w="1178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 xml:space="preserve">Показатели финансово </w:t>
            </w:r>
            <w:r w:rsidR="008D46EE">
              <w:rPr>
                <w:bCs/>
                <w:color w:val="000000"/>
                <w:sz w:val="20"/>
              </w:rPr>
              <w:t>–</w:t>
            </w:r>
            <w:r w:rsidR="008D46EE" w:rsidRPr="008D46EE">
              <w:rPr>
                <w:bCs/>
                <w:color w:val="000000"/>
                <w:sz w:val="20"/>
              </w:rPr>
              <w:t xml:space="preserve"> </w:t>
            </w:r>
            <w:r w:rsidRPr="008D46EE">
              <w:rPr>
                <w:bCs/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596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2008</w:t>
            </w:r>
          </w:p>
        </w:tc>
        <w:tc>
          <w:tcPr>
            <w:tcW w:w="645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2009</w:t>
            </w:r>
          </w:p>
        </w:tc>
        <w:tc>
          <w:tcPr>
            <w:tcW w:w="645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2010</w:t>
            </w:r>
          </w:p>
        </w:tc>
        <w:tc>
          <w:tcPr>
            <w:tcW w:w="645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2011</w:t>
            </w:r>
          </w:p>
        </w:tc>
        <w:tc>
          <w:tcPr>
            <w:tcW w:w="645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2012</w:t>
            </w:r>
          </w:p>
        </w:tc>
        <w:tc>
          <w:tcPr>
            <w:tcW w:w="645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2013</w:t>
            </w:r>
          </w:p>
        </w:tc>
      </w:tr>
      <w:tr w:rsidR="00C46957" w:rsidRPr="008D46EE">
        <w:trPr>
          <w:cantSplit/>
          <w:trHeight w:val="255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Совокупные активы (пассивы)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7 224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9 729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21 366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33 908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46 481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59 085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Скорректированные внеоборотные активы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903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692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481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270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60</w:t>
            </w:r>
          </w:p>
        </w:tc>
      </w:tr>
      <w:tr w:rsidR="00C46957" w:rsidRPr="008D46EE">
        <w:trPr>
          <w:cantSplit/>
          <w:trHeight w:val="255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Оборотные активы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7 164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8 827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20 674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33 427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46 211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59 025</w:t>
            </w:r>
          </w:p>
        </w:tc>
      </w:tr>
      <w:tr w:rsidR="00C46957" w:rsidRPr="008D46EE">
        <w:trPr>
          <w:cantSplit/>
          <w:trHeight w:val="185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Ликвидные Активы</w:t>
            </w:r>
          </w:p>
        </w:tc>
        <w:tc>
          <w:tcPr>
            <w:tcW w:w="59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3 193</w:t>
            </w:r>
          </w:p>
        </w:tc>
        <w:tc>
          <w:tcPr>
            <w:tcW w:w="64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4 856</w:t>
            </w:r>
          </w:p>
        </w:tc>
        <w:tc>
          <w:tcPr>
            <w:tcW w:w="64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16 703</w:t>
            </w:r>
          </w:p>
        </w:tc>
        <w:tc>
          <w:tcPr>
            <w:tcW w:w="64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29 456</w:t>
            </w:r>
          </w:p>
        </w:tc>
        <w:tc>
          <w:tcPr>
            <w:tcW w:w="64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42 240</w:t>
            </w:r>
          </w:p>
        </w:tc>
        <w:tc>
          <w:tcPr>
            <w:tcW w:w="645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55 054</w:t>
            </w:r>
          </w:p>
        </w:tc>
      </w:tr>
      <w:tr w:rsidR="00C46957" w:rsidRPr="008D46EE">
        <w:trPr>
          <w:cantSplit/>
          <w:trHeight w:val="45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Наиболее ликвидные активы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278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1 941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13 788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26 541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39 325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52 139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Краткосрочная дебиторская задолженность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2 915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Потенциальные оборотные активы к возврату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</w:tr>
      <w:tr w:rsidR="00C46957" w:rsidRPr="008D46EE">
        <w:trPr>
          <w:cantSplit/>
          <w:trHeight w:val="221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Собственные средства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244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3 439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15 287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28 040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40 824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53 639</w:t>
            </w:r>
          </w:p>
        </w:tc>
      </w:tr>
      <w:tr w:rsidR="00C46957" w:rsidRPr="008D46EE">
        <w:trPr>
          <w:cantSplit/>
          <w:trHeight w:val="343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Обязательства должника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6 980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6 290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6 079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5 868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5 657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Долгосрочные обязательства должника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844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633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422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211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Текущие обязательства должника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6 980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5 446</w:t>
            </w:r>
          </w:p>
        </w:tc>
      </w:tr>
      <w:tr w:rsidR="00CE6E42" w:rsidRPr="008D46EE">
        <w:trPr>
          <w:cantSplit/>
          <w:trHeight w:val="510"/>
          <w:jc w:val="center"/>
        </w:trPr>
        <w:tc>
          <w:tcPr>
            <w:tcW w:w="1178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 xml:space="preserve">Показатели финансово </w:t>
            </w:r>
            <w:r w:rsidR="008D46EE">
              <w:rPr>
                <w:color w:val="000000"/>
                <w:sz w:val="20"/>
              </w:rPr>
              <w:t>–</w:t>
            </w:r>
            <w:r w:rsidR="008D46EE" w:rsidRPr="008D46EE">
              <w:rPr>
                <w:color w:val="000000"/>
                <w:sz w:val="20"/>
              </w:rPr>
              <w:t xml:space="preserve"> </w:t>
            </w:r>
            <w:r w:rsidRPr="008D46EE">
              <w:rPr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596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2008</w:t>
            </w:r>
          </w:p>
        </w:tc>
        <w:tc>
          <w:tcPr>
            <w:tcW w:w="645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2009</w:t>
            </w:r>
          </w:p>
        </w:tc>
        <w:tc>
          <w:tcPr>
            <w:tcW w:w="645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2010</w:t>
            </w:r>
          </w:p>
        </w:tc>
        <w:tc>
          <w:tcPr>
            <w:tcW w:w="645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2011</w:t>
            </w:r>
          </w:p>
        </w:tc>
        <w:tc>
          <w:tcPr>
            <w:tcW w:w="645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2012</w:t>
            </w:r>
          </w:p>
        </w:tc>
        <w:tc>
          <w:tcPr>
            <w:tcW w:w="645" w:type="pct"/>
            <w:noWrap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2013</w:t>
            </w:r>
          </w:p>
        </w:tc>
      </w:tr>
      <w:tr w:rsidR="00C46957" w:rsidRPr="008D46EE">
        <w:trPr>
          <w:cantSplit/>
          <w:trHeight w:val="2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Выручка нетто (б/НДС)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71 791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149 505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</w:tr>
      <w:tr w:rsidR="00C46957" w:rsidRPr="008D46EE">
        <w:trPr>
          <w:cantSplit/>
          <w:trHeight w:val="334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Выручка валовая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84 713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176 416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198 662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198 662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198 662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198 662</w:t>
            </w:r>
          </w:p>
        </w:tc>
      </w:tr>
      <w:tr w:rsidR="00C46957" w:rsidRPr="008D46EE">
        <w:trPr>
          <w:cantSplit/>
          <w:trHeight w:val="301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Выручка среднемесячнвя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7 059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14 701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16 555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16 555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16 555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16 555</w:t>
            </w:r>
          </w:p>
        </w:tc>
      </w:tr>
      <w:tr w:rsidR="00C46957" w:rsidRPr="008D46EE">
        <w:trPr>
          <w:cantSplit/>
          <w:trHeight w:val="510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Выручка среднемесячная, нетто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5 983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12 459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14 030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14 030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14 030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14 030</w:t>
            </w:r>
          </w:p>
        </w:tc>
      </w:tr>
      <w:tr w:rsidR="00C46957" w:rsidRPr="008D46EE">
        <w:trPr>
          <w:cantSplit/>
          <w:trHeight w:val="331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Чистая прибыль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3 372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11 847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12 753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12 784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12 814</w:t>
            </w:r>
          </w:p>
        </w:tc>
      </w:tr>
      <w:tr w:rsidR="00C46957" w:rsidRPr="008D46EE">
        <w:trPr>
          <w:cantSplit/>
          <w:trHeight w:val="349"/>
          <w:jc w:val="center"/>
        </w:trPr>
        <w:tc>
          <w:tcPr>
            <w:tcW w:w="117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Сумма доходов</w:t>
            </w:r>
          </w:p>
        </w:tc>
        <w:tc>
          <w:tcPr>
            <w:tcW w:w="596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71 791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149 505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  <w:tc>
          <w:tcPr>
            <w:tcW w:w="645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168 357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таблице 3</w:t>
      </w:r>
      <w:r w:rsidR="009C7D4B" w:rsidRPr="008D46EE">
        <w:rPr>
          <w:color w:val="000000"/>
          <w:sz w:val="28"/>
          <w:szCs w:val="28"/>
        </w:rPr>
        <w:t>4</w:t>
      </w:r>
      <w:r w:rsidRPr="008D46EE">
        <w:rPr>
          <w:color w:val="000000"/>
          <w:sz w:val="28"/>
          <w:szCs w:val="28"/>
        </w:rPr>
        <w:t xml:space="preserve"> представлены относительные показатели финансово-хозяйственной деятельности предприятия с </w:t>
      </w:r>
      <w:r w:rsidR="00A35C6C" w:rsidRPr="008D46EE">
        <w:rPr>
          <w:color w:val="000000"/>
          <w:sz w:val="28"/>
          <w:szCs w:val="28"/>
        </w:rPr>
        <w:t>2009</w:t>
      </w:r>
      <w:r w:rsidRPr="008D46EE">
        <w:rPr>
          <w:color w:val="000000"/>
          <w:sz w:val="28"/>
          <w:szCs w:val="28"/>
        </w:rPr>
        <w:t xml:space="preserve"> по </w:t>
      </w:r>
      <w:r w:rsidR="00A35C6C" w:rsidRPr="008D46EE">
        <w:rPr>
          <w:color w:val="000000"/>
          <w:sz w:val="28"/>
          <w:szCs w:val="28"/>
        </w:rPr>
        <w:t>201</w:t>
      </w:r>
      <w:r w:rsidR="00CE6E42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</w:rPr>
        <w:tab/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3</w:t>
      </w:r>
      <w:r w:rsidR="009C7D4B" w:rsidRPr="008D46EE">
        <w:rPr>
          <w:color w:val="000000"/>
          <w:sz w:val="28"/>
          <w:szCs w:val="28"/>
        </w:rPr>
        <w:t>4</w:t>
      </w:r>
      <w:r w:rsidR="00524BB1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 xml:space="preserve">Относительные показатели финансово-хозяйственной деятельности предприятия с </w:t>
      </w:r>
      <w:r w:rsidR="00A35C6C" w:rsidRPr="008D46EE">
        <w:rPr>
          <w:color w:val="000000"/>
          <w:sz w:val="28"/>
          <w:szCs w:val="28"/>
        </w:rPr>
        <w:t>2009</w:t>
      </w:r>
      <w:r w:rsidRPr="008D46EE">
        <w:rPr>
          <w:color w:val="000000"/>
          <w:sz w:val="28"/>
          <w:szCs w:val="28"/>
        </w:rPr>
        <w:t xml:space="preserve"> по </w:t>
      </w:r>
      <w:r w:rsidR="00A35C6C" w:rsidRPr="008D46EE">
        <w:rPr>
          <w:color w:val="000000"/>
          <w:sz w:val="28"/>
          <w:szCs w:val="28"/>
        </w:rPr>
        <w:t>201</w:t>
      </w:r>
      <w:r w:rsidR="00CE6E42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>.</w:t>
      </w:r>
      <w:r w:rsidR="008D46EE" w:rsidRPr="008D46EE">
        <w:rPr>
          <w:color w:val="000000"/>
          <w:sz w:val="28"/>
          <w:szCs w:val="28"/>
        </w:rPr>
        <w:t>,</w:t>
      </w:r>
      <w:r w:rsidR="008D46EE">
        <w:rPr>
          <w:color w:val="000000"/>
          <w:sz w:val="28"/>
          <w:szCs w:val="28"/>
        </w:rPr>
        <w:t xml:space="preserve"> %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92"/>
        <w:gridCol w:w="1115"/>
        <w:gridCol w:w="1116"/>
        <w:gridCol w:w="1213"/>
        <w:gridCol w:w="1213"/>
        <w:gridCol w:w="1213"/>
        <w:gridCol w:w="1213"/>
        <w:gridCol w:w="222"/>
      </w:tblGrid>
      <w:tr w:rsidR="00CE6E42" w:rsidRPr="008D46EE">
        <w:trPr>
          <w:gridAfter w:val="1"/>
          <w:wAfter w:w="236" w:type="dxa"/>
          <w:cantSplit/>
          <w:trHeight w:val="755"/>
          <w:jc w:val="center"/>
        </w:trPr>
        <w:tc>
          <w:tcPr>
            <w:tcW w:w="1038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 xml:space="preserve">Коэффициенты финансово </w:t>
            </w:r>
            <w:r w:rsidR="008D46EE">
              <w:rPr>
                <w:color w:val="000000"/>
                <w:sz w:val="20"/>
              </w:rPr>
              <w:t>–</w:t>
            </w:r>
            <w:r w:rsidR="008D46EE" w:rsidRPr="008D46EE">
              <w:rPr>
                <w:color w:val="000000"/>
                <w:sz w:val="20"/>
              </w:rPr>
              <w:t xml:space="preserve"> </w:t>
            </w:r>
            <w:r w:rsidRPr="008D46EE">
              <w:rPr>
                <w:color w:val="000000"/>
                <w:sz w:val="20"/>
              </w:rPr>
              <w:t>хозяйственной деятельности</w:t>
            </w:r>
          </w:p>
        </w:tc>
        <w:tc>
          <w:tcPr>
            <w:tcW w:w="611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2008</w:t>
            </w:r>
          </w:p>
        </w:tc>
        <w:tc>
          <w:tcPr>
            <w:tcW w:w="611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2009</w:t>
            </w:r>
          </w:p>
        </w:tc>
        <w:tc>
          <w:tcPr>
            <w:tcW w:w="663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2010</w:t>
            </w:r>
          </w:p>
        </w:tc>
        <w:tc>
          <w:tcPr>
            <w:tcW w:w="663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2011</w:t>
            </w:r>
          </w:p>
        </w:tc>
        <w:tc>
          <w:tcPr>
            <w:tcW w:w="663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2012</w:t>
            </w:r>
          </w:p>
        </w:tc>
        <w:tc>
          <w:tcPr>
            <w:tcW w:w="663" w:type="pct"/>
          </w:tcPr>
          <w:p w:rsidR="00CE6E42" w:rsidRPr="008D46EE" w:rsidRDefault="00CE6E42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2013</w:t>
            </w:r>
          </w:p>
        </w:tc>
      </w:tr>
      <w:tr w:rsidR="00C46957" w:rsidRPr="008D46EE">
        <w:trPr>
          <w:gridAfter w:val="1"/>
          <w:wAfter w:w="236" w:type="dxa"/>
          <w:cantSplit/>
          <w:trHeight w:val="539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Коэффициенты платежеспособности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C46957" w:rsidRPr="008D46EE">
        <w:trPr>
          <w:gridAfter w:val="1"/>
          <w:wAfter w:w="236" w:type="dxa"/>
          <w:cantSplit/>
          <w:trHeight w:val="437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Коэффициент абсолютной ликвидности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4,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35,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253,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487,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722,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957,</w:t>
            </w:r>
            <w:r w:rsidR="008D46EE" w:rsidRPr="008D46EE">
              <w:rPr>
                <w:color w:val="000000"/>
                <w:sz w:val="20"/>
              </w:rPr>
              <w:t>4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trHeight w:val="552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Коэффициент текущей ликвидности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30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54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77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101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trHeight w:val="679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Показатель обеспеченности обязательств предприятия его активами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28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51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75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101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Степень платежеспособности по текущим обязательствам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Степень платежеспособности по текущим обязательствам, нетто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11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</w:t>
            </w:r>
            <w:r w:rsidR="008D46EE" w:rsidRPr="008D46EE">
              <w:rPr>
                <w:color w:val="000000"/>
                <w:sz w:val="20"/>
              </w:rPr>
              <w:t>4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Коэффициенты финансовой устойчивости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C46957" w:rsidRPr="008D46EE">
        <w:trPr>
          <w:gridAfter w:val="1"/>
          <w:wAfter w:w="236" w:type="dxa"/>
          <w:cantSplit/>
          <w:trHeight w:val="98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Коэффициент автономии</w:t>
            </w:r>
          </w:p>
        </w:tc>
        <w:tc>
          <w:tcPr>
            <w:tcW w:w="611" w:type="pct"/>
            <w:noWrap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5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</w:t>
            </w:r>
            <w:r w:rsidR="008D46EE" w:rsidRPr="008D46EE">
              <w:rPr>
                <w:color w:val="000000"/>
                <w:sz w:val="20"/>
              </w:rPr>
              <w:t>8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611" w:type="pct"/>
            <w:noWrap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</w:t>
            </w:r>
            <w:r w:rsidR="008D46EE" w:rsidRPr="008D46EE">
              <w:rPr>
                <w:color w:val="000000"/>
                <w:sz w:val="20"/>
              </w:rPr>
              <w:t>8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Показатель отношения дебиторской задолженности к совокупным активам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</w:t>
            </w:r>
            <w:r w:rsidR="008D46EE" w:rsidRPr="008D46EE">
              <w:rPr>
                <w:color w:val="000000"/>
                <w:sz w:val="20"/>
              </w:rPr>
              <w:t>4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8D46EE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8D46EE">
              <w:rPr>
                <w:bCs/>
                <w:color w:val="000000"/>
                <w:sz w:val="20"/>
              </w:rPr>
              <w:t>Коэффициенты деловой активности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C46957" w:rsidRPr="008D46EE">
        <w:trPr>
          <w:gridAfter w:val="1"/>
          <w:wAfter w:w="236" w:type="dxa"/>
          <w:cantSplit/>
          <w:trHeight w:val="337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Рентабельность активов по чистой прибыли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2,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34,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55,</w:t>
            </w:r>
            <w:r w:rsidR="008D46EE" w:rsidRPr="008D46EE">
              <w:rPr>
                <w:color w:val="000000"/>
                <w:sz w:val="20"/>
              </w:rPr>
              <w:t>5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27,</w:t>
            </w:r>
            <w:r w:rsidR="008D46EE" w:rsidRPr="008D46EE">
              <w:rPr>
                <w:color w:val="000000"/>
                <w:sz w:val="20"/>
              </w:rPr>
              <w:t>5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21,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trHeight w:val="146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Рентабельность продаж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0,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2,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gridAfter w:val="1"/>
          <w:wAfter w:w="236" w:type="dxa"/>
          <w:cantSplit/>
          <w:trHeight w:val="476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Рентабельность активов по среднемесячной чистой прибыли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0,1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2,8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4,6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3,1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2,2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  <w:noWrap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1,8</w:t>
            </w:r>
            <w:r w:rsidR="008D46EE" w:rsidRPr="008D46EE">
              <w:rPr>
                <w:color w:val="000000"/>
                <w:sz w:val="20"/>
              </w:rPr>
              <w:t>1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  <w:tr w:rsidR="00C46957" w:rsidRPr="008D46EE">
        <w:trPr>
          <w:cantSplit/>
          <w:trHeight w:val="70"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Рентабельность доходов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0,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2,</w:t>
            </w:r>
            <w:r w:rsidR="008D46EE" w:rsidRPr="008D46EE">
              <w:rPr>
                <w:color w:val="000000"/>
                <w:sz w:val="20"/>
              </w:rPr>
              <w:t>3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0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7,</w:t>
            </w:r>
            <w:r w:rsidR="008D46EE" w:rsidRPr="008D46EE">
              <w:rPr>
                <w:color w:val="000000"/>
                <w:sz w:val="20"/>
              </w:rPr>
              <w:t>6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8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038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Рентабельность активов по нераспределенной прибыли (Ф1)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0,</w:t>
            </w:r>
            <w:r w:rsidR="008D46EE" w:rsidRPr="008D46EE">
              <w:rPr>
                <w:color w:val="000000"/>
                <w:sz w:val="20"/>
              </w:rPr>
              <w:t>9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1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33,</w:t>
            </w:r>
            <w:r w:rsidR="008D46EE" w:rsidRPr="008D46EE">
              <w:rPr>
                <w:color w:val="000000"/>
                <w:sz w:val="20"/>
              </w:rPr>
              <w:t>5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70,</w:t>
            </w:r>
            <w:r w:rsidR="008D46EE" w:rsidRPr="008D46EE">
              <w:rPr>
                <w:color w:val="000000"/>
                <w:sz w:val="20"/>
              </w:rPr>
              <w:t>7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82,</w:t>
            </w:r>
            <w:r w:rsidR="008D46EE" w:rsidRPr="008D46EE">
              <w:rPr>
                <w:color w:val="000000"/>
                <w:sz w:val="20"/>
              </w:rPr>
              <w:t>2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87,</w:t>
            </w:r>
            <w:r w:rsidR="008D46EE" w:rsidRPr="008D46EE">
              <w:rPr>
                <w:color w:val="000000"/>
                <w:sz w:val="20"/>
              </w:rPr>
              <w:t>4</w:t>
            </w:r>
            <w:r w:rsidR="008D46EE">
              <w:rPr>
                <w:color w:val="000000"/>
                <w:sz w:val="20"/>
              </w:rPr>
              <w:t>%</w:t>
            </w:r>
          </w:p>
        </w:tc>
        <w:tc>
          <w:tcPr>
            <w:tcW w:w="66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8D46EE">
              <w:rPr>
                <w:color w:val="000000"/>
                <w:sz w:val="20"/>
              </w:rPr>
              <w:t>90,</w:t>
            </w:r>
            <w:r w:rsidR="008D46EE" w:rsidRPr="008D46EE">
              <w:rPr>
                <w:color w:val="000000"/>
                <w:sz w:val="20"/>
              </w:rPr>
              <w:t>5</w:t>
            </w:r>
            <w:r w:rsidR="008D46EE">
              <w:rPr>
                <w:color w:val="000000"/>
                <w:sz w:val="20"/>
              </w:rPr>
              <w:t>%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Проиллюстрируем полученные показатели абсолютной и текущей ликвидности, рентабельность и собственного капитала, и рентабельности активов по чистой прибыли.</w:t>
      </w:r>
    </w:p>
    <w:p w:rsidR="00524BB1" w:rsidRPr="008D46EE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</w:rPr>
        <w:object w:dxaOrig="6869" w:dyaOrig="3645">
          <v:shape id="_x0000_i1149" type="#_x0000_t75" style="width:343.5pt;height:182.25pt" o:ole="" fillcolor="black">
            <v:imagedata r:id="rId241" o:title=""/>
          </v:shape>
          <o:OLEObject Type="Embed" ProgID="Excel.Sheet.8" ShapeID="_x0000_i1149" DrawAspect="Content" ObjectID="_1459720433" r:id="rId242">
            <o:FieldCodes>\s</o:FieldCodes>
          </o:OLEObject>
        </w:objec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Рис</w:t>
      </w:r>
      <w:r w:rsidR="009C7D4B" w:rsidRPr="008D46EE">
        <w:rPr>
          <w:color w:val="000000"/>
          <w:sz w:val="28"/>
        </w:rPr>
        <w:t>.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7</w:t>
      </w:r>
      <w:r w:rsidR="009C7D4B" w:rsidRPr="008D46EE">
        <w:rPr>
          <w:color w:val="000000"/>
          <w:sz w:val="28"/>
        </w:rPr>
        <w:t>.</w:t>
      </w:r>
      <w:r w:rsidRPr="008D46EE">
        <w:rPr>
          <w:color w:val="000000"/>
          <w:sz w:val="28"/>
        </w:rPr>
        <w:t xml:space="preserve"> Изменение коэффициента абсолютной ликвидности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Как видим, абсолютная ликвидность предприятия резко возрастает, что положительно также сказывается и на финансовой устойчивости.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B60503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</w:rPr>
        <w:object w:dxaOrig="5774" w:dyaOrig="3645">
          <v:shape id="_x0000_i1150" type="#_x0000_t75" style="width:288.75pt;height:182.25pt" o:ole="" fillcolor="black">
            <v:imagedata r:id="rId243" o:title=""/>
          </v:shape>
          <o:OLEObject Type="Embed" ProgID="Excel.Sheet.8" ShapeID="_x0000_i1150" DrawAspect="Content" ObjectID="_1459720434" r:id="rId244">
            <o:FieldCodes>\s</o:FieldCodes>
          </o:OLEObject>
        </w:object>
      </w:r>
    </w:p>
    <w:p w:rsidR="00524BB1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Рис</w:t>
      </w:r>
      <w:r w:rsidR="00AF31A8" w:rsidRPr="008D46EE">
        <w:rPr>
          <w:color w:val="000000"/>
          <w:sz w:val="28"/>
        </w:rPr>
        <w:t>.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8</w:t>
      </w:r>
      <w:r w:rsidR="00AF31A8" w:rsidRPr="008D46EE">
        <w:rPr>
          <w:color w:val="000000"/>
          <w:sz w:val="28"/>
        </w:rPr>
        <w:t>.</w:t>
      </w:r>
      <w:r w:rsidRPr="008D46EE">
        <w:rPr>
          <w:color w:val="000000"/>
          <w:sz w:val="28"/>
        </w:rPr>
        <w:t xml:space="preserve"> Изменение коэффициента текущей ликвидности</w:t>
      </w:r>
    </w:p>
    <w:p w:rsidR="00C46957" w:rsidRPr="008D46EE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C46957" w:rsidRPr="008D46EE">
        <w:rPr>
          <w:color w:val="000000"/>
          <w:sz w:val="28"/>
          <w:szCs w:val="28"/>
        </w:rPr>
        <w:t>Текущая ликвидность также резко растет, что характеризует предлагаемый проект как очень выгодный.</w:t>
      </w:r>
    </w:p>
    <w:p w:rsid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Как видим, рентабельность собственного капитала растет зигзагообразно, однако общая тенденция к росту рентабельности четко прослеживается.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Рентабельность активов по чистой прибыли вначале увеличивается за счет значительного увеличения активов. Затем рентабельность начинает плавно снижаться к </w:t>
      </w:r>
      <w:r w:rsidR="00A35C6C" w:rsidRPr="008D46EE">
        <w:rPr>
          <w:color w:val="000000"/>
          <w:sz w:val="28"/>
          <w:szCs w:val="28"/>
        </w:rPr>
        <w:t>2008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., что является достаточно высоким показателем.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Произведем расчет показателей финансовой устойчивости предприятия (табл. 3</w:t>
      </w:r>
      <w:r w:rsidR="00AF31A8" w:rsidRPr="008D46EE">
        <w:rPr>
          <w:color w:val="000000"/>
          <w:sz w:val="28"/>
          <w:szCs w:val="28"/>
        </w:rPr>
        <w:t>5</w:t>
      </w:r>
      <w:r w:rsidRPr="008D46EE">
        <w:rPr>
          <w:color w:val="000000"/>
          <w:sz w:val="28"/>
          <w:szCs w:val="28"/>
        </w:rPr>
        <w:t>)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 таблице </w:t>
      </w:r>
      <w:r w:rsidR="00AF31A8" w:rsidRPr="008D46EE">
        <w:rPr>
          <w:color w:val="000000"/>
          <w:sz w:val="28"/>
          <w:szCs w:val="28"/>
        </w:rPr>
        <w:t>35</w:t>
      </w:r>
      <w:r w:rsidRPr="008D46EE">
        <w:rPr>
          <w:color w:val="000000"/>
          <w:sz w:val="28"/>
          <w:szCs w:val="28"/>
        </w:rPr>
        <w:t xml:space="preserve"> представлены показатели финансовой устойчивости предприятия.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3</w:t>
      </w:r>
      <w:r w:rsidR="00AF31A8" w:rsidRPr="008D46EE">
        <w:rPr>
          <w:color w:val="000000"/>
          <w:sz w:val="28"/>
          <w:szCs w:val="28"/>
        </w:rPr>
        <w:t>5</w:t>
      </w:r>
      <w:r w:rsidR="00524BB1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Показатели финансовой устойчивости предприятия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1946"/>
        <w:gridCol w:w="1756"/>
        <w:gridCol w:w="1081"/>
        <w:gridCol w:w="1080"/>
        <w:gridCol w:w="1080"/>
        <w:gridCol w:w="1177"/>
        <w:gridCol w:w="1177"/>
      </w:tblGrid>
      <w:tr w:rsidR="00C46957" w:rsidRPr="008D46EE">
        <w:trPr>
          <w:cantSplit/>
          <w:trHeight w:val="630"/>
          <w:jc w:val="center"/>
        </w:trPr>
        <w:tc>
          <w:tcPr>
            <w:tcW w:w="1046" w:type="pct"/>
            <w:vMerge w:val="restar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 xml:space="preserve">Коэффициенты финансово </w:t>
            </w:r>
            <w:r w:rsidR="008D46EE">
              <w:rPr>
                <w:color w:val="000000"/>
                <w:sz w:val="20"/>
                <w:szCs w:val="28"/>
              </w:rPr>
              <w:t>–</w:t>
            </w:r>
            <w:r w:rsidR="008D46EE" w:rsidRPr="008D46EE">
              <w:rPr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color w:val="000000"/>
                <w:sz w:val="20"/>
                <w:szCs w:val="28"/>
              </w:rPr>
              <w:t>хозяйственной деятельности</w:t>
            </w:r>
          </w:p>
        </w:tc>
        <w:tc>
          <w:tcPr>
            <w:tcW w:w="944" w:type="pct"/>
            <w:vMerge w:val="restar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Нормативное значение</w:t>
            </w:r>
          </w:p>
        </w:tc>
        <w:tc>
          <w:tcPr>
            <w:tcW w:w="3009" w:type="pct"/>
            <w:gridSpan w:val="5"/>
          </w:tcPr>
          <w:p w:rsidR="00C46957" w:rsidRPr="008D46EE" w:rsidRDefault="00C46957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Годы</w:t>
            </w:r>
          </w:p>
        </w:tc>
      </w:tr>
      <w:tr w:rsidR="00C46957" w:rsidRPr="008D46EE">
        <w:trPr>
          <w:cantSplit/>
          <w:trHeight w:val="507"/>
          <w:jc w:val="center"/>
        </w:trPr>
        <w:tc>
          <w:tcPr>
            <w:tcW w:w="1046" w:type="pct"/>
            <w:vMerge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44" w:type="pct"/>
            <w:vMerge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81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20</w:t>
            </w:r>
            <w:r w:rsidR="004E3295" w:rsidRPr="008D46EE">
              <w:rPr>
                <w:bCs/>
                <w:color w:val="000000"/>
                <w:sz w:val="20"/>
                <w:szCs w:val="28"/>
              </w:rPr>
              <w:t>09</w:t>
            </w:r>
          </w:p>
        </w:tc>
        <w:tc>
          <w:tcPr>
            <w:tcW w:w="581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201</w:t>
            </w:r>
            <w:r w:rsidR="004E3295" w:rsidRPr="008D46EE">
              <w:rPr>
                <w:bCs/>
                <w:color w:val="000000"/>
                <w:sz w:val="20"/>
                <w:szCs w:val="28"/>
              </w:rPr>
              <w:t>0</w:t>
            </w:r>
          </w:p>
        </w:tc>
        <w:tc>
          <w:tcPr>
            <w:tcW w:w="581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201</w:t>
            </w:r>
            <w:r w:rsidR="004E3295" w:rsidRPr="008D46E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63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201</w:t>
            </w:r>
            <w:r w:rsidR="004E3295" w:rsidRPr="008D46E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633" w:type="pct"/>
          </w:tcPr>
          <w:p w:rsidR="00C46957" w:rsidRPr="008D46EE" w:rsidRDefault="00A35C6C" w:rsidP="000947F8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>201</w:t>
            </w:r>
            <w:r w:rsidR="004E3295" w:rsidRPr="008D46EE">
              <w:rPr>
                <w:bCs/>
                <w:color w:val="000000"/>
                <w:sz w:val="20"/>
                <w:szCs w:val="28"/>
              </w:rPr>
              <w:t>3</w:t>
            </w:r>
          </w:p>
        </w:tc>
      </w:tr>
      <w:tr w:rsidR="00C46957" w:rsidRPr="008D46EE">
        <w:trPr>
          <w:cantSplit/>
          <w:trHeight w:val="557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Коэффициент абсолютной ликвидности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0,15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0,356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2,532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4,873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7,221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9,574</w:t>
            </w:r>
          </w:p>
        </w:tc>
      </w:tr>
      <w:tr w:rsidR="00C46957" w:rsidRPr="008D46EE">
        <w:trPr>
          <w:cantSplit/>
          <w:trHeight w:val="848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Коэффициент текущей ликвидности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1,5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0,892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3,067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5,409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7,756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10,109</w:t>
            </w:r>
          </w:p>
        </w:tc>
      </w:tr>
      <w:tr w:rsidR="00C46957" w:rsidRPr="008D46EE">
        <w:trPr>
          <w:cantSplit/>
          <w:trHeight w:val="691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Коэффициент быстрой ликвидности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1,0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0,356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2,532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4,873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7,221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9,574</w:t>
            </w:r>
          </w:p>
        </w:tc>
      </w:tr>
      <w:tr w:rsidR="00C46957" w:rsidRPr="008D46EE">
        <w:trPr>
          <w:cantSplit/>
          <w:trHeight w:val="843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Коэффициент маневренности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0,07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0,737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0,955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0,983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0,993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0,999</w:t>
            </w:r>
          </w:p>
        </w:tc>
      </w:tr>
      <w:tr w:rsidR="00C46957" w:rsidRPr="008D46EE">
        <w:trPr>
          <w:cantSplit/>
          <w:trHeight w:val="1691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Коэффициент обеспеченности запасов и затрат собственными источниками финансирования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0,7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0,736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4,237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8,000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11,772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15,553</w:t>
            </w:r>
          </w:p>
        </w:tc>
      </w:tr>
      <w:tr w:rsidR="00C46957" w:rsidRPr="008D46EE">
        <w:trPr>
          <w:cantSplit/>
          <w:trHeight w:val="850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Рентабельность активов по чистой прибыли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0,05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0,347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0,555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0,376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0,275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0,217</w:t>
            </w:r>
          </w:p>
        </w:tc>
      </w:tr>
      <w:tr w:rsidR="00C46957" w:rsidRPr="008D46EE">
        <w:trPr>
          <w:cantSplit/>
          <w:trHeight w:val="976"/>
          <w:jc w:val="center"/>
        </w:trPr>
        <w:tc>
          <w:tcPr>
            <w:tcW w:w="1046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Норма чистой прибыли (рентабельность продаж)</w:t>
            </w:r>
          </w:p>
        </w:tc>
        <w:tc>
          <w:tcPr>
            <w:tcW w:w="94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больше 0,1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0,023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0,070</w:t>
            </w:r>
          </w:p>
        </w:tc>
        <w:tc>
          <w:tcPr>
            <w:tcW w:w="581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0,076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0,076</w:t>
            </w:r>
          </w:p>
        </w:tc>
        <w:tc>
          <w:tcPr>
            <w:tcW w:w="63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0,076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таблице 3</w:t>
      </w:r>
      <w:r w:rsidR="00AF31A8" w:rsidRPr="008D46EE">
        <w:rPr>
          <w:color w:val="000000"/>
          <w:sz w:val="28"/>
          <w:szCs w:val="28"/>
        </w:rPr>
        <w:t>6</w:t>
      </w:r>
      <w:r w:rsidRPr="008D46EE">
        <w:rPr>
          <w:color w:val="000000"/>
          <w:sz w:val="28"/>
          <w:szCs w:val="28"/>
        </w:rPr>
        <w:t xml:space="preserve"> представлены показатели финансовой устойчивости.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Таблица 3</w:t>
      </w:r>
      <w:r w:rsidR="00AF31A8" w:rsidRPr="008D46EE">
        <w:rPr>
          <w:color w:val="000000"/>
          <w:sz w:val="28"/>
          <w:szCs w:val="28"/>
        </w:rPr>
        <w:t>6</w:t>
      </w:r>
      <w:r w:rsidR="00524BB1">
        <w:rPr>
          <w:color w:val="000000"/>
          <w:sz w:val="28"/>
          <w:szCs w:val="28"/>
        </w:rPr>
        <w:t xml:space="preserve">. </w:t>
      </w:r>
      <w:r w:rsidRPr="008D46EE">
        <w:rPr>
          <w:color w:val="000000"/>
          <w:sz w:val="28"/>
          <w:szCs w:val="28"/>
        </w:rPr>
        <w:t>Показатели финансовой устойчивости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2451"/>
        <w:gridCol w:w="91"/>
        <w:gridCol w:w="1191"/>
        <w:gridCol w:w="1299"/>
        <w:gridCol w:w="76"/>
        <w:gridCol w:w="1215"/>
        <w:gridCol w:w="159"/>
        <w:gridCol w:w="1132"/>
        <w:gridCol w:w="222"/>
        <w:gridCol w:w="61"/>
        <w:gridCol w:w="1178"/>
        <w:gridCol w:w="222"/>
      </w:tblGrid>
      <w:tr w:rsidR="00C46957" w:rsidRPr="008D46EE">
        <w:trPr>
          <w:cantSplit/>
          <w:jc w:val="center"/>
        </w:trPr>
        <w:tc>
          <w:tcPr>
            <w:tcW w:w="1376" w:type="pct"/>
            <w:gridSpan w:val="2"/>
            <w:vMerge w:val="restart"/>
          </w:tcPr>
          <w:p w:rsidR="00C46957" w:rsidRPr="008D46EE" w:rsidRDefault="00C46957" w:rsidP="00524BB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8D46EE">
              <w:rPr>
                <w:bCs/>
                <w:color w:val="000000"/>
                <w:sz w:val="20"/>
                <w:szCs w:val="28"/>
              </w:rPr>
              <w:t xml:space="preserve">Коэффициенты финансово </w:t>
            </w:r>
            <w:r w:rsidR="008D46EE">
              <w:rPr>
                <w:bCs/>
                <w:color w:val="000000"/>
                <w:sz w:val="20"/>
                <w:szCs w:val="28"/>
              </w:rPr>
              <w:t>–</w:t>
            </w:r>
            <w:r w:rsidR="008D46EE" w:rsidRPr="008D46EE">
              <w:rPr>
                <w:bCs/>
                <w:color w:val="000000"/>
                <w:sz w:val="20"/>
                <w:szCs w:val="28"/>
              </w:rPr>
              <w:t xml:space="preserve"> </w:t>
            </w:r>
            <w:r w:rsidRPr="008D46EE">
              <w:rPr>
                <w:bCs/>
                <w:color w:val="000000"/>
                <w:sz w:val="20"/>
                <w:szCs w:val="28"/>
              </w:rPr>
              <w:t>хозяйственной деятельности</w:t>
            </w:r>
          </w:p>
        </w:tc>
        <w:tc>
          <w:tcPr>
            <w:tcW w:w="3527" w:type="pct"/>
            <w:gridSpan w:val="9"/>
          </w:tcPr>
          <w:p w:rsidR="00C46957" w:rsidRPr="008D46EE" w:rsidRDefault="00C46957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98" w:type="pct"/>
          </w:tcPr>
          <w:p w:rsidR="00C46957" w:rsidRPr="008D46EE" w:rsidRDefault="00C46957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376" w:type="pct"/>
            <w:gridSpan w:val="2"/>
            <w:vMerge/>
          </w:tcPr>
          <w:p w:rsidR="00C46957" w:rsidRPr="008D46EE" w:rsidRDefault="00C46957" w:rsidP="00524BB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645" w:type="pct"/>
          </w:tcPr>
          <w:p w:rsidR="00C46957" w:rsidRPr="008D46EE" w:rsidRDefault="00A35C6C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2009</w:t>
            </w:r>
          </w:p>
        </w:tc>
        <w:tc>
          <w:tcPr>
            <w:tcW w:w="703" w:type="pct"/>
          </w:tcPr>
          <w:p w:rsidR="00C46957" w:rsidRPr="008D46EE" w:rsidRDefault="00A35C6C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2010</w:t>
            </w:r>
          </w:p>
        </w:tc>
        <w:tc>
          <w:tcPr>
            <w:tcW w:w="703" w:type="pct"/>
            <w:gridSpan w:val="2"/>
          </w:tcPr>
          <w:p w:rsidR="00C46957" w:rsidRPr="008D46EE" w:rsidRDefault="00A35C6C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2011</w:t>
            </w:r>
          </w:p>
        </w:tc>
        <w:tc>
          <w:tcPr>
            <w:tcW w:w="703" w:type="pct"/>
            <w:gridSpan w:val="2"/>
          </w:tcPr>
          <w:p w:rsidR="00C46957" w:rsidRPr="008D46EE" w:rsidRDefault="00A35C6C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2012</w:t>
            </w:r>
          </w:p>
        </w:tc>
        <w:tc>
          <w:tcPr>
            <w:tcW w:w="98" w:type="pct"/>
          </w:tcPr>
          <w:p w:rsidR="00C46957" w:rsidRPr="008D46EE" w:rsidRDefault="00C46957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674" w:type="pct"/>
            <w:gridSpan w:val="2"/>
          </w:tcPr>
          <w:p w:rsidR="00C46957" w:rsidRPr="008D46EE" w:rsidRDefault="00A35C6C" w:rsidP="00524BB1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8D46EE">
              <w:rPr>
                <w:bCs/>
                <w:iCs/>
                <w:color w:val="000000"/>
                <w:sz w:val="20"/>
                <w:szCs w:val="28"/>
              </w:rPr>
              <w:t>2013</w:t>
            </w:r>
          </w:p>
        </w:tc>
      </w:tr>
      <w:tr w:rsidR="00C46957" w:rsidRPr="008D46EE">
        <w:trPr>
          <w:gridAfter w:val="1"/>
          <w:wAfter w:w="236" w:type="dxa"/>
          <w:cantSplit/>
          <w:trHeight w:val="1020"/>
          <w:jc w:val="center"/>
        </w:trPr>
        <w:tc>
          <w:tcPr>
            <w:tcW w:w="1376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Собственные оборотные средства</w:t>
            </w:r>
          </w:p>
        </w:tc>
        <w:tc>
          <w:tcPr>
            <w:tcW w:w="645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2 537</w:t>
            </w:r>
          </w:p>
        </w:tc>
        <w:tc>
          <w:tcPr>
            <w:tcW w:w="703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14 595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27 559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40 554</w:t>
            </w:r>
          </w:p>
        </w:tc>
        <w:tc>
          <w:tcPr>
            <w:tcW w:w="98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4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53579</w:t>
            </w:r>
          </w:p>
        </w:tc>
      </w:tr>
      <w:tr w:rsidR="00C46957" w:rsidRPr="008D46EE">
        <w:trPr>
          <w:gridAfter w:val="1"/>
          <w:wAfter w:w="236" w:type="dxa"/>
          <w:cantSplit/>
          <w:trHeight w:val="846"/>
          <w:jc w:val="center"/>
        </w:trPr>
        <w:tc>
          <w:tcPr>
            <w:tcW w:w="1376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Функционирующий капитал</w:t>
            </w:r>
          </w:p>
        </w:tc>
        <w:tc>
          <w:tcPr>
            <w:tcW w:w="645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3 381</w:t>
            </w:r>
          </w:p>
        </w:tc>
        <w:tc>
          <w:tcPr>
            <w:tcW w:w="703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15 228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27 981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40 765</w:t>
            </w:r>
          </w:p>
        </w:tc>
        <w:tc>
          <w:tcPr>
            <w:tcW w:w="98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4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53579</w:t>
            </w:r>
          </w:p>
        </w:tc>
      </w:tr>
      <w:tr w:rsidR="00C46957" w:rsidRPr="008D46EE">
        <w:trPr>
          <w:gridAfter w:val="1"/>
          <w:wAfter w:w="236" w:type="dxa"/>
          <w:cantSplit/>
          <w:jc w:val="center"/>
        </w:trPr>
        <w:tc>
          <w:tcPr>
            <w:tcW w:w="1376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Основные источники формирования запасов и затрат</w:t>
            </w:r>
          </w:p>
        </w:tc>
        <w:tc>
          <w:tcPr>
            <w:tcW w:w="645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8 827</w:t>
            </w:r>
          </w:p>
        </w:tc>
        <w:tc>
          <w:tcPr>
            <w:tcW w:w="703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20674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33 427</w:t>
            </w:r>
          </w:p>
        </w:tc>
        <w:tc>
          <w:tcPr>
            <w:tcW w:w="703" w:type="pct"/>
            <w:gridSpan w:val="2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46 211</w:t>
            </w:r>
          </w:p>
        </w:tc>
        <w:tc>
          <w:tcPr>
            <w:tcW w:w="98" w:type="pct"/>
            <w:noWrap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74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59025</w:t>
            </w:r>
          </w:p>
        </w:tc>
      </w:tr>
      <w:tr w:rsidR="00C46957" w:rsidRPr="008D46EE">
        <w:trPr>
          <w:gridAfter w:val="1"/>
          <w:wAfter w:w="236" w:type="dxa"/>
          <w:cantSplit/>
          <w:trHeight w:val="705"/>
          <w:jc w:val="center"/>
        </w:trPr>
        <w:tc>
          <w:tcPr>
            <w:tcW w:w="1376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Запасы и затраты</w:t>
            </w:r>
          </w:p>
        </w:tc>
        <w:tc>
          <w:tcPr>
            <w:tcW w:w="645" w:type="pct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3445</w:t>
            </w:r>
          </w:p>
        </w:tc>
        <w:tc>
          <w:tcPr>
            <w:tcW w:w="703" w:type="pct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3445</w:t>
            </w:r>
          </w:p>
        </w:tc>
        <w:tc>
          <w:tcPr>
            <w:tcW w:w="703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3445</w:t>
            </w:r>
          </w:p>
        </w:tc>
        <w:tc>
          <w:tcPr>
            <w:tcW w:w="703" w:type="pct"/>
            <w:gridSpan w:val="2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3445</w:t>
            </w:r>
          </w:p>
        </w:tc>
        <w:tc>
          <w:tcPr>
            <w:tcW w:w="772" w:type="pct"/>
            <w:gridSpan w:val="3"/>
          </w:tcPr>
          <w:p w:rsidR="00C46957" w:rsidRPr="008D46EE" w:rsidRDefault="00C46957" w:rsidP="00524BB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3445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Обеспеченность запасов собственными оборотными средствами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-908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11150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24114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37109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50134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Обеспеченность запасов собственными оборотными и долгосрочными заемными средствами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-64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11783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24536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37320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50134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Общая обеспеченность запасов заемными и собственными средсвами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5382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17229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29982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42766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55580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Абсолютная устойчивость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ДА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ДА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ДА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ДА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Нормальная устойчивость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Неустойчивое состояние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ДА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</w:tr>
      <w:tr w:rsidR="00C46957" w:rsidRPr="008D46EE">
        <w:trPr>
          <w:cantSplit/>
          <w:jc w:val="center"/>
        </w:trPr>
        <w:tc>
          <w:tcPr>
            <w:tcW w:w="1323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Кризисное состояние</w:t>
            </w:r>
          </w:p>
        </w:tc>
        <w:tc>
          <w:tcPr>
            <w:tcW w:w="684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3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748" w:type="pct"/>
            <w:gridSpan w:val="2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</w:t>
            </w:r>
          </w:p>
        </w:tc>
      </w:tr>
    </w:tbl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Как видно из данных таблицы 3</w:t>
      </w:r>
      <w:r w:rsidR="00AF31A8" w:rsidRPr="008D46EE">
        <w:rPr>
          <w:color w:val="000000"/>
          <w:sz w:val="28"/>
          <w:szCs w:val="28"/>
        </w:rPr>
        <w:t>6</w:t>
      </w:r>
      <w:r w:rsidRPr="008D46EE">
        <w:rPr>
          <w:color w:val="000000"/>
          <w:sz w:val="28"/>
          <w:szCs w:val="28"/>
        </w:rPr>
        <w:t>, неустойчивое состояние наблюдается только в предпроектном периоде и в первый год осуществления проекта (</w:t>
      </w:r>
      <w:r w:rsidR="00A35C6C" w:rsidRPr="008D46EE">
        <w:rPr>
          <w:color w:val="000000"/>
          <w:sz w:val="28"/>
          <w:szCs w:val="28"/>
        </w:rPr>
        <w:t>2008</w:t>
      </w:r>
      <w:r w:rsidRPr="008D46EE">
        <w:rPr>
          <w:color w:val="000000"/>
          <w:sz w:val="28"/>
          <w:szCs w:val="28"/>
        </w:rPr>
        <w:t xml:space="preserve"> и </w:t>
      </w:r>
      <w:r w:rsidR="00A35C6C" w:rsidRPr="008D46EE">
        <w:rPr>
          <w:color w:val="000000"/>
          <w:sz w:val="28"/>
          <w:szCs w:val="28"/>
        </w:rPr>
        <w:t>2009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 xml:space="preserve">.). Начиная с </w:t>
      </w:r>
      <w:r w:rsidR="00A35C6C" w:rsidRPr="008D46EE">
        <w:rPr>
          <w:color w:val="000000"/>
          <w:sz w:val="28"/>
          <w:szCs w:val="28"/>
        </w:rPr>
        <w:t>2010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финансовое состояние предприятие характеризуется как абсолютно устойчивое, что говорит о том, что проект был выбран правильно. Повышение устойчивости предприятие благоприятно влияет на снижение внутренних предпринимательских рисков.</w:t>
      </w:r>
      <w:bookmarkStart w:id="17" w:name="_Toc169265654"/>
    </w:p>
    <w:p w:rsidR="00C46957" w:rsidRPr="008D46EE" w:rsidRDefault="00C46957" w:rsidP="000947F8">
      <w:pPr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C46957" w:rsidRPr="008D46EE" w:rsidRDefault="00524BB1" w:rsidP="000947F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3.2</w:t>
      </w:r>
      <w:r w:rsidR="00AF31A8" w:rsidRPr="008D46EE">
        <w:rPr>
          <w:b/>
          <w:iCs/>
          <w:color w:val="000000"/>
          <w:sz w:val="28"/>
          <w:szCs w:val="28"/>
        </w:rPr>
        <w:t xml:space="preserve"> Анализ рисков ОО</w:t>
      </w:r>
      <w:r w:rsidR="00C46957" w:rsidRPr="008D46EE">
        <w:rPr>
          <w:b/>
          <w:iCs/>
          <w:color w:val="000000"/>
          <w:sz w:val="28"/>
          <w:szCs w:val="28"/>
        </w:rPr>
        <w:t>О</w:t>
      </w:r>
      <w:r w:rsidR="008D46EE">
        <w:rPr>
          <w:b/>
          <w:iCs/>
          <w:color w:val="000000"/>
          <w:sz w:val="28"/>
          <w:szCs w:val="28"/>
        </w:rPr>
        <w:t> </w:t>
      </w:r>
      <w:r w:rsidR="008D46EE" w:rsidRPr="008D46EE">
        <w:rPr>
          <w:b/>
          <w:iCs/>
          <w:color w:val="000000"/>
          <w:sz w:val="28"/>
          <w:szCs w:val="28"/>
        </w:rPr>
        <w:t>«</w:t>
      </w:r>
      <w:r w:rsidR="00AF31A8" w:rsidRPr="008D46EE">
        <w:rPr>
          <w:b/>
          <w:iCs/>
          <w:color w:val="000000"/>
          <w:sz w:val="28"/>
          <w:szCs w:val="28"/>
        </w:rPr>
        <w:t>Автоматика</w:t>
      </w:r>
      <w:r w:rsidR="00C46957" w:rsidRPr="008D46EE">
        <w:rPr>
          <w:b/>
          <w:iCs/>
          <w:color w:val="000000"/>
          <w:sz w:val="28"/>
          <w:szCs w:val="28"/>
        </w:rPr>
        <w:t>»</w:t>
      </w:r>
      <w:bookmarkEnd w:id="17"/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Целью анализа чувствительности является выяснение, насколько результаты проекта чувствительны к изменению отдельных переменных состояния среды и проекта.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Рассчитаем прогнозные значения потоков денежных средств при внедрении проекта для О</w:t>
      </w:r>
      <w:r w:rsidR="00AF31A8" w:rsidRPr="008D46EE">
        <w:rPr>
          <w:color w:val="000000"/>
          <w:sz w:val="28"/>
          <w:szCs w:val="28"/>
        </w:rPr>
        <w:t>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AF31A8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(таблица 3</w:t>
      </w:r>
      <w:r w:rsidR="00AF31A8" w:rsidRPr="008D46EE">
        <w:rPr>
          <w:color w:val="000000"/>
          <w:sz w:val="28"/>
          <w:szCs w:val="28"/>
        </w:rPr>
        <w:t>7</w:t>
      </w:r>
      <w:r w:rsidRPr="008D46EE">
        <w:rPr>
          <w:color w:val="000000"/>
          <w:sz w:val="28"/>
          <w:szCs w:val="28"/>
        </w:rPr>
        <w:t>).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</w:rPr>
      </w:pPr>
      <w:r w:rsidRPr="008D46EE">
        <w:rPr>
          <w:color w:val="000000"/>
          <w:sz w:val="28"/>
        </w:rPr>
        <w:t>Таблица 3</w:t>
      </w:r>
      <w:r w:rsidR="00AF31A8" w:rsidRPr="008D46EE">
        <w:rPr>
          <w:color w:val="000000"/>
          <w:sz w:val="28"/>
        </w:rPr>
        <w:t>7</w:t>
      </w:r>
      <w:r w:rsidR="00524BB1">
        <w:rPr>
          <w:color w:val="000000"/>
          <w:sz w:val="28"/>
        </w:rPr>
        <w:t xml:space="preserve">. </w:t>
      </w:r>
      <w:r w:rsidRPr="008D46EE">
        <w:rPr>
          <w:color w:val="000000"/>
          <w:sz w:val="28"/>
        </w:rPr>
        <w:t>Исходный прогноз потоков денежных средств проекта по приобретению оборудования НГБ для О</w:t>
      </w:r>
      <w:r w:rsidR="00AF31A8" w:rsidRPr="008D46EE">
        <w:rPr>
          <w:color w:val="000000"/>
          <w:sz w:val="28"/>
        </w:rPr>
        <w:t>О</w:t>
      </w:r>
      <w:r w:rsidRPr="008D46EE">
        <w:rPr>
          <w:color w:val="000000"/>
          <w:sz w:val="28"/>
        </w:rPr>
        <w:t>О</w:t>
      </w:r>
      <w:r w:rsidR="008D46EE">
        <w:rPr>
          <w:color w:val="000000"/>
          <w:sz w:val="28"/>
        </w:rPr>
        <w:t> </w:t>
      </w:r>
      <w:r w:rsidR="008D46EE" w:rsidRPr="008D46EE">
        <w:rPr>
          <w:color w:val="000000"/>
          <w:sz w:val="28"/>
        </w:rPr>
        <w:t>«</w:t>
      </w:r>
      <w:r w:rsidR="00AF31A8" w:rsidRPr="008D46EE">
        <w:rPr>
          <w:color w:val="000000"/>
          <w:sz w:val="28"/>
        </w:rPr>
        <w:t>Автоматика</w:t>
      </w:r>
      <w:r w:rsidRPr="008D46EE">
        <w:rPr>
          <w:color w:val="000000"/>
          <w:sz w:val="28"/>
        </w:rPr>
        <w:t xml:space="preserve">», </w:t>
      </w:r>
      <w:r w:rsidR="008D46EE" w:rsidRPr="008D46EE">
        <w:rPr>
          <w:color w:val="000000"/>
          <w:sz w:val="28"/>
        </w:rPr>
        <w:t>тыс.</w:t>
      </w:r>
      <w:r w:rsidR="008D46EE">
        <w:rPr>
          <w:color w:val="000000"/>
          <w:sz w:val="28"/>
        </w:rPr>
        <w:t xml:space="preserve"> </w:t>
      </w:r>
      <w:r w:rsidR="008D46EE" w:rsidRPr="008D46EE">
        <w:rPr>
          <w:color w:val="000000"/>
          <w:sz w:val="28"/>
        </w:rPr>
        <w:t>р</w:t>
      </w:r>
      <w:r w:rsidRPr="008D46EE">
        <w:rPr>
          <w:color w:val="000000"/>
          <w:sz w:val="28"/>
        </w:rPr>
        <w:t>уб.</w:t>
      </w:r>
    </w:p>
    <w:tbl>
      <w:tblPr>
        <w:tblStyle w:val="15"/>
        <w:tblW w:w="9297" w:type="dxa"/>
        <w:jc w:val="center"/>
        <w:tblLook w:val="0000" w:firstRow="0" w:lastRow="0" w:firstColumn="0" w:lastColumn="0" w:noHBand="0" w:noVBand="0"/>
      </w:tblPr>
      <w:tblGrid>
        <w:gridCol w:w="6153"/>
        <w:gridCol w:w="1742"/>
        <w:gridCol w:w="1402"/>
      </w:tblGrid>
      <w:tr w:rsidR="00C46957" w:rsidRPr="008D46EE">
        <w:trPr>
          <w:cantSplit/>
          <w:trHeight w:hRule="exact" w:val="408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Денежные потоки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Год 0</w:t>
            </w: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Годы 1</w:t>
            </w:r>
            <w:r w:rsidR="008D46EE">
              <w:rPr>
                <w:color w:val="000000"/>
                <w:sz w:val="20"/>
                <w:szCs w:val="28"/>
              </w:rPr>
              <w:t>–</w:t>
            </w:r>
            <w:r w:rsidR="008D46EE" w:rsidRPr="008D46EE">
              <w:rPr>
                <w:color w:val="000000"/>
                <w:sz w:val="20"/>
                <w:szCs w:val="28"/>
              </w:rPr>
              <w:t>5</w:t>
            </w:r>
          </w:p>
        </w:tc>
      </w:tr>
      <w:tr w:rsidR="00C46957" w:rsidRPr="008D46EE">
        <w:trPr>
          <w:cantSplit/>
          <w:trHeight w:hRule="exact" w:val="331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Инвестиции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1183044</w:t>
            </w: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Доходы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9517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Переменные издержки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141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Постоянные издержки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3496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Амортизация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326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Проценты по кредиту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860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Прибыль до уплаты налога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4424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Налог на прибыль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1062</w:t>
            </w:r>
          </w:p>
        </w:tc>
      </w:tr>
      <w:tr w:rsidR="00C46957" w:rsidRPr="008D46EE">
        <w:trPr>
          <w:cantSplit/>
          <w:trHeight w:hRule="exact" w:val="326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Чистая прибыль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3362</w:t>
            </w:r>
          </w:p>
        </w:tc>
      </w:tr>
      <w:tr w:rsidR="00C46957" w:rsidRPr="008D46EE">
        <w:trPr>
          <w:cantSplit/>
          <w:trHeight w:hRule="exact" w:val="418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Поток денежных средств от основной деятельности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3688</w:t>
            </w:r>
          </w:p>
        </w:tc>
      </w:tr>
      <w:tr w:rsidR="00C46957" w:rsidRPr="008D46EE">
        <w:trPr>
          <w:cantSplit/>
          <w:trHeight w:hRule="exact" w:val="379"/>
          <w:jc w:val="center"/>
        </w:trPr>
        <w:tc>
          <w:tcPr>
            <w:tcW w:w="3309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Нетто-поток денежных средств</w:t>
            </w:r>
          </w:p>
        </w:tc>
        <w:tc>
          <w:tcPr>
            <w:tcW w:w="937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-1183044</w:t>
            </w:r>
          </w:p>
        </w:tc>
        <w:tc>
          <w:tcPr>
            <w:tcW w:w="754" w:type="pct"/>
          </w:tcPr>
          <w:p w:rsidR="00C46957" w:rsidRPr="008D46EE" w:rsidRDefault="00C46957" w:rsidP="000947F8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8D46EE">
              <w:rPr>
                <w:color w:val="000000"/>
                <w:sz w:val="20"/>
                <w:szCs w:val="28"/>
              </w:rPr>
              <w:t>2505</w:t>
            </w:r>
          </w:p>
        </w:tc>
      </w:tr>
    </w:tbl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46957" w:rsidRPr="008D46EE">
        <w:rPr>
          <w:color w:val="000000"/>
          <w:sz w:val="28"/>
          <w:szCs w:val="28"/>
        </w:rPr>
        <w:t>Поскольку при цене капитала 2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="00C46957" w:rsidRPr="008D46EE">
        <w:rPr>
          <w:color w:val="000000"/>
          <w:sz w:val="28"/>
          <w:szCs w:val="28"/>
        </w:rPr>
        <w:t xml:space="preserve"> чистая приведенная стоимость положительна, представляется, что проект следует осуществлять.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Прежде чем принять решение по проекту, необходимо определить основные переменные, от которых зависят его успех или неудача. С этой целью ранее были выявлены все переменные.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Несмотря на то, что, все значимые переменные уже известны, необходимо выявить неизвестные или неучтенные переменные. Это могут быть дополнительные инвестиции в станцию технического обслуживания машин или создание пунктов по обмену разряженных аккумуляторов на заряженные с учетом создания необходимого запаса аккумуляторов </w:t>
      </w:r>
      <w:r w:rsidR="008D46EE">
        <w:rPr>
          <w:color w:val="000000"/>
          <w:sz w:val="28"/>
          <w:szCs w:val="28"/>
        </w:rPr>
        <w:t>и т.д.</w:t>
      </w:r>
      <w:r w:rsidRPr="008D46EE">
        <w:rPr>
          <w:color w:val="000000"/>
          <w:sz w:val="28"/>
          <w:szCs w:val="28"/>
        </w:rPr>
        <w:t xml:space="preserve"> Практика показывает, что наиболее серьезные опасности для проекта несут именно эти неучтенные переменные или «непредвиденные неприятности».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После выявления «непредвиденных неприятностей», проведем анализ чувствительности проекта к изменению тех переменных, в значимости которых нет сомнения. В стандартном подходе с этой целью рекомендуется представить оптимистичные и пессимистичные прогнозы по основным переменным, после чего проводятся расчеты чистой приведенной стоимости для соответствующих значений каждой из переменных с фиксацией остальных на ожидаемом </w:t>
      </w:r>
      <w:r w:rsidR="008D46EE" w:rsidRPr="008D46EE">
        <w:rPr>
          <w:color w:val="000000"/>
          <w:sz w:val="28"/>
          <w:szCs w:val="28"/>
        </w:rPr>
        <w:t>(«среднем»</w:t>
      </w:r>
      <w:r w:rsidRPr="008D46EE">
        <w:rPr>
          <w:color w:val="000000"/>
          <w:sz w:val="28"/>
          <w:szCs w:val="28"/>
        </w:rPr>
        <w:t>) уровне.</w:t>
      </w:r>
    </w:p>
    <w:p w:rsidR="00C46957" w:rsidRPr="008D46EE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Наибольшую </w:t>
      </w:r>
      <w:r w:rsidR="00C46957" w:rsidRPr="008D46EE">
        <w:rPr>
          <w:color w:val="000000"/>
          <w:sz w:val="28"/>
          <w:szCs w:val="28"/>
        </w:rPr>
        <w:t xml:space="preserve">опасность для предприятия представляет снижение рыночной доли. Наоборот, рост доли рынка дает наибольшее изменение </w:t>
      </w:r>
      <w:r w:rsidR="00C46957" w:rsidRPr="008D46EE">
        <w:rPr>
          <w:color w:val="000000"/>
          <w:sz w:val="28"/>
          <w:szCs w:val="28"/>
          <w:lang w:val="en-US"/>
        </w:rPr>
        <w:t>NPV</w:t>
      </w:r>
      <w:r w:rsidR="00C46957" w:rsidRPr="008D46EE">
        <w:rPr>
          <w:color w:val="000000"/>
          <w:sz w:val="28"/>
          <w:szCs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Анализ чувствительности позволяет лучше понять проект, обеспечивая:</w:t>
      </w:r>
    </w:p>
    <w:p w:rsidR="00C46957" w:rsidRPr="008D46EE" w:rsidRDefault="00C46957" w:rsidP="000947F8">
      <w:pPr>
        <w:numPr>
          <w:ilvl w:val="0"/>
          <w:numId w:val="9"/>
        </w:numPr>
        <w:tabs>
          <w:tab w:val="clear" w:pos="1326"/>
          <w:tab w:val="left" w:pos="5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выражение потоков денежных средств через неизвестные переменные;</w:t>
      </w:r>
    </w:p>
    <w:p w:rsidR="00C46957" w:rsidRPr="008D46EE" w:rsidRDefault="00C46957" w:rsidP="000947F8">
      <w:pPr>
        <w:numPr>
          <w:ilvl w:val="0"/>
          <w:numId w:val="9"/>
        </w:numPr>
        <w:tabs>
          <w:tab w:val="clear" w:pos="1326"/>
          <w:tab w:val="left" w:pos="5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определение последствий неточной оценки переменных;</w:t>
      </w:r>
    </w:p>
    <w:p w:rsidR="00C46957" w:rsidRPr="008D46EE" w:rsidRDefault="00C46957" w:rsidP="000947F8">
      <w:pPr>
        <w:numPr>
          <w:ilvl w:val="0"/>
          <w:numId w:val="9"/>
        </w:numPr>
        <w:tabs>
          <w:tab w:val="clear" w:pos="1326"/>
          <w:tab w:val="left" w:pos="5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возможность выделения основных переменных;</w:t>
      </w:r>
    </w:p>
    <w:p w:rsidR="00C46957" w:rsidRPr="008D46EE" w:rsidRDefault="00C46957" w:rsidP="000947F8">
      <w:pPr>
        <w:numPr>
          <w:ilvl w:val="0"/>
          <w:numId w:val="9"/>
        </w:numPr>
        <w:tabs>
          <w:tab w:val="clear" w:pos="1326"/>
          <w:tab w:val="left" w:pos="5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указание, где дополнительная информация была бы наиболее полезна;</w:t>
      </w:r>
    </w:p>
    <w:p w:rsidR="00C46957" w:rsidRPr="008D46EE" w:rsidRDefault="00C46957" w:rsidP="000947F8">
      <w:pPr>
        <w:numPr>
          <w:ilvl w:val="0"/>
          <w:numId w:val="9"/>
        </w:numPr>
        <w:tabs>
          <w:tab w:val="clear" w:pos="1326"/>
          <w:tab w:val="left" w:pos="5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возможность выявить нечеткие или неприемлемые планы и прогнозы.</w:t>
      </w:r>
      <w:bookmarkStart w:id="18" w:name="_Toc169265656"/>
    </w:p>
    <w:bookmarkEnd w:id="18"/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Далее проведем анализ безубыточности проекта. Проводя анализ чувствительности проекта, мы задаемся вопросом, насколько серьезными могли бы быть последствия, если бы объемы продаж и издержек оказались хуже, чем ожидалось. Рассчитаем минимальный объем работ,</w:t>
      </w:r>
      <w:r w:rsidR="00AF31A8" w:rsidRPr="008D46EE">
        <w:rPr>
          <w:color w:val="000000"/>
          <w:sz w:val="28"/>
          <w:szCs w:val="28"/>
        </w:rPr>
        <w:t xml:space="preserve"> который позволит предприятию ОО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AF31A8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работать без убытка. Воспользуемся для этого формулами: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Выручка = Переменные расходы + Постоянные расходы</w:t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</w:rPr>
        <w:tab/>
        <w:t>(3.1)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Прибыль при этом принимается равной нулю.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Выручка = объем работ х цена ед. работ</w:t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</w:rPr>
        <w:tab/>
      </w:r>
      <w:r w:rsidRPr="008D46EE">
        <w:rPr>
          <w:color w:val="000000"/>
          <w:sz w:val="28"/>
          <w:szCs w:val="28"/>
        </w:rPr>
        <w:tab/>
        <w:t>(3.2)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Переменные расходы = удельные расходы на ед. работ х объем работ</w:t>
      </w:r>
      <w:r w:rsidRPr="008D46EE">
        <w:rPr>
          <w:color w:val="000000"/>
          <w:sz w:val="28"/>
          <w:szCs w:val="28"/>
        </w:rPr>
        <w:tab/>
        <w:t>(3.3)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Принимаем объем работ за Х, составляем следующее уравнение: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110 х Х = 82 х Х + 3496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Х = 124,8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пог.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м</w:t>
      </w:r>
      <w:r w:rsidRPr="008D46EE">
        <w:rPr>
          <w:color w:val="000000"/>
          <w:sz w:val="28"/>
          <w:szCs w:val="28"/>
        </w:rPr>
        <w:t>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Итак, минимальный объем прокладки трубопроводов составит 124,8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пог.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м</w:t>
      </w:r>
      <w:r w:rsidRPr="008D46EE">
        <w:rPr>
          <w:color w:val="000000"/>
          <w:sz w:val="28"/>
          <w:szCs w:val="28"/>
        </w:rPr>
        <w:t>. в год.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Выводы по 3 главе:</w:t>
      </w:r>
    </w:p>
    <w:p w:rsidR="00C46957" w:rsidRPr="008D46EE" w:rsidRDefault="00C46957" w:rsidP="000947F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 осуществлении проекта ликвидность предприятия растет.</w:t>
      </w:r>
    </w:p>
    <w:p w:rsidR="00C46957" w:rsidRPr="008D46EE" w:rsidRDefault="00C46957" w:rsidP="000947F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Рентабельность также растет, особенно в начале осуществления проекта.</w:t>
      </w:r>
    </w:p>
    <w:p w:rsidR="00C46957" w:rsidRPr="008D46EE" w:rsidRDefault="00C46957" w:rsidP="000947F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Неустойчивое состояние наблюдается только в предпроектном периоде и в первый год осуществления проекта (</w:t>
      </w:r>
      <w:r w:rsidR="00A35C6C" w:rsidRPr="008D46EE">
        <w:rPr>
          <w:color w:val="000000"/>
          <w:sz w:val="28"/>
          <w:szCs w:val="28"/>
        </w:rPr>
        <w:t>2010</w:t>
      </w:r>
      <w:r w:rsidRPr="008D46EE">
        <w:rPr>
          <w:color w:val="000000"/>
          <w:sz w:val="28"/>
          <w:szCs w:val="28"/>
        </w:rPr>
        <w:t xml:space="preserve"> и </w:t>
      </w:r>
      <w:r w:rsidR="00A35C6C" w:rsidRPr="008D46EE">
        <w:rPr>
          <w:color w:val="000000"/>
          <w:sz w:val="28"/>
          <w:szCs w:val="28"/>
        </w:rPr>
        <w:t>2011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 xml:space="preserve">.). Начиная с </w:t>
      </w:r>
      <w:r w:rsidR="00A35C6C" w:rsidRPr="008D46EE">
        <w:rPr>
          <w:color w:val="000000"/>
          <w:sz w:val="28"/>
          <w:szCs w:val="28"/>
        </w:rPr>
        <w:t>2012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финансовое состояние предприятие характеризуется как абсолютно устойчивое, что говорит о том, что проект был выбран правильно. Повышение устойчивости предприятие благоприятно влияет на снижение внутренних предпринимательских рисков.</w:t>
      </w:r>
    </w:p>
    <w:p w:rsidR="00C46957" w:rsidRPr="008D46EE" w:rsidRDefault="00C46957" w:rsidP="000947F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Наибольшую опасность для предприятия представляет снижение рыночной доли. Наоборот, рост доли рынка дает наибольшее изменение </w:t>
      </w:r>
      <w:r w:rsidRPr="008D46EE">
        <w:rPr>
          <w:color w:val="000000"/>
          <w:sz w:val="28"/>
          <w:szCs w:val="28"/>
          <w:lang w:val="en-US"/>
        </w:rPr>
        <w:t>NPV</w:t>
      </w:r>
      <w:r w:rsidRPr="008D46EE">
        <w:rPr>
          <w:color w:val="000000"/>
          <w:sz w:val="28"/>
          <w:szCs w:val="28"/>
        </w:rPr>
        <w:t>.</w:t>
      </w:r>
    </w:p>
    <w:p w:rsidR="008D46EE" w:rsidRDefault="00C46957" w:rsidP="000947F8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Минимальный объем, необходимый для покрытия затрат составит 124,8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пог.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м</w:t>
      </w:r>
      <w:r w:rsidRPr="008D46EE">
        <w:rPr>
          <w:color w:val="000000"/>
          <w:sz w:val="28"/>
          <w:szCs w:val="28"/>
        </w:rPr>
        <w:t>. в год.</w:t>
      </w:r>
    </w:p>
    <w:p w:rsidR="0007327D" w:rsidRPr="008D46EE" w:rsidRDefault="00C4695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Таким образом, решения предлагаемого проекта позволит О</w:t>
      </w:r>
      <w:r w:rsidR="00AF31A8" w:rsidRPr="008D46EE">
        <w:rPr>
          <w:color w:val="000000"/>
          <w:sz w:val="28"/>
          <w:szCs w:val="28"/>
        </w:rPr>
        <w:t>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AF31A8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ещё более улучшить своё финансово-хозяйственное состояние и укрепить свои позиции на рынке.</w:t>
      </w:r>
    </w:p>
    <w:p w:rsidR="00C46957" w:rsidRPr="008D46EE" w:rsidRDefault="00C46957" w:rsidP="000947F8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153F5E" w:rsidRPr="008D46EE" w:rsidRDefault="00153F5E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2C91" w:rsidRPr="008D46EE" w:rsidRDefault="00524BB1" w:rsidP="000947F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DD2C91" w:rsidRPr="008D46EE">
        <w:rPr>
          <w:b/>
          <w:color w:val="000000"/>
          <w:sz w:val="28"/>
          <w:szCs w:val="28"/>
        </w:rPr>
        <w:t>Заключение</w:t>
      </w:r>
    </w:p>
    <w:p w:rsidR="00524BB1" w:rsidRDefault="00524BB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39DB" w:rsidRPr="008D46EE" w:rsidRDefault="004D39DB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Ситуация, сложившаяся в строительном комплексе в условиях мирового финансового кризиса, требует как законодательных мер поддержки предприятий строительной индустрии, так и изменение расчетной политики самих предприятий. Поэтому в настоящее время роль эффективного анализа финансово-хозяйственной деятельности в работе предприятий возрастает.</w:t>
      </w:r>
    </w:p>
    <w:p w:rsidR="004D39DB" w:rsidRPr="008D46EE" w:rsidRDefault="004D39DB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Финансовое положение предприятия зависит от результатов его производственной, коммерческой и финансовой деятельности. Бесперебойный выпуск и реализация высококачественной продукции положительно влияют на финансовое положение предприятия. Сбои в производственном процессе, ухудшение качества продукции, затруднения с ее реализацией ведет к уменьшению поступления средств на счета предприятия, в результате чего ухудшается его платежеспособность. Имеется и обратная связь, так как отсутствие денежных средств может привести к перебоям в обеспеченности материальными ресурсами, а следовательно, и в производственном процессе. Поэтому финансовая деятельность должна быть направлена на обеспечение систематического поступления и эффективного использования финансовых ресурсов, соблюдения расчетной и кредитной дисциплины, достижения рационального соотношения собственных и заемных средств, финансовой устойчивости с целью эффективного функционирования предприятия.</w:t>
      </w:r>
    </w:p>
    <w:p w:rsidR="004D39DB" w:rsidRPr="008D46EE" w:rsidRDefault="004D39DB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Проведенный анализ финансово-хозяйственной деятельности ООО</w:t>
      </w:r>
      <w:r w:rsidR="008D46EE">
        <w:rPr>
          <w:color w:val="000000"/>
          <w:sz w:val="28"/>
          <w:szCs w:val="28"/>
        </w:rPr>
        <w:t> «</w:t>
      </w:r>
      <w:r w:rsidR="008D46EE" w:rsidRPr="008D46EE">
        <w:rPr>
          <w:color w:val="000000"/>
          <w:sz w:val="28"/>
          <w:szCs w:val="28"/>
        </w:rPr>
        <w:t>А</w:t>
      </w:r>
      <w:r w:rsidRPr="008D46EE">
        <w:rPr>
          <w:color w:val="000000"/>
          <w:sz w:val="28"/>
          <w:szCs w:val="28"/>
        </w:rPr>
        <w:t>втоматика</w:t>
      </w:r>
      <w:r w:rsidR="008D46EE">
        <w:rPr>
          <w:color w:val="000000"/>
          <w:sz w:val="28"/>
          <w:szCs w:val="28"/>
        </w:rPr>
        <w:t>»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за 2006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>2</w:t>
      </w:r>
      <w:r w:rsidRPr="008D46EE">
        <w:rPr>
          <w:color w:val="000000"/>
          <w:sz w:val="28"/>
          <w:szCs w:val="28"/>
        </w:rPr>
        <w:t>008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>. характеризуется следующими показателями:</w:t>
      </w:r>
    </w:p>
    <w:p w:rsidR="00DF26E0" w:rsidRPr="008D46EE" w:rsidRDefault="004D39DB" w:rsidP="000947F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D46EE">
        <w:rPr>
          <w:bCs/>
          <w:color w:val="000000"/>
          <w:sz w:val="28"/>
          <w:szCs w:val="28"/>
        </w:rPr>
        <w:t>В</w:t>
      </w:r>
      <w:r w:rsidR="00DF26E0" w:rsidRPr="008D46EE">
        <w:rPr>
          <w:bCs/>
          <w:color w:val="000000"/>
          <w:sz w:val="28"/>
          <w:szCs w:val="28"/>
        </w:rPr>
        <w:t>алюта баланса</w:t>
      </w:r>
      <w:r w:rsidRPr="008D46EE">
        <w:rPr>
          <w:bCs/>
          <w:color w:val="000000"/>
          <w:sz w:val="28"/>
          <w:szCs w:val="28"/>
        </w:rPr>
        <w:t xml:space="preserve"> 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Pr="008D46EE">
        <w:rPr>
          <w:bCs/>
          <w:color w:val="000000"/>
          <w:sz w:val="28"/>
          <w:szCs w:val="28"/>
        </w:rPr>
        <w:t>Автоматика»</w:t>
      </w:r>
      <w:r w:rsidR="00DF26E0" w:rsidRPr="008D46EE">
        <w:rPr>
          <w:bCs/>
          <w:color w:val="000000"/>
          <w:sz w:val="28"/>
          <w:szCs w:val="28"/>
        </w:rPr>
        <w:t xml:space="preserve"> с каждым годом увеличивается, так на конец 2008 года ее стоимость составляет </w:t>
      </w:r>
      <w:r w:rsidR="00DF26E0" w:rsidRPr="008D46EE">
        <w:rPr>
          <w:color w:val="000000"/>
          <w:sz w:val="28"/>
          <w:szCs w:val="28"/>
        </w:rPr>
        <w:t xml:space="preserve">716 326 </w:t>
      </w:r>
      <w:r w:rsidR="00DF26E0" w:rsidRPr="008D46EE">
        <w:rPr>
          <w:bCs/>
          <w:color w:val="000000"/>
          <w:sz w:val="28"/>
          <w:szCs w:val="28"/>
        </w:rPr>
        <w:t xml:space="preserve">тыс. руб., тогда как на начало 2008 года она составляла </w:t>
      </w:r>
      <w:r w:rsidR="00DF26E0" w:rsidRPr="008D46EE">
        <w:rPr>
          <w:color w:val="000000"/>
          <w:sz w:val="28"/>
          <w:szCs w:val="28"/>
        </w:rPr>
        <w:t>485 989</w:t>
      </w:r>
      <w:r w:rsidR="00DF26E0" w:rsidRPr="008D46EE">
        <w:rPr>
          <w:bCs/>
          <w:color w:val="000000"/>
          <w:sz w:val="28"/>
          <w:szCs w:val="28"/>
        </w:rPr>
        <w:t xml:space="preserve"> тыс. </w:t>
      </w:r>
      <w:r w:rsidR="008D46EE" w:rsidRPr="008D46EE">
        <w:rPr>
          <w:bCs/>
          <w:color w:val="000000"/>
          <w:sz w:val="28"/>
          <w:szCs w:val="28"/>
        </w:rPr>
        <w:t>руб.</w:t>
      </w:r>
      <w:r w:rsidR="008D46EE">
        <w:rPr>
          <w:bCs/>
          <w:color w:val="000000"/>
          <w:sz w:val="28"/>
          <w:szCs w:val="28"/>
        </w:rPr>
        <w:t xml:space="preserve"> т.е.</w:t>
      </w:r>
      <w:r w:rsidR="00DF26E0" w:rsidRPr="008D46EE">
        <w:rPr>
          <w:bCs/>
          <w:color w:val="000000"/>
          <w:sz w:val="28"/>
          <w:szCs w:val="28"/>
        </w:rPr>
        <w:t xml:space="preserve"> валюта баланса увеличилась в отчетном году на </w:t>
      </w:r>
      <w:r w:rsidR="008D46EE" w:rsidRPr="008D46EE">
        <w:rPr>
          <w:color w:val="000000"/>
          <w:sz w:val="28"/>
          <w:szCs w:val="28"/>
        </w:rPr>
        <w:t>230337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тыс</w:t>
      </w:r>
      <w:r w:rsidR="00DF26E0" w:rsidRPr="008D46EE">
        <w:rPr>
          <w:bCs/>
          <w:color w:val="000000"/>
          <w:sz w:val="28"/>
          <w:szCs w:val="28"/>
        </w:rPr>
        <w:t xml:space="preserve">. руб., а в прошлом на 101281 </w:t>
      </w:r>
      <w:r w:rsidR="008D46EE" w:rsidRPr="008D46EE">
        <w:rPr>
          <w:bCs/>
          <w:color w:val="000000"/>
          <w:sz w:val="28"/>
          <w:szCs w:val="28"/>
        </w:rPr>
        <w:t>тыс.</w:t>
      </w:r>
      <w:r w:rsidR="008D46EE">
        <w:rPr>
          <w:bCs/>
          <w:color w:val="000000"/>
          <w:sz w:val="28"/>
          <w:szCs w:val="28"/>
        </w:rPr>
        <w:t xml:space="preserve"> </w:t>
      </w:r>
      <w:r w:rsidR="008D46EE" w:rsidRPr="008D46EE">
        <w:rPr>
          <w:bCs/>
          <w:color w:val="000000"/>
          <w:sz w:val="28"/>
          <w:szCs w:val="28"/>
        </w:rPr>
        <w:t>р</w:t>
      </w:r>
      <w:r w:rsidR="00DF26E0" w:rsidRPr="008D46EE">
        <w:rPr>
          <w:bCs/>
          <w:color w:val="000000"/>
          <w:sz w:val="28"/>
          <w:szCs w:val="28"/>
        </w:rPr>
        <w:t>уб. Это свидетельствует о наращивании хозяйственного оборота ООО</w:t>
      </w:r>
      <w:r w:rsidR="008D46EE">
        <w:rPr>
          <w:bCs/>
          <w:color w:val="000000"/>
          <w:sz w:val="28"/>
          <w:szCs w:val="28"/>
        </w:rPr>
        <w:t> </w:t>
      </w:r>
      <w:r w:rsidR="008D46EE" w:rsidRPr="008D46EE">
        <w:rPr>
          <w:bCs/>
          <w:color w:val="000000"/>
          <w:sz w:val="28"/>
          <w:szCs w:val="28"/>
        </w:rPr>
        <w:t>«</w:t>
      </w:r>
      <w:r w:rsidR="00DF26E0" w:rsidRPr="008D46EE">
        <w:rPr>
          <w:color w:val="000000"/>
          <w:sz w:val="28"/>
          <w:szCs w:val="28"/>
        </w:rPr>
        <w:t>Автоматика</w:t>
      </w:r>
      <w:r w:rsidR="00DF26E0" w:rsidRPr="008D46EE">
        <w:rPr>
          <w:bCs/>
          <w:color w:val="000000"/>
          <w:sz w:val="28"/>
          <w:szCs w:val="28"/>
        </w:rPr>
        <w:t>». Основная часть пассивов организации принадлежит собственному капиталу, причем его абсолютные показатели увеличиваются в каждом отчётном периоде.</w:t>
      </w:r>
    </w:p>
    <w:p w:rsidR="00DF26E0" w:rsidRPr="008D46EE" w:rsidRDefault="00DF26E0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К концу 2008 года финансовое состояние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Pr="008D46EE">
        <w:rPr>
          <w:color w:val="000000"/>
          <w:szCs w:val="28"/>
        </w:rPr>
        <w:t>Автоматика</w:t>
      </w:r>
      <w:r w:rsidRPr="008D46EE">
        <w:rPr>
          <w:color w:val="000000"/>
        </w:rPr>
        <w:t xml:space="preserve">» продолжает оставаться нормально устойчивым, </w:t>
      </w:r>
      <w:r w:rsidR="008D46EE">
        <w:rPr>
          <w:color w:val="000000"/>
        </w:rPr>
        <w:t>т.е.</w:t>
      </w:r>
      <w:r w:rsidRPr="008D46EE">
        <w:rPr>
          <w:color w:val="000000"/>
        </w:rPr>
        <w:t xml:space="preserve"> у предприятия нет необходимости привлекать краткосрочные заемные средства для покрытия запасов, так как они полностью покрываются собственным капиталом и долгосрочными заемными средствами. Следовательно, ООО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Pr="008D46EE">
        <w:rPr>
          <w:color w:val="000000"/>
          <w:szCs w:val="28"/>
        </w:rPr>
        <w:t>Автоматика</w:t>
      </w:r>
      <w:r w:rsidRPr="008D46EE">
        <w:rPr>
          <w:color w:val="000000"/>
        </w:rPr>
        <w:t>» успешно и стабильно функционирует.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Бухгалтерский баланс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за два года является ликвидным, но не абсолютно. Так как все необходимые неравенства выполняются, кроме одного и соблюдается минимальное условие финансовой устойчивости. Это значит, что данная организация при необходимости своевременно и полностью способна рассчитаться по своим долгам.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Все коэффициенты платежеспособности удовлетворяют нормативам, поэтому, можно сказать, что предприятие в целом является платежеспособным. Структура баланса считается удовлетворительной и ООО Автоматика» имеет реальную возможность не утратить свою платежеспособность в течение трех месяцев.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 уменьшением продолжительности одного оборота оборотных активов на 82 дня и с ускорением оборачиваемости, на предприятии за отчетный период произошла экономия оборотных средств, которая составила – 143828 тыс. рублей на конец отчетного года.</w:t>
      </w:r>
    </w:p>
    <w:p w:rsidR="008D46EE" w:rsidRDefault="00DF26E0" w:rsidP="000947F8">
      <w:pPr>
        <w:pStyle w:val="a3"/>
        <w:spacing w:line="360" w:lineRule="auto"/>
        <w:ind w:left="0" w:right="0"/>
        <w:jc w:val="both"/>
        <w:rPr>
          <w:color w:val="000000"/>
        </w:rPr>
      </w:pPr>
      <w:r w:rsidRPr="008D46EE">
        <w:rPr>
          <w:color w:val="000000"/>
        </w:rPr>
        <w:t>Проанализировав показатели Отчета о прибылях и убытках, можно сделать следующие выводы: по данным таблицы 9 произошло значительное увеличение выручки, ее темп прироста составляет 128,</w:t>
      </w:r>
      <w:r w:rsidR="008D46EE" w:rsidRPr="008D46EE">
        <w:rPr>
          <w:color w:val="000000"/>
        </w:rPr>
        <w:t>3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. По абсолютным значениям выручка увеличилась по сравнению с 2007 годом с </w:t>
      </w:r>
      <w:r w:rsidRPr="008D46EE">
        <w:rPr>
          <w:color w:val="000000"/>
          <w:szCs w:val="28"/>
        </w:rPr>
        <w:t>384557 тыс. руб. до 878034 тыс. руб</w:t>
      </w:r>
      <w:r w:rsidRPr="008D46EE">
        <w:rPr>
          <w:color w:val="000000"/>
        </w:rPr>
        <w:t>.</w:t>
      </w:r>
    </w:p>
    <w:p w:rsidR="00DF26E0" w:rsidRPr="008D46EE" w:rsidRDefault="00DF26E0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В целом все показатели рентабельности положительные и снизились за отчетный период незначительно, следовательно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прибыльно.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Порог рентабельности в отчетном году равен 50368 тыс. руб., при этом объеме продаж прибыль и убыток предприятия равняются нулю. Это тот объем продаж, который нужно реализовать, чтобы выручкой покрыть затраты на производство и коммерческие расходы. Исходя из этого, можно сделать вывод, что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может значительно понизить объем продаж и не стать банкротом.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Полученное значение экономии трудовых ресурсов говорит о том, что на 1131 человека меньше понадобилось бы в отчетном году, что бы произвести такое же количество продукции как в прошлом периоде за счет роста производительности труда.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Основные фонды в отчетном периоде увеличиваются. Что положительно характеризует предприятие. Активная часть основных фондов составляет практически половину всех фондов. За 2007 год активная часть уменьшается на 1,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="008D46EE" w:rsidRPr="008D46EE">
        <w:rPr>
          <w:color w:val="000000"/>
          <w:sz w:val="28"/>
          <w:szCs w:val="28"/>
        </w:rPr>
        <w:t>,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а</w:t>
      </w:r>
      <w:r w:rsidRPr="008D46EE">
        <w:rPr>
          <w:color w:val="000000"/>
          <w:sz w:val="28"/>
          <w:szCs w:val="28"/>
        </w:rPr>
        <w:t xml:space="preserve"> за 2008 год увеличивается на 42,</w:t>
      </w:r>
      <w:r w:rsidR="008D46EE" w:rsidRPr="008D46EE">
        <w:rPr>
          <w:color w:val="000000"/>
          <w:sz w:val="28"/>
          <w:szCs w:val="28"/>
        </w:rPr>
        <w:t>6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 Полученное значение относительной экономии основных фондов говорит о том, что на 1448834 рублей нужно уменьшить основные фонды в отчетном периоде, что бы произвести такое же количество продукции как в прошлом году, из-за роста фондоотдачи.</w:t>
      </w:r>
    </w:p>
    <w:p w:rsidR="00DF26E0" w:rsidRPr="008D46EE" w:rsidRDefault="00DF26E0" w:rsidP="000947F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На увеличение объема производства больше влияют интенсивные факторы, следовательно, анализируемое предприятие увеличивает объемы производства за счет интенсивности использования производственных ресурсов, не привлекая дополнительные.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Незавершенного производства и нематериальных активов на предприятии не имеется. Поэтому производственный потенциал равен сумме основных фондов, незавершенного строительства и производственных запасов. Величина производственного потенциала с каждым годом увеличивается, что положительно характеризует предприятие. Но вот доля производственного потенциала в динамике уменьшается, это отрицательная тенденция. На начало прошлого года эта величина составила 5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на начало отчетного 4</w:t>
      </w:r>
      <w:r w:rsidR="008D46EE" w:rsidRPr="008D46EE">
        <w:rPr>
          <w:color w:val="000000"/>
          <w:sz w:val="28"/>
          <w:szCs w:val="28"/>
        </w:rPr>
        <w:t>4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, а на конец 2008 года 3</w:t>
      </w:r>
      <w:r w:rsidR="008D46EE" w:rsidRPr="008D46EE">
        <w:rPr>
          <w:color w:val="000000"/>
          <w:sz w:val="28"/>
          <w:szCs w:val="28"/>
        </w:rPr>
        <w:t>3</w:t>
      </w:r>
      <w:r w:rsidR="008D46EE">
        <w:rPr>
          <w:color w:val="000000"/>
          <w:sz w:val="28"/>
          <w:szCs w:val="28"/>
        </w:rPr>
        <w:t>%</w:t>
      </w:r>
      <w:r w:rsidRPr="008D46EE">
        <w:rPr>
          <w:color w:val="000000"/>
          <w:sz w:val="28"/>
          <w:szCs w:val="28"/>
        </w:rPr>
        <w:t>.</w:t>
      </w:r>
    </w:p>
    <w:p w:rsidR="00DF26E0" w:rsidRPr="008D46EE" w:rsidRDefault="00DF26E0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Рост затрат говорит о том, что предприятие ООО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Автоматика» увеличивает объемы предоставляемых услуг.</w:t>
      </w:r>
    </w:p>
    <w:p w:rsidR="008D46EE" w:rsidRDefault="00DD2C91" w:rsidP="000947F8">
      <w:pPr>
        <w:pStyle w:val="14"/>
        <w:tabs>
          <w:tab w:val="left" w:pos="1260"/>
        </w:tabs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Для снижения затрат по ремонту и прокладке новых тепловых сетей в условиях плотной городской застройки </w:t>
      </w:r>
      <w:r w:rsidR="00DF26E0" w:rsidRPr="008D46EE">
        <w:rPr>
          <w:color w:val="000000"/>
        </w:rPr>
        <w:t xml:space="preserve">в данной дипломной работе </w:t>
      </w:r>
      <w:r w:rsidRPr="008D46EE">
        <w:rPr>
          <w:color w:val="000000"/>
        </w:rPr>
        <w:t>предлагается приобретение оборудования для прокладки труб методом наклонно-горизонтального бурения, который позволяет проводить работы без вскрытия теплотрассы. Данный метод позволит сэкономить О</w:t>
      </w:r>
      <w:r w:rsidR="00894727" w:rsidRPr="008D46EE">
        <w:rPr>
          <w:color w:val="000000"/>
        </w:rPr>
        <w:t>О</w:t>
      </w:r>
      <w:r w:rsidRPr="008D46EE">
        <w:rPr>
          <w:color w:val="000000"/>
        </w:rPr>
        <w:t>О</w:t>
      </w:r>
      <w:r w:rsidR="008D46EE">
        <w:rPr>
          <w:color w:val="000000"/>
        </w:rPr>
        <w:t> </w:t>
      </w:r>
      <w:r w:rsidR="008D46EE" w:rsidRPr="008D46EE">
        <w:rPr>
          <w:color w:val="000000"/>
        </w:rPr>
        <w:t>«</w:t>
      </w:r>
      <w:r w:rsidR="00894727" w:rsidRPr="008D46EE">
        <w:rPr>
          <w:color w:val="000000"/>
        </w:rPr>
        <w:t xml:space="preserve">Автоматика» около 47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="00894727" w:rsidRPr="008D46EE">
        <w:rPr>
          <w:color w:val="000000"/>
        </w:rPr>
        <w:t>уб. на каждые 2</w:t>
      </w:r>
      <w:r w:rsidRPr="008D46EE">
        <w:rPr>
          <w:color w:val="000000"/>
        </w:rPr>
        <w:t>00 погонных метров трубы.</w:t>
      </w:r>
    </w:p>
    <w:p w:rsidR="008D46EE" w:rsidRDefault="00DD2C91" w:rsidP="000947F8">
      <w:pPr>
        <w:pStyle w:val="14"/>
        <w:tabs>
          <w:tab w:val="left" w:pos="1260"/>
        </w:tabs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Для осуществления проекта в Сбербанке будет взят кредит в размере 1183044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 под 1</w:t>
      </w:r>
      <w:r w:rsidR="008D46EE" w:rsidRPr="008D46EE">
        <w:rPr>
          <w:color w:val="000000"/>
        </w:rPr>
        <w:t>9</w:t>
      </w:r>
      <w:r w:rsidR="008D46EE">
        <w:rPr>
          <w:color w:val="000000"/>
        </w:rPr>
        <w:t>%</w:t>
      </w:r>
      <w:r w:rsidRPr="008D46EE">
        <w:rPr>
          <w:color w:val="000000"/>
        </w:rPr>
        <w:t xml:space="preserve"> годовых.</w:t>
      </w:r>
    </w:p>
    <w:p w:rsidR="008D46EE" w:rsidRDefault="00DD2C91" w:rsidP="000947F8">
      <w:pPr>
        <w:pStyle w:val="14"/>
        <w:tabs>
          <w:tab w:val="left" w:pos="1260"/>
        </w:tabs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 xml:space="preserve">Расчеты показали, что чистая текущая стоимость по проекту составляет 598,5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уб., внутренняя норма доходности равна 4</w:t>
      </w:r>
      <w:r w:rsidR="008D46EE" w:rsidRPr="008D46EE">
        <w:rPr>
          <w:color w:val="000000"/>
        </w:rPr>
        <w:t>5</w:t>
      </w:r>
      <w:r w:rsidR="008D46EE">
        <w:rPr>
          <w:color w:val="000000"/>
        </w:rPr>
        <w:t>%</w:t>
      </w:r>
      <w:r w:rsidRPr="008D46EE">
        <w:rPr>
          <w:color w:val="000000"/>
        </w:rPr>
        <w:t>, срок окупаемости проекта 3 года.</w:t>
      </w:r>
    </w:p>
    <w:p w:rsidR="00DD2C91" w:rsidRPr="008D46EE" w:rsidRDefault="00DD2C91" w:rsidP="000947F8">
      <w:pPr>
        <w:pStyle w:val="14"/>
        <w:tabs>
          <w:tab w:val="left" w:pos="1260"/>
        </w:tabs>
        <w:spacing w:line="360" w:lineRule="auto"/>
        <w:ind w:firstLine="709"/>
        <w:jc w:val="both"/>
        <w:rPr>
          <w:color w:val="000000"/>
        </w:rPr>
      </w:pPr>
      <w:r w:rsidRPr="008D46EE">
        <w:rPr>
          <w:color w:val="000000"/>
        </w:rPr>
        <w:t>Полученные значения говорят о том, что проект выгоден и его можно рекомендовать к внедрению, т</w:t>
      </w:r>
      <w:r w:rsidR="008D46EE">
        <w:rPr>
          <w:color w:val="000000"/>
        </w:rPr>
        <w:t>. </w:t>
      </w:r>
      <w:r w:rsidR="008D46EE" w:rsidRPr="008D46EE">
        <w:rPr>
          <w:color w:val="000000"/>
        </w:rPr>
        <w:t>к</w:t>
      </w:r>
      <w:r w:rsidRPr="008D46EE">
        <w:rPr>
          <w:color w:val="000000"/>
        </w:rPr>
        <w:t xml:space="preserve">. за 3,04 года мы сможем окупить начальные затраты, оплатить проценты по кредиту и получить 598,5 </w:t>
      </w:r>
      <w:r w:rsidR="008D46EE" w:rsidRPr="008D46EE">
        <w:rPr>
          <w:color w:val="000000"/>
        </w:rPr>
        <w:t>тыс.</w:t>
      </w:r>
      <w:r w:rsidR="008D46EE">
        <w:rPr>
          <w:color w:val="000000"/>
        </w:rPr>
        <w:t xml:space="preserve"> </w:t>
      </w:r>
      <w:r w:rsidR="008D46EE" w:rsidRPr="008D46EE">
        <w:rPr>
          <w:color w:val="000000"/>
        </w:rPr>
        <w:t>р</w:t>
      </w:r>
      <w:r w:rsidRPr="008D46EE">
        <w:rPr>
          <w:color w:val="000000"/>
        </w:rPr>
        <w:t>уб. чистого дохода.</w:t>
      </w:r>
    </w:p>
    <w:p w:rsidR="00DD2C91" w:rsidRPr="008D46EE" w:rsidRDefault="00DD2C9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При осуществлении проекта ликвидность предприятия растет. Рентабельность также растет, особенно в начале осуществления проекта.</w:t>
      </w:r>
    </w:p>
    <w:p w:rsidR="00DD2C91" w:rsidRPr="008D46EE" w:rsidRDefault="00DD2C9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Неустойчивое состояние наблюдается только в предпроектном периоде и в первый год осуществления проекта (</w:t>
      </w:r>
      <w:r w:rsidR="00A35C6C" w:rsidRPr="008D46EE">
        <w:rPr>
          <w:color w:val="000000"/>
          <w:sz w:val="28"/>
          <w:szCs w:val="28"/>
        </w:rPr>
        <w:t>2010</w:t>
      </w:r>
      <w:r w:rsidRPr="008D46EE">
        <w:rPr>
          <w:color w:val="000000"/>
          <w:sz w:val="28"/>
          <w:szCs w:val="28"/>
        </w:rPr>
        <w:t xml:space="preserve"> и </w:t>
      </w:r>
      <w:r w:rsidR="00A35C6C" w:rsidRPr="008D46EE">
        <w:rPr>
          <w:color w:val="000000"/>
          <w:sz w:val="28"/>
          <w:szCs w:val="28"/>
        </w:rPr>
        <w:t>2011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гг</w:t>
      </w:r>
      <w:r w:rsidRPr="008D46EE">
        <w:rPr>
          <w:color w:val="000000"/>
          <w:sz w:val="28"/>
          <w:szCs w:val="28"/>
        </w:rPr>
        <w:t xml:space="preserve">.). Начиная с </w:t>
      </w:r>
      <w:r w:rsidR="00A35C6C" w:rsidRPr="008D46EE">
        <w:rPr>
          <w:color w:val="000000"/>
          <w:sz w:val="28"/>
          <w:szCs w:val="28"/>
        </w:rPr>
        <w:t>2012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</w:t>
      </w:r>
      <w:r w:rsidRPr="008D46EE">
        <w:rPr>
          <w:color w:val="000000"/>
          <w:sz w:val="28"/>
          <w:szCs w:val="28"/>
        </w:rPr>
        <w:t>. финансовое состояние предприятие характеризуется как абсолютно устойчивое, что говорит о том, что проект был выбран правильно. Повышение устойчивости предприятие благоприятно влияет на снижение внутренних предпринимательских рисков.</w:t>
      </w:r>
    </w:p>
    <w:p w:rsidR="00DD2C91" w:rsidRPr="008D46EE" w:rsidRDefault="00DD2C9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Наибольшую опасность для предприятия представляет снижение рыночной доли. Наоборот, рост доли рынка дает наибольшее изменение </w:t>
      </w:r>
      <w:r w:rsidRPr="008D46EE">
        <w:rPr>
          <w:color w:val="000000"/>
          <w:sz w:val="28"/>
          <w:szCs w:val="28"/>
          <w:lang w:val="en-US"/>
        </w:rPr>
        <w:t>NPV</w:t>
      </w:r>
      <w:r w:rsidRPr="008D46EE">
        <w:rPr>
          <w:color w:val="000000"/>
          <w:sz w:val="28"/>
          <w:szCs w:val="28"/>
        </w:rPr>
        <w:t>.</w:t>
      </w:r>
    </w:p>
    <w:p w:rsidR="00DD2C91" w:rsidRPr="008D46EE" w:rsidRDefault="00DD2C9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Минимальный объем, необходимый для покрытия затрат составит 124,8 </w:t>
      </w:r>
      <w:r w:rsidR="008D46EE" w:rsidRPr="008D46EE">
        <w:rPr>
          <w:color w:val="000000"/>
          <w:sz w:val="28"/>
          <w:szCs w:val="28"/>
        </w:rPr>
        <w:t>тыс.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пог.</w:t>
      </w:r>
      <w:r w:rsidR="008D46EE">
        <w:rPr>
          <w:color w:val="000000"/>
          <w:sz w:val="28"/>
          <w:szCs w:val="28"/>
        </w:rPr>
        <w:t xml:space="preserve"> </w:t>
      </w:r>
      <w:r w:rsidR="008D46EE" w:rsidRPr="008D46EE">
        <w:rPr>
          <w:color w:val="000000"/>
          <w:sz w:val="28"/>
          <w:szCs w:val="28"/>
        </w:rPr>
        <w:t>м</w:t>
      </w:r>
      <w:r w:rsidRPr="008D46EE">
        <w:rPr>
          <w:color w:val="000000"/>
          <w:sz w:val="28"/>
          <w:szCs w:val="28"/>
        </w:rPr>
        <w:t>. в год.</w:t>
      </w:r>
    </w:p>
    <w:p w:rsidR="00894727" w:rsidRPr="008D46EE" w:rsidRDefault="00DD2C91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Таким образом, решения предлагаемого проекта позволит О</w:t>
      </w:r>
      <w:r w:rsidR="00894727" w:rsidRPr="008D46EE">
        <w:rPr>
          <w:color w:val="000000"/>
          <w:sz w:val="28"/>
          <w:szCs w:val="28"/>
        </w:rPr>
        <w:t>О</w:t>
      </w:r>
      <w:r w:rsidRPr="008D46EE">
        <w:rPr>
          <w:color w:val="000000"/>
          <w:sz w:val="28"/>
          <w:szCs w:val="28"/>
        </w:rPr>
        <w:t>О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«</w:t>
      </w:r>
      <w:r w:rsidR="00894727" w:rsidRPr="008D46EE">
        <w:rPr>
          <w:color w:val="000000"/>
          <w:sz w:val="28"/>
          <w:szCs w:val="28"/>
        </w:rPr>
        <w:t>Автоматика</w:t>
      </w:r>
      <w:r w:rsidRPr="008D46EE">
        <w:rPr>
          <w:color w:val="000000"/>
          <w:sz w:val="28"/>
          <w:szCs w:val="28"/>
        </w:rPr>
        <w:t>» улучшить финансово-</w:t>
      </w:r>
      <w:r w:rsidR="00894727" w:rsidRPr="008D46EE">
        <w:rPr>
          <w:color w:val="000000"/>
          <w:sz w:val="28"/>
          <w:szCs w:val="28"/>
        </w:rPr>
        <w:t>хозяйственное</w:t>
      </w:r>
      <w:r w:rsidRPr="008D46EE">
        <w:rPr>
          <w:color w:val="000000"/>
          <w:sz w:val="28"/>
          <w:szCs w:val="28"/>
        </w:rPr>
        <w:t xml:space="preserve"> состояние и укрепить свои позиции на рынке.</w:t>
      </w:r>
    </w:p>
    <w:p w:rsidR="00894727" w:rsidRPr="008D46EE" w:rsidRDefault="00894727" w:rsidP="000947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3F5E" w:rsidRPr="008D46EE" w:rsidRDefault="00FC32D8" w:rsidP="000947F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D46EE">
        <w:rPr>
          <w:color w:val="000000"/>
          <w:sz w:val="28"/>
          <w:szCs w:val="32"/>
        </w:rPr>
        <w:br w:type="page"/>
      </w:r>
      <w:r w:rsidR="00153F5E" w:rsidRPr="008D46EE">
        <w:rPr>
          <w:b/>
          <w:color w:val="000000"/>
          <w:sz w:val="28"/>
          <w:szCs w:val="28"/>
        </w:rPr>
        <w:t>Список используемой литературы</w:t>
      </w:r>
    </w:p>
    <w:p w:rsidR="00FC32D8" w:rsidRPr="008D46EE" w:rsidRDefault="00FC32D8" w:rsidP="000947F8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Абрютина, </w:t>
      </w:r>
      <w:r w:rsidR="008D46EE" w:rsidRPr="008D46EE">
        <w:rPr>
          <w:color w:val="000000"/>
          <w:sz w:val="28"/>
          <w:szCs w:val="28"/>
        </w:rPr>
        <w:t>М.С.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финансово </w:t>
      </w:r>
      <w:r w:rsidR="008D46EE">
        <w:rPr>
          <w:color w:val="000000"/>
          <w:sz w:val="28"/>
          <w:szCs w:val="28"/>
        </w:rPr>
        <w:t>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 xml:space="preserve">экономической деятельности предприятия. / </w:t>
      </w:r>
      <w:r w:rsidR="008D46EE" w:rsidRPr="008D46EE">
        <w:rPr>
          <w:color w:val="000000"/>
          <w:sz w:val="28"/>
          <w:szCs w:val="28"/>
        </w:rPr>
        <w:t>М.С.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Абрютина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А.В.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Грачева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ДИС, 2001.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272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Анализ и диагностика финансово-хозяйственной деятельности предприятия: Учеб. пособие для вузов / Под ред. </w:t>
      </w:r>
      <w:r w:rsidR="008D46EE" w:rsidRPr="008D46EE">
        <w:rPr>
          <w:color w:val="000000"/>
          <w:sz w:val="28"/>
          <w:szCs w:val="28"/>
        </w:rPr>
        <w:t>П.П.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Табурчака</w:t>
      </w:r>
      <w:r w:rsidRPr="008D46EE">
        <w:rPr>
          <w:color w:val="000000"/>
          <w:sz w:val="28"/>
          <w:szCs w:val="28"/>
        </w:rPr>
        <w:t>. – Ростов н/Д: Феникс, 2002.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Анализ финансовой отчётности. Учебное пособие / Под ред. </w:t>
      </w:r>
      <w:r w:rsidR="008D46EE" w:rsidRPr="008D46EE">
        <w:rPr>
          <w:color w:val="000000"/>
          <w:sz w:val="28"/>
          <w:szCs w:val="28"/>
        </w:rPr>
        <w:t>О.В.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Ефимовой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М.В.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Мельник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Москва: Омега-Л, 2007.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452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Анализ хозяйственной деятельности предприятия/ Под ред. </w:t>
      </w:r>
      <w:r w:rsidR="008D46EE" w:rsidRPr="008D46EE">
        <w:rPr>
          <w:color w:val="000000"/>
          <w:sz w:val="28"/>
          <w:szCs w:val="28"/>
        </w:rPr>
        <w:t>Л.П.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Ермоловича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Минск: Интепресссервис: Экоперспектива, 2002.</w:t>
      </w:r>
      <w:r w:rsidR="008D46EE">
        <w:rPr>
          <w:color w:val="000000"/>
          <w:sz w:val="28"/>
          <w:szCs w:val="28"/>
        </w:rPr>
        <w:t xml:space="preserve"> – </w:t>
      </w:r>
      <w:r w:rsidR="008D46EE" w:rsidRPr="008D46EE">
        <w:rPr>
          <w:color w:val="000000"/>
          <w:sz w:val="28"/>
          <w:szCs w:val="28"/>
        </w:rPr>
        <w:t>576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Артеменко, </w:t>
      </w:r>
      <w:r w:rsidR="008D46EE" w:rsidRPr="008D46EE">
        <w:rPr>
          <w:color w:val="000000"/>
          <w:sz w:val="28"/>
          <w:szCs w:val="28"/>
        </w:rPr>
        <w:t>В.Г.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Теория</w:t>
      </w:r>
      <w:r w:rsidRPr="008D46EE">
        <w:rPr>
          <w:color w:val="000000"/>
          <w:sz w:val="28"/>
          <w:szCs w:val="28"/>
        </w:rPr>
        <w:t xml:space="preserve"> анализа хозяйственной деятельности / </w:t>
      </w:r>
      <w:r w:rsidR="008D46EE" w:rsidRPr="008D46EE">
        <w:rPr>
          <w:color w:val="000000"/>
          <w:sz w:val="28"/>
          <w:szCs w:val="28"/>
        </w:rPr>
        <w:t>В.Г.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Артеменко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М.В.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Беллендир</w:t>
      </w:r>
      <w:r w:rsidRPr="008D46EE">
        <w:rPr>
          <w:color w:val="000000"/>
          <w:sz w:val="28"/>
          <w:szCs w:val="28"/>
        </w:rPr>
        <w:t>.: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ДиС, 1999.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160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Бакадоров, </w:t>
      </w:r>
      <w:r w:rsidR="008D46EE" w:rsidRPr="008D46EE">
        <w:rPr>
          <w:color w:val="000000"/>
          <w:sz w:val="28"/>
          <w:szCs w:val="28"/>
        </w:rPr>
        <w:t>В.Л.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Финансово</w:t>
      </w:r>
      <w:r w:rsidRPr="008D46EE">
        <w:rPr>
          <w:color w:val="000000"/>
          <w:sz w:val="28"/>
          <w:szCs w:val="28"/>
        </w:rPr>
        <w:t xml:space="preserve">-экономическое состояние предприятия. / </w:t>
      </w:r>
      <w:r w:rsidR="008D46EE" w:rsidRPr="008D46EE">
        <w:rPr>
          <w:color w:val="000000"/>
          <w:sz w:val="28"/>
          <w:szCs w:val="28"/>
        </w:rPr>
        <w:t>В.Л.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Бакадоров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Г.Д.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Алексеев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Приор,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96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Баканов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М.И.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Теория</w:t>
      </w:r>
      <w:r w:rsidR="00A11158" w:rsidRPr="008D46EE">
        <w:rPr>
          <w:color w:val="000000"/>
          <w:sz w:val="28"/>
          <w:szCs w:val="28"/>
        </w:rPr>
        <w:t xml:space="preserve"> экономического анализа / </w:t>
      </w:r>
      <w:r w:rsidRPr="008D46EE">
        <w:rPr>
          <w:color w:val="000000"/>
          <w:sz w:val="28"/>
          <w:szCs w:val="28"/>
        </w:rPr>
        <w:t>М.И.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Баканов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А.Д.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Шеремет</w:t>
      </w:r>
      <w:r w:rsidR="00A11158" w:rsidRPr="008D46EE">
        <w:rPr>
          <w:color w:val="000000"/>
          <w:sz w:val="28"/>
          <w:szCs w:val="28"/>
        </w:rPr>
        <w:t>. М.: Финансы и статистика, 2007.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Баканов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М.И.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Шеремет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А.Д.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Теория</w:t>
      </w:r>
      <w:r w:rsidR="00A11158" w:rsidRPr="008D46EE">
        <w:rPr>
          <w:color w:val="000000"/>
          <w:sz w:val="28"/>
          <w:szCs w:val="28"/>
        </w:rPr>
        <w:t xml:space="preserve"> анализа хозяйственной деятельности: Учебник.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 w:rsidR="00A11158" w:rsidRPr="008D46EE">
        <w:rPr>
          <w:color w:val="000000"/>
          <w:sz w:val="28"/>
          <w:szCs w:val="28"/>
        </w:rPr>
        <w:t>М.: Финансы и статистика, 2003.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bookmarkStart w:id="19" w:name="_Ref168028388"/>
      <w:r w:rsidRPr="008D46EE">
        <w:rPr>
          <w:color w:val="000000"/>
          <w:sz w:val="28"/>
          <w:szCs w:val="28"/>
        </w:rPr>
        <w:t xml:space="preserve">Балабанов, </w:t>
      </w:r>
      <w:r w:rsidR="008D46EE" w:rsidRPr="008D46EE">
        <w:rPr>
          <w:color w:val="000000"/>
          <w:sz w:val="28"/>
          <w:szCs w:val="28"/>
        </w:rPr>
        <w:t>И.Т.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Основы</w:t>
      </w:r>
      <w:r w:rsidRPr="008D46EE">
        <w:rPr>
          <w:color w:val="000000"/>
          <w:sz w:val="28"/>
          <w:szCs w:val="28"/>
        </w:rPr>
        <w:t xml:space="preserve"> финансового менеджмента. / </w:t>
      </w:r>
      <w:r w:rsidR="008D46EE" w:rsidRPr="008D46EE">
        <w:rPr>
          <w:color w:val="000000"/>
          <w:sz w:val="28"/>
          <w:szCs w:val="28"/>
        </w:rPr>
        <w:t>И.Т.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Балабанов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Финансы и статистика,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528</w:t>
      </w:r>
      <w:r w:rsidR="008D46EE">
        <w:rPr>
          <w:color w:val="000000"/>
          <w:sz w:val="28"/>
          <w:szCs w:val="28"/>
        </w:rPr>
        <w:t> </w:t>
      </w:r>
      <w:bookmarkEnd w:id="19"/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Балабанов, </w:t>
      </w:r>
      <w:r w:rsidR="008D46EE" w:rsidRPr="008D46EE">
        <w:rPr>
          <w:color w:val="000000"/>
          <w:sz w:val="28"/>
          <w:szCs w:val="28"/>
        </w:rPr>
        <w:t>И.Т.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 и планирование хозяйствующего субъекта. / </w:t>
      </w:r>
      <w:r w:rsidR="008D46EE" w:rsidRPr="008D46EE">
        <w:rPr>
          <w:color w:val="000000"/>
          <w:sz w:val="28"/>
          <w:szCs w:val="28"/>
        </w:rPr>
        <w:t>И.Т.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Балабанов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М: Финансы и статистика,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207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Бердникова, </w:t>
      </w:r>
      <w:r w:rsidR="008D46EE" w:rsidRPr="008D46EE">
        <w:rPr>
          <w:color w:val="000000"/>
          <w:sz w:val="28"/>
          <w:szCs w:val="28"/>
        </w:rPr>
        <w:t>Т.Б.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и диагностика финансово</w:t>
      </w:r>
      <w:r w:rsidR="008D46EE">
        <w:rPr>
          <w:color w:val="000000"/>
          <w:sz w:val="28"/>
          <w:szCs w:val="28"/>
        </w:rPr>
        <w:t>-</w:t>
      </w:r>
      <w:r w:rsidR="008D46EE" w:rsidRPr="008D46EE">
        <w:rPr>
          <w:color w:val="000000"/>
          <w:sz w:val="28"/>
          <w:szCs w:val="28"/>
        </w:rPr>
        <w:t>хо</w:t>
      </w:r>
      <w:r w:rsidRPr="008D46EE">
        <w:rPr>
          <w:color w:val="000000"/>
          <w:sz w:val="28"/>
          <w:szCs w:val="28"/>
        </w:rPr>
        <w:t xml:space="preserve">зяйственной деятельности предприятия. / </w:t>
      </w:r>
      <w:r w:rsidR="008D46EE" w:rsidRPr="008D46EE">
        <w:rPr>
          <w:color w:val="000000"/>
          <w:sz w:val="28"/>
          <w:szCs w:val="28"/>
        </w:rPr>
        <w:t>Т.Б.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Бердникова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Инфра-М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М,</w:t>
      </w:r>
      <w:r w:rsidRPr="008D46EE">
        <w:rPr>
          <w:color w:val="000000"/>
          <w:sz w:val="28"/>
          <w:szCs w:val="28"/>
        </w:rPr>
        <w:t xml:space="preserve"> 2007.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224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Бланк, </w:t>
      </w:r>
      <w:r w:rsidR="008D46EE" w:rsidRPr="008D46EE">
        <w:rPr>
          <w:color w:val="000000"/>
          <w:sz w:val="28"/>
          <w:szCs w:val="28"/>
        </w:rPr>
        <w:t>И.А.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менеджмент. / </w:t>
      </w:r>
      <w:r w:rsidR="008D46EE" w:rsidRPr="008D46EE">
        <w:rPr>
          <w:color w:val="000000"/>
          <w:sz w:val="28"/>
          <w:szCs w:val="28"/>
        </w:rPr>
        <w:t>И.А.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Бланк</w:t>
      </w:r>
      <w:r w:rsidRPr="008D46EE">
        <w:rPr>
          <w:color w:val="000000"/>
          <w:sz w:val="28"/>
          <w:szCs w:val="28"/>
        </w:rPr>
        <w:t>. Учеб. курс.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Киев: Эльга: Ника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це</w:t>
      </w:r>
      <w:r w:rsidRPr="008D46EE">
        <w:rPr>
          <w:color w:val="000000"/>
          <w:sz w:val="28"/>
          <w:szCs w:val="28"/>
        </w:rPr>
        <w:t>нтр,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527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bookmarkStart w:id="20" w:name="_Ref168028491"/>
      <w:r w:rsidRPr="008D46EE">
        <w:rPr>
          <w:color w:val="000000"/>
          <w:sz w:val="28"/>
          <w:szCs w:val="28"/>
        </w:rPr>
        <w:t xml:space="preserve">Бочаров, </w:t>
      </w:r>
      <w:r w:rsidR="008D46EE" w:rsidRPr="008D46EE">
        <w:rPr>
          <w:color w:val="000000"/>
          <w:sz w:val="28"/>
          <w:szCs w:val="28"/>
        </w:rPr>
        <w:t>В.В.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анализ. / </w:t>
      </w:r>
      <w:r w:rsidR="008D46EE" w:rsidRPr="008D46EE">
        <w:rPr>
          <w:color w:val="000000"/>
          <w:sz w:val="28"/>
          <w:szCs w:val="28"/>
        </w:rPr>
        <w:t>В.В.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Бочаров</w:t>
      </w:r>
      <w:r w:rsidRPr="008D46EE">
        <w:rPr>
          <w:color w:val="000000"/>
          <w:sz w:val="28"/>
          <w:szCs w:val="28"/>
        </w:rPr>
        <w:t xml:space="preserve">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СПб.: Питер,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218</w:t>
      </w:r>
      <w:r w:rsidR="008D46EE">
        <w:rPr>
          <w:color w:val="000000"/>
          <w:sz w:val="28"/>
          <w:szCs w:val="28"/>
        </w:rPr>
        <w:t> </w:t>
      </w:r>
      <w:bookmarkEnd w:id="20"/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pStyle w:val="af7"/>
        <w:numPr>
          <w:ilvl w:val="0"/>
          <w:numId w:val="12"/>
        </w:numPr>
        <w:tabs>
          <w:tab w:val="clear" w:pos="720"/>
          <w:tab w:val="clear" w:pos="10631"/>
          <w:tab w:val="num" w:pos="456"/>
          <w:tab w:val="left" w:pos="1134"/>
        </w:tabs>
        <w:autoSpaceDE/>
        <w:autoSpaceDN/>
        <w:spacing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D46EE">
        <w:rPr>
          <w:rFonts w:ascii="Times New Roman" w:hAnsi="Times New Roman"/>
          <w:color w:val="000000"/>
          <w:sz w:val="28"/>
          <w:szCs w:val="28"/>
        </w:rPr>
        <w:t>Вакуленко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Т.Г.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Л.Ф.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Фомина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Анализ бухгалтерской (финансовой) отчетности для принятия управленческих решений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СПб.: «Издательский дом Герда», 2001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г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Вахрин, </w:t>
      </w:r>
      <w:r w:rsidR="008D46EE" w:rsidRPr="008D46EE">
        <w:rPr>
          <w:color w:val="000000"/>
          <w:sz w:val="28"/>
          <w:szCs w:val="28"/>
        </w:rPr>
        <w:t>П.И.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 в коммерческих и некоммерческих структурах. / </w:t>
      </w:r>
      <w:r w:rsidR="008D46EE" w:rsidRPr="008D46EE">
        <w:rPr>
          <w:color w:val="000000"/>
          <w:sz w:val="28"/>
          <w:szCs w:val="28"/>
        </w:rPr>
        <w:t>П.И.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Вахрин</w:t>
      </w:r>
      <w:r w:rsidRPr="008D46EE">
        <w:rPr>
          <w:color w:val="000000"/>
          <w:sz w:val="28"/>
          <w:szCs w:val="28"/>
        </w:rPr>
        <w:t>. Учеб. пособие.–М.: Дашков и Ко, 2002.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Герасимова, </w:t>
      </w:r>
      <w:r w:rsidR="008D46EE" w:rsidRPr="008D46EE">
        <w:rPr>
          <w:color w:val="000000"/>
          <w:sz w:val="28"/>
          <w:szCs w:val="28"/>
        </w:rPr>
        <w:t>В.А.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финансово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хо</w:t>
      </w:r>
      <w:r w:rsidRPr="008D46EE">
        <w:rPr>
          <w:color w:val="000000"/>
          <w:sz w:val="28"/>
          <w:szCs w:val="28"/>
        </w:rPr>
        <w:t xml:space="preserve">зяйственной деятельности предприятия в вопросах и ответах. / </w:t>
      </w:r>
      <w:r w:rsidR="008D46EE" w:rsidRPr="008D46EE">
        <w:rPr>
          <w:color w:val="000000"/>
          <w:sz w:val="28"/>
          <w:szCs w:val="28"/>
        </w:rPr>
        <w:t>В.А.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Герасимова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И.Н.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Чуев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Л.Н.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Чечевицин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Дашков и Ко,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224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pStyle w:val="af7"/>
        <w:numPr>
          <w:ilvl w:val="0"/>
          <w:numId w:val="12"/>
        </w:numPr>
        <w:tabs>
          <w:tab w:val="clear" w:pos="720"/>
          <w:tab w:val="clear" w:pos="10631"/>
          <w:tab w:val="num" w:pos="456"/>
          <w:tab w:val="left" w:pos="1134"/>
        </w:tabs>
        <w:autoSpaceDE/>
        <w:autoSpaceDN/>
        <w:spacing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D46EE">
        <w:rPr>
          <w:rFonts w:ascii="Times New Roman" w:hAnsi="Times New Roman"/>
          <w:color w:val="000000"/>
          <w:sz w:val="28"/>
          <w:szCs w:val="28"/>
        </w:rPr>
        <w:t>Гиляровкая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Л.Т.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Д.В.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Лысенко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Д.А.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Эндовицкий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Комплексный экономический анализ хозяйственной деятельности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. – М.: ТК Велби, издательство Проспект, 2006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г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Гиляровская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Л.Т.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Вехорева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и оценка финансовой устойчивости коммерческого предприятия. СПб., 2003.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Гинзбург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Экономический</w:t>
      </w:r>
      <w:r w:rsidR="00A11158" w:rsidRPr="008D46EE">
        <w:rPr>
          <w:color w:val="000000"/>
          <w:sz w:val="28"/>
          <w:szCs w:val="28"/>
        </w:rPr>
        <w:t xml:space="preserve"> анализ: Учебник для вузов. СПб, 2003.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Грачев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Оценка</w:t>
      </w:r>
      <w:r w:rsidR="00A11158" w:rsidRPr="008D46EE">
        <w:rPr>
          <w:color w:val="000000"/>
          <w:sz w:val="28"/>
          <w:szCs w:val="28"/>
        </w:rPr>
        <w:t xml:space="preserve"> платежеспособности предприятия за период.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Финансовый менеджмент. </w:t>
      </w:r>
      <w:r>
        <w:rPr>
          <w:color w:val="000000"/>
          <w:sz w:val="28"/>
          <w:szCs w:val="28"/>
        </w:rPr>
        <w:t>№</w:t>
      </w:r>
      <w:r w:rsidRPr="008D46EE">
        <w:rPr>
          <w:color w:val="000000"/>
          <w:sz w:val="28"/>
          <w:szCs w:val="28"/>
        </w:rPr>
        <w:t>6</w:t>
      </w:r>
      <w:r w:rsidR="00A11158" w:rsidRPr="008D46EE">
        <w:rPr>
          <w:color w:val="000000"/>
          <w:sz w:val="28"/>
          <w:szCs w:val="28"/>
        </w:rPr>
        <w:t>, 2005.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Донцова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Л.Р.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Никифорова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Комплексный</w:t>
      </w:r>
      <w:r w:rsidR="00A11158" w:rsidRPr="008D46EE">
        <w:rPr>
          <w:color w:val="000000"/>
          <w:sz w:val="28"/>
          <w:szCs w:val="28"/>
        </w:rPr>
        <w:t xml:space="preserve"> анализ бухгалтерской отчетности.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 w:rsidR="00A11158" w:rsidRPr="008D46EE">
        <w:rPr>
          <w:color w:val="000000"/>
          <w:sz w:val="28"/>
          <w:szCs w:val="28"/>
        </w:rPr>
        <w:t xml:space="preserve">М: </w:t>
      </w:r>
      <w:r>
        <w:rPr>
          <w:color w:val="000000"/>
          <w:sz w:val="28"/>
          <w:szCs w:val="28"/>
        </w:rPr>
        <w:t>«</w:t>
      </w:r>
      <w:r w:rsidRPr="008D46EE">
        <w:rPr>
          <w:color w:val="000000"/>
          <w:sz w:val="28"/>
          <w:szCs w:val="28"/>
        </w:rPr>
        <w:t>Д</w:t>
      </w:r>
      <w:r w:rsidR="00A11158" w:rsidRPr="008D46EE">
        <w:rPr>
          <w:color w:val="000000"/>
          <w:sz w:val="28"/>
          <w:szCs w:val="28"/>
        </w:rPr>
        <w:t>ело и сервис</w:t>
      </w:r>
      <w:r>
        <w:rPr>
          <w:color w:val="000000"/>
          <w:sz w:val="28"/>
          <w:szCs w:val="28"/>
        </w:rPr>
        <w:t>»</w:t>
      </w:r>
      <w:r w:rsidRPr="008D46EE">
        <w:rPr>
          <w:color w:val="000000"/>
          <w:sz w:val="28"/>
          <w:szCs w:val="28"/>
        </w:rPr>
        <w:t>,</w:t>
      </w:r>
      <w:r w:rsidR="00A11158" w:rsidRPr="008D46EE">
        <w:rPr>
          <w:color w:val="000000"/>
          <w:sz w:val="28"/>
          <w:szCs w:val="28"/>
        </w:rPr>
        <w:t xml:space="preserve"> 2007.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Ефимова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источников средств предприятия и их использования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Бухгалтерский учет. – 2003.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0.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Ефимова, </w:t>
      </w:r>
      <w:r w:rsidR="008D46EE" w:rsidRPr="008D46EE">
        <w:rPr>
          <w:color w:val="000000"/>
          <w:sz w:val="28"/>
          <w:szCs w:val="28"/>
        </w:rPr>
        <w:t>О.В.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анализ. / </w:t>
      </w:r>
      <w:r w:rsidR="008D46EE" w:rsidRPr="008D46EE">
        <w:rPr>
          <w:color w:val="000000"/>
          <w:sz w:val="28"/>
          <w:szCs w:val="28"/>
        </w:rPr>
        <w:t>О.В.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Ефимова</w:t>
      </w:r>
      <w:r w:rsidRPr="008D46EE">
        <w:rPr>
          <w:color w:val="000000"/>
          <w:sz w:val="28"/>
          <w:szCs w:val="28"/>
        </w:rPr>
        <w:t xml:space="preserve"> – М.: Бухгалтерский учет,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351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Ефремова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Отдельные</w:t>
      </w:r>
      <w:r w:rsidR="00A11158" w:rsidRPr="008D46EE">
        <w:rPr>
          <w:color w:val="000000"/>
          <w:sz w:val="28"/>
          <w:szCs w:val="28"/>
        </w:rPr>
        <w:t xml:space="preserve"> проблемы учета основных средств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Главбух.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 w:rsidR="00A11158" w:rsidRPr="008D46EE">
        <w:rPr>
          <w:color w:val="000000"/>
          <w:sz w:val="28"/>
          <w:szCs w:val="28"/>
        </w:rPr>
        <w:t xml:space="preserve">2007.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0.-</w:t>
      </w:r>
      <w:r w:rsidRPr="008D46EE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6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Ефремова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Р.В.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финансовых результатов и эффективность использования имущества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Бухгалтерский учет. – 2005. 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Зимин, </w:t>
      </w:r>
      <w:r w:rsidR="008D46EE" w:rsidRPr="008D46EE">
        <w:rPr>
          <w:color w:val="000000"/>
          <w:sz w:val="28"/>
          <w:szCs w:val="28"/>
        </w:rPr>
        <w:t>Н.Е.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и диагностика финансового состояния предприятия. / </w:t>
      </w:r>
      <w:r w:rsidR="008D46EE" w:rsidRPr="008D46EE">
        <w:rPr>
          <w:color w:val="000000"/>
          <w:sz w:val="28"/>
          <w:szCs w:val="28"/>
        </w:rPr>
        <w:t>Н.Е.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Зимин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ЭКМОС,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240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Каратуев, </w:t>
      </w:r>
      <w:r w:rsidR="008D46EE" w:rsidRPr="008D46EE">
        <w:rPr>
          <w:color w:val="000000"/>
          <w:sz w:val="28"/>
          <w:szCs w:val="28"/>
        </w:rPr>
        <w:t>А.Г.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менеджмент. / </w:t>
      </w:r>
      <w:r w:rsidR="008D46EE" w:rsidRPr="008D46EE">
        <w:rPr>
          <w:color w:val="000000"/>
          <w:sz w:val="28"/>
          <w:szCs w:val="28"/>
        </w:rPr>
        <w:t>А.Г.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Каратуев</w:t>
      </w:r>
      <w:r w:rsidRPr="008D46EE">
        <w:rPr>
          <w:color w:val="000000"/>
          <w:sz w:val="28"/>
          <w:szCs w:val="28"/>
        </w:rPr>
        <w:t>. Учебно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сп</w:t>
      </w:r>
      <w:r w:rsidRPr="008D46EE">
        <w:rPr>
          <w:color w:val="000000"/>
          <w:sz w:val="28"/>
          <w:szCs w:val="28"/>
        </w:rPr>
        <w:t>равочное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ФБК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ПР</w:t>
      </w:r>
      <w:r w:rsidRPr="008D46EE">
        <w:rPr>
          <w:color w:val="000000"/>
          <w:sz w:val="28"/>
          <w:szCs w:val="28"/>
        </w:rPr>
        <w:t>ЕСС, 2001.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495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Ковалев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В.В.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Волкова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О.Н.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хозяйственной деятельности предприятия. – М.: ПБОЮЛ, 2006.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bookmarkStart w:id="21" w:name="_Ref168028520"/>
      <w:r w:rsidRPr="008D46EE">
        <w:rPr>
          <w:color w:val="000000"/>
          <w:sz w:val="28"/>
          <w:szCs w:val="28"/>
        </w:rPr>
        <w:t xml:space="preserve">Ковалев, </w:t>
      </w:r>
      <w:r w:rsidR="008D46EE" w:rsidRPr="008D46EE">
        <w:rPr>
          <w:color w:val="000000"/>
          <w:sz w:val="28"/>
          <w:szCs w:val="28"/>
        </w:rPr>
        <w:t>А.И.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финансового состояния предприятия. / </w:t>
      </w:r>
      <w:r w:rsidR="008D46EE" w:rsidRPr="008D46EE">
        <w:rPr>
          <w:color w:val="000000"/>
          <w:sz w:val="28"/>
          <w:szCs w:val="28"/>
        </w:rPr>
        <w:t>А.И.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Ковалев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В.П.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Привалов</w:t>
      </w:r>
      <w:r w:rsidRPr="008D46EE">
        <w:rPr>
          <w:color w:val="000000"/>
          <w:sz w:val="28"/>
          <w:szCs w:val="28"/>
        </w:rPr>
        <w:t>. – М.: Центр экономики и маркетинга, 1999.</w:t>
      </w:r>
      <w:bookmarkEnd w:id="21"/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Ковалев, </w:t>
      </w:r>
      <w:r w:rsidR="008D46EE" w:rsidRPr="008D46EE">
        <w:rPr>
          <w:color w:val="000000"/>
          <w:sz w:val="28"/>
          <w:szCs w:val="28"/>
        </w:rPr>
        <w:t>В.В.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анализ. / </w:t>
      </w:r>
      <w:r w:rsidR="008D46EE" w:rsidRPr="008D46EE">
        <w:rPr>
          <w:color w:val="000000"/>
          <w:sz w:val="28"/>
          <w:szCs w:val="28"/>
        </w:rPr>
        <w:t>В.В.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Ковалев</w:t>
      </w:r>
      <w:r w:rsidRPr="008D46EE">
        <w:rPr>
          <w:color w:val="000000"/>
          <w:sz w:val="28"/>
          <w:szCs w:val="28"/>
        </w:rPr>
        <w:t>. Методы и процедуры.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Финансы и статистика, 2001.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559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Крейнина, </w:t>
      </w:r>
      <w:r w:rsidR="008D46EE" w:rsidRPr="008D46EE">
        <w:rPr>
          <w:color w:val="000000"/>
          <w:sz w:val="28"/>
          <w:szCs w:val="28"/>
        </w:rPr>
        <w:t>М.Н.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менеджмент. / </w:t>
      </w:r>
      <w:r w:rsidR="008D46EE" w:rsidRPr="008D46EE">
        <w:rPr>
          <w:color w:val="000000"/>
          <w:sz w:val="28"/>
          <w:szCs w:val="28"/>
        </w:rPr>
        <w:t>М.Н.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Крейнина</w:t>
      </w:r>
      <w:r w:rsidRPr="008D46EE">
        <w:rPr>
          <w:color w:val="000000"/>
          <w:sz w:val="28"/>
          <w:szCs w:val="28"/>
        </w:rPr>
        <w:t>.–М.: ДиС, 2001.</w:t>
      </w:r>
      <w:r w:rsidR="008D46EE">
        <w:rPr>
          <w:color w:val="000000"/>
          <w:sz w:val="28"/>
          <w:szCs w:val="28"/>
        </w:rPr>
        <w:t xml:space="preserve"> – </w:t>
      </w:r>
      <w:r w:rsidR="008D46EE" w:rsidRPr="008D46EE">
        <w:rPr>
          <w:color w:val="000000"/>
          <w:sz w:val="28"/>
          <w:szCs w:val="28"/>
        </w:rPr>
        <w:t>400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Лунеев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С.С.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Переоценка</w:t>
      </w:r>
      <w:r w:rsidR="00A11158" w:rsidRPr="008D46EE">
        <w:rPr>
          <w:color w:val="000000"/>
          <w:sz w:val="28"/>
          <w:szCs w:val="28"/>
        </w:rPr>
        <w:t xml:space="preserve"> основных средств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Главбух. – 2007. </w:t>
      </w:r>
      <w:r>
        <w:rPr>
          <w:color w:val="000000"/>
          <w:sz w:val="28"/>
          <w:szCs w:val="28"/>
        </w:rPr>
        <w:t>– №</w:t>
      </w:r>
      <w:r w:rsidRPr="008D46EE">
        <w:rPr>
          <w:color w:val="000000"/>
          <w:sz w:val="28"/>
          <w:szCs w:val="28"/>
        </w:rPr>
        <w:t>2</w:t>
      </w:r>
      <w:r w:rsidR="00A11158" w:rsidRPr="008D46EE">
        <w:rPr>
          <w:color w:val="000000"/>
          <w:sz w:val="28"/>
          <w:szCs w:val="28"/>
        </w:rPr>
        <w:t xml:space="preserve">4. – </w:t>
      </w:r>
      <w:r w:rsidRPr="008D46EE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–</w:t>
      </w:r>
      <w:r w:rsidRPr="008D46EE">
        <w:rPr>
          <w:color w:val="000000"/>
          <w:sz w:val="28"/>
          <w:szCs w:val="28"/>
        </w:rPr>
        <w:t>1</w:t>
      </w:r>
      <w:r w:rsidR="00A11158" w:rsidRPr="008D46EE">
        <w:rPr>
          <w:color w:val="000000"/>
          <w:sz w:val="28"/>
          <w:szCs w:val="28"/>
        </w:rPr>
        <w:t>6</w:t>
      </w:r>
    </w:p>
    <w:p w:rsidR="00A11158" w:rsidRPr="008D46EE" w:rsidRDefault="008D46EE" w:rsidP="00524BB1">
      <w:pPr>
        <w:pStyle w:val="af7"/>
        <w:numPr>
          <w:ilvl w:val="0"/>
          <w:numId w:val="12"/>
        </w:numPr>
        <w:tabs>
          <w:tab w:val="clear" w:pos="720"/>
          <w:tab w:val="clear" w:pos="10631"/>
          <w:tab w:val="num" w:pos="456"/>
          <w:tab w:val="left" w:pos="1134"/>
        </w:tabs>
        <w:autoSpaceDE/>
        <w:autoSpaceDN/>
        <w:spacing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D46EE">
        <w:rPr>
          <w:rFonts w:ascii="Times New Roman" w:hAnsi="Times New Roman"/>
          <w:color w:val="000000"/>
          <w:sz w:val="28"/>
          <w:szCs w:val="28"/>
        </w:rPr>
        <w:t>Любушин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Н.П.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Лещёва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В.Б.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Дьякова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В.Г.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Анализ финансово-экономической деятельности предприятия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: Учебное пособие для вузов – М.: Юнити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D46EE">
        <w:rPr>
          <w:rFonts w:ascii="Times New Roman" w:hAnsi="Times New Roman"/>
          <w:color w:val="000000"/>
          <w:sz w:val="28"/>
          <w:szCs w:val="28"/>
        </w:rPr>
        <w:t>Д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ана, 2003.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Макарьева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В.И.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финансово-хозяйственной деятельности организации. / </w:t>
      </w:r>
      <w:r w:rsidRPr="008D46EE">
        <w:rPr>
          <w:color w:val="000000"/>
          <w:sz w:val="28"/>
          <w:szCs w:val="28"/>
        </w:rPr>
        <w:t>В.И.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Макарьева</w:t>
      </w:r>
      <w:r w:rsidR="00A11158" w:rsidRPr="008D46EE">
        <w:rPr>
          <w:color w:val="000000"/>
          <w:sz w:val="28"/>
          <w:szCs w:val="28"/>
        </w:rPr>
        <w:t xml:space="preserve">, </w:t>
      </w:r>
      <w:r w:rsidRPr="008D46EE">
        <w:rPr>
          <w:color w:val="000000"/>
          <w:sz w:val="28"/>
          <w:szCs w:val="28"/>
        </w:rPr>
        <w:t>Л.В.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Андреева</w:t>
      </w:r>
      <w:r w:rsidR="00A11158" w:rsidRPr="008D46EE">
        <w:rPr>
          <w:color w:val="000000"/>
          <w:sz w:val="28"/>
          <w:szCs w:val="28"/>
        </w:rPr>
        <w:t xml:space="preserve"> – М.: Финансы и статистика, 2007.</w:t>
      </w:r>
      <w:r>
        <w:rPr>
          <w:color w:val="000000"/>
          <w:sz w:val="28"/>
          <w:szCs w:val="28"/>
        </w:rPr>
        <w:t> –</w:t>
      </w:r>
      <w:r w:rsidRPr="008D46EE">
        <w:rPr>
          <w:color w:val="000000"/>
          <w:sz w:val="28"/>
          <w:szCs w:val="28"/>
        </w:rPr>
        <w:t xml:space="preserve"> </w:t>
      </w:r>
      <w:r w:rsidR="00A11158" w:rsidRPr="008D46EE">
        <w:rPr>
          <w:color w:val="000000"/>
          <w:sz w:val="28"/>
          <w:szCs w:val="28"/>
        </w:rPr>
        <w:t>304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pStyle w:val="af7"/>
        <w:numPr>
          <w:ilvl w:val="0"/>
          <w:numId w:val="12"/>
        </w:numPr>
        <w:tabs>
          <w:tab w:val="clear" w:pos="720"/>
          <w:tab w:val="clear" w:pos="10631"/>
          <w:tab w:val="num" w:pos="456"/>
          <w:tab w:val="left" w:pos="1134"/>
        </w:tabs>
        <w:autoSpaceDE/>
        <w:autoSpaceDN/>
        <w:spacing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D46EE">
        <w:rPr>
          <w:rFonts w:ascii="Times New Roman" w:hAnsi="Times New Roman"/>
          <w:color w:val="000000"/>
          <w:sz w:val="28"/>
          <w:szCs w:val="28"/>
        </w:rPr>
        <w:t>Маркарьян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Э.А.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«» </w:t>
      </w:r>
      <w:r w:rsidRPr="008D46EE">
        <w:rPr>
          <w:rFonts w:ascii="Times New Roman" w:hAnsi="Times New Roman"/>
          <w:color w:val="000000"/>
          <w:sz w:val="28"/>
          <w:szCs w:val="28"/>
        </w:rPr>
        <w:t>Э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кономический анализ хозяйственной деятельности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Изд.2 исправленное и дополненное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8D46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Ростов н/Д, Феникс, 2005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г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.,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bookmarkStart w:id="22" w:name="_Ref168028551"/>
      <w:r w:rsidRPr="008D46EE">
        <w:rPr>
          <w:color w:val="000000"/>
          <w:sz w:val="28"/>
          <w:szCs w:val="28"/>
        </w:rPr>
        <w:t xml:space="preserve">Маркарьян, </w:t>
      </w:r>
      <w:r w:rsidR="008D46EE" w:rsidRPr="008D46EE">
        <w:rPr>
          <w:color w:val="000000"/>
          <w:sz w:val="28"/>
          <w:szCs w:val="28"/>
        </w:rPr>
        <w:t>Э.А.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анализ. / </w:t>
      </w:r>
      <w:r w:rsidR="008D46EE" w:rsidRPr="008D46EE">
        <w:rPr>
          <w:color w:val="000000"/>
          <w:sz w:val="28"/>
          <w:szCs w:val="28"/>
        </w:rPr>
        <w:t>Э.А.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Маркарьян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Г.П.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Герасименко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С.Э.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Маркарьян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ФБК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ПР</w:t>
      </w:r>
      <w:r w:rsidRPr="008D46EE">
        <w:rPr>
          <w:color w:val="000000"/>
          <w:sz w:val="28"/>
          <w:szCs w:val="28"/>
        </w:rPr>
        <w:t>ЕСС,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224</w:t>
      </w:r>
      <w:r w:rsidR="008D46EE">
        <w:rPr>
          <w:color w:val="000000"/>
          <w:sz w:val="28"/>
          <w:szCs w:val="28"/>
        </w:rPr>
        <w:t> </w:t>
      </w:r>
      <w:bookmarkEnd w:id="22"/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Медведев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А.Н.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Амортизация</w:t>
      </w:r>
      <w:r w:rsidR="00A11158" w:rsidRPr="008D46EE">
        <w:rPr>
          <w:color w:val="000000"/>
          <w:sz w:val="28"/>
          <w:szCs w:val="28"/>
        </w:rPr>
        <w:t xml:space="preserve"> основных средств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//</w:t>
      </w:r>
      <w:r w:rsidR="00A11158" w:rsidRPr="008D46EE">
        <w:rPr>
          <w:color w:val="000000"/>
          <w:sz w:val="28"/>
          <w:szCs w:val="28"/>
        </w:rPr>
        <w:t xml:space="preserve"> Бухгалтерский вестник.</w:t>
      </w:r>
      <w:r>
        <w:rPr>
          <w:color w:val="000000"/>
          <w:sz w:val="28"/>
          <w:szCs w:val="28"/>
        </w:rPr>
        <w:t> –</w:t>
      </w:r>
      <w:r w:rsidRPr="008D46EE">
        <w:rPr>
          <w:color w:val="000000"/>
          <w:sz w:val="28"/>
          <w:szCs w:val="28"/>
        </w:rPr>
        <w:t xml:space="preserve"> </w:t>
      </w:r>
      <w:r w:rsidR="00A11158" w:rsidRPr="008D46EE">
        <w:rPr>
          <w:color w:val="000000"/>
          <w:sz w:val="28"/>
          <w:szCs w:val="28"/>
        </w:rPr>
        <w:t>2005.</w:t>
      </w:r>
      <w:r>
        <w:rPr>
          <w:color w:val="000000"/>
          <w:sz w:val="28"/>
          <w:szCs w:val="28"/>
        </w:rPr>
        <w:t> –</w:t>
      </w:r>
      <w:r w:rsidRPr="008D46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D46EE">
        <w:rPr>
          <w:color w:val="000000"/>
          <w:sz w:val="28"/>
          <w:szCs w:val="28"/>
        </w:rPr>
        <w:t>1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Миллер,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 в вопросах и ответах. /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Миллер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Проспект, 2006.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224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Положение по бухгалтерскому учёту «Учёт основных средств» ПБУ 6/01 (Приказ Минфина от 30.03.01 </w:t>
      </w:r>
      <w:r w:rsidR="008D46EE">
        <w:rPr>
          <w:color w:val="000000"/>
          <w:sz w:val="28"/>
          <w:szCs w:val="28"/>
        </w:rPr>
        <w:t>№</w:t>
      </w:r>
      <w:r w:rsidR="008D46EE" w:rsidRPr="008D46EE">
        <w:rPr>
          <w:color w:val="000000"/>
          <w:sz w:val="28"/>
          <w:szCs w:val="28"/>
        </w:rPr>
        <w:t>2</w:t>
      </w:r>
      <w:r w:rsidRPr="008D46EE">
        <w:rPr>
          <w:color w:val="000000"/>
          <w:sz w:val="28"/>
          <w:szCs w:val="28"/>
        </w:rPr>
        <w:t>6н)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Радченко, </w:t>
      </w:r>
      <w:r w:rsidR="008D46EE" w:rsidRPr="008D46EE">
        <w:rPr>
          <w:color w:val="000000"/>
          <w:sz w:val="28"/>
          <w:szCs w:val="28"/>
        </w:rPr>
        <w:t>Ю.В.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финансовой отчётности. / </w:t>
      </w:r>
      <w:r w:rsidR="008D46EE" w:rsidRPr="008D46EE">
        <w:rPr>
          <w:color w:val="000000"/>
          <w:sz w:val="28"/>
          <w:szCs w:val="28"/>
        </w:rPr>
        <w:t>Ю.В.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Радченко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Феникс, 2007.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192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numPr>
          <w:ilvl w:val="0"/>
          <w:numId w:val="12"/>
        </w:numPr>
        <w:tabs>
          <w:tab w:val="clear" w:pos="720"/>
          <w:tab w:val="num" w:pos="456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>Савицкая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Г.В.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Анализ</w:t>
      </w:r>
      <w:r w:rsidR="00A11158" w:rsidRPr="008D46EE">
        <w:rPr>
          <w:color w:val="000000"/>
          <w:sz w:val="28"/>
          <w:szCs w:val="28"/>
        </w:rPr>
        <w:t xml:space="preserve"> хозяйственной деятельности предприятия. Учебник.-М.: ИНФРА-М, 2002.-</w:t>
      </w:r>
      <w:r w:rsidRPr="008D46EE">
        <w:rPr>
          <w:color w:val="000000"/>
          <w:sz w:val="28"/>
          <w:szCs w:val="28"/>
        </w:rPr>
        <w:t>336</w:t>
      </w:r>
      <w:r>
        <w:rPr>
          <w:color w:val="000000"/>
          <w:sz w:val="28"/>
          <w:szCs w:val="28"/>
        </w:rPr>
        <w:t> </w:t>
      </w:r>
      <w:r w:rsidRPr="008D46EE">
        <w:rPr>
          <w:color w:val="000000"/>
          <w:sz w:val="28"/>
          <w:szCs w:val="28"/>
        </w:rPr>
        <w:t>с.</w:t>
      </w:r>
    </w:p>
    <w:p w:rsidR="00A11158" w:rsidRPr="008D46EE" w:rsidRDefault="008D46EE" w:rsidP="00524BB1">
      <w:pPr>
        <w:pStyle w:val="af7"/>
        <w:numPr>
          <w:ilvl w:val="0"/>
          <w:numId w:val="12"/>
        </w:numPr>
        <w:tabs>
          <w:tab w:val="clear" w:pos="720"/>
          <w:tab w:val="clear" w:pos="10631"/>
          <w:tab w:val="num" w:pos="456"/>
          <w:tab w:val="left" w:pos="1134"/>
        </w:tabs>
        <w:autoSpaceDE/>
        <w:autoSpaceDN/>
        <w:spacing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8D46EE">
        <w:rPr>
          <w:rFonts w:ascii="Times New Roman" w:hAnsi="Times New Roman"/>
          <w:color w:val="000000"/>
          <w:sz w:val="28"/>
          <w:szCs w:val="28"/>
        </w:rPr>
        <w:t>Селезнёва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Н.Н.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D46EE">
        <w:rPr>
          <w:rFonts w:ascii="Times New Roman" w:hAnsi="Times New Roman"/>
          <w:color w:val="000000"/>
          <w:sz w:val="28"/>
          <w:szCs w:val="28"/>
        </w:rPr>
        <w:t>Ионова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8D46EE">
        <w:rPr>
          <w:rFonts w:ascii="Times New Roman" w:hAnsi="Times New Roman"/>
          <w:color w:val="000000"/>
          <w:sz w:val="28"/>
          <w:szCs w:val="28"/>
        </w:rPr>
        <w:t>А.Ф.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Финансовый анализ. Управление финансами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>: Учебное пособие для вузов. – 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8D46EE">
        <w:rPr>
          <w:rFonts w:ascii="Times New Roman" w:hAnsi="Times New Roman"/>
          <w:color w:val="000000"/>
          <w:sz w:val="28"/>
          <w:szCs w:val="28"/>
        </w:rPr>
        <w:t>е</w:t>
      </w:r>
      <w:r w:rsidR="00A11158" w:rsidRPr="008D46EE">
        <w:rPr>
          <w:rFonts w:ascii="Times New Roman" w:hAnsi="Times New Roman"/>
          <w:color w:val="000000"/>
          <w:sz w:val="28"/>
          <w:szCs w:val="28"/>
        </w:rPr>
        <w:t xml:space="preserve"> изд., перераб. и доп. – М.: Юнити-Дана, 2003.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Селезнёва,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Анализ</w:t>
      </w:r>
      <w:r w:rsidRPr="008D46EE">
        <w:rPr>
          <w:color w:val="000000"/>
          <w:sz w:val="28"/>
          <w:szCs w:val="28"/>
        </w:rPr>
        <w:t xml:space="preserve"> финансовой отчётности организации. /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Селезнёва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ЮНИТИ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ДА</w:t>
      </w:r>
      <w:r w:rsidRPr="008D46EE">
        <w:rPr>
          <w:color w:val="000000"/>
          <w:sz w:val="28"/>
          <w:szCs w:val="28"/>
        </w:rPr>
        <w:t>НА, 2007.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584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Селезнева,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анализ. / </w:t>
      </w:r>
      <w:r w:rsidR="008D46EE" w:rsidRPr="008D46EE">
        <w:rPr>
          <w:color w:val="000000"/>
          <w:sz w:val="28"/>
          <w:szCs w:val="28"/>
        </w:rPr>
        <w:t>Н.Н.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Селезнева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А.Ф.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Иванова</w:t>
      </w:r>
      <w:r w:rsidRPr="008D46EE">
        <w:rPr>
          <w:color w:val="000000"/>
          <w:sz w:val="28"/>
          <w:szCs w:val="28"/>
        </w:rPr>
        <w:t>. Учеб. пособие.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ЮНИТИ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ДА</w:t>
      </w:r>
      <w:r w:rsidRPr="008D46EE">
        <w:rPr>
          <w:color w:val="000000"/>
          <w:sz w:val="28"/>
          <w:szCs w:val="28"/>
        </w:rPr>
        <w:t>НА, 2001.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479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Стоянова, </w:t>
      </w:r>
      <w:r w:rsidR="008D46EE" w:rsidRPr="008D46EE">
        <w:rPr>
          <w:color w:val="000000"/>
          <w:sz w:val="28"/>
          <w:szCs w:val="28"/>
        </w:rPr>
        <w:t>Е.С.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Финансовый</w:t>
      </w:r>
      <w:r w:rsidRPr="008D46EE">
        <w:rPr>
          <w:color w:val="000000"/>
          <w:sz w:val="28"/>
          <w:szCs w:val="28"/>
        </w:rPr>
        <w:t xml:space="preserve"> менеджмент: теория и практика. / </w:t>
      </w:r>
      <w:r w:rsidR="008D46EE" w:rsidRPr="008D46EE">
        <w:rPr>
          <w:color w:val="000000"/>
          <w:sz w:val="28"/>
          <w:szCs w:val="28"/>
        </w:rPr>
        <w:t>Е.С.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Стоянова</w:t>
      </w:r>
      <w:r w:rsidRPr="008D46EE">
        <w:rPr>
          <w:color w:val="000000"/>
          <w:sz w:val="28"/>
          <w:szCs w:val="28"/>
        </w:rPr>
        <w:t>. Учебник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М.</w:t>
      </w:r>
      <w:r w:rsidRPr="008D46EE">
        <w:rPr>
          <w:color w:val="000000"/>
          <w:sz w:val="28"/>
          <w:szCs w:val="28"/>
        </w:rPr>
        <w:t>: Перспектива, 2007.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656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Финансы организаций (предприятий) / Под ред. </w:t>
      </w:r>
      <w:r w:rsidR="008D46EE" w:rsidRPr="008D46EE">
        <w:rPr>
          <w:color w:val="000000"/>
          <w:sz w:val="28"/>
          <w:szCs w:val="28"/>
        </w:rPr>
        <w:t>Н.В.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Колчиной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ЮНИТИ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ДА</w:t>
      </w:r>
      <w:r w:rsidRPr="008D46EE">
        <w:rPr>
          <w:color w:val="000000"/>
          <w:sz w:val="28"/>
          <w:szCs w:val="28"/>
        </w:rPr>
        <w:t>НА, 2006.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368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</w:p>
    <w:p w:rsidR="00A11158" w:rsidRPr="008D46EE" w:rsidRDefault="00A11158" w:rsidP="00524BB1">
      <w:pPr>
        <w:numPr>
          <w:ilvl w:val="0"/>
          <w:numId w:val="12"/>
        </w:numPr>
        <w:tabs>
          <w:tab w:val="clear" w:pos="720"/>
          <w:tab w:val="num" w:pos="456"/>
          <w:tab w:val="left" w:pos="1134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8D46EE">
        <w:rPr>
          <w:color w:val="000000"/>
          <w:sz w:val="28"/>
          <w:szCs w:val="28"/>
        </w:rPr>
        <w:t xml:space="preserve">Шеремет, </w:t>
      </w:r>
      <w:r w:rsidR="008D46EE" w:rsidRPr="008D46EE">
        <w:rPr>
          <w:color w:val="000000"/>
          <w:sz w:val="28"/>
          <w:szCs w:val="28"/>
        </w:rPr>
        <w:t>А.Д.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Методика</w:t>
      </w:r>
      <w:r w:rsidRPr="008D46EE">
        <w:rPr>
          <w:color w:val="000000"/>
          <w:sz w:val="28"/>
          <w:szCs w:val="28"/>
        </w:rPr>
        <w:t xml:space="preserve"> финансового анализа / </w:t>
      </w:r>
      <w:r w:rsidR="008D46EE" w:rsidRPr="008D46EE">
        <w:rPr>
          <w:color w:val="000000"/>
          <w:sz w:val="28"/>
          <w:szCs w:val="28"/>
        </w:rPr>
        <w:t>А.Д.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Шеремет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Р.С.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Сайфулин</w:t>
      </w:r>
      <w:r w:rsidRPr="008D46EE">
        <w:rPr>
          <w:color w:val="000000"/>
          <w:sz w:val="28"/>
          <w:szCs w:val="28"/>
        </w:rPr>
        <w:t xml:space="preserve">, </w:t>
      </w:r>
      <w:r w:rsidR="008D46EE" w:rsidRPr="008D46EE">
        <w:rPr>
          <w:color w:val="000000"/>
          <w:sz w:val="28"/>
          <w:szCs w:val="28"/>
        </w:rPr>
        <w:t>Е.В.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Негашев</w:t>
      </w:r>
      <w:r w:rsidRPr="008D46EE">
        <w:rPr>
          <w:color w:val="000000"/>
          <w:sz w:val="28"/>
          <w:szCs w:val="28"/>
        </w:rPr>
        <w:t>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М.: ИНФРА</w:t>
      </w:r>
      <w:r w:rsidR="008D46EE">
        <w:rPr>
          <w:color w:val="000000"/>
          <w:sz w:val="28"/>
          <w:szCs w:val="28"/>
        </w:rPr>
        <w:t xml:space="preserve"> –</w:t>
      </w:r>
      <w:r w:rsidR="008D46EE" w:rsidRPr="008D46EE">
        <w:rPr>
          <w:color w:val="000000"/>
          <w:sz w:val="28"/>
          <w:szCs w:val="28"/>
        </w:rPr>
        <w:t xml:space="preserve"> М,</w:t>
      </w:r>
      <w:r w:rsidRPr="008D46EE">
        <w:rPr>
          <w:color w:val="000000"/>
          <w:sz w:val="28"/>
          <w:szCs w:val="28"/>
        </w:rPr>
        <w:t xml:space="preserve"> 2002.</w:t>
      </w:r>
      <w:r w:rsidR="008D46EE">
        <w:rPr>
          <w:color w:val="000000"/>
          <w:sz w:val="28"/>
          <w:szCs w:val="28"/>
        </w:rPr>
        <w:t> –</w:t>
      </w:r>
      <w:r w:rsidR="008D46EE" w:rsidRPr="008D46EE">
        <w:rPr>
          <w:color w:val="000000"/>
          <w:sz w:val="28"/>
          <w:szCs w:val="28"/>
        </w:rPr>
        <w:t xml:space="preserve"> </w:t>
      </w:r>
      <w:r w:rsidRPr="008D46EE">
        <w:rPr>
          <w:color w:val="000000"/>
          <w:sz w:val="28"/>
          <w:szCs w:val="28"/>
        </w:rPr>
        <w:t>208</w:t>
      </w:r>
      <w:r w:rsidR="008D46EE">
        <w:rPr>
          <w:color w:val="000000"/>
          <w:sz w:val="28"/>
          <w:szCs w:val="28"/>
        </w:rPr>
        <w:t> </w:t>
      </w:r>
      <w:r w:rsidR="008D46EE" w:rsidRPr="008D46EE">
        <w:rPr>
          <w:color w:val="000000"/>
          <w:sz w:val="28"/>
          <w:szCs w:val="28"/>
        </w:rPr>
        <w:t>с.</w:t>
      </w:r>
      <w:bookmarkStart w:id="23" w:name="_GoBack"/>
      <w:bookmarkEnd w:id="23"/>
    </w:p>
    <w:sectPr w:rsidR="00A11158" w:rsidRPr="008D46EE" w:rsidSect="008D46EE">
      <w:headerReference w:type="even" r:id="rId245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F8" w:rsidRDefault="000947F8">
      <w:r>
        <w:separator/>
      </w:r>
    </w:p>
  </w:endnote>
  <w:endnote w:type="continuationSeparator" w:id="0">
    <w:p w:rsidR="000947F8" w:rsidRDefault="0009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F8" w:rsidRDefault="000947F8">
      <w:r>
        <w:separator/>
      </w:r>
    </w:p>
  </w:footnote>
  <w:footnote w:type="continuationSeparator" w:id="0">
    <w:p w:rsidR="000947F8" w:rsidRDefault="0009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F8" w:rsidRDefault="000947F8" w:rsidP="00EA61B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0947F8" w:rsidRDefault="000947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9C6"/>
    <w:multiLevelType w:val="hybridMultilevel"/>
    <w:tmpl w:val="FFD88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E43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09E7453"/>
    <w:multiLevelType w:val="hybridMultilevel"/>
    <w:tmpl w:val="E20CA5B0"/>
    <w:lvl w:ilvl="0" w:tplc="EF2C2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88C3E0C"/>
    <w:multiLevelType w:val="hybridMultilevel"/>
    <w:tmpl w:val="053AF344"/>
    <w:lvl w:ilvl="0" w:tplc="638C763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E6462F"/>
    <w:multiLevelType w:val="hybridMultilevel"/>
    <w:tmpl w:val="89C4A096"/>
    <w:lvl w:ilvl="0" w:tplc="FFFFFFFF">
      <w:start w:val="1"/>
      <w:numFmt w:val="bullet"/>
      <w:lvlText w:val="-"/>
      <w:lvlJc w:val="left"/>
      <w:pPr>
        <w:tabs>
          <w:tab w:val="num" w:pos="2422"/>
        </w:tabs>
        <w:ind w:left="2422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53A827E5"/>
    <w:multiLevelType w:val="hybridMultilevel"/>
    <w:tmpl w:val="72267590"/>
    <w:lvl w:ilvl="0" w:tplc="12FA7984">
      <w:start w:val="1"/>
      <w:numFmt w:val="bullet"/>
      <w:lvlText w:val=""/>
      <w:lvlJc w:val="left"/>
      <w:pPr>
        <w:tabs>
          <w:tab w:val="num" w:pos="1326"/>
        </w:tabs>
        <w:ind w:left="901" w:firstLine="142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6">
    <w:nsid w:val="589B6BFB"/>
    <w:multiLevelType w:val="hybridMultilevel"/>
    <w:tmpl w:val="A572B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617EE6"/>
    <w:multiLevelType w:val="hybridMultilevel"/>
    <w:tmpl w:val="2E84ED8C"/>
    <w:lvl w:ilvl="0" w:tplc="638C763A">
      <w:start w:val="1"/>
      <w:numFmt w:val="bullet"/>
      <w:lvlText w:val=""/>
      <w:lvlJc w:val="left"/>
      <w:pPr>
        <w:tabs>
          <w:tab w:val="num" w:pos="1834"/>
        </w:tabs>
        <w:ind w:left="70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8">
    <w:nsid w:val="6B932E05"/>
    <w:multiLevelType w:val="hybridMultilevel"/>
    <w:tmpl w:val="4BA67F96"/>
    <w:lvl w:ilvl="0" w:tplc="FFFFFFFF">
      <w:start w:val="1"/>
      <w:numFmt w:val="bullet"/>
      <w:lvlText w:val="-"/>
      <w:lvlJc w:val="left"/>
      <w:pPr>
        <w:tabs>
          <w:tab w:val="num" w:pos="2422"/>
        </w:tabs>
        <w:ind w:left="2422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6D8B3CFA"/>
    <w:multiLevelType w:val="multilevel"/>
    <w:tmpl w:val="0440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83131F"/>
    <w:multiLevelType w:val="hybridMultilevel"/>
    <w:tmpl w:val="567C6644"/>
    <w:lvl w:ilvl="0" w:tplc="A5D2E68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6E0375B"/>
    <w:multiLevelType w:val="hybridMultilevel"/>
    <w:tmpl w:val="F70C4B8C"/>
    <w:lvl w:ilvl="0" w:tplc="E626F830">
      <w:start w:val="1"/>
      <w:numFmt w:val="decimal"/>
      <w:lvlText w:val="%1."/>
      <w:lvlJc w:val="left"/>
      <w:pPr>
        <w:tabs>
          <w:tab w:val="num" w:pos="1690"/>
        </w:tabs>
        <w:ind w:left="169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D13"/>
    <w:rsid w:val="0000315D"/>
    <w:rsid w:val="00052FDD"/>
    <w:rsid w:val="00067C88"/>
    <w:rsid w:val="0007327D"/>
    <w:rsid w:val="00082C77"/>
    <w:rsid w:val="00083BCB"/>
    <w:rsid w:val="00090F3B"/>
    <w:rsid w:val="000947F8"/>
    <w:rsid w:val="000B07A0"/>
    <w:rsid w:val="000E3969"/>
    <w:rsid w:val="000F5F5C"/>
    <w:rsid w:val="000F6F02"/>
    <w:rsid w:val="00110D13"/>
    <w:rsid w:val="00117408"/>
    <w:rsid w:val="00153F5E"/>
    <w:rsid w:val="00165988"/>
    <w:rsid w:val="001678A5"/>
    <w:rsid w:val="00190B9D"/>
    <w:rsid w:val="00193373"/>
    <w:rsid w:val="001B6368"/>
    <w:rsid w:val="001F61E5"/>
    <w:rsid w:val="00206684"/>
    <w:rsid w:val="0021159C"/>
    <w:rsid w:val="00246B9E"/>
    <w:rsid w:val="0028461E"/>
    <w:rsid w:val="00285214"/>
    <w:rsid w:val="002A5F09"/>
    <w:rsid w:val="002B415C"/>
    <w:rsid w:val="002B5CD8"/>
    <w:rsid w:val="002D4E2F"/>
    <w:rsid w:val="00376916"/>
    <w:rsid w:val="003A06EA"/>
    <w:rsid w:val="003C3634"/>
    <w:rsid w:val="003E6326"/>
    <w:rsid w:val="003F71A1"/>
    <w:rsid w:val="00461891"/>
    <w:rsid w:val="00462C61"/>
    <w:rsid w:val="00464930"/>
    <w:rsid w:val="004B615A"/>
    <w:rsid w:val="004B7737"/>
    <w:rsid w:val="004D39DB"/>
    <w:rsid w:val="004E3295"/>
    <w:rsid w:val="00504301"/>
    <w:rsid w:val="00521534"/>
    <w:rsid w:val="00524BB1"/>
    <w:rsid w:val="0052780F"/>
    <w:rsid w:val="00527C0C"/>
    <w:rsid w:val="0053224B"/>
    <w:rsid w:val="00540FD9"/>
    <w:rsid w:val="0054789E"/>
    <w:rsid w:val="005B4C55"/>
    <w:rsid w:val="006145B4"/>
    <w:rsid w:val="006217D5"/>
    <w:rsid w:val="006337C6"/>
    <w:rsid w:val="00655B8E"/>
    <w:rsid w:val="00670631"/>
    <w:rsid w:val="00673287"/>
    <w:rsid w:val="006757F8"/>
    <w:rsid w:val="00676739"/>
    <w:rsid w:val="006775B2"/>
    <w:rsid w:val="006A7FCB"/>
    <w:rsid w:val="006D5F28"/>
    <w:rsid w:val="007961C4"/>
    <w:rsid w:val="007F5084"/>
    <w:rsid w:val="00805754"/>
    <w:rsid w:val="008259F7"/>
    <w:rsid w:val="00851DB4"/>
    <w:rsid w:val="00894727"/>
    <w:rsid w:val="008B2672"/>
    <w:rsid w:val="008D46EE"/>
    <w:rsid w:val="008F5DFA"/>
    <w:rsid w:val="00925E30"/>
    <w:rsid w:val="00931133"/>
    <w:rsid w:val="009402F3"/>
    <w:rsid w:val="00944528"/>
    <w:rsid w:val="00960CA1"/>
    <w:rsid w:val="0099109B"/>
    <w:rsid w:val="009B3CA5"/>
    <w:rsid w:val="009C7D4B"/>
    <w:rsid w:val="00A06FBA"/>
    <w:rsid w:val="00A11158"/>
    <w:rsid w:val="00A12601"/>
    <w:rsid w:val="00A26036"/>
    <w:rsid w:val="00A35C6C"/>
    <w:rsid w:val="00A522B9"/>
    <w:rsid w:val="00A60C77"/>
    <w:rsid w:val="00AA4A5A"/>
    <w:rsid w:val="00AB3335"/>
    <w:rsid w:val="00AC0A05"/>
    <w:rsid w:val="00AF31A8"/>
    <w:rsid w:val="00B26BFE"/>
    <w:rsid w:val="00B52857"/>
    <w:rsid w:val="00B56740"/>
    <w:rsid w:val="00B60503"/>
    <w:rsid w:val="00B865FF"/>
    <w:rsid w:val="00B953DA"/>
    <w:rsid w:val="00B96FF9"/>
    <w:rsid w:val="00BA0D6B"/>
    <w:rsid w:val="00BA5A69"/>
    <w:rsid w:val="00BD5AE9"/>
    <w:rsid w:val="00BE380B"/>
    <w:rsid w:val="00C46957"/>
    <w:rsid w:val="00C47A91"/>
    <w:rsid w:val="00C51104"/>
    <w:rsid w:val="00C528DB"/>
    <w:rsid w:val="00C66D77"/>
    <w:rsid w:val="00CA1DE5"/>
    <w:rsid w:val="00CA3824"/>
    <w:rsid w:val="00CA78DA"/>
    <w:rsid w:val="00CB784D"/>
    <w:rsid w:val="00CE6E42"/>
    <w:rsid w:val="00CF05C1"/>
    <w:rsid w:val="00D43A9D"/>
    <w:rsid w:val="00D7718D"/>
    <w:rsid w:val="00DD2C91"/>
    <w:rsid w:val="00DF0D05"/>
    <w:rsid w:val="00DF26E0"/>
    <w:rsid w:val="00E47DAB"/>
    <w:rsid w:val="00E60F4F"/>
    <w:rsid w:val="00E76668"/>
    <w:rsid w:val="00EA61BA"/>
    <w:rsid w:val="00EB49AD"/>
    <w:rsid w:val="00EB5D80"/>
    <w:rsid w:val="00ED6FD4"/>
    <w:rsid w:val="00EE3D12"/>
    <w:rsid w:val="00EF1304"/>
    <w:rsid w:val="00F00029"/>
    <w:rsid w:val="00F2213D"/>
    <w:rsid w:val="00F25760"/>
    <w:rsid w:val="00F8055A"/>
    <w:rsid w:val="00FB02D5"/>
    <w:rsid w:val="00FC32D8"/>
    <w:rsid w:val="00FC4716"/>
    <w:rsid w:val="00FD3FF7"/>
    <w:rsid w:val="00FF33B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</o:shapelayout>
  </w:shapeDefaults>
  <w:decimalSymbol w:val=","/>
  <w:listSeparator w:val=";"/>
  <w15:chartTrackingRefBased/>
  <w15:docId w15:val="{06887990-F34C-4147-B34A-E350CD2D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5110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C46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469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C4695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469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104"/>
    <w:rPr>
      <w:rFonts w:cs="Times New Roman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Pr>
      <w:rFonts w:ascii="Cambria" w:eastAsia="Times New Roman" w:hAnsi="Cambria" w:cs="Times New Roman"/>
    </w:rPr>
  </w:style>
  <w:style w:type="paragraph" w:styleId="31">
    <w:name w:val="Body Text Indent 3"/>
    <w:basedOn w:val="a"/>
    <w:link w:val="32"/>
    <w:rsid w:val="008B267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Pr>
      <w:rFonts w:cs="Times New Roman"/>
      <w:sz w:val="16"/>
      <w:szCs w:val="16"/>
    </w:rPr>
  </w:style>
  <w:style w:type="paragraph" w:styleId="a3">
    <w:name w:val="Block Text"/>
    <w:basedOn w:val="a"/>
    <w:rsid w:val="00FF6027"/>
    <w:pPr>
      <w:ind w:left="113" w:right="-6" w:firstLine="709"/>
      <w:jc w:val="center"/>
    </w:pPr>
    <w:rPr>
      <w:sz w:val="28"/>
    </w:rPr>
  </w:style>
  <w:style w:type="paragraph" w:styleId="a4">
    <w:name w:val="Body Text Indent"/>
    <w:basedOn w:val="a"/>
    <w:link w:val="11"/>
    <w:rsid w:val="00EA61BA"/>
    <w:pPr>
      <w:spacing w:after="120" w:line="480" w:lineRule="auto"/>
    </w:pPr>
  </w:style>
  <w:style w:type="character" w:customStyle="1" w:styleId="11">
    <w:name w:val="Основной текст с отступом Знак1"/>
    <w:basedOn w:val="a0"/>
    <w:link w:val="a4"/>
    <w:semiHidden/>
    <w:rPr>
      <w:rFonts w:cs="Times New Roman"/>
      <w:sz w:val="24"/>
      <w:szCs w:val="24"/>
    </w:rPr>
  </w:style>
  <w:style w:type="table" w:styleId="a5">
    <w:name w:val="Table Grid"/>
    <w:basedOn w:val="a1"/>
    <w:rsid w:val="00EA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EA61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A61B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Pr>
      <w:rFonts w:cs="Times New Roman"/>
      <w:sz w:val="24"/>
      <w:szCs w:val="24"/>
    </w:rPr>
  </w:style>
  <w:style w:type="paragraph" w:styleId="a8">
    <w:name w:val="header"/>
    <w:basedOn w:val="a"/>
    <w:link w:val="a9"/>
    <w:rsid w:val="00EA61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Pr>
      <w:rFonts w:cs="Times New Roman"/>
      <w:sz w:val="24"/>
      <w:szCs w:val="24"/>
    </w:rPr>
  </w:style>
  <w:style w:type="character" w:styleId="aa">
    <w:name w:val="page number"/>
    <w:basedOn w:val="a0"/>
    <w:rsid w:val="00EA61BA"/>
    <w:rPr>
      <w:rFonts w:cs="Times New Roman"/>
    </w:rPr>
  </w:style>
  <w:style w:type="paragraph" w:styleId="ab">
    <w:name w:val="footer"/>
    <w:basedOn w:val="a"/>
    <w:link w:val="ac"/>
    <w:rsid w:val="00EA6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Pr>
      <w:rFonts w:cs="Times New Roman"/>
      <w:sz w:val="24"/>
      <w:szCs w:val="24"/>
    </w:rPr>
  </w:style>
  <w:style w:type="paragraph" w:styleId="ad">
    <w:name w:val="Plain Text"/>
    <w:basedOn w:val="a"/>
    <w:link w:val="ae"/>
    <w:rsid w:val="00190B9D"/>
    <w:pPr>
      <w:spacing w:after="120"/>
      <w:jc w:val="both"/>
    </w:pPr>
  </w:style>
  <w:style w:type="character" w:customStyle="1" w:styleId="ae">
    <w:name w:val="Текст Знак"/>
    <w:basedOn w:val="a0"/>
    <w:link w:val="ad"/>
    <w:semiHidden/>
    <w:rPr>
      <w:rFonts w:ascii="Courier New" w:hAnsi="Courier New" w:cs="Courier New"/>
      <w:sz w:val="20"/>
      <w:szCs w:val="20"/>
    </w:rPr>
  </w:style>
  <w:style w:type="paragraph" w:styleId="af">
    <w:name w:val="caption"/>
    <w:basedOn w:val="a"/>
    <w:next w:val="a"/>
    <w:qFormat/>
    <w:rsid w:val="00FC32D8"/>
    <w:rPr>
      <w:b/>
      <w:bCs/>
      <w:sz w:val="20"/>
      <w:szCs w:val="20"/>
    </w:rPr>
  </w:style>
  <w:style w:type="paragraph" w:styleId="af0">
    <w:name w:val="Normal (Web)"/>
    <w:basedOn w:val="a"/>
    <w:rsid w:val="00521534"/>
    <w:pPr>
      <w:spacing w:before="100" w:beforeAutospacing="1" w:after="100" w:afterAutospacing="1"/>
      <w:jc w:val="both"/>
    </w:pPr>
    <w:rPr>
      <w:rFonts w:ascii="Times" w:hAnsi="Times" w:cs="Times"/>
      <w:color w:val="000000"/>
      <w:sz w:val="16"/>
      <w:szCs w:val="16"/>
    </w:rPr>
  </w:style>
  <w:style w:type="paragraph" w:customStyle="1" w:styleId="12">
    <w:name w:val="Основной текст с отступом1"/>
    <w:basedOn w:val="a"/>
    <w:link w:val="af1"/>
    <w:rsid w:val="00BE380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12"/>
    <w:semiHidden/>
    <w:rPr>
      <w:rFonts w:cs="Times New Roman"/>
      <w:sz w:val="24"/>
      <w:szCs w:val="24"/>
    </w:rPr>
  </w:style>
  <w:style w:type="paragraph" w:styleId="af2">
    <w:name w:val="Title"/>
    <w:basedOn w:val="a"/>
    <w:link w:val="af3"/>
    <w:qFormat/>
    <w:rsid w:val="00BE380B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3">
    <w:name w:val="toc 1"/>
    <w:basedOn w:val="a"/>
    <w:next w:val="a"/>
    <w:autoRedefine/>
    <w:semiHidden/>
    <w:rsid w:val="00C46957"/>
    <w:pPr>
      <w:tabs>
        <w:tab w:val="right" w:leader="dot" w:pos="9911"/>
      </w:tabs>
      <w:spacing w:before="120" w:after="120" w:line="360" w:lineRule="auto"/>
      <w:jc w:val="both"/>
    </w:pPr>
    <w:rPr>
      <w:bCs/>
      <w:caps/>
      <w:sz w:val="28"/>
      <w:szCs w:val="28"/>
    </w:rPr>
  </w:style>
  <w:style w:type="paragraph" w:customStyle="1" w:styleId="14">
    <w:name w:val="Отступ: Первая строка:  1 см"/>
    <w:basedOn w:val="a"/>
    <w:rsid w:val="00C46957"/>
    <w:pPr>
      <w:ind w:firstLine="567"/>
    </w:pPr>
    <w:rPr>
      <w:sz w:val="28"/>
      <w:szCs w:val="20"/>
    </w:rPr>
  </w:style>
  <w:style w:type="paragraph" w:styleId="33">
    <w:name w:val="Body Text 3"/>
    <w:basedOn w:val="a"/>
    <w:link w:val="34"/>
    <w:rsid w:val="00C4695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Pr>
      <w:rFonts w:cs="Times New Roman"/>
      <w:sz w:val="16"/>
      <w:szCs w:val="16"/>
    </w:rPr>
  </w:style>
  <w:style w:type="paragraph" w:styleId="23">
    <w:name w:val="toc 2"/>
    <w:basedOn w:val="a"/>
    <w:next w:val="a"/>
    <w:autoRedefine/>
    <w:semiHidden/>
    <w:rsid w:val="00C46957"/>
    <w:pPr>
      <w:ind w:left="200"/>
    </w:pPr>
    <w:rPr>
      <w:sz w:val="20"/>
      <w:szCs w:val="20"/>
    </w:rPr>
  </w:style>
  <w:style w:type="character" w:styleId="af4">
    <w:name w:val="Hyperlink"/>
    <w:basedOn w:val="a0"/>
    <w:rsid w:val="00C46957"/>
    <w:rPr>
      <w:rFonts w:cs="Times New Roman"/>
      <w:color w:val="0000FF"/>
      <w:u w:val="single"/>
    </w:rPr>
  </w:style>
  <w:style w:type="paragraph" w:styleId="35">
    <w:name w:val="toc 3"/>
    <w:basedOn w:val="a"/>
    <w:next w:val="a"/>
    <w:autoRedefine/>
    <w:semiHidden/>
    <w:rsid w:val="00C46957"/>
    <w:pPr>
      <w:ind w:left="400"/>
    </w:pPr>
    <w:rPr>
      <w:sz w:val="20"/>
      <w:szCs w:val="20"/>
    </w:rPr>
  </w:style>
  <w:style w:type="paragraph" w:styleId="af5">
    <w:name w:val="Document Map"/>
    <w:basedOn w:val="a"/>
    <w:link w:val="af6"/>
    <w:semiHidden/>
    <w:rsid w:val="00C469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Pr>
      <w:rFonts w:ascii="Tahoma" w:hAnsi="Tahoma" w:cs="Tahoma"/>
      <w:sz w:val="16"/>
      <w:szCs w:val="16"/>
    </w:rPr>
  </w:style>
  <w:style w:type="paragraph" w:customStyle="1" w:styleId="af7">
    <w:name w:val="ПоЛевому"/>
    <w:basedOn w:val="a"/>
    <w:rsid w:val="00A11158"/>
    <w:pPr>
      <w:tabs>
        <w:tab w:val="right" w:pos="10631"/>
      </w:tabs>
      <w:autoSpaceDE w:val="0"/>
      <w:autoSpaceDN w:val="0"/>
      <w:jc w:val="both"/>
    </w:pPr>
    <w:rPr>
      <w:rFonts w:ascii="Courier New" w:hAnsi="Courier New"/>
      <w:szCs w:val="20"/>
    </w:rPr>
  </w:style>
  <w:style w:type="table" w:styleId="15">
    <w:name w:val="Table Grid 1"/>
    <w:basedOn w:val="a1"/>
    <w:rsid w:val="008D46E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6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7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2.wmf"/><Relationship Id="rId170" Type="http://schemas.openxmlformats.org/officeDocument/2006/relationships/image" Target="media/image77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1.bin"/><Relationship Id="rId247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hyperlink" Target="http://ru.wikipedia.org/wiki/%D0%A3%D1%81%D1%82%D0%B0%D0%B2" TargetMode="External"/><Relationship Id="rId32" Type="http://schemas.openxmlformats.org/officeDocument/2006/relationships/oleObject" Target="embeddings/oleObject10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16" Type="http://schemas.openxmlformats.org/officeDocument/2006/relationships/image" Target="media/image99.emf"/><Relationship Id="rId237" Type="http://schemas.openxmlformats.org/officeDocument/2006/relationships/image" Target="media/image110.wmf"/><Relationship Id="rId22" Type="http://schemas.openxmlformats.org/officeDocument/2006/relationships/oleObject" Target="embeddings/oleObject5.bin"/><Relationship Id="rId43" Type="http://schemas.openxmlformats.org/officeDocument/2006/relationships/image" Target="media/image17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52.wmf"/><Relationship Id="rId139" Type="http://schemas.openxmlformats.org/officeDocument/2006/relationships/image" Target="media/image62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image" Target="media/image88.wmf"/><Relationship Id="rId206" Type="http://schemas.openxmlformats.org/officeDocument/2006/relationships/image" Target="media/image94.wmf"/><Relationship Id="rId227" Type="http://schemas.openxmlformats.org/officeDocument/2006/relationships/image" Target="media/image105.wmf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1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65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0.bin"/><Relationship Id="rId182" Type="http://schemas.openxmlformats.org/officeDocument/2006/relationships/image" Target="media/image83.wmf"/><Relationship Id="rId187" Type="http://schemas.openxmlformats.org/officeDocument/2006/relationships/oleObject" Target="embeddings/oleObject91.bin"/><Relationship Id="rId217" Type="http://schemas.openxmlformats.org/officeDocument/2006/relationships/image" Target="media/image10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7.wmf"/><Relationship Id="rId233" Type="http://schemas.openxmlformats.org/officeDocument/2006/relationships/image" Target="media/image108.wmf"/><Relationship Id="rId238" Type="http://schemas.openxmlformats.org/officeDocument/2006/relationships/oleObject" Target="embeddings/oleObject117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49" Type="http://schemas.openxmlformats.org/officeDocument/2006/relationships/image" Target="media/image20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4.bin"/><Relationship Id="rId65" Type="http://schemas.openxmlformats.org/officeDocument/2006/relationships/image" Target="media/image28.wmf"/><Relationship Id="rId81" Type="http://schemas.openxmlformats.org/officeDocument/2006/relationships/image" Target="media/image34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1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3.wmf"/><Relationship Id="rId207" Type="http://schemas.openxmlformats.org/officeDocument/2006/relationships/oleObject" Target="embeddings/oleObject102.bin"/><Relationship Id="rId223" Type="http://schemas.openxmlformats.org/officeDocument/2006/relationships/image" Target="media/image103.wmf"/><Relationship Id="rId228" Type="http://schemas.openxmlformats.org/officeDocument/2006/relationships/oleObject" Target="embeddings/oleObject112.bin"/><Relationship Id="rId244" Type="http://schemas.openxmlformats.org/officeDocument/2006/relationships/oleObject" Target="embeddings/_____Microsoft_Excel_97-20032.xls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76.wmf"/><Relationship Id="rId188" Type="http://schemas.openxmlformats.org/officeDocument/2006/relationships/image" Target="media/image86.wmf"/><Relationship Id="rId7" Type="http://schemas.openxmlformats.org/officeDocument/2006/relationships/hyperlink" Target="http://ru.wikipedia.org/w/index.php?title=%D0%9E%D0%B3%D1%80%D0%B0%D0%BD%D0%B8%D1%87%D0%B5%D0%BD%D0%BD%D0%B0%D1%8F_%D0%BE%D1%82%D0%B2%D0%B5%D1%82%D1%81%D1%82%D0%B2%D0%B5%D0%BD%D0%BD%D0%BE%D1%81%D1%82%D1%8C&amp;action=edit&amp;redlink=1" TargetMode="External"/><Relationship Id="rId71" Type="http://schemas.openxmlformats.org/officeDocument/2006/relationships/image" Target="media/image31.wmf"/><Relationship Id="rId92" Type="http://schemas.openxmlformats.org/officeDocument/2006/relationships/image" Target="media/image39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1.e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1.wmf"/><Relationship Id="rId178" Type="http://schemas.openxmlformats.org/officeDocument/2006/relationships/image" Target="media/image81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8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95.wmf"/><Relationship Id="rId229" Type="http://schemas.openxmlformats.org/officeDocument/2006/relationships/image" Target="media/image106.wmf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110.bin"/><Relationship Id="rId240" Type="http://schemas.openxmlformats.org/officeDocument/2006/relationships/image" Target="media/image112.emf"/><Relationship Id="rId245" Type="http://schemas.openxmlformats.org/officeDocument/2006/relationships/header" Target="header1.xml"/><Relationship Id="rId14" Type="http://schemas.openxmlformats.org/officeDocument/2006/relationships/image" Target="media/image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1.bin"/><Relationship Id="rId8" Type="http://schemas.openxmlformats.org/officeDocument/2006/relationships/hyperlink" Target="http://ru.wikipedia.org/wiki/%D0%9E%D1%80%D0%B3%D0%B0%D0%BD%D0%B8%D0%B7%D0%B0%D1%86%D0%B8%D0%BE%D0%BD%D0%BD%D0%BE-%D0%BF%D1%80%D0%B0%D0%B2%D0%BE%D0%B2%D0%B0%D1%8F_%D1%84%D0%BE%D1%80%D0%BC%D0%B0" TargetMode="External"/><Relationship Id="rId51" Type="http://schemas.openxmlformats.org/officeDocument/2006/relationships/image" Target="media/image21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74.wmf"/><Relationship Id="rId184" Type="http://schemas.openxmlformats.org/officeDocument/2006/relationships/image" Target="media/image84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101.wmf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0" Type="http://schemas.openxmlformats.org/officeDocument/2006/relationships/oleObject" Target="embeddings/oleObject113.bin"/><Relationship Id="rId235" Type="http://schemas.openxmlformats.org/officeDocument/2006/relationships/image" Target="media/image109.wmf"/><Relationship Id="rId25" Type="http://schemas.openxmlformats.org/officeDocument/2006/relationships/image" Target="media/image8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image" Target="media/image61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5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69.wmf"/><Relationship Id="rId174" Type="http://schemas.openxmlformats.org/officeDocument/2006/relationships/image" Target="media/image79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87.wmf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4.wmf"/><Relationship Id="rId241" Type="http://schemas.openxmlformats.org/officeDocument/2006/relationships/image" Target="media/image113.wmf"/><Relationship Id="rId246" Type="http://schemas.openxmlformats.org/officeDocument/2006/relationships/fontTable" Target="fontTable.xml"/><Relationship Id="rId15" Type="http://schemas.openxmlformats.org/officeDocument/2006/relationships/oleObject" Target="embeddings/oleObject2.bin"/><Relationship Id="rId36" Type="http://schemas.openxmlformats.org/officeDocument/2006/relationships/oleObject" Target="embeddings/oleObject12.bin"/><Relationship Id="rId57" Type="http://schemas.openxmlformats.org/officeDocument/2006/relationships/image" Target="media/image24.wmf"/><Relationship Id="rId106" Type="http://schemas.openxmlformats.org/officeDocument/2006/relationships/image" Target="media/image46.wmf"/><Relationship Id="rId127" Type="http://schemas.openxmlformats.org/officeDocument/2006/relationships/image" Target="media/image56.wmf"/><Relationship Id="rId10" Type="http://schemas.openxmlformats.org/officeDocument/2006/relationships/hyperlink" Target="http://ru.wikipedia.org/wiki/%D0%A0%D1%8B%D0%BD%D0%BE%D0%BA" TargetMode="External"/><Relationship Id="rId31" Type="http://schemas.openxmlformats.org/officeDocument/2006/relationships/image" Target="media/image11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0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0%BD%D1%82%D1%80%D0%B0%D0%B3%D0%B5%D0%BD%D1%82" TargetMode="External"/><Relationship Id="rId180" Type="http://schemas.openxmlformats.org/officeDocument/2006/relationships/image" Target="media/image82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6.bin"/><Relationship Id="rId26" Type="http://schemas.openxmlformats.org/officeDocument/2006/relationships/image" Target="media/image9.wmf"/><Relationship Id="rId231" Type="http://schemas.openxmlformats.org/officeDocument/2006/relationships/image" Target="media/image107.wmf"/><Relationship Id="rId47" Type="http://schemas.openxmlformats.org/officeDocument/2006/relationships/image" Target="media/image19.wmf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49.wmf"/><Relationship Id="rId133" Type="http://schemas.openxmlformats.org/officeDocument/2006/relationships/image" Target="media/image59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image" Target="media/image3.wmf"/><Relationship Id="rId221" Type="http://schemas.openxmlformats.org/officeDocument/2006/relationships/image" Target="media/image102.wmf"/><Relationship Id="rId242" Type="http://schemas.openxmlformats.org/officeDocument/2006/relationships/oleObject" Target="embeddings/_____Microsoft_Excel_97-20031.xls"/><Relationship Id="rId37" Type="http://schemas.openxmlformats.org/officeDocument/2006/relationships/image" Target="media/image14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38.wmf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8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0.wmf"/><Relationship Id="rId176" Type="http://schemas.openxmlformats.org/officeDocument/2006/relationships/image" Target="media/image80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18123</Words>
  <Characters>103302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121183</CharactersWithSpaces>
  <SharedDoc>false</SharedDoc>
  <HLinks>
    <vt:vector size="30" baseType="variant">
      <vt:variant>
        <vt:i4>8126575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http://ru.wikipedia.org/wiki/%D0%A3%D1%81%D1%82%D0%B0%D0%B2</vt:lpwstr>
      </vt:variant>
      <vt:variant>
        <vt:lpwstr/>
      </vt:variant>
      <vt:variant>
        <vt:i4>2555964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http://ru.wikipedia.org/wiki/%D0%A0%D1%8B%D0%BD%D0%BE%D0%BA</vt:lpwstr>
      </vt:variant>
      <vt:variant>
        <vt:lpwstr/>
      </vt:variant>
      <vt:variant>
        <vt:i4>524318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http://ru.wikipedia.org/wiki/%D0%9A%D0%BE%D0%BD%D1%82%D1%80%D0%B0%D0%B3%D0%B5%D0%BD%D1%82</vt:lpwstr>
      </vt:variant>
      <vt:variant>
        <vt:lpwstr/>
      </vt:variant>
      <vt:variant>
        <vt:i4>6029361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http://ru.wikipedia.org/wiki/%D0%9E%D1%80%D0%B3%D0%B0%D0%BD%D0%B8%D0%B7%D0%B0%D1%86%D0%B8%D0%BE%D0%BD%D0%BD%D0%BE-%D0%BF%D1%80%D0%B0%D0%B2%D0%BE%D0%B2%D0%B0%D1%8F_%D1%84%D0%BE%D1%80%D0%BC%D0%B0</vt:lpwstr>
      </vt:variant>
      <vt:variant>
        <vt:lpwstr/>
      </vt:variant>
      <vt:variant>
        <vt:i4>2949188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http://ru.wikipedia.org/w/index.php?title=%D0%9E%D0%B3%D1%80%D0%B0%D0%BD%D0%B8%D1%87%D0%B5%D0%BD%D0%BD%D0%B0%D1%8F_%D0%BE%D1%82%D0%B2%D0%B5%D1%82%D1%81%D1%82%D0%B2%D0%B5%D0%BD%D0%BD%D0%BE%D1%81%D1%82%D1%8C&amp;action=edit&amp;redlink=1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Илья</dc:creator>
  <cp:keywords/>
  <dc:description/>
  <cp:lastModifiedBy>admin</cp:lastModifiedBy>
  <cp:revision>2</cp:revision>
  <dcterms:created xsi:type="dcterms:W3CDTF">2014-04-22T22:02:00Z</dcterms:created>
  <dcterms:modified xsi:type="dcterms:W3CDTF">2014-04-22T22:02:00Z</dcterms:modified>
</cp:coreProperties>
</file>