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Наш космічний дім - Земля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Астрономія, авіація, космонавтика</w:t>
      </w:r>
    </w:p>
    <w:p w:rsidR="00A03D3B" w:rsidRDefault="0078361A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Наш космічний дім - Земля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знімках, зроблених з великих висот, добре видно й особливості глибинної будови Землі. Крізь шари сип</w:t>
      </w:r>
      <w:r>
        <w:rPr>
          <w:rFonts w:ascii="Verdana" w:hAnsi="Verdana"/>
          <w:sz w:val="20"/>
          <w:szCs w:val="20"/>
        </w:rPr>
        <w:softHyphen/>
        <w:t>ких покладів ніби просвічує будова більш глибоких гори</w:t>
      </w:r>
      <w:r>
        <w:rPr>
          <w:rFonts w:ascii="Verdana" w:hAnsi="Verdana"/>
          <w:sz w:val="20"/>
          <w:szCs w:val="20"/>
        </w:rPr>
        <w:softHyphen/>
        <w:t>зонтів земної кори. Такі знімки містять принципово нову інформацію, що сприяє виявленню нових покладів ко</w:t>
      </w:r>
      <w:r>
        <w:rPr>
          <w:rFonts w:ascii="Verdana" w:hAnsi="Verdana"/>
          <w:sz w:val="20"/>
          <w:szCs w:val="20"/>
        </w:rPr>
        <w:softHyphen/>
        <w:t>рисних копалин. За допомогою цих знімків можна ви</w:t>
      </w:r>
      <w:r>
        <w:rPr>
          <w:rFonts w:ascii="Verdana" w:hAnsi="Verdana"/>
          <w:sz w:val="20"/>
          <w:szCs w:val="20"/>
        </w:rPr>
        <w:softHyphen/>
        <w:t>вчати й закономірності великомасштабних геологічних процесів.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Так, наприклад, була виявлена велика кількість кільцевих структур з поперечником від сотень метрів до 700 км. Особливо вони поширені на щитах стародавніх платформ. Можна припустити, що великі кільцеві струк</w:t>
      </w:r>
      <w:r>
        <w:rPr>
          <w:rFonts w:ascii="Verdana" w:hAnsi="Verdana"/>
          <w:sz w:val="20"/>
          <w:szCs w:val="20"/>
        </w:rPr>
        <w:softHyphen/>
        <w:t>тури — це найдавніші розломи, що виникли на найбільш ранніх стадіях розвитку земної кори, своєрідні душники, які з'єднують поверхню Землі з підошвою літосфери, де в основному акумулюється внутрішня енергія нашої планети.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 доводиться сумніватися в тому, що для подальшо</w:t>
      </w:r>
      <w:r>
        <w:rPr>
          <w:rFonts w:ascii="Verdana" w:hAnsi="Verdana"/>
          <w:sz w:val="20"/>
          <w:szCs w:val="20"/>
        </w:rPr>
        <w:softHyphen/>
        <w:t>го вивчення Землі знадобиться поєднання наземних і космічних методів дослідження.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Дещо забігаючи наперед, зазначимо, що у вивченні Землі й інших планет Сонячної системи наука йшла протилежними шляхами. Землю ми вивчали спочатку безпосередньо «зблизька», а потім перейшли до її ди</w:t>
      </w:r>
      <w:r>
        <w:rPr>
          <w:rFonts w:ascii="Verdana" w:hAnsi="Verdana"/>
          <w:sz w:val="20"/>
          <w:szCs w:val="20"/>
        </w:rPr>
        <w:softHyphen/>
        <w:t>станційних досліджень за допомогою космічних апара</w:t>
      </w:r>
      <w:r>
        <w:rPr>
          <w:rFonts w:ascii="Verdana" w:hAnsi="Verdana"/>
          <w:sz w:val="20"/>
          <w:szCs w:val="20"/>
        </w:rPr>
        <w:softHyphen/>
        <w:t>тів. Планети ж, навпаки, спочатку вивчались дистанцій</w:t>
      </w:r>
      <w:r>
        <w:rPr>
          <w:rFonts w:ascii="Verdana" w:hAnsi="Verdana"/>
          <w:sz w:val="20"/>
          <w:szCs w:val="20"/>
        </w:rPr>
        <w:softHyphen/>
        <w:t>ними астрономічними методами, а останніми роками завдяки розвитку космічної техніки з'явилася можли</w:t>
      </w:r>
      <w:r>
        <w:rPr>
          <w:rFonts w:ascii="Verdana" w:hAnsi="Verdana"/>
          <w:sz w:val="20"/>
          <w:szCs w:val="20"/>
        </w:rPr>
        <w:softHyphen/>
        <w:t>вість їх безпосереднього вивчення.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 в тому і в іншому випадку застосування нового способу дослідження дало можливість здобути надзви</w:t>
      </w:r>
      <w:r>
        <w:rPr>
          <w:rFonts w:ascii="Verdana" w:hAnsi="Verdana"/>
          <w:sz w:val="20"/>
          <w:szCs w:val="20"/>
        </w:rPr>
        <w:softHyphen/>
        <w:t>чайно цінну додаткову інформацію, розширило уявлення про ці небесні тіла.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Людина і природа. Взаємозалежність властивостей організму людини й тварин і навколишнього середовища захисники релігії пояснюють наявністю доцільного «бо</w:t>
      </w:r>
      <w:r>
        <w:rPr>
          <w:rFonts w:ascii="Verdana" w:hAnsi="Verdana"/>
          <w:sz w:val="20"/>
          <w:szCs w:val="20"/>
        </w:rPr>
        <w:softHyphen/>
        <w:t>жественного плану», божественною гармонією всього існуючого. Насправді ж спостережувана нами узгодже</w:t>
      </w:r>
      <w:r>
        <w:rPr>
          <w:rFonts w:ascii="Verdana" w:hAnsi="Verdana"/>
          <w:sz w:val="20"/>
          <w:szCs w:val="20"/>
        </w:rPr>
        <w:softHyphen/>
        <w:t>ність властивостей природи і життя цілком може бути пояснена без допомоги надприродних сил. Ця узгодже</w:t>
      </w:r>
      <w:r>
        <w:rPr>
          <w:rFonts w:ascii="Verdana" w:hAnsi="Verdana"/>
          <w:sz w:val="20"/>
          <w:szCs w:val="20"/>
        </w:rPr>
        <w:softHyphen/>
        <w:t>ність — результат тривалої взаємодії різноманітних про</w:t>
      </w:r>
      <w:r>
        <w:rPr>
          <w:rFonts w:ascii="Verdana" w:hAnsi="Verdana"/>
          <w:sz w:val="20"/>
          <w:szCs w:val="20"/>
        </w:rPr>
        <w:softHyphen/>
        <w:t>цесів, що відбуваються у неживій природі і живих орга</w:t>
      </w:r>
      <w:r>
        <w:rPr>
          <w:rFonts w:ascii="Verdana" w:hAnsi="Verdana"/>
          <w:sz w:val="20"/>
          <w:szCs w:val="20"/>
        </w:rPr>
        <w:softHyphen/>
        <w:t>нізмах.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Людина — частка природи, її породження. Як розум</w:t>
      </w:r>
      <w:r>
        <w:rPr>
          <w:rFonts w:ascii="Verdana" w:hAnsi="Verdana"/>
          <w:sz w:val="20"/>
          <w:szCs w:val="20"/>
        </w:rPr>
        <w:softHyphen/>
        <w:t>на істота вона формувалася протягом багатьох поколінь, у певних зовнішніх умовах. У цих умовах відбувалася й розвивалася і її практична діяльність.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Що ж являють собою фізичні умови, які людство ді</w:t>
      </w:r>
      <w:r>
        <w:rPr>
          <w:rFonts w:ascii="Verdana" w:hAnsi="Verdana"/>
          <w:sz w:val="20"/>
          <w:szCs w:val="20"/>
        </w:rPr>
        <w:softHyphen/>
        <w:t>стало «у спадок» від природи? Ці умови добре відомі, та все ж коротко нагадаємо їх.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Наш космічний дім — Земля — третя за відстанню від Сонця планета Сонячної системи. Вона рухається по майже круговій орбіті довкола денного світила на серед</w:t>
      </w:r>
      <w:r>
        <w:rPr>
          <w:rFonts w:ascii="Verdana" w:hAnsi="Verdana"/>
          <w:sz w:val="20"/>
          <w:szCs w:val="20"/>
        </w:rPr>
        <w:softHyphen/>
        <w:t>ній відстані близько 150 млн. км від нього. Земля — ве</w:t>
      </w:r>
      <w:r>
        <w:rPr>
          <w:rFonts w:ascii="Verdana" w:hAnsi="Verdana"/>
          <w:sz w:val="20"/>
          <w:szCs w:val="20"/>
        </w:rPr>
        <w:softHyphen/>
        <w:t>летенське кулясте тіло поперечником близько 12800 км і масою близько 6 • 1024 кг. Завдяки тяжінню Земля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утримує довкола себе атмосферну оболонку, що сягає у висоту близько 1000 км і поступово переходить у без</w:t>
      </w:r>
      <w:r>
        <w:rPr>
          <w:rFonts w:ascii="Verdana" w:hAnsi="Verdana"/>
          <w:sz w:val="20"/>
          <w:szCs w:val="20"/>
        </w:rPr>
        <w:softHyphen/>
        <w:t>повітряний космічний простір.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складу атмосфери входить близько 21 % кисню, життєво необхідного для людини і тварин. Ця кількість кисню підтримується в результаті процесу фотосинтезу, що відбувається під дією сонячного світла в зеленому листку рослин і водоростях, а також завдяки життєдіяль</w:t>
      </w:r>
      <w:r>
        <w:rPr>
          <w:rFonts w:ascii="Verdana" w:hAnsi="Verdana"/>
          <w:sz w:val="20"/>
          <w:szCs w:val="20"/>
        </w:rPr>
        <w:softHyphen/>
        <w:t>ності деяких видів бактерій і мікробів.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атмосфері Землі є шар озону, який відіграє надзви</w:t>
      </w:r>
      <w:r>
        <w:rPr>
          <w:rFonts w:ascii="Verdana" w:hAnsi="Verdana"/>
          <w:sz w:val="20"/>
          <w:szCs w:val="20"/>
        </w:rPr>
        <w:softHyphen/>
        <w:t>чайно важливу роль для всього живого, оскільки він затримує згубне для життя ультрафіолетове випромінення Сонця.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Атмосфера відіграє істотну роль і в підтриманні теплового балансу планети, бо поглинає значну частину випромінювання Землі, не даючи йому виходити в ко</w:t>
      </w:r>
      <w:r>
        <w:rPr>
          <w:rFonts w:ascii="Verdana" w:hAnsi="Verdana"/>
          <w:sz w:val="20"/>
          <w:szCs w:val="20"/>
        </w:rPr>
        <w:softHyphen/>
        <w:t>смічний простір.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Надзвичайно важливе значення для існування життя на Землі має й гідросфера — водна оболонка нашої пла</w:t>
      </w:r>
      <w:r>
        <w:rPr>
          <w:rFonts w:ascii="Verdana" w:hAnsi="Verdana"/>
          <w:sz w:val="20"/>
          <w:szCs w:val="20"/>
        </w:rPr>
        <w:softHyphen/>
        <w:t>нети. Вода входить до складу живої клітини, живої речовини. Саме у водному середовищі відбуваються ті біохімічні реакції, які становлять сутність життя.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Завдяки постійному нахилу осі обертання Землі до площини її орбіти на нашій планеті існують різні клі</w:t>
      </w:r>
      <w:r>
        <w:rPr>
          <w:rFonts w:ascii="Verdana" w:hAnsi="Verdana"/>
          <w:sz w:val="20"/>
          <w:szCs w:val="20"/>
        </w:rPr>
        <w:softHyphen/>
        <w:t>матичні пояси і змінюються пори року. З добовим обер</w:t>
      </w:r>
      <w:r>
        <w:rPr>
          <w:rFonts w:ascii="Verdana" w:hAnsi="Verdana"/>
          <w:sz w:val="20"/>
          <w:szCs w:val="20"/>
        </w:rPr>
        <w:softHyphen/>
        <w:t>танням пов'язана і наявність у Землі досить сильного магнітного поля, що створює нездоланний бар'єр для заряджених частинок різних космічних випромінювань, які мають негативну біологічну дію.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Такими е ті основні фізичні умови, на тлі яких про</w:t>
      </w:r>
      <w:r>
        <w:rPr>
          <w:rFonts w:ascii="Verdana" w:hAnsi="Verdana"/>
          <w:sz w:val="20"/>
          <w:szCs w:val="20"/>
        </w:rPr>
        <w:softHyphen/>
        <w:t>ходив розвиток і становлення життя на Землі, формуван</w:t>
      </w:r>
      <w:r>
        <w:rPr>
          <w:rFonts w:ascii="Verdana" w:hAnsi="Verdana"/>
          <w:sz w:val="20"/>
          <w:szCs w:val="20"/>
        </w:rPr>
        <w:softHyphen/>
        <w:t>ня людини.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Боротьба за існування і природний добір спричини</w:t>
      </w:r>
      <w:r>
        <w:rPr>
          <w:rFonts w:ascii="Verdana" w:hAnsi="Verdana"/>
          <w:sz w:val="20"/>
          <w:szCs w:val="20"/>
        </w:rPr>
        <w:softHyphen/>
        <w:t>лися до того, що в структурі й будові живих організмів відбилися зовнішні умови. Інакше кажучи, між власти</w:t>
      </w:r>
      <w:r>
        <w:rPr>
          <w:rFonts w:ascii="Verdana" w:hAnsi="Verdana"/>
          <w:sz w:val="20"/>
          <w:szCs w:val="20"/>
        </w:rPr>
        <w:softHyphen/>
        <w:t>востями живих організмів й навколишнім середовищем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існує тісний взаємозв'язок. Зокрема, більшість особли</w:t>
      </w:r>
      <w:r>
        <w:rPr>
          <w:rFonts w:ascii="Verdana" w:hAnsi="Verdana"/>
          <w:sz w:val="20"/>
          <w:szCs w:val="20"/>
        </w:rPr>
        <w:softHyphen/>
        <w:t>востей людини і тварин визначені такими фізичними умовами космічного порядку, як сила тяжіння, швид</w:t>
      </w:r>
      <w:r>
        <w:rPr>
          <w:rFonts w:ascii="Verdana" w:hAnsi="Verdana"/>
          <w:sz w:val="20"/>
          <w:szCs w:val="20"/>
        </w:rPr>
        <w:softHyphen/>
        <w:t>кість добового обертання Землі, склад випромінювання Сонця тощо. Дія всіх цих факторів позначається на будові кістяка людини і тварин, дихального апарату й системи кровообігу, на будові органів чуття й цен</w:t>
      </w:r>
      <w:r>
        <w:rPr>
          <w:rFonts w:ascii="Verdana" w:hAnsi="Verdana"/>
          <w:sz w:val="20"/>
          <w:szCs w:val="20"/>
        </w:rPr>
        <w:softHyphen/>
        <w:t>тральної нервової системи.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Так, наприклад, дія сили земного тяжіння зумовила оптимальні розміри живих істот, що населяють суходіл. У воді ж, де дія сили земного тяжіння певною мірою компенсується виштовхувальною силою, живуть і біль</w:t>
      </w:r>
      <w:r>
        <w:rPr>
          <w:rFonts w:ascii="Verdana" w:hAnsi="Verdana"/>
          <w:sz w:val="20"/>
          <w:szCs w:val="20"/>
        </w:rPr>
        <w:softHyphen/>
        <w:t>ші тварини. Наприклад, деякі екземпляри китів досяга</w:t>
      </w:r>
      <w:r>
        <w:rPr>
          <w:rFonts w:ascii="Verdana" w:hAnsi="Verdana"/>
          <w:sz w:val="20"/>
          <w:szCs w:val="20"/>
        </w:rPr>
        <w:softHyphen/>
        <w:t>ють у довжину близько 33 м і важать понад 1600 кН. На суші подібні чудовиська були б занадто неповороткими і навряд чи змогли б існувати.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Інший приклад: відомо, що в сонячному світлі най</w:t>
      </w:r>
      <w:r>
        <w:rPr>
          <w:rFonts w:ascii="Verdana" w:hAnsi="Verdana"/>
          <w:sz w:val="20"/>
          <w:szCs w:val="20"/>
        </w:rPr>
        <w:softHyphen/>
        <w:t>більша енергія припадає на випромінювання з довжиною хвилі 555 нм (жовто-зелена частина спектра). І відпо</w:t>
      </w:r>
      <w:r>
        <w:rPr>
          <w:rFonts w:ascii="Verdana" w:hAnsi="Verdana"/>
          <w:sz w:val="20"/>
          <w:szCs w:val="20"/>
        </w:rPr>
        <w:softHyphen/>
        <w:t>відно до цього око людини виявляється найчутливішим саме до жовто-зеленого кольору.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Космічні «обставини» визначили й «ритми» в життє</w:t>
      </w:r>
      <w:r>
        <w:rPr>
          <w:rFonts w:ascii="Verdana" w:hAnsi="Verdana"/>
          <w:sz w:val="20"/>
          <w:szCs w:val="20"/>
        </w:rPr>
        <w:softHyphen/>
        <w:t>діяльності живих організмів. Так, наприклад, життєвий цикл найпростішого одноклітинного організму — аме</w:t>
      </w:r>
      <w:r>
        <w:rPr>
          <w:rFonts w:ascii="Verdana" w:hAnsi="Verdana"/>
          <w:sz w:val="20"/>
          <w:szCs w:val="20"/>
        </w:rPr>
        <w:softHyphen/>
        <w:t>би — триває 24 год, тобто добу. З цього часу амеба 20 год росте, а 4 год припадає на підготовку клітини до поділу і на сам поділ.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Перелітні птахи здійснюють польоти в строго визна</w:t>
      </w:r>
      <w:r>
        <w:rPr>
          <w:rFonts w:ascii="Verdana" w:hAnsi="Verdana"/>
          <w:sz w:val="20"/>
          <w:szCs w:val="20"/>
        </w:rPr>
        <w:softHyphen/>
        <w:t>чені періоди року.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Можна також припускати, що й психіка людини, і її життєздатність якоюсь мірою склалися під впливом тих фізико-астрономічних умов, які існують на нашій пла</w:t>
      </w:r>
      <w:r>
        <w:rPr>
          <w:rFonts w:ascii="Verdana" w:hAnsi="Verdana"/>
          <w:sz w:val="20"/>
          <w:szCs w:val="20"/>
        </w:rPr>
        <w:softHyphen/>
        <w:t>неті.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Земля і збереження навколишнього середовища. Однією з основних причин, що породили релігійні уяв</w:t>
      </w:r>
      <w:r>
        <w:rPr>
          <w:rFonts w:ascii="Verdana" w:hAnsi="Verdana"/>
          <w:sz w:val="20"/>
          <w:szCs w:val="20"/>
        </w:rPr>
        <w:softHyphen/>
        <w:t>лення про світ, було безсилля наших предків перед природою. А в сучасну епоху одним з факторів, що сприяє відтворенню релігійних поглядів, є страх перед можли</w:t>
      </w:r>
      <w:r>
        <w:rPr>
          <w:rFonts w:ascii="Verdana" w:hAnsi="Verdana"/>
          <w:sz w:val="20"/>
          <w:szCs w:val="20"/>
        </w:rPr>
        <w:softHyphen/>
        <w:t>вими небезпеками і різного роду кризовими ситуаціями, які загрожують людству. Невіра у можливості людського суспільства, у можливості науки породжує у деяких людей, особливо у країнах капіталізму, ілюзорні надії на втручання неіснуючих надприродних сил, нібито здат</w:t>
      </w:r>
      <w:r>
        <w:rPr>
          <w:rFonts w:ascii="Verdana" w:hAnsi="Verdana"/>
          <w:sz w:val="20"/>
          <w:szCs w:val="20"/>
        </w:rPr>
        <w:softHyphen/>
        <w:t>них такі небезпеки відвернути.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Однією з проблем, яка постала перед сучасною люди</w:t>
      </w:r>
      <w:r>
        <w:rPr>
          <w:rFonts w:ascii="Verdana" w:hAnsi="Verdana"/>
          <w:sz w:val="20"/>
          <w:szCs w:val="20"/>
        </w:rPr>
        <w:softHyphen/>
        <w:t>ною, є екологічна проблема.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Природні ресурси нашої планети обмежені, а можли</w:t>
      </w:r>
      <w:r>
        <w:rPr>
          <w:rFonts w:ascii="Verdana" w:hAnsi="Verdana"/>
          <w:sz w:val="20"/>
          <w:szCs w:val="20"/>
        </w:rPr>
        <w:softHyphen/>
        <w:t>вості природного навколишнього середовища не безкраї. Тим часом практичні потреби людства швидко зроста</w:t>
      </w:r>
      <w:r>
        <w:rPr>
          <w:rFonts w:ascii="Verdana" w:hAnsi="Verdana"/>
          <w:sz w:val="20"/>
          <w:szCs w:val="20"/>
        </w:rPr>
        <w:softHyphen/>
        <w:t>ють, продуктивні сили бурхливо розвиваються, а отже, розширюються й масштаби використання земних ба</w:t>
      </w:r>
      <w:r>
        <w:rPr>
          <w:rFonts w:ascii="Verdana" w:hAnsi="Verdana"/>
          <w:sz w:val="20"/>
          <w:szCs w:val="20"/>
        </w:rPr>
        <w:softHyphen/>
        <w:t>гатств. У зв'язку з цим виникає ціла низка гострих проблем, які мають першорядне значення для всього людства: чи вистачить продовольчих ресурсів, щоб про</w:t>
      </w:r>
      <w:r>
        <w:rPr>
          <w:rFonts w:ascii="Verdana" w:hAnsi="Verdana"/>
          <w:sz w:val="20"/>
          <w:szCs w:val="20"/>
        </w:rPr>
        <w:softHyphen/>
        <w:t>годувати дедалі зростаючу кількість населення нашої планети? Чи зможе людство в умовах триваючого зростання продуктивних сил і чисельності населення успішно боротися із забрудненням і знищенням навко</w:t>
      </w:r>
      <w:r>
        <w:rPr>
          <w:rFonts w:ascii="Verdana" w:hAnsi="Verdana"/>
          <w:sz w:val="20"/>
          <w:szCs w:val="20"/>
        </w:rPr>
        <w:softHyphen/>
        <w:t>лишнього середовища? Чим замінити нафту, газ, вугіл</w:t>
      </w:r>
      <w:r>
        <w:rPr>
          <w:rFonts w:ascii="Verdana" w:hAnsi="Verdana"/>
          <w:sz w:val="20"/>
          <w:szCs w:val="20"/>
        </w:rPr>
        <w:softHyphen/>
        <w:t>ля, а також інші корисні копалини, запаси яких обме</w:t>
      </w:r>
      <w:r>
        <w:rPr>
          <w:rFonts w:ascii="Verdana" w:hAnsi="Verdana"/>
          <w:sz w:val="20"/>
          <w:szCs w:val="20"/>
        </w:rPr>
        <w:softHyphen/>
        <w:t>жені і рано чи пізно вичерпаються? Як запобігти можливим глобальним змінам клімату внаслідок виді</w:t>
      </w:r>
      <w:r>
        <w:rPr>
          <w:rFonts w:ascii="Verdana" w:hAnsi="Verdana"/>
          <w:sz w:val="20"/>
          <w:szCs w:val="20"/>
        </w:rPr>
        <w:softHyphen/>
        <w:t>лення в атмосферу промисловими підприємствами вели</w:t>
      </w:r>
      <w:r>
        <w:rPr>
          <w:rFonts w:ascii="Verdana" w:hAnsi="Verdana"/>
          <w:sz w:val="20"/>
          <w:szCs w:val="20"/>
        </w:rPr>
        <w:softHyphen/>
        <w:t>кої кількості теплоти й вуглекислого газу? Як, нарешті, задовольнити безперервно зростаючі енергетичні потреби людства?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Багато буржуазних учених — соціологи, екологи, фі</w:t>
      </w:r>
      <w:r>
        <w:rPr>
          <w:rFonts w:ascii="Verdana" w:hAnsi="Verdana"/>
          <w:sz w:val="20"/>
          <w:szCs w:val="20"/>
        </w:rPr>
        <w:softHyphen/>
        <w:t>лософи, економісти — мають досить песимістичну точку зору. Вони вбачають чи не єдиний вихід у тому, щоб взагалі припинити всякий розвиток земної цивілізації, зростання виробництва і споживання, запобігти подаль</w:t>
      </w:r>
      <w:r>
        <w:rPr>
          <w:rFonts w:ascii="Verdana" w:hAnsi="Verdana"/>
          <w:sz w:val="20"/>
          <w:szCs w:val="20"/>
        </w:rPr>
        <w:softHyphen/>
        <w:t>шому збільшенню населення.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Немає нічого дивного в тому, що такий крайній пе</w:t>
      </w:r>
      <w:r>
        <w:rPr>
          <w:rFonts w:ascii="Verdana" w:hAnsi="Verdana"/>
          <w:sz w:val="20"/>
          <w:szCs w:val="20"/>
        </w:rPr>
        <w:softHyphen/>
        <w:t>симізм засмучує деяких людей, штовхаючи їх у примар</w:t>
      </w:r>
      <w:r>
        <w:rPr>
          <w:rFonts w:ascii="Verdana" w:hAnsi="Verdana"/>
          <w:sz w:val="20"/>
          <w:szCs w:val="20"/>
        </w:rPr>
        <w:softHyphen/>
        <w:t>ний світ релігійних надій. Тим більше, що конкретні рекомендації з практичного здійснення згаданих вище заходів нерідко мають воістину страхітливий характер. Ось що пише, наприклад, в одній із своїх статей аме</w:t>
      </w:r>
      <w:r>
        <w:rPr>
          <w:rFonts w:ascii="Verdana" w:hAnsi="Verdana"/>
          <w:sz w:val="20"/>
          <w:szCs w:val="20"/>
        </w:rPr>
        <w:softHyphen/>
        <w:t>риканський еколог Дж. Харден: «Як же ми можемо допомогти тій чи іншій країні уникнути перенаселення? Очевидно, найгірше, що ми можемо зробити,— це посла</w:t>
      </w:r>
      <w:r>
        <w:rPr>
          <w:rFonts w:ascii="Verdana" w:hAnsi="Verdana"/>
          <w:sz w:val="20"/>
          <w:szCs w:val="20"/>
        </w:rPr>
        <w:softHyphen/>
        <w:t>ти туди продовольство... Атомні бомби зробили б кращу справу».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Насправді ж ситуація не така безвихідна. «Обсяг кожного з невідновлюваних природних ресурсів Землі,— писав академік 6. К. Федоров,— неминуче обмежений і в міру використання скорочується. Також скорочується можливість для використання частки природних ресур</w:t>
      </w:r>
      <w:r>
        <w:rPr>
          <w:rFonts w:ascii="Verdana" w:hAnsi="Verdana"/>
          <w:sz w:val="20"/>
          <w:szCs w:val="20"/>
        </w:rPr>
        <w:softHyphen/>
        <w:t>сів, що відновлюються,— прісної води, кисню в атмосфе</w:t>
      </w:r>
      <w:r>
        <w:rPr>
          <w:rFonts w:ascii="Verdana" w:hAnsi="Verdana"/>
          <w:sz w:val="20"/>
          <w:szCs w:val="20"/>
        </w:rPr>
        <w:softHyphen/>
        <w:t>рі, лісу, риби в океані і т. п. Проте можливості задово</w:t>
      </w:r>
      <w:r>
        <w:rPr>
          <w:rFonts w:ascii="Verdana" w:hAnsi="Verdana"/>
          <w:sz w:val="20"/>
          <w:szCs w:val="20"/>
        </w:rPr>
        <w:softHyphen/>
        <w:t>лення потреб людини залежать не тільки від наявності та обсягу відповідного природного ресурсу, але й від способів виробництва. Слід враховувати співвідношення кількох одночасно триваючих процесів. Скорочення запа</w:t>
      </w:r>
      <w:r>
        <w:rPr>
          <w:rFonts w:ascii="Verdana" w:hAnsi="Verdana"/>
          <w:sz w:val="20"/>
          <w:szCs w:val="20"/>
        </w:rPr>
        <w:softHyphen/>
        <w:t>сів природних багатств — нафти, вугілля, лісу і т. д.— лише один з них. Другий — зростання ефективності ви</w:t>
      </w:r>
      <w:r>
        <w:rPr>
          <w:rFonts w:ascii="Verdana" w:hAnsi="Verdana"/>
          <w:sz w:val="20"/>
          <w:szCs w:val="20"/>
        </w:rPr>
        <w:softHyphen/>
        <w:t>користання ресурсів. Третій — систематичне розкриття в результаті науково-технічного прогресу принципово нових можливостей задоволення основних потреб людини»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Уже зараз значна частка електричної енергії вироб</w:t>
      </w:r>
      <w:r>
        <w:rPr>
          <w:rFonts w:ascii="Verdana" w:hAnsi="Verdana"/>
          <w:sz w:val="20"/>
          <w:szCs w:val="20"/>
        </w:rPr>
        <w:softHyphen/>
        <w:t>ляється на атомних електростанціях за рахунок викори</w:t>
      </w:r>
      <w:r>
        <w:rPr>
          <w:rFonts w:ascii="Verdana" w:hAnsi="Verdana"/>
          <w:sz w:val="20"/>
          <w:szCs w:val="20"/>
        </w:rPr>
        <w:softHyphen/>
        <w:t>стання ланцюгової реакції самочинного поділу важких елементів. При цьому запаси «ядерного пального» практично необмежені, оскільки створено реактори, в проце</w:t>
      </w:r>
      <w:r>
        <w:rPr>
          <w:rFonts w:ascii="Verdana" w:hAnsi="Verdana"/>
          <w:sz w:val="20"/>
          <w:szCs w:val="20"/>
        </w:rPr>
        <w:softHyphen/>
        <w:t>сі роботи яких відтворюється нове ядерне паливо.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підході й принципово новий тип енергетичних установок — керовані термоядерні реактори. Вони здатні в доступному для огляду майбутньому повністю забез</w:t>
      </w:r>
      <w:r>
        <w:rPr>
          <w:rFonts w:ascii="Verdana" w:hAnsi="Verdana"/>
          <w:sz w:val="20"/>
          <w:szCs w:val="20"/>
        </w:rPr>
        <w:softHyphen/>
        <w:t>печити потреби людства в енергії. Тим більше, що пали</w:t>
      </w:r>
      <w:r>
        <w:rPr>
          <w:rFonts w:ascii="Verdana" w:hAnsi="Verdana"/>
          <w:sz w:val="20"/>
          <w:szCs w:val="20"/>
        </w:rPr>
        <w:softHyphen/>
        <w:t>вом для них може бути звичайна морська вода.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Перспективне і ще одне джерело енергії — Сонце. Мо</w:t>
      </w:r>
      <w:r>
        <w:rPr>
          <w:rFonts w:ascii="Verdana" w:hAnsi="Verdana"/>
          <w:sz w:val="20"/>
          <w:szCs w:val="20"/>
        </w:rPr>
        <w:softHyphen/>
        <w:t>жливо, вже в цьому сторіччі будуть створені космічні орбітальні сонячні електростанції, що перетворюють енергію сонячного випромінювання на електричну. А во</w:t>
      </w:r>
      <w:r>
        <w:rPr>
          <w:rFonts w:ascii="Verdana" w:hAnsi="Verdana"/>
          <w:sz w:val="20"/>
          <w:szCs w:val="20"/>
        </w:rPr>
        <w:softHyphen/>
        <w:t>на по високочастотних або лазерних каналах переда</w:t>
      </w:r>
      <w:r>
        <w:rPr>
          <w:rFonts w:ascii="Verdana" w:hAnsi="Verdana"/>
          <w:sz w:val="20"/>
          <w:szCs w:val="20"/>
        </w:rPr>
        <w:softHyphen/>
        <w:t>ватиметься на Землю. До речі, такий спосіб пов'язаний з мінімальними змінами в навколишньому середовищі.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Вже зараз майже половина продукції текстильної промисловості виробляється з синтетичних матеріалів. Із синтетики виготовляються й більшість деталей машин і механізмів. Створюються синтетичні матеріали з на</w:t>
      </w:r>
      <w:r>
        <w:rPr>
          <w:rFonts w:ascii="Verdana" w:hAnsi="Verdana"/>
          <w:sz w:val="20"/>
          <w:szCs w:val="20"/>
        </w:rPr>
        <w:softHyphen/>
        <w:t>перед заданими властивостями. Але це тільки початок. З часом людина навчиться виробляти буквально «все з усього». А це означає, що одна й та сама порція речо</w:t>
      </w:r>
      <w:r>
        <w:rPr>
          <w:rFonts w:ascii="Verdana" w:hAnsi="Verdana"/>
          <w:sz w:val="20"/>
          <w:szCs w:val="20"/>
        </w:rPr>
        <w:softHyphen/>
        <w:t>вини у різних формах багаторазово служитиме людям. Так буде, очевидно, розв'язано проблему сировини.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Що ж стосується забезпечення людства їжею, то з часом людина оволодіє механізмом фотосинтезу і на</w:t>
      </w:r>
      <w:r>
        <w:rPr>
          <w:rFonts w:ascii="Verdana" w:hAnsi="Verdana"/>
          <w:sz w:val="20"/>
          <w:szCs w:val="20"/>
        </w:rPr>
        <w:softHyphen/>
        <w:t>вчиться виробляти харчові речовини поза зеленим лист</w:t>
      </w:r>
      <w:r>
        <w:rPr>
          <w:rFonts w:ascii="Verdana" w:hAnsi="Verdana"/>
          <w:sz w:val="20"/>
          <w:szCs w:val="20"/>
        </w:rPr>
        <w:softHyphen/>
        <w:t>ком рослин, тобто обходитися без сільськогосподарського виробництва. Це не тільки вивільнить колосальні площі, зайняті сільськогосподарськими угіддями, а й зробить виробництво їжі не залежним від кліматичних умов. Можна успішно боротися і з забрудненням навколиш</w:t>
      </w:r>
      <w:r>
        <w:rPr>
          <w:rFonts w:ascii="Verdana" w:hAnsi="Verdana"/>
          <w:sz w:val="20"/>
          <w:szCs w:val="20"/>
        </w:rPr>
        <w:softHyphen/>
        <w:t>нього середовища — удосконаленням промислових під</w:t>
      </w:r>
      <w:r>
        <w:rPr>
          <w:rFonts w:ascii="Verdana" w:hAnsi="Verdana"/>
          <w:sz w:val="20"/>
          <w:szCs w:val="20"/>
        </w:rPr>
        <w:softHyphen/>
        <w:t>приємств, створенням безвідходного виробництва з замк</w:t>
      </w:r>
      <w:r>
        <w:rPr>
          <w:rFonts w:ascii="Verdana" w:hAnsi="Verdana"/>
          <w:sz w:val="20"/>
          <w:szCs w:val="20"/>
        </w:rPr>
        <w:softHyphen/>
        <w:t>нутими екологічними циклами.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Набагато важчою проблемою є підтримання тієї при</w:t>
      </w:r>
      <w:r>
        <w:rPr>
          <w:rFonts w:ascii="Verdana" w:hAnsi="Verdana"/>
          <w:sz w:val="20"/>
          <w:szCs w:val="20"/>
        </w:rPr>
        <w:softHyphen/>
        <w:t>родної рівноваги, що склалася між різними природними процесами за багато мільйонів років еволюції Землі. Але це не означає, що завдання полягає в тому, щоб зберегти саме той стан речей, який існує у природі на даний момент. Таке уявлення не тільки дуже спрощене, а й у корені неправильне.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Проблема вимагає діалектичного підходу. Необхідно зберігати не рівновагу взагалі, а рівновагу, що відпо</w:t>
      </w:r>
      <w:r>
        <w:rPr>
          <w:rFonts w:ascii="Verdana" w:hAnsi="Verdana"/>
          <w:sz w:val="20"/>
          <w:szCs w:val="20"/>
        </w:rPr>
        <w:softHyphen/>
        <w:t>відає сучасному рівню розвитку людства і тим завдан</w:t>
      </w:r>
      <w:r>
        <w:rPr>
          <w:rFonts w:ascii="Verdana" w:hAnsi="Verdana"/>
          <w:sz w:val="20"/>
          <w:szCs w:val="20"/>
        </w:rPr>
        <w:softHyphen/>
        <w:t>ням, які перед ним стоять у дану епоху. Йдеться, таким чином, про створення єдиної саморегулювальної системи «людина — виробництво — природа», системи з такими зворотними зв'язками і можливостями керування, які давали б змогу здійснювати оптимальну взаємодію між людським суспільством і природою. В нашій країні роз</w:t>
      </w:r>
      <w:r>
        <w:rPr>
          <w:rFonts w:ascii="Verdana" w:hAnsi="Verdana"/>
          <w:sz w:val="20"/>
          <w:szCs w:val="20"/>
        </w:rPr>
        <w:softHyphen/>
        <w:t>в'язання цього завдання набуло надзвичайно важливого державного значення.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Однак щоб забезпечити оптимальну взаємодію люди</w:t>
      </w:r>
      <w:r>
        <w:rPr>
          <w:rFonts w:ascii="Verdana" w:hAnsi="Verdana"/>
          <w:sz w:val="20"/>
          <w:szCs w:val="20"/>
        </w:rPr>
        <w:softHyphen/>
        <w:t>ни й природи в масштабі всієї нашої планети, потрібні спільні зусилля багатьох країн.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Усе сказане свідчить про те, що при відповідних зу</w:t>
      </w:r>
      <w:r>
        <w:rPr>
          <w:rFonts w:ascii="Verdana" w:hAnsi="Verdana"/>
          <w:sz w:val="20"/>
          <w:szCs w:val="20"/>
        </w:rPr>
        <w:softHyphen/>
        <w:t>силлях і відповідній організації наука може знаходити реальний вихід з кризових ситуацій навіть глобального характеру. І тому немає ніяких підстав шукати в подіб</w:t>
      </w:r>
      <w:r>
        <w:rPr>
          <w:rFonts w:ascii="Verdana" w:hAnsi="Verdana"/>
          <w:sz w:val="20"/>
          <w:szCs w:val="20"/>
        </w:rPr>
        <w:softHyphen/>
        <w:t>них ситуаціях втіху за допомогою релігійних ілюзій.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Інша справа, що практичне здійснення потрібних заходів може наштовхуватися на перешкоди соціального порядку, пов'язані з існуванням у сучасному світі капі</w:t>
      </w:r>
      <w:r>
        <w:rPr>
          <w:rFonts w:ascii="Verdana" w:hAnsi="Verdana"/>
          <w:sz w:val="20"/>
          <w:szCs w:val="20"/>
        </w:rPr>
        <w:softHyphen/>
        <w:t>талістичного табору, капіталістичної системи господар</w:t>
      </w:r>
      <w:r>
        <w:rPr>
          <w:rFonts w:ascii="Verdana" w:hAnsi="Verdana"/>
          <w:sz w:val="20"/>
          <w:szCs w:val="20"/>
        </w:rPr>
        <w:softHyphen/>
        <w:t>ства. Для подолання цих перешкод потрібний вищий рівень міжнародної співпраці, ніж той, який існує в су</w:t>
      </w:r>
      <w:r>
        <w:rPr>
          <w:rFonts w:ascii="Verdana" w:hAnsi="Verdana"/>
          <w:sz w:val="20"/>
          <w:szCs w:val="20"/>
        </w:rPr>
        <w:softHyphen/>
        <w:t>часному світі, а в перспективі — соціальна перебудова капіталістичного суспільства.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Крім того, треба мати на увазі, що нерідко в ранг глобальних кризових ситуацій невиправдано зводяться проблеми, виникнення яких зумовлено саме капіталі</w:t>
      </w:r>
      <w:r>
        <w:rPr>
          <w:rFonts w:ascii="Verdana" w:hAnsi="Verdana"/>
          <w:sz w:val="20"/>
          <w:szCs w:val="20"/>
        </w:rPr>
        <w:softHyphen/>
        <w:t>стичною системою господарювання.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 відомо, в земній атмосфері на висотах від 15 до 40 км міститься шар так званого озону, з максимумом концентрації на висоті близько 25 км. Озон — це кисень в особливому молекулярному стані — одна молекула озо</w:t>
      </w:r>
      <w:r>
        <w:rPr>
          <w:rFonts w:ascii="Verdana" w:hAnsi="Verdana"/>
          <w:sz w:val="20"/>
          <w:szCs w:val="20"/>
        </w:rPr>
        <w:softHyphen/>
        <w:t>ну складається з трьох атомів кисню.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Утворюється озон під дією ультрафіолетової радіації Сонця, головним чином у тропічних районах нашої планети, і розноситься повітряними течіями в райони середніх і високих широт.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Надзвичайно важлива властивість озоносфери, що є необхідною для забезпечення можливості існування життя на Землі, полягає в тому, що вона поглинає жорст</w:t>
      </w:r>
      <w:r>
        <w:rPr>
          <w:rFonts w:ascii="Verdana" w:hAnsi="Verdana"/>
          <w:sz w:val="20"/>
          <w:szCs w:val="20"/>
        </w:rPr>
        <w:softHyphen/>
        <w:t>ку ультрафіолетову радіацію Сонця, згубну для живих організмів. У разі пошкодження озоносфери, наша планета виявилася б непридатною для подальшого життя.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Згідно з наявними науковими даними, близько 650 мільйонів років тому вміст кисню у повітряній обо</w:t>
      </w:r>
      <w:r>
        <w:rPr>
          <w:rFonts w:ascii="Verdana" w:hAnsi="Verdana"/>
          <w:sz w:val="20"/>
          <w:szCs w:val="20"/>
        </w:rPr>
        <w:softHyphen/>
        <w:t>лонці Землі становив близько 0,1 % його сучасної кон</w:t>
      </w:r>
      <w:r>
        <w:rPr>
          <w:rFonts w:ascii="Verdana" w:hAnsi="Verdana"/>
          <w:sz w:val="20"/>
          <w:szCs w:val="20"/>
        </w:rPr>
        <w:softHyphen/>
        <w:t>центрації. Поповнення киснем могло відбуватися за рахунок двох джерел: його надходжень з надр планети (спочатку кисень витрачався на окислювання заліза, а потім став концентруватися в атмосфері) і діяльності синьо-зелених водоростей. Що ж до озоносфери, то вона виникла близько 570 мільйонів років тому.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1985 році над Антарктидою було виявлено так зва</w:t>
      </w:r>
      <w:r>
        <w:rPr>
          <w:rFonts w:ascii="Verdana" w:hAnsi="Verdana"/>
          <w:sz w:val="20"/>
          <w:szCs w:val="20"/>
        </w:rPr>
        <w:softHyphen/>
        <w:t>ну «озонну дірку» — район, де озоновий шар став дуже тонким. Утворюється «дірка» у вересні й жовтні, а потім вона «затягується». Розмір «дірки» становить близько 10 млн. кв. км, тобто її можна порівняти з територією США.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Природа цього явища поки що незрозуміла, оскільки тривалість спостережень порівняно невелика. Не виклю</w:t>
      </w:r>
      <w:r>
        <w:rPr>
          <w:rFonts w:ascii="Verdana" w:hAnsi="Verdana"/>
          <w:sz w:val="20"/>
          <w:szCs w:val="20"/>
        </w:rPr>
        <w:softHyphen/>
        <w:t>чено, що ми маємо справу з якимось короткочасним або періодичним природним атмосферним процесом, який, зокрема, може бути пов'язаний з коливаннями рівня сонячної активності (1985—1988 pp.—роки мінімуму чергового циклу сонячної активності).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 виключено також, що однією з причин утворення озонної дірки є господарська діяльність людини. В результаті ряду виробничих процесів у атмосферу надхо</w:t>
      </w:r>
      <w:r>
        <w:rPr>
          <w:rFonts w:ascii="Verdana" w:hAnsi="Verdana"/>
          <w:sz w:val="20"/>
          <w:szCs w:val="20"/>
        </w:rPr>
        <w:softHyphen/>
        <w:t>дить велика кількість хлоромістких сполук; перш за все фреонів, які використовуються в аерозольних упа</w:t>
      </w:r>
      <w:r>
        <w:rPr>
          <w:rFonts w:ascii="Verdana" w:hAnsi="Verdana"/>
          <w:sz w:val="20"/>
          <w:szCs w:val="20"/>
        </w:rPr>
        <w:softHyphen/>
        <w:t>ковках. Піднімаючись у стратосферу, фреони під дією сонячного випромінювання розпадаються, і при цьому виділяється атомарний хлор, що активно руйнує озон.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Істотну роль можуть відігравати й нітрати, що їх використовують у сільському господарстві як добрива. Деяка їх частина засвоюється рослинами, але більша частина розкладається, внаслідок чого утворюються азо</w:t>
      </w:r>
      <w:r>
        <w:rPr>
          <w:rFonts w:ascii="Verdana" w:hAnsi="Verdana"/>
          <w:sz w:val="20"/>
          <w:szCs w:val="20"/>
        </w:rPr>
        <w:softHyphen/>
        <w:t>тисті сполуки, які піднімаються в атмосферу і вступа</w:t>
      </w:r>
      <w:r>
        <w:rPr>
          <w:rFonts w:ascii="Verdana" w:hAnsi="Verdana"/>
          <w:sz w:val="20"/>
          <w:szCs w:val="20"/>
        </w:rPr>
        <w:softHyphen/>
        <w:t>ють у хімічні реакції з озоном. Є повідомлення про те, що утворення типу «озонних дір» виявлено і в Арктиці, хоча і значно менших масштабів, ніж в Антарктиді.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Можливо, ця неоднаковість пояснюється тим, що меридіональна атмосферна циркуляція в Північній пів</w:t>
      </w:r>
      <w:r>
        <w:rPr>
          <w:rFonts w:ascii="Verdana" w:hAnsi="Verdana"/>
          <w:sz w:val="20"/>
          <w:szCs w:val="20"/>
        </w:rPr>
        <w:softHyphen/>
        <w:t>кулі Землі відбувається значно активніше, ніж у Пів</w:t>
      </w:r>
      <w:r>
        <w:rPr>
          <w:rFonts w:ascii="Verdana" w:hAnsi="Verdana"/>
          <w:sz w:val="20"/>
          <w:szCs w:val="20"/>
        </w:rPr>
        <w:softHyphen/>
        <w:t>денній, і повітряні течії, приносячи озон з екваторіаль</w:t>
      </w:r>
      <w:r>
        <w:rPr>
          <w:rFonts w:ascii="Verdana" w:hAnsi="Verdana"/>
          <w:sz w:val="20"/>
          <w:szCs w:val="20"/>
        </w:rPr>
        <w:softHyphen/>
        <w:t>ної зони на північ, встигають поповнювати його змен</w:t>
      </w:r>
      <w:r>
        <w:rPr>
          <w:rFonts w:ascii="Verdana" w:hAnsi="Verdana"/>
          <w:sz w:val="20"/>
          <w:szCs w:val="20"/>
        </w:rPr>
        <w:softHyphen/>
        <w:t>шення.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1988 р. цікаві дослідження атмосферних процесів у Арктиці, які здатні справити вплив на озоносферу, провели радянські вчені з борту дослідницького літака «Циклон».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 було встановлено, протягом полярної ночі у при</w:t>
      </w:r>
      <w:r>
        <w:rPr>
          <w:rFonts w:ascii="Verdana" w:hAnsi="Verdana"/>
          <w:sz w:val="20"/>
          <w:szCs w:val="20"/>
        </w:rPr>
        <w:softHyphen/>
        <w:t>полярних арктичних районах у стратосфері утворюються незвичайні хмари, що складаються з мікроскопічних кристаликів переохолодженого льоду. Протягом трива</w:t>
      </w:r>
      <w:r>
        <w:rPr>
          <w:rFonts w:ascii="Verdana" w:hAnsi="Verdana"/>
          <w:sz w:val="20"/>
          <w:szCs w:val="20"/>
        </w:rPr>
        <w:softHyphen/>
        <w:t>лих зимових місяців ці кристалики збирають на себе фреони, поступово дрейфуючи до полюсу. З настанням весни під впливом сонячних променів кристалики та</w:t>
      </w:r>
      <w:r>
        <w:rPr>
          <w:rFonts w:ascii="Verdana" w:hAnsi="Verdana"/>
          <w:sz w:val="20"/>
          <w:szCs w:val="20"/>
        </w:rPr>
        <w:softHyphen/>
        <w:t>нуть, а вивільнені фреони починають «знищувати» озон.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Імовірно також, що викиди в атмосферу деяких хі</w:t>
      </w:r>
      <w:r>
        <w:rPr>
          <w:rFonts w:ascii="Verdana" w:hAnsi="Verdana"/>
          <w:sz w:val="20"/>
          <w:szCs w:val="20"/>
        </w:rPr>
        <w:softHyphen/>
        <w:t>мічних речовин призводять, мабуть, і до «місцевих» виснажень озонового шару. В усякому разі, згідно із спостереженнями, які ведуться на спеціальних озоно-сферних станціях, зареєстровано близько 50 випадків зниження концентрації озону над Москвою, Києвом й іншими великими містами європейської частини краї</w:t>
      </w:r>
      <w:r>
        <w:rPr>
          <w:rFonts w:ascii="Verdana" w:hAnsi="Verdana"/>
          <w:sz w:val="20"/>
          <w:szCs w:val="20"/>
        </w:rPr>
        <w:softHyphen/>
        <w:t>ни. Щоправда, при цьому «наскрізні» діри в озоносфері не виникають і з плином часу нормальна товщина озо</w:t>
      </w:r>
      <w:r>
        <w:rPr>
          <w:rFonts w:ascii="Verdana" w:hAnsi="Verdana"/>
          <w:sz w:val="20"/>
          <w:szCs w:val="20"/>
        </w:rPr>
        <w:softHyphen/>
        <w:t>нового шару відновлюється, так що ситуація поки що не є критичною. Проте це не знімає проблему. Необхід</w:t>
      </w:r>
      <w:r>
        <w:rPr>
          <w:rFonts w:ascii="Verdana" w:hAnsi="Verdana"/>
          <w:sz w:val="20"/>
          <w:szCs w:val="20"/>
        </w:rPr>
        <w:softHyphen/>
        <w:t>но вже зараз докласти всіх зусиль до того, щоб надійно усунути екологічні фактори, здатні призводити до руй</w:t>
      </w:r>
      <w:r>
        <w:rPr>
          <w:rFonts w:ascii="Verdana" w:hAnsi="Verdana"/>
          <w:sz w:val="20"/>
          <w:szCs w:val="20"/>
        </w:rPr>
        <w:softHyphen/>
        <w:t>нування озоносфери.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Методичні міркування. З точки зору наших сучасних знань про Землю, Всесвіт і людину наша планета (при</w:t>
      </w:r>
      <w:r>
        <w:rPr>
          <w:rFonts w:ascii="Verdana" w:hAnsi="Verdana"/>
          <w:sz w:val="20"/>
          <w:szCs w:val="20"/>
        </w:rPr>
        <w:softHyphen/>
        <w:t>наймні, у межах Сонячної системи) — унікальне небесне тіло. Унікальне тому, що саме на Землі в процесі її природного розвитку склався комплекс фізичних та ін</w:t>
      </w:r>
      <w:r>
        <w:rPr>
          <w:rFonts w:ascii="Verdana" w:hAnsi="Verdana"/>
          <w:sz w:val="20"/>
          <w:szCs w:val="20"/>
        </w:rPr>
        <w:softHyphen/>
        <w:t>ших умов, що забезпечують можливість виникнення і розвитку живих організмів, який спричинив появу людини — розумної істоти, здатної пізнавати й пере</w:t>
      </w:r>
      <w:r>
        <w:rPr>
          <w:rFonts w:ascii="Verdana" w:hAnsi="Verdana"/>
          <w:sz w:val="20"/>
          <w:szCs w:val="20"/>
        </w:rPr>
        <w:softHyphen/>
        <w:t>творювати навколишній світ. Зрозуміло, такий «науко</w:t>
      </w:r>
      <w:r>
        <w:rPr>
          <w:rFonts w:ascii="Verdana" w:hAnsi="Verdana"/>
          <w:sz w:val="20"/>
          <w:szCs w:val="20"/>
        </w:rPr>
        <w:softHyphen/>
        <w:t>вий антропоцентризм» не має нічого спільного з серед</w:t>
      </w:r>
      <w:r>
        <w:rPr>
          <w:rFonts w:ascii="Verdana" w:hAnsi="Verdana"/>
          <w:sz w:val="20"/>
          <w:szCs w:val="20"/>
        </w:rPr>
        <w:softHyphen/>
        <w:t>ньовічним релігійним антропоцентризмом, в основі якого було уявлення про те, що Земля займає «особливе» місце у світобудові за «божественним задумом», що вона, як і весь світ, створена богом спеціально для людини, а лю</w:t>
      </w:r>
      <w:r>
        <w:rPr>
          <w:rFonts w:ascii="Verdana" w:hAnsi="Verdana"/>
          <w:sz w:val="20"/>
          <w:szCs w:val="20"/>
        </w:rPr>
        <w:softHyphen/>
        <w:t>дина — це вінець божественного творення, що успадку</w:t>
      </w:r>
      <w:r>
        <w:rPr>
          <w:rFonts w:ascii="Verdana" w:hAnsi="Verdana"/>
          <w:sz w:val="20"/>
          <w:szCs w:val="20"/>
        </w:rPr>
        <w:softHyphen/>
        <w:t>вала образ і подобу творця.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Насправді ж земні умови нашого буття — це резуль</w:t>
      </w:r>
      <w:r>
        <w:rPr>
          <w:rFonts w:ascii="Verdana" w:hAnsi="Verdana"/>
          <w:sz w:val="20"/>
          <w:szCs w:val="20"/>
        </w:rPr>
        <w:softHyphen/>
        <w:t>тат розвитку природних процесів. І ми живемо на Зем</w:t>
      </w:r>
      <w:r>
        <w:rPr>
          <w:rFonts w:ascii="Verdana" w:hAnsi="Verdana"/>
          <w:sz w:val="20"/>
          <w:szCs w:val="20"/>
        </w:rPr>
        <w:softHyphen/>
        <w:t>лі, а не на Марсі або на Венері тому, що на жодній іншій планеті Сонячної системи не існує тієї сукупності при</w:t>
      </w:r>
      <w:r>
        <w:rPr>
          <w:rFonts w:ascii="Verdana" w:hAnsi="Verdana"/>
          <w:sz w:val="20"/>
          <w:szCs w:val="20"/>
        </w:rPr>
        <w:softHyphen/>
        <w:t>родних факторів, яка е необхідною і достатньою для існування й розвитку живих організмів. Знання цих</w:t>
      </w:r>
    </w:p>
    <w:p w:rsidR="00A03D3B" w:rsidRDefault="0078361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факторів, що визначають стан безпосереднього середо</w:t>
      </w:r>
      <w:r>
        <w:rPr>
          <w:rFonts w:ascii="Verdana" w:hAnsi="Verdana"/>
          <w:sz w:val="20"/>
          <w:szCs w:val="20"/>
        </w:rPr>
        <w:softHyphen/>
        <w:t>вища нашого життя, для сучасного людства абсолютно необхідне. Справа в тому, що ці умови з плином часу змінюються. Змінюються як у результаті природних процесів, так і внаслідок практичної діяльності сучасної людини. І дуже важливо знати закономірності цих змін, а також їх допустимі межі, бо якщо ці межі будуть порушені, Земля може стати непридатною для життя.</w:t>
      </w:r>
      <w:bookmarkStart w:id="0" w:name="_GoBack"/>
      <w:bookmarkEnd w:id="0"/>
    </w:p>
    <w:sectPr w:rsidR="00A0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61A"/>
    <w:rsid w:val="0078361A"/>
    <w:rsid w:val="00994940"/>
    <w:rsid w:val="00A0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DE91-23CF-484F-8D13-E65661D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MASTERSOFT</vt:lpstr>
    </vt:vector>
  </TitlesOfParts>
  <Manager>MASTERSOFT</Manager>
  <Company>MASTERSOFT</Company>
  <LinksUpToDate>false</LinksUpToDate>
  <CharactersWithSpaces>18755</CharactersWithSpaces>
  <SharedDoc>false</SharedDoc>
  <HyperlinkBase>MASTERSOFT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MASTERSOFT</dc:title>
  <dc:subject>MASTERSOFT</dc:subject>
  <dc:creator>MASTERSOFT</dc:creator>
  <cp:keywords>MASTERSOFT</cp:keywords>
  <dc:description>MASTERSOFT</dc:description>
  <cp:lastModifiedBy>admin</cp:lastModifiedBy>
  <cp:revision>2</cp:revision>
  <dcterms:created xsi:type="dcterms:W3CDTF">2014-04-18T19:38:00Z</dcterms:created>
  <dcterms:modified xsi:type="dcterms:W3CDTF">2014-04-18T19:38:00Z</dcterms:modified>
  <cp:category>MASTERSOFT</cp:category>
</cp:coreProperties>
</file>