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D2" w:rsidRPr="00006241" w:rsidRDefault="00856DD2" w:rsidP="00006241">
      <w:pPr>
        <w:spacing w:line="360" w:lineRule="auto"/>
        <w:ind w:firstLine="709"/>
        <w:jc w:val="center"/>
        <w:rPr>
          <w:bCs/>
          <w:caps w:val="0"/>
        </w:rPr>
      </w:pPr>
      <w:r w:rsidRPr="00006241">
        <w:rPr>
          <w:b/>
          <w:bCs/>
          <w:caps w:val="0"/>
        </w:rPr>
        <w:t>СОДЕРЖАНИЕ</w:t>
      </w:r>
    </w:p>
    <w:p w:rsidR="00856DD2" w:rsidRPr="00006241" w:rsidRDefault="00856DD2" w:rsidP="00006241">
      <w:pPr>
        <w:spacing w:line="360" w:lineRule="auto"/>
        <w:ind w:firstLine="709"/>
        <w:jc w:val="both"/>
        <w:rPr>
          <w:bCs/>
          <w:caps w:val="0"/>
        </w:rPr>
      </w:pPr>
    </w:p>
    <w:p w:rsidR="00856DD2" w:rsidRPr="00006241" w:rsidRDefault="00856DD2" w:rsidP="005437A5">
      <w:pPr>
        <w:pStyle w:val="1"/>
        <w:tabs>
          <w:tab w:val="clear" w:pos="480"/>
          <w:tab w:val="left" w:pos="280"/>
        </w:tabs>
        <w:rPr>
          <w:noProof/>
        </w:rPr>
      </w:pPr>
      <w:r w:rsidRPr="00006241">
        <w:fldChar w:fldCharType="begin"/>
      </w:r>
      <w:r w:rsidRPr="00006241">
        <w:instrText xml:space="preserve"> TOC \o "1-3" \h \z \u </w:instrText>
      </w:r>
      <w:r w:rsidRPr="00006241">
        <w:fldChar w:fldCharType="separate"/>
      </w:r>
      <w:hyperlink w:anchor="_Toc207501403" w:history="1">
        <w:r w:rsidRPr="00006241">
          <w:rPr>
            <w:rStyle w:val="a3"/>
            <w:bCs/>
            <w:caps w:val="0"/>
            <w:noProof/>
            <w:color w:val="auto"/>
            <w:u w:val="none"/>
          </w:rPr>
          <w:t>1.</w:t>
        </w:r>
        <w:r w:rsidRPr="00006241">
          <w:rPr>
            <w:noProof/>
          </w:rPr>
          <w:tab/>
        </w:r>
        <w:r w:rsidRPr="00006241">
          <w:rPr>
            <w:rStyle w:val="a3"/>
            <w:bCs/>
            <w:caps w:val="0"/>
            <w:noProof/>
            <w:color w:val="auto"/>
            <w:u w:val="none"/>
          </w:rPr>
          <w:t>Плательщики налогов, понятие вмененного дохода.</w:t>
        </w:r>
      </w:hyperlink>
      <w:r w:rsidR="00006241" w:rsidRPr="00006241">
        <w:rPr>
          <w:noProof/>
        </w:rPr>
        <w:t xml:space="preserve"> </w:t>
      </w:r>
    </w:p>
    <w:p w:rsidR="00856DD2" w:rsidRPr="00006241" w:rsidRDefault="000C32C7" w:rsidP="005437A5">
      <w:pPr>
        <w:pStyle w:val="1"/>
        <w:tabs>
          <w:tab w:val="clear" w:pos="480"/>
          <w:tab w:val="left" w:pos="280"/>
        </w:tabs>
        <w:rPr>
          <w:noProof/>
        </w:rPr>
      </w:pPr>
      <w:hyperlink w:anchor="_Toc207501404" w:history="1">
        <w:r w:rsidR="00856DD2" w:rsidRPr="00006241">
          <w:rPr>
            <w:rStyle w:val="a3"/>
            <w:caps w:val="0"/>
            <w:noProof/>
            <w:color w:val="auto"/>
            <w:u w:val="none"/>
          </w:rPr>
          <w:t>2.</w:t>
        </w:r>
        <w:r w:rsidR="00006241">
          <w:rPr>
            <w:rStyle w:val="a3"/>
            <w:caps w:val="0"/>
            <w:noProof/>
            <w:color w:val="auto"/>
            <w:u w:val="none"/>
          </w:rPr>
          <w:t xml:space="preserve"> </w:t>
        </w:r>
        <w:r w:rsidR="00856DD2" w:rsidRPr="00006241">
          <w:rPr>
            <w:rStyle w:val="a3"/>
            <w:bCs/>
            <w:caps w:val="0"/>
            <w:noProof/>
            <w:color w:val="auto"/>
            <w:u w:val="none"/>
          </w:rPr>
          <w:t>Порядок определения налоговой базы.</w:t>
        </w:r>
      </w:hyperlink>
      <w:r w:rsidR="00006241" w:rsidRPr="00006241">
        <w:rPr>
          <w:noProof/>
        </w:rPr>
        <w:t xml:space="preserve"> </w:t>
      </w:r>
    </w:p>
    <w:p w:rsidR="00856DD2" w:rsidRPr="00006241" w:rsidRDefault="000C32C7" w:rsidP="005437A5">
      <w:pPr>
        <w:pStyle w:val="1"/>
        <w:tabs>
          <w:tab w:val="clear" w:pos="480"/>
          <w:tab w:val="left" w:pos="280"/>
        </w:tabs>
        <w:rPr>
          <w:noProof/>
        </w:rPr>
      </w:pPr>
      <w:hyperlink w:anchor="_Toc207501405" w:history="1">
        <w:r w:rsidR="00856DD2" w:rsidRPr="00006241">
          <w:rPr>
            <w:rStyle w:val="a3"/>
            <w:bCs/>
            <w:caps w:val="0"/>
            <w:noProof/>
            <w:color w:val="auto"/>
            <w:u w:val="none"/>
          </w:rPr>
          <w:t>3.</w:t>
        </w:r>
        <w:r w:rsidR="00856DD2" w:rsidRPr="00006241">
          <w:rPr>
            <w:noProof/>
          </w:rPr>
          <w:tab/>
        </w:r>
        <w:r w:rsidR="00856DD2" w:rsidRPr="00006241">
          <w:rPr>
            <w:rStyle w:val="a3"/>
            <w:bCs/>
            <w:caps w:val="0"/>
            <w:noProof/>
            <w:color w:val="auto"/>
            <w:u w:val="none"/>
          </w:rPr>
          <w:t>Сроки оплаты и предоставления налоговой декларации.</w:t>
        </w:r>
      </w:hyperlink>
      <w:r w:rsidR="00006241" w:rsidRPr="00006241">
        <w:rPr>
          <w:noProof/>
        </w:rPr>
        <w:t xml:space="preserve"> </w:t>
      </w:r>
    </w:p>
    <w:p w:rsidR="00856DD2" w:rsidRPr="00006241" w:rsidRDefault="000C32C7" w:rsidP="00006241">
      <w:pPr>
        <w:pStyle w:val="1"/>
        <w:tabs>
          <w:tab w:val="clear" w:pos="480"/>
          <w:tab w:val="left" w:pos="420"/>
        </w:tabs>
        <w:rPr>
          <w:noProof/>
        </w:rPr>
      </w:pPr>
      <w:hyperlink w:anchor="_Toc207501406" w:history="1">
        <w:r w:rsidR="00856DD2" w:rsidRPr="00006241">
          <w:rPr>
            <w:rStyle w:val="a3"/>
            <w:caps w:val="0"/>
            <w:noProof/>
            <w:color w:val="auto"/>
            <w:u w:val="none"/>
          </w:rPr>
          <w:t>Список использованной литературы</w:t>
        </w:r>
      </w:hyperlink>
    </w:p>
    <w:p w:rsidR="00C42DE5" w:rsidRPr="00006241" w:rsidRDefault="00856DD2" w:rsidP="00006241">
      <w:pPr>
        <w:spacing w:line="360" w:lineRule="auto"/>
        <w:ind w:firstLine="709"/>
        <w:jc w:val="center"/>
        <w:rPr>
          <w:b/>
          <w:bCs/>
          <w:caps w:val="0"/>
        </w:rPr>
      </w:pPr>
      <w:r w:rsidRPr="00006241">
        <w:fldChar w:fldCharType="end"/>
      </w:r>
      <w:r w:rsidRPr="00006241">
        <w:rPr>
          <w:bCs/>
          <w:caps w:val="0"/>
        </w:rPr>
        <w:br w:type="page"/>
      </w:r>
      <w:bookmarkStart w:id="0" w:name="_Toc207501403"/>
      <w:r w:rsidRPr="00006241">
        <w:rPr>
          <w:b/>
          <w:bCs/>
          <w:caps w:val="0"/>
        </w:rPr>
        <w:t xml:space="preserve">1. </w:t>
      </w:r>
      <w:r w:rsidR="00C42DE5" w:rsidRPr="00006241">
        <w:rPr>
          <w:b/>
          <w:bCs/>
          <w:caps w:val="0"/>
        </w:rPr>
        <w:t>Плательщики налогов, понятие вмененного дохода</w:t>
      </w:r>
      <w:bookmarkEnd w:id="0"/>
    </w:p>
    <w:p w:rsidR="00C42DE5" w:rsidRPr="00006241" w:rsidRDefault="00C42DE5" w:rsidP="00006241">
      <w:pPr>
        <w:spacing w:line="360" w:lineRule="auto"/>
        <w:ind w:firstLine="709"/>
        <w:jc w:val="both"/>
        <w:rPr>
          <w:bCs/>
          <w:caps w:val="0"/>
        </w:rPr>
      </w:pPr>
    </w:p>
    <w:p w:rsidR="00C42DE5" w:rsidRPr="00006241" w:rsidRDefault="00E64FD4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bCs/>
          <w:caps w:val="0"/>
        </w:rPr>
        <w:t>Единый налог на вменённый доход</w:t>
      </w:r>
      <w:r w:rsidRPr="00006241">
        <w:rPr>
          <w:caps w:val="0"/>
        </w:rPr>
        <w:t xml:space="preserve"> (</w:t>
      </w:r>
      <w:r w:rsidRPr="00006241">
        <w:rPr>
          <w:bCs/>
          <w:caps w:val="0"/>
        </w:rPr>
        <w:t>ЕНВД</w:t>
      </w:r>
      <w:r w:rsidRPr="00006241">
        <w:rPr>
          <w:caps w:val="0"/>
        </w:rPr>
        <w:t>) —</w:t>
      </w:r>
      <w:r w:rsidR="00C42DE5" w:rsidRPr="00006241">
        <w:rPr>
          <w:rStyle w:val="a5"/>
          <w:b w:val="0"/>
          <w:caps w:val="0"/>
        </w:rPr>
        <w:t xml:space="preserve"> </w:t>
      </w:r>
      <w:r w:rsidR="00C42DE5" w:rsidRPr="00006241">
        <w:rPr>
          <w:caps w:val="0"/>
        </w:rPr>
        <w:t>введен федеральным законом «</w:t>
      </w:r>
      <w:r w:rsidR="00C42DE5" w:rsidRPr="00006241">
        <w:rPr>
          <w:bCs/>
          <w:caps w:val="0"/>
        </w:rPr>
        <w:t xml:space="preserve">О едином налоге на вмененный доход для определенных видов деятельности» </w:t>
      </w:r>
      <w:r w:rsidR="00C42DE5" w:rsidRPr="00006241">
        <w:rPr>
          <w:caps w:val="0"/>
        </w:rPr>
        <w:t>№ 148 от 31.07.98 г., который носит рамочный характер, т.е. определяет основные принципы налогообложения вмененного дохода предприятий (организаций) и индивидуальных предпринимателей, занимающихся определенными видами деятельности</w:t>
      </w:r>
      <w:r w:rsidR="00581C9A" w:rsidRPr="00006241">
        <w:rPr>
          <w:rStyle w:val="a8"/>
          <w:caps w:val="0"/>
        </w:rPr>
        <w:footnoteReference w:id="1"/>
      </w:r>
      <w:r w:rsidR="00C42DE5" w:rsidRPr="00006241">
        <w:rPr>
          <w:caps w:val="0"/>
        </w:rPr>
        <w:t xml:space="preserve">. </w:t>
      </w:r>
      <w:r w:rsidR="00C42DE5" w:rsidRPr="00006241">
        <w:rPr>
          <w:rStyle w:val="a5"/>
          <w:b w:val="0"/>
          <w:caps w:val="0"/>
        </w:rPr>
        <w:t xml:space="preserve">Единый налог на вмененный доход </w:t>
      </w:r>
      <w:r w:rsidR="00C42DE5" w:rsidRPr="00006241">
        <w:rPr>
          <w:caps w:val="0"/>
        </w:rPr>
        <w:t>является региональным налогом и вводится в действие нормативно-правовыми актами органов государственной власти субъектов РФ, которым предоставлено право определять: сферы предпринимательской деятельности, подлежащие налогообложению данным налогом; размер вмененного дохода и иные составляющие формул расчета сумм единого налога; налоговые льготы; порядок и сроки уплаты единого налога; иные особенности взимания единого налога в соответствии с законодательством РФ и данного субъекта РФ.</w:t>
      </w:r>
    </w:p>
    <w:p w:rsidR="00E64FD4" w:rsidRPr="00006241" w:rsidRDefault="00E64FD4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ЕНВД заменяет уплату ряда налогов и сборов, существенно сокращает и упрощает контакты с фискальными службами, подобные контакты наиболее затратны для особо малого бизнеса.</w:t>
      </w:r>
    </w:p>
    <w:p w:rsidR="00581C9A" w:rsidRPr="00006241" w:rsidRDefault="00581C9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Плательщики налога - юридические и физические лица (индивидуальные предприниматели) осуществляющие предпринимательскую деятельность в различных сферах.</w:t>
      </w:r>
    </w:p>
    <w:p w:rsidR="00D040CA" w:rsidRPr="00006241" w:rsidRDefault="00E64FD4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 xml:space="preserve">Список облагаемых налогом </w:t>
      </w:r>
      <w:r w:rsidRPr="00006241">
        <w:rPr>
          <w:bCs/>
          <w:caps w:val="0"/>
        </w:rPr>
        <w:t>объектов</w:t>
      </w:r>
      <w:r w:rsidRPr="00006241">
        <w:rPr>
          <w:caps w:val="0"/>
        </w:rPr>
        <w:t xml:space="preserve"> ограниче</w:t>
      </w:r>
      <w:r w:rsidR="0079112D" w:rsidRPr="00006241">
        <w:rPr>
          <w:caps w:val="0"/>
        </w:rPr>
        <w:t xml:space="preserve">н Федеральным законодательством. </w:t>
      </w:r>
      <w:r w:rsidR="00581C9A" w:rsidRPr="00006241">
        <w:rPr>
          <w:caps w:val="0"/>
        </w:rPr>
        <w:t>«</w:t>
      </w:r>
      <w:r w:rsidR="00D040CA" w:rsidRPr="00006241">
        <w:rPr>
          <w:caps w:val="0"/>
        </w:rPr>
        <w:t>Система налогообложения в виде единого налога на вмененный доход для отдельных видов деятельности может применяться по решениям представительных органов муниципальных районов, городских округов, законодательных (представительных) органов государственной власти городов федерального значения Москвы и Санкт-Петербурга в отношении следующих видов предпринимательской деятельности</w:t>
      </w:r>
      <w:r w:rsidR="00581C9A" w:rsidRPr="00006241">
        <w:rPr>
          <w:caps w:val="0"/>
        </w:rPr>
        <w:t>»</w:t>
      </w:r>
      <w:r w:rsidR="0079112D" w:rsidRPr="00006241">
        <w:rPr>
          <w:rStyle w:val="a8"/>
          <w:caps w:val="0"/>
        </w:rPr>
        <w:footnoteReference w:id="2"/>
      </w:r>
      <w:r w:rsidR="00D040CA" w:rsidRPr="00006241">
        <w:rPr>
          <w:caps w:val="0"/>
        </w:rPr>
        <w:t>: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1) оказания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населению;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2) оказания ветеринарных услуг;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3) оказания услуг по ремонту, техническому обслуживанию и мойке автотранспортных средств;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4) оказания услуг по хранению автотранспортных средств на платных стоянках;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6) розничной торговли, осуществляемой через магазины и павильоны с площадью торгового зала не более 150 квадратных метров по каждо</w:t>
      </w:r>
      <w:r w:rsidR="00581C9A" w:rsidRPr="00006241">
        <w:rPr>
          <w:caps w:val="0"/>
        </w:rPr>
        <w:t>му объекту организации торговли</w:t>
      </w:r>
      <w:r w:rsidRPr="00006241">
        <w:rPr>
          <w:caps w:val="0"/>
        </w:rPr>
        <w:t>;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7) розничной торговли, осуществляемой через киоски, палатки, лотки и другие объекты стационарной торговой сети, не имеющей торговых залов, а также объекты нестационарной торговой сети;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</w:t>
      </w:r>
      <w:r w:rsidR="00581C9A" w:rsidRPr="00006241">
        <w:rPr>
          <w:caps w:val="0"/>
        </w:rPr>
        <w:t>ганизации общественного питания</w:t>
      </w:r>
      <w:r w:rsidRPr="00006241">
        <w:rPr>
          <w:caps w:val="0"/>
        </w:rPr>
        <w:t>;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10) распространения и (или) размещения наружной рекламы;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11) распространения и (или) размещения рекламы на автобусах любых типов, трамваях, троллейбусах, легковых и грузовых автомобилях, прицепах, полуприцепах и прицепах-роспусках, речных судах;</w:t>
      </w:r>
    </w:p>
    <w:p w:rsidR="00D040C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метров;</w:t>
      </w:r>
    </w:p>
    <w:p w:rsidR="00581C9A" w:rsidRPr="00006241" w:rsidRDefault="00D040CA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13) оказания услуг по передаче во временное владение и (или) пользование стационарных торговых мест, расположенных на рынках и в других местах торговли, не имеющих залов обслуживания посетителей.</w:t>
      </w:r>
    </w:p>
    <w:p w:rsidR="00C42DE5" w:rsidRPr="00006241" w:rsidRDefault="00E64FD4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Региональные и местные власти могут вводить ЕНВД по указанным объектам, с возможностью их уточнения.</w:t>
      </w:r>
    </w:p>
    <w:p w:rsidR="00E35648" w:rsidRDefault="00E35648" w:rsidP="00006241">
      <w:pPr>
        <w:spacing w:line="360" w:lineRule="auto"/>
        <w:ind w:firstLine="709"/>
        <w:jc w:val="center"/>
        <w:outlineLvl w:val="0"/>
        <w:rPr>
          <w:b/>
          <w:caps w:val="0"/>
        </w:rPr>
      </w:pPr>
      <w:bookmarkStart w:id="1" w:name="_Toc207501404"/>
    </w:p>
    <w:p w:rsidR="00C42DE5" w:rsidRPr="00006241" w:rsidRDefault="00C42DE5" w:rsidP="00006241">
      <w:pPr>
        <w:spacing w:line="360" w:lineRule="auto"/>
        <w:ind w:firstLine="709"/>
        <w:jc w:val="center"/>
        <w:outlineLvl w:val="0"/>
        <w:rPr>
          <w:b/>
          <w:bCs/>
          <w:caps w:val="0"/>
        </w:rPr>
      </w:pPr>
      <w:r w:rsidRPr="00006241">
        <w:rPr>
          <w:b/>
          <w:caps w:val="0"/>
        </w:rPr>
        <w:t>2.</w:t>
      </w:r>
      <w:r w:rsidR="00006241">
        <w:rPr>
          <w:b/>
          <w:caps w:val="0"/>
        </w:rPr>
        <w:t xml:space="preserve"> </w:t>
      </w:r>
      <w:r w:rsidRPr="00006241">
        <w:rPr>
          <w:b/>
          <w:bCs/>
          <w:caps w:val="0"/>
        </w:rPr>
        <w:t>Порядок определения налоговой базы</w:t>
      </w:r>
      <w:bookmarkEnd w:id="1"/>
    </w:p>
    <w:p w:rsidR="00E64FD4" w:rsidRPr="00006241" w:rsidRDefault="00E64FD4" w:rsidP="00006241">
      <w:pPr>
        <w:spacing w:line="360" w:lineRule="auto"/>
        <w:ind w:firstLine="709"/>
        <w:jc w:val="both"/>
        <w:rPr>
          <w:caps w:val="0"/>
        </w:rPr>
      </w:pPr>
    </w:p>
    <w:p w:rsidR="0079112D" w:rsidRPr="00006241" w:rsidRDefault="0079112D" w:rsidP="00006241">
      <w:pPr>
        <w:spacing w:line="360" w:lineRule="auto"/>
        <w:ind w:firstLine="709"/>
        <w:jc w:val="both"/>
        <w:rPr>
          <w:bCs/>
          <w:caps w:val="0"/>
        </w:rPr>
      </w:pPr>
      <w:r w:rsidRPr="00006241">
        <w:rPr>
          <w:bCs/>
          <w:caps w:val="0"/>
        </w:rPr>
        <w:t>Объектом налогообложения для применения единого налога признается вмененный доход налогоплательщика.</w:t>
      </w:r>
    </w:p>
    <w:p w:rsidR="0079112D" w:rsidRPr="00006241" w:rsidRDefault="0079112D" w:rsidP="00006241">
      <w:pPr>
        <w:spacing w:line="360" w:lineRule="auto"/>
        <w:ind w:firstLine="709"/>
        <w:jc w:val="both"/>
        <w:rPr>
          <w:bCs/>
          <w:caps w:val="0"/>
        </w:rPr>
      </w:pPr>
      <w:r w:rsidRPr="00006241">
        <w:rPr>
          <w:bCs/>
          <w:caps w:val="0"/>
        </w:rPr>
        <w:t>Налоговой базой для исчисления суммы единого налога признается величина вмененного дохода, рассчитываемая как произведение базовой доходности по определенному виду предпринимательской деятельности, исчисленной за налоговый период, и величины физического показателя, характеризующего данный вид деятельности.</w:t>
      </w:r>
    </w:p>
    <w:p w:rsidR="0079112D" w:rsidRPr="00006241" w:rsidRDefault="0079112D" w:rsidP="00006241">
      <w:pPr>
        <w:spacing w:line="360" w:lineRule="auto"/>
        <w:ind w:firstLine="709"/>
        <w:jc w:val="both"/>
        <w:rPr>
          <w:bCs/>
          <w:caps w:val="0"/>
        </w:rPr>
      </w:pPr>
      <w:r w:rsidRPr="00006241">
        <w:rPr>
          <w:bCs/>
          <w:caps w:val="0"/>
        </w:rPr>
        <w:t>Для исчисления суммы единого налога в зависимости от вида предпринимательской деятельности используются физические показатели, характеризующие определенный вид предпринимательской деятельност</w:t>
      </w:r>
      <w:r w:rsidR="00137FC7" w:rsidRPr="00006241">
        <w:rPr>
          <w:bCs/>
          <w:caps w:val="0"/>
        </w:rPr>
        <w:t>и, и базовая доходность в месяц, определенные п.3 ст. 346.29 НК РФ</w:t>
      </w:r>
      <w:r w:rsidR="00137FC7" w:rsidRPr="00006241">
        <w:rPr>
          <w:rStyle w:val="a8"/>
          <w:bCs/>
          <w:caps w:val="0"/>
        </w:rPr>
        <w:footnoteReference w:id="3"/>
      </w:r>
      <w:r w:rsidR="00137FC7" w:rsidRPr="00006241">
        <w:rPr>
          <w:bCs/>
          <w:caps w:val="0"/>
        </w:rPr>
        <w:t>. Например, базовая доходность в месяц такого вида предпринимательской деятельности как оказание бытовых услуг (физический показатель: количество работников включая индивидуального предпринимателя) составляет на данный момент 7500 рублей.</w:t>
      </w:r>
    </w:p>
    <w:p w:rsidR="0079112D" w:rsidRPr="00006241" w:rsidRDefault="0079112D" w:rsidP="00006241">
      <w:pPr>
        <w:spacing w:line="360" w:lineRule="auto"/>
        <w:ind w:firstLine="709"/>
        <w:jc w:val="both"/>
        <w:rPr>
          <w:bCs/>
          <w:caps w:val="0"/>
        </w:rPr>
      </w:pPr>
      <w:r w:rsidRPr="00006241">
        <w:rPr>
          <w:bCs/>
          <w:caps w:val="0"/>
        </w:rPr>
        <w:t>При определении величины базовой доходности представительные органы муниципальных районов, городских округов, законодательные (представительные) органы государственной власти городов федерального значения Москвы и Санкт-Петербурга могут корректировать (умножать) базовую доходность, указанную в п</w:t>
      </w:r>
      <w:r w:rsidR="00137FC7" w:rsidRPr="00006241">
        <w:rPr>
          <w:bCs/>
          <w:caps w:val="0"/>
        </w:rPr>
        <w:t>.</w:t>
      </w:r>
      <w:r w:rsidRPr="00006241">
        <w:rPr>
          <w:bCs/>
          <w:caps w:val="0"/>
        </w:rPr>
        <w:t xml:space="preserve"> 3 </w:t>
      </w:r>
      <w:r w:rsidR="00137FC7" w:rsidRPr="00006241">
        <w:rPr>
          <w:bCs/>
          <w:caps w:val="0"/>
        </w:rPr>
        <w:t>ст. 346.29 НК РФ</w:t>
      </w:r>
      <w:r w:rsidRPr="00006241">
        <w:rPr>
          <w:bCs/>
          <w:caps w:val="0"/>
        </w:rPr>
        <w:t>, на корректирующий коэффициент К2.</w:t>
      </w:r>
    </w:p>
    <w:p w:rsidR="0079112D" w:rsidRPr="00006241" w:rsidRDefault="0079112D" w:rsidP="00006241">
      <w:pPr>
        <w:spacing w:line="360" w:lineRule="auto"/>
        <w:ind w:firstLine="709"/>
        <w:jc w:val="both"/>
        <w:rPr>
          <w:bCs/>
          <w:caps w:val="0"/>
        </w:rPr>
      </w:pPr>
      <w:r w:rsidRPr="00006241">
        <w:rPr>
          <w:bCs/>
          <w:caps w:val="0"/>
        </w:rPr>
        <w:t>Корректирующий коэффициент К2 определяется как произведение установленны</w:t>
      </w:r>
      <w:r w:rsidR="00992FFC" w:rsidRPr="00006241">
        <w:rPr>
          <w:bCs/>
          <w:caps w:val="0"/>
        </w:rPr>
        <w:t xml:space="preserve">х нормативными правовыми актами, </w:t>
      </w:r>
      <w:r w:rsidRPr="00006241">
        <w:rPr>
          <w:bCs/>
          <w:caps w:val="0"/>
        </w:rPr>
        <w:t xml:space="preserve">учитывающих влияние на результат предпринимательской деятельности факторов, предусмотренных статьей 346.27 </w:t>
      </w:r>
      <w:r w:rsidR="00992FFC" w:rsidRPr="00006241">
        <w:rPr>
          <w:bCs/>
          <w:caps w:val="0"/>
        </w:rPr>
        <w:t>НК РФ</w:t>
      </w:r>
      <w:r w:rsidRPr="00006241">
        <w:rPr>
          <w:bCs/>
          <w:caps w:val="0"/>
        </w:rPr>
        <w:t>.</w:t>
      </w:r>
      <w:r w:rsidR="00992FFC" w:rsidRPr="00006241">
        <w:rPr>
          <w:bCs/>
          <w:caps w:val="0"/>
        </w:rPr>
        <w:t xml:space="preserve"> В</w:t>
      </w:r>
      <w:r w:rsidRPr="00006241">
        <w:rPr>
          <w:bCs/>
          <w:caps w:val="0"/>
        </w:rPr>
        <w:t xml:space="preserve"> целях учета фактического периода времени осуществления предпринимательской деятельности значение корректирующего коэффициента К2, учитывающего влияние указанных факторов на результат предпринимательской деятельности, определяется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данном календарном месяце налогового периода.</w:t>
      </w:r>
    </w:p>
    <w:p w:rsidR="00992FFC" w:rsidRPr="00006241" w:rsidRDefault="0079112D" w:rsidP="00006241">
      <w:pPr>
        <w:spacing w:line="360" w:lineRule="auto"/>
        <w:ind w:firstLine="709"/>
        <w:jc w:val="both"/>
        <w:rPr>
          <w:bCs/>
          <w:caps w:val="0"/>
        </w:rPr>
      </w:pPr>
      <w:r w:rsidRPr="00006241">
        <w:rPr>
          <w:bCs/>
          <w:caps w:val="0"/>
        </w:rPr>
        <w:t>Значения корректирующего коэффициента К2 определяются для всех категорий налогоплательщиков представительными органами муниципальных районов, городских округов, законодательными (представительными) органами государственной власти городов федерального значения Москвы и Санкт-Петербурга на календарный год и могут быть установлены в пределах от 0,005 до 1 включительно.</w:t>
      </w:r>
    </w:p>
    <w:p w:rsidR="00992FFC" w:rsidRPr="00006241" w:rsidRDefault="00992FFC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Размер коэффициента в 2003-2008гг. представлен в таблице 1.</w:t>
      </w:r>
    </w:p>
    <w:p w:rsidR="00992FFC" w:rsidRPr="00006241" w:rsidRDefault="00992FFC" w:rsidP="00006241">
      <w:pPr>
        <w:spacing w:line="360" w:lineRule="auto"/>
        <w:ind w:firstLine="709"/>
        <w:jc w:val="both"/>
        <w:rPr>
          <w:caps w:val="0"/>
        </w:rPr>
      </w:pPr>
    </w:p>
    <w:p w:rsidR="00992FFC" w:rsidRPr="00006241" w:rsidRDefault="005437A5" w:rsidP="00006241">
      <w:pPr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br w:type="page"/>
      </w:r>
      <w:r w:rsidR="00992FFC" w:rsidRPr="00006241">
        <w:rPr>
          <w:caps w:val="0"/>
        </w:rPr>
        <w:t>Таблица 1.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24"/>
        <w:gridCol w:w="3093"/>
        <w:gridCol w:w="2980"/>
      </w:tblGrid>
      <w:tr w:rsidR="00992FFC" w:rsidRPr="00006241" w:rsidTr="00006241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b/>
                <w:bCs/>
                <w:caps w:val="0"/>
                <w:sz w:val="20"/>
                <w:szCs w:val="20"/>
              </w:rPr>
            </w:pPr>
            <w:r w:rsidRPr="00006241">
              <w:rPr>
                <w:b/>
                <w:bCs/>
                <w:caps w:val="0"/>
                <w:sz w:val="20"/>
                <w:szCs w:val="20"/>
              </w:rPr>
              <w:t>Период (календарный год)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b/>
                <w:bCs/>
                <w:caps w:val="0"/>
                <w:sz w:val="20"/>
                <w:szCs w:val="20"/>
              </w:rPr>
            </w:pPr>
            <w:r w:rsidRPr="00006241">
              <w:rPr>
                <w:b/>
                <w:bCs/>
                <w:caps w:val="0"/>
                <w:sz w:val="20"/>
                <w:szCs w:val="20"/>
              </w:rPr>
              <w:t>Размер коэффициента</w:t>
            </w:r>
            <w:r w:rsidR="00006241"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 w:rsidRPr="00006241">
              <w:rPr>
                <w:b/>
                <w:bCs/>
                <w:caps w:val="0"/>
                <w:color w:val="000000"/>
                <w:sz w:val="20"/>
                <w:szCs w:val="20"/>
              </w:rPr>
              <w:t xml:space="preserve">для </w:t>
            </w:r>
            <w:r w:rsidRPr="000C32C7">
              <w:rPr>
                <w:b/>
                <w:bCs/>
                <w:caps w:val="0"/>
                <w:sz w:val="20"/>
                <w:szCs w:val="20"/>
              </w:rPr>
              <w:t>ЕНВД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b/>
                <w:bCs/>
                <w:caps w:val="0"/>
                <w:sz w:val="20"/>
                <w:szCs w:val="20"/>
              </w:rPr>
            </w:pPr>
            <w:r w:rsidRPr="00006241">
              <w:rPr>
                <w:b/>
                <w:bCs/>
                <w:caps w:val="0"/>
                <w:sz w:val="20"/>
                <w:szCs w:val="20"/>
              </w:rPr>
              <w:t>Размер коэффициента</w:t>
            </w:r>
            <w:r w:rsidR="00006241"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 w:rsidRPr="00006241">
              <w:rPr>
                <w:b/>
                <w:bCs/>
                <w:caps w:val="0"/>
                <w:color w:val="000000"/>
                <w:sz w:val="20"/>
                <w:szCs w:val="20"/>
              </w:rPr>
              <w:t xml:space="preserve">для </w:t>
            </w:r>
            <w:r w:rsidRPr="000C32C7">
              <w:rPr>
                <w:b/>
                <w:bCs/>
                <w:caps w:val="0"/>
                <w:sz w:val="20"/>
                <w:szCs w:val="20"/>
              </w:rPr>
              <w:t>УСН</w:t>
            </w:r>
          </w:p>
        </w:tc>
      </w:tr>
      <w:tr w:rsidR="00992FFC" w:rsidRPr="00006241" w:rsidTr="00006241">
        <w:trPr>
          <w:trHeight w:val="17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</w:p>
        </w:tc>
      </w:tr>
      <w:tr w:rsidR="00992FFC" w:rsidRPr="00006241" w:rsidTr="00006241">
        <w:trPr>
          <w:trHeight w:val="17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1,133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</w:p>
        </w:tc>
      </w:tr>
      <w:tr w:rsidR="00992FFC" w:rsidRPr="00006241" w:rsidTr="00006241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2005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1,104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</w:p>
        </w:tc>
      </w:tr>
      <w:tr w:rsidR="00992FFC" w:rsidRPr="00006241" w:rsidTr="00006241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1,132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1,132</w:t>
            </w:r>
          </w:p>
        </w:tc>
      </w:tr>
      <w:tr w:rsidR="00992FFC" w:rsidRPr="00006241" w:rsidTr="00006241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2007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1,096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1,241</w:t>
            </w:r>
          </w:p>
        </w:tc>
      </w:tr>
      <w:tr w:rsidR="00992FFC" w:rsidRPr="00006241" w:rsidTr="00006241">
        <w:trPr>
          <w:trHeight w:val="24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2008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1,081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92FFC" w:rsidRPr="00006241" w:rsidRDefault="00992FFC" w:rsidP="00006241">
            <w:pPr>
              <w:spacing w:line="360" w:lineRule="auto"/>
              <w:jc w:val="both"/>
              <w:rPr>
                <w:caps w:val="0"/>
                <w:sz w:val="20"/>
                <w:szCs w:val="20"/>
              </w:rPr>
            </w:pPr>
            <w:r w:rsidRPr="00006241">
              <w:rPr>
                <w:caps w:val="0"/>
                <w:sz w:val="20"/>
                <w:szCs w:val="20"/>
              </w:rPr>
              <w:t>1,34</w:t>
            </w:r>
          </w:p>
        </w:tc>
      </w:tr>
    </w:tbl>
    <w:p w:rsidR="00992FFC" w:rsidRPr="00006241" w:rsidRDefault="00992FFC" w:rsidP="00006241">
      <w:pPr>
        <w:spacing w:line="360" w:lineRule="auto"/>
        <w:ind w:firstLine="709"/>
        <w:jc w:val="both"/>
        <w:rPr>
          <w:caps w:val="0"/>
        </w:rPr>
      </w:pPr>
    </w:p>
    <w:p w:rsidR="00992FFC" w:rsidRPr="00006241" w:rsidRDefault="00992FFC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 xml:space="preserve">В </w:t>
      </w:r>
      <w:r w:rsidRPr="000C32C7">
        <w:rPr>
          <w:caps w:val="0"/>
        </w:rPr>
        <w:t>2007 году</w:t>
      </w:r>
      <w:r w:rsidRPr="00006241">
        <w:rPr>
          <w:caps w:val="0"/>
        </w:rPr>
        <w:t xml:space="preserve"> размер коэффициента-дефлятора для </w:t>
      </w:r>
      <w:r w:rsidRPr="000C32C7">
        <w:rPr>
          <w:caps w:val="0"/>
        </w:rPr>
        <w:t>ЕНВД</w:t>
      </w:r>
      <w:r w:rsidRPr="00006241">
        <w:rPr>
          <w:caps w:val="0"/>
        </w:rPr>
        <w:t xml:space="preserve"> −1,096, для </w:t>
      </w:r>
      <w:r w:rsidRPr="000C32C7">
        <w:rPr>
          <w:caps w:val="0"/>
        </w:rPr>
        <w:t>УСН</w:t>
      </w:r>
      <w:r w:rsidRPr="00006241">
        <w:rPr>
          <w:caps w:val="0"/>
        </w:rPr>
        <w:t> — 1,241</w:t>
      </w:r>
      <w:r w:rsidRPr="00006241">
        <w:rPr>
          <w:rStyle w:val="a8"/>
          <w:caps w:val="0"/>
        </w:rPr>
        <w:footnoteReference w:id="4"/>
      </w:r>
      <w:r w:rsidRPr="00006241">
        <w:rPr>
          <w:caps w:val="0"/>
        </w:rPr>
        <w:t>.</w:t>
      </w:r>
    </w:p>
    <w:p w:rsidR="00992FFC" w:rsidRPr="00006241" w:rsidRDefault="00992FFC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 xml:space="preserve">В </w:t>
      </w:r>
      <w:r w:rsidRPr="000C32C7">
        <w:rPr>
          <w:caps w:val="0"/>
        </w:rPr>
        <w:t>2008 году</w:t>
      </w:r>
      <w:r w:rsidRPr="00006241">
        <w:rPr>
          <w:caps w:val="0"/>
        </w:rPr>
        <w:t xml:space="preserve"> размер коэффициента-дефлятора для </w:t>
      </w:r>
      <w:r w:rsidRPr="000C32C7">
        <w:rPr>
          <w:caps w:val="0"/>
        </w:rPr>
        <w:t>ЕНВД</w:t>
      </w:r>
      <w:r w:rsidRPr="00006241">
        <w:rPr>
          <w:caps w:val="0"/>
        </w:rPr>
        <w:t xml:space="preserve"> составил −1,081, для </w:t>
      </w:r>
      <w:r w:rsidRPr="000C32C7">
        <w:rPr>
          <w:caps w:val="0"/>
        </w:rPr>
        <w:t>УСН</w:t>
      </w:r>
      <w:r w:rsidRPr="00006241">
        <w:rPr>
          <w:caps w:val="0"/>
        </w:rPr>
        <w:t> — 1,34.</w:t>
      </w:r>
    </w:p>
    <w:p w:rsidR="00992FFC" w:rsidRPr="00006241" w:rsidRDefault="00992FFC" w:rsidP="00006241">
      <w:pPr>
        <w:spacing w:line="360" w:lineRule="auto"/>
        <w:ind w:firstLine="709"/>
        <w:jc w:val="both"/>
        <w:rPr>
          <w:caps w:val="0"/>
        </w:rPr>
      </w:pPr>
      <w:r w:rsidRPr="000C32C7">
        <w:rPr>
          <w:bCs/>
          <w:caps w:val="0"/>
        </w:rPr>
        <w:t>Налоговая ставка</w:t>
      </w:r>
      <w:r w:rsidRPr="00006241">
        <w:rPr>
          <w:caps w:val="0"/>
        </w:rPr>
        <w:t xml:space="preserve"> задаётся налоговым кодексом и на 2008 год составила 15%.</w:t>
      </w:r>
    </w:p>
    <w:p w:rsidR="00992FFC" w:rsidRPr="00006241" w:rsidRDefault="00992FFC" w:rsidP="00006241">
      <w:pPr>
        <w:spacing w:line="360" w:lineRule="auto"/>
        <w:ind w:firstLine="709"/>
        <w:jc w:val="both"/>
        <w:rPr>
          <w:caps w:val="0"/>
        </w:rPr>
      </w:pPr>
      <w:r w:rsidRPr="000C32C7">
        <w:rPr>
          <w:bCs/>
          <w:caps w:val="0"/>
        </w:rPr>
        <w:t>Налоговым периодом</w:t>
      </w:r>
      <w:r w:rsidRPr="00006241">
        <w:rPr>
          <w:caps w:val="0"/>
        </w:rPr>
        <w:t xml:space="preserve"> на 2008 год установлен квартал.</w:t>
      </w:r>
    </w:p>
    <w:p w:rsidR="00992FFC" w:rsidRPr="00006241" w:rsidRDefault="00992FFC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Налог является значимым источником доходов местных бюджетов потому, как полностью (за вычетом социальных налогов в случае их оплаты) остаётся в муниципалитете.</w:t>
      </w:r>
    </w:p>
    <w:p w:rsidR="008F45FF" w:rsidRPr="00006241" w:rsidRDefault="008F45FF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Налог на 2008 год распределяется следующим образом:</w:t>
      </w:r>
    </w:p>
    <w:p w:rsidR="008F45FF" w:rsidRPr="00006241" w:rsidRDefault="008F45FF" w:rsidP="00006241">
      <w:pPr>
        <w:numPr>
          <w:ilvl w:val="0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caps w:val="0"/>
        </w:rPr>
      </w:pPr>
      <w:r w:rsidRPr="00006241">
        <w:rPr>
          <w:caps w:val="0"/>
        </w:rPr>
        <w:t>Фиксированный взнос предпринимателя в пенсионный фонд и взнос на ОПС работников (не более половины ЕНВД)</w:t>
      </w:r>
    </w:p>
    <w:p w:rsidR="008F45FF" w:rsidRPr="00006241" w:rsidRDefault="008F45FF" w:rsidP="00006241">
      <w:pPr>
        <w:numPr>
          <w:ilvl w:val="1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caps w:val="0"/>
        </w:rPr>
      </w:pPr>
      <w:r w:rsidRPr="00006241">
        <w:rPr>
          <w:caps w:val="0"/>
        </w:rPr>
        <w:t>взнос за предпринимателя (966 р. в квартал):</w:t>
      </w:r>
    </w:p>
    <w:p w:rsidR="008F45FF" w:rsidRPr="00006241" w:rsidRDefault="008F45FF" w:rsidP="00006241">
      <w:pPr>
        <w:numPr>
          <w:ilvl w:val="2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caps w:val="0"/>
        </w:rPr>
      </w:pPr>
      <w:r w:rsidRPr="00006241">
        <w:rPr>
          <w:caps w:val="0"/>
        </w:rPr>
        <w:t xml:space="preserve">2/3 — </w:t>
      </w:r>
      <w:r w:rsidRPr="000C32C7">
        <w:rPr>
          <w:caps w:val="0"/>
        </w:rPr>
        <w:t>страховая часть</w:t>
      </w:r>
    </w:p>
    <w:p w:rsidR="008F45FF" w:rsidRPr="00006241" w:rsidRDefault="008F45FF" w:rsidP="00006241">
      <w:pPr>
        <w:numPr>
          <w:ilvl w:val="2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caps w:val="0"/>
        </w:rPr>
      </w:pPr>
      <w:r w:rsidRPr="00006241">
        <w:rPr>
          <w:caps w:val="0"/>
        </w:rPr>
        <w:t>1/3 — накопительная часть</w:t>
      </w:r>
    </w:p>
    <w:p w:rsidR="008F45FF" w:rsidRPr="00006241" w:rsidRDefault="008F45FF" w:rsidP="00006241">
      <w:pPr>
        <w:numPr>
          <w:ilvl w:val="1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caps w:val="0"/>
        </w:rPr>
      </w:pPr>
      <w:r w:rsidRPr="00006241">
        <w:rPr>
          <w:caps w:val="0"/>
        </w:rPr>
        <w:t>взнос на ОПС работников (ставка 14% от заработной платы):</w:t>
      </w:r>
    </w:p>
    <w:p w:rsidR="008F45FF" w:rsidRPr="00006241" w:rsidRDefault="008F45FF" w:rsidP="00006241">
      <w:pPr>
        <w:numPr>
          <w:ilvl w:val="2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caps w:val="0"/>
        </w:rPr>
      </w:pPr>
      <w:r w:rsidRPr="00006241">
        <w:rPr>
          <w:caps w:val="0"/>
        </w:rPr>
        <w:t>8 из 14% — страховая часть</w:t>
      </w:r>
    </w:p>
    <w:p w:rsidR="008F45FF" w:rsidRPr="00006241" w:rsidRDefault="008F45FF" w:rsidP="00006241">
      <w:pPr>
        <w:numPr>
          <w:ilvl w:val="2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caps w:val="0"/>
        </w:rPr>
      </w:pPr>
      <w:r w:rsidRPr="00006241">
        <w:rPr>
          <w:caps w:val="0"/>
        </w:rPr>
        <w:t>6 из 14% — накопительная часть</w:t>
      </w:r>
    </w:p>
    <w:p w:rsidR="008F45FF" w:rsidRPr="00006241" w:rsidRDefault="008F45FF" w:rsidP="00006241">
      <w:pPr>
        <w:numPr>
          <w:ilvl w:val="0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caps w:val="0"/>
        </w:rPr>
      </w:pPr>
      <w:r w:rsidRPr="00006241">
        <w:rPr>
          <w:caps w:val="0"/>
        </w:rPr>
        <w:t>Оставшаяся сумма (не менее половины ЕНВД)</w:t>
      </w:r>
    </w:p>
    <w:p w:rsidR="008F45FF" w:rsidRPr="00006241" w:rsidRDefault="008F45FF" w:rsidP="00006241">
      <w:pPr>
        <w:numPr>
          <w:ilvl w:val="1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caps w:val="0"/>
        </w:rPr>
      </w:pPr>
      <w:r w:rsidRPr="00006241">
        <w:rPr>
          <w:caps w:val="0"/>
        </w:rPr>
        <w:t>90% в муниципальный бюджет</w:t>
      </w:r>
    </w:p>
    <w:p w:rsidR="008F45FF" w:rsidRPr="00006241" w:rsidRDefault="008F45FF" w:rsidP="00006241">
      <w:pPr>
        <w:numPr>
          <w:ilvl w:val="1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caps w:val="0"/>
        </w:rPr>
      </w:pPr>
      <w:r w:rsidRPr="00006241">
        <w:rPr>
          <w:caps w:val="0"/>
        </w:rPr>
        <w:t xml:space="preserve">5% в </w:t>
      </w:r>
      <w:r w:rsidRPr="000C32C7">
        <w:rPr>
          <w:caps w:val="0"/>
        </w:rPr>
        <w:t>ФСС</w:t>
      </w:r>
    </w:p>
    <w:p w:rsidR="00006241" w:rsidRPr="00006241" w:rsidRDefault="008F45FF" w:rsidP="00006241">
      <w:pPr>
        <w:numPr>
          <w:ilvl w:val="1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bCs/>
          <w:caps w:val="0"/>
        </w:rPr>
      </w:pPr>
      <w:r w:rsidRPr="00006241">
        <w:rPr>
          <w:caps w:val="0"/>
        </w:rPr>
        <w:t>4,5% в территориальный фонд обязательного медицинского страхования</w:t>
      </w:r>
    </w:p>
    <w:p w:rsidR="008F45FF" w:rsidRPr="00006241" w:rsidRDefault="008F45FF" w:rsidP="00006241">
      <w:pPr>
        <w:numPr>
          <w:ilvl w:val="1"/>
          <w:numId w:val="5"/>
        </w:numPr>
        <w:tabs>
          <w:tab w:val="left" w:pos="1120"/>
        </w:tabs>
        <w:spacing w:line="360" w:lineRule="auto"/>
        <w:ind w:left="0" w:firstLine="709"/>
        <w:jc w:val="both"/>
        <w:rPr>
          <w:bCs/>
          <w:caps w:val="0"/>
        </w:rPr>
      </w:pPr>
      <w:r w:rsidRPr="00006241">
        <w:rPr>
          <w:caps w:val="0"/>
        </w:rPr>
        <w:t xml:space="preserve">0,5% в </w:t>
      </w:r>
      <w:r w:rsidRPr="000C32C7">
        <w:rPr>
          <w:caps w:val="0"/>
        </w:rPr>
        <w:t>федеральный ФОМС</w:t>
      </w:r>
    </w:p>
    <w:p w:rsidR="0079112D" w:rsidRPr="00006241" w:rsidRDefault="00992FFC" w:rsidP="00006241">
      <w:pPr>
        <w:spacing w:line="360" w:lineRule="auto"/>
        <w:ind w:firstLine="709"/>
        <w:jc w:val="both"/>
        <w:rPr>
          <w:bCs/>
          <w:caps w:val="0"/>
        </w:rPr>
      </w:pPr>
      <w:r w:rsidRPr="00006241">
        <w:rPr>
          <w:bCs/>
          <w:caps w:val="0"/>
        </w:rPr>
        <w:t>Е</w:t>
      </w:r>
      <w:r w:rsidR="0079112D" w:rsidRPr="00006241">
        <w:rPr>
          <w:bCs/>
          <w:caps w:val="0"/>
        </w:rPr>
        <w:t>сли в течение налогового периода у налогоплательщика произошло изменение величины физического показателя, налогоплательщик при исчислении суммы единого налога учитывает указанное изменение с начала того месяца, в котором произошло изменение величины физического показателя.</w:t>
      </w:r>
    </w:p>
    <w:p w:rsidR="0079112D" w:rsidRPr="00006241" w:rsidRDefault="0079112D" w:rsidP="00006241">
      <w:pPr>
        <w:spacing w:line="360" w:lineRule="auto"/>
        <w:ind w:firstLine="709"/>
        <w:jc w:val="both"/>
        <w:rPr>
          <w:bCs/>
          <w:caps w:val="0"/>
        </w:rPr>
      </w:pPr>
      <w:r w:rsidRPr="00006241">
        <w:rPr>
          <w:bCs/>
          <w:caps w:val="0"/>
        </w:rPr>
        <w:t>Размер вмененного дохода за квартал, в течение которого осуществлена соответствующая государственная регистрация налогоплательщика, рассчитывается исходя из полных месяцев начиная с месяца, следующего за месяцем указанной государственной регистрации.</w:t>
      </w:r>
    </w:p>
    <w:p w:rsidR="0079112D" w:rsidRPr="00006241" w:rsidRDefault="0079112D" w:rsidP="00006241">
      <w:pPr>
        <w:spacing w:line="360" w:lineRule="auto"/>
        <w:ind w:firstLine="709"/>
        <w:jc w:val="both"/>
        <w:rPr>
          <w:bCs/>
          <w:caps w:val="0"/>
        </w:rPr>
      </w:pPr>
    </w:p>
    <w:p w:rsidR="00D040CA" w:rsidRPr="00006241" w:rsidRDefault="00D040CA" w:rsidP="00006241">
      <w:pPr>
        <w:numPr>
          <w:ilvl w:val="0"/>
          <w:numId w:val="4"/>
        </w:numPr>
        <w:tabs>
          <w:tab w:val="clear" w:pos="720"/>
          <w:tab w:val="num" w:pos="1120"/>
        </w:tabs>
        <w:spacing w:line="360" w:lineRule="auto"/>
        <w:ind w:left="0" w:firstLine="709"/>
        <w:jc w:val="center"/>
        <w:outlineLvl w:val="0"/>
        <w:rPr>
          <w:b/>
          <w:bCs/>
          <w:caps w:val="0"/>
        </w:rPr>
      </w:pPr>
      <w:bookmarkStart w:id="2" w:name="_Toc207501405"/>
      <w:r w:rsidRPr="00006241">
        <w:rPr>
          <w:b/>
          <w:bCs/>
          <w:caps w:val="0"/>
        </w:rPr>
        <w:t>Сроки оплаты и предоставления налоговой декларации</w:t>
      </w:r>
      <w:bookmarkEnd w:id="2"/>
    </w:p>
    <w:p w:rsidR="00D040CA" w:rsidRPr="00006241" w:rsidRDefault="00D040CA" w:rsidP="00006241">
      <w:pPr>
        <w:spacing w:line="360" w:lineRule="auto"/>
        <w:ind w:firstLine="709"/>
        <w:jc w:val="both"/>
        <w:rPr>
          <w:bCs/>
          <w:caps w:val="0"/>
        </w:rPr>
      </w:pPr>
    </w:p>
    <w:p w:rsidR="008F45FF" w:rsidRPr="00006241" w:rsidRDefault="008F45FF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Сроки оплаты и предоставления налоговой декларации представлены в статье 346.32 НК РФ</w:t>
      </w:r>
      <w:r w:rsidRPr="00006241">
        <w:rPr>
          <w:rStyle w:val="a8"/>
          <w:caps w:val="0"/>
        </w:rPr>
        <w:footnoteReference w:id="5"/>
      </w:r>
      <w:r w:rsidRPr="00006241">
        <w:rPr>
          <w:caps w:val="0"/>
        </w:rPr>
        <w:t xml:space="preserve">. </w:t>
      </w:r>
      <w:r w:rsidR="00856DD2" w:rsidRPr="00006241">
        <w:rPr>
          <w:caps w:val="0"/>
        </w:rPr>
        <w:t>Правила заполнения</w:t>
      </w:r>
      <w:r w:rsidR="00E35648">
        <w:rPr>
          <w:caps w:val="0"/>
        </w:rPr>
        <w:t xml:space="preserve"> </w:t>
      </w:r>
      <w:r w:rsidRPr="00006241">
        <w:rPr>
          <w:caps w:val="0"/>
        </w:rPr>
        <w:t xml:space="preserve">декларации </w:t>
      </w:r>
      <w:r w:rsidR="00856DD2" w:rsidRPr="00006241">
        <w:rPr>
          <w:caps w:val="0"/>
        </w:rPr>
        <w:t xml:space="preserve">по ЕНВД установлены Приказом Министерства Финансов РФ от 17 января </w:t>
      </w:r>
      <w:smartTag w:uri="urn:schemas-microsoft-com:office:smarttags" w:element="metricconverter">
        <w:smartTagPr>
          <w:attr w:name="ProductID" w:val="2006 г"/>
        </w:smartTagPr>
        <w:r w:rsidR="00856DD2" w:rsidRPr="00006241">
          <w:rPr>
            <w:caps w:val="0"/>
          </w:rPr>
          <w:t>2006 г</w:t>
        </w:r>
      </w:smartTag>
      <w:r w:rsidR="00856DD2" w:rsidRPr="00006241">
        <w:rPr>
          <w:caps w:val="0"/>
        </w:rPr>
        <w:t>. N 8н «Об утверждении формы налоговой декларации по единому налогу на вмененный доход для отдельных видов деятельности и порядка ее заполнения»</w:t>
      </w:r>
      <w:r w:rsidR="00856DD2" w:rsidRPr="00006241">
        <w:rPr>
          <w:rStyle w:val="a8"/>
          <w:caps w:val="0"/>
        </w:rPr>
        <w:footnoteReference w:id="6"/>
      </w:r>
      <w:r w:rsidR="00856DD2" w:rsidRPr="00006241">
        <w:rPr>
          <w:caps w:val="0"/>
        </w:rPr>
        <w:t>.</w:t>
      </w:r>
    </w:p>
    <w:p w:rsidR="00F55520" w:rsidRPr="00006241" w:rsidRDefault="00F55520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Уплата единого налога производится налогоплательщиком по итогам квартала не позднее 25-го числа первого месяца следующего налогового периода.</w:t>
      </w:r>
    </w:p>
    <w:p w:rsidR="00F55520" w:rsidRPr="00006241" w:rsidRDefault="00F55520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Сумма единого налога, исчисленная за квартал, уменьшается налогоплательщиками:</w:t>
      </w:r>
    </w:p>
    <w:p w:rsidR="00F55520" w:rsidRPr="00006241" w:rsidRDefault="00F55520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- на сумму страховых взносов на обязательное пенсионное страхование, уплаченных (в пределах исчисленных сумм) за этот же период времени в соответствии с законодательством Российской Федерации при выплате налогоплательщиками вознаграждений своим работникам, занятым в тех сферах деятельности налогоплательщика, по которым уплачивается единый налог;</w:t>
      </w:r>
    </w:p>
    <w:p w:rsidR="00F55520" w:rsidRPr="00006241" w:rsidRDefault="00F55520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- на сумму страховых взносов в виде фиксированных платежей, уплаченных индивидуальными предпринимателями за свое страхование;</w:t>
      </w:r>
    </w:p>
    <w:p w:rsidR="00F55520" w:rsidRPr="00006241" w:rsidRDefault="00F55520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- на сумму выплаченных работникам пособий по временной нетрудоспособности.</w:t>
      </w:r>
    </w:p>
    <w:p w:rsidR="00F55520" w:rsidRPr="00006241" w:rsidRDefault="00F55520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bCs/>
          <w:caps w:val="0"/>
        </w:rPr>
        <w:t>При этом сумма единого налога не может быть уменьшена более чем на 50 процентов.</w:t>
      </w:r>
    </w:p>
    <w:p w:rsidR="00F55520" w:rsidRPr="00006241" w:rsidRDefault="00F55520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Налоговые декларации представляются налогоплательщиками в налоговые органы не позднее 20-го числа первого месяца следующего квартала.</w:t>
      </w:r>
    </w:p>
    <w:p w:rsidR="008F45FF" w:rsidRPr="00006241" w:rsidRDefault="008F45FF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Таким образом,</w:t>
      </w:r>
      <w:r w:rsidR="00E35648">
        <w:rPr>
          <w:caps w:val="0"/>
        </w:rPr>
        <w:t xml:space="preserve"> </w:t>
      </w:r>
      <w:r w:rsidRPr="00006241">
        <w:rPr>
          <w:caps w:val="0"/>
        </w:rPr>
        <w:t>сроки сдачи налоговой декларации и уплаты налога наглядно представлены в таблице 2.</w:t>
      </w:r>
    </w:p>
    <w:p w:rsidR="008F45FF" w:rsidRPr="00006241" w:rsidRDefault="008F45FF" w:rsidP="00006241">
      <w:pPr>
        <w:spacing w:line="360" w:lineRule="auto"/>
        <w:ind w:firstLine="709"/>
        <w:jc w:val="both"/>
        <w:rPr>
          <w:caps w:val="0"/>
        </w:rPr>
      </w:pPr>
    </w:p>
    <w:p w:rsidR="008F45FF" w:rsidRPr="00006241" w:rsidRDefault="008F45FF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Таблица 2.</w:t>
      </w:r>
    </w:p>
    <w:tbl>
      <w:tblPr>
        <w:tblW w:w="0" w:type="auto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86"/>
        <w:gridCol w:w="2586"/>
      </w:tblGrid>
      <w:tr w:rsidR="00F55520" w:rsidRPr="00006241" w:rsidTr="00006241">
        <w:trPr>
          <w:trHeight w:val="21"/>
          <w:tblCellSpacing w:w="7" w:type="dxa"/>
        </w:trPr>
        <w:tc>
          <w:tcPr>
            <w:tcW w:w="0" w:type="auto"/>
            <w:vAlign w:val="center"/>
          </w:tcPr>
          <w:p w:rsidR="00F55520" w:rsidRPr="00006241" w:rsidRDefault="00F55520" w:rsidP="00006241">
            <w:pPr>
              <w:spacing w:line="360" w:lineRule="auto"/>
              <w:jc w:val="both"/>
              <w:rPr>
                <w:caps w:val="0"/>
                <w:color w:val="000000"/>
                <w:sz w:val="20"/>
                <w:szCs w:val="20"/>
              </w:rPr>
            </w:pPr>
            <w:r w:rsidRPr="00006241">
              <w:rPr>
                <w:b/>
                <w:bCs/>
                <w:caps w:val="0"/>
                <w:color w:val="000000"/>
                <w:sz w:val="20"/>
                <w:szCs w:val="20"/>
              </w:rPr>
              <w:t>сдача отчетности</w:t>
            </w:r>
          </w:p>
        </w:tc>
        <w:tc>
          <w:tcPr>
            <w:tcW w:w="0" w:type="auto"/>
            <w:vAlign w:val="center"/>
          </w:tcPr>
          <w:p w:rsidR="00F55520" w:rsidRPr="00006241" w:rsidRDefault="00F55520" w:rsidP="00006241">
            <w:pPr>
              <w:spacing w:line="360" w:lineRule="auto"/>
              <w:jc w:val="both"/>
              <w:rPr>
                <w:caps w:val="0"/>
                <w:color w:val="000000"/>
                <w:sz w:val="20"/>
                <w:szCs w:val="20"/>
              </w:rPr>
            </w:pPr>
            <w:r w:rsidRPr="00006241">
              <w:rPr>
                <w:b/>
                <w:bCs/>
                <w:caps w:val="0"/>
                <w:color w:val="000000"/>
                <w:sz w:val="20"/>
                <w:szCs w:val="20"/>
              </w:rPr>
              <w:t>уплата налога</w:t>
            </w:r>
          </w:p>
        </w:tc>
      </w:tr>
      <w:tr w:rsidR="00F55520" w:rsidRPr="00006241" w:rsidTr="00006241">
        <w:trPr>
          <w:tblCellSpacing w:w="7" w:type="dxa"/>
        </w:trPr>
        <w:tc>
          <w:tcPr>
            <w:tcW w:w="0" w:type="auto"/>
            <w:vAlign w:val="center"/>
          </w:tcPr>
          <w:p w:rsidR="00F55520" w:rsidRPr="00006241" w:rsidRDefault="00F55520" w:rsidP="00006241">
            <w:pPr>
              <w:spacing w:line="360" w:lineRule="auto"/>
              <w:jc w:val="both"/>
              <w:rPr>
                <w:caps w:val="0"/>
                <w:color w:val="000000"/>
                <w:sz w:val="20"/>
                <w:szCs w:val="20"/>
              </w:rPr>
            </w:pPr>
            <w:r w:rsidRPr="00006241">
              <w:rPr>
                <w:caps w:val="0"/>
                <w:color w:val="000000"/>
                <w:sz w:val="20"/>
                <w:szCs w:val="20"/>
              </w:rPr>
              <w:t>до 20 января включительно</w:t>
            </w:r>
          </w:p>
          <w:p w:rsidR="00F55520" w:rsidRPr="00006241" w:rsidRDefault="00F55520" w:rsidP="00006241">
            <w:pPr>
              <w:spacing w:line="360" w:lineRule="auto"/>
              <w:jc w:val="both"/>
              <w:rPr>
                <w:caps w:val="0"/>
                <w:color w:val="000000"/>
                <w:sz w:val="20"/>
                <w:szCs w:val="20"/>
              </w:rPr>
            </w:pPr>
            <w:r w:rsidRPr="00006241">
              <w:rPr>
                <w:caps w:val="0"/>
                <w:color w:val="000000"/>
                <w:sz w:val="20"/>
                <w:szCs w:val="20"/>
              </w:rPr>
              <w:t>до 20 апреля включительно</w:t>
            </w:r>
          </w:p>
          <w:p w:rsidR="00F55520" w:rsidRPr="00006241" w:rsidRDefault="00F55520" w:rsidP="00006241">
            <w:pPr>
              <w:spacing w:line="360" w:lineRule="auto"/>
              <w:jc w:val="both"/>
              <w:rPr>
                <w:caps w:val="0"/>
                <w:color w:val="000000"/>
                <w:sz w:val="20"/>
                <w:szCs w:val="20"/>
              </w:rPr>
            </w:pPr>
            <w:r w:rsidRPr="00006241">
              <w:rPr>
                <w:caps w:val="0"/>
                <w:color w:val="000000"/>
                <w:sz w:val="20"/>
                <w:szCs w:val="20"/>
              </w:rPr>
              <w:t>до 20 июля включительно</w:t>
            </w:r>
          </w:p>
          <w:p w:rsidR="00F55520" w:rsidRPr="00006241" w:rsidRDefault="00F55520" w:rsidP="00006241">
            <w:pPr>
              <w:spacing w:line="360" w:lineRule="auto"/>
              <w:jc w:val="both"/>
              <w:rPr>
                <w:caps w:val="0"/>
                <w:color w:val="000000"/>
                <w:sz w:val="20"/>
                <w:szCs w:val="20"/>
              </w:rPr>
            </w:pPr>
            <w:r w:rsidRPr="00006241">
              <w:rPr>
                <w:caps w:val="0"/>
                <w:color w:val="000000"/>
                <w:sz w:val="20"/>
                <w:szCs w:val="20"/>
              </w:rPr>
              <w:t>до 20 октября включительно</w:t>
            </w:r>
          </w:p>
        </w:tc>
        <w:tc>
          <w:tcPr>
            <w:tcW w:w="0" w:type="auto"/>
            <w:vAlign w:val="center"/>
          </w:tcPr>
          <w:p w:rsidR="00F55520" w:rsidRPr="00006241" w:rsidRDefault="00F55520" w:rsidP="00006241">
            <w:pPr>
              <w:spacing w:line="360" w:lineRule="auto"/>
              <w:jc w:val="both"/>
              <w:rPr>
                <w:caps w:val="0"/>
                <w:color w:val="000000"/>
                <w:sz w:val="20"/>
                <w:szCs w:val="20"/>
              </w:rPr>
            </w:pPr>
            <w:r w:rsidRPr="00006241">
              <w:rPr>
                <w:caps w:val="0"/>
                <w:color w:val="000000"/>
                <w:sz w:val="20"/>
                <w:szCs w:val="20"/>
              </w:rPr>
              <w:t>до 25 января включительно</w:t>
            </w:r>
          </w:p>
          <w:p w:rsidR="00F55520" w:rsidRPr="00006241" w:rsidRDefault="00F55520" w:rsidP="00006241">
            <w:pPr>
              <w:spacing w:line="360" w:lineRule="auto"/>
              <w:jc w:val="both"/>
              <w:rPr>
                <w:caps w:val="0"/>
                <w:color w:val="000000"/>
                <w:sz w:val="20"/>
                <w:szCs w:val="20"/>
              </w:rPr>
            </w:pPr>
            <w:r w:rsidRPr="00006241">
              <w:rPr>
                <w:caps w:val="0"/>
                <w:color w:val="000000"/>
                <w:sz w:val="20"/>
                <w:szCs w:val="20"/>
              </w:rPr>
              <w:t>до 25 апреля включительно</w:t>
            </w:r>
          </w:p>
          <w:p w:rsidR="00F55520" w:rsidRPr="00006241" w:rsidRDefault="00F55520" w:rsidP="00006241">
            <w:pPr>
              <w:spacing w:line="360" w:lineRule="auto"/>
              <w:jc w:val="both"/>
              <w:rPr>
                <w:caps w:val="0"/>
                <w:color w:val="000000"/>
                <w:sz w:val="20"/>
                <w:szCs w:val="20"/>
              </w:rPr>
            </w:pPr>
            <w:r w:rsidRPr="00006241">
              <w:rPr>
                <w:caps w:val="0"/>
                <w:color w:val="000000"/>
                <w:sz w:val="20"/>
                <w:szCs w:val="20"/>
              </w:rPr>
              <w:t>до 25 июля включительно</w:t>
            </w:r>
          </w:p>
          <w:p w:rsidR="00F55520" w:rsidRPr="00006241" w:rsidRDefault="00F55520" w:rsidP="00006241">
            <w:pPr>
              <w:spacing w:line="360" w:lineRule="auto"/>
              <w:jc w:val="both"/>
              <w:rPr>
                <w:caps w:val="0"/>
                <w:color w:val="000000"/>
                <w:sz w:val="20"/>
                <w:szCs w:val="20"/>
              </w:rPr>
            </w:pPr>
            <w:r w:rsidRPr="00006241">
              <w:rPr>
                <w:caps w:val="0"/>
                <w:color w:val="000000"/>
                <w:sz w:val="20"/>
                <w:szCs w:val="20"/>
              </w:rPr>
              <w:t>до 25 октября включительно</w:t>
            </w:r>
          </w:p>
        </w:tc>
      </w:tr>
    </w:tbl>
    <w:p w:rsidR="008F45FF" w:rsidRPr="00006241" w:rsidRDefault="008F45FF" w:rsidP="00006241">
      <w:pPr>
        <w:spacing w:line="360" w:lineRule="auto"/>
        <w:ind w:firstLine="709"/>
        <w:jc w:val="both"/>
        <w:rPr>
          <w:caps w:val="0"/>
        </w:rPr>
      </w:pPr>
    </w:p>
    <w:p w:rsidR="00F55520" w:rsidRPr="00006241" w:rsidRDefault="00F55520" w:rsidP="00006241">
      <w:pPr>
        <w:spacing w:line="360" w:lineRule="auto"/>
        <w:ind w:firstLine="709"/>
        <w:jc w:val="both"/>
        <w:rPr>
          <w:caps w:val="0"/>
        </w:rPr>
      </w:pPr>
      <w:r w:rsidRPr="00006241">
        <w:rPr>
          <w:caps w:val="0"/>
        </w:rPr>
        <w:t>Последний срок уплаты ЕНВД может приходиться на нерабочий день. В таком случае налог нужно перечислить в бюджет на следующий рабочий день.</w:t>
      </w:r>
    </w:p>
    <w:p w:rsidR="00856DD2" w:rsidRPr="00006241" w:rsidRDefault="008F45FF" w:rsidP="00006241">
      <w:pPr>
        <w:spacing w:line="360" w:lineRule="auto"/>
        <w:ind w:firstLine="709"/>
        <w:jc w:val="center"/>
        <w:outlineLvl w:val="0"/>
        <w:rPr>
          <w:b/>
          <w:caps w:val="0"/>
          <w:color w:val="000000"/>
        </w:rPr>
      </w:pPr>
      <w:r w:rsidRPr="00006241">
        <w:rPr>
          <w:caps w:val="0"/>
        </w:rPr>
        <w:br w:type="page"/>
      </w:r>
      <w:bookmarkStart w:id="3" w:name="_Toc207501406"/>
      <w:r w:rsidR="00856DD2" w:rsidRPr="00006241">
        <w:rPr>
          <w:b/>
          <w:caps w:val="0"/>
          <w:color w:val="000000"/>
        </w:rPr>
        <w:t>Список использованной литературы</w:t>
      </w:r>
      <w:bookmarkEnd w:id="3"/>
    </w:p>
    <w:p w:rsidR="00856DD2" w:rsidRPr="00006241" w:rsidRDefault="00856DD2" w:rsidP="00006241">
      <w:pPr>
        <w:spacing w:line="360" w:lineRule="auto"/>
        <w:ind w:firstLine="709"/>
        <w:jc w:val="both"/>
        <w:rPr>
          <w:caps w:val="0"/>
          <w:color w:val="000000"/>
        </w:rPr>
      </w:pPr>
    </w:p>
    <w:p w:rsidR="00856DD2" w:rsidRPr="00006241" w:rsidRDefault="00856DD2" w:rsidP="00006241">
      <w:pPr>
        <w:numPr>
          <w:ilvl w:val="0"/>
          <w:numId w:val="6"/>
        </w:numPr>
        <w:tabs>
          <w:tab w:val="clear" w:pos="1020"/>
          <w:tab w:val="num" w:pos="420"/>
        </w:tabs>
        <w:spacing w:line="360" w:lineRule="auto"/>
        <w:ind w:left="0" w:firstLine="0"/>
        <w:rPr>
          <w:caps w:val="0"/>
          <w:color w:val="000000"/>
        </w:rPr>
      </w:pPr>
      <w:r w:rsidRPr="00006241">
        <w:rPr>
          <w:bCs/>
          <w:caps w:val="0"/>
          <w:color w:val="000000"/>
        </w:rPr>
        <w:t>Единый налог на вмененный доход для определенных видов деятельности // http://www.nalog.freecopy.ru/print.php?id=153303</w:t>
      </w:r>
    </w:p>
    <w:p w:rsidR="00856DD2" w:rsidRPr="00006241" w:rsidRDefault="00856DD2" w:rsidP="00006241">
      <w:pPr>
        <w:numPr>
          <w:ilvl w:val="0"/>
          <w:numId w:val="6"/>
        </w:numPr>
        <w:tabs>
          <w:tab w:val="clear" w:pos="1020"/>
          <w:tab w:val="num" w:pos="420"/>
        </w:tabs>
        <w:spacing w:line="360" w:lineRule="auto"/>
        <w:ind w:left="0" w:firstLine="0"/>
        <w:rPr>
          <w:caps w:val="0"/>
          <w:color w:val="000000"/>
        </w:rPr>
      </w:pPr>
      <w:r w:rsidRPr="00006241">
        <w:rPr>
          <w:caps w:val="0"/>
          <w:color w:val="000000"/>
        </w:rPr>
        <w:t xml:space="preserve">Налоговый кодекс РФ часть вторая от </w:t>
      </w:r>
      <w:r w:rsidRPr="00006241">
        <w:rPr>
          <w:color w:val="000000"/>
        </w:rPr>
        <w:t>05.08.2000 № 117-ФЗ // Г</w:t>
      </w:r>
      <w:r w:rsidRPr="00006241">
        <w:rPr>
          <w:bCs/>
          <w:caps w:val="0"/>
          <w:color w:val="000000"/>
        </w:rPr>
        <w:t>арант-классик+ версия от 10 июля 2008г</w:t>
      </w:r>
      <w:r w:rsidRPr="00006241">
        <w:rPr>
          <w:bCs/>
          <w:color w:val="000000"/>
        </w:rPr>
        <w:t>.</w:t>
      </w:r>
    </w:p>
    <w:p w:rsidR="00E64FD4" w:rsidRPr="00006241" w:rsidRDefault="008F45FF" w:rsidP="00006241">
      <w:pPr>
        <w:numPr>
          <w:ilvl w:val="0"/>
          <w:numId w:val="6"/>
        </w:numPr>
        <w:tabs>
          <w:tab w:val="clear" w:pos="1020"/>
          <w:tab w:val="num" w:pos="420"/>
        </w:tabs>
        <w:spacing w:line="360" w:lineRule="auto"/>
        <w:ind w:left="0" w:firstLine="0"/>
        <w:rPr>
          <w:caps w:val="0"/>
          <w:color w:val="000000"/>
        </w:rPr>
      </w:pPr>
      <w:r w:rsidRPr="00006241">
        <w:rPr>
          <w:caps w:val="0"/>
          <w:color w:val="000000"/>
        </w:rPr>
        <w:t xml:space="preserve">Приказ Министерства Финансов РФ от 17 января 2006 г. N 8н </w:t>
      </w:r>
      <w:bookmarkStart w:id="4" w:name="p9"/>
      <w:bookmarkEnd w:id="4"/>
      <w:r w:rsidRPr="00006241">
        <w:rPr>
          <w:caps w:val="0"/>
          <w:color w:val="000000"/>
        </w:rPr>
        <w:t xml:space="preserve">«Об утверждении формы налоговой декларации по единому налогу на вмененный доход для отдельных видов деятельности и порядка ее заполнения» // </w:t>
      </w:r>
      <w:r w:rsidRPr="000C32C7">
        <w:rPr>
          <w:caps w:val="0"/>
          <w:lang w:val="en-GB"/>
        </w:rPr>
        <w:t>http</w:t>
      </w:r>
      <w:r w:rsidRPr="000C32C7">
        <w:rPr>
          <w:caps w:val="0"/>
        </w:rPr>
        <w:t>://</w:t>
      </w:r>
      <w:r w:rsidRPr="000C32C7">
        <w:rPr>
          <w:caps w:val="0"/>
          <w:lang w:val="en-GB"/>
        </w:rPr>
        <w:t>www</w:t>
      </w:r>
      <w:r w:rsidRPr="000C32C7">
        <w:rPr>
          <w:caps w:val="0"/>
        </w:rPr>
        <w:t>.</w:t>
      </w:r>
      <w:r w:rsidRPr="000C32C7">
        <w:rPr>
          <w:caps w:val="0"/>
          <w:lang w:val="en-GB"/>
        </w:rPr>
        <w:t>consultant</w:t>
      </w:r>
      <w:r w:rsidRPr="000C32C7">
        <w:rPr>
          <w:caps w:val="0"/>
        </w:rPr>
        <w:t>.</w:t>
      </w:r>
      <w:r w:rsidRPr="000C32C7">
        <w:rPr>
          <w:caps w:val="0"/>
          <w:lang w:val="en-GB"/>
        </w:rPr>
        <w:t>ru</w:t>
      </w:r>
      <w:r w:rsidRPr="000C32C7">
        <w:rPr>
          <w:caps w:val="0"/>
        </w:rPr>
        <w:t>/</w:t>
      </w:r>
      <w:r w:rsidRPr="000C32C7">
        <w:rPr>
          <w:caps w:val="0"/>
          <w:lang w:val="en-GB"/>
        </w:rPr>
        <w:t>online</w:t>
      </w:r>
      <w:r w:rsidRPr="000C32C7">
        <w:rPr>
          <w:caps w:val="0"/>
        </w:rPr>
        <w:t>/</w:t>
      </w:r>
      <w:r w:rsidRPr="000C32C7">
        <w:rPr>
          <w:caps w:val="0"/>
          <w:lang w:val="en-GB"/>
        </w:rPr>
        <w:t>base</w:t>
      </w:r>
      <w:r w:rsidRPr="000C32C7">
        <w:rPr>
          <w:caps w:val="0"/>
        </w:rPr>
        <w:t>/?</w:t>
      </w:r>
      <w:r w:rsidRPr="000C32C7">
        <w:rPr>
          <w:caps w:val="0"/>
          <w:lang w:val="en-GB"/>
        </w:rPr>
        <w:t>req</w:t>
      </w:r>
      <w:r w:rsidRPr="000C32C7">
        <w:rPr>
          <w:caps w:val="0"/>
        </w:rPr>
        <w:t>=</w:t>
      </w:r>
      <w:r w:rsidRPr="000C32C7">
        <w:rPr>
          <w:caps w:val="0"/>
          <w:lang w:val="en-GB"/>
        </w:rPr>
        <w:t>doc</w:t>
      </w:r>
      <w:r w:rsidRPr="000C32C7">
        <w:rPr>
          <w:caps w:val="0"/>
        </w:rPr>
        <w:t>;</w:t>
      </w:r>
      <w:r w:rsidRPr="000C32C7">
        <w:rPr>
          <w:caps w:val="0"/>
          <w:lang w:val="en-GB"/>
        </w:rPr>
        <w:t>base</w:t>
      </w:r>
      <w:r w:rsidRPr="000C32C7">
        <w:rPr>
          <w:caps w:val="0"/>
        </w:rPr>
        <w:t>=</w:t>
      </w:r>
      <w:r w:rsidRPr="000C32C7">
        <w:rPr>
          <w:caps w:val="0"/>
          <w:lang w:val="en-GB"/>
        </w:rPr>
        <w:t>law</w:t>
      </w:r>
      <w:r w:rsidRPr="000C32C7">
        <w:rPr>
          <w:caps w:val="0"/>
        </w:rPr>
        <w:t>;</w:t>
      </w:r>
      <w:r w:rsidRPr="000C32C7">
        <w:rPr>
          <w:caps w:val="0"/>
          <w:lang w:val="en-GB"/>
        </w:rPr>
        <w:t>n</w:t>
      </w:r>
      <w:r w:rsidRPr="000C32C7">
        <w:rPr>
          <w:caps w:val="0"/>
        </w:rPr>
        <w:t>=74394</w:t>
      </w:r>
    </w:p>
    <w:p w:rsidR="00856DD2" w:rsidRPr="00006241" w:rsidRDefault="00856DD2" w:rsidP="00006241">
      <w:pPr>
        <w:numPr>
          <w:ilvl w:val="0"/>
          <w:numId w:val="6"/>
        </w:numPr>
        <w:tabs>
          <w:tab w:val="clear" w:pos="1020"/>
          <w:tab w:val="num" w:pos="420"/>
        </w:tabs>
        <w:spacing w:line="360" w:lineRule="auto"/>
        <w:ind w:left="0" w:firstLine="0"/>
        <w:rPr>
          <w:bCs/>
          <w:caps w:val="0"/>
          <w:color w:val="000000"/>
        </w:rPr>
      </w:pPr>
      <w:r w:rsidRPr="00006241">
        <w:rPr>
          <w:bCs/>
          <w:caps w:val="0"/>
          <w:color w:val="000000"/>
        </w:rPr>
        <w:t>Приказ МЭРТ от 3 ноября 2006 г. №359 «Об установлении коэффициента-дефлятора K1 на 2007 год»</w:t>
      </w:r>
    </w:p>
    <w:p w:rsidR="00856DD2" w:rsidRPr="00006241" w:rsidRDefault="00856DD2" w:rsidP="00006241">
      <w:pPr>
        <w:numPr>
          <w:ilvl w:val="0"/>
          <w:numId w:val="6"/>
        </w:numPr>
        <w:tabs>
          <w:tab w:val="clear" w:pos="1020"/>
          <w:tab w:val="num" w:pos="420"/>
        </w:tabs>
        <w:spacing w:line="360" w:lineRule="auto"/>
        <w:ind w:left="0" w:firstLine="0"/>
        <w:rPr>
          <w:caps w:val="0"/>
          <w:color w:val="000000"/>
        </w:rPr>
      </w:pPr>
      <w:r w:rsidRPr="00006241">
        <w:rPr>
          <w:color w:val="000000"/>
        </w:rPr>
        <w:t xml:space="preserve">ФЗ </w:t>
      </w:r>
      <w:r w:rsidRPr="00006241">
        <w:rPr>
          <w:caps w:val="0"/>
          <w:color w:val="000000"/>
        </w:rPr>
        <w:t>«</w:t>
      </w:r>
      <w:r w:rsidRPr="00006241">
        <w:rPr>
          <w:bCs/>
          <w:caps w:val="0"/>
          <w:color w:val="000000"/>
        </w:rPr>
        <w:t xml:space="preserve">О едином налоге на вмененный доход для определенных видов деятельности» </w:t>
      </w:r>
      <w:r w:rsidRPr="00006241">
        <w:rPr>
          <w:caps w:val="0"/>
          <w:color w:val="000000"/>
        </w:rPr>
        <w:t xml:space="preserve">№ 148 от 31.07.98 г. // </w:t>
      </w:r>
      <w:r w:rsidRPr="00006241">
        <w:rPr>
          <w:color w:val="000000"/>
        </w:rPr>
        <w:t>Г</w:t>
      </w:r>
      <w:r w:rsidRPr="00006241">
        <w:rPr>
          <w:bCs/>
          <w:caps w:val="0"/>
          <w:color w:val="000000"/>
        </w:rPr>
        <w:t>арант-классик+ версия от 10 июля 2008г</w:t>
      </w:r>
      <w:r w:rsidRPr="00006241">
        <w:rPr>
          <w:bCs/>
          <w:color w:val="000000"/>
        </w:rPr>
        <w:t>.</w:t>
      </w:r>
      <w:bookmarkStart w:id="5" w:name="_GoBack"/>
      <w:bookmarkEnd w:id="5"/>
    </w:p>
    <w:sectPr w:rsidR="00856DD2" w:rsidRPr="00006241" w:rsidSect="00006241">
      <w:headerReference w:type="even" r:id="rId7"/>
      <w:type w:val="continuous"/>
      <w:pgSz w:w="11909" w:h="16834"/>
      <w:pgMar w:top="1134" w:right="851" w:bottom="1134" w:left="1701" w:header="720" w:footer="720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31" w:rsidRDefault="006B3431">
      <w:r>
        <w:separator/>
      </w:r>
    </w:p>
  </w:endnote>
  <w:endnote w:type="continuationSeparator" w:id="0">
    <w:p w:rsidR="006B3431" w:rsidRDefault="006B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31" w:rsidRDefault="006B3431">
      <w:r>
        <w:separator/>
      </w:r>
    </w:p>
  </w:footnote>
  <w:footnote w:type="continuationSeparator" w:id="0">
    <w:p w:rsidR="006B3431" w:rsidRDefault="006B3431">
      <w:r>
        <w:continuationSeparator/>
      </w:r>
    </w:p>
  </w:footnote>
  <w:footnote w:id="1">
    <w:p w:rsidR="006B3431" w:rsidRDefault="00C572F8">
      <w:pPr>
        <w:pStyle w:val="a6"/>
      </w:pPr>
      <w:r>
        <w:rPr>
          <w:rStyle w:val="a8"/>
        </w:rPr>
        <w:footnoteRef/>
      </w:r>
      <w:r>
        <w:t xml:space="preserve"> ФЗ </w:t>
      </w:r>
      <w:r w:rsidRPr="00F55520">
        <w:rPr>
          <w:caps w:val="0"/>
        </w:rPr>
        <w:t>«</w:t>
      </w:r>
      <w:r w:rsidRPr="00F55520">
        <w:rPr>
          <w:bCs/>
          <w:caps w:val="0"/>
        </w:rPr>
        <w:t xml:space="preserve">О едином налоге на вмененный доход для определенных видов деятельности» </w:t>
      </w:r>
      <w:r w:rsidRPr="00F55520">
        <w:rPr>
          <w:caps w:val="0"/>
        </w:rPr>
        <w:t>№ 148 от 31.07.98 г.</w:t>
      </w:r>
      <w:r>
        <w:rPr>
          <w:caps w:val="0"/>
        </w:rPr>
        <w:t xml:space="preserve"> // </w:t>
      </w:r>
      <w:r>
        <w:t>Г</w:t>
      </w:r>
      <w:r w:rsidRPr="00581C9A">
        <w:rPr>
          <w:bCs/>
          <w:caps w:val="0"/>
        </w:rPr>
        <w:t xml:space="preserve">арант-классик+ версия от 10 </w:t>
      </w:r>
      <w:r>
        <w:rPr>
          <w:bCs/>
          <w:caps w:val="0"/>
        </w:rPr>
        <w:t>июля</w:t>
      </w:r>
      <w:r w:rsidRPr="00581C9A">
        <w:rPr>
          <w:bCs/>
          <w:caps w:val="0"/>
        </w:rPr>
        <w:t xml:space="preserve"> 2008г</w:t>
      </w:r>
      <w:r w:rsidRPr="00581C9A">
        <w:rPr>
          <w:bCs/>
        </w:rPr>
        <w:t>.</w:t>
      </w:r>
    </w:p>
  </w:footnote>
  <w:footnote w:id="2">
    <w:p w:rsidR="006B3431" w:rsidRDefault="00C572F8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caps w:val="0"/>
        </w:rPr>
        <w:t>п. 2 ст. 346.26</w:t>
      </w:r>
      <w:r w:rsidR="00E35648">
        <w:rPr>
          <w:caps w:val="0"/>
        </w:rPr>
        <w:t xml:space="preserve"> </w:t>
      </w:r>
      <w:r>
        <w:rPr>
          <w:caps w:val="0"/>
        </w:rPr>
        <w:t xml:space="preserve">части второй Налогового кодекса РФ от </w:t>
      </w:r>
      <w:r>
        <w:t>05.08.2000 № 117-ФЗ // Г</w:t>
      </w:r>
      <w:r w:rsidRPr="00581C9A">
        <w:rPr>
          <w:bCs/>
          <w:caps w:val="0"/>
        </w:rPr>
        <w:t xml:space="preserve">арант-классик+ версия от 10 </w:t>
      </w:r>
      <w:r>
        <w:rPr>
          <w:bCs/>
          <w:caps w:val="0"/>
        </w:rPr>
        <w:t>июля</w:t>
      </w:r>
      <w:r w:rsidRPr="00581C9A">
        <w:rPr>
          <w:bCs/>
          <w:caps w:val="0"/>
        </w:rPr>
        <w:t xml:space="preserve"> 2008г</w:t>
      </w:r>
      <w:r w:rsidRPr="00581C9A">
        <w:rPr>
          <w:bCs/>
        </w:rPr>
        <w:t>.</w:t>
      </w:r>
    </w:p>
  </w:footnote>
  <w:footnote w:id="3">
    <w:p w:rsidR="006B3431" w:rsidRDefault="00C572F8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caps w:val="0"/>
        </w:rPr>
        <w:t xml:space="preserve">Налоговый кодекс РФ часть вторая от </w:t>
      </w:r>
      <w:r>
        <w:t>05.08.2000 № 117-ФЗ // Г</w:t>
      </w:r>
      <w:r>
        <w:rPr>
          <w:bCs/>
          <w:caps w:val="0"/>
        </w:rPr>
        <w:t>арант-классик+ версия от 10 июля 2008г</w:t>
      </w:r>
      <w:r>
        <w:rPr>
          <w:bCs/>
        </w:rPr>
        <w:t>.</w:t>
      </w:r>
    </w:p>
  </w:footnote>
  <w:footnote w:id="4">
    <w:p w:rsidR="006B3431" w:rsidRDefault="00C572F8" w:rsidP="00992FF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92FFC">
        <w:rPr>
          <w:bCs/>
          <w:caps w:val="0"/>
        </w:rPr>
        <w:t xml:space="preserve">Приказ МЭРТ от 3 ноября </w:t>
      </w:r>
      <w:smartTag w:uri="urn:schemas-microsoft-com:office:smarttags" w:element="metricconverter">
        <w:smartTagPr>
          <w:attr w:name="ProductID" w:val="2006 г"/>
        </w:smartTagPr>
        <w:r w:rsidRPr="00992FFC">
          <w:rPr>
            <w:bCs/>
            <w:caps w:val="0"/>
          </w:rPr>
          <w:t>2006 г</w:t>
        </w:r>
      </w:smartTag>
      <w:r w:rsidRPr="00992FFC">
        <w:rPr>
          <w:bCs/>
          <w:caps w:val="0"/>
        </w:rPr>
        <w:t>. №359 «Об установлении коэффициента-дефлятора K1 на 2007 год»</w:t>
      </w:r>
      <w:r>
        <w:rPr>
          <w:bCs/>
          <w:caps w:val="0"/>
        </w:rPr>
        <w:t xml:space="preserve"> // </w:t>
      </w:r>
      <w:r>
        <w:t>Г</w:t>
      </w:r>
      <w:r>
        <w:rPr>
          <w:bCs/>
          <w:caps w:val="0"/>
        </w:rPr>
        <w:t>арант-классик+ версия от 10 июля 2008г</w:t>
      </w:r>
      <w:r>
        <w:rPr>
          <w:bCs/>
        </w:rPr>
        <w:t>.</w:t>
      </w:r>
    </w:p>
  </w:footnote>
  <w:footnote w:id="5">
    <w:p w:rsidR="006B3431" w:rsidRDefault="00C572F8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caps w:val="0"/>
        </w:rPr>
        <w:t xml:space="preserve">Налоговый кодекс РФ часть вторая от </w:t>
      </w:r>
      <w:r>
        <w:t>05.08.2000 № 117-ФЗ // Г</w:t>
      </w:r>
      <w:r>
        <w:rPr>
          <w:bCs/>
          <w:caps w:val="0"/>
        </w:rPr>
        <w:t>арант-классик+ версия от 10 июля 2008г</w:t>
      </w:r>
      <w:r>
        <w:rPr>
          <w:bCs/>
        </w:rPr>
        <w:t>.</w:t>
      </w:r>
    </w:p>
  </w:footnote>
  <w:footnote w:id="6">
    <w:p w:rsidR="006B3431" w:rsidRDefault="00C572F8" w:rsidP="00856DD2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856DD2">
        <w:rPr>
          <w:caps w:val="0"/>
        </w:rPr>
        <w:t xml:space="preserve">Приказ Министерства Финансов РФ от 17 января </w:t>
      </w:r>
      <w:smartTag w:uri="urn:schemas-microsoft-com:office:smarttags" w:element="metricconverter">
        <w:smartTagPr>
          <w:attr w:name="ProductID" w:val="2006 г"/>
        </w:smartTagPr>
        <w:r w:rsidRPr="00856DD2">
          <w:rPr>
            <w:caps w:val="0"/>
          </w:rPr>
          <w:t>2006 г</w:t>
        </w:r>
      </w:smartTag>
      <w:r w:rsidRPr="00856DD2">
        <w:rPr>
          <w:caps w:val="0"/>
        </w:rPr>
        <w:t xml:space="preserve">. N 8н «Об утверждении формы налоговой декларации по единому налогу на вмененный доход для отдельных видов деятельности и порядка ее заполнения» // </w:t>
      </w:r>
      <w:r w:rsidRPr="000C32C7">
        <w:rPr>
          <w:caps w:val="0"/>
          <w:lang w:val="en-GB"/>
        </w:rPr>
        <w:t>http</w:t>
      </w:r>
      <w:r w:rsidRPr="000C32C7">
        <w:rPr>
          <w:caps w:val="0"/>
        </w:rPr>
        <w:t>://</w:t>
      </w:r>
      <w:r w:rsidRPr="000C32C7">
        <w:rPr>
          <w:caps w:val="0"/>
          <w:lang w:val="en-GB"/>
        </w:rPr>
        <w:t>www</w:t>
      </w:r>
      <w:r w:rsidRPr="000C32C7">
        <w:rPr>
          <w:caps w:val="0"/>
        </w:rPr>
        <w:t>.</w:t>
      </w:r>
      <w:r w:rsidRPr="000C32C7">
        <w:rPr>
          <w:caps w:val="0"/>
          <w:lang w:val="en-GB"/>
        </w:rPr>
        <w:t>consultant</w:t>
      </w:r>
      <w:r w:rsidRPr="000C32C7">
        <w:rPr>
          <w:caps w:val="0"/>
        </w:rPr>
        <w:t>.</w:t>
      </w:r>
      <w:r w:rsidRPr="000C32C7">
        <w:rPr>
          <w:caps w:val="0"/>
          <w:lang w:val="en-GB"/>
        </w:rPr>
        <w:t>ru</w:t>
      </w:r>
      <w:r w:rsidRPr="000C32C7">
        <w:rPr>
          <w:caps w:val="0"/>
        </w:rPr>
        <w:t>/</w:t>
      </w:r>
      <w:r w:rsidRPr="000C32C7">
        <w:rPr>
          <w:caps w:val="0"/>
          <w:lang w:val="en-GB"/>
        </w:rPr>
        <w:t>online</w:t>
      </w:r>
      <w:r w:rsidRPr="000C32C7">
        <w:rPr>
          <w:caps w:val="0"/>
        </w:rPr>
        <w:t>/</w:t>
      </w:r>
      <w:r w:rsidRPr="000C32C7">
        <w:rPr>
          <w:caps w:val="0"/>
          <w:lang w:val="en-GB"/>
        </w:rPr>
        <w:t>base</w:t>
      </w:r>
      <w:r w:rsidRPr="000C32C7">
        <w:rPr>
          <w:caps w:val="0"/>
        </w:rPr>
        <w:t>/?</w:t>
      </w:r>
      <w:r w:rsidRPr="000C32C7">
        <w:rPr>
          <w:caps w:val="0"/>
          <w:lang w:val="en-GB"/>
        </w:rPr>
        <w:t>req</w:t>
      </w:r>
      <w:r w:rsidRPr="000C32C7">
        <w:rPr>
          <w:caps w:val="0"/>
        </w:rPr>
        <w:t>=</w:t>
      </w:r>
      <w:r w:rsidRPr="000C32C7">
        <w:rPr>
          <w:caps w:val="0"/>
          <w:lang w:val="en-GB"/>
        </w:rPr>
        <w:t>doc</w:t>
      </w:r>
      <w:r w:rsidRPr="000C32C7">
        <w:rPr>
          <w:caps w:val="0"/>
        </w:rPr>
        <w:t>;</w:t>
      </w:r>
      <w:r w:rsidRPr="000C32C7">
        <w:rPr>
          <w:caps w:val="0"/>
          <w:lang w:val="en-GB"/>
        </w:rPr>
        <w:t>base</w:t>
      </w:r>
      <w:r w:rsidRPr="000C32C7">
        <w:rPr>
          <w:caps w:val="0"/>
        </w:rPr>
        <w:t>=</w:t>
      </w:r>
      <w:r w:rsidRPr="000C32C7">
        <w:rPr>
          <w:caps w:val="0"/>
          <w:lang w:val="en-GB"/>
        </w:rPr>
        <w:t>law</w:t>
      </w:r>
      <w:r w:rsidRPr="000C32C7">
        <w:rPr>
          <w:caps w:val="0"/>
        </w:rPr>
        <w:t>;</w:t>
      </w:r>
      <w:r w:rsidRPr="000C32C7">
        <w:rPr>
          <w:caps w:val="0"/>
          <w:lang w:val="en-GB"/>
        </w:rPr>
        <w:t>n</w:t>
      </w:r>
      <w:r w:rsidRPr="000C32C7">
        <w:rPr>
          <w:caps w:val="0"/>
        </w:rPr>
        <w:t>=74394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2F8" w:rsidRDefault="00C572F8" w:rsidP="00856D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572F8" w:rsidRDefault="00C572F8" w:rsidP="00856DD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5CAC"/>
    <w:multiLevelType w:val="hybridMultilevel"/>
    <w:tmpl w:val="1BEC8342"/>
    <w:lvl w:ilvl="0" w:tplc="EF0E7F3E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96936D6"/>
    <w:multiLevelType w:val="multilevel"/>
    <w:tmpl w:val="B808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71FBC"/>
    <w:multiLevelType w:val="hybridMultilevel"/>
    <w:tmpl w:val="3A7E6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CC3697"/>
    <w:multiLevelType w:val="multilevel"/>
    <w:tmpl w:val="0AAE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43F46"/>
    <w:multiLevelType w:val="hybridMultilevel"/>
    <w:tmpl w:val="976A3A9E"/>
    <w:lvl w:ilvl="0" w:tplc="5CB039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A6B"/>
    <w:rsid w:val="00006241"/>
    <w:rsid w:val="0001749A"/>
    <w:rsid w:val="00090D8E"/>
    <w:rsid w:val="000C32C7"/>
    <w:rsid w:val="000F30C5"/>
    <w:rsid w:val="00137FC7"/>
    <w:rsid w:val="001859F2"/>
    <w:rsid w:val="00203D07"/>
    <w:rsid w:val="00337587"/>
    <w:rsid w:val="003C65DE"/>
    <w:rsid w:val="004450E0"/>
    <w:rsid w:val="004F0A6B"/>
    <w:rsid w:val="005007C7"/>
    <w:rsid w:val="005437A5"/>
    <w:rsid w:val="00581C9A"/>
    <w:rsid w:val="005B4155"/>
    <w:rsid w:val="006B3431"/>
    <w:rsid w:val="0076653C"/>
    <w:rsid w:val="0079112D"/>
    <w:rsid w:val="00856DD2"/>
    <w:rsid w:val="008E2461"/>
    <w:rsid w:val="008F45FF"/>
    <w:rsid w:val="00974605"/>
    <w:rsid w:val="009813B5"/>
    <w:rsid w:val="00992FFC"/>
    <w:rsid w:val="00A229AB"/>
    <w:rsid w:val="00A44075"/>
    <w:rsid w:val="00B168FB"/>
    <w:rsid w:val="00BB3584"/>
    <w:rsid w:val="00C42DE5"/>
    <w:rsid w:val="00C572F8"/>
    <w:rsid w:val="00C72B7E"/>
    <w:rsid w:val="00CD6D2B"/>
    <w:rsid w:val="00CD794A"/>
    <w:rsid w:val="00D040CA"/>
    <w:rsid w:val="00D17C9E"/>
    <w:rsid w:val="00D55EFF"/>
    <w:rsid w:val="00E35648"/>
    <w:rsid w:val="00E64FD4"/>
    <w:rsid w:val="00E77C96"/>
    <w:rsid w:val="00F55520"/>
    <w:rsid w:val="00FE3E2E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68899A-5C49-4048-887B-F089A57E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4FD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64FD4"/>
    <w:pPr>
      <w:spacing w:before="100" w:beforeAutospacing="1" w:after="100" w:afterAutospacing="1"/>
    </w:pPr>
    <w:rPr>
      <w:caps w:val="0"/>
      <w:sz w:val="24"/>
      <w:szCs w:val="24"/>
    </w:rPr>
  </w:style>
  <w:style w:type="paragraph" w:customStyle="1" w:styleId="cv">
    <w:name w:val="cv"/>
    <w:basedOn w:val="a"/>
    <w:uiPriority w:val="99"/>
    <w:rsid w:val="00E64FD4"/>
    <w:pPr>
      <w:ind w:firstLine="435"/>
      <w:jc w:val="center"/>
    </w:pPr>
    <w:rPr>
      <w:caps w:val="0"/>
      <w:color w:val="003399"/>
      <w:sz w:val="24"/>
      <w:szCs w:val="24"/>
    </w:rPr>
  </w:style>
  <w:style w:type="paragraph" w:customStyle="1" w:styleId="12">
    <w:name w:val="Заголовок 12"/>
    <w:basedOn w:val="a"/>
    <w:uiPriority w:val="99"/>
    <w:rsid w:val="00E64FD4"/>
    <w:pPr>
      <w:jc w:val="center"/>
      <w:outlineLvl w:val="1"/>
    </w:pPr>
    <w:rPr>
      <w:rFonts w:ascii="Arial" w:hAnsi="Arial" w:cs="Arial"/>
      <w:b/>
      <w:bCs/>
      <w:caps w:val="0"/>
      <w:color w:val="666699"/>
      <w:kern w:val="36"/>
      <w:sz w:val="23"/>
      <w:szCs w:val="23"/>
    </w:rPr>
  </w:style>
  <w:style w:type="character" w:styleId="a5">
    <w:name w:val="Strong"/>
    <w:uiPriority w:val="99"/>
    <w:qFormat/>
    <w:rsid w:val="00C42DE5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79112D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caps/>
      <w:sz w:val="20"/>
      <w:szCs w:val="20"/>
    </w:rPr>
  </w:style>
  <w:style w:type="character" w:styleId="a8">
    <w:name w:val="footnote reference"/>
    <w:uiPriority w:val="99"/>
    <w:semiHidden/>
    <w:rsid w:val="0079112D"/>
    <w:rPr>
      <w:rFonts w:cs="Times New Roman"/>
      <w:vertAlign w:val="superscript"/>
    </w:rPr>
  </w:style>
  <w:style w:type="character" w:customStyle="1" w:styleId="a9">
    <w:name w:val="Гипертекстовая ссылка"/>
    <w:uiPriority w:val="99"/>
    <w:rsid w:val="00203D07"/>
    <w:rPr>
      <w:rFonts w:cs="Times New Roman"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uiPriority w:val="99"/>
    <w:rsid w:val="00203D0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aps w:val="0"/>
      <w:color w:val="800080"/>
      <w:sz w:val="20"/>
      <w:szCs w:val="20"/>
    </w:rPr>
  </w:style>
  <w:style w:type="paragraph" w:styleId="ab">
    <w:name w:val="header"/>
    <w:basedOn w:val="a"/>
    <w:link w:val="ac"/>
    <w:uiPriority w:val="99"/>
    <w:rsid w:val="00856DD2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rPr>
      <w:caps/>
      <w:sz w:val="28"/>
      <w:szCs w:val="28"/>
    </w:rPr>
  </w:style>
  <w:style w:type="character" w:styleId="ad">
    <w:name w:val="page number"/>
    <w:uiPriority w:val="99"/>
    <w:rsid w:val="00856DD2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856DD2"/>
    <w:pPr>
      <w:tabs>
        <w:tab w:val="left" w:pos="480"/>
        <w:tab w:val="right" w:leader="dot" w:pos="9631"/>
      </w:tabs>
      <w:spacing w:line="360" w:lineRule="auto"/>
      <w:jc w:val="both"/>
    </w:pPr>
  </w:style>
  <w:style w:type="paragraph" w:styleId="ae">
    <w:name w:val="footer"/>
    <w:basedOn w:val="a"/>
    <w:link w:val="af"/>
    <w:uiPriority w:val="99"/>
    <w:rsid w:val="00856DD2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1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1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839">
          <w:marLeft w:val="4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3850">
              <w:marLeft w:val="4571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Единый налог на вмененный доход для определенных видов деятельности</vt:lpstr>
    </vt:vector>
  </TitlesOfParts>
  <Company>home</Company>
  <LinksUpToDate>false</LinksUpToDate>
  <CharactersWithSpaces>10908</CharactersWithSpaces>
  <SharedDoc>false</SharedDoc>
  <HLinks>
    <vt:vector size="126" baseType="variant">
      <vt:variant>
        <vt:i4>2490486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http://www.consultant.ru/online/base/?req=doc;base=LAW;n=74394</vt:lpwstr>
      </vt:variant>
      <vt:variant>
        <vt:lpwstr/>
      </vt:variant>
      <vt:variant>
        <vt:i4>2818055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1%84%D0%BE%D0%BD%D0%B4_%D0%BE%D0%B1%D1%8F%D0%B7%D0%B0%D1%82%D0%B5%D0%BB%D1%8C%D0%BD%D0%BE%D0%B3%D0%BE_%D0%BC%D0%B5%D0%B4%D0%B8%D1%86%D0%B8%D0%BD%D1%81%D0%BA%D0%BE%D0%B3%D0%BE_%D1%81%D1%82%D1%80%D0%B0%D1%85%D0%BE%D0%B2%D0%B0%D0%BD%D0%B8%D1%8F</vt:lpwstr>
      </vt:variant>
      <vt:variant>
        <vt:lpwstr/>
      </vt:variant>
      <vt:variant>
        <vt:i4>7733296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</vt:lpwstr>
      </vt:variant>
      <vt:variant>
        <vt:lpwstr/>
      </vt:variant>
      <vt:variant>
        <vt:i4>7995407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http://ru.wikipedia.org/wiki/%D0%9F%D0%B5%D0%BD%D1%81%D0%B8%D0%BE%D0%BD%D0%BD%D0%B0%D1%8F_%D1%80%D0%B5%D1%84%D0%BE%D1%80%D0%BC%D0%B0</vt:lpwstr>
      </vt:variant>
      <vt:variant>
        <vt:lpwstr/>
      </vt:variant>
      <vt:variant>
        <vt:i4>2752600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http://ru.wikipedia.org/wiki/%D0%9D%D0%B0%D0%BB%D0%BE%D0%B3%D0%BE%D0%B2%D1%8B%D0%B9_%D0%BF%D0%B5%D1%80%D0%B8%D0%BE%D0%B4</vt:lpwstr>
      </vt:variant>
      <vt:variant>
        <vt:lpwstr/>
      </vt:variant>
      <vt:variant>
        <vt:i4>7340046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http://ru.wikipedia.org/wiki/%D0%9D%D0%B0%D0%BB%D0%BE%D0%B3%D0%BE%D0%B2%D0%B0%D1%8F_%D1%81%D1%82%D0%B0%D0%B2%D0%BA%D0%B0</vt:lpwstr>
      </vt:variant>
      <vt:variant>
        <vt:lpwstr/>
      </vt:variant>
      <vt:variant>
        <vt:i4>917583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http://ru.wikipedia.org/wiki/%D0%A3%D0%BF%D1%80%D0%BE%D1%89%D0%B5%D0%BD%D0%BD%D0%B0%D1%8F_%D1%81%D0%B8%D1%81%D1%82%D0%B5%D0%BC%D0%B0_%D0%BD%D0%B0%D0%BB%D0%BE%D0%B3%D0%BE%D0%BE%D0%B1%D0%BB%D0%BE%D0%B6%D0%B5%D0%BD%D0%B8%D1%8F</vt:lpwstr>
      </vt:variant>
      <vt:variant>
        <vt:lpwstr/>
      </vt:variant>
      <vt:variant>
        <vt:i4>2752615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http://ru.wikipedia.org/wiki/%D0%95%D0%B4%D0%B8%D0%BD%D1%8B%D0%B9_%D0%BD%D0%B0%D0%BB%D0%BE%D0%B3_%D0%BD%D0%B0_%D0%B2%D0%BC%D0%B5%D0%BD%D0%B5%D0%BD%D0%BD%D1%8B%D0%B9_%D0%B4%D0%BE%D1%85%D0%BE%D0%B4</vt:lpwstr>
      </vt:variant>
      <vt:variant>
        <vt:lpwstr/>
      </vt:variant>
      <vt:variant>
        <vt:i4>7733329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http://ru.wikipedia.org/wiki/2008_%D0%B3%D0%BE%D0%B4</vt:lpwstr>
      </vt:variant>
      <vt:variant>
        <vt:lpwstr/>
      </vt:variant>
      <vt:variant>
        <vt:i4>917583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http://ru.wikipedia.org/wiki/%D0%A3%D0%BF%D1%80%D0%BE%D1%89%D0%B5%D0%BD%D0%BD%D0%B0%D1%8F_%D1%81%D0%B8%D1%81%D1%82%D0%B5%D0%BC%D0%B0_%D0%BD%D0%B0%D0%BB%D0%BE%D0%B3%D0%BE%D0%BE%D0%B1%D0%BB%D0%BE%D0%B6%D0%B5%D0%BD%D0%B8%D1%8F</vt:lpwstr>
      </vt:variant>
      <vt:variant>
        <vt:lpwstr/>
      </vt:variant>
      <vt:variant>
        <vt:i4>2752615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http://ru.wikipedia.org/wiki/%D0%95%D0%B4%D0%B8%D0%BD%D1%8B%D0%B9_%D0%BD%D0%B0%D0%BB%D0%BE%D0%B3_%D0%BD%D0%B0_%D0%B2%D0%BC%D0%B5%D0%BD%D0%B5%D0%BD%D0%BD%D1%8B%D0%B9_%D0%B4%D0%BE%D1%85%D0%BE%D0%B4</vt:lpwstr>
      </vt:variant>
      <vt:variant>
        <vt:lpwstr/>
      </vt:variant>
      <vt:variant>
        <vt:i4>7733342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http://ru.wikipedia.org/wiki/2007_%D0%B3%D0%BE%D0%B4</vt:lpwstr>
      </vt:variant>
      <vt:variant>
        <vt:lpwstr/>
      </vt:variant>
      <vt:variant>
        <vt:i4>917583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http://ru.wikipedia.org/wiki/%D0%A3%D0%BF%D1%80%D0%BE%D1%89%D0%B5%D0%BD%D0%BD%D0%B0%D1%8F_%D1%81%D0%B8%D1%81%D1%82%D0%B5%D0%BC%D0%B0_%D0%BD%D0%B0%D0%BB%D0%BE%D0%B3%D0%BE%D0%BE%D0%B1%D0%BB%D0%BE%D0%B6%D0%B5%D0%BD%D0%B8%D1%8F</vt:lpwstr>
      </vt:variant>
      <vt:variant>
        <vt:lpwstr/>
      </vt:variant>
      <vt:variant>
        <vt:i4>2752615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http://ru.wikipedia.org/wiki/%D0%95%D0%B4%D0%B8%D0%BD%D1%8B%D0%B9_%D0%BD%D0%B0%D0%BB%D0%BE%D0%B3_%D0%BD%D0%B0_%D0%B2%D0%BC%D0%B5%D0%BD%D0%B5%D0%BD%D0%BD%D1%8B%D0%B9_%D0%B4%D0%BE%D1%85%D0%BE%D0%B4</vt:lpwstr>
      </vt:variant>
      <vt:variant>
        <vt:lpwstr/>
      </vt:variant>
      <vt:variant>
        <vt:i4>2228305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http://ru.wikipedia.org/wiki/%D0%9E%D0%B1%D1%8A%D0%B5%D0%BA%D1%82_%D0%BD%D0%B0%D0%BB%D0%BE%D0%B3%D0%BE%D0%BE%D0%B1%D0%BB%D0%BE%D0%B6%D0%B5%D0%BD%D0%B8%D1%8F</vt:lpwstr>
      </vt:variant>
      <vt:variant>
        <vt:lpwstr/>
      </vt:variant>
      <vt:variant>
        <vt:i4>8257630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http://ru.wikipedia.org/wiki/%D0%9C%D0%B0%D0%BB%D1%8B%D0%B9_%D0%B1%D0%B8%D0%B7%D0%BD%D0%B5%D1%81</vt:lpwstr>
      </vt:variant>
      <vt:variant>
        <vt:lpwstr/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_Toc207501406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_Toc207501405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_Toc207501404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_Toc207501403</vt:lpwstr>
      </vt:variant>
      <vt:variant>
        <vt:i4>2490486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http://www.consultant.ru/online/base/?req=doc;base=LAW;n=74394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налог на вмененный доход для определенных видов деятельности</dc:title>
  <dc:subject/>
  <dc:creator>Дмитрий</dc:creator>
  <cp:keywords/>
  <dc:description/>
  <cp:lastModifiedBy>Irina</cp:lastModifiedBy>
  <cp:revision>2</cp:revision>
  <dcterms:created xsi:type="dcterms:W3CDTF">2014-10-01T15:54:00Z</dcterms:created>
  <dcterms:modified xsi:type="dcterms:W3CDTF">2014-10-01T15:54:00Z</dcterms:modified>
</cp:coreProperties>
</file>