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A7" w:rsidRDefault="004F6B77" w:rsidP="002336A7">
      <w:pPr>
        <w:pStyle w:val="afe"/>
      </w:pPr>
      <w:r w:rsidRPr="002336A7">
        <w:t>Содержание</w:t>
      </w:r>
    </w:p>
    <w:p w:rsidR="002336A7" w:rsidRDefault="002336A7" w:rsidP="002336A7">
      <w:pPr>
        <w:ind w:firstLine="709"/>
      </w:pPr>
    </w:p>
    <w:p w:rsidR="002336A7" w:rsidRDefault="002336A7">
      <w:pPr>
        <w:pStyle w:val="21"/>
        <w:rPr>
          <w:smallCaps w:val="0"/>
          <w:noProof/>
          <w:sz w:val="24"/>
          <w:szCs w:val="24"/>
        </w:rPr>
      </w:pPr>
      <w:r w:rsidRPr="0051799E">
        <w:rPr>
          <w:rStyle w:val="af3"/>
          <w:noProof/>
        </w:rPr>
        <w:t>Введение</w:t>
      </w:r>
    </w:p>
    <w:p w:rsidR="002336A7" w:rsidRDefault="002336A7">
      <w:pPr>
        <w:pStyle w:val="21"/>
        <w:rPr>
          <w:smallCaps w:val="0"/>
          <w:noProof/>
          <w:sz w:val="24"/>
          <w:szCs w:val="24"/>
        </w:rPr>
      </w:pPr>
      <w:r w:rsidRPr="0051799E">
        <w:rPr>
          <w:rStyle w:val="af3"/>
          <w:noProof/>
        </w:rPr>
        <w:t>1. Право общей собственности на жилое помещение</w:t>
      </w:r>
    </w:p>
    <w:p w:rsidR="002336A7" w:rsidRDefault="002336A7">
      <w:pPr>
        <w:pStyle w:val="21"/>
        <w:rPr>
          <w:smallCaps w:val="0"/>
          <w:noProof/>
          <w:sz w:val="24"/>
          <w:szCs w:val="24"/>
        </w:rPr>
      </w:pPr>
      <w:r w:rsidRPr="0051799E">
        <w:rPr>
          <w:rStyle w:val="af3"/>
          <w:noProof/>
        </w:rPr>
        <w:t>2. Основные положения права и обязанностей собственника жилого помещения</w:t>
      </w:r>
    </w:p>
    <w:p w:rsidR="002336A7" w:rsidRDefault="002336A7">
      <w:pPr>
        <w:pStyle w:val="21"/>
        <w:rPr>
          <w:smallCaps w:val="0"/>
          <w:noProof/>
          <w:sz w:val="24"/>
          <w:szCs w:val="24"/>
        </w:rPr>
      </w:pPr>
      <w:r w:rsidRPr="0051799E">
        <w:rPr>
          <w:rStyle w:val="af3"/>
          <w:noProof/>
        </w:rPr>
        <w:t>2.1 Права собственника жилого помещения</w:t>
      </w:r>
    </w:p>
    <w:p w:rsidR="002336A7" w:rsidRDefault="002336A7">
      <w:pPr>
        <w:pStyle w:val="21"/>
        <w:rPr>
          <w:smallCaps w:val="0"/>
          <w:noProof/>
          <w:sz w:val="24"/>
          <w:szCs w:val="24"/>
        </w:rPr>
      </w:pPr>
      <w:r w:rsidRPr="0051799E">
        <w:rPr>
          <w:rStyle w:val="af3"/>
          <w:noProof/>
        </w:rPr>
        <w:t>2.2 Обязанности собственника жилого помещения</w:t>
      </w:r>
    </w:p>
    <w:p w:rsidR="002336A7" w:rsidRDefault="002336A7">
      <w:pPr>
        <w:pStyle w:val="21"/>
        <w:rPr>
          <w:smallCaps w:val="0"/>
          <w:noProof/>
          <w:sz w:val="24"/>
          <w:szCs w:val="24"/>
        </w:rPr>
      </w:pPr>
      <w:r w:rsidRPr="0051799E">
        <w:rPr>
          <w:rStyle w:val="af3"/>
          <w:noProof/>
        </w:rPr>
        <w:t>3. Право пользование жилыми помещениями членами семьи собственника жилого помещения</w:t>
      </w:r>
    </w:p>
    <w:p w:rsidR="002336A7" w:rsidRDefault="002336A7">
      <w:pPr>
        <w:pStyle w:val="21"/>
        <w:rPr>
          <w:smallCaps w:val="0"/>
          <w:noProof/>
          <w:sz w:val="24"/>
          <w:szCs w:val="24"/>
        </w:rPr>
      </w:pPr>
      <w:r w:rsidRPr="0051799E">
        <w:rPr>
          <w:rStyle w:val="af3"/>
          <w:noProof/>
        </w:rPr>
        <w:t>Заключение</w:t>
      </w:r>
    </w:p>
    <w:p w:rsidR="002336A7" w:rsidRDefault="002336A7">
      <w:pPr>
        <w:pStyle w:val="21"/>
        <w:rPr>
          <w:smallCaps w:val="0"/>
          <w:noProof/>
          <w:sz w:val="24"/>
          <w:szCs w:val="24"/>
        </w:rPr>
      </w:pPr>
      <w:r w:rsidRPr="0051799E">
        <w:rPr>
          <w:rStyle w:val="af3"/>
          <w:noProof/>
        </w:rPr>
        <w:t>Библиографический список литературы</w:t>
      </w:r>
    </w:p>
    <w:p w:rsidR="002336A7" w:rsidRDefault="002336A7" w:rsidP="002336A7">
      <w:pPr>
        <w:ind w:firstLine="709"/>
      </w:pPr>
    </w:p>
    <w:p w:rsidR="002336A7" w:rsidRPr="002336A7" w:rsidRDefault="004F6B77" w:rsidP="002336A7">
      <w:pPr>
        <w:pStyle w:val="2"/>
      </w:pPr>
      <w:r w:rsidRPr="002336A7">
        <w:br w:type="page"/>
      </w:r>
      <w:bookmarkStart w:id="0" w:name="_Toc268366539"/>
      <w:r w:rsidRPr="002336A7">
        <w:t>Введение</w:t>
      </w:r>
      <w:bookmarkEnd w:id="0"/>
    </w:p>
    <w:p w:rsidR="002336A7" w:rsidRDefault="002336A7" w:rsidP="002336A7">
      <w:pPr>
        <w:ind w:firstLine="709"/>
      </w:pPr>
    </w:p>
    <w:p w:rsidR="002336A7" w:rsidRDefault="00EF1C73" w:rsidP="002336A7">
      <w:pPr>
        <w:ind w:firstLine="709"/>
      </w:pPr>
      <w:r w:rsidRPr="002336A7">
        <w:t>Жилищное законодательство Российской Федерации, а также связанная с ним судебная практика находятся в процессе развития и совершенствования</w:t>
      </w:r>
      <w:r w:rsidR="002336A7" w:rsidRPr="002336A7">
        <w:t xml:space="preserve">. </w:t>
      </w:r>
      <w:r w:rsidRPr="002336A7">
        <w:t>Сложился общий костяк законодательства, ломать который не стоило бы уже ни при каких обстоятельствах</w:t>
      </w:r>
      <w:r w:rsidR="002336A7" w:rsidRPr="002336A7">
        <w:t xml:space="preserve">: </w:t>
      </w:r>
      <w:r w:rsidRPr="002336A7">
        <w:t>основным лицом</w:t>
      </w:r>
      <w:r w:rsidR="002336A7">
        <w:t xml:space="preserve"> (</w:t>
      </w:r>
      <w:r w:rsidRPr="002336A7">
        <w:t>как обладающим всей совокупностью полномочий, так и несущим ответственность за недвижимое имущество</w:t>
      </w:r>
      <w:r w:rsidR="002336A7" w:rsidRPr="002336A7">
        <w:t xml:space="preserve">) </w:t>
      </w:r>
      <w:r w:rsidRPr="002336A7">
        <w:t>стал собственник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Иные лица, кроме собственника, пользуются недвижимым имуществом, в частности жильем, в силу каких-либо индивидуальных, предусмотренных законодательством отношений с собственником</w:t>
      </w:r>
      <w:r w:rsidR="002336A7" w:rsidRPr="002336A7">
        <w:t xml:space="preserve">: </w:t>
      </w:r>
      <w:r w:rsidRPr="002336A7">
        <w:t>семейных, договорных</w:t>
      </w:r>
      <w:r w:rsidR="002336A7" w:rsidRPr="002336A7">
        <w:t xml:space="preserve">. </w:t>
      </w:r>
      <w:r w:rsidRPr="002336A7">
        <w:t>Привычный всем договор социального найма тоже является формой договорных правоотношений между нанимателем и собственником жилья в лице муниципального образования или государства</w:t>
      </w:r>
      <w:r w:rsidR="002336A7" w:rsidRPr="002336A7">
        <w:t>.</w:t>
      </w:r>
    </w:p>
    <w:p w:rsidR="002336A7" w:rsidRDefault="007E4144" w:rsidP="002336A7">
      <w:pPr>
        <w:ind w:firstLine="709"/>
      </w:pPr>
      <w:r w:rsidRPr="002336A7">
        <w:rPr>
          <w:i/>
          <w:iCs/>
        </w:rPr>
        <w:t>Объектом исследования</w:t>
      </w:r>
      <w:r w:rsidRPr="002336A7">
        <w:t xml:space="preserve"> являются общественные отношения, возникающие и развивающиеся в процессе </w:t>
      </w:r>
      <w:r w:rsidR="00936DCB" w:rsidRPr="002336A7">
        <w:t>владения и распоряжения</w:t>
      </w:r>
      <w:r w:rsidR="002336A7" w:rsidRPr="002336A7">
        <w:t xml:space="preserve"> </w:t>
      </w:r>
      <w:r w:rsidRPr="002336A7">
        <w:t>жилы</w:t>
      </w:r>
      <w:r w:rsidR="00936DCB" w:rsidRPr="002336A7">
        <w:t xml:space="preserve">ми </w:t>
      </w:r>
      <w:r w:rsidRPr="002336A7">
        <w:t>помещени</w:t>
      </w:r>
      <w:r w:rsidR="00936DCB" w:rsidRPr="002336A7">
        <w:t>ями</w:t>
      </w:r>
      <w:r w:rsidR="002336A7" w:rsidRPr="002336A7">
        <w:t>.</w:t>
      </w:r>
    </w:p>
    <w:p w:rsidR="002336A7" w:rsidRDefault="007E4144" w:rsidP="002336A7">
      <w:pPr>
        <w:ind w:firstLine="709"/>
      </w:pPr>
      <w:r w:rsidRPr="002336A7">
        <w:rPr>
          <w:i/>
          <w:iCs/>
        </w:rPr>
        <w:t xml:space="preserve">Предметом изучения </w:t>
      </w:r>
      <w:r w:rsidRPr="002336A7">
        <w:t>явля</w:t>
      </w:r>
      <w:r w:rsidR="00936DCB" w:rsidRPr="002336A7">
        <w:t>ю</w:t>
      </w:r>
      <w:r w:rsidRPr="002336A7">
        <w:t xml:space="preserve">тся </w:t>
      </w:r>
      <w:r w:rsidR="00936DCB" w:rsidRPr="002336A7">
        <w:t>права и обязанности собственника и граждан совместно с ним проживающих</w:t>
      </w:r>
      <w:r w:rsidR="002336A7" w:rsidRPr="002336A7">
        <w:t>.</w:t>
      </w:r>
    </w:p>
    <w:p w:rsidR="002336A7" w:rsidRDefault="007E4144" w:rsidP="002336A7">
      <w:pPr>
        <w:ind w:firstLine="709"/>
      </w:pPr>
      <w:r w:rsidRPr="002336A7">
        <w:rPr>
          <w:i/>
          <w:iCs/>
        </w:rPr>
        <w:t>Целью исследования</w:t>
      </w:r>
      <w:r w:rsidRPr="002336A7">
        <w:t xml:space="preserve"> является разрешение общетеоретических, правовых и практических проблем, касающихся </w:t>
      </w:r>
      <w:r w:rsidR="00936DCB" w:rsidRPr="002336A7">
        <w:t xml:space="preserve">отношений в сфере пользования и распоряжения </w:t>
      </w:r>
      <w:r w:rsidRPr="002336A7">
        <w:t>жилы</w:t>
      </w:r>
      <w:r w:rsidR="00936DCB" w:rsidRPr="002336A7">
        <w:t>х</w:t>
      </w:r>
      <w:r w:rsidRPr="002336A7">
        <w:t xml:space="preserve"> помещени</w:t>
      </w:r>
      <w:r w:rsidR="00936DCB" w:rsidRPr="002336A7">
        <w:t>й</w:t>
      </w:r>
      <w:r w:rsidRPr="002336A7">
        <w:t>, а также выработка рекомендаций по совершенствованию норм действующего жилищного законодательства</w:t>
      </w:r>
      <w:r w:rsidR="002336A7" w:rsidRPr="002336A7">
        <w:t>.</w:t>
      </w:r>
    </w:p>
    <w:p w:rsidR="002336A7" w:rsidRDefault="007E4144" w:rsidP="002336A7">
      <w:pPr>
        <w:ind w:firstLine="709"/>
      </w:pPr>
      <w:r w:rsidRPr="002336A7">
        <w:t xml:space="preserve">В соответствии с поставленной целью </w:t>
      </w:r>
      <w:r w:rsidRPr="002336A7">
        <w:rPr>
          <w:i/>
          <w:iCs/>
        </w:rPr>
        <w:t>задачами исследования</w:t>
      </w:r>
      <w:r w:rsidRPr="002336A7">
        <w:t xml:space="preserve"> являются</w:t>
      </w:r>
      <w:r w:rsidR="002336A7" w:rsidRPr="002336A7">
        <w:t>:</w:t>
      </w:r>
    </w:p>
    <w:p w:rsidR="002336A7" w:rsidRDefault="007E4144" w:rsidP="002336A7">
      <w:pPr>
        <w:ind w:firstLine="709"/>
      </w:pPr>
      <w:r w:rsidRPr="002336A7">
        <w:t>комплексное исследование сущности жилого помещения и выделение его основных черт</w:t>
      </w:r>
      <w:r w:rsidR="002336A7" w:rsidRPr="002336A7">
        <w:t>;</w:t>
      </w:r>
    </w:p>
    <w:p w:rsidR="002336A7" w:rsidRDefault="007E4144" w:rsidP="002336A7">
      <w:pPr>
        <w:ind w:firstLine="709"/>
      </w:pPr>
      <w:r w:rsidRPr="002336A7">
        <w:t>детальное изучение право общей собственности на жилое помещение</w:t>
      </w:r>
      <w:r w:rsidR="002336A7" w:rsidRPr="002336A7">
        <w:t>;</w:t>
      </w:r>
    </w:p>
    <w:p w:rsidR="002336A7" w:rsidRDefault="007E4144" w:rsidP="002336A7">
      <w:pPr>
        <w:ind w:firstLine="709"/>
      </w:pPr>
      <w:r w:rsidRPr="002336A7">
        <w:t>исследование основных положений прав и обязанностей собственника жилого помещения</w:t>
      </w:r>
      <w:r w:rsidR="002336A7" w:rsidRPr="002336A7">
        <w:t>;</w:t>
      </w:r>
    </w:p>
    <w:p w:rsidR="002336A7" w:rsidRDefault="007E4144" w:rsidP="002336A7">
      <w:pPr>
        <w:ind w:firstLine="709"/>
      </w:pPr>
      <w:r w:rsidRPr="002336A7">
        <w:t>характеристика права на пользование жилыми помещениями членами семьи собственника жилого помещения</w:t>
      </w:r>
      <w:r w:rsidR="002336A7" w:rsidRPr="002336A7">
        <w:t>.</w:t>
      </w:r>
    </w:p>
    <w:p w:rsidR="002336A7" w:rsidRDefault="007E4144" w:rsidP="002336A7">
      <w:pPr>
        <w:ind w:firstLine="709"/>
      </w:pPr>
      <w:r w:rsidRPr="002336A7">
        <w:rPr>
          <w:i/>
          <w:iCs/>
        </w:rPr>
        <w:t>Теоретическая разработка</w:t>
      </w:r>
      <w:r w:rsidR="002336A7" w:rsidRPr="002336A7">
        <w:rPr>
          <w:i/>
          <w:iCs/>
        </w:rPr>
        <w:t xml:space="preserve">. </w:t>
      </w:r>
      <w:r w:rsidRPr="002336A7">
        <w:t xml:space="preserve">В разработке темы работы использовались труды некоторых ученых, </w:t>
      </w:r>
      <w:r w:rsidR="00936DCB" w:rsidRPr="002336A7">
        <w:t xml:space="preserve">таких </w:t>
      </w:r>
      <w:r w:rsidRPr="002336A7">
        <w:t xml:space="preserve">как </w:t>
      </w:r>
      <w:r w:rsidR="00936DCB" w:rsidRPr="002336A7">
        <w:t>Афонина А</w:t>
      </w:r>
      <w:r w:rsidR="002336A7">
        <w:t xml:space="preserve">.В., </w:t>
      </w:r>
      <w:r w:rsidR="00936DCB" w:rsidRPr="002336A7">
        <w:t>Бубон К</w:t>
      </w:r>
      <w:r w:rsidR="002336A7">
        <w:t xml:space="preserve">.В., </w:t>
      </w:r>
      <w:r w:rsidR="00936DCB" w:rsidRPr="002336A7">
        <w:t>Голубев А</w:t>
      </w:r>
      <w:r w:rsidR="002336A7">
        <w:t xml:space="preserve">.В., </w:t>
      </w:r>
      <w:r w:rsidR="00936DCB" w:rsidRPr="002336A7">
        <w:t>Денисевич Е</w:t>
      </w:r>
      <w:r w:rsidR="002336A7">
        <w:t xml:space="preserve">.М., </w:t>
      </w:r>
      <w:r w:rsidR="00936DCB" w:rsidRPr="002336A7">
        <w:t>Ерошкин В</w:t>
      </w:r>
      <w:r w:rsidR="002336A7">
        <w:t xml:space="preserve">.М., </w:t>
      </w:r>
      <w:r w:rsidR="00936DCB" w:rsidRPr="002336A7">
        <w:t>Крашенинников П</w:t>
      </w:r>
      <w:r w:rsidR="002336A7">
        <w:t xml:space="preserve">.В., </w:t>
      </w:r>
      <w:r w:rsidR="00936DCB" w:rsidRPr="002336A7">
        <w:t>Селиванова Е</w:t>
      </w:r>
      <w:r w:rsidR="002336A7">
        <w:t xml:space="preserve">.С., </w:t>
      </w:r>
      <w:r w:rsidR="00936DCB" w:rsidRPr="002336A7">
        <w:t>Свердлык Г</w:t>
      </w:r>
      <w:r w:rsidR="002336A7">
        <w:t xml:space="preserve">.А. </w:t>
      </w:r>
      <w:r w:rsidRPr="002336A7">
        <w:t>и другие</w:t>
      </w:r>
      <w:r w:rsidR="002336A7" w:rsidRPr="002336A7">
        <w:t>.</w:t>
      </w:r>
    </w:p>
    <w:p w:rsidR="002336A7" w:rsidRDefault="007E4144" w:rsidP="002336A7">
      <w:pPr>
        <w:ind w:firstLine="709"/>
      </w:pPr>
      <w:r w:rsidRPr="002336A7">
        <w:rPr>
          <w:i/>
          <w:iCs/>
        </w:rPr>
        <w:t>Методы исследования</w:t>
      </w:r>
      <w:r w:rsidR="002336A7" w:rsidRPr="002336A7">
        <w:rPr>
          <w:i/>
          <w:iCs/>
        </w:rPr>
        <w:t xml:space="preserve">. </w:t>
      </w:r>
      <w:r w:rsidRPr="002336A7">
        <w:t>Следует отметить, что при исследовании данной проблематики были использованы как общие, так и частные методы</w:t>
      </w:r>
      <w:r w:rsidR="002336A7" w:rsidRPr="002336A7">
        <w:t xml:space="preserve">. </w:t>
      </w:r>
      <w:r w:rsidRPr="002336A7">
        <w:t>В числе общих выделяются дедуктивный, индуктивный, исторический, диалектический методы</w:t>
      </w:r>
      <w:r w:rsidR="002336A7" w:rsidRPr="002336A7">
        <w:t xml:space="preserve">. </w:t>
      </w:r>
      <w:r w:rsidRPr="002336A7">
        <w:t>Как частный метод имеется ввиду такой специально-юридический метод исследования как сравнительно-правовой</w:t>
      </w:r>
      <w:r w:rsidR="002336A7" w:rsidRPr="002336A7">
        <w:t>.</w:t>
      </w:r>
    </w:p>
    <w:p w:rsidR="002336A7" w:rsidRDefault="007E4144" w:rsidP="002336A7">
      <w:pPr>
        <w:ind w:firstLine="709"/>
      </w:pPr>
      <w:r w:rsidRPr="002336A7">
        <w:rPr>
          <w:i/>
          <w:iCs/>
        </w:rPr>
        <w:t>Структурно работа</w:t>
      </w:r>
      <w:r w:rsidRPr="002336A7">
        <w:t xml:space="preserve"> состоит из введения, трех параграфов, заключения и библиографического списка литературы</w:t>
      </w:r>
      <w:r w:rsidR="002336A7" w:rsidRPr="002336A7">
        <w:t>.</w:t>
      </w:r>
    </w:p>
    <w:p w:rsidR="002336A7" w:rsidRPr="002336A7" w:rsidRDefault="004F6B77" w:rsidP="002336A7">
      <w:pPr>
        <w:pStyle w:val="2"/>
      </w:pPr>
      <w:r w:rsidRPr="002336A7">
        <w:br w:type="page"/>
      </w:r>
      <w:bookmarkStart w:id="1" w:name="_Toc268366540"/>
      <w:r w:rsidR="00B23A3F" w:rsidRPr="002336A7">
        <w:t>1</w:t>
      </w:r>
      <w:r w:rsidR="002336A7" w:rsidRPr="002336A7">
        <w:t xml:space="preserve">. </w:t>
      </w:r>
      <w:r w:rsidR="00B23A3F" w:rsidRPr="002336A7">
        <w:t>Право общей собственности на жилое помещение</w:t>
      </w:r>
      <w:bookmarkEnd w:id="1"/>
    </w:p>
    <w:p w:rsidR="002336A7" w:rsidRDefault="002336A7" w:rsidP="002336A7">
      <w:pPr>
        <w:ind w:firstLine="709"/>
      </w:pPr>
    </w:p>
    <w:p w:rsidR="002336A7" w:rsidRDefault="00B23A3F" w:rsidP="002336A7">
      <w:pPr>
        <w:ind w:firstLine="709"/>
      </w:pPr>
      <w:r w:rsidRPr="002336A7">
        <w:t>Жилое помещение может принадлежать на праве собственности как одному лицу, так и нескольким</w:t>
      </w:r>
      <w:r w:rsidR="002336A7" w:rsidRPr="002336A7">
        <w:t xml:space="preserve"> - </w:t>
      </w:r>
      <w:r w:rsidRPr="002336A7">
        <w:t>на праве общей собственности</w:t>
      </w:r>
      <w:r w:rsidR="002336A7" w:rsidRPr="002336A7">
        <w:t xml:space="preserve">. </w:t>
      </w:r>
      <w:r w:rsidRPr="002336A7">
        <w:t>Причем с включением жилых помещений в гражданский оборот все чаще возникают отношения общей собственности применительно к жилым помещениям</w:t>
      </w:r>
      <w:r w:rsidR="002336A7" w:rsidRPr="002336A7">
        <w:t xml:space="preserve">: </w:t>
      </w:r>
      <w:r w:rsidRPr="002336A7">
        <w:t>подавляющее количество государственного и муниципального жилья приватизируется в общую собственность проживающих в них граждан</w:t>
      </w:r>
      <w:r w:rsidR="002336A7" w:rsidRPr="002336A7">
        <w:t xml:space="preserve">; </w:t>
      </w:r>
      <w:r w:rsidRPr="002336A7">
        <w:t>очень часто по наследству передаются квартиры не одному, а нескольким гражданам</w:t>
      </w:r>
      <w:r w:rsidR="002336A7" w:rsidRPr="002336A7">
        <w:t xml:space="preserve">; </w:t>
      </w:r>
      <w:r w:rsidRPr="002336A7">
        <w:t>широко распространены случаи совместного приобретения гражданами того или иного жилья</w:t>
      </w:r>
      <w:r w:rsidR="002336A7" w:rsidRPr="002336A7">
        <w:t xml:space="preserve">. </w:t>
      </w:r>
      <w:r w:rsidRPr="002336A7">
        <w:t>Кроме того, как будет показано далее, у супругов при отсутствии брачного контракта, как правило, возникает право общей совместной собственности на приобретенное жилище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Равно как и иные объекты гражданских правоотношений, жилое помещение может находиться в общей собственности с определением доли каждого из собственников в праве собственности</w:t>
      </w:r>
      <w:r w:rsidR="002336A7">
        <w:t xml:space="preserve"> (</w:t>
      </w:r>
      <w:r w:rsidRPr="002336A7">
        <w:t>долевая собственность</w:t>
      </w:r>
      <w:r w:rsidR="002336A7" w:rsidRPr="002336A7">
        <w:t xml:space="preserve">) </w:t>
      </w:r>
      <w:r w:rsidRPr="002336A7">
        <w:t>или без определения таких долей</w:t>
      </w:r>
      <w:r w:rsidR="002336A7">
        <w:t xml:space="preserve"> (</w:t>
      </w:r>
      <w:r w:rsidRPr="002336A7">
        <w:t>совместная собственность</w:t>
      </w:r>
      <w:r w:rsidR="002336A7" w:rsidRPr="002336A7">
        <w:t>).</w:t>
      </w:r>
    </w:p>
    <w:p w:rsidR="002336A7" w:rsidRDefault="00B23A3F" w:rsidP="002336A7">
      <w:pPr>
        <w:ind w:firstLine="709"/>
      </w:pPr>
      <w:r w:rsidRPr="002336A7">
        <w:t>Общая собственность, согласно ГК РФ, предполагается долевой</w:t>
      </w:r>
      <w:r w:rsidR="002336A7" w:rsidRPr="002336A7">
        <w:t xml:space="preserve">. </w:t>
      </w:r>
      <w:r w:rsidRPr="002336A7">
        <w:t>При этом существенным отличием действующего законодательства от законодательства, действовавшего до 1 января 1995 г</w:t>
      </w:r>
      <w:r w:rsidR="002336A7">
        <w:t>.,</w:t>
      </w:r>
      <w:r w:rsidRPr="002336A7">
        <w:t xml:space="preserve"> является то, что совместная собственность</w:t>
      </w:r>
      <w:r w:rsidR="002336A7">
        <w:t xml:space="preserve"> (</w:t>
      </w:r>
      <w:r w:rsidRPr="002336A7">
        <w:t>без выделения долей</w:t>
      </w:r>
      <w:r w:rsidR="002336A7" w:rsidRPr="002336A7">
        <w:t xml:space="preserve">) </w:t>
      </w:r>
      <w:r w:rsidRPr="002336A7">
        <w:t>возможна только в случаях, установленных федеральным законом</w:t>
      </w:r>
      <w:r w:rsidR="002336A7">
        <w:t xml:space="preserve"> (</w:t>
      </w:r>
      <w:r w:rsidRPr="002336A7">
        <w:t>собственность супругов, членов крестьянских</w:t>
      </w:r>
      <w:r w:rsidR="002336A7">
        <w:t xml:space="preserve"> (</w:t>
      </w:r>
      <w:r w:rsidRPr="002336A7">
        <w:t>фермерских</w:t>
      </w:r>
      <w:r w:rsidR="002336A7" w:rsidRPr="002336A7">
        <w:t xml:space="preserve">) </w:t>
      </w:r>
      <w:r w:rsidRPr="002336A7">
        <w:t>хозяйств, а также имущество общего пользования, приобретенное или созданное садоводческим, огородническим или дачным</w:t>
      </w:r>
      <w:r w:rsidR="002336A7">
        <w:t xml:space="preserve"> (</w:t>
      </w:r>
      <w:r w:rsidRPr="002336A7">
        <w:t>некоммерческим</w:t>
      </w:r>
      <w:r w:rsidR="002336A7" w:rsidRPr="002336A7">
        <w:t xml:space="preserve">) </w:t>
      </w:r>
      <w:r w:rsidRPr="002336A7">
        <w:t>товариществом</w:t>
      </w:r>
      <w:r w:rsidR="002336A7" w:rsidRPr="002336A7">
        <w:t xml:space="preserve">) </w:t>
      </w:r>
      <w:r w:rsidR="009B1BFD" w:rsidRPr="002336A7">
        <w:rPr>
          <w:rStyle w:val="a8"/>
          <w:color w:val="000000"/>
        </w:rPr>
        <w:footnoteReference w:id="1"/>
      </w:r>
      <w:r w:rsidR="002336A7" w:rsidRPr="002336A7">
        <w:t xml:space="preserve">. </w:t>
      </w:r>
      <w:r w:rsidRPr="002336A7">
        <w:t>Дело в том, что в целом ряде законов, регламентирующих жилищные отношения, которые приняты в последние годы, предусматривалось возникновение права общей совместной собственности у лиц по договору</w:t>
      </w:r>
      <w:r w:rsidR="002336A7">
        <w:t xml:space="preserve"> (</w:t>
      </w:r>
      <w:r w:rsidRPr="002336A7">
        <w:t>ст</w:t>
      </w:r>
      <w:r w:rsidR="002336A7">
        <w:t>.2</w:t>
      </w:r>
      <w:r w:rsidRPr="002336A7">
        <w:t xml:space="preserve"> Закона РФ</w:t>
      </w:r>
      <w:r w:rsidR="002336A7">
        <w:t xml:space="preserve"> "</w:t>
      </w:r>
      <w:r w:rsidRPr="002336A7">
        <w:t>О приватизации жилищного фонда в Российской Федерации</w:t>
      </w:r>
      <w:r w:rsidR="002336A7">
        <w:t xml:space="preserve">", </w:t>
      </w:r>
      <w:r w:rsidRPr="002336A7">
        <w:t>ст</w:t>
      </w:r>
      <w:r w:rsidR="002336A7">
        <w:t>.8</w:t>
      </w:r>
      <w:r w:rsidRPr="002336A7">
        <w:t xml:space="preserve"> Закона РФ</w:t>
      </w:r>
      <w:r w:rsidR="002336A7">
        <w:t xml:space="preserve"> "</w:t>
      </w:r>
      <w:r w:rsidRPr="002336A7">
        <w:t>Об основах федеральной жилищной политики</w:t>
      </w:r>
      <w:r w:rsidR="002336A7">
        <w:t xml:space="preserve">" </w:t>
      </w:r>
      <w:r w:rsidRPr="002336A7">
        <w:t>и некоторые другие законодательные акты</w:t>
      </w:r>
      <w:r w:rsidR="002336A7" w:rsidRPr="002336A7">
        <w:t>),</w:t>
      </w:r>
      <w:r w:rsidRPr="002336A7">
        <w:t xml:space="preserve"> что, конечно же, нарушало существо совместной собственности и</w:t>
      </w:r>
      <w:r w:rsidR="002336A7" w:rsidRPr="002336A7">
        <w:t xml:space="preserve"> - </w:t>
      </w:r>
      <w:r w:rsidRPr="002336A7">
        <w:t>самое главное</w:t>
      </w:r>
      <w:r w:rsidR="002336A7" w:rsidRPr="002336A7">
        <w:t xml:space="preserve"> - </w:t>
      </w:r>
      <w:r w:rsidRPr="002336A7">
        <w:t>делало неопределенными отношения участников таких соглашений</w:t>
      </w:r>
      <w:r w:rsidR="002336A7">
        <w:t xml:space="preserve"> (</w:t>
      </w:r>
      <w:r w:rsidRPr="002336A7">
        <w:t xml:space="preserve">отсутствие долей, предположение согласия в приобретении прав и обязанностей от имени всех собственников и </w:t>
      </w:r>
      <w:r w:rsidR="002336A7">
        <w:t>др.)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Рассматривая случаи возникновения общей совместной собственности, нельзя не обратить внимание на то, что в литературе и на практике данные положения закона не всегда трактуются однозначно</w:t>
      </w:r>
      <w:r w:rsidR="002336A7" w:rsidRPr="002336A7">
        <w:t xml:space="preserve">. </w:t>
      </w:r>
      <w:r w:rsidRPr="002336A7">
        <w:t>Особенно много проблем было до внесения изменений в ст</w:t>
      </w:r>
      <w:r w:rsidR="002336A7">
        <w:t>.2</w:t>
      </w:r>
      <w:r w:rsidRPr="002336A7">
        <w:t xml:space="preserve"> Закона РФ</w:t>
      </w:r>
      <w:r w:rsidR="002336A7">
        <w:t xml:space="preserve"> "</w:t>
      </w:r>
      <w:r w:rsidRPr="002336A7">
        <w:t>О приватизации жилищного фонда в Российской Федера</w:t>
      </w:r>
      <w:r w:rsidR="009B1BFD" w:rsidRPr="002336A7">
        <w:t>ции</w:t>
      </w:r>
      <w:r w:rsidR="002336A7">
        <w:t>", т.е.</w:t>
      </w:r>
      <w:r w:rsidR="002336A7" w:rsidRPr="002336A7">
        <w:t xml:space="preserve"> </w:t>
      </w:r>
      <w:r w:rsidR="009B1BFD" w:rsidRPr="002336A7">
        <w:t>до 31 мая 2001 г</w:t>
      </w:r>
      <w:r w:rsidR="002336A7" w:rsidRPr="002336A7">
        <w:t xml:space="preserve">. </w:t>
      </w:r>
      <w:r w:rsidR="009B1BFD" w:rsidRPr="002336A7">
        <w:rPr>
          <w:rStyle w:val="a8"/>
          <w:color w:val="000000"/>
        </w:rPr>
        <w:footnoteReference w:id="2"/>
      </w:r>
      <w:r w:rsidRPr="002336A7">
        <w:t>, когда двойственное толкование было устранено</w:t>
      </w:r>
      <w:r w:rsidR="002336A7" w:rsidRPr="002336A7">
        <w:t xml:space="preserve">. </w:t>
      </w:r>
      <w:r w:rsidRPr="002336A7">
        <w:t>Существовала точка зрения, согласно которой Закон РФ</w:t>
      </w:r>
      <w:r w:rsidR="002336A7">
        <w:t xml:space="preserve"> "</w:t>
      </w:r>
      <w:r w:rsidRPr="002336A7">
        <w:t>О приватизации жилищного фонда в Российской Федерации</w:t>
      </w:r>
      <w:r w:rsidR="002336A7">
        <w:t xml:space="preserve">" </w:t>
      </w:r>
      <w:r w:rsidRPr="002336A7">
        <w:t>указывал на то, что возможна приватизация жилища в совместную собственность совместно проживающих граждан независимо от наличия у них брачных отношений</w:t>
      </w:r>
      <w:r w:rsidR="002336A7" w:rsidRPr="002336A7">
        <w:t xml:space="preserve">. </w:t>
      </w:r>
      <w:r w:rsidRPr="002336A7">
        <w:t>При этом отмечалось, что это</w:t>
      </w:r>
      <w:r w:rsidR="002336A7" w:rsidRPr="002336A7">
        <w:t xml:space="preserve"> - </w:t>
      </w:r>
      <w:r w:rsidRPr="002336A7">
        <w:t>третья возможность образования совместной собственности</w:t>
      </w:r>
      <w:r w:rsidR="002336A7">
        <w:t xml:space="preserve"> (</w:t>
      </w:r>
      <w:r w:rsidRPr="002336A7">
        <w:t>наряду с образованием собственности супругов и членов крестьянск</w:t>
      </w:r>
      <w:r w:rsidR="009B1BFD" w:rsidRPr="002336A7">
        <w:t>ого</w:t>
      </w:r>
      <w:r w:rsidR="002336A7">
        <w:t xml:space="preserve"> (</w:t>
      </w:r>
      <w:r w:rsidR="009B1BFD" w:rsidRPr="002336A7">
        <w:t>фермерского</w:t>
      </w:r>
      <w:r w:rsidR="002336A7" w:rsidRPr="002336A7">
        <w:t xml:space="preserve">) </w:t>
      </w:r>
      <w:r w:rsidR="009B1BFD" w:rsidRPr="002336A7">
        <w:t>хозяйства</w:t>
      </w:r>
      <w:r w:rsidR="002336A7" w:rsidRPr="002336A7">
        <w:t xml:space="preserve">) </w:t>
      </w:r>
      <w:r w:rsidR="009B1BFD" w:rsidRPr="002336A7">
        <w:rPr>
          <w:rStyle w:val="a8"/>
          <w:color w:val="000000"/>
        </w:rPr>
        <w:footnoteReference w:id="3"/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Представляется, что при тщательном анализе норм ГК РФ и Закона РФ</w:t>
      </w:r>
      <w:r w:rsidR="002336A7">
        <w:t xml:space="preserve"> "</w:t>
      </w:r>
      <w:r w:rsidRPr="002336A7">
        <w:t>О приватизации жилищного фонда в Российской Федерации</w:t>
      </w:r>
      <w:r w:rsidR="002336A7">
        <w:t xml:space="preserve">" </w:t>
      </w:r>
      <w:r w:rsidRPr="002336A7">
        <w:t>обращает на себя внимание положение ст</w:t>
      </w:r>
      <w:r w:rsidR="002336A7">
        <w:t>.2</w:t>
      </w:r>
      <w:r w:rsidRPr="002336A7">
        <w:t xml:space="preserve"> данного Закона даже в первоначальной редакции, где указывалось, что</w:t>
      </w:r>
      <w:r w:rsidR="002336A7">
        <w:t xml:space="preserve"> "</w:t>
      </w:r>
      <w:r w:rsidRPr="002336A7">
        <w:t>жилые помещения передаются в общую собственность</w:t>
      </w:r>
      <w:r w:rsidR="002336A7">
        <w:t xml:space="preserve">" </w:t>
      </w:r>
      <w:r w:rsidRPr="002336A7">
        <w:t>и в скобках</w:t>
      </w:r>
      <w:r w:rsidR="002336A7" w:rsidRPr="002336A7">
        <w:t xml:space="preserve"> -</w:t>
      </w:r>
      <w:r w:rsidR="002336A7">
        <w:t xml:space="preserve"> "</w:t>
      </w:r>
      <w:r w:rsidRPr="002336A7">
        <w:t>совместную и долевую</w:t>
      </w:r>
      <w:r w:rsidR="002336A7">
        <w:t>", т.е.</w:t>
      </w:r>
      <w:r w:rsidR="002336A7" w:rsidRPr="002336A7">
        <w:t xml:space="preserve"> </w:t>
      </w:r>
      <w:r w:rsidRPr="002336A7">
        <w:t>речь и шла, и идет о договоре между приватизационными органами и гражданами, проживающими в жилых помещениях государственного или муниципального жилищного фонда, о приобретении в собственность жилого помещения</w:t>
      </w:r>
      <w:r w:rsidR="002336A7" w:rsidRPr="002336A7">
        <w:t xml:space="preserve">. </w:t>
      </w:r>
      <w:r w:rsidRPr="002336A7">
        <w:t>Следует еще раз подчеркнуть</w:t>
      </w:r>
      <w:r w:rsidR="002336A7" w:rsidRPr="002336A7">
        <w:t xml:space="preserve"> - </w:t>
      </w:r>
      <w:r w:rsidRPr="002336A7">
        <w:t>имеется в виду договор, между тем ГК РФ говорит о случаях, установленных законом</w:t>
      </w:r>
      <w:r w:rsidR="002336A7">
        <w:t xml:space="preserve"> (</w:t>
      </w:r>
      <w:r w:rsidRPr="002336A7">
        <w:t>а не соглашением сторон</w:t>
      </w:r>
      <w:r w:rsidR="002336A7" w:rsidRPr="002336A7">
        <w:t xml:space="preserve">). </w:t>
      </w:r>
      <w:r w:rsidRPr="002336A7">
        <w:t>Конечно же, приватизация жилого помещения в совместную собственность возможна, но только в случаях, когда ее участниками выступают супруги или члены крестьянского</w:t>
      </w:r>
      <w:r w:rsidR="002336A7">
        <w:t xml:space="preserve"> (</w:t>
      </w:r>
      <w:r w:rsidRPr="002336A7">
        <w:t>фермерского</w:t>
      </w:r>
      <w:r w:rsidR="002336A7" w:rsidRPr="002336A7">
        <w:t xml:space="preserve">) </w:t>
      </w:r>
      <w:r w:rsidRPr="002336A7">
        <w:t>хозяйства</w:t>
      </w:r>
      <w:r w:rsidR="009B1BFD" w:rsidRPr="002336A7">
        <w:rPr>
          <w:rStyle w:val="a8"/>
          <w:color w:val="000000"/>
        </w:rPr>
        <w:footnoteReference w:id="4"/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Хотелось бы выразить надежду на то, что дискуссии о самостоятельном виде совместной собственности на жилое помещение, приобретенное несколькими гражданами в порядке приватизации,</w:t>
      </w:r>
      <w:r w:rsidR="002336A7" w:rsidRPr="002336A7">
        <w:t xml:space="preserve"> - </w:t>
      </w:r>
      <w:r w:rsidRPr="002336A7">
        <w:t>лишь исторический фрагмент гражданско-правовой науки</w:t>
      </w:r>
      <w:r w:rsidR="002336A7" w:rsidRPr="002336A7">
        <w:t xml:space="preserve">. </w:t>
      </w:r>
      <w:r w:rsidRPr="002336A7">
        <w:t>И что очень важно</w:t>
      </w:r>
      <w:r w:rsidR="002336A7" w:rsidRPr="002336A7">
        <w:t xml:space="preserve"> - </w:t>
      </w:r>
      <w:r w:rsidRPr="002336A7">
        <w:t>на практике не будет споров, особенно при определении наследственной массы умершего участника совместной собственности, который не являлся супругом сособственника или членом крестьянского</w:t>
      </w:r>
      <w:r w:rsidR="002336A7">
        <w:t xml:space="preserve"> (</w:t>
      </w:r>
      <w:r w:rsidRPr="002336A7">
        <w:t>фермерского</w:t>
      </w:r>
      <w:r w:rsidR="002336A7" w:rsidRPr="002336A7">
        <w:t xml:space="preserve">) </w:t>
      </w:r>
      <w:r w:rsidRPr="002336A7">
        <w:t>хозяйства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Владение и пользование жилым помещением, находящимся в общей долевой собственности, осуществляются по соглашению всех сособственников, а при отсутствии такого соглашения устанавливаются судом</w:t>
      </w:r>
      <w:r w:rsidR="002336A7" w:rsidRPr="002336A7">
        <w:t xml:space="preserve">. </w:t>
      </w:r>
      <w:r w:rsidRPr="002336A7">
        <w:t>При достижении сторонами соглашения возможно раздельное пользование жилым помещением независимо от размера их доли в общей собственности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Следует иметь в виду, что продажа и мена доли в общей собственности допускаются лишь при соблюдении преимущественного права других участников на приобретение такой доли</w:t>
      </w:r>
      <w:r w:rsidR="002336A7" w:rsidRPr="002336A7">
        <w:t xml:space="preserve">. </w:t>
      </w:r>
      <w:r w:rsidRPr="002336A7">
        <w:t>Это означает, что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условий, на которых продает ее</w:t>
      </w:r>
      <w:r w:rsidR="002336A7" w:rsidRPr="002336A7">
        <w:t xml:space="preserve">. </w:t>
      </w:r>
      <w:r w:rsidRPr="002336A7">
        <w:t>Если остальные участники долевой собственности откажутся от покупки или не приобретут продаваемую долю в праве собственности на жилое помещение в течение месяца со дня извещения, продавец вправе продать свою долю любому лицу</w:t>
      </w:r>
      <w:r w:rsidR="002336A7" w:rsidRPr="002336A7">
        <w:t xml:space="preserve">. </w:t>
      </w:r>
      <w:r w:rsidRPr="002336A7">
        <w:t>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</w:t>
      </w:r>
      <w:r w:rsidR="002336A7">
        <w:t xml:space="preserve"> (</w:t>
      </w:r>
      <w:r w:rsidRPr="002336A7">
        <w:t>ст</w:t>
      </w:r>
      <w:r w:rsidR="002336A7">
        <w:t>.2</w:t>
      </w:r>
      <w:r w:rsidRPr="002336A7">
        <w:t>50 ГК РФ</w:t>
      </w:r>
      <w:r w:rsidR="002336A7" w:rsidRPr="002336A7">
        <w:t>).</w:t>
      </w:r>
    </w:p>
    <w:p w:rsidR="002336A7" w:rsidRDefault="00B23A3F" w:rsidP="002336A7">
      <w:pPr>
        <w:ind w:firstLine="709"/>
      </w:pPr>
      <w:r w:rsidRPr="002336A7">
        <w:t>Специальная норма, посвященная государственной регистрации сделок с долями в праве общей собственности на недвижимость, в том числе и на жилые помещения, содержится в п</w:t>
      </w:r>
      <w:r w:rsidR="002336A7">
        <w:t>.1</w:t>
      </w:r>
      <w:r w:rsidRPr="002336A7">
        <w:t xml:space="preserve"> ст</w:t>
      </w:r>
      <w:r w:rsidR="002336A7">
        <w:t>.2</w:t>
      </w:r>
      <w:r w:rsidRPr="002336A7">
        <w:t>4 Федерального закона</w:t>
      </w:r>
      <w:r w:rsidR="002336A7">
        <w:t xml:space="preserve"> "</w:t>
      </w:r>
      <w:r w:rsidRPr="002336A7">
        <w:t>О государственной регистрации прав на недвижимое имущество и сделок с ним</w:t>
      </w:r>
      <w:r w:rsidR="002336A7">
        <w:t>".</w:t>
      </w:r>
    </w:p>
    <w:p w:rsidR="002336A7" w:rsidRDefault="00B23A3F" w:rsidP="002336A7">
      <w:pPr>
        <w:ind w:firstLine="709"/>
      </w:pPr>
      <w:r w:rsidRPr="002336A7">
        <w:t>Первоначально данной нормой предусматривалось, что в случае государственной регистрации права на долю в общей долевой собственности к заявлению о государственной регистрации со стороны других собственников должны были прилагаться в письменной форме заявления о согласии, которые должны были оформляться каждым сособственником в органе, осуществляющем государственную регистрацию прав, или быть нотариально заверены</w:t>
      </w:r>
      <w:r w:rsidR="002336A7" w:rsidRPr="002336A7">
        <w:t xml:space="preserve">. </w:t>
      </w:r>
      <w:r w:rsidRPr="002336A7">
        <w:t>При отсутствии согласия всех сособственников регистратор прав был обязан приостановить государственную регистрацию на два месяца и в трехдневный срок направить извещение о приостановлении государственной регистрации прав всем сособственникам, не выразившим свое согласие</w:t>
      </w:r>
      <w:r w:rsidR="002336A7" w:rsidRPr="002336A7">
        <w:t xml:space="preserve">. </w:t>
      </w:r>
      <w:r w:rsidRPr="002336A7">
        <w:t>Если в течение указанного срока сособственники не оформляли свои возражения в органе, осуществляющем государственную регистрацию прав, или не представляли нотариально удостоверенные возражения, государственная регистрация права на долю в общей долевой собственности проводилась без их согласия</w:t>
      </w:r>
      <w:r w:rsidR="002336A7" w:rsidRPr="002336A7">
        <w:t xml:space="preserve">. </w:t>
      </w:r>
      <w:r w:rsidRPr="002336A7">
        <w:t>Безусловно, такая норма изложенной процедуры</w:t>
      </w:r>
      <w:r w:rsidR="002336A7">
        <w:t xml:space="preserve"> (</w:t>
      </w:r>
      <w:r w:rsidRPr="002336A7">
        <w:t>согласие в письменной форме, а не отказ или безразличие, как по ГК РФ</w:t>
      </w:r>
      <w:r w:rsidR="002336A7" w:rsidRPr="002336A7">
        <w:t xml:space="preserve">; </w:t>
      </w:r>
      <w:r w:rsidRPr="002336A7">
        <w:t xml:space="preserve">возможность приостановки на два месяца и </w:t>
      </w:r>
      <w:r w:rsidR="002336A7">
        <w:t>др.)</w:t>
      </w:r>
      <w:r w:rsidR="002336A7" w:rsidRPr="002336A7">
        <w:t xml:space="preserve"> </w:t>
      </w:r>
      <w:r w:rsidRPr="002336A7">
        <w:t>существенно ограничивала право участника долевой собственности по сравнению с нормой, содержащейся в ст</w:t>
      </w:r>
      <w:r w:rsidR="002336A7">
        <w:t>.2</w:t>
      </w:r>
      <w:r w:rsidRPr="002336A7">
        <w:t>50 ГК РФ</w:t>
      </w:r>
      <w:r w:rsidR="002336A7" w:rsidRPr="002336A7">
        <w:t xml:space="preserve">. </w:t>
      </w:r>
      <w:r w:rsidRPr="002336A7">
        <w:t>Федеральным законом</w:t>
      </w:r>
      <w:r w:rsidR="002336A7">
        <w:t xml:space="preserve"> "</w:t>
      </w:r>
      <w:r w:rsidRPr="002336A7">
        <w:t>О внесении изменения в статью 24 Федерального закона</w:t>
      </w:r>
      <w:r w:rsidR="002336A7">
        <w:t xml:space="preserve"> "</w:t>
      </w:r>
      <w:r w:rsidRPr="002336A7">
        <w:t>О государственной регистрации прав на недвижимое имущество и сделок с ним</w:t>
      </w:r>
      <w:r w:rsidR="002336A7">
        <w:t>"</w:t>
      </w:r>
      <w:r w:rsidR="009B1BFD" w:rsidRPr="002336A7">
        <w:rPr>
          <w:rStyle w:val="a8"/>
          <w:color w:val="000000"/>
        </w:rPr>
        <w:footnoteReference w:id="5"/>
      </w:r>
      <w:r w:rsidRPr="002336A7">
        <w:t xml:space="preserve"> процедура государственной регистрации была приведена в соответствие с ГК РФ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Жилое помещение, находящееся в долевой собственности, может быть разделено между ее участниками по соглашению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В случаях, когда соглашение о способе выдела не достигнуто, по иску любого участника квартира либо жилой дом делится в натуре, при этом необходимо, чтобы в собственности у гражданина находилось не менее одной изолированной комнаты</w:t>
      </w:r>
      <w:r w:rsidR="002336A7" w:rsidRPr="002336A7">
        <w:t xml:space="preserve">. </w:t>
      </w:r>
      <w:r w:rsidRPr="002336A7">
        <w:t>В противном случае выделяющийся собственник должен получать денежную компенсацию</w:t>
      </w:r>
      <w:r w:rsidR="002336A7" w:rsidRPr="002336A7">
        <w:t xml:space="preserve">. </w:t>
      </w:r>
      <w:r w:rsidRPr="002336A7">
        <w:t>Размер денежной компенсации за долю в праве общей собственности на жилое помещение определяется соглашением сторон</w:t>
      </w:r>
      <w:r w:rsidR="002336A7" w:rsidRPr="002336A7">
        <w:t xml:space="preserve">. </w:t>
      </w:r>
      <w:r w:rsidRPr="002336A7">
        <w:t>Если соглашение не достигнуто, то размер компенсации устанавливается судом, исходя из действительной стоимости жилого помещения на момент его раздела, которая устанавливается с участием сторон соответствующими специалистами</w:t>
      </w:r>
      <w:r w:rsidR="002336A7" w:rsidRPr="002336A7">
        <w:t xml:space="preserve"> - </w:t>
      </w:r>
      <w:r w:rsidRPr="002336A7">
        <w:t>оценщиками недвижимости с учетом потребительских качеств, а также других имеющих значение для правильной оценки жилья обстоятельств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Наряду с существовавшим ранее правилом, по которому имущество, нажитое супругами во время брака, является их совместной собственностью, ГК РФ супругам предоставляется возможность заключения договора по поводу юридической судьбы приобретенного имущества</w:t>
      </w:r>
      <w:r w:rsidR="002336A7">
        <w:t xml:space="preserve"> (</w:t>
      </w:r>
      <w:r w:rsidRPr="002336A7">
        <w:t>ст</w:t>
      </w:r>
      <w:r w:rsidR="002336A7">
        <w:t>.2</w:t>
      </w:r>
      <w:r w:rsidRPr="002336A7">
        <w:t>56</w:t>
      </w:r>
      <w:r w:rsidR="002336A7" w:rsidRPr="002336A7">
        <w:t xml:space="preserve">). </w:t>
      </w:r>
      <w:r w:rsidRPr="002336A7">
        <w:t>Семейный кодекс Российской Федерации</w:t>
      </w:r>
      <w:r w:rsidR="002336A7">
        <w:t xml:space="preserve"> (</w:t>
      </w:r>
      <w:r w:rsidRPr="002336A7">
        <w:t>далее</w:t>
      </w:r>
      <w:r w:rsidR="002336A7" w:rsidRPr="002336A7">
        <w:t xml:space="preserve"> - </w:t>
      </w:r>
      <w:r w:rsidRPr="002336A7">
        <w:t>СК РФ</w:t>
      </w:r>
      <w:r w:rsidR="002336A7" w:rsidRPr="002336A7">
        <w:t xml:space="preserve">) </w:t>
      </w:r>
      <w:r w:rsidRPr="002336A7">
        <w:t>развивает данное положение, называя такое соглашение брачным договором</w:t>
      </w:r>
      <w:r w:rsidR="002336A7">
        <w:t xml:space="preserve"> (</w:t>
      </w:r>
      <w:r w:rsidRPr="002336A7">
        <w:t>п</w:t>
      </w:r>
      <w:r w:rsidR="002336A7">
        <w:t>.1</w:t>
      </w:r>
      <w:r w:rsidRPr="002336A7">
        <w:t xml:space="preserve"> ст</w:t>
      </w:r>
      <w:r w:rsidR="002336A7">
        <w:t>.3</w:t>
      </w:r>
      <w:r w:rsidRPr="002336A7">
        <w:t>3 и гл</w:t>
      </w:r>
      <w:r w:rsidR="002336A7">
        <w:t>.8</w:t>
      </w:r>
      <w:r w:rsidR="002336A7" w:rsidRPr="002336A7">
        <w:t>).</w:t>
      </w:r>
    </w:p>
    <w:p w:rsidR="002336A7" w:rsidRDefault="00B23A3F" w:rsidP="002336A7">
      <w:pPr>
        <w:ind w:firstLine="709"/>
      </w:pPr>
      <w:r w:rsidRPr="002336A7">
        <w:t>Супруги вправе заключить указанное соглашение как до вступления в брак, так и во время существования брачных отношений</w:t>
      </w:r>
      <w:r w:rsidR="002336A7" w:rsidRPr="002336A7">
        <w:t xml:space="preserve">. </w:t>
      </w:r>
      <w:r w:rsidRPr="002336A7">
        <w:t>Договор, заключенный мужчиной и женщиной до вступления в брак, вступает в силу после регистрации брака</w:t>
      </w:r>
      <w:r w:rsidR="002336A7" w:rsidRPr="002336A7">
        <w:t xml:space="preserve">. </w:t>
      </w:r>
      <w:r w:rsidRPr="002336A7">
        <w:t>В тех случаях, когда мужчина и женщина, будучи супругами, решили определить свое имущественное положение, соглашение вступает в силу с момента нотариального оформления</w:t>
      </w:r>
      <w:r w:rsidR="002336A7">
        <w:t xml:space="preserve"> (</w:t>
      </w:r>
      <w:r w:rsidRPr="002336A7">
        <w:t>п</w:t>
      </w:r>
      <w:r w:rsidR="002336A7">
        <w:t>.2</w:t>
      </w:r>
      <w:r w:rsidRPr="002336A7">
        <w:t xml:space="preserve"> ст</w:t>
      </w:r>
      <w:r w:rsidR="002336A7">
        <w:t>.4</w:t>
      </w:r>
      <w:r w:rsidRPr="002336A7">
        <w:t>1 СК РФ</w:t>
      </w:r>
      <w:r w:rsidR="002336A7" w:rsidRPr="002336A7">
        <w:t>).</w:t>
      </w:r>
    </w:p>
    <w:p w:rsidR="002336A7" w:rsidRDefault="00B23A3F" w:rsidP="002336A7">
      <w:pPr>
        <w:ind w:firstLine="709"/>
      </w:pPr>
      <w:r w:rsidRPr="002336A7">
        <w:t>В договоре муж и жена могут предусмотреть долевую собственность на нажитое во время брака имущество, в том числе и на жилье</w:t>
      </w:r>
      <w:r w:rsidR="002336A7" w:rsidRPr="002336A7">
        <w:t xml:space="preserve">. </w:t>
      </w:r>
      <w:r w:rsidRPr="002336A7">
        <w:t>К примеру, в договоре указывается, что у одного супруга доля на приобретенное во время брака имущество составляет 1/3, а у другого</w:t>
      </w:r>
      <w:r w:rsidR="002336A7" w:rsidRPr="002336A7">
        <w:t xml:space="preserve"> - </w:t>
      </w:r>
      <w:r w:rsidRPr="002336A7">
        <w:t>2/3</w:t>
      </w:r>
      <w:r w:rsidR="002336A7" w:rsidRPr="002336A7">
        <w:t xml:space="preserve">. </w:t>
      </w:r>
      <w:r w:rsidRPr="002336A7">
        <w:t>Супруги могут договориться и о том, что имущество, нажитое каждым супругом, является его собственностью</w:t>
      </w:r>
      <w:r w:rsidR="009B1BFD" w:rsidRPr="002336A7">
        <w:rPr>
          <w:rStyle w:val="a8"/>
          <w:color w:val="000000"/>
        </w:rPr>
        <w:footnoteReference w:id="6"/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В тех случаях, когда супруги являются участниками совместной собственности, согласно ст</w:t>
      </w:r>
      <w:r w:rsidR="002336A7">
        <w:t>.2</w:t>
      </w:r>
      <w:r w:rsidRPr="002336A7">
        <w:t>53 ГК РФ и ст</w:t>
      </w:r>
      <w:r w:rsidR="002336A7">
        <w:t>.3</w:t>
      </w:r>
      <w:r w:rsidRPr="002336A7">
        <w:t>5 СК РФ они сообща владеют и пользуются общим имуществом</w:t>
      </w:r>
      <w:r w:rsidR="002336A7" w:rsidRPr="002336A7">
        <w:t xml:space="preserve">. </w:t>
      </w:r>
      <w:r w:rsidRPr="002336A7">
        <w:t>Распоряжение таким имуществом осуществляется по согласию супругов, которое предполагается</w:t>
      </w:r>
      <w:r w:rsidR="002336A7" w:rsidRPr="002336A7">
        <w:t xml:space="preserve">. </w:t>
      </w:r>
      <w:r w:rsidRPr="002336A7">
        <w:t>К сожалению, в ГК РФ такое предположение не ограничивалось видом отчуждаемого имущества либо формой договора об отчуждении</w:t>
      </w:r>
      <w:r w:rsidR="002336A7" w:rsidRPr="002336A7">
        <w:t xml:space="preserve">. </w:t>
      </w:r>
      <w:r w:rsidRPr="002336A7">
        <w:t>По данной норме супруг мог самостоятельно продать</w:t>
      </w:r>
      <w:r w:rsidR="002336A7">
        <w:t xml:space="preserve"> (</w:t>
      </w:r>
      <w:r w:rsidRPr="002336A7">
        <w:t>или распорядиться иным образом</w:t>
      </w:r>
      <w:r w:rsidR="002336A7" w:rsidRPr="002336A7">
        <w:t xml:space="preserve">) </w:t>
      </w:r>
      <w:r w:rsidRPr="002336A7">
        <w:t>любое имущество, включая жилые помещения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СК РФ ликвидировал этот пробел, указав на необходимость нотариального удостоверения согласия супруга в случае отчуждения другим супругом находящихся в совместной собственности жилых помещений</w:t>
      </w:r>
      <w:r w:rsidR="002336A7">
        <w:t xml:space="preserve"> (</w:t>
      </w:r>
      <w:r w:rsidRPr="002336A7">
        <w:t>п</w:t>
      </w:r>
      <w:r w:rsidR="002336A7">
        <w:t>.3</w:t>
      </w:r>
      <w:r w:rsidRPr="002336A7">
        <w:t xml:space="preserve"> ст</w:t>
      </w:r>
      <w:r w:rsidR="002336A7">
        <w:t>.3</w:t>
      </w:r>
      <w:r w:rsidRPr="002336A7">
        <w:t>5</w:t>
      </w:r>
      <w:r w:rsidR="002336A7" w:rsidRPr="002336A7">
        <w:t xml:space="preserve">). </w:t>
      </w:r>
      <w:r w:rsidRPr="002336A7">
        <w:t>Очевидно, что данная норма послужит защитой семьи от необдуманных решений нерадивых супругов, при этом она</w:t>
      </w:r>
      <w:r w:rsidR="002336A7">
        <w:t xml:space="preserve"> (</w:t>
      </w:r>
      <w:r w:rsidRPr="002336A7">
        <w:t>норма</w:t>
      </w:r>
      <w:r w:rsidR="002336A7" w:rsidRPr="002336A7">
        <w:t xml:space="preserve">) </w:t>
      </w:r>
      <w:r w:rsidRPr="002336A7">
        <w:t>не противоречит ГК РФ, поскольку в п</w:t>
      </w:r>
      <w:r w:rsidR="002336A7">
        <w:t>.4</w:t>
      </w:r>
      <w:r w:rsidRPr="002336A7">
        <w:t xml:space="preserve"> ст</w:t>
      </w:r>
      <w:r w:rsidR="002336A7">
        <w:t>.2</w:t>
      </w:r>
      <w:r w:rsidRPr="002336A7">
        <w:t>53 говорится о возможности установления отличного от ГК РФ режима владения, пользования и распоряжения совместной собственностью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Каждый из супругов вправе требовать раздела общей совместной собственности как при расторжении, так и во время брака, при этом доли предполагаются равными</w:t>
      </w:r>
      <w:r w:rsidR="002336A7" w:rsidRPr="002336A7">
        <w:t xml:space="preserve">. </w:t>
      </w:r>
      <w:r w:rsidRPr="002336A7">
        <w:t>Как следует из ст</w:t>
      </w:r>
      <w:r w:rsidR="002336A7">
        <w:t>.3</w:t>
      </w:r>
      <w:r w:rsidRPr="002336A7">
        <w:t>9 СК РФ, в отдельных случаях суд может отступить от этого правила, учитывая интересы несовершеннолетних детей или заслуживающие внимания интересы одного из супругов, в частности, в случаях, если другой супруг не получал доход по неуважительным причинам или расходовал совместное имущество в ущерб интересам семьи</w:t>
      </w:r>
      <w:r w:rsidR="002336A7" w:rsidRPr="002336A7">
        <w:t xml:space="preserve">. </w:t>
      </w:r>
      <w:r w:rsidRPr="002336A7">
        <w:t>При разделе жилого помещения, являющегося общей совместной собственностью супругов, суд определяет, какие комнаты подлежат передаче каждому из них</w:t>
      </w:r>
      <w:r w:rsidR="002336A7" w:rsidRPr="002336A7">
        <w:t xml:space="preserve">. </w:t>
      </w:r>
      <w:r w:rsidRPr="002336A7">
        <w:t>В случаях, когда одному из супругов передаются комнаты, стоимость которых превышает причитающуюся ему долю, другому супругу должна быть присуждена соответствующая компенсация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Жилье не признается общей совместной собственностью в тех случаях, когда оно было приобретено при фактическом прекращении брака, и, следовательно, второй супруг никаких прав на жилое помещение не имеет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Раздел жилого помещения лицами, живущими</w:t>
      </w:r>
      <w:r w:rsidR="002336A7">
        <w:t xml:space="preserve"> (</w:t>
      </w:r>
      <w:r w:rsidRPr="002336A7">
        <w:t>либо жившими</w:t>
      </w:r>
      <w:r w:rsidR="002336A7" w:rsidRPr="002336A7">
        <w:t xml:space="preserve">) </w:t>
      </w:r>
      <w:r w:rsidRPr="002336A7">
        <w:t>семейной жизнью без регистрации брака, осуществляется по правилам, предусмотренным для выдела доли из общей долевой собственности</w:t>
      </w:r>
      <w:r w:rsidR="002336A7" w:rsidRPr="002336A7">
        <w:t xml:space="preserve">. </w:t>
      </w:r>
      <w:r w:rsidRPr="002336A7">
        <w:t>При этом должна учитываться степень участия этих лиц средствами и личным трудом в приобретении жилого помещения, так как общей совместной собственностью супругов является лишь то имущество, которое нажито во время брака, заключенного в установленном законом порядке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В литературе встречается мнение о том, что после смерти одного из супругов жилое помещение, находившееся в совместной собственности, не попадает в наследственную массу, а автоматически переходит в единоличную собственность пережившего супруга</w:t>
      </w:r>
      <w:r w:rsidR="009B1BFD" w:rsidRPr="002336A7">
        <w:rPr>
          <w:rStyle w:val="a8"/>
          <w:color w:val="000000"/>
        </w:rPr>
        <w:footnoteReference w:id="7"/>
      </w:r>
      <w:r w:rsidR="002336A7" w:rsidRPr="002336A7">
        <w:t xml:space="preserve">. </w:t>
      </w:r>
      <w:r w:rsidRPr="002336A7">
        <w:t>К сожалению, в связи с такой весьма распространенной точкой зрения на практике оформление права собственности на жилье происходит по аналогии со ст</w:t>
      </w:r>
      <w:r w:rsidR="002336A7">
        <w:t>.5</w:t>
      </w:r>
      <w:r w:rsidRPr="002336A7">
        <w:t>60 ГК РСФСР, которая имела отношение только к наследованию имущества в колхозном дворе</w:t>
      </w:r>
      <w:r w:rsidR="002336A7" w:rsidRPr="002336A7">
        <w:t xml:space="preserve">. </w:t>
      </w:r>
      <w:r w:rsidRPr="002336A7">
        <w:t>Каких-либо серьезных правовых оснований для существования приведенной точки зрения не было и нет</w:t>
      </w:r>
      <w:r w:rsidR="002336A7" w:rsidRPr="002336A7">
        <w:t>.</w:t>
      </w:r>
    </w:p>
    <w:p w:rsidR="002336A7" w:rsidRDefault="009B1BFD" w:rsidP="002336A7">
      <w:pPr>
        <w:ind w:firstLine="709"/>
      </w:pPr>
      <w:r w:rsidRPr="002336A7">
        <w:t>в</w:t>
      </w:r>
      <w:r w:rsidR="00B23A3F" w:rsidRPr="002336A7">
        <w:t>о-первых, ст</w:t>
      </w:r>
      <w:r w:rsidR="002336A7">
        <w:t>.5</w:t>
      </w:r>
      <w:r w:rsidR="00B23A3F" w:rsidRPr="002336A7">
        <w:t>60 ГК РСФСР регулировала переход права собственности на жилой дом только в связи со смертью члена колхозного двора</w:t>
      </w:r>
      <w:r w:rsidR="002336A7" w:rsidRPr="002336A7">
        <w:t xml:space="preserve">. </w:t>
      </w:r>
      <w:r w:rsidR="00B23A3F" w:rsidRPr="002336A7">
        <w:t>При этом жилье должно было быть составной частью колхозного двора</w:t>
      </w:r>
      <w:r w:rsidR="002336A7" w:rsidRPr="002336A7">
        <w:t xml:space="preserve">. </w:t>
      </w:r>
      <w:r w:rsidR="00B23A3F" w:rsidRPr="002336A7">
        <w:t>Указанная норма не применялась при наследовании жилого дома, не относящегося к двору</w:t>
      </w:r>
      <w:r w:rsidR="002336A7" w:rsidRPr="002336A7">
        <w:t>.</w:t>
      </w:r>
    </w:p>
    <w:p w:rsidR="002336A7" w:rsidRDefault="009B1BFD" w:rsidP="002336A7">
      <w:pPr>
        <w:ind w:firstLine="709"/>
      </w:pPr>
      <w:r w:rsidRPr="002336A7">
        <w:t>в</w:t>
      </w:r>
      <w:r w:rsidR="00B23A3F" w:rsidRPr="002336A7">
        <w:t>о-вторых, ст</w:t>
      </w:r>
      <w:r w:rsidR="002336A7">
        <w:t>.5</w:t>
      </w:r>
      <w:r w:rsidR="00B23A3F" w:rsidRPr="002336A7">
        <w:t>60 вступила в противоречие с действующим законодательством задолго до принятия новых Гражданского и Семейного кодексов</w:t>
      </w:r>
      <w:r w:rsidR="002336A7" w:rsidRPr="002336A7">
        <w:t xml:space="preserve">. </w:t>
      </w:r>
      <w:r w:rsidR="00B23A3F" w:rsidRPr="002336A7">
        <w:t>Закон РСФСР</w:t>
      </w:r>
      <w:r w:rsidR="002336A7">
        <w:t xml:space="preserve"> "</w:t>
      </w:r>
      <w:r w:rsidR="00B23A3F" w:rsidRPr="002336A7">
        <w:t>О собственности в РСФСР</w:t>
      </w:r>
      <w:r w:rsidR="002336A7">
        <w:t xml:space="preserve">", </w:t>
      </w:r>
      <w:r w:rsidR="00B23A3F" w:rsidRPr="002336A7">
        <w:t>вступивший в силу с 1 января 1991 г</w:t>
      </w:r>
      <w:r w:rsidR="002336A7" w:rsidRPr="002336A7">
        <w:t xml:space="preserve">. </w:t>
      </w:r>
      <w:r w:rsidRPr="002336A7">
        <w:rPr>
          <w:rStyle w:val="a8"/>
          <w:color w:val="000000"/>
        </w:rPr>
        <w:footnoteReference w:id="8"/>
      </w:r>
      <w:r w:rsidR="00B23A3F" w:rsidRPr="002336A7">
        <w:t>, не предусматривал такой разновидности общей совместной собственности, как колхозный двор, и тем более нет таких норм в действующем ГК РФ</w:t>
      </w:r>
      <w:r w:rsidR="002336A7" w:rsidRPr="002336A7">
        <w:t>.</w:t>
      </w:r>
    </w:p>
    <w:p w:rsidR="002336A7" w:rsidRDefault="009B1BFD" w:rsidP="002336A7">
      <w:pPr>
        <w:ind w:firstLine="709"/>
      </w:pPr>
      <w:r w:rsidRPr="002336A7">
        <w:t>в</w:t>
      </w:r>
      <w:r w:rsidR="00B23A3F" w:rsidRPr="002336A7">
        <w:t>-третьих, применительно к наследованию имущества колхозного двора Конституционный Суд РФ 16 января 1996 г</w:t>
      </w:r>
      <w:r w:rsidR="002336A7" w:rsidRPr="002336A7">
        <w:t xml:space="preserve">. </w:t>
      </w:r>
      <w:r w:rsidR="00B23A3F" w:rsidRPr="002336A7">
        <w:t>принял решение о неконституционности ст</w:t>
      </w:r>
      <w:r w:rsidR="002336A7">
        <w:t>.5</w:t>
      </w:r>
      <w:r w:rsidR="00B23A3F" w:rsidRPr="002336A7">
        <w:t>60 ГК РСФСР</w:t>
      </w:r>
      <w:r w:rsidR="00B23A3F" w:rsidRPr="002336A7">
        <w:rPr>
          <w:rStyle w:val="a8"/>
          <w:color w:val="000000"/>
        </w:rPr>
        <w:footnoteReference w:id="9"/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Из вышеизложенного следует, что после смерти пережившего супруга</w:t>
      </w:r>
      <w:r w:rsidR="002336A7" w:rsidRPr="002336A7">
        <w:t xml:space="preserve"> - </w:t>
      </w:r>
      <w:r w:rsidRPr="002336A7">
        <w:t>участника совместной собственности наследство открывается в общем порядке, а значит, если есть завещание, то к наследованию призывается лицо</w:t>
      </w:r>
      <w:r w:rsidR="002336A7">
        <w:t xml:space="preserve"> (</w:t>
      </w:r>
      <w:r w:rsidRPr="002336A7">
        <w:t>лица</w:t>
      </w:r>
      <w:r w:rsidR="002336A7" w:rsidRPr="002336A7">
        <w:t>),</w:t>
      </w:r>
      <w:r w:rsidRPr="002336A7">
        <w:t xml:space="preserve"> указанное в нем</w:t>
      </w:r>
      <w:r w:rsidR="002336A7" w:rsidRPr="002336A7">
        <w:t xml:space="preserve">. </w:t>
      </w:r>
      <w:r w:rsidRPr="002336A7">
        <w:t>Если же завещания нет, то имущество, принадлежавшее супругу единолично, и право на долю в совместной собственности переходят наследникам первой очереди, к числу которых относится и супруг умершего</w:t>
      </w:r>
      <w:r w:rsidR="002336A7" w:rsidRPr="002336A7">
        <w:t xml:space="preserve">. </w:t>
      </w:r>
    </w:p>
    <w:p w:rsidR="002336A7" w:rsidRDefault="00B23A3F" w:rsidP="002336A7">
      <w:pPr>
        <w:ind w:firstLine="709"/>
      </w:pPr>
      <w:r w:rsidRPr="002336A7">
        <w:t>Например, супруги на момент смерти одного из них имели на праве совместной собственности, кроме прочего имущества, квартиру</w:t>
      </w:r>
      <w:r w:rsidR="002336A7" w:rsidRPr="002336A7">
        <w:t xml:space="preserve">. </w:t>
      </w:r>
      <w:r w:rsidRPr="002336A7">
        <w:t>При этом завещания не было, а значит, наследование должно осуществляться по закону</w:t>
      </w:r>
      <w:r w:rsidR="002336A7" w:rsidRPr="002336A7">
        <w:t xml:space="preserve">. </w:t>
      </w:r>
      <w:r w:rsidRPr="002336A7">
        <w:t xml:space="preserve">С учетом того, что у супругов имеются двое детей, наследство открывается на 1/2 доли в праве собственности на квартиру, </w:t>
      </w:r>
      <w:r w:rsidR="002336A7">
        <w:t>т.е.</w:t>
      </w:r>
      <w:r w:rsidR="002336A7" w:rsidRPr="002336A7">
        <w:t xml:space="preserve"> </w:t>
      </w:r>
      <w:r w:rsidRPr="002336A7">
        <w:t>распределяется на троих наследников в равных долях</w:t>
      </w:r>
      <w:r w:rsidR="002336A7" w:rsidRPr="002336A7">
        <w:t xml:space="preserve"> - </w:t>
      </w:r>
      <w:r w:rsidRPr="002336A7">
        <w:t>пережившего супруга и двоих детей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На практике возникают вопросы, связанные с возможностью отчуждения доли в праве собственности</w:t>
      </w:r>
      <w:r w:rsidR="002336A7">
        <w:t xml:space="preserve"> (</w:t>
      </w:r>
      <w:r w:rsidRPr="002336A7">
        <w:t>не части жилья, а именно доли</w:t>
      </w:r>
      <w:r w:rsidR="002336A7" w:rsidRPr="002336A7">
        <w:t xml:space="preserve">) </w:t>
      </w:r>
      <w:r w:rsidRPr="002336A7">
        <w:t>на жилое помещение, если жилье принадлежит на праве собственности одному лицу</w:t>
      </w:r>
      <w:r w:rsidR="002336A7">
        <w:t xml:space="preserve"> (</w:t>
      </w:r>
      <w:r w:rsidRPr="002336A7">
        <w:t>например, гражданину принадлежит на праве собственности двухкомнатная квартира и он решил произвести отчуждение 1/3 права на жилье</w:t>
      </w:r>
      <w:r w:rsidR="002336A7" w:rsidRPr="002336A7">
        <w:t>).</w:t>
      </w:r>
    </w:p>
    <w:p w:rsidR="002336A7" w:rsidRDefault="00B23A3F" w:rsidP="002336A7">
      <w:pPr>
        <w:ind w:firstLine="709"/>
      </w:pPr>
      <w:r w:rsidRPr="002336A7">
        <w:t>Данная возможность прямо не предусмотрена в действующем законодательстве, однако и прямых запретов также нет</w:t>
      </w:r>
      <w:r w:rsidR="002336A7" w:rsidRPr="002336A7">
        <w:t xml:space="preserve">. </w:t>
      </w:r>
      <w:r w:rsidRPr="002336A7">
        <w:t>Комплексный анализ нормативных положений ГК РФ, содержащихся в п</w:t>
      </w:r>
      <w:r w:rsidR="002336A7">
        <w:t>.2</w:t>
      </w:r>
      <w:r w:rsidRPr="002336A7">
        <w:t xml:space="preserve"> ст</w:t>
      </w:r>
      <w:r w:rsidR="002336A7">
        <w:t>.1</w:t>
      </w:r>
      <w:r w:rsidR="002336A7" w:rsidRPr="002336A7">
        <w:t>:</w:t>
      </w:r>
      <w:r w:rsidR="002336A7">
        <w:t xml:space="preserve"> "</w:t>
      </w:r>
      <w:r w:rsidRPr="002336A7">
        <w:t>Граждане</w:t>
      </w:r>
      <w:r w:rsidR="002336A7">
        <w:t xml:space="preserve"> (</w:t>
      </w:r>
      <w:r w:rsidRPr="002336A7">
        <w:t>физические лица</w:t>
      </w:r>
      <w:r w:rsidR="002336A7" w:rsidRPr="002336A7">
        <w:t xml:space="preserve">) </w:t>
      </w:r>
      <w:r w:rsidRPr="002336A7">
        <w:t>и юридические лица приобретают и осуществляют свои гражданские права своей волей и в своем интересе</w:t>
      </w:r>
      <w:r w:rsidR="002336A7" w:rsidRPr="002336A7">
        <w:t xml:space="preserve">. </w:t>
      </w:r>
    </w:p>
    <w:p w:rsidR="002336A7" w:rsidRDefault="00B23A3F" w:rsidP="002336A7">
      <w:pPr>
        <w:ind w:firstLine="709"/>
      </w:pPr>
      <w:r w:rsidRPr="002336A7">
        <w:t>Они свободны в установлении своих прав и обязанностей на основе договора и в определении любых не противоречащих законодательству условий договора</w:t>
      </w:r>
      <w:r w:rsidR="002336A7">
        <w:t xml:space="preserve">", </w:t>
      </w:r>
      <w:r w:rsidRPr="002336A7">
        <w:t>в п</w:t>
      </w:r>
      <w:r w:rsidR="002336A7">
        <w:t>.2</w:t>
      </w:r>
      <w:r w:rsidRPr="002336A7">
        <w:t xml:space="preserve"> ст</w:t>
      </w:r>
      <w:r w:rsidR="002336A7">
        <w:t>.4</w:t>
      </w:r>
      <w:r w:rsidRPr="002336A7">
        <w:t>21</w:t>
      </w:r>
      <w:r w:rsidR="002336A7" w:rsidRPr="002336A7">
        <w:t>:</w:t>
      </w:r>
      <w:r w:rsidR="002336A7">
        <w:t xml:space="preserve"> "</w:t>
      </w:r>
      <w:r w:rsidRPr="002336A7">
        <w:t>Стороны могут заключить договор, как предусмотренный, так и не предусмотренный законом или иными правовыми актами</w:t>
      </w:r>
      <w:r w:rsidR="002336A7">
        <w:t xml:space="preserve">", </w:t>
      </w:r>
      <w:r w:rsidRPr="002336A7">
        <w:t>а также в ст</w:t>
      </w:r>
      <w:r w:rsidR="002336A7">
        <w:t>. 20</w:t>
      </w:r>
      <w:r w:rsidRPr="002336A7">
        <w:t>9 и 288, из которых следует, что собственник жилья вправе по своему усмотрению совершать в отношении принадлежащего ему жилого помещения любые действия, не противоречащие закону, позволяет сделать вывод о том, что сделка по отчуждению доли в праве собственности на жилое помещение возможна и соответствует действующему законодательству</w:t>
      </w:r>
      <w:r w:rsidR="002336A7" w:rsidRPr="002336A7">
        <w:t xml:space="preserve">. </w:t>
      </w:r>
    </w:p>
    <w:p w:rsidR="002336A7" w:rsidRDefault="00B23A3F" w:rsidP="002336A7">
      <w:pPr>
        <w:ind w:firstLine="709"/>
      </w:pPr>
      <w:r w:rsidRPr="002336A7">
        <w:t>Учреждения юстиции по регистрации прав не вправе отказывать в регистрации таких сделок</w:t>
      </w:r>
      <w:r w:rsidR="002336A7" w:rsidRPr="002336A7">
        <w:t xml:space="preserve">; </w:t>
      </w:r>
      <w:r w:rsidRPr="002336A7">
        <w:t>напротив, государственные регистраторы прав на недвижимое имущество и сделок с ним обязаны зарегистрировать</w:t>
      </w:r>
      <w:r w:rsidR="002336A7" w:rsidRPr="002336A7">
        <w:t xml:space="preserve">: </w:t>
      </w:r>
      <w:r w:rsidRPr="002336A7">
        <w:t>во-первых, договор</w:t>
      </w:r>
      <w:r w:rsidR="002336A7" w:rsidRPr="002336A7">
        <w:t xml:space="preserve">; </w:t>
      </w:r>
      <w:r w:rsidRPr="002336A7">
        <w:t>во-вторых, долю лица, приобретшего право, и оставшуюся долю у лица, которое произвело отчуждение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В приведенном примере зарегистрированный в учреждении юстиции по регистрации прав договор будет представлять собой правоустанавливающий документ, удостоверяющий тот факт, что доля в праве общей собственности на жилье гражданина, ранее являвшегося единоличным собственником, составляет 2/3, а доля в праве общей собственности на жилое помещение лица приобретшего составляет 1/3</w:t>
      </w:r>
      <w:r w:rsidR="002336A7" w:rsidRPr="002336A7">
        <w:t xml:space="preserve">. </w:t>
      </w:r>
    </w:p>
    <w:p w:rsidR="00B23A3F" w:rsidRPr="002336A7" w:rsidRDefault="00B23A3F" w:rsidP="002336A7">
      <w:pPr>
        <w:pStyle w:val="2"/>
      </w:pPr>
      <w:r w:rsidRPr="002336A7">
        <w:br w:type="page"/>
      </w:r>
      <w:bookmarkStart w:id="2" w:name="_Toc268366541"/>
      <w:r w:rsidRPr="002336A7">
        <w:t>2</w:t>
      </w:r>
      <w:r w:rsidR="002336A7" w:rsidRPr="002336A7">
        <w:t xml:space="preserve">. </w:t>
      </w:r>
      <w:r w:rsidRPr="002336A7">
        <w:t>Основные положения права и обязанностей собственника жилого помещения</w:t>
      </w:r>
      <w:bookmarkEnd w:id="2"/>
    </w:p>
    <w:p w:rsidR="002336A7" w:rsidRDefault="002336A7" w:rsidP="002336A7">
      <w:pPr>
        <w:ind w:firstLine="709"/>
      </w:pPr>
    </w:p>
    <w:p w:rsidR="002336A7" w:rsidRPr="002336A7" w:rsidRDefault="002336A7" w:rsidP="002336A7">
      <w:pPr>
        <w:pStyle w:val="2"/>
      </w:pPr>
      <w:bookmarkStart w:id="3" w:name="_Toc268366542"/>
      <w:r>
        <w:t xml:space="preserve">2.1 </w:t>
      </w:r>
      <w:r w:rsidR="00B23A3F" w:rsidRPr="002336A7">
        <w:t>Права собственника жилого помещения</w:t>
      </w:r>
      <w:bookmarkEnd w:id="3"/>
    </w:p>
    <w:p w:rsidR="002336A7" w:rsidRDefault="002336A7" w:rsidP="002336A7">
      <w:pPr>
        <w:ind w:firstLine="709"/>
      </w:pPr>
    </w:p>
    <w:p w:rsidR="002336A7" w:rsidRDefault="00B23A3F" w:rsidP="002336A7">
      <w:pPr>
        <w:ind w:firstLine="709"/>
      </w:pPr>
      <w:r w:rsidRPr="002336A7">
        <w:t>Содержание права собственности в Гражданском кодексе РФ раскрывается через</w:t>
      </w:r>
      <w:r w:rsidR="002336A7">
        <w:t xml:space="preserve"> "</w:t>
      </w:r>
      <w:r w:rsidRPr="002336A7">
        <w:t>триаду правомочий</w:t>
      </w:r>
      <w:r w:rsidR="002336A7">
        <w:t xml:space="preserve">" </w:t>
      </w:r>
      <w:r w:rsidRPr="002336A7">
        <w:t>собственника</w:t>
      </w:r>
      <w:r w:rsidR="002336A7" w:rsidRPr="002336A7">
        <w:t xml:space="preserve">: </w:t>
      </w:r>
      <w:r w:rsidRPr="002336A7">
        <w:t>владение, пользование, распоряжение</w:t>
      </w:r>
      <w:r w:rsidR="002336A7">
        <w:t xml:space="preserve"> (</w:t>
      </w:r>
      <w:r w:rsidRPr="002336A7">
        <w:t>ст</w:t>
      </w:r>
      <w:r w:rsidR="002336A7">
        <w:t>. 20</w:t>
      </w:r>
      <w:r w:rsidRPr="002336A7">
        <w:t>9 ГК РФ</w:t>
      </w:r>
      <w:r w:rsidR="002336A7" w:rsidRPr="002336A7">
        <w:t xml:space="preserve">). </w:t>
      </w:r>
      <w:r w:rsidRPr="002336A7">
        <w:t>Это значит, что собственник вправе</w:t>
      </w:r>
      <w:r w:rsidR="002336A7" w:rsidRPr="002336A7">
        <w:t>:</w:t>
      </w:r>
    </w:p>
    <w:p w:rsidR="002336A7" w:rsidRDefault="00B23A3F" w:rsidP="002336A7">
      <w:pPr>
        <w:ind w:firstLine="709"/>
      </w:pPr>
      <w:r w:rsidRPr="002336A7">
        <w:t>реально обладать своим имуществом</w:t>
      </w:r>
      <w:r w:rsidR="002336A7" w:rsidRPr="002336A7">
        <w:t>;</w:t>
      </w:r>
    </w:p>
    <w:p w:rsidR="002336A7" w:rsidRDefault="00B23A3F" w:rsidP="002336A7">
      <w:pPr>
        <w:ind w:firstLine="709"/>
      </w:pPr>
      <w:r w:rsidRPr="002336A7">
        <w:t>извлекать из него полезные свойства и определять его юридическую судьбу</w:t>
      </w:r>
      <w:r w:rsidR="002336A7">
        <w:t xml:space="preserve"> (</w:t>
      </w:r>
      <w:r w:rsidRPr="002336A7">
        <w:t xml:space="preserve">продавать, завещать, дарить, сдавать в аренду и </w:t>
      </w:r>
      <w:r w:rsidR="002336A7">
        <w:t>т.п.)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Согласно п</w:t>
      </w:r>
      <w:r w:rsidR="002336A7">
        <w:t>.2</w:t>
      </w:r>
      <w:r w:rsidRPr="002336A7">
        <w:t xml:space="preserve"> ст</w:t>
      </w:r>
      <w:r w:rsidR="002336A7">
        <w:t>.1</w:t>
      </w:r>
      <w:r w:rsidRPr="002336A7">
        <w:t xml:space="preserve"> ГК РФ ограничения права собственности могут вводиться только федеральным законом и лишь в случаях, установленных этой статьей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Ограничения права собственности следует отличать от ограничения круга действий, которые может совершать собственник</w:t>
      </w:r>
      <w:r w:rsidR="002336A7" w:rsidRPr="002336A7">
        <w:t xml:space="preserve">. </w:t>
      </w:r>
      <w:r w:rsidRPr="002336A7">
        <w:t>Права собственности на жилое помещение ограничены, прежде всего, его назначением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Требование ч</w:t>
      </w:r>
      <w:r w:rsidR="002336A7">
        <w:t>.1</w:t>
      </w:r>
      <w:r w:rsidRPr="002336A7">
        <w:t xml:space="preserve"> ст</w:t>
      </w:r>
      <w:r w:rsidR="002336A7">
        <w:t>.3</w:t>
      </w:r>
      <w:r w:rsidRPr="002336A7">
        <w:t>0 ЖК РФ, об использовании жилья по назначению содержится в ч</w:t>
      </w:r>
      <w:r w:rsidR="002336A7">
        <w:t>.1</w:t>
      </w:r>
      <w:r w:rsidRPr="002336A7">
        <w:t xml:space="preserve"> ст</w:t>
      </w:r>
      <w:r w:rsidR="002336A7">
        <w:t>.1</w:t>
      </w:r>
      <w:r w:rsidRPr="002336A7">
        <w:t>7 ЖК РФ</w:t>
      </w:r>
      <w:r w:rsidR="002336A7" w:rsidRPr="002336A7">
        <w:t xml:space="preserve">: </w:t>
      </w:r>
      <w:r w:rsidRPr="002336A7">
        <w:t>жилое помещение предназначено для проживания граждан</w:t>
      </w:r>
      <w:r w:rsidR="002336A7" w:rsidRPr="002336A7">
        <w:t xml:space="preserve">. </w:t>
      </w:r>
      <w:r w:rsidRPr="002336A7">
        <w:t>Аналогичная норма есть в ГК РФ</w:t>
      </w:r>
      <w:r w:rsidR="002336A7" w:rsidRPr="002336A7">
        <w:t xml:space="preserve">: </w:t>
      </w:r>
      <w:r w:rsidRPr="002336A7">
        <w:t>жилье предназначено для проживания</w:t>
      </w:r>
      <w:r w:rsidR="002336A7" w:rsidRPr="002336A7">
        <w:t xml:space="preserve">; </w:t>
      </w:r>
      <w:r w:rsidRPr="002336A7">
        <w:t>собственник владеет, пользуется и распоряжается принадлежащим ему жильем в соответствии с его назначением</w:t>
      </w:r>
      <w:r w:rsidR="002336A7">
        <w:t xml:space="preserve"> (</w:t>
      </w:r>
      <w:r w:rsidRPr="002336A7">
        <w:t>ст</w:t>
      </w:r>
      <w:r w:rsidR="002336A7">
        <w:t>.2</w:t>
      </w:r>
      <w:r w:rsidRPr="002336A7">
        <w:t>88 ГК РФ</w:t>
      </w:r>
      <w:r w:rsidR="002336A7" w:rsidRPr="002336A7">
        <w:t xml:space="preserve">). </w:t>
      </w:r>
      <w:r w:rsidRPr="002336A7">
        <w:t>Использование жилья не по назначению является одним из оснований прекращения прав собственности на это имущество</w:t>
      </w:r>
      <w:r w:rsidR="002336A7">
        <w:t xml:space="preserve"> (</w:t>
      </w:r>
      <w:r w:rsidRPr="002336A7">
        <w:t>ст</w:t>
      </w:r>
      <w:r w:rsidR="002336A7">
        <w:t>.2</w:t>
      </w:r>
      <w:r w:rsidRPr="002336A7">
        <w:t>93 ГК РФ</w:t>
      </w:r>
      <w:r w:rsidR="002336A7" w:rsidRPr="002336A7">
        <w:t>).</w:t>
      </w:r>
    </w:p>
    <w:p w:rsidR="002336A7" w:rsidRDefault="00B23A3F" w:rsidP="002336A7">
      <w:pPr>
        <w:ind w:firstLine="709"/>
      </w:pPr>
      <w:r w:rsidRPr="002336A7">
        <w:t>Что касается запретов на действия собственника жилья, то в основе их</w:t>
      </w:r>
      <w:r w:rsidR="002336A7" w:rsidRPr="002336A7">
        <w:t xml:space="preserve"> - </w:t>
      </w:r>
      <w:r w:rsidRPr="002336A7">
        <w:t>противопожарные, санитарно-гигиенические, экологические и иные правила, а также требования о соблюдении прав и законных интересов иных граждан, соседей</w:t>
      </w:r>
      <w:r w:rsidR="002336A7">
        <w:t xml:space="preserve"> (</w:t>
      </w:r>
      <w:r w:rsidRPr="002336A7">
        <w:t>см</w:t>
      </w:r>
      <w:r w:rsidR="002336A7" w:rsidRPr="002336A7">
        <w:t xml:space="preserve">. </w:t>
      </w:r>
      <w:r w:rsidRPr="002336A7">
        <w:t>ст</w:t>
      </w:r>
      <w:r w:rsidR="002336A7">
        <w:t>.1</w:t>
      </w:r>
      <w:r w:rsidRPr="002336A7">
        <w:t>7 ЖК РФ и ст</w:t>
      </w:r>
      <w:r w:rsidR="002336A7">
        <w:t>. 20</w:t>
      </w:r>
      <w:r w:rsidRPr="002336A7">
        <w:t>9 ГК РФ</w:t>
      </w:r>
      <w:r w:rsidR="002336A7" w:rsidRPr="002336A7">
        <w:t>).</w:t>
      </w:r>
    </w:p>
    <w:p w:rsidR="002336A7" w:rsidRDefault="00B23A3F" w:rsidP="002336A7">
      <w:pPr>
        <w:ind w:firstLine="709"/>
      </w:pPr>
      <w:r w:rsidRPr="002336A7">
        <w:t>Частью 2 ст</w:t>
      </w:r>
      <w:r w:rsidR="002336A7">
        <w:t>.1</w:t>
      </w:r>
      <w:r w:rsidRPr="002336A7">
        <w:t>7 ЖК РФ предусматривается возможность использовать жилье</w:t>
      </w:r>
      <w:r w:rsidR="002336A7" w:rsidRPr="002336A7">
        <w:t xml:space="preserve"> - </w:t>
      </w:r>
      <w:r w:rsidRPr="002336A7">
        <w:t>наряду с проживанием</w:t>
      </w:r>
      <w:r w:rsidR="002336A7" w:rsidRPr="002336A7">
        <w:t xml:space="preserve"> - </w:t>
      </w:r>
      <w:r w:rsidRPr="002336A7">
        <w:t>для индивидуальной предпринимательской или профессиональной деятельности</w:t>
      </w:r>
      <w:r w:rsidR="002336A7">
        <w:t xml:space="preserve"> (</w:t>
      </w:r>
      <w:r w:rsidRPr="002336A7">
        <w:t xml:space="preserve">научные работники, писатели, надомные работники и </w:t>
      </w:r>
      <w:r w:rsidR="002336A7">
        <w:t>т.п.)</w:t>
      </w:r>
      <w:r w:rsidR="002336A7" w:rsidRPr="002336A7">
        <w:t xml:space="preserve">. </w:t>
      </w:r>
      <w:r w:rsidRPr="002336A7">
        <w:t>При этом необходимо соблюдать правила пользования жилыми помещениями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Критериями, ограничивающими пределы такой деятельности, являются</w:t>
      </w:r>
      <w:r w:rsidR="002336A7" w:rsidRPr="002336A7">
        <w:t>:</w:t>
      </w:r>
    </w:p>
    <w:p w:rsidR="002336A7" w:rsidRDefault="00B23A3F" w:rsidP="002336A7">
      <w:pPr>
        <w:ind w:firstLine="709"/>
      </w:pPr>
      <w:r w:rsidRPr="002336A7">
        <w:t>соблюдение прав и интересов соседей, а также соблюдение требований пожарной безопасности, санитарно-гигиенических, экологических</w:t>
      </w:r>
      <w:r w:rsidR="002336A7" w:rsidRPr="002336A7">
        <w:t>;</w:t>
      </w:r>
    </w:p>
    <w:p w:rsidR="002336A7" w:rsidRDefault="00B23A3F" w:rsidP="002336A7">
      <w:pPr>
        <w:ind w:firstLine="709"/>
      </w:pPr>
      <w:r w:rsidRPr="002336A7">
        <w:t xml:space="preserve">требований по содержанию инженерного оборудования в соответствии с техническими параметрами здания, уровнем шума, излучения и </w:t>
      </w:r>
      <w:r w:rsidR="002336A7">
        <w:t>т.п.</w:t>
      </w:r>
    </w:p>
    <w:p w:rsidR="002336A7" w:rsidRDefault="00B23A3F" w:rsidP="002336A7">
      <w:pPr>
        <w:ind w:firstLine="709"/>
      </w:pPr>
      <w:r w:rsidRPr="002336A7">
        <w:t>Согласно ст</w:t>
      </w:r>
      <w:r w:rsidR="002336A7">
        <w:t>.1</w:t>
      </w:r>
      <w:r w:rsidRPr="002336A7">
        <w:t>7 ЖК РФ в жилых помещениях нельзя размещать промышленные производства</w:t>
      </w:r>
      <w:r w:rsidR="002336A7" w:rsidRPr="002336A7">
        <w:t xml:space="preserve">. </w:t>
      </w:r>
      <w:r w:rsidRPr="002336A7">
        <w:t>Столь же категоричны положения ст</w:t>
      </w:r>
      <w:r w:rsidR="002336A7">
        <w:t>.2</w:t>
      </w:r>
      <w:r w:rsidRPr="002336A7">
        <w:t>88 ГК РФ, согласно которой размещение в жилых домах промышленных производств не допускается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Размещение предприятия, учреждения, организации в помещении, принадлежащем гражданину на праве собственности, возможно только после перевода такого помещения в нежилое в порядке, определяемом жилищным законодательством</w:t>
      </w:r>
      <w:r w:rsidR="002336A7">
        <w:t xml:space="preserve"> (</w:t>
      </w:r>
      <w:r w:rsidRPr="002336A7">
        <w:t>п</w:t>
      </w:r>
      <w:r w:rsidR="002336A7">
        <w:t>.3</w:t>
      </w:r>
      <w:r w:rsidRPr="002336A7">
        <w:t xml:space="preserve"> ст</w:t>
      </w:r>
      <w:r w:rsidR="002336A7">
        <w:t>.2</w:t>
      </w:r>
      <w:r w:rsidRPr="002336A7">
        <w:t>88 ГК РФ</w:t>
      </w:r>
      <w:r w:rsidR="002336A7" w:rsidRPr="002336A7">
        <w:t>).</w:t>
      </w:r>
    </w:p>
    <w:p w:rsidR="002336A7" w:rsidRDefault="00B23A3F" w:rsidP="002336A7">
      <w:pPr>
        <w:ind w:firstLine="709"/>
      </w:pPr>
      <w:r w:rsidRPr="002336A7">
        <w:t>Жилищный кодекс не устанавливает последствий использования жилья не по назначению его собственником</w:t>
      </w:r>
      <w:r w:rsidR="002336A7" w:rsidRPr="002336A7">
        <w:t xml:space="preserve">. </w:t>
      </w:r>
      <w:r w:rsidRPr="002336A7">
        <w:t>В данном случае следует обратиться к ст</w:t>
      </w:r>
      <w:r w:rsidR="002336A7">
        <w:t>.2</w:t>
      </w:r>
      <w:r w:rsidRPr="002336A7">
        <w:t>93 ГК РФ</w:t>
      </w:r>
      <w:r w:rsidR="002336A7" w:rsidRPr="002336A7">
        <w:t xml:space="preserve">. </w:t>
      </w:r>
      <w:r w:rsidRPr="002336A7">
        <w:t>Согласно этой статье использование собственником жилого помещения не по назначению может повлечь принудительное его изъятие</w:t>
      </w:r>
      <w:r w:rsidR="002336A7">
        <w:t xml:space="preserve"> (</w:t>
      </w:r>
      <w:r w:rsidRPr="002336A7">
        <w:t>ст</w:t>
      </w:r>
      <w:r w:rsidR="002336A7">
        <w:t>.2</w:t>
      </w:r>
      <w:r w:rsidRPr="002336A7">
        <w:t>93, 235 ГК РФ</w:t>
      </w:r>
      <w:r w:rsidR="002336A7" w:rsidRPr="002336A7">
        <w:t>).</w:t>
      </w:r>
    </w:p>
    <w:p w:rsidR="002336A7" w:rsidRDefault="00B23A3F" w:rsidP="002336A7">
      <w:pPr>
        <w:ind w:firstLine="709"/>
      </w:pPr>
      <w:r w:rsidRPr="002336A7">
        <w:t>В соответствии с ч</w:t>
      </w:r>
      <w:r w:rsidR="002336A7">
        <w:t>.2</w:t>
      </w:r>
      <w:r w:rsidRPr="002336A7">
        <w:t xml:space="preserve"> ст</w:t>
      </w:r>
      <w:r w:rsidR="002336A7">
        <w:t>.3</w:t>
      </w:r>
      <w:r w:rsidRPr="002336A7">
        <w:t>0 ЖК РФ, собственник жилого помещения может предоставить его гражданину по договору найма, договору безвозмездного пользования или на ином законном основании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Кроме того, собственник вправе предоставить свое жилье во владение и</w:t>
      </w:r>
      <w:r w:rsidR="002336A7">
        <w:t xml:space="preserve"> (</w:t>
      </w:r>
      <w:r w:rsidRPr="002336A7">
        <w:t>или</w:t>
      </w:r>
      <w:r w:rsidR="002336A7" w:rsidRPr="002336A7">
        <w:t xml:space="preserve">) </w:t>
      </w:r>
      <w:r w:rsidRPr="002336A7">
        <w:t>пользования юридическому лицу на основании договора аренды</w:t>
      </w:r>
      <w:r w:rsidR="002336A7" w:rsidRPr="002336A7">
        <w:t xml:space="preserve">. </w:t>
      </w:r>
      <w:r w:rsidRPr="002336A7">
        <w:t>Вопросы аренды регламентируются гражданским законодательством</w:t>
      </w:r>
      <w:r w:rsidR="002336A7">
        <w:t xml:space="preserve"> (</w:t>
      </w:r>
      <w:r w:rsidRPr="002336A7">
        <w:t>гл</w:t>
      </w:r>
      <w:r w:rsidR="002336A7">
        <w:t>.3</w:t>
      </w:r>
      <w:r w:rsidRPr="002336A7">
        <w:t>4 ГК РФ</w:t>
      </w:r>
      <w:r w:rsidR="002336A7" w:rsidRPr="002336A7">
        <w:t xml:space="preserve">). </w:t>
      </w:r>
      <w:r w:rsidRPr="002336A7">
        <w:t>Вместе с тем обратимся к п</w:t>
      </w:r>
      <w:r w:rsidR="002336A7">
        <w:t>.2</w:t>
      </w:r>
      <w:r w:rsidRPr="002336A7">
        <w:t xml:space="preserve"> ст</w:t>
      </w:r>
      <w:r w:rsidR="002336A7">
        <w:t>.6</w:t>
      </w:r>
      <w:r w:rsidRPr="002336A7">
        <w:t>71 ГК РФ, согласно которому юридическое лицо</w:t>
      </w:r>
      <w:r w:rsidR="002336A7" w:rsidRPr="002336A7">
        <w:t xml:space="preserve"> - </w:t>
      </w:r>
      <w:r w:rsidRPr="002336A7">
        <w:t>арендатор жилого помещения может использовать это помещение только для проживания граждан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Собственник жилого помещения вправе заниматься его переустройством и</w:t>
      </w:r>
      <w:r w:rsidR="002336A7">
        <w:t xml:space="preserve"> (</w:t>
      </w:r>
      <w:r w:rsidRPr="002336A7">
        <w:t>или</w:t>
      </w:r>
      <w:r w:rsidR="002336A7" w:rsidRPr="002336A7">
        <w:t xml:space="preserve">) </w:t>
      </w:r>
      <w:r w:rsidRPr="002336A7">
        <w:t>перепланировкой, обращаться в соответствующий орган по вопросу перевода жилого помещения в нежилое</w:t>
      </w:r>
      <w:r w:rsidR="002336A7">
        <w:t xml:space="preserve"> (</w:t>
      </w:r>
      <w:r w:rsidRPr="002336A7">
        <w:t>ст</w:t>
      </w:r>
      <w:r w:rsidR="002336A7">
        <w:t>.2</w:t>
      </w:r>
      <w:r w:rsidRPr="002336A7">
        <w:t>2</w:t>
      </w:r>
      <w:r w:rsidR="002336A7" w:rsidRPr="002336A7">
        <w:t xml:space="preserve"> - </w:t>
      </w:r>
      <w:r w:rsidRPr="002336A7">
        <w:t>24 ЖК РФ</w:t>
      </w:r>
      <w:r w:rsidR="002336A7" w:rsidRPr="002336A7">
        <w:t>).</w:t>
      </w:r>
    </w:p>
    <w:p w:rsidR="002336A7" w:rsidRDefault="002336A7" w:rsidP="002336A7">
      <w:pPr>
        <w:ind w:firstLine="709"/>
      </w:pPr>
    </w:p>
    <w:p w:rsidR="002336A7" w:rsidRPr="002336A7" w:rsidRDefault="002336A7" w:rsidP="002336A7">
      <w:pPr>
        <w:pStyle w:val="2"/>
      </w:pPr>
      <w:bookmarkStart w:id="4" w:name="_Toc268366543"/>
      <w:r>
        <w:t xml:space="preserve">2.2 </w:t>
      </w:r>
      <w:r w:rsidR="00B23A3F" w:rsidRPr="002336A7">
        <w:t>Обязанности собственника жилого помещения</w:t>
      </w:r>
      <w:bookmarkEnd w:id="4"/>
    </w:p>
    <w:p w:rsidR="002336A7" w:rsidRDefault="002336A7" w:rsidP="002336A7">
      <w:pPr>
        <w:ind w:firstLine="709"/>
      </w:pPr>
    </w:p>
    <w:p w:rsidR="002336A7" w:rsidRDefault="00B23A3F" w:rsidP="002336A7">
      <w:pPr>
        <w:ind w:firstLine="709"/>
      </w:pPr>
      <w:r w:rsidRPr="002336A7">
        <w:t>Помимо прав ст</w:t>
      </w:r>
      <w:r w:rsidR="002336A7">
        <w:t>.3</w:t>
      </w:r>
      <w:r w:rsidRPr="002336A7">
        <w:t>0 ЖК РФ, наделяет собственника определенными обязанностями</w:t>
      </w:r>
      <w:r w:rsidR="002336A7" w:rsidRPr="002336A7">
        <w:t xml:space="preserve">. </w:t>
      </w:r>
      <w:r w:rsidRPr="002336A7">
        <w:t>Часть 3 обязывает его содержать и свое жилое помещение, и общее имущество собственников помещений в многоквартирном доме</w:t>
      </w:r>
      <w:r w:rsidR="002336A7" w:rsidRPr="002336A7">
        <w:t xml:space="preserve">. </w:t>
      </w:r>
      <w:r w:rsidRPr="002336A7">
        <w:t>Собственник комнаты в коммунальной квартире обязан также содержать общее имущество собственников комнат в такой квартире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Собственник жилого помещения обязан своевременно вносить плату за содержание и ремонт жилого помещения, включающую в себя плату</w:t>
      </w:r>
      <w:r w:rsidR="002336A7" w:rsidRPr="002336A7">
        <w:t>:</w:t>
      </w:r>
    </w:p>
    <w:p w:rsidR="002336A7" w:rsidRDefault="00B23A3F" w:rsidP="002336A7">
      <w:pPr>
        <w:ind w:firstLine="709"/>
      </w:pPr>
      <w:r w:rsidRPr="002336A7">
        <w:t>за услуги и работы по управлению многоквартирным домом</w:t>
      </w:r>
      <w:r w:rsidR="002336A7" w:rsidRPr="002336A7">
        <w:t xml:space="preserve">; </w:t>
      </w:r>
      <w:r w:rsidRPr="002336A7">
        <w:t>содержанию, текущему и капитальному ремонту общего имущества в многоквартирном доме</w:t>
      </w:r>
      <w:r w:rsidR="002336A7" w:rsidRPr="002336A7">
        <w:t>;</w:t>
      </w:r>
    </w:p>
    <w:p w:rsidR="002336A7" w:rsidRDefault="00B23A3F" w:rsidP="002336A7">
      <w:pPr>
        <w:ind w:firstLine="709"/>
      </w:pPr>
      <w:r w:rsidRPr="002336A7">
        <w:t>за коммунальные услуги</w:t>
      </w:r>
      <w:r w:rsidRPr="002336A7">
        <w:rPr>
          <w:rStyle w:val="a8"/>
          <w:color w:val="000000"/>
        </w:rPr>
        <w:footnoteReference w:id="10"/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Часть 4 ст</w:t>
      </w:r>
      <w:r w:rsidR="002336A7">
        <w:t>.3</w:t>
      </w:r>
      <w:r w:rsidRPr="002336A7">
        <w:t>0 ЖК РФ, устанавливает обязанности собственника</w:t>
      </w:r>
      <w:r w:rsidR="002336A7" w:rsidRPr="002336A7">
        <w:t>:</w:t>
      </w:r>
    </w:p>
    <w:p w:rsidR="002336A7" w:rsidRDefault="00B23A3F" w:rsidP="002336A7">
      <w:pPr>
        <w:ind w:firstLine="709"/>
      </w:pPr>
      <w:r w:rsidRPr="002336A7">
        <w:t>поддерживать жилое помещение в надлежащем техническом и санитарном состоянии, не допуская бесхозяйственного обращения с ним</w:t>
      </w:r>
      <w:r w:rsidR="002336A7" w:rsidRPr="002336A7">
        <w:t>;</w:t>
      </w:r>
    </w:p>
    <w:p w:rsidR="002336A7" w:rsidRDefault="00B23A3F" w:rsidP="002336A7">
      <w:pPr>
        <w:ind w:firstLine="709"/>
      </w:pPr>
      <w:r w:rsidRPr="002336A7">
        <w:t>соблюдать права и законные интересы соседей</w:t>
      </w:r>
      <w:r w:rsidR="002336A7" w:rsidRPr="002336A7">
        <w:t>;</w:t>
      </w:r>
    </w:p>
    <w:p w:rsidR="002336A7" w:rsidRDefault="00B23A3F" w:rsidP="002336A7">
      <w:pPr>
        <w:ind w:firstLine="709"/>
      </w:pPr>
      <w:r w:rsidRPr="002336A7">
        <w:t>соблюдать правила пользования жилыми помещениями</w:t>
      </w:r>
      <w:r w:rsidRPr="002336A7">
        <w:rPr>
          <w:rStyle w:val="a8"/>
          <w:color w:val="000000"/>
        </w:rPr>
        <w:footnoteReference w:id="11"/>
      </w:r>
      <w:r w:rsidR="002336A7" w:rsidRPr="002336A7">
        <w:t>;</w:t>
      </w:r>
    </w:p>
    <w:p w:rsidR="002336A7" w:rsidRDefault="00B23A3F" w:rsidP="002336A7">
      <w:pPr>
        <w:ind w:firstLine="709"/>
      </w:pPr>
      <w:r w:rsidRPr="002336A7">
        <w:t>соблюдать правила содержания общего имущества собственников помещений в многоквартирном доме</w:t>
      </w:r>
      <w:r w:rsidRPr="002336A7">
        <w:rPr>
          <w:rStyle w:val="a8"/>
          <w:color w:val="000000"/>
        </w:rPr>
        <w:footnoteReference w:id="12"/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Нарушение этих обязанностей влечет определяемую законодательством ответственность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Статья 293 ГК РФ предусматривает возможность принудительного изъятия у собственника жилья в случаях</w:t>
      </w:r>
      <w:r w:rsidR="002336A7" w:rsidRPr="002336A7">
        <w:t>:</w:t>
      </w:r>
    </w:p>
    <w:p w:rsidR="002336A7" w:rsidRDefault="00B23A3F" w:rsidP="002336A7">
      <w:pPr>
        <w:ind w:firstLine="709"/>
      </w:pPr>
      <w:r w:rsidRPr="002336A7">
        <w:t>нарушения прав и интересов соседей</w:t>
      </w:r>
      <w:r w:rsidR="002336A7" w:rsidRPr="002336A7">
        <w:t>;</w:t>
      </w:r>
    </w:p>
    <w:p w:rsidR="002336A7" w:rsidRDefault="00B23A3F" w:rsidP="002336A7">
      <w:pPr>
        <w:ind w:firstLine="709"/>
      </w:pPr>
      <w:r w:rsidRPr="002336A7">
        <w:t>бесхозяйственного обращения с жильем, допуская его разрушение, а также в случае использования жилого помещения не по назначению, о чем упоминалось выше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Согласно ст</w:t>
      </w:r>
      <w:r w:rsidR="002336A7">
        <w:t>.2</w:t>
      </w:r>
      <w:r w:rsidRPr="002336A7">
        <w:t>9 ЖК РФ в случае самовольного переустройства и</w:t>
      </w:r>
      <w:r w:rsidR="002336A7">
        <w:t xml:space="preserve"> (</w:t>
      </w:r>
      <w:r w:rsidRPr="002336A7">
        <w:t>или</w:t>
      </w:r>
      <w:r w:rsidR="002336A7" w:rsidRPr="002336A7">
        <w:t xml:space="preserve">) </w:t>
      </w:r>
      <w:r w:rsidRPr="002336A7">
        <w:t>перепланировки жилого помещения допускается</w:t>
      </w:r>
      <w:r w:rsidR="002336A7">
        <w:t xml:space="preserve"> (</w:t>
      </w:r>
      <w:r w:rsidRPr="002336A7">
        <w:t>в порядке и по основаниям, установленным названной статьей</w:t>
      </w:r>
      <w:r w:rsidR="002336A7" w:rsidRPr="002336A7">
        <w:t xml:space="preserve">) </w:t>
      </w:r>
      <w:r w:rsidRPr="002336A7">
        <w:t>продажа его с публичных торгов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Порча жилых домов, жилых помещений, а равно порча их оборудования, самовольное переоборудование жилых домов и</w:t>
      </w:r>
      <w:r w:rsidR="002336A7">
        <w:t xml:space="preserve"> (</w:t>
      </w:r>
      <w:r w:rsidRPr="002336A7">
        <w:t>или</w:t>
      </w:r>
      <w:r w:rsidR="002336A7" w:rsidRPr="002336A7">
        <w:t xml:space="preserve">) </w:t>
      </w:r>
      <w:r w:rsidRPr="002336A7">
        <w:t>жилых помещений либо использование их не по назначению, самовольная перепланировка жилых помещений в многоквартирных домах влекут ответственность по КоАП РФ</w:t>
      </w:r>
      <w:r w:rsidR="002336A7">
        <w:t xml:space="preserve"> (</w:t>
      </w:r>
      <w:r w:rsidRPr="002336A7">
        <w:t>ст</w:t>
      </w:r>
      <w:r w:rsidR="002336A7">
        <w:t>.7.2</w:t>
      </w:r>
      <w:r w:rsidRPr="002336A7">
        <w:t>1</w:t>
      </w:r>
      <w:r w:rsidR="002336A7" w:rsidRPr="002336A7">
        <w:t>).</w:t>
      </w:r>
    </w:p>
    <w:p w:rsidR="002336A7" w:rsidRDefault="00B23A3F" w:rsidP="002336A7">
      <w:pPr>
        <w:ind w:firstLine="709"/>
      </w:pPr>
      <w:r w:rsidRPr="002336A7">
        <w:t>Согласно ст</w:t>
      </w:r>
      <w:r w:rsidR="002336A7">
        <w:t>.7.2</w:t>
      </w:r>
      <w:r w:rsidRPr="002336A7">
        <w:t>2 КоАП РФ нарушение лицами, ответственными за содержание жилых домов и</w:t>
      </w:r>
      <w:r w:rsidR="002336A7">
        <w:t xml:space="preserve"> (</w:t>
      </w:r>
      <w:r w:rsidRPr="002336A7">
        <w:t>или</w:t>
      </w:r>
      <w:r w:rsidR="002336A7" w:rsidRPr="002336A7">
        <w:t xml:space="preserve">) </w:t>
      </w:r>
      <w:r w:rsidRPr="002336A7">
        <w:t>жилых помещений, правил их содержания и ремонта либо порядка и правил признания их непригодными для постоянного проживания и перевода в нежилые, а равно переоборудование жилых домов и</w:t>
      </w:r>
      <w:r w:rsidR="002336A7">
        <w:t xml:space="preserve"> (</w:t>
      </w:r>
      <w:r w:rsidRPr="002336A7">
        <w:t>или</w:t>
      </w:r>
      <w:r w:rsidR="002336A7" w:rsidRPr="002336A7">
        <w:t xml:space="preserve">) </w:t>
      </w:r>
      <w:r w:rsidRPr="002336A7">
        <w:t>жилых помещений без согласия нанимателя</w:t>
      </w:r>
      <w:r w:rsidR="002336A7">
        <w:t xml:space="preserve"> (</w:t>
      </w:r>
      <w:r w:rsidRPr="002336A7">
        <w:t>собственника</w:t>
      </w:r>
      <w:r w:rsidR="002336A7" w:rsidRPr="002336A7">
        <w:t>),</w:t>
      </w:r>
      <w:r w:rsidRPr="002336A7">
        <w:t xml:space="preserve"> если это существенно изменяет условия пользования жилым домом и</w:t>
      </w:r>
      <w:r w:rsidR="002336A7">
        <w:t xml:space="preserve"> (</w:t>
      </w:r>
      <w:r w:rsidRPr="002336A7">
        <w:t>или</w:t>
      </w:r>
      <w:r w:rsidR="002336A7" w:rsidRPr="002336A7">
        <w:t xml:space="preserve">) </w:t>
      </w:r>
      <w:r w:rsidRPr="002336A7">
        <w:t>жилым помещением, влечет наложение административного штрафа на должностных и на юридических лиц</w:t>
      </w:r>
      <w:r w:rsidR="002336A7" w:rsidRPr="002336A7">
        <w:t>.</w:t>
      </w:r>
    </w:p>
    <w:p w:rsidR="002336A7" w:rsidRDefault="00B23A3F" w:rsidP="002336A7">
      <w:pPr>
        <w:ind w:firstLine="709"/>
      </w:pPr>
      <w:r w:rsidRPr="002336A7">
        <w:t>Ответственность за причинение вреда имуществу</w:t>
      </w:r>
      <w:r w:rsidR="002336A7">
        <w:t xml:space="preserve"> (</w:t>
      </w:r>
      <w:r w:rsidRPr="002336A7">
        <w:t>в нашем случае</w:t>
      </w:r>
      <w:r w:rsidR="002336A7" w:rsidRPr="002336A7">
        <w:t xml:space="preserve"> - </w:t>
      </w:r>
      <w:r w:rsidRPr="002336A7">
        <w:t>жилому помещению, общему имуществу многоквартирного дома</w:t>
      </w:r>
      <w:r w:rsidR="002336A7" w:rsidRPr="002336A7">
        <w:t xml:space="preserve">) </w:t>
      </w:r>
      <w:r w:rsidRPr="002336A7">
        <w:t>предусматривается положениями ГК РФ</w:t>
      </w:r>
      <w:r w:rsidR="002336A7">
        <w:t xml:space="preserve"> (</w:t>
      </w:r>
      <w:r w:rsidRPr="002336A7">
        <w:t>см</w:t>
      </w:r>
      <w:r w:rsidR="002336A7" w:rsidRPr="002336A7">
        <w:t xml:space="preserve">. </w:t>
      </w:r>
      <w:r w:rsidRPr="002336A7">
        <w:t>гл</w:t>
      </w:r>
      <w:r w:rsidR="002336A7">
        <w:t>.5</w:t>
      </w:r>
      <w:r w:rsidRPr="002336A7">
        <w:t>9</w:t>
      </w:r>
      <w:r w:rsidR="002336A7" w:rsidRPr="002336A7">
        <w:t>).</w:t>
      </w:r>
    </w:p>
    <w:p w:rsidR="002336A7" w:rsidRDefault="00B23A3F" w:rsidP="002336A7">
      <w:pPr>
        <w:ind w:firstLine="709"/>
      </w:pPr>
      <w:r w:rsidRPr="002336A7">
        <w:t>Уголовная ответственность может наступить, когда нарушение носит характер преступления</w:t>
      </w:r>
      <w:r w:rsidR="002336A7">
        <w:t xml:space="preserve"> (</w:t>
      </w:r>
      <w:r w:rsidRPr="002336A7">
        <w:t>см</w:t>
      </w:r>
      <w:r w:rsidR="002336A7">
        <w:t>.,</w:t>
      </w:r>
      <w:r w:rsidRPr="002336A7">
        <w:t xml:space="preserve"> в частности, ст</w:t>
      </w:r>
      <w:r w:rsidR="002336A7">
        <w:t>.1</w:t>
      </w:r>
      <w:r w:rsidRPr="002336A7">
        <w:t>67, 168 УК РФ</w:t>
      </w:r>
      <w:r w:rsidR="002336A7" w:rsidRPr="002336A7">
        <w:t>).</w:t>
      </w:r>
    </w:p>
    <w:p w:rsidR="002336A7" w:rsidRPr="002336A7" w:rsidRDefault="00B23A3F" w:rsidP="002336A7">
      <w:pPr>
        <w:pStyle w:val="2"/>
      </w:pPr>
      <w:r w:rsidRPr="002336A7">
        <w:br w:type="page"/>
      </w:r>
      <w:bookmarkStart w:id="5" w:name="_Toc268366544"/>
      <w:r w:rsidR="00EF1C73" w:rsidRPr="002336A7">
        <w:t>3</w:t>
      </w:r>
      <w:r w:rsidR="002336A7" w:rsidRPr="002336A7">
        <w:t xml:space="preserve">. </w:t>
      </w:r>
      <w:r w:rsidR="00EF1C73" w:rsidRPr="002336A7">
        <w:t>Право пользование жилыми помещениями членами семьи собственника жилого помещения</w:t>
      </w:r>
      <w:bookmarkEnd w:id="5"/>
    </w:p>
    <w:p w:rsidR="002336A7" w:rsidRDefault="002336A7" w:rsidP="002336A7">
      <w:pPr>
        <w:ind w:firstLine="709"/>
      </w:pPr>
    </w:p>
    <w:p w:rsidR="002336A7" w:rsidRDefault="00EF1C73" w:rsidP="002336A7">
      <w:pPr>
        <w:ind w:firstLine="709"/>
      </w:pPr>
      <w:r w:rsidRPr="002336A7">
        <w:t xml:space="preserve">Пользование жилым помещением осуществляется посредством проживания в нем, которое может возникнуть как на основании самостоятельного вещного права на жилое помещение, так и на основании производного, </w:t>
      </w:r>
      <w:r w:rsidR="002336A7">
        <w:t>т.е.</w:t>
      </w:r>
      <w:r w:rsidR="002336A7" w:rsidRPr="002336A7">
        <w:t xml:space="preserve"> </w:t>
      </w:r>
      <w:r w:rsidRPr="002336A7">
        <w:t>основанного на праве пользования чужим жилым помещением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К числу производных прав на жилое помещение относятся права членов семьи собственника жилого помещения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Институт права пользования чужим жилым помещением знаком еще со времен существования Римской империи</w:t>
      </w:r>
      <w:r w:rsidR="002336A7" w:rsidRPr="002336A7">
        <w:t xml:space="preserve">. </w:t>
      </w:r>
      <w:r w:rsidRPr="002336A7">
        <w:t>Как отмечает И</w:t>
      </w:r>
      <w:r w:rsidR="002336A7">
        <w:t xml:space="preserve">.А. </w:t>
      </w:r>
      <w:r w:rsidRPr="002336A7">
        <w:t>Емелькина,</w:t>
      </w:r>
      <w:r w:rsidR="002336A7">
        <w:t xml:space="preserve"> "</w:t>
      </w:r>
      <w:r w:rsidRPr="002336A7">
        <w:t>право пользования помещением членом семьи собственника этого жилого помещения по правовой природе близко правам сервитутного типа</w:t>
      </w:r>
      <w:r w:rsidR="002336A7" w:rsidRPr="002336A7">
        <w:t xml:space="preserve"> - </w:t>
      </w:r>
      <w:r w:rsidRPr="002336A7">
        <w:t>личным сервитутам, известным еще римскому праву</w:t>
      </w:r>
      <w:r w:rsidR="002336A7">
        <w:t>"</w:t>
      </w:r>
      <w:r w:rsidRPr="002336A7">
        <w:rPr>
          <w:rStyle w:val="a8"/>
          <w:color w:val="000000"/>
        </w:rPr>
        <w:footnoteReference w:id="13"/>
      </w:r>
      <w:r w:rsidR="002336A7" w:rsidRPr="002336A7">
        <w:t xml:space="preserve">. </w:t>
      </w:r>
      <w:r w:rsidRPr="002336A7">
        <w:t>Среди личных сервитутов наряду с такими, как узус и узуфрукт, римское право выделяло хабитацио</w:t>
      </w:r>
      <w:r w:rsidR="002336A7" w:rsidRPr="002336A7">
        <w:t xml:space="preserve">. </w:t>
      </w:r>
      <w:r w:rsidRPr="002336A7">
        <w:t>Хабитацио было правом пожизненного обитания в чужом жилом помещении или его части</w:t>
      </w:r>
      <w:r w:rsidR="002336A7" w:rsidRPr="002336A7">
        <w:t xml:space="preserve">. </w:t>
      </w:r>
      <w:r w:rsidRPr="002336A7">
        <w:t>Русскому праву был известен еще один личный сервитут</w:t>
      </w:r>
      <w:r w:rsidR="002336A7" w:rsidRPr="002336A7">
        <w:t xml:space="preserve"> - </w:t>
      </w:r>
      <w:r w:rsidRPr="002336A7">
        <w:t>право пожизненного жительства в доме или имении, предоставленном определенному лицу</w:t>
      </w:r>
      <w:r w:rsidR="002336A7" w:rsidRPr="002336A7">
        <w:t xml:space="preserve">. </w:t>
      </w:r>
      <w:r w:rsidRPr="002336A7">
        <w:t>В ГК РФ сервитуту посвящено небольшое количество статей</w:t>
      </w:r>
      <w:r w:rsidR="002336A7">
        <w:t xml:space="preserve"> (</w:t>
      </w:r>
      <w:r w:rsidRPr="002336A7">
        <w:t>ст</w:t>
      </w:r>
      <w:r w:rsidR="002336A7">
        <w:t>.2</w:t>
      </w:r>
      <w:r w:rsidRPr="002336A7">
        <w:t>16, 274</w:t>
      </w:r>
      <w:r w:rsidR="002336A7" w:rsidRPr="002336A7">
        <w:t xml:space="preserve"> - </w:t>
      </w:r>
      <w:r w:rsidRPr="002336A7">
        <w:t>277</w:t>
      </w:r>
      <w:r w:rsidR="002336A7" w:rsidRPr="002336A7">
        <w:t xml:space="preserve">). </w:t>
      </w:r>
      <w:r w:rsidRPr="002336A7">
        <w:t>В основном нормы Кодекса регулируют сервитутные права на землю</w:t>
      </w:r>
      <w:r w:rsidR="002336A7" w:rsidRPr="002336A7">
        <w:t xml:space="preserve">. </w:t>
      </w:r>
      <w:r w:rsidRPr="002336A7">
        <w:t>Но исходя из смысла п</w:t>
      </w:r>
      <w:r w:rsidR="002336A7">
        <w:t>.1</w:t>
      </w:r>
      <w:r w:rsidRPr="002336A7">
        <w:t xml:space="preserve"> ст</w:t>
      </w:r>
      <w:r w:rsidR="002336A7">
        <w:t>.2</w:t>
      </w:r>
      <w:r w:rsidRPr="002336A7">
        <w:t>74 ГК РФ сервитутом могут обременяться здания, сооружения и другое недвижимое имущество, ограниченное пользование которым необходимо вне связи с пользованием земельным участком</w:t>
      </w:r>
      <w:r w:rsidR="002336A7" w:rsidRPr="002336A7">
        <w:t xml:space="preserve">. </w:t>
      </w:r>
      <w:r w:rsidRPr="002336A7">
        <w:t>Следовательно, возможно установление сервитута и на жилое помещение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В юридической литературе вопрос о правовой природе права пользования жилым помещением членами семьи собственника жилого помещения является дискуссионным</w:t>
      </w:r>
      <w:r w:rsidR="002336A7" w:rsidRPr="002336A7">
        <w:t xml:space="preserve">. </w:t>
      </w:r>
      <w:r w:rsidRPr="002336A7">
        <w:t>Е</w:t>
      </w:r>
      <w:r w:rsidR="002336A7">
        <w:t xml:space="preserve">.А. </w:t>
      </w:r>
      <w:r w:rsidRPr="002336A7">
        <w:t>Суханов</w:t>
      </w:r>
      <w:r w:rsidRPr="002336A7">
        <w:rPr>
          <w:rStyle w:val="a8"/>
          <w:color w:val="000000"/>
        </w:rPr>
        <w:footnoteReference w:id="14"/>
      </w:r>
      <w:r w:rsidRPr="002336A7">
        <w:t xml:space="preserve"> и С</w:t>
      </w:r>
      <w:r w:rsidR="002336A7">
        <w:t xml:space="preserve">.М. </w:t>
      </w:r>
      <w:r w:rsidRPr="002336A7">
        <w:t>Корнеев</w:t>
      </w:r>
      <w:r w:rsidRPr="002336A7">
        <w:rPr>
          <w:rStyle w:val="a8"/>
          <w:color w:val="000000"/>
        </w:rPr>
        <w:footnoteReference w:id="15"/>
      </w:r>
      <w:r w:rsidRPr="002336A7">
        <w:t xml:space="preserve"> относят исследуемые правоотношения к правоотношениям вещного типа</w:t>
      </w:r>
      <w:r w:rsidR="002336A7" w:rsidRPr="002336A7">
        <w:t xml:space="preserve">. </w:t>
      </w:r>
      <w:r w:rsidRPr="002336A7">
        <w:t>Ю</w:t>
      </w:r>
      <w:r w:rsidR="002336A7">
        <w:t xml:space="preserve">.К. </w:t>
      </w:r>
      <w:r w:rsidRPr="002336A7">
        <w:t>Толстой</w:t>
      </w:r>
      <w:r w:rsidRPr="002336A7">
        <w:rPr>
          <w:rStyle w:val="a8"/>
          <w:color w:val="000000"/>
        </w:rPr>
        <w:footnoteReference w:id="16"/>
      </w:r>
      <w:r w:rsidRPr="002336A7">
        <w:t>, несмотря на то что отношения пользования жилым помещением относит к обязательственным, жилищные права некоторых пользователей, в том числе и членов семьи собственника жилого помещения, считает вещными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Г</w:t>
      </w:r>
      <w:r w:rsidR="002336A7">
        <w:t xml:space="preserve">.Л. </w:t>
      </w:r>
      <w:r w:rsidRPr="002336A7">
        <w:t>Гонашвили относит права членов семьи собственника жилого помещения к</w:t>
      </w:r>
      <w:r w:rsidR="002336A7">
        <w:t xml:space="preserve"> "</w:t>
      </w:r>
      <w:r w:rsidRPr="002336A7">
        <w:t>обязательственным правам арендного типа</w:t>
      </w:r>
      <w:r w:rsidR="002336A7">
        <w:t>"</w:t>
      </w:r>
      <w:r w:rsidRPr="002336A7">
        <w:rPr>
          <w:rStyle w:val="a8"/>
          <w:color w:val="000000"/>
        </w:rPr>
        <w:footnoteReference w:id="17"/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М</w:t>
      </w:r>
      <w:r w:rsidR="002336A7">
        <w:t xml:space="preserve">.И. </w:t>
      </w:r>
      <w:r w:rsidRPr="002336A7">
        <w:t>Брагинский и В</w:t>
      </w:r>
      <w:r w:rsidR="002336A7">
        <w:t xml:space="preserve">.В. </w:t>
      </w:r>
      <w:r w:rsidRPr="002336A7">
        <w:t>Витрянский обосновывают возможность существования обязательственных правоотношений с вещно-правовыми элементами</w:t>
      </w:r>
      <w:r w:rsidRPr="002336A7">
        <w:rPr>
          <w:rStyle w:val="a8"/>
          <w:color w:val="000000"/>
        </w:rPr>
        <w:footnoteReference w:id="18"/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Е</w:t>
      </w:r>
      <w:r w:rsidR="002336A7">
        <w:t xml:space="preserve">.М. </w:t>
      </w:r>
      <w:r w:rsidRPr="002336A7">
        <w:t>Денисевич, рассуждая о юридической природе права пользования граждан, проживающих совместно с собственником жилого помещения, и о соотношении вещных и обязательственных начал в данном праве, говорит о личном сервитуте договорного типа</w:t>
      </w:r>
      <w:r w:rsidRPr="002336A7">
        <w:rPr>
          <w:rStyle w:val="a8"/>
          <w:color w:val="000000"/>
        </w:rPr>
        <w:footnoteReference w:id="19"/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В пользу вещной природы исследуемого права говорит следующее</w:t>
      </w:r>
      <w:r w:rsidR="002336A7" w:rsidRPr="002336A7">
        <w:t>:</w:t>
      </w:r>
    </w:p>
    <w:p w:rsidR="002336A7" w:rsidRDefault="00EF1C73" w:rsidP="002336A7">
      <w:pPr>
        <w:ind w:firstLine="709"/>
      </w:pPr>
      <w:r w:rsidRPr="002336A7">
        <w:t>нормы о правах членов семьи собственника жилого помещения размещены в главе 18 ГК РФ, посвященной вещным правам на жилое помещение</w:t>
      </w:r>
      <w:r w:rsidR="002336A7" w:rsidRPr="002336A7">
        <w:t>;</w:t>
      </w:r>
    </w:p>
    <w:p w:rsidR="002336A7" w:rsidRDefault="00EF1C73" w:rsidP="002336A7">
      <w:pPr>
        <w:ind w:firstLine="709"/>
      </w:pPr>
      <w:r w:rsidRPr="002336A7">
        <w:t>в ЖК РФ правам членов семьи собственника жилого помещения посвящена ст</w:t>
      </w:r>
      <w:r w:rsidR="002336A7">
        <w:t>.3</w:t>
      </w:r>
      <w:r w:rsidRPr="002336A7">
        <w:t>1, которая также расположена в разделе II, посвященном праву собственности и другим вещным правам на жилое помещение</w:t>
      </w:r>
      <w:r w:rsidR="002336A7" w:rsidRPr="002336A7">
        <w:t>;</w:t>
      </w:r>
    </w:p>
    <w:p w:rsidR="002336A7" w:rsidRDefault="00EF1C73" w:rsidP="002336A7">
      <w:pPr>
        <w:ind w:firstLine="709"/>
      </w:pPr>
      <w:r w:rsidRPr="002336A7">
        <w:t xml:space="preserve">абсолютная защита права пользования членов семьи собственника от всяких посягательств любых лиц, в том числе и от самого собственника жилого помещения, </w:t>
      </w:r>
      <w:r w:rsidR="002336A7">
        <w:t>т.е.</w:t>
      </w:r>
      <w:r w:rsidR="002336A7" w:rsidRPr="002336A7">
        <w:t xml:space="preserve"> </w:t>
      </w:r>
      <w:r w:rsidRPr="002336A7">
        <w:t>члены семьи собственника могут требовать устранения нарушения их прав на жилое помещение от неограниченного круга лиц, что характерно для абсолютных прав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Таким образом, исследуемые права имеют вещно-правовую природу</w:t>
      </w:r>
      <w:r w:rsidR="002336A7" w:rsidRPr="002336A7">
        <w:t xml:space="preserve">. </w:t>
      </w:r>
      <w:r w:rsidRPr="002336A7">
        <w:t>При этом, выступая в качестве прав на чужие вещи, они являются ограниченными вещными правами</w:t>
      </w:r>
      <w:r w:rsidR="002336A7" w:rsidRPr="002336A7">
        <w:t xml:space="preserve">. </w:t>
      </w:r>
      <w:r w:rsidRPr="002336A7">
        <w:t>То есть право пользования жилым помещением членами семьи его собственника является правом сервитутного типа</w:t>
      </w:r>
      <w:r w:rsidR="002336A7" w:rsidRPr="002336A7">
        <w:t xml:space="preserve">. </w:t>
      </w:r>
      <w:r w:rsidRPr="002336A7">
        <w:t>Как отмечает Е</w:t>
      </w:r>
      <w:r w:rsidR="002336A7">
        <w:t xml:space="preserve">.А. </w:t>
      </w:r>
      <w:r w:rsidRPr="002336A7">
        <w:t>Чефранова,</w:t>
      </w:r>
      <w:r w:rsidR="002336A7">
        <w:t xml:space="preserve"> "</w:t>
      </w:r>
      <w:r w:rsidRPr="002336A7">
        <w:t>несмотря на то что права членов семьи собственника весьма ослаблены, они ближе всего подходят под конструкцию личного сервитута</w:t>
      </w:r>
      <w:r w:rsidR="002336A7">
        <w:t>"</w:t>
      </w:r>
      <w:r w:rsidRPr="002336A7">
        <w:rPr>
          <w:rStyle w:val="a8"/>
          <w:color w:val="000000"/>
        </w:rPr>
        <w:footnoteReference w:id="20"/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Исследователи вещных правоотношений не раз отмечали как безусловные выгоды, так и негативные стороны, прежде всего для собственников обремененного имущества, установления ограниченных вещных прав на имущество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 xml:space="preserve">Говоря о вещно-правовой природе права пользования жилым помещением членами семьи собственника жилого помещения, необходимо отметить такой признак вещных прав, как право следования, </w:t>
      </w:r>
      <w:r w:rsidR="002336A7">
        <w:t>т.е.</w:t>
      </w:r>
      <w:r w:rsidR="002336A7" w:rsidRPr="002336A7">
        <w:t xml:space="preserve"> </w:t>
      </w:r>
      <w:r w:rsidRPr="002336A7">
        <w:t>сохранение за бывшими членами семьи собственника жилого помещения права пользования жилым помещением при смене собственника</w:t>
      </w:r>
      <w:r w:rsidR="002336A7" w:rsidRPr="002336A7">
        <w:t xml:space="preserve">. </w:t>
      </w:r>
      <w:r w:rsidRPr="002336A7">
        <w:t>В соответствии с новой редакцией ст</w:t>
      </w:r>
      <w:r w:rsidR="002336A7">
        <w:t>.2</w:t>
      </w:r>
      <w:r w:rsidRPr="002336A7">
        <w:t>92 ГК РФ при смене собственника жилого помещения право пользования данным помещением членом семьи собственника не сохраняется</w:t>
      </w:r>
      <w:r w:rsidR="002336A7" w:rsidRPr="002336A7">
        <w:t xml:space="preserve">. </w:t>
      </w:r>
      <w:r w:rsidRPr="002336A7">
        <w:t>Следует отметить, что действие данного положения не распространяется на бывшего члена семьи собственника жилого помещения, приватизировавшего жилое помещение, при условии, что в момент приватизации данного жилого помещения указанные лица имели равные права пользования жилым помещением с лицом, его приватизировавшим, если иное не установлено законом или договором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После внесения изменений в ст</w:t>
      </w:r>
      <w:r w:rsidR="002336A7">
        <w:t>.2</w:t>
      </w:r>
      <w:r w:rsidRPr="002336A7">
        <w:t>92 ГК РФ возник вопрос</w:t>
      </w:r>
      <w:r w:rsidR="002336A7" w:rsidRPr="002336A7">
        <w:t xml:space="preserve">: </w:t>
      </w:r>
      <w:r w:rsidRPr="002336A7">
        <w:t>можно ли теперь говорить о вещном характере прав членов семьи собственника на жилое помещение</w:t>
      </w:r>
      <w:r w:rsidR="002336A7" w:rsidRPr="002336A7">
        <w:t xml:space="preserve">? </w:t>
      </w:r>
      <w:r w:rsidRPr="002336A7">
        <w:t>На наш взгляд, новая редакция ст</w:t>
      </w:r>
      <w:r w:rsidR="002336A7">
        <w:t>.2</w:t>
      </w:r>
      <w:r w:rsidRPr="002336A7">
        <w:t>92 ГК РФ совершенно не изменила природы этих прав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С момента принятия части первой ГК РФ правовое положение членов семьи собственника жилого помещения остается предметом острой дискуссии</w:t>
      </w:r>
      <w:r w:rsidR="002336A7" w:rsidRPr="002336A7">
        <w:t xml:space="preserve">. </w:t>
      </w:r>
      <w:r w:rsidRPr="002336A7">
        <w:t>В течение последнего десятилетия в цивилистике обсуждались и предлагались различные пути развития данных правоотношений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Семья как объект правового регулирования подвержена воздействию не только норм семейного права, но и других отраслей</w:t>
      </w:r>
      <w:r w:rsidR="002336A7" w:rsidRPr="002336A7">
        <w:t xml:space="preserve">. </w:t>
      </w:r>
      <w:r w:rsidRPr="002336A7">
        <w:t>Каждая отрасль права по-своему подходит к определению состава семьи в силу специфики отношений, которые она регулирует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Поэтому в юридической литературе неодинаково решается такой принципиально важный вопрос, как идентичность понятий</w:t>
      </w:r>
      <w:r w:rsidR="002336A7">
        <w:t xml:space="preserve"> "</w:t>
      </w:r>
      <w:r w:rsidRPr="002336A7">
        <w:t>супруг</w:t>
      </w:r>
      <w:r w:rsidR="002336A7">
        <w:t>", "</w:t>
      </w:r>
      <w:r w:rsidRPr="002336A7">
        <w:t>иждивенцы</w:t>
      </w:r>
      <w:r w:rsidR="002336A7">
        <w:t xml:space="preserve">" </w:t>
      </w:r>
      <w:r w:rsidRPr="002336A7">
        <w:t xml:space="preserve">и </w:t>
      </w:r>
      <w:r w:rsidR="002336A7">
        <w:t>т.п.</w:t>
      </w:r>
      <w:r w:rsidR="002336A7" w:rsidRPr="002336A7">
        <w:t xml:space="preserve"> </w:t>
      </w:r>
      <w:r w:rsidRPr="002336A7">
        <w:t>в жилищном и брачно-семейном законодательстве</w:t>
      </w:r>
      <w:r w:rsidR="002336A7" w:rsidRPr="002336A7">
        <w:t xml:space="preserve">. </w:t>
      </w:r>
      <w:r w:rsidRPr="002336A7">
        <w:t>Одни авторы считают, что жилищное законодательство в этом отношении занимает особую позицию и употребляемые здесь слова имеют особое, присущее данной отрасли права значение</w:t>
      </w:r>
      <w:r w:rsidR="002336A7" w:rsidRPr="002336A7">
        <w:t xml:space="preserve">. </w:t>
      </w:r>
      <w:r w:rsidRPr="002336A7">
        <w:t>С точки зрения других, правовое значение и истолкование положений жилищных кодексов невозможны без учета действующего брачно-семейного законодательства</w:t>
      </w:r>
      <w:r w:rsidR="002336A7" w:rsidRPr="002336A7">
        <w:t xml:space="preserve">. </w:t>
      </w:r>
      <w:r w:rsidRPr="002336A7">
        <w:t>Как отмечает В</w:t>
      </w:r>
      <w:r w:rsidR="002336A7">
        <w:t xml:space="preserve">.Ф. </w:t>
      </w:r>
      <w:r w:rsidRPr="002336A7">
        <w:t>Маслов,</w:t>
      </w:r>
      <w:r w:rsidR="002336A7">
        <w:t xml:space="preserve"> "</w:t>
      </w:r>
      <w:r w:rsidRPr="002336A7">
        <w:t>в определении члена семьи до сих пор нет единого понятия</w:t>
      </w:r>
      <w:r w:rsidR="002336A7">
        <w:t>"</w:t>
      </w:r>
      <w:r w:rsidRPr="002336A7">
        <w:rPr>
          <w:rStyle w:val="a8"/>
          <w:color w:val="000000"/>
        </w:rPr>
        <w:footnoteReference w:id="21"/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По мнению П</w:t>
      </w:r>
      <w:r w:rsidR="002336A7">
        <w:t xml:space="preserve">.И. </w:t>
      </w:r>
      <w:r w:rsidRPr="002336A7">
        <w:t>Седугина,</w:t>
      </w:r>
      <w:r w:rsidR="002336A7">
        <w:t xml:space="preserve"> "</w:t>
      </w:r>
      <w:r w:rsidRPr="002336A7">
        <w:t>в жилищных правоотношениях семья выступает как особый субъект прав и обязанностей, имеет свой особый статус</w:t>
      </w:r>
      <w:r w:rsidR="002336A7">
        <w:t>"</w:t>
      </w:r>
      <w:r w:rsidRPr="002336A7">
        <w:rPr>
          <w:rStyle w:val="a8"/>
          <w:color w:val="000000"/>
        </w:rPr>
        <w:footnoteReference w:id="22"/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Ни в жилищном, ни в семейном законодательстве не содержится определения понятий</w:t>
      </w:r>
      <w:r w:rsidR="002336A7">
        <w:t xml:space="preserve"> "</w:t>
      </w:r>
      <w:r w:rsidRPr="002336A7">
        <w:t>семья</w:t>
      </w:r>
      <w:r w:rsidR="002336A7">
        <w:t>", "</w:t>
      </w:r>
      <w:r w:rsidRPr="002336A7">
        <w:t>члены семьи</w:t>
      </w:r>
      <w:r w:rsidR="002336A7">
        <w:t xml:space="preserve">". </w:t>
      </w:r>
      <w:r w:rsidRPr="002336A7">
        <w:t>В настоящее время правовой статус членов семьи собственника жилого помещения регулируется ст</w:t>
      </w:r>
      <w:r w:rsidR="002336A7">
        <w:t>.2</w:t>
      </w:r>
      <w:r w:rsidRPr="002336A7">
        <w:t>92 Гражданского кодекса РФ и Жилищным кодексом, в частности ст</w:t>
      </w:r>
      <w:r w:rsidR="002336A7">
        <w:t>.3</w:t>
      </w:r>
      <w:r w:rsidRPr="002336A7">
        <w:t>1</w:t>
      </w:r>
      <w:r w:rsidR="002336A7" w:rsidRPr="002336A7">
        <w:t xml:space="preserve">. </w:t>
      </w:r>
      <w:r w:rsidRPr="002336A7">
        <w:t>Но если ст</w:t>
      </w:r>
      <w:r w:rsidR="002336A7">
        <w:t>.2</w:t>
      </w:r>
      <w:r w:rsidRPr="002336A7">
        <w:t>92 ГК РФ говорит о членах семьи собственника жилого помещения, то ст</w:t>
      </w:r>
      <w:r w:rsidR="002336A7">
        <w:t>.3</w:t>
      </w:r>
      <w:r w:rsidRPr="002336A7">
        <w:t>1 ЖК РФ содержит понятие</w:t>
      </w:r>
      <w:r w:rsidR="002336A7">
        <w:t xml:space="preserve"> "</w:t>
      </w:r>
      <w:r w:rsidRPr="002336A7">
        <w:t>граждане, проживающие совместно с собственником в принадлежащем ему жилом помещении</w:t>
      </w:r>
      <w:r w:rsidR="002336A7">
        <w:t xml:space="preserve">". </w:t>
      </w:r>
      <w:r w:rsidRPr="002336A7">
        <w:t>Стоит отметить, что ст</w:t>
      </w:r>
      <w:r w:rsidR="002336A7">
        <w:t>.6</w:t>
      </w:r>
      <w:r w:rsidRPr="002336A7">
        <w:t>77 ГК РФ, регулирующая отношения коммерческого найма, как и ст</w:t>
      </w:r>
      <w:r w:rsidR="002336A7">
        <w:t>.3</w:t>
      </w:r>
      <w:r w:rsidRPr="002336A7">
        <w:t>1 ЖК РФ, не употребляет термины</w:t>
      </w:r>
      <w:r w:rsidR="002336A7">
        <w:t xml:space="preserve"> "</w:t>
      </w:r>
      <w:r w:rsidRPr="002336A7">
        <w:t>семья</w:t>
      </w:r>
      <w:r w:rsidR="002336A7">
        <w:t>", "</w:t>
      </w:r>
      <w:r w:rsidRPr="002336A7">
        <w:t>члены семьи</w:t>
      </w:r>
      <w:r w:rsidR="002336A7">
        <w:t xml:space="preserve">", </w:t>
      </w:r>
      <w:r w:rsidRPr="002336A7">
        <w:t>а говорит о</w:t>
      </w:r>
      <w:r w:rsidR="002336A7">
        <w:t xml:space="preserve"> "</w:t>
      </w:r>
      <w:r w:rsidRPr="002336A7">
        <w:t>постоянно проживающих вместе с нанимателем гражданах</w:t>
      </w:r>
      <w:r w:rsidR="002336A7">
        <w:t xml:space="preserve">". </w:t>
      </w:r>
      <w:r w:rsidRPr="002336A7">
        <w:t>В ранее действовавшем ЖК РСФСР отношения пользования жилым помещением членами семьи его собственника были урегулированы ст</w:t>
      </w:r>
      <w:r w:rsidR="002336A7">
        <w:t>.1</w:t>
      </w:r>
      <w:r w:rsidRPr="002336A7">
        <w:t>27, в которой говорилось о членах семьи собственника жилого помещения, однако не был предусмотрен перечень лиц, к ним относящихся</w:t>
      </w:r>
      <w:r w:rsidR="002336A7" w:rsidRPr="002336A7">
        <w:t xml:space="preserve">. </w:t>
      </w:r>
      <w:r w:rsidRPr="002336A7">
        <w:t>К членам семьи собственника относили тех граждан, которые являлись членами семьи нанимателя жилого помещения в соответствии со ст</w:t>
      </w:r>
      <w:r w:rsidR="002336A7">
        <w:t>.5</w:t>
      </w:r>
      <w:r w:rsidRPr="002336A7">
        <w:t>3 ЖК РСФСР, то есть по аналогии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Следует отметить, что положения ЖК РФ и ГК РФ, регулирующие отношения пользования жилым помещением членами семьи собственника жилого помещения, находятся в некотором противоречии</w:t>
      </w:r>
      <w:r w:rsidR="002336A7" w:rsidRPr="002336A7">
        <w:t xml:space="preserve">. </w:t>
      </w:r>
      <w:r w:rsidRPr="002336A7">
        <w:t>Если ст</w:t>
      </w:r>
      <w:r w:rsidR="002336A7">
        <w:t>.3</w:t>
      </w:r>
      <w:r w:rsidRPr="002336A7">
        <w:t>1 ЖК РФ регулирует отношения пользования жилым помещением членами семьи собственника лишь в тех случаях, когда они проживают с собственником в одном и том же жилом помещении, то ст</w:t>
      </w:r>
      <w:r w:rsidR="002336A7">
        <w:t>.2</w:t>
      </w:r>
      <w:r w:rsidRPr="002336A7">
        <w:t>92 ГК РФ даже не подразумевает такого ограничения</w:t>
      </w:r>
      <w:r w:rsidR="002336A7" w:rsidRPr="002336A7">
        <w:t xml:space="preserve">. </w:t>
      </w:r>
      <w:r w:rsidRPr="002336A7">
        <w:t>Пункт 1 ст</w:t>
      </w:r>
      <w:r w:rsidR="002336A7">
        <w:t>.3</w:t>
      </w:r>
      <w:r w:rsidRPr="002336A7">
        <w:t>1 ЖК РФ содержит формулировку, подобную той, что предусматривалась в ст</w:t>
      </w:r>
      <w:r w:rsidR="002336A7">
        <w:t>.1</w:t>
      </w:r>
      <w:r w:rsidRPr="002336A7">
        <w:t>27 ЖК РСФСР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В связи с данным противоречием в юридической литературе сложились две точки зрения</w:t>
      </w:r>
      <w:r w:rsidR="002336A7" w:rsidRPr="002336A7">
        <w:t xml:space="preserve">. </w:t>
      </w:r>
      <w:r w:rsidRPr="002336A7">
        <w:t>В соответствии с первой непроживание собственника с указанными членами его семьи в жилом помещении, принадлежащем собственнику, не может никаким образом отразиться на их праве пользования данным жилым помещением</w:t>
      </w:r>
      <w:r w:rsidRPr="002336A7">
        <w:rPr>
          <w:rStyle w:val="a8"/>
          <w:color w:val="000000"/>
        </w:rPr>
        <w:footnoteReference w:id="23"/>
      </w:r>
      <w:r w:rsidR="002336A7" w:rsidRPr="002336A7">
        <w:t xml:space="preserve">. </w:t>
      </w:r>
      <w:r w:rsidRPr="002336A7">
        <w:t>В соответствии с другой точкой зрения, основанной на буквальном толковании закона, если собственник жилого помещения не проживает в нем, то, следовательно, и основания на возникновение права пользования данным жилым помещением у лиц, в нем проживающих, как у членов семьи собственника отсутствуют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Пути разрешения данного противоречия, высказанные в юридической литературе, также различны</w:t>
      </w:r>
      <w:r w:rsidR="002336A7" w:rsidRPr="002336A7">
        <w:t xml:space="preserve">: </w:t>
      </w:r>
      <w:r w:rsidRPr="002336A7">
        <w:t>либо необходимо применять норму ЖК РФ как специального закона либо норму ГК РФ, нормам которого необходимо отдавать предпочтение в силу ст</w:t>
      </w:r>
      <w:r w:rsidR="002336A7">
        <w:t>.3</w:t>
      </w:r>
      <w:r w:rsidRPr="002336A7">
        <w:t xml:space="preserve"> ГК РФ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Резюмируя все вышеизложенное, было бы целесообразным из п</w:t>
      </w:r>
      <w:r w:rsidR="002336A7">
        <w:t>.1</w:t>
      </w:r>
      <w:r w:rsidRPr="002336A7">
        <w:t xml:space="preserve"> ст</w:t>
      </w:r>
      <w:r w:rsidR="002336A7">
        <w:t>.3</w:t>
      </w:r>
      <w:r w:rsidRPr="002336A7">
        <w:t>1 ЖК РФ исключить слова</w:t>
      </w:r>
      <w:r w:rsidR="002336A7">
        <w:t xml:space="preserve"> "</w:t>
      </w:r>
      <w:r w:rsidRPr="002336A7">
        <w:t>проживающие совместно с данным собственником в принадлежащем ему жилом помещении</w:t>
      </w:r>
      <w:r w:rsidR="002336A7">
        <w:t>".</w:t>
      </w:r>
    </w:p>
    <w:p w:rsidR="002336A7" w:rsidRDefault="00EF1C73" w:rsidP="002336A7">
      <w:pPr>
        <w:ind w:firstLine="709"/>
      </w:pPr>
      <w:r w:rsidRPr="002336A7">
        <w:t>Итак, перечень лиц, относящихся к членам семьи собственника жилого помещения, дан в п</w:t>
      </w:r>
      <w:r w:rsidR="002336A7">
        <w:t>.1</w:t>
      </w:r>
      <w:r w:rsidRPr="002336A7">
        <w:t xml:space="preserve"> ст</w:t>
      </w:r>
      <w:r w:rsidR="002336A7">
        <w:t>.3</w:t>
      </w:r>
      <w:r w:rsidRPr="002336A7">
        <w:t>1 ЖК РФ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Во-первых, к ним относятся супруг собственника жилого помещения, его дети и родители</w:t>
      </w:r>
      <w:r w:rsidR="002336A7" w:rsidRPr="002336A7">
        <w:t xml:space="preserve">. </w:t>
      </w:r>
      <w:r w:rsidRPr="002336A7">
        <w:t xml:space="preserve">Указанные лица автоматически приобретают право пользования жилым помещением, </w:t>
      </w:r>
      <w:r w:rsidR="002336A7">
        <w:t>т.е.</w:t>
      </w:r>
      <w:r w:rsidR="002336A7" w:rsidRPr="002336A7">
        <w:t xml:space="preserve"> </w:t>
      </w:r>
      <w:r w:rsidRPr="002336A7">
        <w:t>относятся к числу безусловных членов семьи собственника жилого помещения</w:t>
      </w:r>
      <w:r w:rsidR="002336A7" w:rsidRPr="002336A7">
        <w:t xml:space="preserve">. </w:t>
      </w:r>
      <w:r w:rsidRPr="002336A7">
        <w:t>Разумеется, в соответствии со ст</w:t>
      </w:r>
      <w:r w:rsidR="002336A7">
        <w:t>.1</w:t>
      </w:r>
      <w:r w:rsidRPr="002336A7">
        <w:t>37 СК РФ к ним также следует отнести усыновителей и усыновленных</w:t>
      </w:r>
      <w:r w:rsidR="002336A7" w:rsidRPr="002336A7">
        <w:t xml:space="preserve">. </w:t>
      </w:r>
      <w:r w:rsidRPr="002336A7">
        <w:t>Действующий перечень отличается от прежнего, он сужен</w:t>
      </w:r>
      <w:r w:rsidR="002336A7" w:rsidRPr="002336A7">
        <w:t xml:space="preserve">. </w:t>
      </w:r>
      <w:r w:rsidRPr="002336A7">
        <w:t>В ст</w:t>
      </w:r>
      <w:r w:rsidR="002336A7">
        <w:t>.3</w:t>
      </w:r>
      <w:r w:rsidRPr="002336A7">
        <w:t>1 ЖК РФ говорится о детях и родителях самого собственника жилого помещения без учета детей и родителей другого супруга</w:t>
      </w:r>
      <w:r w:rsidR="002336A7" w:rsidRPr="002336A7">
        <w:t xml:space="preserve">. </w:t>
      </w:r>
      <w:r w:rsidRPr="002336A7">
        <w:t>Ранее этот вопрос решался с учетом того, что указанные лица проживают совместно с собственником и ведут с ним общее хозяйство</w:t>
      </w:r>
      <w:r w:rsidR="002336A7" w:rsidRPr="002336A7">
        <w:t xml:space="preserve">. </w:t>
      </w:r>
      <w:r w:rsidRPr="002336A7">
        <w:t>Таким образом, из числа безусловных членов семьи собственника исключены неусыновленные собственником дети его супруга, а также родители последнего</w:t>
      </w:r>
      <w:r w:rsidR="002336A7" w:rsidRPr="002336A7">
        <w:t xml:space="preserve">. </w:t>
      </w:r>
      <w:r w:rsidRPr="002336A7">
        <w:t>Основанием возникновения взаимных прав и обязанностей родителей и детей в соответствии с главой 10 СК РФ является происхождение детей, удостоверенное в установленном законом порядке</w:t>
      </w:r>
      <w:r w:rsidR="002336A7" w:rsidRPr="002336A7">
        <w:t xml:space="preserve">. </w:t>
      </w:r>
      <w:r w:rsidRPr="002336A7">
        <w:t>Данная глава определяет условия и порядок установления происхождения детей</w:t>
      </w:r>
      <w:r w:rsidR="002336A7" w:rsidRPr="002336A7">
        <w:t xml:space="preserve">. </w:t>
      </w:r>
      <w:r w:rsidRPr="002336A7">
        <w:t>К правам детей, родившихся в действительном браке, приравниваются права детей, родившихся в браке, признанном недействительным, или в течение трехсот дней со дня признания брака недействительным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Юридическое значение имеет только брак, зарегистрированный в установленном законом порядке</w:t>
      </w:r>
      <w:r w:rsidR="002336A7" w:rsidRPr="002336A7">
        <w:t xml:space="preserve">. </w:t>
      </w:r>
      <w:r w:rsidRPr="002336A7">
        <w:t>В юридической литературе указывается на возможность признания</w:t>
      </w:r>
      <w:r w:rsidR="002336A7">
        <w:t xml:space="preserve"> "</w:t>
      </w:r>
      <w:r w:rsidRPr="002336A7">
        <w:t>фактических супругов</w:t>
      </w:r>
      <w:r w:rsidR="002336A7">
        <w:t xml:space="preserve">" </w:t>
      </w:r>
      <w:r w:rsidRPr="002336A7">
        <w:t>членами семьи собственника жилого помещения</w:t>
      </w:r>
      <w:r w:rsidRPr="002336A7">
        <w:rPr>
          <w:rStyle w:val="a8"/>
          <w:color w:val="000000"/>
        </w:rPr>
        <w:footnoteReference w:id="24"/>
      </w:r>
      <w:r w:rsidR="002336A7" w:rsidRPr="002336A7">
        <w:t xml:space="preserve">. </w:t>
      </w:r>
      <w:r w:rsidRPr="002336A7">
        <w:t>Для признания лиц первой группы членами семьи собственника жилого помещения требуется установление факта совместного проживания, а также наличие семейной связи</w:t>
      </w:r>
      <w:r w:rsidR="002336A7" w:rsidRPr="002336A7">
        <w:t xml:space="preserve">. </w:t>
      </w:r>
      <w:r w:rsidRPr="002336A7">
        <w:t>Ведение общего хозяйства в данном случае значения не имеет</w:t>
      </w:r>
      <w:r w:rsidR="002336A7" w:rsidRPr="002336A7">
        <w:t xml:space="preserve">. </w:t>
      </w:r>
      <w:r w:rsidRPr="002336A7">
        <w:t>Итак, к супругам относятся</w:t>
      </w:r>
      <w:r w:rsidR="002336A7" w:rsidRPr="002336A7">
        <w:t>:</w:t>
      </w:r>
    </w:p>
    <w:p w:rsidR="002336A7" w:rsidRDefault="00EF1C73" w:rsidP="002336A7">
      <w:pPr>
        <w:ind w:firstLine="709"/>
      </w:pPr>
      <w:r w:rsidRPr="002336A7">
        <w:t>лица, брак которых зарегистрирован в органах загса</w:t>
      </w:r>
      <w:r w:rsidR="002336A7" w:rsidRPr="002336A7">
        <w:t>;</w:t>
      </w:r>
    </w:p>
    <w:p w:rsidR="002336A7" w:rsidRDefault="00EF1C73" w:rsidP="002336A7">
      <w:pPr>
        <w:ind w:firstLine="709"/>
      </w:pPr>
      <w:r w:rsidRPr="002336A7">
        <w:t>лица, совершившие религиозный брак, приравненный к гражданскому</w:t>
      </w:r>
      <w:r w:rsidR="002336A7" w:rsidRPr="002336A7">
        <w:t>;</w:t>
      </w:r>
    </w:p>
    <w:p w:rsidR="002336A7" w:rsidRDefault="00EF1C73" w:rsidP="002336A7">
      <w:pPr>
        <w:ind w:firstLine="709"/>
      </w:pPr>
      <w:r w:rsidRPr="002336A7">
        <w:t>лица, фактические брачные отношения которых признаны судом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Вторую группу членов семьи собственника жилого помещения составляют лица, которые могут быть признаны таковыми, если они вселены собственником в качестве членов своей семьи</w:t>
      </w:r>
      <w:r w:rsidR="002336A7" w:rsidRPr="002336A7">
        <w:t xml:space="preserve">. </w:t>
      </w:r>
      <w:r w:rsidRPr="002336A7">
        <w:t>К их числу относятся</w:t>
      </w:r>
      <w:r w:rsidR="002336A7">
        <w:t xml:space="preserve"> "</w:t>
      </w:r>
      <w:r w:rsidRPr="002336A7">
        <w:t>другие родственники, нетрудоспособные иждивенцы и в исключительных случаях другие граждане</w:t>
      </w:r>
      <w:r w:rsidR="002336A7">
        <w:t>".</w:t>
      </w:r>
    </w:p>
    <w:p w:rsidR="002336A7" w:rsidRDefault="00EF1C73" w:rsidP="002336A7">
      <w:pPr>
        <w:ind w:firstLine="709"/>
      </w:pPr>
      <w:r w:rsidRPr="002336A7">
        <w:t xml:space="preserve">Видимо, так называемые фактические супруги, </w:t>
      </w:r>
      <w:r w:rsidR="002336A7">
        <w:t>т.е.</w:t>
      </w:r>
      <w:r w:rsidR="002336A7" w:rsidRPr="002336A7">
        <w:t xml:space="preserve"> </w:t>
      </w:r>
      <w:r w:rsidRPr="002336A7">
        <w:t>сожители, относятся ко второй категории лиц, которые могут быть признаны членами семьи собственника жилого помещения</w:t>
      </w:r>
      <w:r w:rsidR="002336A7" w:rsidRPr="002336A7">
        <w:t xml:space="preserve">. </w:t>
      </w:r>
      <w:r w:rsidRPr="002336A7">
        <w:t>Исходя из формулировки ч</w:t>
      </w:r>
      <w:r w:rsidR="002336A7">
        <w:t>.1</w:t>
      </w:r>
      <w:r w:rsidRPr="002336A7">
        <w:t xml:space="preserve"> ст</w:t>
      </w:r>
      <w:r w:rsidR="002336A7">
        <w:t>.3</w:t>
      </w:r>
      <w:r w:rsidRPr="002336A7">
        <w:t>1 ЖК РФ, любое лицо может быть признано членом семьи собственника, если последний вселил это лицо в жилое помещение в качестве члена своей семьи</w:t>
      </w:r>
      <w:r w:rsidR="002336A7" w:rsidRPr="002336A7">
        <w:t xml:space="preserve">. </w:t>
      </w:r>
      <w:r w:rsidRPr="002336A7">
        <w:t>Возникает вопрос</w:t>
      </w:r>
      <w:r w:rsidR="002336A7" w:rsidRPr="002336A7">
        <w:t xml:space="preserve">: </w:t>
      </w:r>
      <w:r w:rsidRPr="002336A7">
        <w:t>что свидетельствует о том, что то или иное лицо вселено собственником в качестве члена его семьи</w:t>
      </w:r>
      <w:r w:rsidR="002336A7" w:rsidRPr="002336A7">
        <w:t xml:space="preserve">? </w:t>
      </w:r>
      <w:r w:rsidRPr="002336A7">
        <w:t>Если в соответствии с ЖК РСФСР для признания лица членом семьи собственника жилого помещения требовалось совместное с собственником проживание и ведение с ним общего хозяйства, то новый ЖК предусматривает одно требование</w:t>
      </w:r>
      <w:r w:rsidR="002336A7" w:rsidRPr="002336A7">
        <w:t xml:space="preserve">: </w:t>
      </w:r>
      <w:r w:rsidRPr="002336A7">
        <w:t>вселение в качестве члена семьи</w:t>
      </w:r>
      <w:r w:rsidR="002336A7" w:rsidRPr="002336A7">
        <w:t xml:space="preserve">. </w:t>
      </w:r>
      <w:r w:rsidRPr="002336A7">
        <w:t>При этом неясной остается процедура такого вселения</w:t>
      </w:r>
      <w:r w:rsidR="002336A7" w:rsidRPr="002336A7">
        <w:t xml:space="preserve">. </w:t>
      </w:r>
      <w:r w:rsidRPr="002336A7">
        <w:t>Думается, что регистрация в данном жилом помещении не может выступать в качестве правоустанавливающего факта, порождающего право пользования жилым помещением</w:t>
      </w:r>
      <w:r w:rsidR="002336A7" w:rsidRPr="002336A7">
        <w:t xml:space="preserve">. </w:t>
      </w:r>
      <w:r w:rsidRPr="002336A7">
        <w:t>В ранее действовавшем жилищном законодательстве говорилось о вселении в жилое помещение в установленном порядке, под которым понималось</w:t>
      </w:r>
      <w:r w:rsidR="002336A7">
        <w:t xml:space="preserve"> "</w:t>
      </w:r>
      <w:r w:rsidRPr="002336A7">
        <w:t>вселение в жилое помещение с соблюдением положений о прописке</w:t>
      </w:r>
      <w:r w:rsidR="002336A7">
        <w:t>"</w:t>
      </w:r>
      <w:r w:rsidRPr="002336A7">
        <w:rPr>
          <w:rStyle w:val="a8"/>
          <w:color w:val="000000"/>
        </w:rPr>
        <w:footnoteReference w:id="25"/>
      </w:r>
      <w:r w:rsidR="002336A7" w:rsidRPr="002336A7">
        <w:t xml:space="preserve">. </w:t>
      </w:r>
      <w:r w:rsidRPr="002336A7">
        <w:t>Сейчас факт прописки правового значения в данном случае не имеет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По моему мнению, необходимо оставить за собственником жилого помещения право определять, кто помимо его супруга, детей и родителей проживает в принадлежащем ему жилом помещении в качестве членов его семьи, путем заключения с ними соглашения в письменной форме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Прекращение семейных отношений с собственником жилого помещения влечет прекращение права пользования данным жилым помещением</w:t>
      </w:r>
      <w:r w:rsidR="002336A7" w:rsidRPr="002336A7">
        <w:t xml:space="preserve">. </w:t>
      </w:r>
      <w:r w:rsidRPr="002336A7">
        <w:t>Но соглашением с собственником жилого помещения может быть установлено иное</w:t>
      </w:r>
      <w:r w:rsidR="002336A7" w:rsidRPr="002336A7">
        <w:t xml:space="preserve">. </w:t>
      </w:r>
      <w:r w:rsidRPr="002336A7">
        <w:t>Это может быть пользование жилым помещением как за плату, так и бесплатно, то есть на основании договора либо коммерческого найма, либо безвозмездного пользования жилым помещением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 xml:space="preserve">В юридической литературе неоднократно обсуждался вопрос о возможности отнесения детей собственника жилого помещения к бывшим членам его семьи при их раздельном проживании, </w:t>
      </w:r>
      <w:r w:rsidR="002336A7">
        <w:t>т.е.,</w:t>
      </w:r>
      <w:r w:rsidRPr="002336A7">
        <w:t xml:space="preserve"> например, при расторжении брака с собственником жилого помещения, когда его бывший супруг вместе с ребенком переезжают в другое жилое помещение</w:t>
      </w:r>
      <w:r w:rsidR="002336A7" w:rsidRPr="002336A7">
        <w:t xml:space="preserve">. </w:t>
      </w:r>
      <w:r w:rsidRPr="002336A7">
        <w:t>Исходя из буквального толкования ст</w:t>
      </w:r>
      <w:r w:rsidR="002336A7">
        <w:t>.3</w:t>
      </w:r>
      <w:r w:rsidRPr="002336A7">
        <w:t>1 ЖК РФ, следует, что одним из признаков, позволяющих отнести лицо к числу членов семьи собственника жилого помещения, является совместное проживание с ним в данном жилом помещении</w:t>
      </w:r>
      <w:r w:rsidR="002336A7" w:rsidRPr="002336A7">
        <w:t xml:space="preserve">. </w:t>
      </w:r>
      <w:r w:rsidRPr="002336A7">
        <w:t>Так, В</w:t>
      </w:r>
      <w:r w:rsidR="002336A7">
        <w:t xml:space="preserve">.М. </w:t>
      </w:r>
      <w:r w:rsidRPr="002336A7">
        <w:t>Ерошкин</w:t>
      </w:r>
      <w:r w:rsidRPr="002336A7">
        <w:rPr>
          <w:rStyle w:val="a8"/>
          <w:color w:val="000000"/>
        </w:rPr>
        <w:footnoteReference w:id="26"/>
      </w:r>
      <w:r w:rsidRPr="002336A7">
        <w:t xml:space="preserve"> отмечает, что дети также могут стать бывшими членами семьи собственника жилого помещения, указывая на то, что</w:t>
      </w:r>
      <w:r w:rsidR="002336A7">
        <w:t xml:space="preserve"> "</w:t>
      </w:r>
      <w:r w:rsidRPr="002336A7">
        <w:t>эмоциональные рассуждения</w:t>
      </w:r>
      <w:r w:rsidR="002336A7">
        <w:t xml:space="preserve">" </w:t>
      </w:r>
      <w:r w:rsidRPr="002336A7">
        <w:t>по данному вопросу</w:t>
      </w:r>
      <w:r w:rsidR="002336A7">
        <w:t xml:space="preserve"> "</w:t>
      </w:r>
      <w:r w:rsidRPr="002336A7">
        <w:t>относятся по большей части к нормам морали, а не к нормам права</w:t>
      </w:r>
      <w:r w:rsidR="002336A7" w:rsidRPr="002336A7">
        <w:t xml:space="preserve">. </w:t>
      </w:r>
      <w:r w:rsidRPr="002336A7">
        <w:t>Тем более надо понимать, что в соответствии с законодательством мы говорим о бывшем члене семьи, а не о бывшем родителе или бывшем ребенке</w:t>
      </w:r>
      <w:r w:rsidR="002336A7">
        <w:t xml:space="preserve">". </w:t>
      </w:r>
      <w:r w:rsidRPr="002336A7">
        <w:t>Вместе с тем, как отмечает П</w:t>
      </w:r>
      <w:r w:rsidR="002336A7">
        <w:t xml:space="preserve">.В. </w:t>
      </w:r>
      <w:r w:rsidRPr="002336A7">
        <w:t>Крашенинников,</w:t>
      </w:r>
      <w:r w:rsidR="002336A7">
        <w:t xml:space="preserve"> "</w:t>
      </w:r>
      <w:r w:rsidRPr="002336A7">
        <w:t>не могут стать бывшими членами семьи дети собственника жилого помещения</w:t>
      </w:r>
      <w:r w:rsidR="002336A7" w:rsidRPr="002336A7">
        <w:t xml:space="preserve">. </w:t>
      </w:r>
      <w:r w:rsidRPr="002336A7">
        <w:t>Не могут прекратиться семейные отношения собственника жилья и его детей</w:t>
      </w:r>
      <w:r w:rsidR="002336A7" w:rsidRPr="002336A7">
        <w:t xml:space="preserve">. </w:t>
      </w:r>
      <w:r w:rsidRPr="002336A7">
        <w:t>Поэтому столь распространенные сегодня рассуждения о том, что в случае расторжения брака</w:t>
      </w:r>
      <w:r w:rsidR="002336A7">
        <w:t xml:space="preserve"> (</w:t>
      </w:r>
      <w:r w:rsidRPr="002336A7">
        <w:t>бывшая</w:t>
      </w:r>
      <w:r w:rsidR="002336A7" w:rsidRPr="002336A7">
        <w:t xml:space="preserve">) </w:t>
      </w:r>
      <w:r w:rsidRPr="002336A7">
        <w:t>жена с детьми должна идти на улицу, не имеют никаких оснований</w:t>
      </w:r>
      <w:r w:rsidR="002336A7" w:rsidRPr="002336A7">
        <w:t xml:space="preserve">. </w:t>
      </w:r>
      <w:r w:rsidRPr="002336A7">
        <w:t>Дети, несмотря на расторжение брака их родителями, сохраняют право пользования жилым помещением, принадлежащим одному из родителей, в котором они проживали</w:t>
      </w:r>
      <w:r w:rsidR="002336A7">
        <w:t>"</w:t>
      </w:r>
      <w:r w:rsidRPr="002336A7">
        <w:rPr>
          <w:rStyle w:val="a8"/>
          <w:color w:val="000000"/>
        </w:rPr>
        <w:footnoteReference w:id="27"/>
      </w:r>
      <w:r w:rsidR="002336A7" w:rsidRPr="002336A7">
        <w:t xml:space="preserve">. </w:t>
      </w:r>
      <w:r w:rsidRPr="002336A7">
        <w:t>Однако своим Постановлением N 428 от 2 июля 2008 г</w:t>
      </w:r>
      <w:r w:rsidR="002336A7" w:rsidRPr="002336A7">
        <w:t xml:space="preserve">. </w:t>
      </w:r>
      <w:r w:rsidRPr="002336A7">
        <w:t>президиум Московского областного суда ввел новеллу толкования указанной выше нормы ЖК РФ</w:t>
      </w:r>
      <w:r w:rsidR="002336A7" w:rsidRPr="002336A7">
        <w:t>:</w:t>
      </w:r>
      <w:r w:rsidR="002336A7">
        <w:t xml:space="preserve"> "</w:t>
      </w:r>
      <w:r w:rsidRPr="002336A7">
        <w:t>Вынося решение о прекращении права пользования М</w:t>
      </w:r>
      <w:r w:rsidR="002336A7">
        <w:t xml:space="preserve">.Т. </w:t>
      </w:r>
      <w:r w:rsidRPr="002336A7">
        <w:t>спорным жилым помещением, суд не учел, что, исходя из статуса семейного родства, дети и родители не могут быть бывшими членами семьи</w:t>
      </w:r>
      <w:r w:rsidR="002336A7" w:rsidRPr="002336A7">
        <w:t xml:space="preserve">. </w:t>
      </w:r>
      <w:r w:rsidRPr="002336A7">
        <w:t>И по смыслу ч</w:t>
      </w:r>
      <w:r w:rsidR="002336A7">
        <w:t>.1</w:t>
      </w:r>
      <w:r w:rsidRPr="002336A7">
        <w:t xml:space="preserve"> и 4 ст</w:t>
      </w:r>
      <w:r w:rsidR="002336A7">
        <w:t>.3</w:t>
      </w:r>
      <w:r w:rsidRPr="002336A7">
        <w:t>1 Жилищного кодекса РФ дети сохраняют право пользования жилым помещением, собственниками которого являются родители, независимо от ведения ими совместного хозяйства</w:t>
      </w:r>
      <w:r w:rsidR="002336A7">
        <w:t>".</w:t>
      </w:r>
    </w:p>
    <w:p w:rsidR="002336A7" w:rsidRDefault="00EF1C73" w:rsidP="002336A7">
      <w:pPr>
        <w:ind w:firstLine="709"/>
      </w:pPr>
      <w:r w:rsidRPr="002336A7">
        <w:t>Кроме того, уже в 2007 г</w:t>
      </w:r>
      <w:r w:rsidR="002336A7" w:rsidRPr="002336A7">
        <w:t xml:space="preserve">. </w:t>
      </w:r>
      <w:r w:rsidRPr="002336A7">
        <w:t>Верховный Суд в Обзоре практики за третий квартал 2007 г</w:t>
      </w:r>
      <w:r w:rsidR="002336A7" w:rsidRPr="002336A7">
        <w:t xml:space="preserve">. </w:t>
      </w:r>
      <w:r w:rsidRPr="002336A7">
        <w:t>дал положительный ответ на вопрос, сохраняется ли за ребенком право пользования жилым помещением, находящимся в собственности одного из родителей, после расторжения родителями брака</w:t>
      </w:r>
      <w:r w:rsidR="002336A7" w:rsidRPr="002336A7">
        <w:t xml:space="preserve">. </w:t>
      </w:r>
      <w:r w:rsidRPr="002336A7">
        <w:t>В основе аргументации данного ответа Верховный Суд усматривает предусмотренное СК РФ право ребенка на защиту своих прав и законных интересов, которая осуществляется его родителями</w:t>
      </w:r>
      <w:r w:rsidR="002336A7" w:rsidRPr="002336A7">
        <w:t xml:space="preserve">. </w:t>
      </w:r>
      <w:r w:rsidRPr="002336A7">
        <w:t>Родители несут ответственность за воспитание и развитие своих детей, они обязаны заботиться о здоровье, физическом, психическом, духовном и нравственном развитии своих детей</w:t>
      </w:r>
      <w:r w:rsidR="002336A7" w:rsidRPr="002336A7">
        <w:t>.</w:t>
      </w:r>
      <w:r w:rsidR="002336A7">
        <w:t xml:space="preserve"> "</w:t>
      </w:r>
      <w:r w:rsidRPr="002336A7">
        <w:t>Приведенные права ребенка и обязанности его родителей, как отметил Верховный Суд, сохраняются и после расторжения брака родителей ребенка</w:t>
      </w:r>
      <w:r w:rsidR="002336A7" w:rsidRPr="002336A7">
        <w:t xml:space="preserve">. </w:t>
      </w:r>
      <w:r w:rsidRPr="002336A7">
        <w:t>Исходя из этого, лишение ребенка права пользования жилым помещением одного из родителей</w:t>
      </w:r>
      <w:r w:rsidR="002336A7" w:rsidRPr="002336A7">
        <w:t xml:space="preserve"> - </w:t>
      </w:r>
      <w:r w:rsidRPr="002336A7">
        <w:t>собственника этого помещения может повлечь нарушение прав ребенка</w:t>
      </w:r>
      <w:r w:rsidR="002336A7">
        <w:t>".</w:t>
      </w:r>
    </w:p>
    <w:p w:rsidR="002336A7" w:rsidRDefault="00EF1C73" w:rsidP="002336A7">
      <w:pPr>
        <w:ind w:firstLine="709"/>
      </w:pPr>
      <w:r w:rsidRPr="002336A7">
        <w:t>Таким образом, корректность формулировки норм законов, а также их буквальное толкование</w:t>
      </w:r>
      <w:r w:rsidR="002336A7" w:rsidRPr="002336A7">
        <w:t xml:space="preserve"> - </w:t>
      </w:r>
      <w:r w:rsidRPr="002336A7">
        <w:t>это существенная проблема нашего законодательства, которая может длительное время оставаться на совести законодателя</w:t>
      </w:r>
      <w:r w:rsidR="002336A7" w:rsidRPr="002336A7">
        <w:t>.</w:t>
      </w:r>
    </w:p>
    <w:p w:rsidR="002336A7" w:rsidRDefault="00EF1C73" w:rsidP="002336A7">
      <w:pPr>
        <w:ind w:firstLine="709"/>
      </w:pPr>
      <w:r w:rsidRPr="002336A7">
        <w:t>Завершая анализ законодательства в области правового регулирования права пользования жилым помещением членами семьи собственника жилого помещения, следует отметить, что законодатель, стремясь облегчить гражданско-правовой оборот недвижимости, а именно жилых помещений, существенно сузил права членов семьи собственника жилого помещения, в том числе и бывших</w:t>
      </w:r>
      <w:r w:rsidR="002336A7" w:rsidRPr="002336A7">
        <w:t xml:space="preserve">. </w:t>
      </w:r>
      <w:r w:rsidRPr="002336A7">
        <w:t>Кроме того, новшества законодательства в данной сфере породили ряд противоречий жилищного и гражданского законодательства</w:t>
      </w:r>
      <w:r w:rsidR="002336A7" w:rsidRPr="002336A7">
        <w:t xml:space="preserve">. </w:t>
      </w:r>
      <w:r w:rsidRPr="002336A7">
        <w:t>Думается, что это не последние изменения, регулирующие правовой статус членов семьи собственника жилого помещения</w:t>
      </w:r>
      <w:r w:rsidR="002336A7" w:rsidRPr="002336A7">
        <w:t>.</w:t>
      </w:r>
    </w:p>
    <w:p w:rsidR="002336A7" w:rsidRPr="002336A7" w:rsidRDefault="00B23A3F" w:rsidP="002336A7">
      <w:pPr>
        <w:pStyle w:val="2"/>
      </w:pPr>
      <w:r w:rsidRPr="002336A7">
        <w:br w:type="page"/>
      </w:r>
      <w:bookmarkStart w:id="6" w:name="_Toc268366545"/>
      <w:r w:rsidR="004F6B77" w:rsidRPr="002336A7">
        <w:t>Заключение</w:t>
      </w:r>
      <w:bookmarkEnd w:id="6"/>
    </w:p>
    <w:p w:rsidR="002336A7" w:rsidRDefault="002336A7" w:rsidP="002336A7">
      <w:pPr>
        <w:ind w:firstLine="709"/>
      </w:pPr>
    </w:p>
    <w:p w:rsidR="002336A7" w:rsidRDefault="009B1BFD" w:rsidP="002336A7">
      <w:pPr>
        <w:ind w:firstLine="709"/>
      </w:pPr>
      <w:r w:rsidRPr="002336A7">
        <w:t>Таким образом, согласно ст</w:t>
      </w:r>
      <w:r w:rsidR="002336A7">
        <w:t>.3</w:t>
      </w:r>
      <w:r w:rsidRPr="002336A7">
        <w:t>0 ЖК РФ, собственник жилого помещения осуществляет права владения, пользования и распоряжения принадлежащим ему жилым помещением в соответствии с его назначением и пределами его использования, которые установлены Жилищным кодексом РФ</w:t>
      </w:r>
      <w:r w:rsidR="002336A7" w:rsidRPr="002336A7">
        <w:t>.</w:t>
      </w:r>
    </w:p>
    <w:p w:rsidR="002336A7" w:rsidRDefault="009B1BFD" w:rsidP="002336A7">
      <w:pPr>
        <w:ind w:firstLine="709"/>
      </w:pPr>
      <w:r w:rsidRPr="002336A7">
        <w:t>Собственник вправе предоставить принадлежащее ему жилое помещение во владение и пользование гражданину на основании договора найма, договора безвозмездного пользования или на ином законном основании, а также юридическому лицу</w:t>
      </w:r>
      <w:r w:rsidR="002336A7" w:rsidRPr="002336A7">
        <w:t xml:space="preserve"> - </w:t>
      </w:r>
      <w:r w:rsidRPr="002336A7">
        <w:t>по договору аренды или на ином законном основании с учетом требований, установленных гражданским законодательством, Жилищным кодексом РФ</w:t>
      </w:r>
      <w:r w:rsidR="002336A7" w:rsidRPr="002336A7">
        <w:t>.</w:t>
      </w:r>
    </w:p>
    <w:p w:rsidR="002336A7" w:rsidRDefault="009B1BFD" w:rsidP="002336A7">
      <w:pPr>
        <w:ind w:firstLine="709"/>
      </w:pPr>
      <w:r w:rsidRPr="002336A7">
        <w:t>Члены семьи собственника имеют равные права на пользование жилым помещением</w:t>
      </w:r>
      <w:r w:rsidR="002336A7">
        <w:t xml:space="preserve"> (</w:t>
      </w:r>
      <w:r w:rsidRPr="002336A7">
        <w:t>п</w:t>
      </w:r>
      <w:r w:rsidR="002336A7">
        <w:t>.2</w:t>
      </w:r>
      <w:r w:rsidRPr="002336A7">
        <w:t xml:space="preserve"> ст</w:t>
      </w:r>
      <w:r w:rsidR="002336A7">
        <w:t>.3</w:t>
      </w:r>
      <w:r w:rsidRPr="002336A7">
        <w:t>1 ЖК</w:t>
      </w:r>
      <w:r w:rsidR="002336A7" w:rsidRPr="002336A7">
        <w:t xml:space="preserve">). </w:t>
      </w:r>
      <w:r w:rsidRPr="002336A7">
        <w:t>Однако эта норма носит диспозитивный характер, и в соглашении между собственником и членами его семьи может быть предусмотрено иное</w:t>
      </w:r>
      <w:r w:rsidR="002336A7" w:rsidRPr="002336A7">
        <w:t xml:space="preserve">. </w:t>
      </w:r>
      <w:r w:rsidRPr="002336A7">
        <w:t>Из этого следует, что члены семьи могут иметь как больший, так и меньший объем прав</w:t>
      </w:r>
      <w:r w:rsidR="002336A7" w:rsidRPr="002336A7">
        <w:t>.</w:t>
      </w:r>
    </w:p>
    <w:p w:rsidR="002336A7" w:rsidRDefault="009B1BFD" w:rsidP="002336A7">
      <w:pPr>
        <w:ind w:firstLine="709"/>
      </w:pPr>
      <w:r w:rsidRPr="002336A7">
        <w:t>На последних, как и на собственника, возлагается обязанность использовать жилое помещение строго по назначению</w:t>
      </w:r>
      <w:r w:rsidR="002336A7" w:rsidRPr="002336A7">
        <w:t xml:space="preserve">. </w:t>
      </w:r>
      <w:r w:rsidRPr="002336A7">
        <w:t>По общему правилу член семьи собственника имеет право на использование всего жилого помещения</w:t>
      </w:r>
      <w:r w:rsidR="002336A7" w:rsidRPr="002336A7">
        <w:t xml:space="preserve">. </w:t>
      </w:r>
      <w:r w:rsidRPr="002336A7">
        <w:t>Иное может быть оговорено в специальном соглашении собственника жилого помещения и вселяемых лиц</w:t>
      </w:r>
      <w:r w:rsidR="002336A7" w:rsidRPr="002336A7">
        <w:t xml:space="preserve">. </w:t>
      </w:r>
      <w:r w:rsidRPr="002336A7">
        <w:t>В этом договоре может быть указано, что вселяемое лицо пользуется не всей квартирой, а одной комнатой</w:t>
      </w:r>
      <w:r w:rsidR="002336A7" w:rsidRPr="002336A7">
        <w:t xml:space="preserve">; </w:t>
      </w:r>
      <w:r w:rsidRPr="002336A7">
        <w:t>что право пользования предоставлено на определенное время и прекращается с истечением этого времени</w:t>
      </w:r>
      <w:r w:rsidR="002336A7" w:rsidRPr="002336A7">
        <w:t xml:space="preserve">; </w:t>
      </w:r>
      <w:r w:rsidRPr="002336A7">
        <w:t>что право пользования прекращается по требованию собственника, а также в силу других обстоятельств</w:t>
      </w:r>
      <w:r w:rsidR="002336A7" w:rsidRPr="002336A7">
        <w:t xml:space="preserve"> - </w:t>
      </w:r>
      <w:r w:rsidRPr="002336A7">
        <w:t>например, при вступлении собственника жилого помещения в брак</w:t>
      </w:r>
      <w:r w:rsidR="002336A7" w:rsidRPr="002336A7">
        <w:t xml:space="preserve">. </w:t>
      </w:r>
      <w:r w:rsidRPr="002336A7">
        <w:t>Соглашение о возникновении и прекращении права пользования жилым помещением, а также об иных условиях, на которых оно предоставлено, может быть пунктом брачного договора</w:t>
      </w:r>
      <w:r w:rsidR="002336A7" w:rsidRPr="002336A7">
        <w:t>.</w:t>
      </w:r>
    </w:p>
    <w:p w:rsidR="002336A7" w:rsidRDefault="002336A7" w:rsidP="002336A7">
      <w:pPr>
        <w:pStyle w:val="2"/>
      </w:pPr>
      <w:r>
        <w:br w:type="page"/>
      </w:r>
      <w:bookmarkStart w:id="7" w:name="_Toc268366546"/>
      <w:r w:rsidR="004F6B77" w:rsidRPr="002336A7">
        <w:t>Библиографический список литературы</w:t>
      </w:r>
      <w:bookmarkEnd w:id="7"/>
    </w:p>
    <w:p w:rsidR="002336A7" w:rsidRPr="002336A7" w:rsidRDefault="002336A7" w:rsidP="002336A7">
      <w:pPr>
        <w:ind w:firstLine="709"/>
      </w:pPr>
    </w:p>
    <w:p w:rsidR="002336A7" w:rsidRDefault="004F6B77" w:rsidP="002336A7">
      <w:pPr>
        <w:pStyle w:val="a0"/>
        <w:numPr>
          <w:ilvl w:val="0"/>
          <w:numId w:val="0"/>
        </w:numPr>
      </w:pPr>
      <w:r w:rsidRPr="002336A7">
        <w:t>Нормативно-правовые акты</w:t>
      </w:r>
      <w:r w:rsidR="002336A7" w:rsidRPr="002336A7">
        <w:t>:</w:t>
      </w:r>
    </w:p>
    <w:p w:rsidR="002336A7" w:rsidRDefault="00936DCB" w:rsidP="002336A7">
      <w:pPr>
        <w:pStyle w:val="a0"/>
      </w:pPr>
      <w:r w:rsidRPr="002336A7">
        <w:t>Конституция Российской Федерации</w:t>
      </w:r>
      <w:r w:rsidR="002336A7">
        <w:t xml:space="preserve"> (</w:t>
      </w:r>
      <w:r w:rsidRPr="002336A7">
        <w:t>принята всенародным голосованием 1</w:t>
      </w:r>
      <w:r w:rsidR="002336A7">
        <w:t>2.12.9</w:t>
      </w:r>
      <w:r w:rsidRPr="002336A7">
        <w:t>3</w:t>
      </w:r>
      <w:r w:rsidR="002336A7" w:rsidRPr="002336A7">
        <w:t>)</w:t>
      </w:r>
      <w:r w:rsidR="002336A7">
        <w:t xml:space="preserve"> (</w:t>
      </w:r>
      <w:r w:rsidRPr="002336A7">
        <w:t>с учетом поправок, внесенных Законами РФ о поправках к Конституции РФ от 30</w:t>
      </w:r>
      <w:r w:rsidR="002336A7">
        <w:t>.12.20</w:t>
      </w:r>
      <w:r w:rsidRPr="002336A7">
        <w:t>08 №6-ФКЗ, от 30</w:t>
      </w:r>
      <w:r w:rsidR="002336A7">
        <w:t>.12.20</w:t>
      </w:r>
      <w:r w:rsidRPr="002336A7">
        <w:t>08г</w:t>
      </w:r>
      <w:r w:rsidR="002336A7" w:rsidRPr="002336A7">
        <w:t xml:space="preserve">. </w:t>
      </w:r>
      <w:r w:rsidRPr="002336A7">
        <w:t>№7-ФКЗ</w:t>
      </w:r>
      <w:r w:rsidR="002336A7" w:rsidRPr="002336A7">
        <w:t>)</w:t>
      </w:r>
      <w:r w:rsidR="002336A7">
        <w:t xml:space="preserve"> // </w:t>
      </w:r>
      <w:r w:rsidRPr="002336A7">
        <w:t>Российская газета от 3</w:t>
      </w:r>
      <w:r w:rsidR="002336A7">
        <w:t>1.12.20</w:t>
      </w:r>
      <w:r w:rsidRPr="002336A7">
        <w:t>08г</w:t>
      </w:r>
      <w:r w:rsidR="002336A7" w:rsidRPr="002336A7">
        <w:t xml:space="preserve">. - </w:t>
      </w:r>
      <w:r w:rsidRPr="002336A7">
        <w:t>№ 267</w:t>
      </w:r>
      <w:r w:rsidR="002336A7" w:rsidRPr="002336A7">
        <w:t>.</w:t>
      </w:r>
    </w:p>
    <w:p w:rsidR="002336A7" w:rsidRDefault="00936DCB" w:rsidP="002336A7">
      <w:pPr>
        <w:pStyle w:val="a0"/>
      </w:pPr>
      <w:r w:rsidRPr="002336A7">
        <w:t>Жилищного кодекса Российской Федерации от 29 декабря 2004 г</w:t>
      </w:r>
      <w:r w:rsidR="002336A7" w:rsidRPr="002336A7">
        <w:t xml:space="preserve">. </w:t>
      </w:r>
      <w:r w:rsidRPr="002336A7">
        <w:t>N 188-ФЗ</w:t>
      </w:r>
      <w:r w:rsidR="002336A7">
        <w:t xml:space="preserve"> // </w:t>
      </w:r>
      <w:r w:rsidRPr="002336A7">
        <w:t>Собрание законодательства РФ</w:t>
      </w:r>
      <w:r w:rsidR="002336A7">
        <w:t>.0</w:t>
      </w:r>
      <w:r w:rsidRPr="002336A7">
        <w:t>3</w:t>
      </w:r>
      <w:r w:rsidR="002336A7">
        <w:t>.01.20</w:t>
      </w:r>
      <w:r w:rsidRPr="002336A7">
        <w:t>05</w:t>
      </w:r>
      <w:r w:rsidR="002336A7" w:rsidRPr="002336A7">
        <w:t xml:space="preserve">. </w:t>
      </w:r>
      <w:r w:rsidRPr="002336A7">
        <w:t>N 1</w:t>
      </w:r>
      <w:r w:rsidR="002336A7">
        <w:t xml:space="preserve"> (</w:t>
      </w:r>
      <w:r w:rsidRPr="002336A7">
        <w:t>ч</w:t>
      </w:r>
      <w:r w:rsidR="002336A7">
        <w:t>.1</w:t>
      </w:r>
      <w:r w:rsidR="002336A7" w:rsidRPr="002336A7">
        <w:t xml:space="preserve">). </w:t>
      </w:r>
      <w:r w:rsidRPr="002336A7">
        <w:t>Ст</w:t>
      </w:r>
      <w:r w:rsidR="002336A7">
        <w:t>.1</w:t>
      </w:r>
      <w:r w:rsidRPr="002336A7">
        <w:t>4</w:t>
      </w:r>
      <w:r w:rsidR="002336A7" w:rsidRPr="002336A7">
        <w:t>.</w:t>
      </w:r>
    </w:p>
    <w:p w:rsidR="002336A7" w:rsidRDefault="00936DCB" w:rsidP="002336A7">
      <w:pPr>
        <w:pStyle w:val="a0"/>
      </w:pPr>
      <w:r w:rsidRPr="002336A7">
        <w:t>Гражданский кодекс Российской Федерации</w:t>
      </w:r>
      <w:r w:rsidR="002336A7">
        <w:t xml:space="preserve"> (</w:t>
      </w:r>
      <w:r w:rsidRPr="002336A7">
        <w:t>часть первая</w:t>
      </w:r>
      <w:r w:rsidR="002336A7" w:rsidRPr="002336A7">
        <w:t xml:space="preserve">) </w:t>
      </w:r>
      <w:r w:rsidRPr="002336A7">
        <w:t>от 30</w:t>
      </w:r>
      <w:r w:rsidR="002336A7">
        <w:t>.11.19</w:t>
      </w:r>
      <w:r w:rsidRPr="002336A7">
        <w:t>94 № 51-ФЗ</w:t>
      </w:r>
      <w:r w:rsidR="002336A7">
        <w:t xml:space="preserve"> (</w:t>
      </w:r>
      <w:r w:rsidRPr="002336A7">
        <w:t>с изм</w:t>
      </w:r>
      <w:r w:rsidR="002336A7" w:rsidRPr="002336A7">
        <w:t xml:space="preserve">. </w:t>
      </w:r>
      <w:r w:rsidRPr="002336A7">
        <w:t>от 27</w:t>
      </w:r>
      <w:r w:rsidR="002336A7">
        <w:t>.12.20</w:t>
      </w:r>
      <w:r w:rsidRPr="002336A7">
        <w:t>09</w:t>
      </w:r>
      <w:r w:rsidR="002336A7" w:rsidRPr="002336A7">
        <w:t>)</w:t>
      </w:r>
      <w:r w:rsidR="002336A7">
        <w:t xml:space="preserve"> // </w:t>
      </w:r>
      <w:r w:rsidRPr="002336A7">
        <w:t>Собрание законодательства Российской Федерации, 1994, № 32, ст</w:t>
      </w:r>
      <w:r w:rsidR="002336A7">
        <w:t>.3</w:t>
      </w:r>
      <w:r w:rsidRPr="002336A7">
        <w:t>301</w:t>
      </w:r>
      <w:r w:rsidR="002336A7" w:rsidRPr="002336A7">
        <w:t>.</w:t>
      </w:r>
    </w:p>
    <w:p w:rsidR="002336A7" w:rsidRDefault="004F6B77" w:rsidP="002336A7">
      <w:pPr>
        <w:pStyle w:val="a0"/>
        <w:numPr>
          <w:ilvl w:val="0"/>
          <w:numId w:val="0"/>
        </w:numPr>
      </w:pPr>
      <w:r w:rsidRPr="002336A7">
        <w:t>Учебники, книги, монографии, статьи</w:t>
      </w:r>
      <w:r w:rsidR="002336A7" w:rsidRPr="002336A7">
        <w:t>:</w:t>
      </w:r>
    </w:p>
    <w:p w:rsidR="002336A7" w:rsidRDefault="007E4144" w:rsidP="002336A7">
      <w:pPr>
        <w:pStyle w:val="a0"/>
      </w:pPr>
      <w:r w:rsidRPr="002336A7">
        <w:t>Афонина А</w:t>
      </w:r>
      <w:r w:rsidR="002336A7">
        <w:t xml:space="preserve">.В. </w:t>
      </w:r>
      <w:r w:rsidRPr="002336A7">
        <w:t>Жилищное право</w:t>
      </w:r>
      <w:r w:rsidR="002336A7" w:rsidRPr="002336A7">
        <w:t xml:space="preserve">: </w:t>
      </w:r>
      <w:r w:rsidRPr="002336A7">
        <w:t>Учебное пособие</w:t>
      </w:r>
      <w:r w:rsidR="002336A7" w:rsidRPr="002336A7">
        <w:t>.</w:t>
      </w:r>
      <w:r w:rsidR="002336A7">
        <w:t xml:space="preserve"> "</w:t>
      </w:r>
      <w:r w:rsidRPr="002336A7">
        <w:t>Дашков и К</w:t>
      </w:r>
      <w:r w:rsidR="002336A7">
        <w:t xml:space="preserve">", </w:t>
      </w:r>
      <w:r w:rsidRPr="002336A7">
        <w:t>2007</w:t>
      </w:r>
      <w:r w:rsidR="002336A7" w:rsidRPr="002336A7">
        <w:t>.</w:t>
      </w:r>
    </w:p>
    <w:p w:rsidR="002336A7" w:rsidRDefault="007E4144" w:rsidP="002336A7">
      <w:pPr>
        <w:pStyle w:val="a0"/>
      </w:pPr>
      <w:r w:rsidRPr="002336A7">
        <w:t>Афонина А</w:t>
      </w:r>
      <w:r w:rsidR="002336A7">
        <w:t xml:space="preserve">.В., </w:t>
      </w:r>
      <w:r w:rsidRPr="002336A7">
        <w:t>Гурьева Е</w:t>
      </w:r>
      <w:r w:rsidR="002336A7">
        <w:t xml:space="preserve">.В., </w:t>
      </w:r>
      <w:r w:rsidRPr="002336A7">
        <w:t>Герасимова Л</w:t>
      </w:r>
      <w:r w:rsidR="002336A7">
        <w:t xml:space="preserve">.П. </w:t>
      </w:r>
      <w:r w:rsidRPr="002336A7">
        <w:t>Комментарий к Жилищному кодексу Российской Федерации</w:t>
      </w:r>
      <w:r w:rsidR="002336A7" w:rsidRPr="002336A7">
        <w:t>.</w:t>
      </w:r>
      <w:r w:rsidR="002336A7">
        <w:t xml:space="preserve"> "</w:t>
      </w:r>
      <w:r w:rsidRPr="002336A7">
        <w:t>Экзамен</w:t>
      </w:r>
      <w:r w:rsidR="002336A7">
        <w:t xml:space="preserve">", </w:t>
      </w:r>
      <w:r w:rsidRPr="002336A7">
        <w:t>2006</w:t>
      </w:r>
      <w:r w:rsidR="002336A7" w:rsidRPr="002336A7">
        <w:t>.</w:t>
      </w:r>
    </w:p>
    <w:p w:rsidR="002336A7" w:rsidRDefault="007E4144" w:rsidP="002336A7">
      <w:pPr>
        <w:pStyle w:val="a0"/>
      </w:pPr>
      <w:r w:rsidRPr="002336A7">
        <w:t>Бубон К</w:t>
      </w:r>
      <w:r w:rsidR="002336A7">
        <w:t xml:space="preserve">.В. </w:t>
      </w:r>
      <w:r w:rsidRPr="002336A7">
        <w:t>Право собственности и жилищное законодательство</w:t>
      </w:r>
      <w:r w:rsidR="002336A7" w:rsidRPr="002336A7">
        <w:t xml:space="preserve">: </w:t>
      </w:r>
      <w:r w:rsidRPr="002336A7">
        <w:t>коллизии эпохи</w:t>
      </w:r>
      <w:r w:rsidR="002336A7" w:rsidRPr="002336A7">
        <w:t>.</w:t>
      </w:r>
      <w:r w:rsidR="002336A7">
        <w:t xml:space="preserve"> "</w:t>
      </w:r>
      <w:r w:rsidRPr="002336A7">
        <w:t>Законодательство и экономика</w:t>
      </w:r>
      <w:r w:rsidR="002336A7">
        <w:t xml:space="preserve">", </w:t>
      </w:r>
      <w:r w:rsidRPr="002336A7">
        <w:t>2009, N 10</w:t>
      </w:r>
      <w:r w:rsidR="002336A7" w:rsidRPr="002336A7">
        <w:t>.</w:t>
      </w:r>
    </w:p>
    <w:p w:rsidR="002336A7" w:rsidRDefault="007E4144" w:rsidP="002336A7">
      <w:pPr>
        <w:pStyle w:val="a0"/>
      </w:pPr>
      <w:r w:rsidRPr="002336A7">
        <w:t>Голубев А</w:t>
      </w:r>
      <w:r w:rsidR="002336A7">
        <w:t xml:space="preserve">.В. </w:t>
      </w:r>
      <w:r w:rsidRPr="002336A7">
        <w:t>Обязательства собственников жилых помещений в многоквартирном доме по внесению платы за жилое помещение и коммунальные услуги</w:t>
      </w:r>
      <w:r w:rsidR="002336A7">
        <w:t xml:space="preserve"> "</w:t>
      </w:r>
      <w:r w:rsidRPr="002336A7">
        <w:t>Законодательство и экономика</w:t>
      </w:r>
      <w:r w:rsidR="002336A7">
        <w:t xml:space="preserve">", </w:t>
      </w:r>
      <w:r w:rsidRPr="002336A7">
        <w:t>2009, N 2</w:t>
      </w:r>
      <w:r w:rsidR="002336A7" w:rsidRPr="002336A7">
        <w:t>.</w:t>
      </w:r>
    </w:p>
    <w:p w:rsidR="002336A7" w:rsidRDefault="00936DCB" w:rsidP="002336A7">
      <w:pPr>
        <w:pStyle w:val="a0"/>
      </w:pPr>
      <w:r w:rsidRPr="002336A7">
        <w:t>Денисевич Е</w:t>
      </w:r>
      <w:r w:rsidR="002336A7">
        <w:t xml:space="preserve">.М. </w:t>
      </w:r>
      <w:r w:rsidRPr="002336A7">
        <w:t>Право пользования жилыми помещениями</w:t>
      </w:r>
      <w:r w:rsidR="002336A7" w:rsidRPr="002336A7">
        <w:t xml:space="preserve">: </w:t>
      </w:r>
      <w:r w:rsidRPr="002336A7">
        <w:t>к вопросу о соотношении вещных и обязательственных начал</w:t>
      </w:r>
      <w:r w:rsidR="002336A7">
        <w:t xml:space="preserve"> // </w:t>
      </w:r>
      <w:r w:rsidRPr="002336A7">
        <w:t>Юрист</w:t>
      </w:r>
      <w:r w:rsidR="002336A7">
        <w:t>. 20</w:t>
      </w:r>
      <w:r w:rsidRPr="002336A7">
        <w:t>00</w:t>
      </w:r>
      <w:r w:rsidR="002336A7" w:rsidRPr="002336A7">
        <w:t xml:space="preserve">. </w:t>
      </w:r>
      <w:r w:rsidRPr="002336A7">
        <w:t>N 2</w:t>
      </w:r>
      <w:r w:rsidR="002336A7" w:rsidRPr="002336A7">
        <w:t>.</w:t>
      </w:r>
    </w:p>
    <w:p w:rsidR="002336A7" w:rsidRDefault="00936DCB" w:rsidP="002336A7">
      <w:pPr>
        <w:pStyle w:val="a0"/>
      </w:pPr>
      <w:r w:rsidRPr="002336A7">
        <w:t>Ерошкин В</w:t>
      </w:r>
      <w:r w:rsidR="002336A7">
        <w:t xml:space="preserve">.М. </w:t>
      </w:r>
      <w:r w:rsidRPr="002336A7">
        <w:t>О праве детей на пользование жилым помещением</w:t>
      </w:r>
      <w:r w:rsidR="002336A7">
        <w:t xml:space="preserve"> // </w:t>
      </w:r>
      <w:r w:rsidRPr="002336A7">
        <w:t>Жилищное право</w:t>
      </w:r>
      <w:r w:rsidR="002336A7">
        <w:t>. 20</w:t>
      </w:r>
      <w:r w:rsidRPr="002336A7">
        <w:t>07</w:t>
      </w:r>
      <w:r w:rsidR="002336A7" w:rsidRPr="002336A7">
        <w:t xml:space="preserve">. </w:t>
      </w:r>
      <w:r w:rsidRPr="002336A7">
        <w:t>N 3</w:t>
      </w:r>
      <w:r w:rsidR="002336A7" w:rsidRPr="002336A7">
        <w:t>.</w:t>
      </w:r>
    </w:p>
    <w:p w:rsidR="002336A7" w:rsidRDefault="007E4144" w:rsidP="002336A7">
      <w:pPr>
        <w:pStyle w:val="a0"/>
      </w:pPr>
      <w:r w:rsidRPr="002336A7">
        <w:t>Крашенинников П</w:t>
      </w:r>
      <w:r w:rsidR="002336A7">
        <w:t xml:space="preserve">.В. </w:t>
      </w:r>
      <w:r w:rsidRPr="002336A7">
        <w:t>Жилищное право</w:t>
      </w:r>
      <w:r w:rsidR="002336A7">
        <w:t xml:space="preserve"> (</w:t>
      </w:r>
      <w:r w:rsidRPr="002336A7">
        <w:t>6-е издание, переработанное и дополненное</w:t>
      </w:r>
      <w:r w:rsidR="002336A7" w:rsidRPr="002336A7">
        <w:t>.</w:t>
      </w:r>
      <w:r w:rsidR="002336A7">
        <w:t xml:space="preserve"> "</w:t>
      </w:r>
      <w:r w:rsidRPr="002336A7">
        <w:t>Статут</w:t>
      </w:r>
      <w:r w:rsidR="002336A7">
        <w:t xml:space="preserve">", </w:t>
      </w:r>
      <w:r w:rsidRPr="002336A7">
        <w:t>2008</w:t>
      </w:r>
      <w:r w:rsidR="002336A7" w:rsidRPr="002336A7">
        <w:t>.</w:t>
      </w:r>
    </w:p>
    <w:p w:rsidR="002336A7" w:rsidRDefault="007E4144" w:rsidP="002336A7">
      <w:pPr>
        <w:pStyle w:val="a0"/>
      </w:pPr>
      <w:r w:rsidRPr="002336A7">
        <w:t>Комментарий к Жилищному кодексу Российской Федерации</w:t>
      </w:r>
      <w:r w:rsidR="002336A7">
        <w:t>" (</w:t>
      </w:r>
      <w:r w:rsidRPr="002336A7">
        <w:t>постатейный</w:t>
      </w:r>
      <w:r w:rsidR="002336A7" w:rsidRPr="002336A7">
        <w:t>)</w:t>
      </w:r>
      <w:r w:rsidR="002336A7">
        <w:t xml:space="preserve"> (</w:t>
      </w:r>
      <w:r w:rsidRPr="002336A7">
        <w:t>2-е издание, исправленное и дополненное</w:t>
      </w:r>
      <w:r w:rsidR="002336A7" w:rsidRPr="002336A7">
        <w:t>)</w:t>
      </w:r>
      <w:r w:rsidR="002336A7">
        <w:t xml:space="preserve"> // </w:t>
      </w:r>
      <w:r w:rsidRPr="002336A7">
        <w:t>Под ред</w:t>
      </w:r>
      <w:r w:rsidR="002336A7">
        <w:t xml:space="preserve">.В.М. </w:t>
      </w:r>
      <w:r w:rsidRPr="002336A7">
        <w:t>Жуйкова</w:t>
      </w:r>
      <w:r w:rsidR="002336A7" w:rsidRPr="002336A7">
        <w:t>.</w:t>
      </w:r>
      <w:r w:rsidR="002336A7">
        <w:t xml:space="preserve"> "</w:t>
      </w:r>
      <w:r w:rsidRPr="002336A7">
        <w:t>КОНТРАКТ</w:t>
      </w:r>
      <w:r w:rsidR="002336A7">
        <w:t xml:space="preserve">", </w:t>
      </w:r>
      <w:r w:rsidRPr="002336A7">
        <w:t>2007</w:t>
      </w:r>
      <w:r w:rsidR="002336A7" w:rsidRPr="002336A7">
        <w:t>.</w:t>
      </w:r>
    </w:p>
    <w:p w:rsidR="002336A7" w:rsidRDefault="007E4144" w:rsidP="002336A7">
      <w:pPr>
        <w:pStyle w:val="a0"/>
      </w:pPr>
      <w:r w:rsidRPr="002336A7">
        <w:t>Комментарий к Жилищному кодексу Российской Федерации с образцами правовых документов</w:t>
      </w:r>
      <w:r w:rsidR="002336A7">
        <w:t>" (</w:t>
      </w:r>
      <w:r w:rsidRPr="002336A7">
        <w:t>поглавный</w:t>
      </w:r>
      <w:r w:rsidR="002336A7" w:rsidRPr="002336A7">
        <w:t>)</w:t>
      </w:r>
      <w:r w:rsidR="002336A7">
        <w:t xml:space="preserve"> // </w:t>
      </w:r>
      <w:r w:rsidRPr="002336A7">
        <w:t>Под ред</w:t>
      </w:r>
      <w:r w:rsidR="002336A7">
        <w:t xml:space="preserve">.М.Ю. </w:t>
      </w:r>
      <w:r w:rsidRPr="002336A7">
        <w:t>Тихомирова</w:t>
      </w:r>
      <w:r w:rsidR="002336A7" w:rsidRPr="002336A7">
        <w:t>.</w:t>
      </w:r>
      <w:r w:rsidR="002336A7">
        <w:t xml:space="preserve"> "</w:t>
      </w:r>
      <w:r w:rsidRPr="002336A7">
        <w:t>Издательство Тихомирова М</w:t>
      </w:r>
      <w:r w:rsidR="002336A7">
        <w:t xml:space="preserve">.Ю. ", </w:t>
      </w:r>
      <w:r w:rsidRPr="002336A7">
        <w:t>2007</w:t>
      </w:r>
      <w:r w:rsidR="002336A7" w:rsidRPr="002336A7">
        <w:t>.</w:t>
      </w:r>
    </w:p>
    <w:p w:rsidR="002336A7" w:rsidRDefault="00936DCB" w:rsidP="002336A7">
      <w:pPr>
        <w:pStyle w:val="a0"/>
      </w:pPr>
      <w:r w:rsidRPr="002336A7">
        <w:t>Постатейный комментарий к ЖК РФ / Под ред</w:t>
      </w:r>
      <w:r w:rsidR="002336A7" w:rsidRPr="002336A7">
        <w:t xml:space="preserve">. </w:t>
      </w:r>
      <w:r w:rsidRPr="002336A7">
        <w:t>д</w:t>
      </w:r>
      <w:r w:rsidR="002336A7" w:rsidRPr="002336A7">
        <w:t xml:space="preserve">. </w:t>
      </w:r>
      <w:r w:rsidRPr="002336A7">
        <w:t>ю</w:t>
      </w:r>
      <w:r w:rsidR="002336A7" w:rsidRPr="002336A7">
        <w:t xml:space="preserve">. </w:t>
      </w:r>
      <w:r w:rsidRPr="002336A7">
        <w:t>н</w:t>
      </w:r>
      <w:r w:rsidR="002336A7" w:rsidRPr="002336A7">
        <w:t xml:space="preserve">. </w:t>
      </w:r>
      <w:r w:rsidRPr="002336A7">
        <w:t>П</w:t>
      </w:r>
      <w:r w:rsidR="002336A7">
        <w:t xml:space="preserve">.В. </w:t>
      </w:r>
      <w:r w:rsidRPr="002336A7">
        <w:t>Крашенинникова</w:t>
      </w:r>
      <w:r w:rsidR="002336A7" w:rsidRPr="002336A7">
        <w:t xml:space="preserve">. </w:t>
      </w:r>
      <w:r w:rsidRPr="002336A7">
        <w:t>М</w:t>
      </w:r>
      <w:r w:rsidR="002336A7">
        <w:t>.:</w:t>
      </w:r>
      <w:r w:rsidR="002336A7" w:rsidRPr="002336A7">
        <w:t xml:space="preserve"> </w:t>
      </w:r>
      <w:r w:rsidRPr="002336A7">
        <w:t>Статут, 2006</w:t>
      </w:r>
      <w:r w:rsidR="002336A7" w:rsidRPr="002336A7">
        <w:t>.</w:t>
      </w:r>
    </w:p>
    <w:p w:rsidR="002336A7" w:rsidRDefault="007E4144" w:rsidP="002336A7">
      <w:pPr>
        <w:pStyle w:val="a0"/>
      </w:pPr>
      <w:r w:rsidRPr="002336A7">
        <w:t>Право собственности на жилые помещения</w:t>
      </w:r>
      <w:r w:rsidR="002336A7" w:rsidRPr="002336A7">
        <w:t xml:space="preserve">. </w:t>
      </w:r>
      <w:r w:rsidRPr="002336A7">
        <w:t>Договор найма жилого помещения</w:t>
      </w:r>
      <w:r w:rsidR="002336A7" w:rsidRPr="002336A7">
        <w:t xml:space="preserve">: </w:t>
      </w:r>
      <w:r w:rsidRPr="002336A7">
        <w:t>Постатейный комментарий глав 18 и 35 Гражданского кодекса Российской Федерации</w:t>
      </w:r>
      <w:r w:rsidR="002336A7">
        <w:t xml:space="preserve">" // </w:t>
      </w:r>
      <w:r w:rsidRPr="002336A7">
        <w:t>Под ред</w:t>
      </w:r>
      <w:r w:rsidR="002336A7" w:rsidRPr="002336A7">
        <w:t xml:space="preserve">. </w:t>
      </w:r>
      <w:r w:rsidRPr="002336A7">
        <w:t>П</w:t>
      </w:r>
      <w:r w:rsidR="002336A7">
        <w:t xml:space="preserve">.В. </w:t>
      </w:r>
      <w:r w:rsidRPr="002336A7">
        <w:t>Крашенинникова</w:t>
      </w:r>
      <w:r w:rsidR="002336A7" w:rsidRPr="002336A7">
        <w:t>.</w:t>
      </w:r>
      <w:r w:rsidR="002336A7">
        <w:t xml:space="preserve"> "</w:t>
      </w:r>
      <w:r w:rsidRPr="002336A7">
        <w:t>Статут</w:t>
      </w:r>
      <w:r w:rsidR="002336A7">
        <w:t xml:space="preserve">", </w:t>
      </w:r>
      <w:r w:rsidRPr="002336A7">
        <w:t>2009</w:t>
      </w:r>
      <w:r w:rsidR="002336A7" w:rsidRPr="002336A7">
        <w:t>.</w:t>
      </w:r>
    </w:p>
    <w:p w:rsidR="002336A7" w:rsidRDefault="007E4144" w:rsidP="002336A7">
      <w:pPr>
        <w:pStyle w:val="a0"/>
      </w:pPr>
      <w:r w:rsidRPr="002336A7">
        <w:t>Селиванова Е</w:t>
      </w:r>
      <w:r w:rsidR="002336A7">
        <w:t xml:space="preserve">.С. </w:t>
      </w:r>
      <w:r w:rsidRPr="002336A7">
        <w:t>Жилищные отношения как предмет правового регулирования</w:t>
      </w:r>
      <w:r w:rsidR="002336A7" w:rsidRPr="002336A7">
        <w:t>.</w:t>
      </w:r>
      <w:r w:rsidR="002336A7">
        <w:t xml:space="preserve"> "</w:t>
      </w:r>
      <w:r w:rsidRPr="002336A7">
        <w:t>Бюллетень нотариальной практики</w:t>
      </w:r>
      <w:r w:rsidR="002336A7">
        <w:t xml:space="preserve">", </w:t>
      </w:r>
      <w:r w:rsidRPr="002336A7">
        <w:t>2008, N 2</w:t>
      </w:r>
      <w:r w:rsidR="002336A7" w:rsidRPr="002336A7">
        <w:t>.</w:t>
      </w:r>
    </w:p>
    <w:p w:rsidR="002336A7" w:rsidRDefault="007E4144" w:rsidP="002336A7">
      <w:pPr>
        <w:pStyle w:val="a0"/>
      </w:pPr>
      <w:r w:rsidRPr="002336A7">
        <w:t>Свердлык Г</w:t>
      </w:r>
      <w:r w:rsidR="002336A7">
        <w:t xml:space="preserve">.А. </w:t>
      </w:r>
      <w:r w:rsidRPr="002336A7">
        <w:t>Право собственности и другие вещные права на жилые помещения</w:t>
      </w:r>
      <w:r w:rsidR="002336A7" w:rsidRPr="002336A7">
        <w:t xml:space="preserve">. </w:t>
      </w:r>
      <w:r w:rsidRPr="002336A7">
        <w:t>Жилищное право, 2008, N 8</w:t>
      </w:r>
      <w:r w:rsidR="002336A7" w:rsidRPr="002336A7">
        <w:t>.</w:t>
      </w:r>
    </w:p>
    <w:p w:rsidR="002336A7" w:rsidRDefault="007E4144" w:rsidP="002336A7">
      <w:pPr>
        <w:pStyle w:val="a0"/>
      </w:pPr>
      <w:r w:rsidRPr="002336A7">
        <w:t>Формакидов Д</w:t>
      </w:r>
      <w:r w:rsidR="002336A7">
        <w:t xml:space="preserve">.А. </w:t>
      </w:r>
      <w:r w:rsidRPr="002336A7">
        <w:t>Вещные права на жилые помещения в Жилищном кодексе Российской Федерации</w:t>
      </w:r>
      <w:r w:rsidR="002336A7" w:rsidRPr="002336A7">
        <w:t>.</w:t>
      </w:r>
      <w:r w:rsidR="002336A7">
        <w:t xml:space="preserve"> "</w:t>
      </w:r>
      <w:r w:rsidRPr="002336A7">
        <w:t>Семейное и жилищное право</w:t>
      </w:r>
      <w:r w:rsidR="002336A7">
        <w:t xml:space="preserve">", </w:t>
      </w:r>
      <w:r w:rsidRPr="002336A7">
        <w:t>2008, N 1</w:t>
      </w:r>
      <w:r w:rsidR="002336A7" w:rsidRPr="002336A7">
        <w:t>.</w:t>
      </w:r>
    </w:p>
    <w:p w:rsidR="002336A7" w:rsidRDefault="007E4144" w:rsidP="002336A7">
      <w:pPr>
        <w:pStyle w:val="a0"/>
      </w:pPr>
      <w:r w:rsidRPr="002336A7">
        <w:t>Чашкова С</w:t>
      </w:r>
      <w:r w:rsidR="002336A7">
        <w:t xml:space="preserve">.Ю. </w:t>
      </w:r>
      <w:r w:rsidRPr="002336A7">
        <w:t>Семейные отношения как основание права пользования жилым помещением собственника и последствия их прекращения</w:t>
      </w:r>
      <w:r w:rsidR="002336A7" w:rsidRPr="002336A7">
        <w:t>.</w:t>
      </w:r>
      <w:r w:rsidR="002336A7">
        <w:t xml:space="preserve"> "</w:t>
      </w:r>
      <w:r w:rsidRPr="002336A7">
        <w:t>Законы России</w:t>
      </w:r>
      <w:r w:rsidR="002336A7" w:rsidRPr="002336A7">
        <w:t xml:space="preserve">: </w:t>
      </w:r>
      <w:r w:rsidRPr="002336A7">
        <w:t>опыт, анализ, практика</w:t>
      </w:r>
      <w:r w:rsidR="002336A7">
        <w:t xml:space="preserve">", </w:t>
      </w:r>
      <w:r w:rsidRPr="002336A7">
        <w:t>2009, N 6</w:t>
      </w:r>
      <w:r w:rsidR="002336A7" w:rsidRPr="002336A7">
        <w:t>.</w:t>
      </w:r>
    </w:p>
    <w:p w:rsidR="002336A7" w:rsidRDefault="00936DCB" w:rsidP="002336A7">
      <w:pPr>
        <w:pStyle w:val="a0"/>
      </w:pPr>
      <w:r w:rsidRPr="002336A7">
        <w:t>Чефранова Е</w:t>
      </w:r>
      <w:r w:rsidR="002336A7">
        <w:t xml:space="preserve">.А. </w:t>
      </w:r>
      <w:r w:rsidRPr="002336A7">
        <w:t>Права супругов на жилые помещения</w:t>
      </w:r>
      <w:r w:rsidR="002336A7">
        <w:t xml:space="preserve"> // </w:t>
      </w:r>
      <w:r w:rsidRPr="002336A7">
        <w:t>Законы России</w:t>
      </w:r>
      <w:r w:rsidR="002336A7" w:rsidRPr="002336A7">
        <w:t xml:space="preserve">: </w:t>
      </w:r>
      <w:r w:rsidRPr="002336A7">
        <w:t>Опыт, анализ, практика</w:t>
      </w:r>
      <w:r w:rsidR="002336A7">
        <w:t>. 20</w:t>
      </w:r>
      <w:r w:rsidRPr="002336A7">
        <w:t>06</w:t>
      </w:r>
      <w:r w:rsidR="002336A7" w:rsidRPr="002336A7">
        <w:t xml:space="preserve">. </w:t>
      </w:r>
      <w:r w:rsidRPr="002336A7">
        <w:t>N 9</w:t>
      </w:r>
      <w:r w:rsidR="002336A7" w:rsidRPr="002336A7">
        <w:t>.</w:t>
      </w:r>
    </w:p>
    <w:p w:rsidR="002336A7" w:rsidRDefault="007E4144" w:rsidP="002336A7">
      <w:pPr>
        <w:pStyle w:val="a0"/>
      </w:pPr>
      <w:r w:rsidRPr="002336A7">
        <w:t>Шешко Г</w:t>
      </w:r>
      <w:r w:rsidR="002336A7">
        <w:t xml:space="preserve">.Ф., </w:t>
      </w:r>
      <w:r w:rsidRPr="002336A7">
        <w:t>Вишнякова А</w:t>
      </w:r>
      <w:r w:rsidR="002336A7">
        <w:t xml:space="preserve">.В. </w:t>
      </w:r>
      <w:r w:rsidRPr="002336A7">
        <w:t>Справочник по жилищным вопросам</w:t>
      </w:r>
      <w:r w:rsidR="002336A7" w:rsidRPr="002336A7">
        <w:t>.</w:t>
      </w:r>
      <w:r w:rsidR="002336A7">
        <w:t xml:space="preserve"> "</w:t>
      </w:r>
      <w:r w:rsidRPr="002336A7">
        <w:t>КОНТРАКТ</w:t>
      </w:r>
      <w:r w:rsidR="002336A7">
        <w:t>", "</w:t>
      </w:r>
      <w:r w:rsidRPr="002336A7">
        <w:t>ИНФРА-М</w:t>
      </w:r>
      <w:r w:rsidR="002336A7">
        <w:t xml:space="preserve">", </w:t>
      </w:r>
      <w:r w:rsidRPr="002336A7">
        <w:t>2008</w:t>
      </w:r>
      <w:r w:rsidR="002336A7" w:rsidRPr="002336A7">
        <w:t>.</w:t>
      </w:r>
    </w:p>
    <w:p w:rsidR="004F6B77" w:rsidRPr="002336A7" w:rsidRDefault="004F6B77" w:rsidP="002336A7">
      <w:pPr>
        <w:ind w:firstLine="709"/>
      </w:pPr>
      <w:bookmarkStart w:id="8" w:name="_GoBack"/>
      <w:bookmarkEnd w:id="8"/>
    </w:p>
    <w:sectPr w:rsidR="004F6B77" w:rsidRPr="002336A7" w:rsidSect="002336A7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F5" w:rsidRDefault="008038F5" w:rsidP="00BE32E6">
      <w:pPr>
        <w:spacing w:line="240" w:lineRule="auto"/>
        <w:ind w:firstLine="709"/>
      </w:pPr>
      <w:r>
        <w:separator/>
      </w:r>
    </w:p>
  </w:endnote>
  <w:endnote w:type="continuationSeparator" w:id="0">
    <w:p w:rsidR="008038F5" w:rsidRDefault="008038F5" w:rsidP="00BE32E6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F5" w:rsidRDefault="008038F5" w:rsidP="00BE32E6">
      <w:pPr>
        <w:spacing w:line="240" w:lineRule="auto"/>
        <w:ind w:firstLine="709"/>
      </w:pPr>
      <w:r>
        <w:separator/>
      </w:r>
    </w:p>
  </w:footnote>
  <w:footnote w:type="continuationSeparator" w:id="0">
    <w:p w:rsidR="008038F5" w:rsidRDefault="008038F5" w:rsidP="00BE32E6">
      <w:pPr>
        <w:spacing w:line="240" w:lineRule="auto"/>
        <w:ind w:firstLine="709"/>
      </w:pPr>
      <w:r>
        <w:continuationSeparator/>
      </w:r>
    </w:p>
  </w:footnote>
  <w:footnote w:id="1">
    <w:p w:rsidR="008038F5" w:rsidRDefault="002336A7" w:rsidP="002336A7">
      <w:pPr>
        <w:pStyle w:val="aff2"/>
      </w:pPr>
      <w:r w:rsidRPr="009B1BFD">
        <w:rPr>
          <w:rStyle w:val="a8"/>
          <w:sz w:val="20"/>
          <w:szCs w:val="20"/>
        </w:rPr>
        <w:footnoteRef/>
      </w:r>
      <w:r w:rsidRPr="009B1BFD">
        <w:t xml:space="preserve"> </w:t>
      </w:r>
      <w:r w:rsidRPr="00B23A3F">
        <w:t>См.: ст. 4 Федерального закона от 15 апреля 1998 г. N 66-ФЗ "О садоводческих, огороднических и дачных некоммерческих объединениях граждан" // Собрание законодательства Российской Федерации. 1998. N 16. Ст. 1801.</w:t>
      </w:r>
    </w:p>
  </w:footnote>
  <w:footnote w:id="2">
    <w:p w:rsidR="008038F5" w:rsidRDefault="002336A7" w:rsidP="002336A7">
      <w:pPr>
        <w:pStyle w:val="aff2"/>
      </w:pPr>
      <w:r w:rsidRPr="009B1BFD">
        <w:rPr>
          <w:rStyle w:val="a8"/>
          <w:sz w:val="20"/>
          <w:szCs w:val="20"/>
        </w:rPr>
        <w:footnoteRef/>
      </w:r>
      <w:r w:rsidRPr="009B1BFD">
        <w:t xml:space="preserve"> </w:t>
      </w:r>
      <w:r w:rsidRPr="00B23A3F">
        <w:t>Речь идет о Федеральном законе от 15 мая 2001 г. N 54-ФЗ "О внесении изменений и дополнений в Гражданский кодекс Российской Федерации и Закон Российской Федерации "О приватизации жилищного фонда в Российской Федерации" // Российская газета. 2001. 31 мая.</w:t>
      </w:r>
    </w:p>
  </w:footnote>
  <w:footnote w:id="3">
    <w:p w:rsidR="008038F5" w:rsidRDefault="002336A7" w:rsidP="002336A7">
      <w:pPr>
        <w:pStyle w:val="aff2"/>
      </w:pPr>
      <w:r w:rsidRPr="009B1BFD">
        <w:rPr>
          <w:rStyle w:val="a8"/>
          <w:sz w:val="20"/>
          <w:szCs w:val="20"/>
        </w:rPr>
        <w:footnoteRef/>
      </w:r>
      <w:r w:rsidRPr="009B1BFD">
        <w:t xml:space="preserve"> </w:t>
      </w:r>
      <w:r w:rsidRPr="00B23A3F">
        <w:t>См.: Безбах В.В., Пучинский В.К. Основы российского гражданского права: Учебное пособие. М.: Зерцало; ТЕИС, 1995. С. 78.</w:t>
      </w:r>
    </w:p>
  </w:footnote>
  <w:footnote w:id="4">
    <w:p w:rsidR="008038F5" w:rsidRDefault="002336A7" w:rsidP="002336A7">
      <w:pPr>
        <w:pStyle w:val="aff2"/>
      </w:pPr>
      <w:r w:rsidRPr="009B1BFD">
        <w:rPr>
          <w:rStyle w:val="a8"/>
          <w:sz w:val="20"/>
          <w:szCs w:val="20"/>
        </w:rPr>
        <w:footnoteRef/>
      </w:r>
      <w:r w:rsidRPr="009B1BFD">
        <w:t xml:space="preserve"> </w:t>
      </w:r>
      <w:r w:rsidRPr="00B23A3F">
        <w:t>См.: Суханов Е.А. Право собственности и иные вещные права: Способы их защиты (комментарии к новому ГК РФ). С. 32.</w:t>
      </w:r>
    </w:p>
  </w:footnote>
  <w:footnote w:id="5">
    <w:p w:rsidR="008038F5" w:rsidRDefault="002336A7" w:rsidP="002336A7">
      <w:pPr>
        <w:pStyle w:val="aff2"/>
      </w:pPr>
      <w:r w:rsidRPr="009B1BFD">
        <w:rPr>
          <w:rStyle w:val="a8"/>
          <w:sz w:val="20"/>
          <w:szCs w:val="20"/>
        </w:rPr>
        <w:footnoteRef/>
      </w:r>
      <w:r w:rsidRPr="009B1BFD">
        <w:t xml:space="preserve"> </w:t>
      </w:r>
      <w:r w:rsidRPr="00B23A3F">
        <w:t>Собрание законодательства Российской Федерации. 2001. N 11. Ст. 997.</w:t>
      </w:r>
    </w:p>
  </w:footnote>
  <w:footnote w:id="6">
    <w:p w:rsidR="008038F5" w:rsidRDefault="002336A7" w:rsidP="002336A7">
      <w:pPr>
        <w:pStyle w:val="aff2"/>
      </w:pPr>
      <w:r w:rsidRPr="009B1BFD">
        <w:rPr>
          <w:rStyle w:val="a8"/>
          <w:sz w:val="20"/>
          <w:szCs w:val="20"/>
        </w:rPr>
        <w:footnoteRef/>
      </w:r>
      <w:r w:rsidRPr="009B1BFD">
        <w:t xml:space="preserve"> С</w:t>
      </w:r>
      <w:r w:rsidRPr="00B23A3F">
        <w:t xml:space="preserve">м.: Гонгало Б.М., Крашенинников П.В. Брачный договор: Комментарий семейного и гражданского законодательства и практика его применения. </w:t>
      </w:r>
      <w:r w:rsidRPr="009B1BFD">
        <w:t xml:space="preserve">- </w:t>
      </w:r>
      <w:r w:rsidRPr="00B23A3F">
        <w:t>М.: Статут, 2006.</w:t>
      </w:r>
    </w:p>
  </w:footnote>
  <w:footnote w:id="7">
    <w:p w:rsidR="008038F5" w:rsidRDefault="002336A7" w:rsidP="002336A7">
      <w:pPr>
        <w:pStyle w:val="aff2"/>
      </w:pPr>
      <w:r w:rsidRPr="009B1BFD">
        <w:rPr>
          <w:rStyle w:val="a8"/>
          <w:sz w:val="20"/>
          <w:szCs w:val="20"/>
        </w:rPr>
        <w:footnoteRef/>
      </w:r>
      <w:r w:rsidRPr="009B1BFD">
        <w:t xml:space="preserve"> </w:t>
      </w:r>
      <w:r w:rsidRPr="00B23A3F">
        <w:t>См., например: Домашний адвокат. 1993. N 20. С. 11.</w:t>
      </w:r>
    </w:p>
  </w:footnote>
  <w:footnote w:id="8">
    <w:p w:rsidR="008038F5" w:rsidRDefault="002336A7" w:rsidP="002336A7">
      <w:pPr>
        <w:pStyle w:val="aff2"/>
      </w:pPr>
      <w:r w:rsidRPr="009B1BFD">
        <w:rPr>
          <w:rStyle w:val="a8"/>
          <w:sz w:val="20"/>
          <w:szCs w:val="20"/>
        </w:rPr>
        <w:footnoteRef/>
      </w:r>
      <w:r w:rsidRPr="009B1BFD">
        <w:t xml:space="preserve"> </w:t>
      </w:r>
      <w:r w:rsidRPr="00B23A3F">
        <w:t>Ведомости Съезда народных депутатов РСФСР и Верховного Совета РСФСР. 1990. N 30. Ст. 416.</w:t>
      </w:r>
    </w:p>
  </w:footnote>
  <w:footnote w:id="9">
    <w:p w:rsidR="008038F5" w:rsidRDefault="002336A7" w:rsidP="002336A7">
      <w:pPr>
        <w:pStyle w:val="aff2"/>
      </w:pPr>
      <w:r w:rsidRPr="009B1BFD">
        <w:rPr>
          <w:rStyle w:val="a8"/>
          <w:sz w:val="20"/>
          <w:szCs w:val="20"/>
        </w:rPr>
        <w:footnoteRef/>
      </w:r>
      <w:r w:rsidRPr="009B1BFD">
        <w:t xml:space="preserve"> </w:t>
      </w:r>
      <w:r w:rsidRPr="00B23A3F">
        <w:t>Постановление Конституционного Суда Российской Федерации от 16 января 1996 г. по делу о проверке конституционности частей первой и второй статьи 560 Гражданского кодекса РСФСР в связи с жалобой гражданина А.Б. Наумова // Собрание законодательства Российской Федерации. 1996. N 4. Ст. 408.</w:t>
      </w:r>
    </w:p>
  </w:footnote>
  <w:footnote w:id="10">
    <w:p w:rsidR="008038F5" w:rsidRDefault="002336A7" w:rsidP="002336A7">
      <w:pPr>
        <w:pStyle w:val="aff2"/>
      </w:pPr>
      <w:r w:rsidRPr="009B1BFD">
        <w:rPr>
          <w:rStyle w:val="a8"/>
          <w:sz w:val="20"/>
          <w:szCs w:val="20"/>
        </w:rPr>
        <w:footnoteRef/>
      </w:r>
      <w:r w:rsidRPr="009B1BFD">
        <w:t xml:space="preserve"> См.: разд. VII ЖК РФ; п. 19 Правил пользования жилыми помещениями, утв. Постановлением Правительства от 21 января 2006 г. N 25.</w:t>
      </w:r>
    </w:p>
  </w:footnote>
  <w:footnote w:id="11">
    <w:p w:rsidR="008038F5" w:rsidRDefault="002336A7" w:rsidP="002336A7">
      <w:pPr>
        <w:pStyle w:val="aff2"/>
      </w:pPr>
      <w:r w:rsidRPr="009B1BFD">
        <w:rPr>
          <w:rStyle w:val="a8"/>
          <w:sz w:val="20"/>
          <w:szCs w:val="20"/>
        </w:rPr>
        <w:footnoteRef/>
      </w:r>
      <w:r w:rsidRPr="009B1BFD">
        <w:t xml:space="preserve"> См.: Правил пользования жилыми помещениями, утв. Постановлением Правительства от 21 января 2006 г. N 25.</w:t>
      </w:r>
    </w:p>
  </w:footnote>
  <w:footnote w:id="12">
    <w:p w:rsidR="008038F5" w:rsidRDefault="002336A7" w:rsidP="002336A7">
      <w:pPr>
        <w:pStyle w:val="aff2"/>
      </w:pPr>
      <w:r w:rsidRPr="009B1BFD">
        <w:rPr>
          <w:rStyle w:val="a8"/>
          <w:sz w:val="20"/>
          <w:szCs w:val="20"/>
        </w:rPr>
        <w:footnoteRef/>
      </w:r>
      <w:r w:rsidRPr="009B1BFD">
        <w:t xml:space="preserve"> См.: Правила содержания общего имущества в многоквартирном доме, утв. Постановлением Правительства РФ от 13.08.2006 N 491</w:t>
      </w:r>
    </w:p>
  </w:footnote>
  <w:footnote w:id="13">
    <w:p w:rsidR="008038F5" w:rsidRDefault="002336A7" w:rsidP="002336A7">
      <w:pPr>
        <w:pStyle w:val="aff2"/>
      </w:pPr>
      <w:r w:rsidRPr="00710D82">
        <w:rPr>
          <w:rStyle w:val="a8"/>
          <w:sz w:val="20"/>
          <w:szCs w:val="20"/>
        </w:rPr>
        <w:footnoteRef/>
      </w:r>
      <w:r w:rsidRPr="00710D82">
        <w:t xml:space="preserve"> Емелькина И.А. Вещные права на жилые и нежилые помещения. Приобретение и защита. М.: Юрист, 2004. С. 26.</w:t>
      </w:r>
    </w:p>
  </w:footnote>
  <w:footnote w:id="14">
    <w:p w:rsidR="008038F5" w:rsidRDefault="002336A7" w:rsidP="002336A7">
      <w:pPr>
        <w:pStyle w:val="aff2"/>
      </w:pPr>
      <w:r w:rsidRPr="00710D82">
        <w:rPr>
          <w:rStyle w:val="a8"/>
          <w:sz w:val="20"/>
          <w:szCs w:val="20"/>
        </w:rPr>
        <w:footnoteRef/>
      </w:r>
      <w:r w:rsidRPr="00710D82">
        <w:t xml:space="preserve"> Суханов Е.А. Лекции о праве собственности. М., 1991. С. 91 - 202.</w:t>
      </w:r>
    </w:p>
  </w:footnote>
  <w:footnote w:id="15">
    <w:p w:rsidR="008038F5" w:rsidRDefault="002336A7" w:rsidP="002336A7">
      <w:pPr>
        <w:pStyle w:val="aff2"/>
      </w:pPr>
      <w:r w:rsidRPr="00710D82">
        <w:rPr>
          <w:rStyle w:val="a8"/>
          <w:sz w:val="20"/>
          <w:szCs w:val="20"/>
        </w:rPr>
        <w:footnoteRef/>
      </w:r>
      <w:r w:rsidRPr="00710D82">
        <w:t xml:space="preserve"> Корнеев С.М. Право пользования жилым помещением // Гражданское право. М., 1994. Т. 2. С. 172.</w:t>
      </w:r>
    </w:p>
  </w:footnote>
  <w:footnote w:id="16">
    <w:p w:rsidR="008038F5" w:rsidRDefault="002336A7" w:rsidP="002336A7">
      <w:pPr>
        <w:pStyle w:val="aff2"/>
      </w:pPr>
      <w:r w:rsidRPr="00710D82">
        <w:rPr>
          <w:rStyle w:val="a8"/>
          <w:sz w:val="20"/>
          <w:szCs w:val="20"/>
        </w:rPr>
        <w:footnoteRef/>
      </w:r>
      <w:r w:rsidRPr="00710D82">
        <w:t xml:space="preserve"> Гражданское право: Учебник: В 3 т. Т. 1 / Отв. ред. А.П. Сергеев, Ю.К. Толстой. М., 2004. С. 400.</w:t>
      </w:r>
    </w:p>
  </w:footnote>
  <w:footnote w:id="17">
    <w:p w:rsidR="008038F5" w:rsidRDefault="002336A7" w:rsidP="002336A7">
      <w:pPr>
        <w:pStyle w:val="aff2"/>
      </w:pPr>
      <w:r w:rsidRPr="00710D82">
        <w:rPr>
          <w:rStyle w:val="a8"/>
          <w:sz w:val="20"/>
          <w:szCs w:val="20"/>
        </w:rPr>
        <w:footnoteRef/>
      </w:r>
      <w:r w:rsidRPr="00710D82">
        <w:t xml:space="preserve"> Гонашвили Г.Л. Права на жилое помещение при расторжении брака // Законодательство. 2002. N 2.</w:t>
      </w:r>
    </w:p>
  </w:footnote>
  <w:footnote w:id="18">
    <w:p w:rsidR="008038F5" w:rsidRDefault="002336A7" w:rsidP="002336A7">
      <w:pPr>
        <w:pStyle w:val="aff2"/>
      </w:pPr>
      <w:r w:rsidRPr="00710D82">
        <w:rPr>
          <w:rStyle w:val="a8"/>
          <w:sz w:val="20"/>
          <w:szCs w:val="20"/>
        </w:rPr>
        <w:footnoteRef/>
      </w:r>
      <w:r w:rsidRPr="00710D82">
        <w:t xml:space="preserve"> Договорное право. Кн. 1. М.: Статут, 1998. С. 276 - 295.</w:t>
      </w:r>
    </w:p>
  </w:footnote>
  <w:footnote w:id="19">
    <w:p w:rsidR="008038F5" w:rsidRDefault="002336A7" w:rsidP="002336A7">
      <w:pPr>
        <w:pStyle w:val="aff2"/>
      </w:pPr>
      <w:r w:rsidRPr="00710D82">
        <w:rPr>
          <w:rStyle w:val="a8"/>
          <w:sz w:val="20"/>
          <w:szCs w:val="20"/>
        </w:rPr>
        <w:footnoteRef/>
      </w:r>
      <w:r w:rsidRPr="00710D82">
        <w:t xml:space="preserve"> Денисевич Е.М. Право пользования жилыми помещениями: к вопросу о соотношении вещных и обязательственных начал // Юрист. 2000. N 2.</w:t>
      </w:r>
    </w:p>
  </w:footnote>
  <w:footnote w:id="20">
    <w:p w:rsidR="008038F5" w:rsidRDefault="002336A7" w:rsidP="002336A7">
      <w:pPr>
        <w:pStyle w:val="aff2"/>
      </w:pPr>
      <w:r w:rsidRPr="00710D82">
        <w:rPr>
          <w:rStyle w:val="a8"/>
          <w:sz w:val="20"/>
          <w:szCs w:val="20"/>
        </w:rPr>
        <w:footnoteRef/>
      </w:r>
      <w:r w:rsidRPr="00710D82">
        <w:t xml:space="preserve"> Чефранова Е.А. Права супругов на жилые помещения // Законы России: Опыт, анализ, практика. 2006. N 9; СПС "Гарант".</w:t>
      </w:r>
    </w:p>
  </w:footnote>
  <w:footnote w:id="21">
    <w:p w:rsidR="008038F5" w:rsidRDefault="002336A7" w:rsidP="002336A7">
      <w:pPr>
        <w:pStyle w:val="aff2"/>
      </w:pPr>
      <w:r w:rsidRPr="00710D82">
        <w:rPr>
          <w:rStyle w:val="a8"/>
          <w:sz w:val="20"/>
          <w:szCs w:val="20"/>
        </w:rPr>
        <w:footnoteRef/>
      </w:r>
      <w:r w:rsidRPr="00710D82">
        <w:t xml:space="preserve"> Маслов В.Ф. Право на жилище. Харьков: Изд. объединение "Вища школа", 1986. С. 31.</w:t>
      </w:r>
    </w:p>
  </w:footnote>
  <w:footnote w:id="22">
    <w:p w:rsidR="008038F5" w:rsidRDefault="002336A7" w:rsidP="002336A7">
      <w:pPr>
        <w:pStyle w:val="aff2"/>
      </w:pPr>
      <w:r w:rsidRPr="00710D82">
        <w:rPr>
          <w:rStyle w:val="a8"/>
          <w:sz w:val="20"/>
          <w:szCs w:val="20"/>
        </w:rPr>
        <w:footnoteRef/>
      </w:r>
      <w:r w:rsidRPr="00710D82">
        <w:t xml:space="preserve"> Седугин П.И. Жилищное право: Учебник для вузов. М.: Норма. С. 129.</w:t>
      </w:r>
    </w:p>
  </w:footnote>
  <w:footnote w:id="23">
    <w:p w:rsidR="008038F5" w:rsidRDefault="002336A7" w:rsidP="00EF1C73">
      <w:pPr>
        <w:pStyle w:val="a7"/>
        <w:ind w:firstLine="567"/>
      </w:pPr>
      <w:r w:rsidRPr="00710D82">
        <w:rPr>
          <w:rStyle w:val="a8"/>
          <w:sz w:val="20"/>
          <w:szCs w:val="20"/>
        </w:rPr>
        <w:footnoteRef/>
      </w:r>
      <w:r w:rsidRPr="00710D82">
        <w:t xml:space="preserve"> См., например: Исрафилов И.М. Жилищные права членов семьи собственника квартиры // Хозяйство и право. 1997. N 3. С. 24.</w:t>
      </w:r>
    </w:p>
  </w:footnote>
  <w:footnote w:id="24">
    <w:p w:rsidR="008038F5" w:rsidRDefault="002336A7" w:rsidP="002336A7">
      <w:pPr>
        <w:pStyle w:val="aff2"/>
      </w:pPr>
      <w:r w:rsidRPr="00710D82">
        <w:rPr>
          <w:rStyle w:val="a8"/>
          <w:sz w:val="20"/>
          <w:szCs w:val="20"/>
        </w:rPr>
        <w:footnoteRef/>
      </w:r>
      <w:r w:rsidRPr="00710D82">
        <w:t xml:space="preserve"> Новый Жилищный кодекс России. Актуальные проблемы: Сб. статей / Сост. А.Р. Кирсанов. М.: Ось-89, 2006. С. 147.</w:t>
      </w:r>
    </w:p>
  </w:footnote>
  <w:footnote w:id="25">
    <w:p w:rsidR="008038F5" w:rsidRDefault="002336A7" w:rsidP="002336A7">
      <w:pPr>
        <w:pStyle w:val="aff2"/>
      </w:pPr>
      <w:r w:rsidRPr="00710D82">
        <w:rPr>
          <w:rStyle w:val="a8"/>
          <w:sz w:val="20"/>
          <w:szCs w:val="20"/>
        </w:rPr>
        <w:footnoteRef/>
      </w:r>
      <w:r w:rsidRPr="00710D82">
        <w:t xml:space="preserve"> Постановление Пленума Верховного Суда СССР от 3 апреля 1987 г. N 2 "О практике применения судами жилищного законодательства".</w:t>
      </w:r>
    </w:p>
  </w:footnote>
  <w:footnote w:id="26">
    <w:p w:rsidR="008038F5" w:rsidRDefault="002336A7" w:rsidP="002336A7">
      <w:pPr>
        <w:pStyle w:val="aff2"/>
      </w:pPr>
      <w:r w:rsidRPr="00710D82">
        <w:rPr>
          <w:rStyle w:val="a8"/>
          <w:sz w:val="20"/>
          <w:szCs w:val="20"/>
        </w:rPr>
        <w:footnoteRef/>
      </w:r>
      <w:r w:rsidRPr="00710D82">
        <w:t xml:space="preserve"> Ерошкин В.М. О праве детей на пользование жилым помещением // Жилищное право. 2007. N 3. С. 42.</w:t>
      </w:r>
    </w:p>
  </w:footnote>
  <w:footnote w:id="27">
    <w:p w:rsidR="008038F5" w:rsidRDefault="002336A7" w:rsidP="002336A7">
      <w:pPr>
        <w:pStyle w:val="aff2"/>
      </w:pPr>
      <w:r w:rsidRPr="00710D82">
        <w:rPr>
          <w:rStyle w:val="a8"/>
          <w:sz w:val="20"/>
          <w:szCs w:val="20"/>
        </w:rPr>
        <w:footnoteRef/>
      </w:r>
      <w:r w:rsidRPr="00710D82">
        <w:t xml:space="preserve"> Постатейный комментарий к ЖК РФ / Под ред. д.ю.н. П.В. Крашенинникова. </w:t>
      </w:r>
      <w:r>
        <w:t xml:space="preserve">- </w:t>
      </w:r>
      <w:r w:rsidRPr="00710D82">
        <w:t>М.: Статут, 2006. С. 177.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6A7" w:rsidRDefault="0051799E" w:rsidP="002336A7">
    <w:pPr>
      <w:pStyle w:val="aa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2336A7" w:rsidRDefault="002336A7" w:rsidP="002336A7">
    <w:pPr>
      <w:pStyle w:val="aa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1EEA4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92E8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CE1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625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529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BB40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114D0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E448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18C1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B20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A355138"/>
    <w:multiLevelType w:val="hybridMultilevel"/>
    <w:tmpl w:val="0AAE0B7C"/>
    <w:lvl w:ilvl="0" w:tplc="F06ABEA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20CA1920"/>
    <w:multiLevelType w:val="hybridMultilevel"/>
    <w:tmpl w:val="29EA75AC"/>
    <w:lvl w:ilvl="0" w:tplc="F06ABEA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2FB919D2"/>
    <w:multiLevelType w:val="hybridMultilevel"/>
    <w:tmpl w:val="946680FE"/>
    <w:lvl w:ilvl="0" w:tplc="F06ABEA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E06D74"/>
    <w:multiLevelType w:val="hybridMultilevel"/>
    <w:tmpl w:val="AE0229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515615F"/>
    <w:multiLevelType w:val="hybridMultilevel"/>
    <w:tmpl w:val="75C448F2"/>
    <w:lvl w:ilvl="0" w:tplc="F06ABEA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7">
    <w:nsid w:val="5C532082"/>
    <w:multiLevelType w:val="hybridMultilevel"/>
    <w:tmpl w:val="86C4A12E"/>
    <w:lvl w:ilvl="0" w:tplc="F06ABEA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5CAD2DDA"/>
    <w:multiLevelType w:val="hybridMultilevel"/>
    <w:tmpl w:val="85663BA6"/>
    <w:lvl w:ilvl="0" w:tplc="F06ABEA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>
    <w:nsid w:val="755638F5"/>
    <w:multiLevelType w:val="hybridMultilevel"/>
    <w:tmpl w:val="8B5A8FF6"/>
    <w:lvl w:ilvl="0" w:tplc="F06ABEA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0">
    <w:nsid w:val="761307CC"/>
    <w:multiLevelType w:val="hybridMultilevel"/>
    <w:tmpl w:val="AC20D5D0"/>
    <w:lvl w:ilvl="0" w:tplc="F06ABEA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>
    <w:nsid w:val="793A7805"/>
    <w:multiLevelType w:val="hybridMultilevel"/>
    <w:tmpl w:val="6A7482E2"/>
    <w:lvl w:ilvl="0" w:tplc="F06ABEA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2">
    <w:nsid w:val="7B216964"/>
    <w:multiLevelType w:val="hybridMultilevel"/>
    <w:tmpl w:val="DFC4EF48"/>
    <w:lvl w:ilvl="0" w:tplc="69206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18"/>
  </w:num>
  <w:num w:numId="5">
    <w:abstractNumId w:val="19"/>
  </w:num>
  <w:num w:numId="6">
    <w:abstractNumId w:val="16"/>
  </w:num>
  <w:num w:numId="7">
    <w:abstractNumId w:val="12"/>
  </w:num>
  <w:num w:numId="8">
    <w:abstractNumId w:val="11"/>
  </w:num>
  <w:num w:numId="9">
    <w:abstractNumId w:val="17"/>
  </w:num>
  <w:num w:numId="10">
    <w:abstractNumId w:val="15"/>
  </w:num>
  <w:num w:numId="11">
    <w:abstractNumId w:val="22"/>
  </w:num>
  <w:num w:numId="12">
    <w:abstractNumId w:val="14"/>
  </w:num>
  <w:num w:numId="13">
    <w:abstractNumId w:val="10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2E6"/>
    <w:rsid w:val="000C7612"/>
    <w:rsid w:val="002336A7"/>
    <w:rsid w:val="003201BB"/>
    <w:rsid w:val="003A433F"/>
    <w:rsid w:val="003D6130"/>
    <w:rsid w:val="004F6B77"/>
    <w:rsid w:val="0051799E"/>
    <w:rsid w:val="00642FBC"/>
    <w:rsid w:val="00710D82"/>
    <w:rsid w:val="007E4144"/>
    <w:rsid w:val="008038F5"/>
    <w:rsid w:val="00920D57"/>
    <w:rsid w:val="009268F2"/>
    <w:rsid w:val="00936DCB"/>
    <w:rsid w:val="009B1BFD"/>
    <w:rsid w:val="00AE5587"/>
    <w:rsid w:val="00B23A3F"/>
    <w:rsid w:val="00BD5A8F"/>
    <w:rsid w:val="00BE32E6"/>
    <w:rsid w:val="00EC38EC"/>
    <w:rsid w:val="00E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8B332C-9427-4094-B356-AE11B86E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336A7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2336A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2336A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336A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336A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336A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336A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336A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336A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9B1BFD"/>
    <w:pPr>
      <w:outlineLvl w:val="9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BE32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2"/>
    <w:link w:val="11"/>
    <w:autoRedefine/>
    <w:uiPriority w:val="99"/>
    <w:semiHidden/>
    <w:rsid w:val="002336A7"/>
    <w:pPr>
      <w:ind w:firstLine="709"/>
    </w:pPr>
    <w:rPr>
      <w:color w:val="000000"/>
      <w:sz w:val="20"/>
      <w:szCs w:val="20"/>
    </w:rPr>
  </w:style>
  <w:style w:type="character" w:styleId="a8">
    <w:name w:val="footnote reference"/>
    <w:uiPriority w:val="99"/>
    <w:semiHidden/>
    <w:rsid w:val="002336A7"/>
    <w:rPr>
      <w:sz w:val="28"/>
      <w:szCs w:val="28"/>
      <w:vertAlign w:val="superscript"/>
    </w:rPr>
  </w:style>
  <w:style w:type="character" w:customStyle="1" w:styleId="11">
    <w:name w:val="Текст сноски Знак1"/>
    <w:link w:val="a7"/>
    <w:uiPriority w:val="99"/>
    <w:locked/>
    <w:rsid w:val="00BE32E6"/>
    <w:rPr>
      <w:color w:val="000000"/>
      <w:lang w:val="ru-RU" w:eastAsia="ru-RU"/>
    </w:rPr>
  </w:style>
  <w:style w:type="paragraph" w:styleId="a9">
    <w:name w:val="List Paragraph"/>
    <w:basedOn w:val="a2"/>
    <w:uiPriority w:val="99"/>
    <w:qFormat/>
    <w:rsid w:val="00BE32E6"/>
    <w:pPr>
      <w:ind w:left="720" w:firstLine="709"/>
    </w:pPr>
  </w:style>
  <w:style w:type="paragraph" w:styleId="aa">
    <w:name w:val="header"/>
    <w:basedOn w:val="a2"/>
    <w:next w:val="ab"/>
    <w:link w:val="12"/>
    <w:uiPriority w:val="99"/>
    <w:rsid w:val="002336A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2336A7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a"/>
    <w:uiPriority w:val="99"/>
    <w:semiHidden/>
    <w:locked/>
    <w:rsid w:val="002336A7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9B1BFD"/>
    <w:rPr>
      <w:b/>
      <w:bCs/>
      <w:caps/>
      <w:noProof/>
      <w:kern w:val="16"/>
      <w:lang w:val="ru-RU" w:eastAsia="ru-RU"/>
    </w:rPr>
  </w:style>
  <w:style w:type="character" w:customStyle="1" w:styleId="ad">
    <w:name w:val="Нижний колонтитул Знак"/>
    <w:link w:val="ac"/>
    <w:uiPriority w:val="99"/>
    <w:semiHidden/>
    <w:locked/>
    <w:rsid w:val="002336A7"/>
    <w:rPr>
      <w:sz w:val="28"/>
      <w:szCs w:val="28"/>
      <w:lang w:val="ru-RU" w:eastAsia="ru-RU"/>
    </w:rPr>
  </w:style>
  <w:style w:type="paragraph" w:styleId="21">
    <w:name w:val="toc 2"/>
    <w:basedOn w:val="a2"/>
    <w:next w:val="a2"/>
    <w:autoRedefine/>
    <w:uiPriority w:val="99"/>
    <w:semiHidden/>
    <w:rsid w:val="002336A7"/>
    <w:pPr>
      <w:tabs>
        <w:tab w:val="left" w:leader="dot" w:pos="3500"/>
      </w:tabs>
      <w:ind w:firstLine="0"/>
      <w:jc w:val="left"/>
    </w:pPr>
    <w:rPr>
      <w:smallCaps/>
    </w:rPr>
  </w:style>
  <w:style w:type="paragraph" w:styleId="13">
    <w:name w:val="toc 1"/>
    <w:basedOn w:val="a2"/>
    <w:next w:val="a2"/>
    <w:autoRedefine/>
    <w:uiPriority w:val="99"/>
    <w:semiHidden/>
    <w:rsid w:val="002336A7"/>
    <w:pPr>
      <w:tabs>
        <w:tab w:val="right" w:leader="dot" w:pos="1400"/>
      </w:tabs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2336A7"/>
    <w:pPr>
      <w:ind w:firstLine="709"/>
      <w:jc w:val="left"/>
    </w:pPr>
  </w:style>
  <w:style w:type="paragraph" w:styleId="ae">
    <w:name w:val="Balloon Text"/>
    <w:basedOn w:val="a2"/>
    <w:uiPriority w:val="99"/>
    <w:semiHidden/>
    <w:rsid w:val="009B1BFD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2336A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4">
    <w:name w:val="Текст Знак1"/>
    <w:link w:val="af"/>
    <w:uiPriority w:val="99"/>
    <w:locked/>
    <w:rsid w:val="002336A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b">
    <w:name w:val="Body Text"/>
    <w:basedOn w:val="a2"/>
    <w:link w:val="af0"/>
    <w:uiPriority w:val="99"/>
    <w:rsid w:val="002336A7"/>
    <w:pPr>
      <w:ind w:firstLine="709"/>
    </w:pPr>
  </w:style>
  <w:style w:type="character" w:customStyle="1" w:styleId="af0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2336A7"/>
    <w:rPr>
      <w:kern w:val="16"/>
      <w:sz w:val="24"/>
      <w:szCs w:val="24"/>
    </w:rPr>
  </w:style>
  <w:style w:type="paragraph" w:customStyle="1" w:styleId="af2">
    <w:name w:val="выделение"/>
    <w:uiPriority w:val="99"/>
    <w:rsid w:val="002336A7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2336A7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4"/>
    <w:uiPriority w:val="99"/>
    <w:rsid w:val="002336A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2336A7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sz w:val="28"/>
      <w:szCs w:val="28"/>
    </w:rPr>
  </w:style>
  <w:style w:type="paragraph" w:styleId="af">
    <w:name w:val="Plain Text"/>
    <w:basedOn w:val="a2"/>
    <w:link w:val="14"/>
    <w:uiPriority w:val="99"/>
    <w:rsid w:val="002336A7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7">
    <w:name w:val="endnote reference"/>
    <w:uiPriority w:val="99"/>
    <w:semiHidden/>
    <w:rsid w:val="002336A7"/>
    <w:rPr>
      <w:vertAlign w:val="superscript"/>
    </w:rPr>
  </w:style>
  <w:style w:type="paragraph" w:customStyle="1" w:styleId="a0">
    <w:name w:val="лит"/>
    <w:autoRedefine/>
    <w:uiPriority w:val="99"/>
    <w:rsid w:val="002336A7"/>
    <w:pPr>
      <w:numPr>
        <w:numId w:val="1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8">
    <w:name w:val="литера"/>
    <w:uiPriority w:val="99"/>
    <w:rsid w:val="002336A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9">
    <w:name w:val="page number"/>
    <w:uiPriority w:val="99"/>
    <w:rsid w:val="002336A7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2336A7"/>
    <w:rPr>
      <w:sz w:val="28"/>
      <w:szCs w:val="28"/>
    </w:rPr>
  </w:style>
  <w:style w:type="paragraph" w:styleId="afb">
    <w:name w:val="Normal (Web)"/>
    <w:basedOn w:val="a2"/>
    <w:uiPriority w:val="99"/>
    <w:rsid w:val="002336A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2336A7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2336A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336A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336A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336A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2336A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2336A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336A7"/>
    <w:pPr>
      <w:numPr>
        <w:numId w:val="13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336A7"/>
    <w:pPr>
      <w:numPr>
        <w:numId w:val="1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336A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336A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336A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336A7"/>
    <w:rPr>
      <w:i/>
      <w:iCs/>
    </w:rPr>
  </w:style>
  <w:style w:type="paragraph" w:customStyle="1" w:styleId="aff">
    <w:name w:val="ТАБЛИЦА"/>
    <w:next w:val="a2"/>
    <w:autoRedefine/>
    <w:uiPriority w:val="99"/>
    <w:rsid w:val="002336A7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2336A7"/>
  </w:style>
  <w:style w:type="paragraph" w:customStyle="1" w:styleId="aff0">
    <w:name w:val="Стиль ТАБЛИЦА + Междустр.интервал:  полуторный"/>
    <w:basedOn w:val="aff"/>
    <w:uiPriority w:val="99"/>
    <w:rsid w:val="002336A7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2336A7"/>
  </w:style>
  <w:style w:type="table" w:customStyle="1" w:styleId="16">
    <w:name w:val="Стиль таблицы1"/>
    <w:basedOn w:val="a4"/>
    <w:uiPriority w:val="99"/>
    <w:rsid w:val="002336A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2336A7"/>
    <w:pPr>
      <w:jc w:val="center"/>
    </w:pPr>
    <w:rPr>
      <w:rFonts w:ascii="Times New Roman" w:hAnsi="Times New Roman"/>
    </w:rPr>
  </w:style>
  <w:style w:type="paragraph" w:styleId="aff2">
    <w:name w:val="endnote text"/>
    <w:basedOn w:val="a2"/>
    <w:link w:val="aff3"/>
    <w:autoRedefine/>
    <w:uiPriority w:val="99"/>
    <w:semiHidden/>
    <w:rsid w:val="002336A7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uiPriority w:val="99"/>
    <w:rsid w:val="002336A7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2336A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6931</Words>
  <Characters>39510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Microsoft</Company>
  <LinksUpToDate>false</LinksUpToDate>
  <CharactersWithSpaces>46349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Admin</dc:creator>
  <cp:keywords/>
  <dc:description/>
  <cp:lastModifiedBy>admin</cp:lastModifiedBy>
  <cp:revision>2</cp:revision>
  <dcterms:created xsi:type="dcterms:W3CDTF">2014-03-06T20:26:00Z</dcterms:created>
  <dcterms:modified xsi:type="dcterms:W3CDTF">2014-03-06T20:26:00Z</dcterms:modified>
</cp:coreProperties>
</file>