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36E5" w:rsidRPr="00EC36E5" w:rsidRDefault="00EC36E5" w:rsidP="00EC36E5">
      <w:pPr>
        <w:pStyle w:val="a3"/>
        <w:rPr>
          <w:rFonts w:ascii="Times New Roman" w:hAnsi="Times New Roman"/>
          <w:caps/>
          <w:szCs w:val="28"/>
        </w:rPr>
      </w:pPr>
      <w:r w:rsidRPr="00EC36E5">
        <w:rPr>
          <w:rFonts w:ascii="Times New Roman" w:hAnsi="Times New Roman"/>
          <w:caps/>
          <w:szCs w:val="28"/>
        </w:rPr>
        <w:t>Федеральное</w:t>
      </w:r>
      <w:r w:rsidR="0001072E">
        <w:rPr>
          <w:rFonts w:ascii="Times New Roman" w:hAnsi="Times New Roman"/>
          <w:caps/>
          <w:szCs w:val="28"/>
        </w:rPr>
        <w:t xml:space="preserve">   </w:t>
      </w:r>
      <w:r w:rsidRPr="00EC36E5">
        <w:rPr>
          <w:rFonts w:ascii="Times New Roman" w:hAnsi="Times New Roman"/>
          <w:caps/>
          <w:szCs w:val="28"/>
        </w:rPr>
        <w:t>агентство</w:t>
      </w:r>
      <w:r w:rsidR="0001072E">
        <w:rPr>
          <w:rFonts w:ascii="Times New Roman" w:hAnsi="Times New Roman"/>
          <w:caps/>
          <w:szCs w:val="28"/>
        </w:rPr>
        <w:t xml:space="preserve">   </w:t>
      </w:r>
      <w:r w:rsidRPr="00EC36E5">
        <w:rPr>
          <w:rFonts w:ascii="Times New Roman" w:hAnsi="Times New Roman"/>
          <w:caps/>
          <w:szCs w:val="28"/>
        </w:rPr>
        <w:t>по</w:t>
      </w:r>
      <w:r w:rsidR="0001072E">
        <w:rPr>
          <w:rFonts w:ascii="Times New Roman" w:hAnsi="Times New Roman"/>
          <w:caps/>
          <w:szCs w:val="28"/>
        </w:rPr>
        <w:t xml:space="preserve">   </w:t>
      </w:r>
      <w:r w:rsidRPr="00EC36E5">
        <w:rPr>
          <w:rFonts w:ascii="Times New Roman" w:hAnsi="Times New Roman"/>
          <w:caps/>
          <w:szCs w:val="28"/>
        </w:rPr>
        <w:t>образованию</w:t>
      </w:r>
    </w:p>
    <w:p w:rsidR="00EC36E5" w:rsidRPr="00EC36E5" w:rsidRDefault="00EC36E5" w:rsidP="00EC36E5">
      <w:pPr>
        <w:pStyle w:val="a3"/>
        <w:rPr>
          <w:rFonts w:ascii="Times New Roman" w:hAnsi="Times New Roman"/>
          <w:b w:val="0"/>
          <w:sz w:val="22"/>
          <w:szCs w:val="22"/>
        </w:rPr>
      </w:pPr>
      <w:r w:rsidRPr="00EC36E5">
        <w:rPr>
          <w:rFonts w:ascii="Times New Roman" w:hAnsi="Times New Roman"/>
          <w:b w:val="0"/>
          <w:sz w:val="22"/>
          <w:szCs w:val="22"/>
        </w:rPr>
        <w:t>Государственное образовательное учреждение высшего профессионального образования</w:t>
      </w:r>
    </w:p>
    <w:p w:rsidR="00EC36E5" w:rsidRPr="00EC36E5" w:rsidRDefault="00EC36E5" w:rsidP="00EC36E5">
      <w:pPr>
        <w:pStyle w:val="a3"/>
        <w:rPr>
          <w:rFonts w:ascii="Times New Roman" w:hAnsi="Times New Roman"/>
          <w:szCs w:val="28"/>
        </w:rPr>
      </w:pPr>
      <w:r w:rsidRPr="00EC36E5">
        <w:rPr>
          <w:rFonts w:ascii="Times New Roman" w:hAnsi="Times New Roman"/>
          <w:b w:val="0"/>
          <w:szCs w:val="28"/>
        </w:rPr>
        <w:t xml:space="preserve">«ТОМСКИЙ </w:t>
      </w:r>
      <w:r w:rsidR="0001072E">
        <w:rPr>
          <w:rFonts w:ascii="Times New Roman" w:hAnsi="Times New Roman"/>
          <w:b w:val="0"/>
          <w:szCs w:val="28"/>
        </w:rPr>
        <w:t xml:space="preserve">  </w:t>
      </w:r>
      <w:r w:rsidRPr="00EC36E5">
        <w:rPr>
          <w:rFonts w:ascii="Times New Roman" w:hAnsi="Times New Roman"/>
          <w:b w:val="0"/>
          <w:szCs w:val="28"/>
        </w:rPr>
        <w:t xml:space="preserve">ПОЛИТЕХНИЧЕСКИЙ </w:t>
      </w:r>
      <w:r w:rsidR="0001072E">
        <w:rPr>
          <w:rFonts w:ascii="Times New Roman" w:hAnsi="Times New Roman"/>
          <w:b w:val="0"/>
          <w:szCs w:val="28"/>
        </w:rPr>
        <w:t xml:space="preserve">  </w:t>
      </w:r>
      <w:r w:rsidRPr="00EC36E5">
        <w:rPr>
          <w:rFonts w:ascii="Times New Roman" w:hAnsi="Times New Roman"/>
          <w:b w:val="0"/>
          <w:szCs w:val="28"/>
        </w:rPr>
        <w:t>УНИВЕРСИТЕТ»</w:t>
      </w:r>
    </w:p>
    <w:p w:rsidR="00EC36E5" w:rsidRPr="00EC36E5" w:rsidRDefault="00EC36E5" w:rsidP="00EC36E5">
      <w:pPr>
        <w:pStyle w:val="a3"/>
        <w:rPr>
          <w:rFonts w:ascii="Times New Roman" w:hAnsi="Times New Roman"/>
          <w:b w:val="0"/>
          <w:szCs w:val="28"/>
        </w:rPr>
      </w:pPr>
      <w:r w:rsidRPr="00EC36E5">
        <w:rPr>
          <w:rFonts w:ascii="Times New Roman" w:hAnsi="Times New Roman"/>
          <w:szCs w:val="28"/>
        </w:rPr>
        <w:t>_________________________________________________</w:t>
      </w:r>
    </w:p>
    <w:p w:rsidR="00EC36E5" w:rsidRPr="00EC36E5" w:rsidRDefault="00EC36E5" w:rsidP="00EC36E5">
      <w:pPr>
        <w:pStyle w:val="a3"/>
        <w:rPr>
          <w:rFonts w:ascii="Times New Roman" w:hAnsi="Times New Roman"/>
          <w:szCs w:val="28"/>
        </w:rPr>
      </w:pPr>
    </w:p>
    <w:p w:rsidR="00EC36E5" w:rsidRPr="00156D61" w:rsidRDefault="00EC36E5" w:rsidP="00EC36E5">
      <w:pPr>
        <w:pStyle w:val="a3"/>
        <w:rPr>
          <w:rFonts w:ascii="Times New Roman" w:hAnsi="Times New Roman"/>
          <w:b w:val="0"/>
          <w:szCs w:val="28"/>
        </w:rPr>
      </w:pPr>
    </w:p>
    <w:p w:rsidR="00EC36E5" w:rsidRPr="00156D61" w:rsidRDefault="00EC36E5" w:rsidP="00D54817">
      <w:pPr>
        <w:pStyle w:val="a3"/>
        <w:ind w:left="5387" w:firstLine="0"/>
        <w:jc w:val="left"/>
        <w:rPr>
          <w:rFonts w:ascii="Times New Roman" w:hAnsi="Times New Roman"/>
          <w:b w:val="0"/>
          <w:caps/>
          <w:szCs w:val="28"/>
        </w:rPr>
      </w:pPr>
      <w:r w:rsidRPr="00156D61">
        <w:rPr>
          <w:rFonts w:ascii="Times New Roman" w:hAnsi="Times New Roman"/>
          <w:b w:val="0"/>
          <w:szCs w:val="28"/>
        </w:rPr>
        <w:t>Утверждаю</w:t>
      </w:r>
    </w:p>
    <w:p w:rsidR="00EC36E5" w:rsidRPr="00156D61" w:rsidRDefault="00EC36E5" w:rsidP="00D54817">
      <w:pPr>
        <w:pStyle w:val="a3"/>
        <w:ind w:left="5387" w:firstLine="0"/>
        <w:jc w:val="left"/>
        <w:rPr>
          <w:rFonts w:ascii="Times New Roman" w:hAnsi="Times New Roman"/>
          <w:b w:val="0"/>
          <w:szCs w:val="28"/>
        </w:rPr>
      </w:pPr>
      <w:r w:rsidRPr="00156D61">
        <w:rPr>
          <w:rFonts w:ascii="Times New Roman" w:hAnsi="Times New Roman"/>
          <w:b w:val="0"/>
          <w:szCs w:val="28"/>
        </w:rPr>
        <w:t>Декан АВТФ</w:t>
      </w:r>
    </w:p>
    <w:p w:rsidR="00EC36E5" w:rsidRPr="00156D61" w:rsidRDefault="00EC36E5" w:rsidP="00D54817">
      <w:pPr>
        <w:pStyle w:val="a3"/>
        <w:ind w:left="5387" w:firstLine="0"/>
        <w:jc w:val="left"/>
        <w:rPr>
          <w:rFonts w:ascii="Times New Roman" w:hAnsi="Times New Roman"/>
          <w:b w:val="0"/>
          <w:szCs w:val="28"/>
        </w:rPr>
      </w:pPr>
      <w:r w:rsidRPr="00156D61">
        <w:rPr>
          <w:rFonts w:ascii="Times New Roman" w:hAnsi="Times New Roman"/>
          <w:b w:val="0"/>
          <w:szCs w:val="28"/>
        </w:rPr>
        <w:t>__________ С.А. Гайворонский</w:t>
      </w:r>
    </w:p>
    <w:p w:rsidR="00EC36E5" w:rsidRPr="00156D61" w:rsidRDefault="00EC36E5" w:rsidP="00D54817">
      <w:pPr>
        <w:pStyle w:val="a3"/>
        <w:ind w:left="5387" w:firstLine="0"/>
        <w:jc w:val="left"/>
        <w:rPr>
          <w:rFonts w:ascii="Times New Roman" w:hAnsi="Times New Roman"/>
          <w:b w:val="0"/>
          <w:szCs w:val="28"/>
        </w:rPr>
      </w:pPr>
      <w:r w:rsidRPr="00156D61">
        <w:rPr>
          <w:rFonts w:ascii="Times New Roman" w:hAnsi="Times New Roman"/>
          <w:b w:val="0"/>
          <w:szCs w:val="28"/>
        </w:rPr>
        <w:t>«___»____________2009г.</w:t>
      </w:r>
    </w:p>
    <w:p w:rsidR="00EC36E5" w:rsidRPr="00EC36E5" w:rsidRDefault="00EC36E5" w:rsidP="00EC36E5">
      <w:pPr>
        <w:pStyle w:val="a3"/>
        <w:rPr>
          <w:rFonts w:ascii="Times New Roman" w:hAnsi="Times New Roman"/>
          <w:szCs w:val="28"/>
        </w:rPr>
      </w:pPr>
    </w:p>
    <w:p w:rsidR="00EC36E5" w:rsidRPr="00EC36E5" w:rsidRDefault="00EC36E5" w:rsidP="00EC36E5">
      <w:pPr>
        <w:pStyle w:val="a3"/>
        <w:rPr>
          <w:rFonts w:ascii="Times New Roman" w:hAnsi="Times New Roman"/>
          <w:szCs w:val="28"/>
        </w:rPr>
      </w:pPr>
    </w:p>
    <w:p w:rsidR="00EC36E5" w:rsidRPr="00EC36E5" w:rsidRDefault="00EC36E5" w:rsidP="00EC36E5">
      <w:pPr>
        <w:pStyle w:val="a3"/>
        <w:rPr>
          <w:rFonts w:ascii="Times New Roman" w:hAnsi="Times New Roman"/>
          <w:szCs w:val="28"/>
        </w:rPr>
      </w:pPr>
    </w:p>
    <w:p w:rsidR="00EC36E5" w:rsidRPr="00EC36E5" w:rsidRDefault="00EC36E5" w:rsidP="00EC36E5">
      <w:pPr>
        <w:pStyle w:val="a3"/>
        <w:rPr>
          <w:rFonts w:ascii="Times New Roman" w:hAnsi="Times New Roman"/>
          <w:szCs w:val="28"/>
        </w:rPr>
      </w:pPr>
    </w:p>
    <w:p w:rsidR="00EC36E5" w:rsidRPr="00EC36E5" w:rsidRDefault="00EC36E5" w:rsidP="00EC36E5">
      <w:pPr>
        <w:pStyle w:val="a3"/>
        <w:rPr>
          <w:rFonts w:ascii="Times New Roman" w:hAnsi="Times New Roman"/>
          <w:szCs w:val="28"/>
        </w:rPr>
      </w:pPr>
    </w:p>
    <w:p w:rsidR="00EC36E5" w:rsidRPr="00EC36E5" w:rsidRDefault="00EC36E5" w:rsidP="00EC36E5">
      <w:pPr>
        <w:pStyle w:val="a3"/>
        <w:rPr>
          <w:rFonts w:ascii="Times New Roman" w:hAnsi="Times New Roman"/>
          <w:szCs w:val="28"/>
        </w:rPr>
      </w:pPr>
    </w:p>
    <w:p w:rsidR="00EC36E5" w:rsidRPr="00EC36E5" w:rsidRDefault="00EC36E5" w:rsidP="00EC36E5">
      <w:pPr>
        <w:pStyle w:val="a3"/>
        <w:rPr>
          <w:rFonts w:ascii="Times New Roman" w:hAnsi="Times New Roman"/>
          <w:szCs w:val="28"/>
        </w:rPr>
      </w:pPr>
      <w:r w:rsidRPr="00EC36E5">
        <w:rPr>
          <w:rFonts w:ascii="Times New Roman" w:hAnsi="Times New Roman"/>
          <w:b w:val="0"/>
          <w:szCs w:val="28"/>
        </w:rPr>
        <w:t>В.Н</w:t>
      </w:r>
      <w:r w:rsidR="0001072E">
        <w:rPr>
          <w:rFonts w:ascii="Times New Roman" w:hAnsi="Times New Roman"/>
          <w:b w:val="0"/>
          <w:szCs w:val="28"/>
        </w:rPr>
        <w:t xml:space="preserve"> </w:t>
      </w:r>
      <w:r w:rsidRPr="00EC36E5">
        <w:rPr>
          <w:rFonts w:ascii="Times New Roman" w:hAnsi="Times New Roman"/>
          <w:b w:val="0"/>
          <w:szCs w:val="28"/>
        </w:rPr>
        <w:t xml:space="preserve">Скороспешкин, </w:t>
      </w:r>
      <w:r w:rsidR="00D54817">
        <w:rPr>
          <w:rFonts w:ascii="Times New Roman" w:hAnsi="Times New Roman"/>
          <w:b w:val="0"/>
          <w:szCs w:val="28"/>
        </w:rPr>
        <w:t>В</w:t>
      </w:r>
      <w:r w:rsidRPr="00EC36E5">
        <w:rPr>
          <w:rFonts w:ascii="Times New Roman" w:hAnsi="Times New Roman"/>
          <w:b w:val="0"/>
          <w:szCs w:val="28"/>
        </w:rPr>
        <w:t>.</w:t>
      </w:r>
      <w:r w:rsidR="00D54817">
        <w:rPr>
          <w:rFonts w:ascii="Times New Roman" w:hAnsi="Times New Roman"/>
          <w:b w:val="0"/>
          <w:szCs w:val="28"/>
        </w:rPr>
        <w:t>С</w:t>
      </w:r>
      <w:r w:rsidRPr="00EC36E5">
        <w:rPr>
          <w:rFonts w:ascii="Times New Roman" w:hAnsi="Times New Roman"/>
          <w:b w:val="0"/>
          <w:szCs w:val="28"/>
        </w:rPr>
        <w:t xml:space="preserve">. </w:t>
      </w:r>
      <w:r w:rsidR="00D54817">
        <w:rPr>
          <w:rFonts w:ascii="Times New Roman" w:hAnsi="Times New Roman"/>
          <w:b w:val="0"/>
          <w:szCs w:val="28"/>
        </w:rPr>
        <w:t>Аврамчук</w:t>
      </w:r>
    </w:p>
    <w:p w:rsidR="00EC36E5" w:rsidRPr="00EC36E5" w:rsidRDefault="00EC36E5" w:rsidP="00EC36E5">
      <w:pPr>
        <w:pStyle w:val="a3"/>
        <w:rPr>
          <w:rFonts w:ascii="Times New Roman" w:hAnsi="Times New Roman"/>
          <w:b w:val="0"/>
          <w:szCs w:val="28"/>
        </w:rPr>
      </w:pPr>
    </w:p>
    <w:p w:rsidR="00EC36E5" w:rsidRPr="00EC36E5" w:rsidRDefault="00EC36E5" w:rsidP="00EC36E5">
      <w:pPr>
        <w:pStyle w:val="a3"/>
        <w:rPr>
          <w:rFonts w:ascii="Times New Roman" w:hAnsi="Times New Roman"/>
          <w:szCs w:val="28"/>
        </w:rPr>
      </w:pPr>
    </w:p>
    <w:p w:rsidR="00EC36E5" w:rsidRPr="00266217" w:rsidRDefault="00266217" w:rsidP="00EC36E5">
      <w:pPr>
        <w:pStyle w:val="a4"/>
        <w:jc w:val="center"/>
        <w:rPr>
          <w:b/>
          <w:caps/>
          <w:sz w:val="32"/>
          <w:szCs w:val="32"/>
        </w:rPr>
      </w:pPr>
      <w:r w:rsidRPr="00266217">
        <w:rPr>
          <w:b/>
          <w:caps/>
          <w:sz w:val="32"/>
          <w:szCs w:val="32"/>
        </w:rPr>
        <w:t>Микропроцессорная система управления гидравлическим объектом</w:t>
      </w:r>
    </w:p>
    <w:p w:rsidR="00EC36E5" w:rsidRPr="00EC36E5" w:rsidRDefault="00EC36E5" w:rsidP="00266217">
      <w:pPr>
        <w:pStyle w:val="a3"/>
        <w:ind w:firstLine="0"/>
        <w:rPr>
          <w:rFonts w:ascii="Times New Roman" w:hAnsi="Times New Roman"/>
          <w:szCs w:val="28"/>
        </w:rPr>
      </w:pPr>
    </w:p>
    <w:p w:rsidR="00266217" w:rsidRPr="000554FB" w:rsidRDefault="00EC36E5" w:rsidP="00266217">
      <w:pPr>
        <w:pStyle w:val="a3"/>
        <w:ind w:firstLine="0"/>
        <w:rPr>
          <w:rFonts w:ascii="Times New Roman" w:hAnsi="Times New Roman"/>
          <w:b w:val="0"/>
          <w:szCs w:val="28"/>
        </w:rPr>
      </w:pPr>
      <w:r w:rsidRPr="00266217">
        <w:rPr>
          <w:rFonts w:ascii="Times New Roman" w:hAnsi="Times New Roman"/>
          <w:b w:val="0"/>
          <w:szCs w:val="28"/>
        </w:rPr>
        <w:t>Методические указания к выполнению лабораторной работы №</w:t>
      </w:r>
      <w:r w:rsidR="00F52AE4" w:rsidRPr="00F52AE4">
        <w:rPr>
          <w:rFonts w:ascii="Times New Roman" w:hAnsi="Times New Roman"/>
          <w:b w:val="0"/>
          <w:szCs w:val="28"/>
        </w:rPr>
        <w:t xml:space="preserve"> </w:t>
      </w:r>
      <w:r w:rsidR="00BD06F0">
        <w:rPr>
          <w:rFonts w:ascii="Times New Roman" w:hAnsi="Times New Roman"/>
          <w:b w:val="0"/>
          <w:szCs w:val="28"/>
        </w:rPr>
        <w:t>1</w:t>
      </w:r>
      <w:r w:rsidRPr="000554FB">
        <w:rPr>
          <w:rFonts w:ascii="Times New Roman" w:hAnsi="Times New Roman"/>
          <w:b w:val="0"/>
          <w:szCs w:val="28"/>
        </w:rPr>
        <w:t xml:space="preserve"> </w:t>
      </w:r>
    </w:p>
    <w:p w:rsidR="00EC36E5" w:rsidRPr="00CC40F1" w:rsidRDefault="00EC36E5" w:rsidP="000554FB">
      <w:pPr>
        <w:pStyle w:val="a3"/>
        <w:ind w:firstLine="0"/>
        <w:jc w:val="both"/>
        <w:rPr>
          <w:rFonts w:ascii="Times New Roman" w:hAnsi="Times New Roman"/>
          <w:b w:val="0"/>
          <w:szCs w:val="28"/>
        </w:rPr>
      </w:pPr>
      <w:r w:rsidRPr="00266217">
        <w:rPr>
          <w:rFonts w:ascii="Times New Roman" w:hAnsi="Times New Roman"/>
          <w:b w:val="0"/>
          <w:szCs w:val="28"/>
        </w:rPr>
        <w:t>по курсу «Основы автоматизации производственных процессов» для студентов, обучающихся по специальности 130501 - «Проектирование, сооружение и эксплуатация газонефтепроводов и газонефтехранилищ»</w:t>
      </w:r>
      <w:r w:rsidR="00CC40F1" w:rsidRPr="00CC40F1">
        <w:rPr>
          <w:rFonts w:ascii="Times New Roman" w:hAnsi="Times New Roman"/>
          <w:b w:val="0"/>
          <w:szCs w:val="28"/>
        </w:rPr>
        <w:t xml:space="preserve"> </w:t>
      </w:r>
      <w:r w:rsidR="00CC40F1">
        <w:rPr>
          <w:rFonts w:ascii="Times New Roman" w:hAnsi="Times New Roman"/>
          <w:b w:val="0"/>
          <w:szCs w:val="28"/>
        </w:rPr>
        <w:t xml:space="preserve">и </w:t>
      </w:r>
      <w:r w:rsidR="000554FB" w:rsidRPr="000554FB">
        <w:rPr>
          <w:rFonts w:ascii="Times New Roman" w:hAnsi="Times New Roman"/>
          <w:b w:val="0"/>
          <w:szCs w:val="28"/>
        </w:rPr>
        <w:t>130503  «Разработка и эксплуатация нефтяных и газовых месторождений»</w:t>
      </w:r>
    </w:p>
    <w:p w:rsidR="00EC36E5" w:rsidRPr="00EC36E5" w:rsidRDefault="00EC36E5" w:rsidP="00EC36E5">
      <w:pPr>
        <w:pStyle w:val="a3"/>
        <w:rPr>
          <w:rFonts w:ascii="Times New Roman" w:hAnsi="Times New Roman"/>
          <w:szCs w:val="28"/>
        </w:rPr>
      </w:pPr>
    </w:p>
    <w:p w:rsidR="00EC36E5" w:rsidRPr="00EC36E5" w:rsidRDefault="00EC36E5" w:rsidP="00EC36E5">
      <w:pPr>
        <w:pStyle w:val="a3"/>
        <w:rPr>
          <w:rFonts w:ascii="Times New Roman" w:hAnsi="Times New Roman"/>
          <w:szCs w:val="28"/>
        </w:rPr>
      </w:pPr>
    </w:p>
    <w:p w:rsidR="00EC36E5" w:rsidRPr="00EC36E5" w:rsidRDefault="00EC36E5" w:rsidP="00EC36E5">
      <w:pPr>
        <w:pStyle w:val="a3"/>
        <w:rPr>
          <w:rFonts w:ascii="Times New Roman" w:hAnsi="Times New Roman"/>
          <w:szCs w:val="28"/>
        </w:rPr>
      </w:pPr>
    </w:p>
    <w:p w:rsidR="00EC36E5" w:rsidRPr="00EC36E5" w:rsidRDefault="00EC36E5" w:rsidP="00EC36E5">
      <w:pPr>
        <w:pStyle w:val="a3"/>
        <w:rPr>
          <w:rFonts w:ascii="Times New Roman" w:hAnsi="Times New Roman"/>
          <w:szCs w:val="28"/>
        </w:rPr>
      </w:pPr>
    </w:p>
    <w:p w:rsidR="00EC36E5" w:rsidRPr="00EC36E5" w:rsidRDefault="00EC36E5" w:rsidP="00EC36E5">
      <w:pPr>
        <w:pStyle w:val="a3"/>
        <w:rPr>
          <w:rFonts w:ascii="Times New Roman" w:hAnsi="Times New Roman"/>
          <w:szCs w:val="28"/>
        </w:rPr>
      </w:pPr>
    </w:p>
    <w:p w:rsidR="00EC36E5" w:rsidRPr="00EC36E5" w:rsidRDefault="00EC36E5" w:rsidP="00EC36E5">
      <w:pPr>
        <w:pStyle w:val="a3"/>
        <w:rPr>
          <w:rFonts w:ascii="Times New Roman" w:hAnsi="Times New Roman"/>
          <w:szCs w:val="28"/>
        </w:rPr>
      </w:pPr>
    </w:p>
    <w:p w:rsidR="00EC36E5" w:rsidRPr="00EC36E5" w:rsidRDefault="00EC36E5" w:rsidP="00EC36E5">
      <w:pPr>
        <w:pStyle w:val="a3"/>
        <w:rPr>
          <w:rFonts w:ascii="Times New Roman" w:hAnsi="Times New Roman"/>
          <w:szCs w:val="28"/>
        </w:rPr>
      </w:pPr>
    </w:p>
    <w:p w:rsidR="00EC36E5" w:rsidRDefault="00EC36E5" w:rsidP="00EC36E5">
      <w:pPr>
        <w:pStyle w:val="a3"/>
        <w:rPr>
          <w:rFonts w:ascii="Times New Roman" w:hAnsi="Times New Roman"/>
          <w:szCs w:val="28"/>
        </w:rPr>
      </w:pPr>
    </w:p>
    <w:p w:rsidR="00962838" w:rsidRDefault="00962838" w:rsidP="00EC36E5">
      <w:pPr>
        <w:pStyle w:val="a3"/>
        <w:rPr>
          <w:rFonts w:ascii="Times New Roman" w:hAnsi="Times New Roman"/>
          <w:szCs w:val="28"/>
        </w:rPr>
      </w:pPr>
    </w:p>
    <w:p w:rsidR="00962838" w:rsidRDefault="00962838" w:rsidP="00EC36E5">
      <w:pPr>
        <w:pStyle w:val="a3"/>
        <w:rPr>
          <w:rFonts w:ascii="Times New Roman" w:hAnsi="Times New Roman"/>
          <w:szCs w:val="28"/>
        </w:rPr>
      </w:pPr>
    </w:p>
    <w:p w:rsidR="00962838" w:rsidRDefault="00962838" w:rsidP="00EC36E5">
      <w:pPr>
        <w:pStyle w:val="a3"/>
        <w:rPr>
          <w:rFonts w:ascii="Times New Roman" w:hAnsi="Times New Roman"/>
          <w:szCs w:val="28"/>
        </w:rPr>
      </w:pPr>
    </w:p>
    <w:p w:rsidR="00EC36E5" w:rsidRPr="00EC36E5" w:rsidRDefault="00EC36E5" w:rsidP="00EC36E5">
      <w:pPr>
        <w:pStyle w:val="a3"/>
        <w:rPr>
          <w:rFonts w:ascii="Times New Roman" w:hAnsi="Times New Roman"/>
          <w:szCs w:val="28"/>
        </w:rPr>
      </w:pPr>
    </w:p>
    <w:p w:rsidR="00EC36E5" w:rsidRPr="00962838" w:rsidRDefault="00EC36E5" w:rsidP="00EC36E5">
      <w:pPr>
        <w:pStyle w:val="a3"/>
        <w:rPr>
          <w:rFonts w:ascii="Times New Roman" w:hAnsi="Times New Roman"/>
          <w:b w:val="0"/>
          <w:szCs w:val="28"/>
        </w:rPr>
      </w:pPr>
      <w:r w:rsidRPr="00962838">
        <w:rPr>
          <w:rFonts w:ascii="Times New Roman" w:hAnsi="Times New Roman"/>
          <w:b w:val="0"/>
          <w:szCs w:val="28"/>
        </w:rPr>
        <w:t>Издательство</w:t>
      </w:r>
    </w:p>
    <w:p w:rsidR="00EC36E5" w:rsidRPr="00962838" w:rsidRDefault="00EC36E5" w:rsidP="00EC36E5">
      <w:pPr>
        <w:pStyle w:val="a3"/>
        <w:rPr>
          <w:rFonts w:ascii="Times New Roman" w:hAnsi="Times New Roman"/>
          <w:b w:val="0"/>
          <w:szCs w:val="28"/>
        </w:rPr>
      </w:pPr>
      <w:r w:rsidRPr="00962838">
        <w:rPr>
          <w:rFonts w:ascii="Times New Roman" w:hAnsi="Times New Roman"/>
          <w:b w:val="0"/>
          <w:szCs w:val="28"/>
        </w:rPr>
        <w:t xml:space="preserve"> Томского политехнического университета</w:t>
      </w:r>
    </w:p>
    <w:p w:rsidR="00EC36E5" w:rsidRPr="00962838" w:rsidRDefault="00EC36E5" w:rsidP="00EC36E5">
      <w:pPr>
        <w:pStyle w:val="a3"/>
        <w:rPr>
          <w:rFonts w:ascii="Times New Roman" w:hAnsi="Times New Roman"/>
          <w:b w:val="0"/>
          <w:szCs w:val="28"/>
        </w:rPr>
      </w:pPr>
      <w:r w:rsidRPr="00962838">
        <w:rPr>
          <w:rFonts w:ascii="Times New Roman" w:hAnsi="Times New Roman"/>
          <w:b w:val="0"/>
          <w:szCs w:val="28"/>
        </w:rPr>
        <w:t xml:space="preserve"> 2009</w:t>
      </w:r>
    </w:p>
    <w:p w:rsidR="009220EC" w:rsidRPr="009220EC" w:rsidRDefault="00EC36E5" w:rsidP="009220EC">
      <w:pPr>
        <w:pStyle w:val="a3"/>
        <w:ind w:left="567" w:firstLine="0"/>
        <w:jc w:val="left"/>
        <w:rPr>
          <w:rFonts w:ascii="Times New Roman" w:hAnsi="Times New Roman"/>
          <w:b w:val="0"/>
          <w:snapToGrid w:val="0"/>
          <w:szCs w:val="28"/>
        </w:rPr>
      </w:pPr>
      <w:r w:rsidRPr="00EC36E5">
        <w:rPr>
          <w:snapToGrid w:val="0"/>
          <w:color w:val="000000"/>
          <w:szCs w:val="28"/>
        </w:rPr>
        <w:br w:type="page"/>
      </w:r>
      <w:r w:rsidR="009220EC" w:rsidRPr="009220EC">
        <w:rPr>
          <w:rFonts w:ascii="Times New Roman" w:hAnsi="Times New Roman"/>
          <w:b w:val="0"/>
          <w:snapToGrid w:val="0"/>
          <w:szCs w:val="28"/>
        </w:rPr>
        <w:lastRenderedPageBreak/>
        <w:t>УДК 681.325.5-181.48(076.5)</w:t>
      </w:r>
    </w:p>
    <w:p w:rsidR="009220EC" w:rsidRPr="009220EC" w:rsidRDefault="009220EC" w:rsidP="009220EC">
      <w:pPr>
        <w:pStyle w:val="a3"/>
        <w:ind w:left="567" w:firstLine="0"/>
        <w:jc w:val="left"/>
        <w:rPr>
          <w:rFonts w:ascii="Times New Roman" w:hAnsi="Times New Roman"/>
          <w:b w:val="0"/>
          <w:snapToGrid w:val="0"/>
          <w:szCs w:val="28"/>
        </w:rPr>
      </w:pPr>
      <w:r w:rsidRPr="009220EC">
        <w:rPr>
          <w:rFonts w:ascii="Times New Roman" w:hAnsi="Times New Roman"/>
          <w:b w:val="0"/>
          <w:snapToGrid w:val="0"/>
          <w:szCs w:val="28"/>
        </w:rPr>
        <w:t>ББК  32.973.26-04я73</w:t>
      </w:r>
    </w:p>
    <w:p w:rsidR="009220EC" w:rsidRPr="009220EC" w:rsidRDefault="009220EC" w:rsidP="009220EC">
      <w:pPr>
        <w:pStyle w:val="a3"/>
        <w:ind w:left="567" w:firstLine="0"/>
        <w:jc w:val="left"/>
        <w:rPr>
          <w:rFonts w:ascii="Times New Roman" w:hAnsi="Times New Roman"/>
          <w:b w:val="0"/>
          <w:snapToGrid w:val="0"/>
          <w:szCs w:val="28"/>
        </w:rPr>
      </w:pPr>
      <w:r w:rsidRPr="009220EC">
        <w:rPr>
          <w:rFonts w:ascii="Times New Roman" w:hAnsi="Times New Roman"/>
          <w:b w:val="0"/>
          <w:snapToGrid w:val="0"/>
          <w:szCs w:val="28"/>
        </w:rPr>
        <w:t xml:space="preserve">          С446</w:t>
      </w:r>
    </w:p>
    <w:p w:rsidR="0038534E" w:rsidRPr="00EC36E5" w:rsidRDefault="0038534E" w:rsidP="00EC36E5">
      <w:pPr>
        <w:ind w:firstLine="567"/>
        <w:jc w:val="center"/>
        <w:rPr>
          <w:sz w:val="28"/>
        </w:rPr>
      </w:pPr>
    </w:p>
    <w:p w:rsidR="0038534E" w:rsidRPr="004E538A" w:rsidRDefault="004E538A" w:rsidP="004C26EE">
      <w:pPr>
        <w:pStyle w:val="a3"/>
        <w:ind w:left="1418" w:hanging="851"/>
        <w:jc w:val="both"/>
        <w:rPr>
          <w:rFonts w:ascii="Times New Roman" w:hAnsi="Times New Roman"/>
          <w:b w:val="0"/>
          <w:snapToGrid w:val="0"/>
          <w:szCs w:val="28"/>
        </w:rPr>
      </w:pPr>
      <w:r w:rsidRPr="004E538A">
        <w:rPr>
          <w:rFonts w:ascii="Times New Roman" w:hAnsi="Times New Roman"/>
          <w:b w:val="0"/>
          <w:snapToGrid w:val="0"/>
          <w:szCs w:val="28"/>
        </w:rPr>
        <w:t>Скороспешкин В.Н., Аврамчук В.С.</w:t>
      </w:r>
    </w:p>
    <w:p w:rsidR="0038534E" w:rsidRPr="004C26EE" w:rsidRDefault="004C26EE" w:rsidP="004C26EE">
      <w:pPr>
        <w:pStyle w:val="a3"/>
        <w:ind w:left="1418" w:hanging="851"/>
        <w:jc w:val="both"/>
        <w:rPr>
          <w:rFonts w:ascii="Times New Roman" w:hAnsi="Times New Roman"/>
          <w:b w:val="0"/>
          <w:snapToGrid w:val="0"/>
          <w:szCs w:val="28"/>
        </w:rPr>
      </w:pPr>
      <w:r w:rsidRPr="004C26EE">
        <w:rPr>
          <w:rFonts w:ascii="Times New Roman" w:hAnsi="Times New Roman"/>
          <w:b w:val="0"/>
          <w:snapToGrid w:val="0"/>
          <w:szCs w:val="28"/>
        </w:rPr>
        <w:t xml:space="preserve">С446  </w:t>
      </w:r>
      <w:r w:rsidR="0038534E" w:rsidRPr="004C26EE">
        <w:rPr>
          <w:rFonts w:ascii="Times New Roman" w:hAnsi="Times New Roman"/>
          <w:b w:val="0"/>
          <w:snapToGrid w:val="0"/>
          <w:szCs w:val="28"/>
        </w:rPr>
        <w:t>Микропроцессорная система управления гидравлическим объектом. Методические указания к выполнению лабораторной работы №</w:t>
      </w:r>
      <w:r w:rsidR="00F52AE4" w:rsidRPr="00F52AE4">
        <w:rPr>
          <w:rFonts w:ascii="Times New Roman" w:hAnsi="Times New Roman"/>
          <w:b w:val="0"/>
          <w:snapToGrid w:val="0"/>
          <w:szCs w:val="28"/>
        </w:rPr>
        <w:t xml:space="preserve"> </w:t>
      </w:r>
      <w:r w:rsidR="00D25DDD" w:rsidRPr="004C26EE">
        <w:rPr>
          <w:rFonts w:ascii="Times New Roman" w:hAnsi="Times New Roman"/>
          <w:b w:val="0"/>
          <w:snapToGrid w:val="0"/>
          <w:szCs w:val="28"/>
        </w:rPr>
        <w:t>1</w:t>
      </w:r>
      <w:r w:rsidR="0038534E" w:rsidRPr="004C26EE">
        <w:rPr>
          <w:rFonts w:ascii="Times New Roman" w:hAnsi="Times New Roman"/>
          <w:b w:val="0"/>
          <w:snapToGrid w:val="0"/>
          <w:szCs w:val="28"/>
        </w:rPr>
        <w:t xml:space="preserve"> по курсу </w:t>
      </w:r>
      <w:r w:rsidR="00B71CDC" w:rsidRPr="00B71CDC">
        <w:rPr>
          <w:rFonts w:ascii="Times New Roman" w:hAnsi="Times New Roman"/>
          <w:b w:val="0"/>
          <w:snapToGrid w:val="0"/>
          <w:szCs w:val="28"/>
        </w:rPr>
        <w:t>«Основы автоматизации производственных процессов»</w:t>
      </w:r>
      <w:r w:rsidR="0038534E" w:rsidRPr="004C26EE">
        <w:rPr>
          <w:rFonts w:ascii="Times New Roman" w:hAnsi="Times New Roman"/>
          <w:b w:val="0"/>
          <w:snapToGrid w:val="0"/>
          <w:szCs w:val="28"/>
        </w:rPr>
        <w:t xml:space="preserve"> для студентов специальности </w:t>
      </w:r>
      <w:r w:rsidR="00D25DDD" w:rsidRPr="004C26EE">
        <w:rPr>
          <w:rFonts w:ascii="Times New Roman" w:hAnsi="Times New Roman"/>
          <w:b w:val="0"/>
          <w:snapToGrid w:val="0"/>
          <w:szCs w:val="28"/>
        </w:rPr>
        <w:t>130501 «Проектирование, сооружение и эксплуатация газонефтепроводов и газонефтехранилищ»</w:t>
      </w:r>
      <w:r w:rsidR="00226DCD" w:rsidRPr="004C26EE">
        <w:rPr>
          <w:rFonts w:ascii="Times New Roman" w:hAnsi="Times New Roman"/>
          <w:b w:val="0"/>
          <w:snapToGrid w:val="0"/>
          <w:szCs w:val="28"/>
        </w:rPr>
        <w:t xml:space="preserve"> и 130503  «Разработка и эксплуатация нефтяных и газовых месторождений»</w:t>
      </w:r>
      <w:r w:rsidR="0038534E" w:rsidRPr="004C26EE">
        <w:rPr>
          <w:rFonts w:ascii="Times New Roman" w:hAnsi="Times New Roman"/>
          <w:b w:val="0"/>
          <w:snapToGrid w:val="0"/>
          <w:szCs w:val="28"/>
        </w:rPr>
        <w:t xml:space="preserve">.-Томск: Изд. ТПУ 2009 - </w:t>
      </w:r>
      <w:r w:rsidR="00550498" w:rsidRPr="004C26EE">
        <w:rPr>
          <w:rFonts w:ascii="Times New Roman" w:hAnsi="Times New Roman"/>
          <w:b w:val="0"/>
          <w:snapToGrid w:val="0"/>
          <w:szCs w:val="28"/>
        </w:rPr>
        <w:t>19</w:t>
      </w:r>
      <w:r w:rsidR="0038534E" w:rsidRPr="004C26EE">
        <w:rPr>
          <w:rFonts w:ascii="Times New Roman" w:hAnsi="Times New Roman"/>
          <w:b w:val="0"/>
          <w:snapToGrid w:val="0"/>
          <w:szCs w:val="28"/>
        </w:rPr>
        <w:t>.</w:t>
      </w:r>
    </w:p>
    <w:p w:rsidR="0038534E" w:rsidRDefault="0038534E">
      <w:pPr>
        <w:jc w:val="both"/>
        <w:rPr>
          <w:sz w:val="28"/>
        </w:rPr>
      </w:pPr>
    </w:p>
    <w:p w:rsidR="00403827" w:rsidRPr="00403827" w:rsidRDefault="00403827" w:rsidP="00403827">
      <w:pPr>
        <w:pStyle w:val="a3"/>
        <w:ind w:left="567" w:firstLine="0"/>
        <w:jc w:val="left"/>
        <w:rPr>
          <w:rFonts w:ascii="Times New Roman" w:hAnsi="Times New Roman"/>
          <w:b w:val="0"/>
          <w:snapToGrid w:val="0"/>
          <w:szCs w:val="28"/>
        </w:rPr>
      </w:pPr>
      <w:r w:rsidRPr="00403827">
        <w:rPr>
          <w:rFonts w:ascii="Times New Roman" w:hAnsi="Times New Roman"/>
          <w:b w:val="0"/>
          <w:snapToGrid w:val="0"/>
          <w:szCs w:val="28"/>
        </w:rPr>
        <w:t xml:space="preserve">                                                                  УДК 681.325.5-181.48(076.5)</w:t>
      </w:r>
    </w:p>
    <w:p w:rsidR="00403827" w:rsidRPr="00403827" w:rsidRDefault="00403827" w:rsidP="00403827">
      <w:pPr>
        <w:pStyle w:val="a3"/>
        <w:ind w:left="567" w:firstLine="0"/>
        <w:jc w:val="left"/>
        <w:rPr>
          <w:rFonts w:ascii="Times New Roman" w:hAnsi="Times New Roman"/>
          <w:b w:val="0"/>
          <w:snapToGrid w:val="0"/>
          <w:szCs w:val="28"/>
        </w:rPr>
      </w:pPr>
      <w:r w:rsidRPr="00403827">
        <w:rPr>
          <w:rFonts w:ascii="Times New Roman" w:hAnsi="Times New Roman"/>
          <w:b w:val="0"/>
          <w:snapToGrid w:val="0"/>
          <w:szCs w:val="28"/>
        </w:rPr>
        <w:t xml:space="preserve">                                                                   ББК  32.973.26-04я73</w:t>
      </w:r>
    </w:p>
    <w:p w:rsidR="00403827" w:rsidRPr="00403827" w:rsidRDefault="00403827" w:rsidP="00403827">
      <w:pPr>
        <w:pStyle w:val="a3"/>
        <w:ind w:left="567" w:firstLine="0"/>
        <w:jc w:val="left"/>
        <w:rPr>
          <w:rFonts w:ascii="Times New Roman" w:hAnsi="Times New Roman"/>
          <w:b w:val="0"/>
          <w:snapToGrid w:val="0"/>
          <w:szCs w:val="28"/>
        </w:rPr>
      </w:pPr>
    </w:p>
    <w:p w:rsidR="00403827" w:rsidRPr="00403827" w:rsidRDefault="00403827" w:rsidP="00403827">
      <w:pPr>
        <w:pStyle w:val="a3"/>
        <w:ind w:firstLine="0"/>
        <w:rPr>
          <w:rFonts w:ascii="Times New Roman" w:hAnsi="Times New Roman"/>
          <w:b w:val="0"/>
          <w:snapToGrid w:val="0"/>
          <w:szCs w:val="28"/>
        </w:rPr>
      </w:pPr>
      <w:r w:rsidRPr="00403827">
        <w:rPr>
          <w:rFonts w:ascii="Times New Roman" w:hAnsi="Times New Roman"/>
          <w:b w:val="0"/>
          <w:snapToGrid w:val="0"/>
          <w:szCs w:val="28"/>
        </w:rPr>
        <w:t xml:space="preserve">Методические указания рассмотрены и рекомендованы к изданию методическим семинаром кафедры автоматики и компьютерных систем  АВТФ  </w:t>
      </w:r>
      <w:r w:rsidRPr="00403827">
        <w:rPr>
          <w:rFonts w:ascii="Times New Roman" w:hAnsi="Times New Roman"/>
          <w:b w:val="0"/>
          <w:snapToGrid w:val="0"/>
          <w:szCs w:val="28"/>
          <w:u w:val="single"/>
        </w:rPr>
        <w:t>« 17 »  сентября  2009</w:t>
      </w:r>
      <w:r w:rsidRPr="00403827">
        <w:rPr>
          <w:rFonts w:ascii="Times New Roman" w:hAnsi="Times New Roman"/>
          <w:b w:val="0"/>
          <w:snapToGrid w:val="0"/>
          <w:szCs w:val="28"/>
        </w:rPr>
        <w:t xml:space="preserve"> г.</w:t>
      </w:r>
    </w:p>
    <w:p w:rsidR="00403827" w:rsidRPr="00403827" w:rsidRDefault="00403827" w:rsidP="00403827">
      <w:pPr>
        <w:pStyle w:val="a3"/>
        <w:ind w:firstLine="0"/>
        <w:rPr>
          <w:rFonts w:ascii="Times New Roman" w:hAnsi="Times New Roman"/>
          <w:b w:val="0"/>
          <w:snapToGrid w:val="0"/>
          <w:szCs w:val="28"/>
        </w:rPr>
      </w:pPr>
    </w:p>
    <w:p w:rsidR="00403827" w:rsidRPr="00403827" w:rsidRDefault="00403827" w:rsidP="00403827">
      <w:pPr>
        <w:pStyle w:val="a3"/>
        <w:ind w:left="1134" w:firstLine="0"/>
        <w:jc w:val="both"/>
        <w:rPr>
          <w:rFonts w:ascii="Times New Roman" w:hAnsi="Times New Roman"/>
          <w:b w:val="0"/>
          <w:snapToGrid w:val="0"/>
          <w:szCs w:val="28"/>
        </w:rPr>
      </w:pPr>
    </w:p>
    <w:p w:rsidR="00403827" w:rsidRPr="00403827" w:rsidRDefault="00403827" w:rsidP="00403827">
      <w:pPr>
        <w:pStyle w:val="a3"/>
        <w:ind w:left="1134" w:firstLine="0"/>
        <w:jc w:val="both"/>
        <w:rPr>
          <w:rFonts w:ascii="Times New Roman" w:hAnsi="Times New Roman"/>
          <w:b w:val="0"/>
          <w:snapToGrid w:val="0"/>
          <w:szCs w:val="28"/>
        </w:rPr>
      </w:pPr>
      <w:r w:rsidRPr="00403827">
        <w:rPr>
          <w:rFonts w:ascii="Times New Roman" w:hAnsi="Times New Roman"/>
          <w:b w:val="0"/>
          <w:snapToGrid w:val="0"/>
          <w:szCs w:val="28"/>
        </w:rPr>
        <w:t xml:space="preserve">Зав. кафедрой </w:t>
      </w:r>
      <w:r w:rsidRPr="00403827">
        <w:rPr>
          <w:rFonts w:ascii="Times New Roman" w:hAnsi="Times New Roman"/>
          <w:b w:val="0"/>
          <w:snapToGrid w:val="0"/>
          <w:szCs w:val="28"/>
        </w:rPr>
        <w:tab/>
        <w:t xml:space="preserve"> АиКС</w:t>
      </w:r>
    </w:p>
    <w:p w:rsidR="00403827" w:rsidRPr="00403827" w:rsidRDefault="00403827" w:rsidP="00403827">
      <w:pPr>
        <w:pStyle w:val="a3"/>
        <w:ind w:left="1134" w:firstLine="0"/>
        <w:jc w:val="both"/>
        <w:rPr>
          <w:rFonts w:ascii="Times New Roman" w:hAnsi="Times New Roman"/>
          <w:b w:val="0"/>
          <w:snapToGrid w:val="0"/>
          <w:szCs w:val="28"/>
        </w:rPr>
      </w:pPr>
      <w:r w:rsidRPr="00403827">
        <w:rPr>
          <w:rFonts w:ascii="Times New Roman" w:hAnsi="Times New Roman"/>
          <w:b w:val="0"/>
          <w:snapToGrid w:val="0"/>
          <w:szCs w:val="28"/>
        </w:rPr>
        <w:t>доктор технических наук</w:t>
      </w:r>
      <w:r w:rsidRPr="00403827">
        <w:rPr>
          <w:rFonts w:ascii="Times New Roman" w:hAnsi="Times New Roman"/>
          <w:b w:val="0"/>
          <w:snapToGrid w:val="0"/>
          <w:szCs w:val="28"/>
        </w:rPr>
        <w:tab/>
      </w:r>
      <w:r w:rsidRPr="00403827">
        <w:rPr>
          <w:rFonts w:ascii="Times New Roman" w:hAnsi="Times New Roman"/>
          <w:b w:val="0"/>
          <w:snapToGrid w:val="0"/>
          <w:szCs w:val="28"/>
        </w:rPr>
        <w:tab/>
        <w:t xml:space="preserve">       ___________Г.П. Цапко</w:t>
      </w:r>
    </w:p>
    <w:p w:rsidR="00403827" w:rsidRPr="00403827" w:rsidRDefault="00403827" w:rsidP="00403827">
      <w:pPr>
        <w:pStyle w:val="a3"/>
        <w:ind w:left="1134" w:firstLine="0"/>
        <w:jc w:val="both"/>
        <w:rPr>
          <w:rFonts w:ascii="Times New Roman" w:hAnsi="Times New Roman"/>
          <w:b w:val="0"/>
          <w:snapToGrid w:val="0"/>
          <w:szCs w:val="28"/>
        </w:rPr>
      </w:pPr>
    </w:p>
    <w:p w:rsidR="00403827" w:rsidRPr="00403827" w:rsidRDefault="00403827" w:rsidP="00403827">
      <w:pPr>
        <w:pStyle w:val="a3"/>
        <w:ind w:left="1134" w:firstLine="0"/>
        <w:jc w:val="left"/>
        <w:rPr>
          <w:rFonts w:ascii="Times New Roman" w:hAnsi="Times New Roman"/>
          <w:b w:val="0"/>
          <w:snapToGrid w:val="0"/>
          <w:szCs w:val="28"/>
        </w:rPr>
      </w:pPr>
      <w:r w:rsidRPr="00403827">
        <w:rPr>
          <w:rFonts w:ascii="Times New Roman" w:hAnsi="Times New Roman"/>
          <w:b w:val="0"/>
          <w:snapToGrid w:val="0"/>
          <w:szCs w:val="28"/>
        </w:rPr>
        <w:t>Председатель учебно-методической</w:t>
      </w:r>
    </w:p>
    <w:p w:rsidR="00403827" w:rsidRPr="00403827" w:rsidRDefault="00403827" w:rsidP="00403827">
      <w:pPr>
        <w:pStyle w:val="a3"/>
        <w:ind w:left="1134" w:firstLine="0"/>
        <w:jc w:val="left"/>
        <w:rPr>
          <w:rFonts w:ascii="Times New Roman" w:hAnsi="Times New Roman"/>
          <w:b w:val="0"/>
          <w:snapToGrid w:val="0"/>
          <w:szCs w:val="28"/>
        </w:rPr>
      </w:pPr>
      <w:r w:rsidRPr="00403827">
        <w:rPr>
          <w:rFonts w:ascii="Times New Roman" w:hAnsi="Times New Roman"/>
          <w:b w:val="0"/>
          <w:snapToGrid w:val="0"/>
          <w:szCs w:val="28"/>
        </w:rPr>
        <w:t>комиссии                                              ___________В.И. Рейзлин</w:t>
      </w:r>
    </w:p>
    <w:p w:rsidR="00403827" w:rsidRPr="00403827" w:rsidRDefault="00403827" w:rsidP="00403827">
      <w:pPr>
        <w:pStyle w:val="a7"/>
        <w:tabs>
          <w:tab w:val="center" w:pos="4436"/>
          <w:tab w:val="left" w:pos="5505"/>
        </w:tabs>
        <w:ind w:left="720" w:right="403"/>
        <w:rPr>
          <w:i/>
          <w:sz w:val="28"/>
          <w:szCs w:val="28"/>
        </w:rPr>
      </w:pPr>
    </w:p>
    <w:p w:rsidR="00403827" w:rsidRPr="00403827" w:rsidRDefault="00403827" w:rsidP="00403827">
      <w:pPr>
        <w:pStyle w:val="a7"/>
        <w:tabs>
          <w:tab w:val="clear" w:pos="4153"/>
          <w:tab w:val="clear" w:pos="8306"/>
          <w:tab w:val="center" w:pos="4436"/>
          <w:tab w:val="center" w:pos="4677"/>
          <w:tab w:val="left" w:pos="5505"/>
          <w:tab w:val="right" w:pos="9355"/>
        </w:tabs>
        <w:spacing w:before="420" w:after="120" w:line="260" w:lineRule="auto"/>
        <w:ind w:left="720" w:right="400"/>
        <w:jc w:val="center"/>
        <w:rPr>
          <w:i/>
          <w:snapToGrid w:val="0"/>
          <w:sz w:val="28"/>
          <w:szCs w:val="28"/>
        </w:rPr>
      </w:pPr>
      <w:r w:rsidRPr="00403827">
        <w:rPr>
          <w:i/>
          <w:snapToGrid w:val="0"/>
          <w:sz w:val="28"/>
          <w:szCs w:val="28"/>
        </w:rPr>
        <w:t>Рецензент</w:t>
      </w:r>
    </w:p>
    <w:p w:rsidR="00403827" w:rsidRPr="00403827" w:rsidRDefault="00403827" w:rsidP="00403827">
      <w:pPr>
        <w:pStyle w:val="a3"/>
        <w:tabs>
          <w:tab w:val="left" w:pos="8505"/>
        </w:tabs>
        <w:ind w:firstLine="0"/>
        <w:rPr>
          <w:rFonts w:ascii="Times New Roman" w:hAnsi="Times New Roman"/>
          <w:b w:val="0"/>
          <w:snapToGrid w:val="0"/>
          <w:szCs w:val="28"/>
        </w:rPr>
      </w:pPr>
      <w:r w:rsidRPr="00403827">
        <w:rPr>
          <w:rFonts w:ascii="Times New Roman" w:hAnsi="Times New Roman"/>
          <w:b w:val="0"/>
          <w:snapToGrid w:val="0"/>
          <w:szCs w:val="28"/>
        </w:rPr>
        <w:t xml:space="preserve">Доцент, кандидат технических наук   </w:t>
      </w:r>
    </w:p>
    <w:p w:rsidR="00403827" w:rsidRPr="00403827" w:rsidRDefault="00403827" w:rsidP="00403827">
      <w:pPr>
        <w:pStyle w:val="a3"/>
        <w:tabs>
          <w:tab w:val="left" w:pos="8505"/>
        </w:tabs>
        <w:ind w:firstLine="0"/>
        <w:rPr>
          <w:rFonts w:ascii="Times New Roman" w:hAnsi="Times New Roman"/>
          <w:b w:val="0"/>
          <w:snapToGrid w:val="0"/>
          <w:szCs w:val="28"/>
        </w:rPr>
      </w:pPr>
      <w:r w:rsidRPr="00403827">
        <w:rPr>
          <w:rFonts w:ascii="Times New Roman" w:hAnsi="Times New Roman"/>
          <w:b w:val="0"/>
          <w:snapToGrid w:val="0"/>
          <w:szCs w:val="28"/>
        </w:rPr>
        <w:t>В.И. Коновалов</w:t>
      </w:r>
    </w:p>
    <w:p w:rsidR="00403827" w:rsidRPr="00403827" w:rsidRDefault="00403827" w:rsidP="00403827">
      <w:pPr>
        <w:pStyle w:val="a3"/>
        <w:ind w:left="3686"/>
        <w:rPr>
          <w:color w:val="000000"/>
          <w:sz w:val="24"/>
          <w:szCs w:val="24"/>
        </w:rPr>
      </w:pPr>
    </w:p>
    <w:p w:rsidR="00403827" w:rsidRPr="00403827" w:rsidRDefault="00403827" w:rsidP="00403827">
      <w:pPr>
        <w:pStyle w:val="a3"/>
        <w:ind w:left="3686"/>
        <w:rPr>
          <w:color w:val="000000"/>
          <w:sz w:val="24"/>
          <w:szCs w:val="24"/>
        </w:rPr>
      </w:pPr>
    </w:p>
    <w:p w:rsidR="00403827" w:rsidRPr="00403827" w:rsidRDefault="00403827" w:rsidP="00403827">
      <w:pPr>
        <w:pStyle w:val="a3"/>
        <w:ind w:left="3686"/>
        <w:rPr>
          <w:color w:val="000000"/>
          <w:sz w:val="24"/>
          <w:szCs w:val="24"/>
        </w:rPr>
      </w:pPr>
    </w:p>
    <w:p w:rsidR="00403827" w:rsidRPr="00403827" w:rsidRDefault="00403827" w:rsidP="00403827">
      <w:pPr>
        <w:pStyle w:val="a3"/>
        <w:ind w:left="3686" w:firstLine="0"/>
        <w:jc w:val="both"/>
        <w:rPr>
          <w:rFonts w:ascii="Times New Roman" w:hAnsi="Times New Roman"/>
          <w:b w:val="0"/>
          <w:snapToGrid w:val="0"/>
          <w:color w:val="000000"/>
          <w:sz w:val="24"/>
          <w:szCs w:val="24"/>
        </w:rPr>
      </w:pPr>
      <w:r w:rsidRPr="00403827">
        <w:rPr>
          <w:rFonts w:ascii="Times New Roman" w:hAnsi="Times New Roman"/>
          <w:b w:val="0"/>
          <w:snapToGrid w:val="0"/>
          <w:color w:val="000000"/>
          <w:sz w:val="24"/>
          <w:szCs w:val="24"/>
        </w:rPr>
        <w:t>© Скороспешкин В.Н.,</w:t>
      </w:r>
    </w:p>
    <w:p w:rsidR="00403827" w:rsidRPr="00403827" w:rsidRDefault="00403827" w:rsidP="00403827">
      <w:pPr>
        <w:pStyle w:val="a3"/>
        <w:ind w:left="3686" w:firstLine="283"/>
        <w:jc w:val="both"/>
        <w:rPr>
          <w:rFonts w:ascii="Times New Roman" w:hAnsi="Times New Roman"/>
          <w:b w:val="0"/>
          <w:snapToGrid w:val="0"/>
          <w:color w:val="000000"/>
          <w:sz w:val="24"/>
          <w:szCs w:val="24"/>
        </w:rPr>
      </w:pPr>
      <w:r>
        <w:rPr>
          <w:rFonts w:ascii="Times New Roman" w:hAnsi="Times New Roman"/>
          <w:b w:val="0"/>
          <w:snapToGrid w:val="0"/>
          <w:color w:val="000000"/>
          <w:sz w:val="24"/>
          <w:szCs w:val="24"/>
        </w:rPr>
        <w:t>Аврамчук В.С.</w:t>
      </w:r>
      <w:r w:rsidRPr="00403827">
        <w:rPr>
          <w:rFonts w:ascii="Times New Roman" w:hAnsi="Times New Roman"/>
          <w:b w:val="0"/>
          <w:snapToGrid w:val="0"/>
          <w:color w:val="000000"/>
          <w:sz w:val="24"/>
          <w:szCs w:val="24"/>
        </w:rPr>
        <w:t>, 2009</w:t>
      </w:r>
    </w:p>
    <w:p w:rsidR="00403827" w:rsidRPr="00403827" w:rsidRDefault="00A20623" w:rsidP="00403827">
      <w:pPr>
        <w:pStyle w:val="a3"/>
        <w:ind w:left="3686" w:firstLine="0"/>
        <w:jc w:val="both"/>
        <w:rPr>
          <w:rFonts w:ascii="Times New Roman" w:hAnsi="Times New Roman"/>
          <w:b w:val="0"/>
          <w:snapToGrid w:val="0"/>
          <w:color w:val="000000"/>
          <w:sz w:val="24"/>
          <w:szCs w:val="24"/>
        </w:rPr>
      </w:pPr>
      <w:r>
        <w:rPr>
          <w:rFonts w:ascii="Times New Roman" w:hAnsi="Times New Roman"/>
          <w:b w:val="0"/>
          <w:snapToGrid w:val="0"/>
          <w:color w:val="000000"/>
          <w:sz w:val="24"/>
          <w:szCs w:val="24"/>
        </w:rPr>
        <w:pict>
          <v:rect id="_x0000_s1181" style="position:absolute;left:0;text-align:left;margin-left:-12.55pt;margin-top:782.45pt;width:108pt;height:33.9pt;z-index:251660288;mso-position-vertical-relative:page" o:allowincell="f" stroked="f">
            <v:textbox inset="0,0,0,0"/>
            <w10:wrap anchory="page"/>
            <w10:anchorlock/>
          </v:rect>
        </w:pict>
      </w:r>
      <w:r w:rsidR="00403827" w:rsidRPr="00403827">
        <w:rPr>
          <w:rFonts w:ascii="Times New Roman" w:hAnsi="Times New Roman"/>
          <w:b w:val="0"/>
          <w:snapToGrid w:val="0"/>
          <w:color w:val="000000"/>
          <w:sz w:val="24"/>
          <w:szCs w:val="24"/>
        </w:rPr>
        <w:t>© Томский политехнический университет, 2009</w:t>
      </w:r>
    </w:p>
    <w:p w:rsidR="00403827" w:rsidRPr="00403827" w:rsidRDefault="00403827" w:rsidP="00403827">
      <w:pPr>
        <w:pStyle w:val="a3"/>
        <w:ind w:left="3686" w:firstLine="0"/>
        <w:jc w:val="both"/>
        <w:rPr>
          <w:rFonts w:ascii="Times New Roman" w:hAnsi="Times New Roman"/>
          <w:b w:val="0"/>
          <w:snapToGrid w:val="0"/>
          <w:color w:val="000000"/>
          <w:sz w:val="24"/>
          <w:szCs w:val="24"/>
        </w:rPr>
      </w:pPr>
      <w:r w:rsidRPr="00403827">
        <w:rPr>
          <w:rFonts w:ascii="Times New Roman" w:hAnsi="Times New Roman"/>
          <w:b w:val="0"/>
          <w:snapToGrid w:val="0"/>
          <w:color w:val="000000"/>
          <w:sz w:val="24"/>
          <w:szCs w:val="24"/>
        </w:rPr>
        <w:t xml:space="preserve">© Оформление. Издательство Томского </w:t>
      </w:r>
    </w:p>
    <w:p w:rsidR="00403827" w:rsidRPr="00403827" w:rsidRDefault="00403827" w:rsidP="00403827">
      <w:pPr>
        <w:pStyle w:val="a3"/>
        <w:ind w:left="3686" w:firstLine="0"/>
        <w:jc w:val="both"/>
        <w:rPr>
          <w:rFonts w:ascii="Times New Roman" w:hAnsi="Times New Roman"/>
          <w:b w:val="0"/>
          <w:snapToGrid w:val="0"/>
          <w:color w:val="000000"/>
          <w:sz w:val="24"/>
          <w:szCs w:val="24"/>
        </w:rPr>
      </w:pPr>
      <w:r w:rsidRPr="00403827">
        <w:rPr>
          <w:rFonts w:ascii="Times New Roman" w:hAnsi="Times New Roman"/>
          <w:b w:val="0"/>
          <w:snapToGrid w:val="0"/>
          <w:color w:val="000000"/>
          <w:sz w:val="24"/>
          <w:szCs w:val="24"/>
        </w:rPr>
        <w:t>политехнического университета, 2009</w:t>
      </w:r>
    </w:p>
    <w:p w:rsidR="0038534E" w:rsidRDefault="007D6A9C">
      <w:pPr>
        <w:jc w:val="both"/>
        <w:rPr>
          <w:sz w:val="23"/>
        </w:rPr>
      </w:pPr>
      <w:r>
        <w:rPr>
          <w:sz w:val="28"/>
        </w:rPr>
        <w:br w:type="page"/>
      </w:r>
    </w:p>
    <w:p w:rsidR="0038534E" w:rsidRPr="00643133" w:rsidRDefault="0038534E">
      <w:pPr>
        <w:widowControl/>
        <w:jc w:val="center"/>
        <w:rPr>
          <w:b/>
          <w:sz w:val="28"/>
        </w:rPr>
      </w:pPr>
      <w:r>
        <w:rPr>
          <w:b/>
          <w:sz w:val="28"/>
        </w:rPr>
        <w:t>1 Цель работы</w:t>
      </w:r>
    </w:p>
    <w:p w:rsidR="0038534E" w:rsidRPr="00643133" w:rsidRDefault="0038534E">
      <w:pPr>
        <w:widowControl/>
        <w:jc w:val="center"/>
        <w:rPr>
          <w:b/>
          <w:sz w:val="28"/>
        </w:rPr>
      </w:pPr>
    </w:p>
    <w:p w:rsidR="0038534E" w:rsidRDefault="0038534E">
      <w:pPr>
        <w:widowControl/>
        <w:ind w:firstLine="737"/>
        <w:jc w:val="both"/>
        <w:rPr>
          <w:sz w:val="28"/>
        </w:rPr>
      </w:pPr>
    </w:p>
    <w:p w:rsidR="0038534E" w:rsidRDefault="0038534E">
      <w:pPr>
        <w:widowControl/>
        <w:ind w:firstLine="737"/>
        <w:jc w:val="both"/>
        <w:rPr>
          <w:sz w:val="28"/>
        </w:rPr>
      </w:pPr>
      <w:r>
        <w:rPr>
          <w:sz w:val="28"/>
        </w:rPr>
        <w:t>Целью работы является знакомство со стандартной конфигурацией алгоритмов импульсного регулирования, методиками настройки цифровых регуляторов и получения практических навыков работы с микропроцессорным контроллером «Ремиконт Р-130».</w:t>
      </w:r>
    </w:p>
    <w:p w:rsidR="0038534E" w:rsidRDefault="0038534E">
      <w:pPr>
        <w:widowControl/>
        <w:ind w:firstLine="737"/>
        <w:jc w:val="both"/>
        <w:rPr>
          <w:sz w:val="28"/>
        </w:rPr>
      </w:pPr>
    </w:p>
    <w:p w:rsidR="0038534E" w:rsidRDefault="0038534E">
      <w:pPr>
        <w:widowControl/>
        <w:ind w:firstLine="737"/>
        <w:jc w:val="both"/>
        <w:rPr>
          <w:sz w:val="28"/>
        </w:rPr>
      </w:pPr>
    </w:p>
    <w:p w:rsidR="0038534E" w:rsidRPr="00643133" w:rsidRDefault="0038534E">
      <w:pPr>
        <w:pStyle w:val="a3"/>
        <w:widowControl/>
        <w:rPr>
          <w:rFonts w:ascii="Times New Roman" w:hAnsi="Times New Roman"/>
        </w:rPr>
      </w:pPr>
      <w:r>
        <w:rPr>
          <w:rFonts w:ascii="Times New Roman" w:hAnsi="Times New Roman"/>
        </w:rPr>
        <w:t>2 Назначение, состав и структурная схема лабораторного стенда</w:t>
      </w:r>
    </w:p>
    <w:p w:rsidR="0038534E" w:rsidRPr="00643133" w:rsidRDefault="0038534E">
      <w:pPr>
        <w:pStyle w:val="a3"/>
        <w:widowControl/>
        <w:rPr>
          <w:rFonts w:ascii="Times New Roman" w:hAnsi="Times New Roman"/>
        </w:rPr>
      </w:pPr>
    </w:p>
    <w:p w:rsidR="0038534E" w:rsidRDefault="0038534E">
      <w:pPr>
        <w:widowControl/>
        <w:ind w:firstLine="737"/>
        <w:jc w:val="both"/>
        <w:rPr>
          <w:sz w:val="28"/>
        </w:rPr>
      </w:pPr>
    </w:p>
    <w:p w:rsidR="0038534E" w:rsidRDefault="0038534E">
      <w:pPr>
        <w:pStyle w:val="21"/>
        <w:widowControl/>
        <w:tabs>
          <w:tab w:val="left" w:pos="1097"/>
        </w:tabs>
        <w:rPr>
          <w:rFonts w:ascii="Times New Roman" w:hAnsi="Times New Roman"/>
        </w:rPr>
      </w:pPr>
      <w:r>
        <w:rPr>
          <w:rFonts w:ascii="Times New Roman" w:hAnsi="Times New Roman"/>
        </w:rPr>
        <w:t>Цифровая система управления гидравлическим объектом, предназначена для учебных целей и позволяет осуществлять следующие операции.</w:t>
      </w:r>
    </w:p>
    <w:p w:rsidR="0038534E" w:rsidRDefault="0038534E">
      <w:pPr>
        <w:pStyle w:val="21"/>
        <w:widowControl/>
        <w:numPr>
          <w:ilvl w:val="0"/>
          <w:numId w:val="1"/>
        </w:numPr>
        <w:tabs>
          <w:tab w:val="left" w:pos="360"/>
        </w:tabs>
        <w:rPr>
          <w:rFonts w:ascii="Times New Roman" w:hAnsi="Times New Roman"/>
        </w:rPr>
      </w:pPr>
      <w:r>
        <w:rPr>
          <w:rFonts w:ascii="Times New Roman" w:hAnsi="Times New Roman"/>
        </w:rPr>
        <w:t>Осуществить реализацию одноконтурной системы автоматического регулирования уровня с использованием:</w:t>
      </w:r>
    </w:p>
    <w:p w:rsidR="0038534E" w:rsidRDefault="0038534E">
      <w:pPr>
        <w:pStyle w:val="21"/>
        <w:widowControl/>
        <w:numPr>
          <w:ilvl w:val="0"/>
          <w:numId w:val="2"/>
        </w:numPr>
        <w:tabs>
          <w:tab w:val="left" w:pos="1097"/>
        </w:tabs>
        <w:rPr>
          <w:rFonts w:ascii="Times New Roman" w:hAnsi="Times New Roman"/>
        </w:rPr>
      </w:pPr>
      <w:r>
        <w:rPr>
          <w:rFonts w:ascii="Times New Roman" w:hAnsi="Times New Roman"/>
        </w:rPr>
        <w:t>аналогового выхода программируемого контроллера, используя исполнительный пневматический механизм и электропневматический преобразователь;</w:t>
      </w:r>
    </w:p>
    <w:p w:rsidR="0038534E" w:rsidRDefault="0038534E">
      <w:pPr>
        <w:pStyle w:val="21"/>
        <w:widowControl/>
        <w:numPr>
          <w:ilvl w:val="0"/>
          <w:numId w:val="3"/>
        </w:numPr>
        <w:tabs>
          <w:tab w:val="left" w:pos="1097"/>
        </w:tabs>
        <w:rPr>
          <w:rFonts w:ascii="Times New Roman" w:hAnsi="Times New Roman"/>
        </w:rPr>
      </w:pPr>
      <w:r>
        <w:rPr>
          <w:rFonts w:ascii="Times New Roman" w:hAnsi="Times New Roman"/>
        </w:rPr>
        <w:t>импульсного выхода программируемого контроллера, используя в качестве исполнительного механизма механизм электрический однооборотный (МЭО) с реостатным указателем положения и мембранным регулирующим органом;</w:t>
      </w:r>
    </w:p>
    <w:p w:rsidR="0038534E" w:rsidRDefault="0038534E">
      <w:pPr>
        <w:pStyle w:val="21"/>
        <w:widowControl/>
        <w:numPr>
          <w:ilvl w:val="0"/>
          <w:numId w:val="4"/>
        </w:numPr>
        <w:tabs>
          <w:tab w:val="left" w:pos="1097"/>
        </w:tabs>
        <w:rPr>
          <w:rFonts w:ascii="Times New Roman" w:hAnsi="Times New Roman"/>
        </w:rPr>
      </w:pPr>
      <w:r>
        <w:rPr>
          <w:rFonts w:ascii="Times New Roman" w:hAnsi="Times New Roman"/>
        </w:rPr>
        <w:t>дискретного канала контроллера, используя в качестве датчика реле устройство РОС-301 и управляя включением насоса по определенному уровню.</w:t>
      </w:r>
    </w:p>
    <w:p w:rsidR="0038534E" w:rsidRDefault="0038534E">
      <w:pPr>
        <w:pStyle w:val="21"/>
        <w:widowControl/>
        <w:numPr>
          <w:ilvl w:val="0"/>
          <w:numId w:val="5"/>
        </w:numPr>
        <w:tabs>
          <w:tab w:val="left" w:pos="360"/>
        </w:tabs>
        <w:rPr>
          <w:rFonts w:ascii="Times New Roman" w:hAnsi="Times New Roman"/>
        </w:rPr>
      </w:pPr>
      <w:r>
        <w:rPr>
          <w:rFonts w:ascii="Times New Roman" w:hAnsi="Times New Roman"/>
        </w:rPr>
        <w:t>Осуществить предупредительную сигнализацию предельного уровня через РОС-301 или дискретный выход контроллера.</w:t>
      </w:r>
    </w:p>
    <w:p w:rsidR="0038534E" w:rsidRDefault="0038534E">
      <w:pPr>
        <w:pStyle w:val="21"/>
        <w:widowControl/>
        <w:numPr>
          <w:ilvl w:val="0"/>
          <w:numId w:val="6"/>
        </w:numPr>
        <w:tabs>
          <w:tab w:val="left" w:pos="360"/>
        </w:tabs>
        <w:rPr>
          <w:rFonts w:ascii="Times New Roman" w:hAnsi="Times New Roman"/>
        </w:rPr>
      </w:pPr>
      <w:r>
        <w:rPr>
          <w:rFonts w:ascii="Times New Roman" w:hAnsi="Times New Roman"/>
        </w:rPr>
        <w:t>Осуществлять технологическую сигнализацию по уровню используя сигнал кондуктометрического датчика уровня, установленного в Е2. Этот датчик запитывается от внешнего источника стабилизированного напряжения;</w:t>
      </w:r>
    </w:p>
    <w:p w:rsidR="0038534E" w:rsidRDefault="0038534E" w:rsidP="00D74B1A">
      <w:pPr>
        <w:pStyle w:val="21"/>
        <w:widowControl/>
        <w:numPr>
          <w:ilvl w:val="0"/>
          <w:numId w:val="7"/>
        </w:numPr>
        <w:rPr>
          <w:rFonts w:ascii="Times New Roman" w:hAnsi="Times New Roman"/>
        </w:rPr>
      </w:pPr>
      <w:r>
        <w:rPr>
          <w:rFonts w:ascii="Times New Roman" w:hAnsi="Times New Roman"/>
        </w:rPr>
        <w:t>Позволяет осуществить переход на дистанционное управление, как насосом, так и МЭО.</w:t>
      </w:r>
    </w:p>
    <w:p w:rsidR="0038534E" w:rsidRDefault="0038534E">
      <w:pPr>
        <w:pStyle w:val="21"/>
        <w:widowControl/>
        <w:numPr>
          <w:ilvl w:val="0"/>
          <w:numId w:val="8"/>
        </w:numPr>
        <w:tabs>
          <w:tab w:val="left" w:pos="360"/>
        </w:tabs>
        <w:rPr>
          <w:rFonts w:ascii="Times New Roman" w:hAnsi="Times New Roman"/>
        </w:rPr>
      </w:pPr>
      <w:r>
        <w:rPr>
          <w:rFonts w:ascii="Times New Roman" w:hAnsi="Times New Roman"/>
        </w:rPr>
        <w:t>Можно измерить количество жидкости перекачиваемой насосом по числу его включений;</w:t>
      </w:r>
    </w:p>
    <w:p w:rsidR="0038534E" w:rsidRDefault="0038534E">
      <w:pPr>
        <w:pStyle w:val="21"/>
        <w:widowControl/>
        <w:numPr>
          <w:ilvl w:val="0"/>
          <w:numId w:val="9"/>
        </w:numPr>
        <w:tabs>
          <w:tab w:val="left" w:pos="360"/>
        </w:tabs>
        <w:rPr>
          <w:rFonts w:ascii="Times New Roman" w:hAnsi="Times New Roman"/>
        </w:rPr>
      </w:pPr>
      <w:r>
        <w:rPr>
          <w:rFonts w:ascii="Times New Roman" w:hAnsi="Times New Roman"/>
        </w:rPr>
        <w:t>Демонстрировать возможности контроллера и программного обеспечения, используя стенд, как физическую модель.</w:t>
      </w:r>
    </w:p>
    <w:p w:rsidR="0038534E" w:rsidRDefault="0038534E">
      <w:pPr>
        <w:pStyle w:val="21"/>
        <w:widowControl/>
        <w:numPr>
          <w:ilvl w:val="0"/>
          <w:numId w:val="10"/>
        </w:numPr>
        <w:tabs>
          <w:tab w:val="left" w:pos="360"/>
        </w:tabs>
        <w:rPr>
          <w:rFonts w:ascii="Times New Roman" w:hAnsi="Times New Roman"/>
        </w:rPr>
      </w:pPr>
      <w:r>
        <w:rPr>
          <w:rFonts w:ascii="Times New Roman" w:hAnsi="Times New Roman"/>
        </w:rPr>
        <w:t>Отображать информацию о ходе процесса с помощью программного обеспечения на экране монитора ПЭВМ.</w:t>
      </w:r>
    </w:p>
    <w:p w:rsidR="0038534E" w:rsidRDefault="0038534E">
      <w:pPr>
        <w:pStyle w:val="1"/>
        <w:widowControl/>
      </w:pPr>
      <w:r>
        <w:t>В цифровую систему управления гидравлическим объектом</w:t>
      </w:r>
      <w:r w:rsidR="0001072E">
        <w:t xml:space="preserve"> </w:t>
      </w:r>
      <w:r>
        <w:t>входят.</w:t>
      </w:r>
    </w:p>
    <w:p w:rsidR="0038534E" w:rsidRDefault="0038534E">
      <w:pPr>
        <w:widowControl/>
        <w:numPr>
          <w:ilvl w:val="0"/>
          <w:numId w:val="11"/>
        </w:numPr>
        <w:tabs>
          <w:tab w:val="left" w:pos="360"/>
        </w:tabs>
        <w:jc w:val="both"/>
        <w:rPr>
          <w:sz w:val="28"/>
        </w:rPr>
      </w:pPr>
      <w:r>
        <w:rPr>
          <w:sz w:val="28"/>
        </w:rPr>
        <w:t>Гидравлический стенд.</w:t>
      </w:r>
    </w:p>
    <w:p w:rsidR="0038534E" w:rsidRDefault="0038534E">
      <w:pPr>
        <w:widowControl/>
        <w:numPr>
          <w:ilvl w:val="0"/>
          <w:numId w:val="12"/>
        </w:numPr>
        <w:tabs>
          <w:tab w:val="left" w:pos="360"/>
        </w:tabs>
        <w:jc w:val="both"/>
        <w:rPr>
          <w:sz w:val="28"/>
        </w:rPr>
      </w:pPr>
      <w:r>
        <w:rPr>
          <w:sz w:val="28"/>
        </w:rPr>
        <w:t>Контроллер.</w:t>
      </w:r>
    </w:p>
    <w:p w:rsidR="0038534E" w:rsidRDefault="0038534E">
      <w:pPr>
        <w:widowControl/>
        <w:numPr>
          <w:ilvl w:val="0"/>
          <w:numId w:val="13"/>
        </w:numPr>
        <w:tabs>
          <w:tab w:val="left" w:pos="360"/>
        </w:tabs>
        <w:jc w:val="both"/>
        <w:rPr>
          <w:sz w:val="28"/>
        </w:rPr>
      </w:pPr>
      <w:r>
        <w:rPr>
          <w:sz w:val="28"/>
        </w:rPr>
        <w:t>Пульт оператора.</w:t>
      </w:r>
    </w:p>
    <w:p w:rsidR="0038534E" w:rsidRDefault="0038534E">
      <w:pPr>
        <w:widowControl/>
        <w:numPr>
          <w:ilvl w:val="0"/>
          <w:numId w:val="14"/>
        </w:numPr>
        <w:tabs>
          <w:tab w:val="left" w:pos="360"/>
        </w:tabs>
        <w:jc w:val="both"/>
        <w:rPr>
          <w:sz w:val="28"/>
        </w:rPr>
      </w:pPr>
      <w:r>
        <w:rPr>
          <w:sz w:val="28"/>
        </w:rPr>
        <w:t>ПЭВМ.</w:t>
      </w:r>
    </w:p>
    <w:p w:rsidR="0038534E" w:rsidRDefault="0038534E">
      <w:pPr>
        <w:pStyle w:val="a3"/>
        <w:widowControl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Структурная схема цифровой системы управления гидравлическим объектом представлена на рис.1.</w:t>
      </w:r>
    </w:p>
    <w:p w:rsidR="0038534E" w:rsidRDefault="0038534E">
      <w:pPr>
        <w:pStyle w:val="21"/>
        <w:widowControl/>
        <w:rPr>
          <w:rFonts w:ascii="Times New Roman" w:hAnsi="Times New Roman"/>
        </w:rPr>
      </w:pPr>
      <w:r>
        <w:rPr>
          <w:rFonts w:ascii="Times New Roman" w:hAnsi="Times New Roman"/>
        </w:rPr>
        <w:t>Гидравлический стенд состоит из трех емкостей Е1, Е2</w:t>
      </w:r>
      <w:r w:rsidR="0001072E">
        <w:rPr>
          <w:rFonts w:ascii="Times New Roman" w:hAnsi="Times New Roman"/>
        </w:rPr>
        <w:t>,</w:t>
      </w:r>
      <w:r>
        <w:rPr>
          <w:rFonts w:ascii="Times New Roman" w:hAnsi="Times New Roman"/>
        </w:rPr>
        <w:t xml:space="preserve"> Е3 и блока управления.</w:t>
      </w:r>
    </w:p>
    <w:p w:rsidR="0038534E" w:rsidRDefault="0038534E">
      <w:pPr>
        <w:widowControl/>
        <w:ind w:firstLine="737"/>
        <w:jc w:val="both"/>
        <w:rPr>
          <w:sz w:val="28"/>
        </w:rPr>
      </w:pPr>
      <w:r>
        <w:rPr>
          <w:sz w:val="28"/>
        </w:rPr>
        <w:t>Е1 – напорная емкость. Водопроводная вода в нее первоначально заливается через верхнюю горловину, а в последующем процессе работы закачивается насосом, находящимся в Е3.</w:t>
      </w:r>
    </w:p>
    <w:p w:rsidR="0038534E" w:rsidRDefault="0038534E">
      <w:pPr>
        <w:widowControl/>
        <w:ind w:firstLine="737"/>
        <w:jc w:val="both"/>
        <w:rPr>
          <w:sz w:val="28"/>
        </w:rPr>
      </w:pPr>
      <w:r>
        <w:rPr>
          <w:sz w:val="28"/>
        </w:rPr>
        <w:t>В емкости имеется переливная труба и выходной штуцер, к которому можно шлангом подсоединить либо МЭО (механизм электрический однооборотный), либо ПОУ (пневматическое односедельное устройство с мембранным регулирующим органом). МЭО управляется</w:t>
      </w:r>
      <w:r w:rsidR="0001072E">
        <w:rPr>
          <w:sz w:val="28"/>
        </w:rPr>
        <w:t xml:space="preserve"> </w:t>
      </w:r>
      <w:r>
        <w:rPr>
          <w:sz w:val="28"/>
        </w:rPr>
        <w:t>от панели дистанционного управления (ПДУ) или от контроллера.</w:t>
      </w:r>
    </w:p>
    <w:p w:rsidR="0038534E" w:rsidRDefault="0038534E">
      <w:pPr>
        <w:widowControl/>
        <w:ind w:firstLine="737"/>
        <w:jc w:val="both"/>
        <w:rPr>
          <w:sz w:val="28"/>
        </w:rPr>
      </w:pPr>
      <w:r>
        <w:rPr>
          <w:sz w:val="28"/>
        </w:rPr>
        <w:t xml:space="preserve">ПОУ управляется от аналогового выхода контроллера через электропневматический преобразователь (ЭЛ </w:t>
      </w:r>
      <w:r>
        <w:rPr>
          <w:sz w:val="28"/>
        </w:rPr>
        <w:fldChar w:fldCharType="begin"/>
      </w:r>
      <w:r>
        <w:rPr>
          <w:sz w:val="28"/>
        </w:rPr>
        <w:instrText>SYMBOL 232 \f "Wingdings" \s 14</w:instrText>
      </w:r>
      <w:r>
        <w:rPr>
          <w:sz w:val="28"/>
        </w:rPr>
        <w:fldChar w:fldCharType="separate"/>
      </w:r>
      <w:r>
        <w:rPr>
          <w:rFonts w:ascii="Wingdings" w:hAnsi="Wingdings"/>
          <w:sz w:val="28"/>
        </w:rPr>
        <w:t>и</w:t>
      </w:r>
      <w:r>
        <w:rPr>
          <w:sz w:val="28"/>
        </w:rPr>
        <w:fldChar w:fldCharType="end"/>
      </w:r>
      <w:r>
        <w:rPr>
          <w:sz w:val="28"/>
        </w:rPr>
        <w:t xml:space="preserve"> ПН).</w:t>
      </w:r>
    </w:p>
    <w:p w:rsidR="0038534E" w:rsidRDefault="0038534E">
      <w:pPr>
        <w:widowControl/>
        <w:ind w:firstLine="737"/>
        <w:jc w:val="both"/>
        <w:rPr>
          <w:sz w:val="28"/>
        </w:rPr>
      </w:pPr>
      <w:r>
        <w:rPr>
          <w:sz w:val="28"/>
        </w:rPr>
        <w:t>Е2 – емкость с аналоговым датчиком уровня. При заполнении водой зазора между электродами, питающимися от внешнего источника стабилизированного напряжения, меняется ток, что воспринимается контроллером, как изменение уровня.</w:t>
      </w:r>
    </w:p>
    <w:p w:rsidR="0038534E" w:rsidRDefault="0038534E">
      <w:pPr>
        <w:widowControl/>
        <w:ind w:firstLine="737"/>
        <w:jc w:val="both"/>
        <w:rPr>
          <w:sz w:val="28"/>
        </w:rPr>
      </w:pPr>
      <w:r>
        <w:rPr>
          <w:sz w:val="28"/>
        </w:rPr>
        <w:t>В емкости Е2 имеется переливная труба и сливной патрубок, соединенный с Е3 через вентиль В1 мембранного типа, служащий для внесения возмущений в систему, путем изменения слива из Е2 в Е3.</w:t>
      </w:r>
    </w:p>
    <w:p w:rsidR="0038534E" w:rsidRDefault="0038534E">
      <w:pPr>
        <w:widowControl/>
        <w:ind w:firstLine="737"/>
        <w:jc w:val="both"/>
        <w:rPr>
          <w:sz w:val="28"/>
        </w:rPr>
      </w:pPr>
      <w:r>
        <w:rPr>
          <w:sz w:val="28"/>
        </w:rPr>
        <w:t>Е3 – емкость с дискретным датчиком уровня на базе реле уровня РОС-301 и насосом от омывателя автомобилей. Датчик РОС-301 находится в блоке управления, где также имеется кнопка и тумблер для перехода на дистанционное управление.</w:t>
      </w:r>
    </w:p>
    <w:p w:rsidR="0038534E" w:rsidRDefault="0038534E">
      <w:pPr>
        <w:widowControl/>
        <w:ind w:firstLine="737"/>
        <w:jc w:val="both"/>
        <w:rPr>
          <w:sz w:val="28"/>
        </w:rPr>
      </w:pPr>
      <w:r>
        <w:rPr>
          <w:sz w:val="28"/>
        </w:rPr>
        <w:t>В Е3 имеется переливная труба и сливной патрубок, закрытый заглушкой на случай полного опорожнения системы после завершения работы со стендом.</w:t>
      </w:r>
    </w:p>
    <w:p w:rsidR="0038534E" w:rsidRDefault="0038534E">
      <w:pPr>
        <w:pStyle w:val="20"/>
      </w:pPr>
      <w:r>
        <w:t>Роль контроллера в системе выполняет регулирующий микропроцессорный контроллер «Ремиконт Р</w:t>
      </w:r>
      <w:r w:rsidR="009F23B4">
        <w:t>–</w:t>
      </w:r>
      <w:r>
        <w:t xml:space="preserve">130». </w:t>
      </w:r>
    </w:p>
    <w:p w:rsidR="0038534E" w:rsidRDefault="0038534E">
      <w:pPr>
        <w:pStyle w:val="21"/>
        <w:widowControl/>
        <w:rPr>
          <w:rFonts w:ascii="Times New Roman" w:hAnsi="Times New Roman"/>
        </w:rPr>
      </w:pPr>
      <w:r>
        <w:rPr>
          <w:rFonts w:ascii="Times New Roman" w:hAnsi="Times New Roman"/>
        </w:rPr>
        <w:t>В состав лабораторного стенда также входит пульт оператора. На пульте оператора расположены кнопки включения и отключения питания лабораторного стенда, а также кнопка аварийного отключения питания,</w:t>
      </w:r>
    </w:p>
    <w:p w:rsidR="00DA6E4D" w:rsidRDefault="0038534E" w:rsidP="00DA6E4D">
      <w:pPr>
        <w:pStyle w:val="21"/>
        <w:widowControl/>
        <w:ind w:firstLine="0"/>
        <w:rPr>
          <w:rFonts w:ascii="Times New Roman" w:hAnsi="Times New Roman"/>
        </w:rPr>
      </w:pPr>
      <w:r>
        <w:rPr>
          <w:rFonts w:ascii="Times New Roman" w:hAnsi="Times New Roman"/>
        </w:rPr>
        <w:t>На пульте оператора также расположены ламповые панели, предназначенные для выполнения следующих</w:t>
      </w:r>
      <w:r w:rsidR="0001072E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вторичных функций</w:t>
      </w:r>
      <w:r w:rsidR="00AC1E38">
        <w:rPr>
          <w:rFonts w:ascii="Times New Roman" w:hAnsi="Times New Roman"/>
        </w:rPr>
        <w:t xml:space="preserve"> –</w:t>
      </w:r>
      <w:r w:rsidR="00DA6E4D" w:rsidRPr="00DA6E4D">
        <w:rPr>
          <w:rFonts w:ascii="Times New Roman" w:hAnsi="Times New Roman"/>
        </w:rPr>
        <w:t xml:space="preserve"> </w:t>
      </w:r>
      <w:r w:rsidR="00DA6E4D">
        <w:rPr>
          <w:rFonts w:ascii="Times New Roman" w:hAnsi="Times New Roman"/>
        </w:rPr>
        <w:t>технологической и аварийной сигнализации, свидетельствующей о включенном или выключенном состоянии насоса в емкости Е3 (технологическая сигнализация), превышении или понижении уровня жидкости в емкости Е2 относительно регулируемого значения (технологическая сигнализация), достижении жидкостью в емкости Е3 предельно допустимого значения (аварийная сигнализация).</w:t>
      </w:r>
    </w:p>
    <w:p w:rsidR="00DA6E4D" w:rsidRDefault="00A20623" w:rsidP="00DA6E4D">
      <w:pPr>
        <w:pStyle w:val="21"/>
        <w:widowControl/>
        <w:ind w:firstLine="0"/>
        <w:rPr>
          <w:rFonts w:ascii="Times New Roman" w:hAnsi="Times New Roman"/>
        </w:rPr>
      </w:pPr>
      <w:r>
        <w:rPr>
          <w:rFonts w:ascii="Times New Roman" w:hAnsi="Times New Roman"/>
          <w:noProof/>
        </w:rPr>
        <w:pict>
          <v:group id="_x0000_s1105" style="position:absolute;left:0;text-align:left;margin-left:34.95pt;margin-top:31.6pt;width:402.25pt;height:367.9pt;z-index:251655168" coordorigin="2325,2032" coordsize="8045,7358"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66" type="#_x0000_t202" style="position:absolute;left:2325;top:8655;width:7830;height:735" filled="f" stroked="f">
              <v:textbox>
                <w:txbxContent>
                  <w:p w:rsidR="00266A9D" w:rsidRPr="00266A9D" w:rsidRDefault="00266A9D" w:rsidP="00266A9D">
                    <w:pPr>
                      <w:ind w:left="993" w:hanging="993"/>
                      <w:rPr>
                        <w:sz w:val="28"/>
                      </w:rPr>
                    </w:pPr>
                    <w:r w:rsidRPr="00266A9D">
                      <w:rPr>
                        <w:sz w:val="28"/>
                      </w:rPr>
                      <w:t>Рис. 1 - Структурная схема цифровой системы управления гидравлическим объектом</w:t>
                    </w:r>
                    <w:r>
                      <w:rPr>
                        <w:sz w:val="28"/>
                      </w:rPr>
                      <w:t>.</w:t>
                    </w:r>
                  </w:p>
                </w:txbxContent>
              </v:textbox>
            </v:shape>
            <v:group id="_x0000_s1067" style="position:absolute;left:2766;top:2032;width:7604;height:6111" coordorigin="2319,2268" coordsize="7604,6111">
              <v:rect id="_x0000_s1068" style="position:absolute;left:2389;top:4445;width:964;height:794"/>
              <v:shape id="_x0000_s1069" type="#_x0000_t202" style="position:absolute;left:2537;top:4573;width:739;height:560" filled="f" stroked="f">
                <v:textbox style="mso-next-textbox:#_x0000_s1069">
                  <w:txbxContent>
                    <w:p w:rsidR="00266A9D" w:rsidRPr="008F7A6B" w:rsidRDefault="00266A9D" w:rsidP="00266A9D">
                      <w:pPr>
                        <w:rPr>
                          <w:b/>
                          <w:sz w:val="32"/>
                          <w:szCs w:val="32"/>
                          <w:lang w:val="en-US"/>
                        </w:rPr>
                      </w:pPr>
                      <w:r>
                        <w:rPr>
                          <w:b/>
                          <w:sz w:val="32"/>
                          <w:szCs w:val="32"/>
                          <w:lang w:val="en-US"/>
                        </w:rPr>
                        <w:t>E2</w:t>
                      </w:r>
                    </w:p>
                  </w:txbxContent>
                </v:textbox>
              </v:shape>
              <v:rect id="_x0000_s1070" style="position:absolute;left:2391;top:6604;width:964;height:794"/>
              <v:shape id="_x0000_s1071" type="#_x0000_t202" style="position:absolute;left:2537;top:6732;width:739;height:561" filled="f" stroked="f">
                <v:textbox style="mso-next-textbox:#_x0000_s1071">
                  <w:txbxContent>
                    <w:p w:rsidR="00266A9D" w:rsidRPr="008F7A6B" w:rsidRDefault="00266A9D" w:rsidP="00266A9D">
                      <w:pPr>
                        <w:rPr>
                          <w:b/>
                          <w:sz w:val="32"/>
                          <w:szCs w:val="32"/>
                          <w:lang w:val="en-US"/>
                        </w:rPr>
                      </w:pPr>
                      <w:r w:rsidRPr="008F7A6B">
                        <w:rPr>
                          <w:b/>
                          <w:sz w:val="32"/>
                          <w:szCs w:val="32"/>
                          <w:lang w:val="en-US"/>
                        </w:rPr>
                        <w:t>E</w:t>
                      </w:r>
                      <w:r>
                        <w:rPr>
                          <w:b/>
                          <w:sz w:val="32"/>
                          <w:szCs w:val="32"/>
                          <w:lang w:val="en-US"/>
                        </w:rPr>
                        <w:t>3</w:t>
                      </w:r>
                    </w:p>
                  </w:txbxContent>
                </v:textbox>
              </v:shape>
              <v:rect id="_x0000_s1072" style="position:absolute;left:2477;top:3469;width:794;height:567"/>
              <v:shape id="_x0000_s1073" type="#_x0000_t202" style="position:absolute;left:2485;top:3525;width:939;height:560" filled="f" stroked="f">
                <v:textbox style="mso-next-textbox:#_x0000_s1073">
                  <w:txbxContent>
                    <w:p w:rsidR="00266A9D" w:rsidRPr="00851908" w:rsidRDefault="00266A9D" w:rsidP="00266A9D">
                      <w:pPr>
                        <w:rPr>
                          <w:b/>
                          <w:sz w:val="28"/>
                          <w:szCs w:val="28"/>
                          <w:lang w:val="en-US"/>
                        </w:rPr>
                      </w:pPr>
                      <w:r w:rsidRPr="00851908">
                        <w:rPr>
                          <w:b/>
                          <w:sz w:val="28"/>
                          <w:szCs w:val="28"/>
                        </w:rPr>
                        <w:t>РО1</w:t>
                      </w:r>
                    </w:p>
                  </w:txbxContent>
                </v:textbox>
              </v:shape>
              <v:rect id="_x0000_s1074" style="position:absolute;left:2477;top:5637;width:794;height:567"/>
              <v:shape id="_x0000_s1075" type="#_x0000_t202" style="position:absolute;left:2467;top:5686;width:864;height:560" filled="f" stroked="f">
                <v:textbox style="mso-next-textbox:#_x0000_s1075">
                  <w:txbxContent>
                    <w:p w:rsidR="00266A9D" w:rsidRPr="00851908" w:rsidRDefault="00266A9D" w:rsidP="00266A9D">
                      <w:pPr>
                        <w:rPr>
                          <w:b/>
                          <w:sz w:val="28"/>
                          <w:szCs w:val="28"/>
                          <w:lang w:val="en-US"/>
                        </w:rPr>
                      </w:pPr>
                      <w:r w:rsidRPr="00851908">
                        <w:rPr>
                          <w:b/>
                          <w:sz w:val="28"/>
                          <w:szCs w:val="28"/>
                        </w:rPr>
                        <w:t>РО2</w:t>
                      </w:r>
                    </w:p>
                  </w:txbxContent>
                </v:textbox>
              </v:shape>
              <v:rect id="_x0000_s1076" style="position:absolute;left:3972;top:4444;width:1418;height:794"/>
              <v:shape id="_x0000_s1077" type="#_x0000_t202" style="position:absolute;left:4003;top:4389;width:1421;height:972" filled="f" stroked="f">
                <v:textbox style="mso-next-textbox:#_x0000_s1077">
                  <w:txbxContent>
                    <w:p w:rsidR="00266A9D" w:rsidRPr="008F7A6B" w:rsidRDefault="00266A9D" w:rsidP="00266A9D">
                      <w:pPr>
                        <w:rPr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sz w:val="32"/>
                          <w:szCs w:val="32"/>
                        </w:rPr>
                        <w:t>Датчик уровня</w:t>
                      </w:r>
                    </w:p>
                  </w:txbxContent>
                </v:textbox>
              </v:shape>
              <v:rect id="_x0000_s1078" style="position:absolute;left:3945;top:3361;width:1417;height:794"/>
              <v:shape id="_x0000_s1079" type="#_x0000_t202" style="position:absolute;left:4100;top:3483;width:1159;height:600" filled="f" stroked="f">
                <v:textbox style="mso-next-textbox:#_x0000_s1079">
                  <w:txbxContent>
                    <w:p w:rsidR="00266A9D" w:rsidRPr="008F7A6B" w:rsidRDefault="00266A9D" w:rsidP="00266A9D">
                      <w:pPr>
                        <w:rPr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sz w:val="32"/>
                          <w:szCs w:val="32"/>
                        </w:rPr>
                        <w:t>МЭО</w:t>
                      </w:r>
                    </w:p>
                  </w:txbxContent>
                </v:textbox>
              </v:shape>
              <v:rect id="_x0000_s1080" style="position:absolute;left:3938;top:6604;width:1417;height:794"/>
              <v:shape id="_x0000_s1081" type="#_x0000_t202" style="position:absolute;left:4066;top:6578;width:1141;height:831" filled="f" stroked="f">
                <v:textbox style="mso-next-textbox:#_x0000_s1081">
                  <w:txbxContent>
                    <w:p w:rsidR="00266A9D" w:rsidRDefault="00266A9D" w:rsidP="00266A9D">
                      <w:pPr>
                        <w:rPr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sz w:val="32"/>
                          <w:szCs w:val="32"/>
                        </w:rPr>
                        <w:t>РОС-</w:t>
                      </w:r>
                    </w:p>
                    <w:p w:rsidR="00266A9D" w:rsidRPr="008F7A6B" w:rsidRDefault="00266A9D" w:rsidP="00266A9D">
                      <w:pPr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sz w:val="32"/>
                          <w:szCs w:val="32"/>
                        </w:rPr>
                        <w:t>301</w:t>
                      </w:r>
                    </w:p>
                  </w:txbxContent>
                </v:textbox>
              </v:shape>
              <v:rect id="_x0000_s1082" style="position:absolute;left:2393;top:2273;width:964;height:794"/>
              <v:shape id="_x0000_s1083" type="#_x0000_t202" style="position:absolute;left:2549;top:2393;width:740;height:560" filled="f" stroked="f">
                <v:textbox style="mso-next-textbox:#_x0000_s1083">
                  <w:txbxContent>
                    <w:p w:rsidR="00266A9D" w:rsidRPr="008F7A6B" w:rsidRDefault="00266A9D" w:rsidP="00266A9D">
                      <w:pPr>
                        <w:rPr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sz w:val="32"/>
                          <w:szCs w:val="32"/>
                          <w:lang w:val="en-US"/>
                        </w:rPr>
                        <w:t>E</w:t>
                      </w:r>
                      <w:r>
                        <w:rPr>
                          <w:b/>
                          <w:sz w:val="32"/>
                          <w:szCs w:val="32"/>
                        </w:rPr>
                        <w:t>1</w:t>
                      </w:r>
                    </w:p>
                  </w:txbxContent>
                </v:textbox>
              </v:shape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_x0000_s1084" type="#_x0000_t32" style="position:absolute;left:2874;top:3067;width:1;height:402;flip:x" o:connectortype="straight">
                <v:stroke endarrow="block"/>
              </v:shape>
              <v:shape id="_x0000_s1085" type="#_x0000_t32" style="position:absolute;left:2871;top:4036;width:3;height:409;flip:x" o:connectortype="straight">
                <v:stroke endarrow="block"/>
              </v:shape>
              <v:shape id="_x0000_s1086" type="#_x0000_t32" style="position:absolute;left:2871;top:5239;width:3;height:398" o:connectortype="straight">
                <v:stroke endarrow="block"/>
              </v:shape>
              <v:shape id="_x0000_s1087" type="#_x0000_t32" style="position:absolute;left:2873;top:6204;width:1;height:400;flip:x" o:connectortype="straight">
                <v:stroke endarrow="block"/>
              </v:shape>
              <v:shape id="_x0000_s1088" type="#_x0000_t32" style="position:absolute;left:3355;top:7001;width:583;height:1" o:connectortype="straight">
                <v:stroke endarrow="block"/>
              </v:shape>
              <v:shapetype id="_x0000_t33" coordsize="21600,21600" o:spt="33" o:oned="t" path="m,l21600,r,21600e" filled="f">
                <v:stroke joinstyle="miter"/>
                <v:path arrowok="t" fillok="f" o:connecttype="none"/>
                <o:lock v:ext="edit" shapetype="t"/>
              </v:shapetype>
              <v:shape id="_x0000_s1089" type="#_x0000_t33" style="position:absolute;left:5345;top:1772;width:898;height:2279;rotation:270" o:connectortype="elbow" adj="-133593,-41788,-133593">
                <v:stroke endarrow="block"/>
              </v:shape>
              <v:shapetype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_x0000_s1090" type="#_x0000_t34" style="position:absolute;left:5355;top:3119;width:1578;height:3882;flip:y" o:connectortype="elbow" adj="12428,45008,-85620">
                <v:stroke endarrow="block"/>
              </v:shape>
              <v:shape id="_x0000_s1091" type="#_x0000_t34" style="position:absolute;left:5362;top:2683;width:1563;height:1075;rotation:180;flip:y" o:connectortype="elbow" adj="17080,75610,-108138">
                <v:stroke endarrow="block"/>
              </v:shape>
              <v:rect id="_x0000_s1092" style="position:absolute;left:2363;top:7794;width:1020;height:567"/>
              <v:shape id="_x0000_s1093" type="#_x0000_t202" style="position:absolute;left:2319;top:7818;width:1114;height:561" filled="f" stroked="f">
                <v:textbox style="mso-next-textbox:#_x0000_s1093">
                  <w:txbxContent>
                    <w:p w:rsidR="00266A9D" w:rsidRPr="00851908" w:rsidRDefault="00266A9D" w:rsidP="00266A9D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 w:rsidRPr="00851908">
                        <w:rPr>
                          <w:b/>
                          <w:sz w:val="28"/>
                          <w:szCs w:val="28"/>
                        </w:rPr>
                        <w:t>Насос</w:t>
                      </w:r>
                    </w:p>
                  </w:txbxContent>
                </v:textbox>
              </v:shape>
              <v:shape id="_x0000_s1094" type="#_x0000_t32" style="position:absolute;left:2873;top:7398;width:1;height:396" o:connectortype="straight">
                <v:stroke endarrow="block"/>
              </v:shape>
              <v:shape id="_x0000_s1095" type="#_x0000_t32" style="position:absolute;left:3353;top:4841;width:619;height:1;flip:y" o:connectortype="straight">
                <v:stroke endarrow="block"/>
              </v:shape>
              <v:shape id="_x0000_s1096" type="#_x0000_t32" style="position:absolute;left:3271;top:3753;width:674;height:5;flip:x y" o:connectortype="straight">
                <v:stroke endarrow="block"/>
              </v:shape>
              <v:shape id="_x0000_s1097" type="#_x0000_t34" style="position:absolute;left:5390;top:2891;width:1535;height:1950;flip:y" o:connectortype="elbow" adj="8260,65586,-88511">
                <v:stroke endarrow="block"/>
              </v:shape>
              <v:shape id="_x0000_s1098" type="#_x0000_t34" style="position:absolute;left:3375;top:3344;width:3565;height:4734;rotation:180;flip:y" o:connectortype="elbow" adj="2429,20186,-47550">
                <v:stroke endarrow="block"/>
              </v:shape>
              <v:rect id="_x0000_s1099" style="position:absolute;left:6933;top:2268;width:1230;height:1247"/>
              <v:shape id="_x0000_s1100" type="#_x0000_t202" style="position:absolute;left:6903;top:2653;width:1220;height:500" filled="f" stroked="f">
                <v:textbox style="mso-next-textbox:#_x0000_s1100">
                  <w:txbxContent>
                    <w:p w:rsidR="00266A9D" w:rsidRPr="008F7A6B" w:rsidRDefault="00266A9D" w:rsidP="00266A9D">
                      <w:pPr>
                        <w:rPr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sz w:val="32"/>
                          <w:szCs w:val="32"/>
                        </w:rPr>
                        <w:t>Р-130</w:t>
                      </w:r>
                    </w:p>
                  </w:txbxContent>
                </v:textbox>
              </v:shape>
              <v:rect id="_x0000_s1101" style="position:absolute;left:8643;top:2268;width:1230;height:1247"/>
              <v:shape id="_x0000_s1102" type="#_x0000_t32" style="position:absolute;left:8163;top:2892;width:480;height:1" o:connectortype="straight">
                <v:stroke endarrow="block"/>
              </v:shape>
              <v:shape id="_x0000_s1103" type="#_x0000_t202" style="position:absolute;left:8583;top:2653;width:1340;height:500" filled="f" stroked="f">
                <v:textbox style="mso-next-textbox:#_x0000_s1103">
                  <w:txbxContent>
                    <w:p w:rsidR="00266A9D" w:rsidRPr="008F7A6B" w:rsidRDefault="00266A9D" w:rsidP="00266A9D">
                      <w:pPr>
                        <w:rPr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sz w:val="32"/>
                          <w:szCs w:val="32"/>
                        </w:rPr>
                        <w:t>ПЭВМ</w:t>
                      </w:r>
                    </w:p>
                  </w:txbxContent>
                </v:textbox>
              </v:shape>
              <v:shapetype id="_x0000_t36" coordsize="21600,21600" o:spt="36" o:oned="t" adj="10800,10800,10800" path="m,l@0,0@0@1@2@1@2,21600,21600,21600e" filled="f">
                <v:stroke joinstyle="miter"/>
                <v:formulas>
                  <v:f eqn="val #0"/>
                  <v:f eqn="val #1"/>
                  <v:f eqn="val #2"/>
                  <v:f eqn="prod #1 1 2"/>
                  <v:f eqn="mid #0 #2"/>
                  <v:f eqn="mid #1 height"/>
                </v:formulas>
                <v:path arrowok="t" fillok="f" o:connecttype="none"/>
                <v:handles>
                  <v:h position="#0,@3"/>
                  <v:h position="@4,#1"/>
                  <v:h position="#2,@5"/>
                </v:handles>
                <o:lock v:ext="edit" shapetype="t"/>
              </v:shapetype>
              <v:shape id="_x0000_s1104" type="#_x0000_t36" style="position:absolute;left:-170;top:5316;width:6088;height:2;rotation:90;flip:x y" o:connectortype="elbow" adj="-1277,-10530000,22877">
                <v:stroke endarrow="block"/>
              </v:shape>
            </v:group>
            <w10:wrap type="topAndBottom"/>
          </v:group>
        </w:pict>
      </w:r>
    </w:p>
    <w:p w:rsidR="00DA6E4D" w:rsidRDefault="00DA6E4D" w:rsidP="00DA6E4D">
      <w:pPr>
        <w:pStyle w:val="21"/>
        <w:widowControl/>
        <w:ind w:firstLine="0"/>
        <w:rPr>
          <w:rFonts w:ascii="Times New Roman" w:hAnsi="Times New Roman"/>
        </w:rPr>
      </w:pPr>
    </w:p>
    <w:p w:rsidR="0038534E" w:rsidRPr="00643133" w:rsidRDefault="00DA6E4D" w:rsidP="00DA6E4D">
      <w:pPr>
        <w:pStyle w:val="21"/>
        <w:widowControl/>
        <w:rPr>
          <w:rFonts w:ascii="Times New Roman" w:hAnsi="Times New Roman"/>
        </w:rPr>
      </w:pPr>
      <w:r>
        <w:rPr>
          <w:rFonts w:ascii="Times New Roman" w:hAnsi="Times New Roman"/>
        </w:rPr>
        <w:t xml:space="preserve">В качестве ПЭВМ используется персональный компьютер на базе процессора Intel 80486 DX2, с установленной на нем программной средой </w:t>
      </w:r>
      <w:r>
        <w:rPr>
          <w:rFonts w:ascii="Times New Roman" w:hAnsi="Times New Roman"/>
          <w:lang w:val="en-US"/>
        </w:rPr>
        <w:t>L</w:t>
      </w:r>
      <w:r>
        <w:rPr>
          <w:rFonts w:ascii="Times New Roman" w:hAnsi="Times New Roman"/>
        </w:rPr>
        <w:t>abwiev 4.0.</w:t>
      </w:r>
    </w:p>
    <w:p w:rsidR="0038534E" w:rsidRDefault="0038534E" w:rsidP="00BE5FCC">
      <w:pPr>
        <w:widowControl/>
        <w:jc w:val="both"/>
        <w:rPr>
          <w:sz w:val="28"/>
        </w:rPr>
      </w:pPr>
    </w:p>
    <w:p w:rsidR="0038534E" w:rsidRDefault="0038534E">
      <w:pPr>
        <w:widowControl/>
        <w:ind w:firstLine="737"/>
        <w:jc w:val="center"/>
        <w:rPr>
          <w:b/>
          <w:sz w:val="28"/>
        </w:rPr>
      </w:pPr>
      <w:r>
        <w:rPr>
          <w:b/>
          <w:sz w:val="28"/>
        </w:rPr>
        <w:t>3</w:t>
      </w:r>
      <w:r w:rsidRPr="00643133">
        <w:rPr>
          <w:b/>
          <w:sz w:val="28"/>
        </w:rPr>
        <w:t>.</w:t>
      </w:r>
      <w:r>
        <w:rPr>
          <w:b/>
          <w:sz w:val="28"/>
        </w:rPr>
        <w:t xml:space="preserve"> Функциональная схема системы управления</w:t>
      </w:r>
    </w:p>
    <w:p w:rsidR="0038534E" w:rsidRDefault="0038534E">
      <w:pPr>
        <w:widowControl/>
        <w:ind w:firstLine="737"/>
        <w:jc w:val="both"/>
        <w:rPr>
          <w:sz w:val="28"/>
        </w:rPr>
      </w:pPr>
    </w:p>
    <w:p w:rsidR="0038534E" w:rsidRDefault="0038534E">
      <w:pPr>
        <w:pStyle w:val="21"/>
        <w:widowControl/>
        <w:rPr>
          <w:rFonts w:ascii="Times New Roman" w:hAnsi="Times New Roman"/>
        </w:rPr>
      </w:pPr>
      <w:r>
        <w:rPr>
          <w:rFonts w:ascii="Times New Roman" w:hAnsi="Times New Roman"/>
        </w:rPr>
        <w:t>Функциональная схема рассматриваемой цифровой системы управления гидравлическим объектом представлена на рис.2.</w:t>
      </w:r>
    </w:p>
    <w:p w:rsidR="0038534E" w:rsidRDefault="0038534E">
      <w:pPr>
        <w:widowControl/>
        <w:ind w:firstLine="737"/>
        <w:jc w:val="both"/>
        <w:rPr>
          <w:sz w:val="28"/>
        </w:rPr>
      </w:pPr>
      <w:r>
        <w:rPr>
          <w:sz w:val="28"/>
        </w:rPr>
        <w:t>Функции контроля и регулирования в системе управления гидравлическим объектом выполняет регулирующий микропроцессорный контроллер «Ремиконт Р-130».</w:t>
      </w:r>
    </w:p>
    <w:p w:rsidR="0038534E" w:rsidRDefault="0038534E">
      <w:pPr>
        <w:widowControl/>
        <w:ind w:firstLine="737"/>
        <w:jc w:val="both"/>
        <w:rPr>
          <w:sz w:val="28"/>
        </w:rPr>
      </w:pPr>
      <w:r>
        <w:rPr>
          <w:sz w:val="28"/>
        </w:rPr>
        <w:t xml:space="preserve">В качестве используемого на практике контроллера, используем ремиконт Р-130 14 модификации. Этот контроллер позволяет произвести ввод 8 аналоговых сигналов группы А и 4 дискретных сигналов группы Б, а так же вывод 2 аналоговых сигналов группы А, 4 дискретных и 4 </w:t>
      </w:r>
      <w:r w:rsidR="00A20623">
        <w:rPr>
          <w:noProof/>
        </w:rPr>
        <w:pict>
          <v:group id="_x0000_s1114" style="position:absolute;left:0;text-align:left;margin-left:43.35pt;margin-top:39.45pt;width:394.5pt;height:638.95pt;z-index:251656192;mso-position-horizontal-relative:text;mso-position-vertical-relative:text" coordorigin="2160,1939" coordsize="7890,12779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115" type="#_x0000_t75" style="position:absolute;left:2160;top:1939;width:7890;height:11670" fillcolor="window">
              <v:imagedata r:id="rId7" o:title=""/>
            </v:shape>
            <v:shape id="_x0000_s1116" type="#_x0000_t202" style="position:absolute;left:2211;top:13983;width:7830;height:735" filled="f" stroked="f">
              <v:textbox style="mso-next-textbox:#_x0000_s1116">
                <w:txbxContent>
                  <w:p w:rsidR="004D15B3" w:rsidRPr="00266A9D" w:rsidRDefault="004D15B3" w:rsidP="004D15B3">
                    <w:pPr>
                      <w:ind w:left="993" w:hanging="993"/>
                      <w:rPr>
                        <w:sz w:val="28"/>
                      </w:rPr>
                    </w:pPr>
                    <w:r w:rsidRPr="00266A9D">
                      <w:rPr>
                        <w:sz w:val="28"/>
                      </w:rPr>
                      <w:t xml:space="preserve">Рис. </w:t>
                    </w:r>
                    <w:r>
                      <w:rPr>
                        <w:sz w:val="28"/>
                      </w:rPr>
                      <w:t>2</w:t>
                    </w:r>
                    <w:r w:rsidRPr="00266A9D">
                      <w:rPr>
                        <w:sz w:val="28"/>
                      </w:rPr>
                      <w:t xml:space="preserve"> - </w:t>
                    </w:r>
                    <w:r w:rsidRPr="00991036">
                      <w:rPr>
                        <w:sz w:val="28"/>
                        <w:szCs w:val="28"/>
                      </w:rPr>
                      <w:t>Функциональная схема цифровой системы управления гидравлическим объектом.</w:t>
                    </w:r>
                  </w:p>
                </w:txbxContent>
              </v:textbox>
            </v:shape>
            <w10:wrap type="topAndBottom"/>
          </v:group>
        </w:pict>
      </w:r>
      <w:r>
        <w:rPr>
          <w:sz w:val="28"/>
        </w:rPr>
        <w:t>импульсных сигналов группы Б.</w:t>
      </w:r>
    </w:p>
    <w:p w:rsidR="00D01516" w:rsidRDefault="00D01516">
      <w:pPr>
        <w:widowControl/>
        <w:ind w:firstLine="737"/>
        <w:jc w:val="both"/>
        <w:rPr>
          <w:sz w:val="28"/>
        </w:rPr>
      </w:pPr>
    </w:p>
    <w:p w:rsidR="0038534E" w:rsidRDefault="0038534E">
      <w:pPr>
        <w:pStyle w:val="BlockQuotation"/>
        <w:widowControl/>
        <w:ind w:right="0"/>
        <w:rPr>
          <w:rFonts w:ascii="Times New Roman" w:hAnsi="Times New Roman"/>
        </w:rPr>
      </w:pPr>
      <w:r>
        <w:rPr>
          <w:rFonts w:ascii="Times New Roman" w:hAnsi="Times New Roman"/>
        </w:rPr>
        <w:t>Первый контур, в состав которого входят приборы с позиционными обозначениями 1-1, …, 1-8, обеспечивает регулирование уровня жидкости в емкости Е2.</w:t>
      </w:r>
    </w:p>
    <w:p w:rsidR="0038534E" w:rsidRDefault="0038534E">
      <w:pPr>
        <w:pStyle w:val="BlockQuotation"/>
        <w:widowControl/>
        <w:ind w:right="0"/>
        <w:rPr>
          <w:rFonts w:ascii="Times New Roman" w:hAnsi="Times New Roman"/>
        </w:rPr>
      </w:pPr>
      <w:r>
        <w:rPr>
          <w:rFonts w:ascii="Times New Roman" w:hAnsi="Times New Roman"/>
        </w:rPr>
        <w:t>Процесс регулирования уровня в емкости Е2 производится с помощью мембранного регулирующего органа.</w:t>
      </w:r>
    </w:p>
    <w:p w:rsidR="0038534E" w:rsidRDefault="0038534E">
      <w:pPr>
        <w:widowControl/>
        <w:ind w:left="-142" w:firstLine="879"/>
        <w:jc w:val="both"/>
        <w:rPr>
          <w:sz w:val="28"/>
        </w:rPr>
      </w:pPr>
      <w:r>
        <w:rPr>
          <w:sz w:val="28"/>
        </w:rPr>
        <w:t>Перемещение регулирующего органа в положения «открыто» и «закрыто» осуществляется однооборотным исполнительным электрическим механизмом. На функциональной схеме исполнительный электрический механизм имеет позиционное обозначение 1-5.</w:t>
      </w:r>
    </w:p>
    <w:p w:rsidR="0038534E" w:rsidRDefault="0038534E">
      <w:pPr>
        <w:widowControl/>
        <w:ind w:left="-142" w:firstLine="879"/>
        <w:jc w:val="both"/>
        <w:rPr>
          <w:sz w:val="28"/>
        </w:rPr>
      </w:pPr>
      <w:r>
        <w:rPr>
          <w:sz w:val="28"/>
        </w:rPr>
        <w:t>Однооборотными называются исполнительные электрические механизмы с постоянной скоростью, у которых выходные устройства осуществляют вращательное движение в пределах 0.25 или 0.63 оборота.</w:t>
      </w:r>
    </w:p>
    <w:p w:rsidR="0038534E" w:rsidRDefault="0038534E">
      <w:pPr>
        <w:widowControl/>
        <w:ind w:left="-142" w:firstLine="879"/>
        <w:jc w:val="both"/>
        <w:rPr>
          <w:sz w:val="28"/>
        </w:rPr>
      </w:pPr>
      <w:r>
        <w:rPr>
          <w:sz w:val="28"/>
        </w:rPr>
        <w:t>В данной системе регулирования используется электрический исполнительный механизм типа МЭО.</w:t>
      </w:r>
    </w:p>
    <w:p w:rsidR="0038534E" w:rsidRPr="00991036" w:rsidRDefault="0038534E" w:rsidP="00991036">
      <w:pPr>
        <w:widowControl/>
        <w:ind w:left="-142" w:firstLine="879"/>
        <w:jc w:val="both"/>
        <w:rPr>
          <w:sz w:val="28"/>
        </w:rPr>
      </w:pPr>
      <w:r w:rsidRPr="00991036">
        <w:rPr>
          <w:sz w:val="28"/>
        </w:rPr>
        <w:t>Управление механизмом (пуск, останов, изменение направления движения) осуществляется пусковой аппаратурой (NS), с позиционным обозначением 1-3, управление которой, в свою очередь, осуществляется как выходным</w:t>
      </w:r>
      <w:r w:rsidR="0001072E">
        <w:rPr>
          <w:sz w:val="28"/>
        </w:rPr>
        <w:t xml:space="preserve"> </w:t>
      </w:r>
      <w:r w:rsidRPr="00991036">
        <w:rPr>
          <w:sz w:val="28"/>
        </w:rPr>
        <w:t>импульсным</w:t>
      </w:r>
      <w:r w:rsidR="0001072E">
        <w:rPr>
          <w:sz w:val="28"/>
        </w:rPr>
        <w:t xml:space="preserve"> </w:t>
      </w:r>
      <w:r w:rsidRPr="00991036">
        <w:rPr>
          <w:sz w:val="28"/>
        </w:rPr>
        <w:t>воздействием</w:t>
      </w:r>
      <w:r w:rsidR="0001072E">
        <w:rPr>
          <w:sz w:val="28"/>
        </w:rPr>
        <w:t xml:space="preserve"> </w:t>
      </w:r>
      <w:r w:rsidRPr="00991036">
        <w:rPr>
          <w:sz w:val="28"/>
        </w:rPr>
        <w:t>микропроцессорного контроллера</w:t>
      </w:r>
      <w:r w:rsidR="00991036" w:rsidRPr="00991036">
        <w:rPr>
          <w:sz w:val="28"/>
        </w:rPr>
        <w:t xml:space="preserve"> </w:t>
      </w:r>
      <w:r w:rsidRPr="00991036">
        <w:rPr>
          <w:sz w:val="28"/>
        </w:rPr>
        <w:t>«Ремиконт Р-130», так и органом ручного управления (HS), с позиционным обозначением 1-4.</w:t>
      </w:r>
    </w:p>
    <w:p w:rsidR="0038534E" w:rsidRDefault="0038534E">
      <w:pPr>
        <w:widowControl/>
        <w:ind w:left="-142" w:firstLine="879"/>
        <w:jc w:val="both"/>
        <w:rPr>
          <w:sz w:val="28"/>
        </w:rPr>
      </w:pPr>
      <w:r>
        <w:rPr>
          <w:sz w:val="28"/>
        </w:rPr>
        <w:t>Упомянутое выше устройство для дистанционного указания положения (GS) имеет позиционное обозначение 1-6.</w:t>
      </w:r>
    </w:p>
    <w:p w:rsidR="0038534E" w:rsidRDefault="0038534E">
      <w:pPr>
        <w:widowControl/>
        <w:ind w:left="-142" w:firstLine="879"/>
        <w:jc w:val="both"/>
        <w:rPr>
          <w:sz w:val="28"/>
        </w:rPr>
      </w:pPr>
      <w:r>
        <w:rPr>
          <w:sz w:val="28"/>
        </w:rPr>
        <w:t>Работа МЭО в том или ином режиме (закрытие или открытие мембранного регулирующего органа) осуществляется по сигналу об увеличении или уменьшении уровня в емкости Е2 относительно определенного значения (уставки). Сигнал о значении уровня воды в емкости снимается с первичного измерительного преобразователя для измерения уровня (LE), имеющего позиционное обозначение 1-1, аппаратурой для измерения уровня с дистанционной передачей показаний (LT), позиционный номер которой 1-2.</w:t>
      </w:r>
    </w:p>
    <w:p w:rsidR="0038534E" w:rsidRDefault="0038534E">
      <w:pPr>
        <w:widowControl/>
        <w:ind w:left="-142" w:firstLine="879"/>
        <w:jc w:val="both"/>
        <w:rPr>
          <w:sz w:val="28"/>
        </w:rPr>
      </w:pPr>
      <w:r>
        <w:rPr>
          <w:sz w:val="28"/>
        </w:rPr>
        <w:t>Роль первичного преобразователя (LE) выполняет кондуктометрический датчик уровня.</w:t>
      </w:r>
    </w:p>
    <w:p w:rsidR="0038534E" w:rsidRDefault="0038534E">
      <w:pPr>
        <w:widowControl/>
        <w:ind w:left="-142" w:firstLine="879"/>
        <w:jc w:val="both"/>
        <w:rPr>
          <w:sz w:val="28"/>
        </w:rPr>
      </w:pPr>
      <w:r>
        <w:rPr>
          <w:sz w:val="28"/>
        </w:rPr>
        <w:t>При выходе регулируемого параметра за допустимые пределы, необходимо оповестить об этом оператора. Для этих целей используется технологическая сигнализация. В данной системе технологическая сигнализация, свидетельствующая о превышении или понижении уровня жидкости в емкости Е2, выполнена при помощи ламповых индикаторов (LA), расположенных на пульте управления. Позиционное обозначение ламповых индикаторов на функциональной схеме 1-7 и 1-8.</w:t>
      </w:r>
    </w:p>
    <w:p w:rsidR="0038534E" w:rsidRDefault="0038534E">
      <w:pPr>
        <w:pStyle w:val="2"/>
        <w:widowControl/>
        <w:ind w:right="0" w:firstLine="737"/>
        <w:rPr>
          <w:rFonts w:ascii="Times New Roman" w:hAnsi="Times New Roman"/>
        </w:rPr>
      </w:pPr>
      <w:r>
        <w:rPr>
          <w:rFonts w:ascii="Times New Roman" w:hAnsi="Times New Roman"/>
        </w:rPr>
        <w:t>Второй</w:t>
      </w:r>
      <w:r w:rsidR="0001072E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контур обеспечивает включение или отключении насоса, при достижении жидкостью, в емкости Е3, определенных уровней.</w:t>
      </w:r>
    </w:p>
    <w:p w:rsidR="0038534E" w:rsidRDefault="0038534E">
      <w:pPr>
        <w:pStyle w:val="3"/>
        <w:widowControl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Измерение уровней в емкости Е3 осуществляется дискретным уровнемером на базе промышленного реле уровня РОС-301. Первичные измерительные преобразователи (LE), имеющие позиционные обозначения 2-1, 2-2, представляют собой чувствительные элементы. При достижении жидкостью уровня, на котором они находятся, происходит передача дискретного сигнала, аппаратурой измерения уровня. На основе полученной информации, контроллер Ремиконт Р-130 осуществляет управление путем включения и отключения насоса, имеющего позиционное обозначение 2-9, при помощи пусковой аппаратуры (NS) с позиционным обозначением 2-7.</w:t>
      </w:r>
    </w:p>
    <w:p w:rsidR="0038534E" w:rsidRDefault="0038534E">
      <w:pPr>
        <w:pStyle w:val="a3"/>
        <w:widowControl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В качестве насоса используется насос от омывателя автомобилей, который перекачивает жидкость из емкости Е3 в напорную емкость Е1, и тем самым, обеспечивает непрерывную подачу воды из Е1 в Е2.</w:t>
      </w:r>
    </w:p>
    <w:p w:rsidR="0038534E" w:rsidRDefault="0038534E">
      <w:pPr>
        <w:widowControl/>
        <w:ind w:firstLine="737"/>
        <w:jc w:val="both"/>
        <w:rPr>
          <w:sz w:val="28"/>
        </w:rPr>
      </w:pPr>
      <w:r>
        <w:rPr>
          <w:sz w:val="28"/>
        </w:rPr>
        <w:t>В этом контуре</w:t>
      </w:r>
      <w:r w:rsidR="0001072E">
        <w:rPr>
          <w:sz w:val="28"/>
        </w:rPr>
        <w:t xml:space="preserve"> </w:t>
      </w:r>
      <w:r>
        <w:rPr>
          <w:sz w:val="28"/>
        </w:rPr>
        <w:t>предусмотрен орган ручного управления насосом (HS). На функциональной схеме орган ручного управления имеет позиционное обозначение 2-8.</w:t>
      </w:r>
    </w:p>
    <w:p w:rsidR="0038534E" w:rsidRPr="00643133" w:rsidRDefault="0038534E">
      <w:pPr>
        <w:widowControl/>
        <w:ind w:firstLine="737"/>
        <w:jc w:val="both"/>
        <w:rPr>
          <w:sz w:val="28"/>
        </w:rPr>
      </w:pPr>
      <w:r>
        <w:rPr>
          <w:sz w:val="28"/>
        </w:rPr>
        <w:t>Контроль за работой насоса осуществляется с помощью технологической сигнализации, которая сообщает информацию о состоянии</w:t>
      </w:r>
    </w:p>
    <w:p w:rsidR="0038534E" w:rsidRDefault="0038534E">
      <w:pPr>
        <w:widowControl/>
        <w:jc w:val="both"/>
        <w:rPr>
          <w:sz w:val="28"/>
        </w:rPr>
      </w:pPr>
      <w:r>
        <w:rPr>
          <w:sz w:val="28"/>
        </w:rPr>
        <w:t xml:space="preserve"> насоса (включено или выключено). Технологическая сигнализация выполнена с использованием ламповых индикаторов (LA), имеющих позиционные обозначения 2-10 и 2-11.</w:t>
      </w:r>
    </w:p>
    <w:p w:rsidR="0038534E" w:rsidRDefault="0038534E">
      <w:pPr>
        <w:pStyle w:val="a3"/>
        <w:widowControl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В данной системе предусмотрена аварийная сигнализация, которая сообщает о превышении допустимого значения уровня в емкости Е3, что свидетельствует об отказе насоса.</w:t>
      </w:r>
    </w:p>
    <w:p w:rsidR="0038534E" w:rsidRDefault="0038534E">
      <w:pPr>
        <w:pStyle w:val="a3"/>
        <w:widowControl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Измерение уровня осуществляется дискретным уровнемером на базе реле уровня РОС-301. Первичный измерительный преобразователь (LE) имеет позиционное обозначение 3-1. Аппаратура для измерения уровня (LT) имеет позиционное обозначение 3-2.</w:t>
      </w:r>
    </w:p>
    <w:p w:rsidR="0038534E" w:rsidRDefault="0038534E">
      <w:pPr>
        <w:pStyle w:val="a3"/>
        <w:widowControl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Сигнализация выполнена с использованием ламповых индикаторов (LA) с позиционным обозначением 3-4.</w:t>
      </w:r>
    </w:p>
    <w:p w:rsidR="0038534E" w:rsidRDefault="0038534E">
      <w:pPr>
        <w:pStyle w:val="a3"/>
        <w:widowControl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Контроль за ходом процесса ведется с помощью лицевой панели контроллера «Ремиконт Р-130».</w:t>
      </w:r>
    </w:p>
    <w:p w:rsidR="0038534E" w:rsidRDefault="0038534E">
      <w:pPr>
        <w:pStyle w:val="a3"/>
        <w:widowControl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В верхнем левом углу, имеется цифровой индикатор, указывающий номер контура регулирования, задействованный в данный момент.</w:t>
      </w:r>
    </w:p>
    <w:p w:rsidR="0038534E" w:rsidRDefault="0038534E">
      <w:pPr>
        <w:pStyle w:val="a3"/>
        <w:widowControl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В верхнем правом углу находится цифровой индикатор, показывающий сигнал задания, относительно которого производится регулирование уровня в емкости Е2. Этот сигнал задается, как правило, вручную, при помощи клавиатуры лицевой панели контроллера.</w:t>
      </w:r>
    </w:p>
    <w:p w:rsidR="0038534E" w:rsidRDefault="0038534E">
      <w:pPr>
        <w:pStyle w:val="a3"/>
        <w:widowControl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Под цифровым индикатором показывающим сигнал задания, находится цифровой индикатор отображающий значение контролируемого параметра в процентах. В данном случае контролируемым параметром является значение уровня жидкости в емкости Е2. Аналоговый сигнал, несущий информацию о величине уровня жидкости в емкости Е2, поступает на аналоговый вход контроллера ВА1 от устройств, имеющих позиционные обозначения 1-1 и 1-2. Далее программно выполнен вывод этого аналогового сигнала на лицевую панель контроллера, а также дискретными сигналами, поступающими на дискретные выходы ДВ2 и ДВ3, производится включение технологической сигнализации, сообщающей о превышении или понижении допустимого значения уровня жидкости в емкости.</w:t>
      </w:r>
    </w:p>
    <w:p w:rsidR="0038534E" w:rsidRDefault="0038534E">
      <w:pPr>
        <w:pStyle w:val="a3"/>
        <w:widowControl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Параллельно с этим, по результатам измерения, микропроцессорный контроллер формирует выходные импульсные сигналы, управляющие работой пусковой аппаратуры (NS 1-3), а следовательно и МЭО (1-5), поступающие с импульсного выхода ИВ1. Направление вращения МЭО отображается на лицевой панели при помощи ламповых индикаторов «</w:t>
      </w:r>
      <w:r>
        <w:rPr>
          <w:rFonts w:ascii="Times New Roman" w:hAnsi="Times New Roman"/>
          <w:b w:val="0"/>
        </w:rPr>
        <w:fldChar w:fldCharType="begin"/>
      </w:r>
      <w:r>
        <w:rPr>
          <w:rFonts w:ascii="Times New Roman" w:hAnsi="Times New Roman"/>
          <w:b w:val="0"/>
        </w:rPr>
        <w:instrText>SYMBOL 116 \f "Marlett" \s 14</w:instrText>
      </w:r>
      <w:r>
        <w:rPr>
          <w:rFonts w:ascii="Times New Roman" w:hAnsi="Times New Roman"/>
          <w:b w:val="0"/>
        </w:rPr>
        <w:fldChar w:fldCharType="separate"/>
      </w:r>
      <w:r>
        <w:rPr>
          <w:rFonts w:ascii="Marlett" w:hAnsi="Marlett"/>
          <w:b w:val="0"/>
        </w:rPr>
        <w:t>t</w:t>
      </w:r>
      <w:r>
        <w:rPr>
          <w:rFonts w:ascii="Times New Roman" w:hAnsi="Times New Roman"/>
          <w:b w:val="0"/>
        </w:rPr>
        <w:fldChar w:fldCharType="end"/>
      </w:r>
      <w:r>
        <w:rPr>
          <w:rFonts w:ascii="Times New Roman" w:hAnsi="Times New Roman"/>
          <w:b w:val="0"/>
        </w:rPr>
        <w:t>» и</w:t>
      </w:r>
      <w:r w:rsidR="00EA4390">
        <w:rPr>
          <w:rFonts w:ascii="Times New Roman" w:hAnsi="Times New Roman"/>
          <w:b w:val="0"/>
        </w:rPr>
        <w:t xml:space="preserve"> </w:t>
      </w:r>
      <w:r>
        <w:rPr>
          <w:rFonts w:ascii="Times New Roman" w:hAnsi="Times New Roman"/>
          <w:b w:val="0"/>
        </w:rPr>
        <w:t xml:space="preserve"> </w:t>
      </w:r>
      <w:r w:rsidR="00EA4390">
        <w:rPr>
          <w:rFonts w:ascii="Times New Roman" w:hAnsi="Times New Roman"/>
          <w:b w:val="0"/>
        </w:rPr>
        <w:t>«</w:t>
      </w:r>
      <w:r>
        <w:rPr>
          <w:rFonts w:ascii="Times New Roman" w:hAnsi="Times New Roman"/>
          <w:b w:val="0"/>
        </w:rPr>
        <w:fldChar w:fldCharType="begin"/>
      </w:r>
      <w:r>
        <w:rPr>
          <w:rFonts w:ascii="Times New Roman" w:hAnsi="Times New Roman"/>
          <w:b w:val="0"/>
        </w:rPr>
        <w:instrText>SYMBOL 117 \f "Marlett" \s 14</w:instrText>
      </w:r>
      <w:r>
        <w:rPr>
          <w:rFonts w:ascii="Times New Roman" w:hAnsi="Times New Roman"/>
          <w:b w:val="0"/>
        </w:rPr>
        <w:fldChar w:fldCharType="separate"/>
      </w:r>
      <w:r>
        <w:rPr>
          <w:rFonts w:ascii="Marlett" w:hAnsi="Marlett"/>
          <w:b w:val="0"/>
        </w:rPr>
        <w:t>u</w:t>
      </w:r>
      <w:r>
        <w:rPr>
          <w:rFonts w:ascii="Times New Roman" w:hAnsi="Times New Roman"/>
          <w:b w:val="0"/>
        </w:rPr>
        <w:fldChar w:fldCharType="end"/>
      </w:r>
      <w:r>
        <w:rPr>
          <w:rFonts w:ascii="Times New Roman" w:hAnsi="Times New Roman"/>
          <w:b w:val="0"/>
        </w:rPr>
        <w:t>», что значит "больше" и "меньше" соответственно.</w:t>
      </w:r>
    </w:p>
    <w:p w:rsidR="0038534E" w:rsidRDefault="0038534E">
      <w:pPr>
        <w:pStyle w:val="a3"/>
        <w:widowControl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Для визуального наблюдения за ходом процесса регулирования, информация о уровне жидкости в емкости Е2, сигнал задания, а также сигнал с указателя положения МЭО, по интерфейсному каналу связи, в цифровом виде подаются на ПЭВМ. В дальнейшем эти сигналы, с помощью программного обеспечения, в виде временного графика выводятся на экран монитора ПЭВМ.</w:t>
      </w:r>
    </w:p>
    <w:p w:rsidR="00E338BD" w:rsidRDefault="00E338BD">
      <w:pPr>
        <w:pStyle w:val="a3"/>
        <w:widowControl/>
        <w:jc w:val="both"/>
        <w:rPr>
          <w:rFonts w:ascii="Times New Roman" w:hAnsi="Times New Roman"/>
          <w:b w:val="0"/>
        </w:rPr>
      </w:pPr>
    </w:p>
    <w:p w:rsidR="0038534E" w:rsidRDefault="0038534E">
      <w:pPr>
        <w:widowControl/>
        <w:ind w:firstLine="737"/>
        <w:jc w:val="center"/>
        <w:rPr>
          <w:b/>
          <w:sz w:val="28"/>
        </w:rPr>
      </w:pPr>
      <w:r>
        <w:rPr>
          <w:b/>
          <w:sz w:val="28"/>
        </w:rPr>
        <w:t>4. Алгоритмическое и программное обеспечение стенда</w:t>
      </w:r>
    </w:p>
    <w:p w:rsidR="0038534E" w:rsidRDefault="0038534E">
      <w:pPr>
        <w:widowControl/>
        <w:ind w:firstLine="737"/>
        <w:jc w:val="both"/>
        <w:rPr>
          <w:sz w:val="28"/>
        </w:rPr>
      </w:pPr>
    </w:p>
    <w:p w:rsidR="0038534E" w:rsidRDefault="0038534E">
      <w:pPr>
        <w:pStyle w:val="a3"/>
        <w:widowControl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Алгоритмическая структурная схема, отображающая алгоритм работы контроллера, представлена на рисунке 3.</w:t>
      </w:r>
    </w:p>
    <w:p w:rsidR="0038534E" w:rsidRDefault="0038534E">
      <w:pPr>
        <w:widowControl/>
        <w:ind w:firstLine="737"/>
        <w:jc w:val="both"/>
        <w:rPr>
          <w:sz w:val="28"/>
        </w:rPr>
      </w:pPr>
      <w:r>
        <w:rPr>
          <w:sz w:val="28"/>
        </w:rPr>
        <w:t>Алгоритмическое обеспечение контроллера позволяет ему выполнять следующие функции:</w:t>
      </w:r>
    </w:p>
    <w:p w:rsidR="0038534E" w:rsidRDefault="0038534E">
      <w:pPr>
        <w:widowControl/>
        <w:numPr>
          <w:ilvl w:val="0"/>
          <w:numId w:val="15"/>
        </w:numPr>
        <w:tabs>
          <w:tab w:val="left" w:pos="1097"/>
        </w:tabs>
        <w:jc w:val="both"/>
        <w:rPr>
          <w:sz w:val="28"/>
        </w:rPr>
      </w:pPr>
      <w:r>
        <w:rPr>
          <w:sz w:val="28"/>
        </w:rPr>
        <w:t>ввод двух аналоговых и трех дискретных сигналов;</w:t>
      </w:r>
    </w:p>
    <w:p w:rsidR="0038534E" w:rsidRDefault="0038534E">
      <w:pPr>
        <w:widowControl/>
        <w:numPr>
          <w:ilvl w:val="0"/>
          <w:numId w:val="15"/>
        </w:numPr>
        <w:tabs>
          <w:tab w:val="left" w:pos="1097"/>
        </w:tabs>
        <w:jc w:val="both"/>
        <w:rPr>
          <w:sz w:val="28"/>
        </w:rPr>
      </w:pPr>
      <w:r>
        <w:rPr>
          <w:sz w:val="28"/>
        </w:rPr>
        <w:t>отображение на цифровых индикаторах лицевой панели всех аналоговых сигналов;</w:t>
      </w:r>
    </w:p>
    <w:p w:rsidR="0038534E" w:rsidRDefault="0038534E">
      <w:pPr>
        <w:widowControl/>
        <w:numPr>
          <w:ilvl w:val="0"/>
          <w:numId w:val="15"/>
        </w:numPr>
        <w:tabs>
          <w:tab w:val="left" w:pos="1097"/>
        </w:tabs>
        <w:jc w:val="both"/>
        <w:rPr>
          <w:sz w:val="28"/>
        </w:rPr>
      </w:pPr>
      <w:r>
        <w:rPr>
          <w:sz w:val="28"/>
        </w:rPr>
        <w:t>формирование дискретного сигнала управляющего работой насоса;</w:t>
      </w:r>
    </w:p>
    <w:p w:rsidR="0038534E" w:rsidRDefault="0038534E">
      <w:pPr>
        <w:widowControl/>
        <w:numPr>
          <w:ilvl w:val="0"/>
          <w:numId w:val="15"/>
        </w:numPr>
        <w:tabs>
          <w:tab w:val="left" w:pos="1097"/>
        </w:tabs>
        <w:jc w:val="both"/>
        <w:rPr>
          <w:sz w:val="28"/>
        </w:rPr>
      </w:pPr>
      <w:r>
        <w:rPr>
          <w:sz w:val="28"/>
        </w:rPr>
        <w:t>формирование дискретных сигналов при выходе уровня воды в емкости Е2 за установленные пределы;</w:t>
      </w:r>
    </w:p>
    <w:p w:rsidR="0038534E" w:rsidRDefault="0038534E">
      <w:pPr>
        <w:widowControl/>
        <w:numPr>
          <w:ilvl w:val="0"/>
          <w:numId w:val="15"/>
        </w:numPr>
        <w:tabs>
          <w:tab w:val="left" w:pos="1097"/>
        </w:tabs>
        <w:jc w:val="both"/>
        <w:rPr>
          <w:sz w:val="28"/>
        </w:rPr>
      </w:pPr>
      <w:r>
        <w:rPr>
          <w:sz w:val="28"/>
        </w:rPr>
        <w:t>управление исполнительным механизмом;</w:t>
      </w:r>
    </w:p>
    <w:p w:rsidR="0038534E" w:rsidRDefault="0038534E">
      <w:pPr>
        <w:widowControl/>
        <w:numPr>
          <w:ilvl w:val="0"/>
          <w:numId w:val="15"/>
        </w:numPr>
        <w:tabs>
          <w:tab w:val="left" w:pos="1097"/>
        </w:tabs>
        <w:jc w:val="both"/>
        <w:rPr>
          <w:sz w:val="28"/>
        </w:rPr>
      </w:pPr>
      <w:r>
        <w:rPr>
          <w:sz w:val="28"/>
        </w:rPr>
        <w:t>вывод трех дискретных и одного импульсного сигналов.</w:t>
      </w:r>
    </w:p>
    <w:p w:rsidR="0038534E" w:rsidRDefault="0038534E">
      <w:pPr>
        <w:pStyle w:val="a3"/>
        <w:widowControl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Ввод аналоговых сигналов обеспечивается алгоритмом ВАА(07), размещенным в пятом алгоблоке.</w:t>
      </w:r>
    </w:p>
    <w:p w:rsidR="0038534E" w:rsidRDefault="0038534E">
      <w:pPr>
        <w:pStyle w:val="21"/>
        <w:widowControl/>
        <w:rPr>
          <w:rFonts w:ascii="Times New Roman" w:hAnsi="Times New Roman"/>
        </w:rPr>
      </w:pPr>
      <w:r>
        <w:rPr>
          <w:rFonts w:ascii="Times New Roman" w:hAnsi="Times New Roman"/>
        </w:rPr>
        <w:t>В алгоблоке 06 установлен алгоритм ЗДН(24) – задание. Алгоритм применяется для формирования сигнала ручного задания в контуре регулирования и задания верхней границы изменения сигнала.</w:t>
      </w:r>
    </w:p>
    <w:p w:rsidR="0038534E" w:rsidRDefault="0038534E">
      <w:pPr>
        <w:widowControl/>
        <w:ind w:firstLine="737"/>
        <w:jc w:val="both"/>
        <w:rPr>
          <w:sz w:val="28"/>
        </w:rPr>
      </w:pPr>
      <w:r>
        <w:rPr>
          <w:sz w:val="28"/>
        </w:rPr>
        <w:t>В алгоблоке 07 размещен алгоритм РИМ(21) – регулирование импульсное. Алгоритм использован при постройке ПИД регулятора, работающего в комплекте с исполнительным механизмом.</w:t>
      </w:r>
    </w:p>
    <w:p w:rsidR="00CB28D1" w:rsidRDefault="0038534E">
      <w:pPr>
        <w:widowControl/>
        <w:ind w:firstLine="737"/>
        <w:jc w:val="both"/>
        <w:rPr>
          <w:sz w:val="28"/>
        </w:rPr>
      </w:pPr>
      <w:r>
        <w:rPr>
          <w:sz w:val="28"/>
        </w:rPr>
        <w:t>В алгоблок 08 помещен алгоритм РУЧ(26) – ручное управление. Алгоритм переключает регулятор в дистанционный и ручной режимы работы. В ручном режиме выходной сигнал изменяется вручную.</w:t>
      </w:r>
    </w:p>
    <w:p w:rsidR="00866122" w:rsidRDefault="00866122">
      <w:pPr>
        <w:widowControl/>
        <w:ind w:firstLine="737"/>
        <w:jc w:val="both"/>
        <w:rPr>
          <w:sz w:val="28"/>
        </w:rPr>
      </w:pPr>
    </w:p>
    <w:p w:rsidR="00866122" w:rsidRDefault="00866122">
      <w:pPr>
        <w:widowControl/>
        <w:ind w:firstLine="737"/>
        <w:jc w:val="both"/>
        <w:rPr>
          <w:sz w:val="28"/>
        </w:rPr>
      </w:pPr>
    </w:p>
    <w:p w:rsidR="0038534E" w:rsidRDefault="0038534E" w:rsidP="00D37673">
      <w:pPr>
        <w:widowControl/>
        <w:ind w:firstLine="567"/>
        <w:jc w:val="both"/>
        <w:rPr>
          <w:sz w:val="28"/>
        </w:rPr>
      </w:pPr>
      <w:r>
        <w:rPr>
          <w:sz w:val="28"/>
        </w:rPr>
        <w:t>Преобразование аналогового сигнала, сформированного импульсным регулятором, в последовательность импульсов переменной скважности осуществляется алгоритмом ИВБ(16). Алгоритм размещен в 09 алгоблоке.</w:t>
      </w:r>
    </w:p>
    <w:p w:rsidR="00866122" w:rsidRDefault="00A20623" w:rsidP="00D37673">
      <w:pPr>
        <w:widowControl/>
        <w:ind w:firstLine="567"/>
        <w:jc w:val="both"/>
        <w:rPr>
          <w:sz w:val="28"/>
        </w:rPr>
      </w:pPr>
      <w:r>
        <w:rPr>
          <w:noProof/>
          <w:sz w:val="28"/>
        </w:rPr>
        <w:pict>
          <v:group id="_x0000_s1132" style="position:absolute;left:0;text-align:left;margin-left:14.85pt;margin-top:16.75pt;width:438.75pt;height:621pt;z-index:251657216" coordorigin="1695,1140" coordsize="8775,12420">
            <v:shape id="_x0000_s1133" type="#_x0000_t75" style="position:absolute;left:1695;top:1140;width:8775;height:11565" fillcolor="window">
              <v:imagedata r:id="rId8" o:title=""/>
            </v:shape>
            <v:shape id="_x0000_s1134" type="#_x0000_t202" style="position:absolute;left:2880;top:12960;width:6360;height:600" filled="f" stroked="f">
              <v:textbox style="mso-next-textbox:#_x0000_s1134">
                <w:txbxContent>
                  <w:p w:rsidR="00D37673" w:rsidRPr="00266A9D" w:rsidRDefault="00D37673" w:rsidP="00D37673">
                    <w:pPr>
                      <w:ind w:left="993" w:hanging="993"/>
                      <w:rPr>
                        <w:sz w:val="28"/>
                      </w:rPr>
                    </w:pPr>
                    <w:r w:rsidRPr="00266A9D">
                      <w:rPr>
                        <w:sz w:val="28"/>
                      </w:rPr>
                      <w:t xml:space="preserve">Рис. </w:t>
                    </w:r>
                    <w:r>
                      <w:rPr>
                        <w:sz w:val="28"/>
                      </w:rPr>
                      <w:t>3</w:t>
                    </w:r>
                    <w:r w:rsidRPr="00266A9D">
                      <w:rPr>
                        <w:sz w:val="28"/>
                      </w:rPr>
                      <w:t xml:space="preserve"> - </w:t>
                    </w:r>
                    <w:r>
                      <w:rPr>
                        <w:sz w:val="28"/>
                      </w:rPr>
                      <w:t>Алгоритмическая структурная схема.</w:t>
                    </w:r>
                  </w:p>
                </w:txbxContent>
              </v:textbox>
            </v:shape>
            <w10:wrap type="topAndBottom"/>
          </v:group>
        </w:pict>
      </w:r>
    </w:p>
    <w:p w:rsidR="0038534E" w:rsidRDefault="0038534E">
      <w:pPr>
        <w:widowControl/>
        <w:ind w:firstLine="737"/>
        <w:jc w:val="both"/>
        <w:rPr>
          <w:sz w:val="28"/>
        </w:rPr>
      </w:pPr>
      <w:r>
        <w:rPr>
          <w:sz w:val="28"/>
        </w:rPr>
        <w:t>Алгоритм ОКО(01) - оперативный контроль, используется для оперативного управления контуром регулирования с помощью лицевой панели контроллера. Алгоритм имеет модификатор m=05, что в соответствии с библиотекой алгоритмов</w:t>
      </w:r>
      <w:r w:rsidR="0001072E">
        <w:rPr>
          <w:sz w:val="28"/>
        </w:rPr>
        <w:t xml:space="preserve"> </w:t>
      </w:r>
      <w:r>
        <w:rPr>
          <w:sz w:val="28"/>
        </w:rPr>
        <w:t>говорит о том, что обеспечивается работа обычного импульсного регулятора, способного работать в режиме дистанционного управления (ДСТ).</w:t>
      </w:r>
    </w:p>
    <w:p w:rsidR="0038534E" w:rsidRDefault="0038534E">
      <w:pPr>
        <w:widowControl/>
        <w:ind w:firstLine="737"/>
        <w:jc w:val="both"/>
        <w:rPr>
          <w:sz w:val="28"/>
        </w:rPr>
      </w:pPr>
      <w:r>
        <w:rPr>
          <w:sz w:val="28"/>
        </w:rPr>
        <w:t xml:space="preserve">Перечисленные выше алгоритмы входят в стандартную конфигурацию </w:t>
      </w:r>
      <w:r w:rsidRPr="0082153E">
        <w:rPr>
          <w:sz w:val="28"/>
          <w:szCs w:val="28"/>
        </w:rPr>
        <w:t xml:space="preserve">РЕГИ </w:t>
      </w:r>
      <w:r w:rsidR="0082153E" w:rsidRPr="0082153E">
        <w:rPr>
          <w:sz w:val="28"/>
          <w:szCs w:val="28"/>
        </w:rPr>
        <w:t>–</w:t>
      </w:r>
      <w:r>
        <w:rPr>
          <w:sz w:val="28"/>
        </w:rPr>
        <w:t xml:space="preserve"> регулятор импульсный.</w:t>
      </w:r>
    </w:p>
    <w:p w:rsidR="0038534E" w:rsidRPr="00643133" w:rsidRDefault="0038534E">
      <w:pPr>
        <w:widowControl/>
        <w:ind w:firstLine="737"/>
        <w:jc w:val="both"/>
        <w:rPr>
          <w:sz w:val="28"/>
        </w:rPr>
      </w:pPr>
      <w:r>
        <w:rPr>
          <w:sz w:val="28"/>
        </w:rPr>
        <w:t>Используемая стандартная конфигурация РЕГИ дополнена несколькими алгоритмами.</w:t>
      </w:r>
    </w:p>
    <w:p w:rsidR="0038534E" w:rsidRDefault="0038534E">
      <w:pPr>
        <w:widowControl/>
        <w:ind w:firstLine="737"/>
        <w:jc w:val="both"/>
        <w:rPr>
          <w:sz w:val="28"/>
        </w:rPr>
      </w:pPr>
      <w:r>
        <w:rPr>
          <w:sz w:val="28"/>
        </w:rPr>
        <w:t>В алгоблоках 10 и 11 находятся алгоритмы ФИЛ(35) (фильтрация), обеспечивающие фильтрацию вводимых аналоговых сигналов.</w:t>
      </w:r>
    </w:p>
    <w:p w:rsidR="0038534E" w:rsidRDefault="0038534E">
      <w:pPr>
        <w:widowControl/>
        <w:jc w:val="both"/>
        <w:rPr>
          <w:sz w:val="28"/>
        </w:rPr>
      </w:pPr>
      <w:r>
        <w:rPr>
          <w:sz w:val="28"/>
        </w:rPr>
        <w:t>Алгоритм МСШ(55) -масштабирование, размещенный в 12 алгоблоке используется для сведения отфильтрованного выходного сигнала датчика и выходного сигнала указателя положения, в один алгоблок, для дальнейшей передачи их в ПЭВМ. А также для масштабирования этих сигналов в случае необходимости.</w:t>
      </w:r>
    </w:p>
    <w:p w:rsidR="0038534E" w:rsidRDefault="0038534E">
      <w:pPr>
        <w:widowControl/>
        <w:ind w:firstLine="737"/>
        <w:jc w:val="both"/>
        <w:rPr>
          <w:sz w:val="28"/>
        </w:rPr>
      </w:pPr>
      <w:r>
        <w:rPr>
          <w:sz w:val="28"/>
        </w:rPr>
        <w:t>В алгоблок 17 помещен алгоритм АНР(30) – автонастройка регулятора. Алгоритм используется для автоматизации расчета динамической настройки регулятора и применяется совместно с алгоритмом РИМ.</w:t>
      </w:r>
    </w:p>
    <w:p w:rsidR="0038534E" w:rsidRDefault="0038534E">
      <w:pPr>
        <w:widowControl/>
        <w:ind w:firstLine="737"/>
        <w:jc w:val="both"/>
        <w:rPr>
          <w:sz w:val="28"/>
        </w:rPr>
      </w:pPr>
      <w:r>
        <w:rPr>
          <w:sz w:val="28"/>
        </w:rPr>
        <w:t>В алгоблоке 15 помещен алгоритм ОГР(48) – ограничение. Алгоритм вырабатывает дискретные сигналы D</w:t>
      </w:r>
      <w:r>
        <w:rPr>
          <w:sz w:val="28"/>
          <w:vertAlign w:val="subscript"/>
        </w:rPr>
        <w:t>В</w:t>
      </w:r>
      <w:r>
        <w:rPr>
          <w:sz w:val="28"/>
        </w:rPr>
        <w:t>=1, или D</w:t>
      </w:r>
      <w:r>
        <w:rPr>
          <w:sz w:val="28"/>
          <w:vertAlign w:val="subscript"/>
        </w:rPr>
        <w:t>Н</w:t>
      </w:r>
      <w:r>
        <w:rPr>
          <w:sz w:val="28"/>
        </w:rPr>
        <w:t>=1, при выходе</w:t>
      </w:r>
      <w:r w:rsidR="0001072E">
        <w:rPr>
          <w:sz w:val="28"/>
        </w:rPr>
        <w:t xml:space="preserve"> </w:t>
      </w:r>
      <w:r>
        <w:rPr>
          <w:sz w:val="28"/>
        </w:rPr>
        <w:t>сигнала датчика за допустимые пределы (верхний или нижний), на 2 или 3 выходах соответственно, что обеспечивает технологическую сигнализацию.</w:t>
      </w:r>
    </w:p>
    <w:p w:rsidR="0038534E" w:rsidRDefault="0038534E">
      <w:pPr>
        <w:widowControl/>
        <w:ind w:firstLine="737"/>
        <w:jc w:val="both"/>
        <w:rPr>
          <w:sz w:val="28"/>
        </w:rPr>
      </w:pPr>
      <w:r>
        <w:rPr>
          <w:sz w:val="28"/>
        </w:rPr>
        <w:t>Алгоритмы, находящиеся в алгоблоках 13 и 14, служат для управления насосом.</w:t>
      </w:r>
    </w:p>
    <w:p w:rsidR="0038534E" w:rsidRDefault="0038534E">
      <w:pPr>
        <w:widowControl/>
        <w:ind w:firstLine="737"/>
        <w:jc w:val="both"/>
        <w:rPr>
          <w:sz w:val="28"/>
        </w:rPr>
      </w:pPr>
      <w:r>
        <w:rPr>
          <w:sz w:val="28"/>
        </w:rPr>
        <w:t>В алгоблоке 13 помещен алгоритм ВДБ(10) – ввод дискретный группы Б. Этот алгоритм служит для связи функциональных алгоритмов с дискретными входными сигналами. С его помощью вводятся сигналы уровня жидкости в емкости Е3.</w:t>
      </w:r>
    </w:p>
    <w:p w:rsidR="0038534E" w:rsidRDefault="0038534E">
      <w:pPr>
        <w:widowControl/>
        <w:ind w:firstLine="737"/>
        <w:jc w:val="both"/>
        <w:rPr>
          <w:sz w:val="28"/>
        </w:rPr>
      </w:pPr>
      <w:r>
        <w:rPr>
          <w:sz w:val="28"/>
        </w:rPr>
        <w:t>Алгоритм ТРИ(76) – триггер, расположенный в 14 алгоблоке, выдает сигнал включения или отключения насоса, при достижении жидкостью в емкости Е3 определенных уровней.</w:t>
      </w:r>
    </w:p>
    <w:p w:rsidR="0038534E" w:rsidRDefault="0038534E">
      <w:pPr>
        <w:widowControl/>
        <w:ind w:firstLine="737"/>
        <w:jc w:val="both"/>
        <w:rPr>
          <w:sz w:val="28"/>
        </w:rPr>
      </w:pPr>
      <w:r>
        <w:rPr>
          <w:sz w:val="28"/>
        </w:rPr>
        <w:t>В алгоблоке 16 помещен алгоритм ДВБ(14) – дискретный вывод группы Б. Алгоритм применяется для связи функциональных алгоритмов с аппаратными средствами дискретного вывода. С его помощью производится вывод сигналов технологической сигнализации и управления насосом.</w:t>
      </w:r>
    </w:p>
    <w:p w:rsidR="0038534E" w:rsidRDefault="0038534E">
      <w:pPr>
        <w:widowControl/>
        <w:ind w:firstLine="737"/>
        <w:jc w:val="both"/>
        <w:rPr>
          <w:sz w:val="28"/>
        </w:rPr>
      </w:pPr>
      <w:r>
        <w:rPr>
          <w:sz w:val="28"/>
        </w:rPr>
        <w:t>В качестве программного обеспечения в лабораторной работе используется программный продукт LabVIEW 4.0.</w:t>
      </w:r>
    </w:p>
    <w:p w:rsidR="0038534E" w:rsidRDefault="0038534E">
      <w:pPr>
        <w:widowControl/>
        <w:ind w:firstLine="737"/>
        <w:jc w:val="both"/>
        <w:rPr>
          <w:sz w:val="28"/>
        </w:rPr>
      </w:pPr>
      <w:r>
        <w:rPr>
          <w:sz w:val="28"/>
        </w:rPr>
        <w:t>Пакет LabVIEW фирмы National Instruments Corporation, США</w:t>
      </w:r>
      <w:r w:rsidR="008A3DE9">
        <w:rPr>
          <w:sz w:val="28"/>
        </w:rPr>
        <w:t>,</w:t>
      </w:r>
      <w:r>
        <w:rPr>
          <w:sz w:val="28"/>
        </w:rPr>
        <w:t xml:space="preserve"> который является стандартом </w:t>
      </w:r>
      <w:r>
        <w:rPr>
          <w:i/>
          <w:sz w:val="28"/>
        </w:rPr>
        <w:t xml:space="preserve">de facto </w:t>
      </w:r>
      <w:r>
        <w:rPr>
          <w:sz w:val="28"/>
        </w:rPr>
        <w:t>для широко используемой инженерами развиты</w:t>
      </w:r>
      <w:r w:rsidR="008A3DE9">
        <w:rPr>
          <w:sz w:val="28"/>
        </w:rPr>
        <w:t>х стран компьютерной технологии</w:t>
      </w:r>
      <w:r>
        <w:rPr>
          <w:sz w:val="28"/>
        </w:rPr>
        <w:t>, суть которой заключается в том</w:t>
      </w:r>
      <w:r w:rsidR="008A3DE9">
        <w:rPr>
          <w:sz w:val="28"/>
        </w:rPr>
        <w:t>,</w:t>
      </w:r>
      <w:r>
        <w:rPr>
          <w:sz w:val="28"/>
        </w:rPr>
        <w:t xml:space="preserve"> что специалист, находясь в специальной графической среде, настроенной на его прикладную область, общается с техническими средствами посредством создаваемых на экране дисплея приборных панелей, диаграмм, схем, графиков, и т. п. При этом в зависимости от целей пользователя реальное оборудование или процесс могут быть подключены к системе или моделируются. Режим моделирования обычно служит целям проектирования</w:t>
      </w:r>
      <w:r w:rsidR="002762E4">
        <w:rPr>
          <w:sz w:val="28"/>
        </w:rPr>
        <w:t>,</w:t>
      </w:r>
      <w:r>
        <w:rPr>
          <w:sz w:val="28"/>
        </w:rPr>
        <w:t xml:space="preserve"> оценивания или обучения.</w:t>
      </w:r>
    </w:p>
    <w:p w:rsidR="0038534E" w:rsidRDefault="0038534E">
      <w:pPr>
        <w:widowControl/>
        <w:ind w:firstLine="737"/>
        <w:jc w:val="both"/>
        <w:rPr>
          <w:sz w:val="28"/>
        </w:rPr>
      </w:pPr>
      <w:r>
        <w:rPr>
          <w:sz w:val="28"/>
        </w:rPr>
        <w:t>Пакет LabVIEW - графическая альтернатива обычному программированию - предназначен для создания измерительных систем и предоставляет программные средства</w:t>
      </w:r>
      <w:r w:rsidR="002762E4">
        <w:rPr>
          <w:sz w:val="28"/>
        </w:rPr>
        <w:t>,</w:t>
      </w:r>
      <w:r>
        <w:rPr>
          <w:sz w:val="28"/>
        </w:rPr>
        <w:t xml:space="preserve"> которые требуются в области испытаний и измерений. C помощью LabVIEW можно формировать программы</w:t>
      </w:r>
      <w:r w:rsidR="002762E4">
        <w:rPr>
          <w:sz w:val="28"/>
        </w:rPr>
        <w:t>,</w:t>
      </w:r>
      <w:r>
        <w:rPr>
          <w:sz w:val="28"/>
        </w:rPr>
        <w:t xml:space="preserve"> называемые виртуальными приборами (ВП)</w:t>
      </w:r>
      <w:r w:rsidR="002762E4">
        <w:rPr>
          <w:sz w:val="28"/>
        </w:rPr>
        <w:t>,</w:t>
      </w:r>
      <w:r>
        <w:rPr>
          <w:sz w:val="28"/>
        </w:rPr>
        <w:t xml:space="preserve"> вместо написания текста программ. ВП состоит из лицевой панели и блок - схемы</w:t>
      </w:r>
      <w:r w:rsidR="002762E4">
        <w:rPr>
          <w:sz w:val="28"/>
        </w:rPr>
        <w:t>,</w:t>
      </w:r>
      <w:r>
        <w:rPr>
          <w:sz w:val="28"/>
        </w:rPr>
        <w:t xml:space="preserve"> состоящей из пиктограмм (условных обозначений</w:t>
      </w:r>
      <w:r w:rsidR="002762E4">
        <w:rPr>
          <w:sz w:val="28"/>
        </w:rPr>
        <w:t>)</w:t>
      </w:r>
      <w:r>
        <w:rPr>
          <w:sz w:val="28"/>
        </w:rPr>
        <w:t xml:space="preserve"> и соединений. Лицевая панель - это интерфейс с пользователем</w:t>
      </w:r>
      <w:r w:rsidR="002762E4">
        <w:rPr>
          <w:sz w:val="28"/>
        </w:rPr>
        <w:t>, блок</w:t>
      </w:r>
      <w:r>
        <w:rPr>
          <w:sz w:val="28"/>
        </w:rPr>
        <w:t>-схема -</w:t>
      </w:r>
      <w:r w:rsidR="002762E4">
        <w:rPr>
          <w:sz w:val="28"/>
        </w:rPr>
        <w:t xml:space="preserve"> </w:t>
      </w:r>
      <w:r>
        <w:rPr>
          <w:sz w:val="28"/>
        </w:rPr>
        <w:t>это исходный текст ВП, а пиктограммы и соединения - это интерфейс с библиотечными функциями. Блок-схема поддерживает ввод/вывод</w:t>
      </w:r>
      <w:r w:rsidR="002762E4">
        <w:rPr>
          <w:sz w:val="28"/>
        </w:rPr>
        <w:t>,</w:t>
      </w:r>
      <w:r>
        <w:rPr>
          <w:sz w:val="28"/>
        </w:rPr>
        <w:t xml:space="preserve"> вычисления</w:t>
      </w:r>
      <w:r w:rsidR="002762E4">
        <w:rPr>
          <w:sz w:val="28"/>
        </w:rPr>
        <w:t>,</w:t>
      </w:r>
      <w:r>
        <w:rPr>
          <w:sz w:val="28"/>
        </w:rPr>
        <w:t xml:space="preserve"> и виртуальные субприборы (субВП), которые представляются пиктограммами и соединяются линиями</w:t>
      </w:r>
      <w:r w:rsidR="002762E4">
        <w:rPr>
          <w:sz w:val="28"/>
        </w:rPr>
        <w:t>,</w:t>
      </w:r>
      <w:r>
        <w:rPr>
          <w:sz w:val="28"/>
        </w:rPr>
        <w:t xml:space="preserve"> отображающими потоки данных. Компоненты ввода/вывода сообщаются непосредственно со встроенными в компьютер платами сбора данных или через контроллер интерфейса КОП (GPIB) </w:t>
      </w:r>
      <w:r w:rsidR="000008AF">
        <w:rPr>
          <w:sz w:val="28"/>
        </w:rPr>
        <w:t>с</w:t>
      </w:r>
      <w:r>
        <w:rPr>
          <w:sz w:val="28"/>
        </w:rPr>
        <w:t xml:space="preserve"> внешними приборами</w:t>
      </w:r>
      <w:r w:rsidR="00924FCD">
        <w:rPr>
          <w:sz w:val="28"/>
        </w:rPr>
        <w:t xml:space="preserve">. </w:t>
      </w:r>
    </w:p>
    <w:p w:rsidR="0038534E" w:rsidRDefault="0038534E">
      <w:pPr>
        <w:widowControl/>
        <w:ind w:firstLine="737"/>
        <w:jc w:val="both"/>
        <w:rPr>
          <w:sz w:val="28"/>
        </w:rPr>
      </w:pPr>
      <w:r>
        <w:rPr>
          <w:sz w:val="28"/>
        </w:rPr>
        <w:t>Вычислительные компоненты выполняют арифметические и другие операции. СубВП вызывают другие</w:t>
      </w:r>
      <w:r w:rsidR="00924FCD">
        <w:rPr>
          <w:sz w:val="28"/>
        </w:rPr>
        <w:t>,</w:t>
      </w:r>
      <w:r>
        <w:rPr>
          <w:sz w:val="28"/>
        </w:rPr>
        <w:t xml:space="preserve"> нижестоящие ВП.</w:t>
      </w:r>
    </w:p>
    <w:p w:rsidR="0038534E" w:rsidRDefault="0038534E">
      <w:pPr>
        <w:widowControl/>
        <w:ind w:firstLine="737"/>
        <w:jc w:val="both"/>
        <w:rPr>
          <w:sz w:val="28"/>
        </w:rPr>
      </w:pPr>
      <w:r>
        <w:rPr>
          <w:sz w:val="28"/>
        </w:rPr>
        <w:t>LabVIEW - система программирования общего назначении с расширенными библиотеками функций и подпрограмм для любой задачи программирования. LabVIEW так же содержит специализированные библиотеки для ввода данных, GPIB, выполняет последовательное управление, анализ данных, представление данных, и сохраняет данные в памяти. LabVIEW так же включает стандартные инструментальные средства программной разработки, так что Вы можете установить точечные разрывы, оживить выполнение, чтобы увидеть как данные проходят программу, и шаг через программу, чтобы сделать отладку и легче запрограммировать разработку.</w:t>
      </w:r>
    </w:p>
    <w:p w:rsidR="0038534E" w:rsidRDefault="0038534E">
      <w:pPr>
        <w:widowControl/>
        <w:ind w:firstLine="737"/>
        <w:jc w:val="both"/>
        <w:rPr>
          <w:sz w:val="28"/>
        </w:rPr>
      </w:pPr>
      <w:r>
        <w:rPr>
          <w:sz w:val="28"/>
        </w:rPr>
        <w:t>LabVIEW - система программирования общего назначения, но она также включает библиотеки функций и инструментальных средств разработки, разработанные специально для ввода данных и управления виртуальными приборами. Функционирование ВП имитирует фактические инструменты.. ВП имеют диалоговый интерфейс пользователя, исходный кодовый эквивалент, и принимают параметры с высшего уровня ВП.</w:t>
      </w:r>
    </w:p>
    <w:p w:rsidR="0038534E" w:rsidRDefault="0038534E">
      <w:pPr>
        <w:pStyle w:val="21"/>
        <w:widowControl/>
        <w:rPr>
          <w:rFonts w:ascii="Times New Roman" w:hAnsi="Times New Roman"/>
        </w:rPr>
      </w:pPr>
      <w:r>
        <w:rPr>
          <w:rFonts w:ascii="Times New Roman" w:hAnsi="Times New Roman"/>
        </w:rPr>
        <w:t>Диалоговым интерфейсом пользователя ВП названа внешняя панель, из-за того, что она имитирует панель физического инструмента.</w:t>
      </w:r>
      <w:r w:rsidR="0001072E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Внешняя панель может содержать кнопки, графы, и другие указатели. Вы вводите данные, используя мышь и клавиатуру, или обеспечиваете поступление информации от внешнего источника, и затем просматриваете результаты на экране компьютера.</w:t>
      </w:r>
    </w:p>
    <w:p w:rsidR="0038534E" w:rsidRDefault="0038534E">
      <w:pPr>
        <w:pStyle w:val="21"/>
        <w:widowControl/>
        <w:rPr>
          <w:rFonts w:ascii="Times New Roman" w:hAnsi="Times New Roman"/>
        </w:rPr>
      </w:pPr>
    </w:p>
    <w:p w:rsidR="0038534E" w:rsidRDefault="0038534E">
      <w:pPr>
        <w:pStyle w:val="21"/>
        <w:widowControl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5. Настройка регулятора</w:t>
      </w:r>
    </w:p>
    <w:p w:rsidR="0038534E" w:rsidRDefault="0038534E">
      <w:pPr>
        <w:pStyle w:val="21"/>
        <w:widowControl/>
        <w:rPr>
          <w:rFonts w:ascii="Times New Roman" w:hAnsi="Times New Roman"/>
        </w:rPr>
      </w:pPr>
    </w:p>
    <w:p w:rsidR="0038534E" w:rsidRDefault="0038534E">
      <w:pPr>
        <w:pStyle w:val="21"/>
        <w:widowControl/>
        <w:tabs>
          <w:tab w:val="left" w:pos="360"/>
        </w:tabs>
        <w:rPr>
          <w:rFonts w:ascii="Times New Roman" w:hAnsi="Times New Roman"/>
        </w:rPr>
      </w:pPr>
      <w:r>
        <w:rPr>
          <w:rFonts w:ascii="Times New Roman" w:hAnsi="Times New Roman"/>
        </w:rPr>
        <w:t xml:space="preserve">Для проведения настройки регулятора необходимо произвести синтез системы. </w:t>
      </w:r>
    </w:p>
    <w:p w:rsidR="0038534E" w:rsidRDefault="0038534E" w:rsidP="004D377B">
      <w:pPr>
        <w:pStyle w:val="21"/>
        <w:widowControl/>
        <w:rPr>
          <w:rFonts w:ascii="Times New Roman" w:hAnsi="Times New Roman"/>
        </w:rPr>
      </w:pPr>
      <w:r>
        <w:rPr>
          <w:rFonts w:ascii="Times New Roman" w:hAnsi="Times New Roman"/>
        </w:rPr>
        <w:t>Для синтеза цифровой системы управления гидравлическим объектом необходимо предварительно провести математическое описание всех ее звеньев в отдельности. Описание звеньев осуществляется аналитически, в виде уравнений, связывающих входные и выходные величины звена. Затем по уравнениям отдельных звеньев составляется уравнение всей системы и на его основании исследуется система в целом.</w:t>
      </w:r>
    </w:p>
    <w:p w:rsidR="0038534E" w:rsidRDefault="00A20623">
      <w:pPr>
        <w:pStyle w:val="21"/>
        <w:widowControl/>
        <w:tabs>
          <w:tab w:val="left" w:pos="360"/>
        </w:tabs>
        <w:rPr>
          <w:rFonts w:ascii="Times New Roman" w:hAnsi="Times New Roman"/>
        </w:rPr>
      </w:pPr>
      <w:r>
        <w:rPr>
          <w:rFonts w:ascii="Times New Roman" w:hAnsi="Times New Roman"/>
          <w:noProof/>
        </w:rPr>
        <w:pict>
          <v:group id="_x0000_s1135" style="position:absolute;left:0;text-align:left;margin-left:8.7pt;margin-top:50.75pt;width:454.8pt;height:175.95pt;z-index:251658240" coordorigin="1920,4820" coordsize="9096,3519">
            <v:shape id="_x0000_s1136" type="#_x0000_t202" style="position:absolute;left:2629;top:7604;width:7830;height:735" filled="f" stroked="f">
              <v:textbox>
                <w:txbxContent>
                  <w:p w:rsidR="00B41D7B" w:rsidRPr="00266A9D" w:rsidRDefault="00B41D7B" w:rsidP="00B41D7B">
                    <w:pPr>
                      <w:ind w:left="993" w:hanging="993"/>
                      <w:rPr>
                        <w:sz w:val="28"/>
                      </w:rPr>
                    </w:pPr>
                    <w:r w:rsidRPr="00266A9D">
                      <w:rPr>
                        <w:sz w:val="28"/>
                      </w:rPr>
                      <w:t xml:space="preserve">Рис. </w:t>
                    </w:r>
                    <w:r>
                      <w:rPr>
                        <w:sz w:val="28"/>
                      </w:rPr>
                      <w:t>4</w:t>
                    </w:r>
                    <w:r w:rsidRPr="00266A9D">
                      <w:rPr>
                        <w:sz w:val="28"/>
                      </w:rPr>
                      <w:t xml:space="preserve"> - </w:t>
                    </w:r>
                    <w:r w:rsidRPr="0067442E">
                      <w:rPr>
                        <w:sz w:val="28"/>
                        <w:szCs w:val="28"/>
                      </w:rPr>
                      <w:t>Структурная схема системы управления гидравлическим объектом.</w:t>
                    </w:r>
                  </w:p>
                </w:txbxContent>
              </v:textbox>
            </v:shape>
            <v:group id="_x0000_s1137" style="position:absolute;left:1920;top:4820;width:9096;height:2508" coordorigin="1920,4820" coordsize="9096,2508">
              <v:group id="_x0000_s1138" style="position:absolute;left:2570;top:5978;width:479;height:481;rotation:2947990fd" coordorigin="5320,8206" coordsize="480,482">
                <v:shapetype id="_x0000_t123" coordsize="21600,21600" o:spt="123" path="m10800,qx,10800,10800,21600,21600,10800,10800,xem3163,3163nfl18437,18437em3163,18437nfl18437,3163e">
                  <v:path o:extrusionok="f" gradientshapeok="t" o:connecttype="custom" o:connectlocs="10800,0;3163,3163;0,10800;3163,18437;10800,21600;18437,18437;21600,10800;18437,3163" textboxrect="3163,3163,18437,18437"/>
                </v:shapetype>
                <v:shape id="_x0000_s1139" type="#_x0000_t123" style="position:absolute;left:5319;top:8207;width:482;height:480;rotation:-2974444fd;mso-wrap-edited:f" wrapcoords="7425 0 3375 2025 -675 7425 -675 14175 5400 21600 8100 21600 13500 21600 16200 21600 22275 14175 22275 7425 18225 2025 14175 0 7425 0"/>
                <v:shapetype id="_x0000_t19" coordsize="21600,21600" o:spt="19" adj="-5898240,,,21600,21600" path="wr-21600,,21600,43200,,,21600,21600nfewr-21600,,21600,43200,,,21600,21600l,21600nsxe" filled="f">
                  <v:formulas>
                    <v:f eqn="val #2"/>
                    <v:f eqn="val #3"/>
                    <v:f eqn="val #4"/>
                  </v:formulas>
                  <v:path arrowok="t" o:extrusionok="f" gradientshapeok="t" o:connecttype="custom" o:connectlocs="0,0;21600,21600;0,21600"/>
                  <v:handles>
                    <v:h position="@2,#0" polar="@0,@1"/>
                    <v:h position="@2,#1" polar="@0,@1"/>
                  </v:handles>
                </v:shapetype>
                <v:shape id="_x0000_s1140" type="#_x0000_t19" style="position:absolute;left:5564;top:8447;width:232;height:232;rotation:5896991fd" filled="t" fillcolor="black"/>
              </v:group>
              <v:rect id="_x0000_s1141" style="position:absolute;left:3491;top:5969;width:1093;height:498;mso-wrap-edited:f">
                <v:textbox style="mso-next-textbox:#_x0000_s1141">
                  <w:txbxContent>
                    <w:p w:rsidR="00B41D7B" w:rsidRPr="00706F1F" w:rsidRDefault="00B41D7B" w:rsidP="00B41D7B">
                      <w:pPr>
                        <w:rPr>
                          <w:sz w:val="28"/>
                          <w:szCs w:val="28"/>
                          <w:lang w:val="en-US"/>
                        </w:rPr>
                      </w:pPr>
                      <w:r w:rsidRPr="00706F1F">
                        <w:rPr>
                          <w:sz w:val="28"/>
                          <w:szCs w:val="28"/>
                          <w:lang w:val="en-US"/>
                        </w:rPr>
                        <w:t>W</w:t>
                      </w:r>
                      <w:r w:rsidRPr="00706F1F">
                        <w:rPr>
                          <w:sz w:val="28"/>
                          <w:szCs w:val="28"/>
                          <w:vertAlign w:val="subscript"/>
                        </w:rPr>
                        <w:t>РИМ</w:t>
                      </w:r>
                    </w:p>
                  </w:txbxContent>
                </v:textbox>
              </v:rect>
              <v:shape id="_x0000_s1142" type="#_x0000_t123" style="position:absolute;left:9886;top:5976;width:482;height:480;rotation:-26454fd;mso-wrap-edited:f"/>
              <v:shape id="_x0000_s1143" type="#_x0000_t202" style="position:absolute;left:1964;top:5801;width:584;height:432" filled="f" stroked="f">
                <v:textbox style="mso-next-textbox:#_x0000_s1143">
                  <w:txbxContent>
                    <w:p w:rsidR="00B41D7B" w:rsidRPr="004E3C30" w:rsidRDefault="00B41D7B" w:rsidP="00B41D7B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  <w:lang w:val="en-US"/>
                        </w:rPr>
                        <w:t>G</w:t>
                      </w:r>
                    </w:p>
                  </w:txbxContent>
                </v:textbox>
              </v:shape>
              <v:shape id="_x0000_s1144" type="#_x0000_t32" style="position:absolute;left:3049;top:6216;width:442;height:2" o:connectortype="straight">
                <v:stroke endarrow="block"/>
              </v:shape>
              <v:rect id="_x0000_s1145" style="position:absolute;left:5021;top:5969;width:1093;height:498;mso-wrap-edited:f">
                <v:textbox style="mso-next-textbox:#_x0000_s1145">
                  <w:txbxContent>
                    <w:p w:rsidR="00B41D7B" w:rsidRPr="00706F1F" w:rsidRDefault="00B41D7B" w:rsidP="00B41D7B">
                      <w:pPr>
                        <w:jc w:val="center"/>
                        <w:rPr>
                          <w:sz w:val="28"/>
                          <w:szCs w:val="28"/>
                          <w:lang w:val="en-US"/>
                        </w:rPr>
                      </w:pPr>
                      <w:r w:rsidRPr="00706F1F">
                        <w:rPr>
                          <w:sz w:val="28"/>
                          <w:szCs w:val="28"/>
                          <w:lang w:val="en-US"/>
                        </w:rPr>
                        <w:t>W</w:t>
                      </w:r>
                      <w:r w:rsidRPr="00706F1F">
                        <w:rPr>
                          <w:sz w:val="28"/>
                          <w:szCs w:val="28"/>
                          <w:vertAlign w:val="subscript"/>
                        </w:rPr>
                        <w:t>ИМ</w:t>
                      </w:r>
                    </w:p>
                  </w:txbxContent>
                </v:textbox>
              </v:rect>
              <v:shape id="_x0000_s1146" type="#_x0000_t32" style="position:absolute;left:4584;top:6218;width:437;height:1" o:connectortype="straight">
                <v:stroke endarrow="block"/>
              </v:shape>
              <v:rect id="_x0000_s1147" style="position:absolute;left:6551;top:5969;width:1093;height:498;mso-wrap-edited:f">
                <v:textbox style="mso-next-textbox:#_x0000_s1147">
                  <w:txbxContent>
                    <w:p w:rsidR="00B41D7B" w:rsidRPr="0067442E" w:rsidRDefault="00B41D7B" w:rsidP="00B41D7B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706F1F">
                        <w:rPr>
                          <w:sz w:val="28"/>
                          <w:szCs w:val="28"/>
                          <w:lang w:val="en-US"/>
                        </w:rPr>
                        <w:t>W</w:t>
                      </w:r>
                      <w:r w:rsidRPr="00706F1F">
                        <w:rPr>
                          <w:sz w:val="28"/>
                          <w:szCs w:val="28"/>
                          <w:vertAlign w:val="subscript"/>
                        </w:rPr>
                        <w:t>Р</w:t>
                      </w:r>
                      <w:r>
                        <w:rPr>
                          <w:sz w:val="28"/>
                          <w:szCs w:val="28"/>
                          <w:vertAlign w:val="subscript"/>
                        </w:rPr>
                        <w:t>О</w:t>
                      </w:r>
                    </w:p>
                  </w:txbxContent>
                </v:textbox>
              </v:rect>
              <v:shape id="_x0000_s1148" type="#_x0000_t32" style="position:absolute;left:6114;top:6218;width:437;height:1" o:connectortype="straight">
                <v:stroke endarrow="block"/>
              </v:shape>
              <v:rect id="_x0000_s1149" style="position:absolute;left:8426;top:5968;width:1093;height:498;mso-wrap-edited:f">
                <v:textbox style="mso-next-textbox:#_x0000_s1149">
                  <w:txbxContent>
                    <w:p w:rsidR="00B41D7B" w:rsidRPr="00706F1F" w:rsidRDefault="00B41D7B" w:rsidP="00B41D7B">
                      <w:pPr>
                        <w:jc w:val="center"/>
                        <w:rPr>
                          <w:sz w:val="28"/>
                          <w:szCs w:val="28"/>
                          <w:lang w:val="en-US"/>
                        </w:rPr>
                      </w:pPr>
                      <w:r w:rsidRPr="00706F1F">
                        <w:rPr>
                          <w:sz w:val="28"/>
                          <w:szCs w:val="28"/>
                          <w:lang w:val="en-US"/>
                        </w:rPr>
                        <w:t>W</w:t>
                      </w:r>
                      <w:r>
                        <w:rPr>
                          <w:sz w:val="28"/>
                          <w:szCs w:val="28"/>
                          <w:vertAlign w:val="subscript"/>
                        </w:rPr>
                        <w:t>ОУ</w:t>
                      </w:r>
                    </w:p>
                  </w:txbxContent>
                </v:textbox>
              </v:rect>
              <v:shape id="_x0000_s1150" type="#_x0000_t32" style="position:absolute;left:7644;top:6217;width:782;height:1;flip:y" o:connectortype="straight">
                <v:stroke endarrow="block"/>
              </v:shape>
              <v:shape id="_x0000_s1151" type="#_x0000_t32" style="position:absolute;left:9519;top:6217;width:367;height:1" o:connectortype="straight">
                <v:stroke endarrow="block"/>
              </v:shape>
              <v:rect id="_x0000_s1152" style="position:absolute;left:6551;top:5030;width:1093;height:498;mso-wrap-edited:f">
                <v:textbox style="mso-next-textbox:#_x0000_s1152">
                  <w:txbxContent>
                    <w:p w:rsidR="00B41D7B" w:rsidRPr="000517E4" w:rsidRDefault="00B41D7B" w:rsidP="00B41D7B">
                      <w:pPr>
                        <w:jc w:val="center"/>
                        <w:rPr>
                          <w:sz w:val="28"/>
                          <w:szCs w:val="28"/>
                          <w:lang w:val="en-US"/>
                        </w:rPr>
                      </w:pPr>
                      <w:r w:rsidRPr="00706F1F">
                        <w:rPr>
                          <w:sz w:val="28"/>
                          <w:szCs w:val="28"/>
                          <w:lang w:val="en-US"/>
                        </w:rPr>
                        <w:t>W</w:t>
                      </w:r>
                      <w:r>
                        <w:rPr>
                          <w:sz w:val="28"/>
                          <w:szCs w:val="28"/>
                          <w:vertAlign w:val="subscript"/>
                          <w:lang w:val="en-US"/>
                        </w:rPr>
                        <w:t>Of</w:t>
                      </w:r>
                    </w:p>
                  </w:txbxContent>
                </v:textbox>
              </v:rect>
              <v:rect id="_x0000_s1153" style="position:absolute;left:6551;top:6830;width:1093;height:498;mso-wrap-edited:f">
                <v:textbox style="mso-next-textbox:#_x0000_s1153">
                  <w:txbxContent>
                    <w:p w:rsidR="00B41D7B" w:rsidRPr="00706F1F" w:rsidRDefault="00B41D7B" w:rsidP="00B41D7B">
                      <w:pPr>
                        <w:jc w:val="center"/>
                        <w:rPr>
                          <w:sz w:val="28"/>
                          <w:szCs w:val="28"/>
                          <w:lang w:val="en-US"/>
                        </w:rPr>
                      </w:pPr>
                      <w:r w:rsidRPr="00706F1F">
                        <w:rPr>
                          <w:sz w:val="28"/>
                          <w:szCs w:val="28"/>
                          <w:lang w:val="en-US"/>
                        </w:rPr>
                        <w:t>W</w:t>
                      </w:r>
                      <w:r>
                        <w:rPr>
                          <w:sz w:val="28"/>
                          <w:szCs w:val="28"/>
                          <w:vertAlign w:val="subscript"/>
                        </w:rPr>
                        <w:t>ДАТ</w:t>
                      </w:r>
                    </w:p>
                  </w:txbxContent>
                </v:textbox>
              </v:rect>
              <v:shape id="_x0000_s1154" type="#_x0000_t33" style="position:absolute;left:8574;top:5525;width:624;height:2484;rotation:90" o:connectortype="elbow" adj="-350585,-56130,-350585">
                <v:stroke endarrow="block"/>
              </v:shape>
              <v:shape id="_x0000_s1155" type="#_x0000_t34" style="position:absolute;left:2808;top:6443;width:3743;height:636;rotation:180" o:connectortype="elbow" adj="21605,-240419,-37804">
                <v:stroke endarrow="block"/>
              </v:shape>
              <v:shape id="_x0000_s1156" type="#_x0000_t33" style="position:absolute;left:7644;top:5279;width:2481;height:697" o:connectortype="elbow" adj="-66550,-163596,-66550">
                <v:stroke endarrow="block"/>
              </v:shape>
              <v:line id="_x0000_s1157" style="position:absolute" from="1920,6217" to="2565,6218">
                <v:stroke endarrow="block"/>
              </v:line>
              <v:line id="_x0000_s1158" style="position:absolute" from="5886,5277" to="6531,5278">
                <v:stroke endarrow="block"/>
              </v:line>
              <v:line id="_x0000_s1159" style="position:absolute" from="10371,6222" to="11016,6223">
                <v:stroke endarrow="block"/>
              </v:line>
              <v:rect id="_x0000_s1160" style="position:absolute;left:3210;top:5445;width:3090;height:1305" filled="f" strokeweight="1pt">
                <v:stroke dashstyle="dash"/>
              </v:rect>
              <v:rect id="_x0000_s1161" style="position:absolute;left:4331;top:5495;width:1093;height:498;mso-wrap-edited:f" filled="f" stroked="f">
                <v:textbox style="mso-next-textbox:#_x0000_s1161">
                  <w:txbxContent>
                    <w:p w:rsidR="00B41D7B" w:rsidRPr="00706F1F" w:rsidRDefault="00B41D7B" w:rsidP="00B41D7B">
                      <w:pPr>
                        <w:rPr>
                          <w:sz w:val="28"/>
                          <w:szCs w:val="28"/>
                          <w:lang w:val="en-US"/>
                        </w:rPr>
                      </w:pPr>
                      <w:r w:rsidRPr="00706F1F">
                        <w:rPr>
                          <w:sz w:val="28"/>
                          <w:szCs w:val="28"/>
                          <w:lang w:val="en-US"/>
                        </w:rPr>
                        <w:t>W</w:t>
                      </w:r>
                      <w:r w:rsidRPr="00706F1F">
                        <w:rPr>
                          <w:sz w:val="28"/>
                          <w:szCs w:val="28"/>
                          <w:vertAlign w:val="subscript"/>
                        </w:rPr>
                        <w:t>Р</w:t>
                      </w:r>
                      <w:r>
                        <w:rPr>
                          <w:sz w:val="28"/>
                          <w:szCs w:val="28"/>
                          <w:vertAlign w:val="subscript"/>
                        </w:rPr>
                        <w:t>ЕГ</w:t>
                      </w:r>
                    </w:p>
                  </w:txbxContent>
                </v:textbox>
              </v:rect>
              <v:rect id="_x0000_s1162" style="position:absolute;left:5606;top:4820;width:1093;height:498;mso-wrap-edited:f" filled="f" stroked="f">
                <v:textbox style="mso-next-textbox:#_x0000_s1162">
                  <w:txbxContent>
                    <w:p w:rsidR="00B41D7B" w:rsidRPr="00706F1F" w:rsidRDefault="00B41D7B" w:rsidP="00B41D7B">
                      <w:pPr>
                        <w:rPr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sz w:val="28"/>
                          <w:szCs w:val="28"/>
                          <w:lang w:val="en-US"/>
                        </w:rPr>
                        <w:t>G</w:t>
                      </w:r>
                      <w:r>
                        <w:rPr>
                          <w:sz w:val="28"/>
                          <w:szCs w:val="28"/>
                          <w:vertAlign w:val="subscript"/>
                        </w:rPr>
                        <w:t>ВЫХ</w:t>
                      </w:r>
                    </w:p>
                  </w:txbxContent>
                </v:textbox>
              </v:rect>
              <v:rect id="_x0000_s1163" style="position:absolute;left:7616;top:5765;width:1093;height:498;mso-wrap-edited:f" filled="f" stroked="f">
                <v:textbox style="mso-next-textbox:#_x0000_s1163">
                  <w:txbxContent>
                    <w:p w:rsidR="00B41D7B" w:rsidRPr="00706F1F" w:rsidRDefault="00B41D7B" w:rsidP="00B41D7B">
                      <w:pPr>
                        <w:rPr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sz w:val="28"/>
                          <w:szCs w:val="28"/>
                          <w:lang w:val="en-US"/>
                        </w:rPr>
                        <w:t>G</w:t>
                      </w:r>
                      <w:r>
                        <w:rPr>
                          <w:sz w:val="28"/>
                          <w:szCs w:val="28"/>
                          <w:vertAlign w:val="subscript"/>
                        </w:rPr>
                        <w:t>ВХ</w:t>
                      </w:r>
                    </w:p>
                  </w:txbxContent>
                </v:textbox>
              </v:rect>
              <v:shape id="_x0000_s1164" type="#_x0000_t202" style="position:absolute;left:10409;top:5786;width:584;height:432" filled="f" stroked="f">
                <v:textbox style="mso-next-textbox:#_x0000_s1164">
                  <w:txbxContent>
                    <w:p w:rsidR="00B41D7B" w:rsidRPr="0067442E" w:rsidRDefault="00B41D7B" w:rsidP="00B41D7B">
                      <w:pPr>
                        <w:rPr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sz w:val="28"/>
                          <w:szCs w:val="28"/>
                          <w:lang w:val="en-US"/>
                        </w:rPr>
                        <w:t>L</w:t>
                      </w:r>
                    </w:p>
                  </w:txbxContent>
                </v:textbox>
              </v:shape>
            </v:group>
            <w10:wrap type="topAndBottom"/>
          </v:group>
        </w:pict>
      </w:r>
      <w:r w:rsidR="0038534E">
        <w:rPr>
          <w:rFonts w:ascii="Times New Roman" w:hAnsi="Times New Roman"/>
        </w:rPr>
        <w:t>В этом случае, как нельзя лучше, подходит структурная схема системы, в которой каждое звено обозначено передаточной функцией. Эта структурная схема представлена на рис.4.</w:t>
      </w:r>
    </w:p>
    <w:p w:rsidR="0038534E" w:rsidRDefault="0038534E" w:rsidP="00B41D7B">
      <w:pPr>
        <w:pStyle w:val="21"/>
        <w:widowControl/>
        <w:ind w:firstLine="0"/>
        <w:jc w:val="left"/>
        <w:rPr>
          <w:rFonts w:ascii="Times New Roman" w:hAnsi="Times New Roman"/>
        </w:rPr>
      </w:pPr>
    </w:p>
    <w:p w:rsidR="0038534E" w:rsidRDefault="0038534E">
      <w:pPr>
        <w:pStyle w:val="21"/>
        <w:widowControl/>
        <w:tabs>
          <w:tab w:val="left" w:pos="360"/>
        </w:tabs>
        <w:rPr>
          <w:rFonts w:ascii="Times New Roman" w:hAnsi="Times New Roman"/>
        </w:rPr>
      </w:pPr>
      <w:r>
        <w:rPr>
          <w:rFonts w:ascii="Times New Roman" w:hAnsi="Times New Roman"/>
        </w:rPr>
        <w:t>На рисунке 4 введены следующие обозначения:</w:t>
      </w:r>
    </w:p>
    <w:p w:rsidR="0038534E" w:rsidRDefault="0038534E" w:rsidP="00532911">
      <w:pPr>
        <w:pStyle w:val="21"/>
        <w:widowControl/>
        <w:rPr>
          <w:rFonts w:ascii="Times New Roman" w:hAnsi="Times New Roman"/>
        </w:rPr>
      </w:pPr>
      <w:r>
        <w:rPr>
          <w:rFonts w:ascii="Times New Roman" w:hAnsi="Times New Roman"/>
        </w:rPr>
        <w:t>W</w:t>
      </w:r>
      <w:r>
        <w:rPr>
          <w:rFonts w:ascii="Times New Roman" w:hAnsi="Times New Roman"/>
          <w:vertAlign w:val="subscript"/>
        </w:rPr>
        <w:t>РИМ</w:t>
      </w:r>
      <w:r>
        <w:rPr>
          <w:rFonts w:ascii="Times New Roman" w:hAnsi="Times New Roman"/>
        </w:rPr>
        <w:t>(</w:t>
      </w:r>
      <w:r w:rsidRPr="00857D9D">
        <w:rPr>
          <w:rFonts w:ascii="Times New Roman" w:hAnsi="Times New Roman"/>
          <w:i/>
        </w:rPr>
        <w:t>р</w:t>
      </w:r>
      <w:r>
        <w:rPr>
          <w:rFonts w:ascii="Times New Roman" w:hAnsi="Times New Roman"/>
        </w:rPr>
        <w:t xml:space="preserve">) – передаточная функция алгоритма РИМ </w:t>
      </w:r>
      <w:r w:rsidR="00660863">
        <w:rPr>
          <w:rFonts w:ascii="Times New Roman" w:hAnsi="Times New Roman"/>
        </w:rPr>
        <w:t>Р</w:t>
      </w:r>
      <w:r>
        <w:rPr>
          <w:rFonts w:ascii="Times New Roman" w:hAnsi="Times New Roman"/>
        </w:rPr>
        <w:t>емиконта Р-130;</w:t>
      </w:r>
    </w:p>
    <w:p w:rsidR="0038534E" w:rsidRDefault="0038534E" w:rsidP="00532911">
      <w:pPr>
        <w:pStyle w:val="21"/>
        <w:widowControl/>
        <w:rPr>
          <w:rFonts w:ascii="Times New Roman" w:hAnsi="Times New Roman"/>
        </w:rPr>
      </w:pPr>
      <w:r>
        <w:rPr>
          <w:rFonts w:ascii="Times New Roman" w:hAnsi="Times New Roman"/>
        </w:rPr>
        <w:t>W</w:t>
      </w:r>
      <w:r>
        <w:rPr>
          <w:rFonts w:ascii="Times New Roman" w:hAnsi="Times New Roman"/>
          <w:vertAlign w:val="subscript"/>
        </w:rPr>
        <w:t>ИМ</w:t>
      </w:r>
      <w:r>
        <w:rPr>
          <w:rFonts w:ascii="Times New Roman" w:hAnsi="Times New Roman"/>
        </w:rPr>
        <w:t>(</w:t>
      </w:r>
      <w:r w:rsidRPr="00857D9D">
        <w:rPr>
          <w:rFonts w:ascii="Times New Roman" w:hAnsi="Times New Roman"/>
          <w:i/>
        </w:rPr>
        <w:t>р</w:t>
      </w:r>
      <w:r>
        <w:rPr>
          <w:rFonts w:ascii="Times New Roman" w:hAnsi="Times New Roman"/>
        </w:rPr>
        <w:t>) – передаточная функция исполнительного механизма;</w:t>
      </w:r>
    </w:p>
    <w:p w:rsidR="0038534E" w:rsidRDefault="0038534E" w:rsidP="00532911">
      <w:pPr>
        <w:pStyle w:val="21"/>
        <w:widowControl/>
        <w:rPr>
          <w:rFonts w:ascii="Times New Roman" w:hAnsi="Times New Roman"/>
        </w:rPr>
      </w:pPr>
      <w:r>
        <w:rPr>
          <w:rFonts w:ascii="Times New Roman" w:hAnsi="Times New Roman"/>
        </w:rPr>
        <w:t>W</w:t>
      </w:r>
      <w:r>
        <w:rPr>
          <w:rFonts w:ascii="Times New Roman" w:hAnsi="Times New Roman"/>
          <w:vertAlign w:val="subscript"/>
        </w:rPr>
        <w:t>РЕГ</w:t>
      </w:r>
      <w:r>
        <w:rPr>
          <w:rFonts w:ascii="Times New Roman" w:hAnsi="Times New Roman"/>
        </w:rPr>
        <w:t>(</w:t>
      </w:r>
      <w:r w:rsidRPr="00857D9D">
        <w:rPr>
          <w:rFonts w:ascii="Times New Roman" w:hAnsi="Times New Roman"/>
          <w:i/>
        </w:rPr>
        <w:t>р</w:t>
      </w:r>
      <w:r>
        <w:rPr>
          <w:rFonts w:ascii="Times New Roman" w:hAnsi="Times New Roman"/>
        </w:rPr>
        <w:t>) – передаточная функция регулятора;</w:t>
      </w:r>
    </w:p>
    <w:p w:rsidR="0038534E" w:rsidRDefault="0038534E" w:rsidP="00532911">
      <w:pPr>
        <w:pStyle w:val="21"/>
        <w:widowControl/>
        <w:rPr>
          <w:rFonts w:ascii="Times New Roman" w:hAnsi="Times New Roman"/>
        </w:rPr>
      </w:pPr>
      <w:r>
        <w:rPr>
          <w:rFonts w:ascii="Times New Roman" w:hAnsi="Times New Roman"/>
        </w:rPr>
        <w:t>W</w:t>
      </w:r>
      <w:r>
        <w:rPr>
          <w:rFonts w:ascii="Times New Roman" w:hAnsi="Times New Roman"/>
          <w:vertAlign w:val="subscript"/>
        </w:rPr>
        <w:t>РО</w:t>
      </w:r>
      <w:r>
        <w:rPr>
          <w:rFonts w:ascii="Times New Roman" w:hAnsi="Times New Roman"/>
        </w:rPr>
        <w:t>(</w:t>
      </w:r>
      <w:r w:rsidRPr="00857D9D">
        <w:rPr>
          <w:rFonts w:ascii="Times New Roman" w:hAnsi="Times New Roman"/>
          <w:i/>
        </w:rPr>
        <w:t>р</w:t>
      </w:r>
      <w:r>
        <w:rPr>
          <w:rFonts w:ascii="Times New Roman" w:hAnsi="Times New Roman"/>
        </w:rPr>
        <w:t>) – передаточная функция регулирующего органа;</w:t>
      </w:r>
    </w:p>
    <w:p w:rsidR="0038534E" w:rsidRDefault="0038534E" w:rsidP="00532911">
      <w:pPr>
        <w:pStyle w:val="21"/>
        <w:widowControl/>
        <w:rPr>
          <w:rFonts w:ascii="Times New Roman" w:hAnsi="Times New Roman"/>
        </w:rPr>
      </w:pPr>
      <w:r>
        <w:rPr>
          <w:rFonts w:ascii="Times New Roman" w:hAnsi="Times New Roman"/>
        </w:rPr>
        <w:t>W</w:t>
      </w:r>
      <w:r>
        <w:rPr>
          <w:rFonts w:ascii="Times New Roman" w:hAnsi="Times New Roman"/>
          <w:vertAlign w:val="subscript"/>
        </w:rPr>
        <w:t>ОУ</w:t>
      </w:r>
      <w:r>
        <w:rPr>
          <w:rFonts w:ascii="Times New Roman" w:hAnsi="Times New Roman"/>
        </w:rPr>
        <w:t>(</w:t>
      </w:r>
      <w:r w:rsidRPr="00857D9D">
        <w:rPr>
          <w:rFonts w:ascii="Times New Roman" w:hAnsi="Times New Roman"/>
          <w:i/>
        </w:rPr>
        <w:t>р</w:t>
      </w:r>
      <w:r>
        <w:rPr>
          <w:rFonts w:ascii="Times New Roman" w:hAnsi="Times New Roman"/>
        </w:rPr>
        <w:t>) – передаточная функция объекта управления;</w:t>
      </w:r>
    </w:p>
    <w:p w:rsidR="0038534E" w:rsidRDefault="0038534E" w:rsidP="00532911">
      <w:pPr>
        <w:pStyle w:val="21"/>
        <w:widowControl/>
        <w:rPr>
          <w:rFonts w:ascii="Times New Roman" w:hAnsi="Times New Roman"/>
        </w:rPr>
      </w:pPr>
      <w:r>
        <w:rPr>
          <w:rFonts w:ascii="Times New Roman" w:hAnsi="Times New Roman"/>
        </w:rPr>
        <w:t>W</w:t>
      </w:r>
      <w:r>
        <w:rPr>
          <w:rFonts w:ascii="Times New Roman" w:hAnsi="Times New Roman"/>
          <w:vertAlign w:val="subscript"/>
        </w:rPr>
        <w:t>ДАТ</w:t>
      </w:r>
      <w:r>
        <w:rPr>
          <w:rFonts w:ascii="Times New Roman" w:hAnsi="Times New Roman"/>
        </w:rPr>
        <w:t>(</w:t>
      </w:r>
      <w:r w:rsidRPr="00857D9D">
        <w:rPr>
          <w:rFonts w:ascii="Times New Roman" w:hAnsi="Times New Roman"/>
          <w:i/>
        </w:rPr>
        <w:t>р</w:t>
      </w:r>
      <w:r>
        <w:rPr>
          <w:rFonts w:ascii="Times New Roman" w:hAnsi="Times New Roman"/>
        </w:rPr>
        <w:t>) – передаточная функция датчика;</w:t>
      </w:r>
    </w:p>
    <w:p w:rsidR="0038534E" w:rsidRDefault="0038534E" w:rsidP="00532911">
      <w:pPr>
        <w:pStyle w:val="21"/>
        <w:widowControl/>
        <w:ind w:left="1843" w:hanging="1106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>W</w:t>
      </w:r>
      <w:r>
        <w:rPr>
          <w:rFonts w:ascii="Times New Roman" w:hAnsi="Times New Roman"/>
          <w:vertAlign w:val="subscript"/>
        </w:rPr>
        <w:t>O</w:t>
      </w:r>
      <w:r>
        <w:rPr>
          <w:rFonts w:ascii="Times New Roman" w:hAnsi="Times New Roman"/>
          <w:sz w:val="40"/>
          <w:vertAlign w:val="subscript"/>
        </w:rPr>
        <w:t>f</w:t>
      </w:r>
      <w:r>
        <w:rPr>
          <w:rFonts w:ascii="Times New Roman" w:hAnsi="Times New Roman"/>
        </w:rPr>
        <w:t>(</w:t>
      </w:r>
      <w:r w:rsidRPr="00857D9D">
        <w:rPr>
          <w:rFonts w:ascii="Times New Roman" w:hAnsi="Times New Roman"/>
          <w:i/>
        </w:rPr>
        <w:t>р</w:t>
      </w:r>
      <w:r>
        <w:rPr>
          <w:rFonts w:ascii="Times New Roman" w:hAnsi="Times New Roman"/>
        </w:rPr>
        <w:t>)</w:t>
      </w:r>
      <w:r w:rsidR="00532911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–</w:t>
      </w:r>
      <w:r w:rsidR="00532911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передаточная функция объекта по возмущающему воздействию.</w:t>
      </w:r>
    </w:p>
    <w:p w:rsidR="0038534E" w:rsidRDefault="0038534E">
      <w:pPr>
        <w:pStyle w:val="21"/>
        <w:widowControl/>
        <w:tabs>
          <w:tab w:val="left" w:pos="360"/>
        </w:tabs>
        <w:rPr>
          <w:rFonts w:ascii="Times New Roman" w:hAnsi="Times New Roman"/>
        </w:rPr>
      </w:pPr>
      <w:r>
        <w:rPr>
          <w:rFonts w:ascii="Times New Roman" w:hAnsi="Times New Roman"/>
        </w:rPr>
        <w:t xml:space="preserve">Для удобства математического описания и упрощения расчетов объединяем исполнительный механизм и алгоритм импульсного регулирования </w:t>
      </w:r>
      <w:r w:rsidR="00AA0B91">
        <w:rPr>
          <w:rFonts w:ascii="Times New Roman" w:hAnsi="Times New Roman"/>
        </w:rPr>
        <w:t>Р</w:t>
      </w:r>
      <w:r>
        <w:rPr>
          <w:rFonts w:ascii="Times New Roman" w:hAnsi="Times New Roman"/>
        </w:rPr>
        <w:t>емиконта Р-130 – РИМ в одно звено, называемое регулятором. В результате получается, что для получения математического описания системы управления гидравлическим объектом необходимо получить математическое описание регулятора, регулирующего органа, объекта управления и датчика.</w:t>
      </w:r>
    </w:p>
    <w:p w:rsidR="0038534E" w:rsidRDefault="0038534E">
      <w:pPr>
        <w:pStyle w:val="21"/>
        <w:widowControl/>
        <w:tabs>
          <w:tab w:val="left" w:pos="360"/>
        </w:tabs>
        <w:rPr>
          <w:rFonts w:ascii="Times New Roman" w:hAnsi="Times New Roman"/>
        </w:rPr>
      </w:pPr>
      <w:r>
        <w:rPr>
          <w:rFonts w:ascii="Times New Roman" w:hAnsi="Times New Roman"/>
        </w:rPr>
        <w:t>ПИД звено алгоритма РИМ осуществляет пропорционально-интегро-дифференцирующий закон регулирования и имеет передаточную функцию:</w:t>
      </w:r>
    </w:p>
    <w:p w:rsidR="0038534E" w:rsidRDefault="00854983" w:rsidP="00472550">
      <w:pPr>
        <w:pStyle w:val="21"/>
        <w:widowControl/>
        <w:ind w:firstLine="0"/>
        <w:jc w:val="right"/>
        <w:rPr>
          <w:rFonts w:ascii="Times New Roman" w:hAnsi="Times New Roman"/>
        </w:rPr>
      </w:pPr>
      <w:r w:rsidRPr="00181D89">
        <w:rPr>
          <w:position w:val="-76"/>
        </w:rPr>
        <w:object w:dxaOrig="4980" w:dyaOrig="1660">
          <v:shape id="_x0000_i1025" type="#_x0000_t75" style="width:249pt;height:83.25pt" o:ole="">
            <v:imagedata r:id="rId9" o:title=""/>
          </v:shape>
          <o:OLEObject Type="Embed" ProgID="Equation.DSMT4" ShapeID="_x0000_i1025" DrawAspect="Content" ObjectID="_1468156402" r:id="rId10"/>
        </w:object>
      </w:r>
      <w:r w:rsidR="0001072E">
        <w:rPr>
          <w:rFonts w:ascii="Times New Roman" w:hAnsi="Times New Roman"/>
        </w:rPr>
        <w:t>,</w:t>
      </w:r>
      <w:r w:rsidR="00472550" w:rsidRPr="00472550">
        <w:rPr>
          <w:rFonts w:ascii="Times New Roman" w:hAnsi="Times New Roman"/>
        </w:rPr>
        <w:tab/>
      </w:r>
      <w:r w:rsidR="00472550" w:rsidRPr="00472550">
        <w:rPr>
          <w:rFonts w:ascii="Times New Roman" w:hAnsi="Times New Roman"/>
        </w:rPr>
        <w:tab/>
      </w:r>
      <w:r w:rsidR="00472550" w:rsidRPr="00472550">
        <w:rPr>
          <w:rFonts w:ascii="Times New Roman" w:hAnsi="Times New Roman"/>
        </w:rPr>
        <w:tab/>
      </w:r>
      <w:r w:rsidR="0038534E">
        <w:rPr>
          <w:rFonts w:ascii="Times New Roman" w:hAnsi="Times New Roman"/>
        </w:rPr>
        <w:t>(1)</w:t>
      </w:r>
    </w:p>
    <w:p w:rsidR="00514AAB" w:rsidRDefault="00514AAB" w:rsidP="00472550">
      <w:pPr>
        <w:pStyle w:val="21"/>
        <w:widowControl/>
        <w:ind w:firstLine="0"/>
        <w:jc w:val="right"/>
        <w:rPr>
          <w:rFonts w:ascii="Times New Roman" w:hAnsi="Times New Roman"/>
        </w:rPr>
      </w:pPr>
    </w:p>
    <w:p w:rsidR="0038534E" w:rsidRDefault="0038534E">
      <w:pPr>
        <w:pStyle w:val="21"/>
        <w:widowControl/>
        <w:tabs>
          <w:tab w:val="left" w:pos="360"/>
        </w:tabs>
        <w:rPr>
          <w:rFonts w:ascii="Times New Roman" w:hAnsi="Times New Roman"/>
        </w:rPr>
      </w:pPr>
      <w:r>
        <w:rPr>
          <w:rFonts w:ascii="Times New Roman" w:hAnsi="Times New Roman"/>
        </w:rPr>
        <w:t>где Т</w:t>
      </w:r>
      <w:r>
        <w:rPr>
          <w:rFonts w:ascii="Times New Roman" w:hAnsi="Times New Roman"/>
          <w:vertAlign w:val="subscript"/>
        </w:rPr>
        <w:t>М</w:t>
      </w:r>
      <w:r>
        <w:rPr>
          <w:rFonts w:ascii="Times New Roman" w:hAnsi="Times New Roman"/>
        </w:rPr>
        <w:t xml:space="preserve"> – время полного перемещения исполнительного механизма, движущегося с максимальной скоростью;</w:t>
      </w:r>
    </w:p>
    <w:p w:rsidR="0038534E" w:rsidRDefault="0038534E">
      <w:pPr>
        <w:pStyle w:val="21"/>
        <w:widowControl/>
        <w:tabs>
          <w:tab w:val="left" w:pos="360"/>
        </w:tabs>
        <w:rPr>
          <w:rFonts w:ascii="Times New Roman" w:hAnsi="Times New Roman"/>
        </w:rPr>
      </w:pPr>
      <w:r>
        <w:rPr>
          <w:rFonts w:ascii="Times New Roman" w:hAnsi="Times New Roman"/>
        </w:rPr>
        <w:t>К</w:t>
      </w:r>
      <w:r>
        <w:rPr>
          <w:rFonts w:ascii="Times New Roman" w:hAnsi="Times New Roman"/>
          <w:vertAlign w:val="subscript"/>
        </w:rPr>
        <w:t>П</w:t>
      </w:r>
      <w:r>
        <w:rPr>
          <w:rFonts w:ascii="Times New Roman" w:hAnsi="Times New Roman"/>
        </w:rPr>
        <w:t>, Т</w:t>
      </w:r>
      <w:r>
        <w:rPr>
          <w:rFonts w:ascii="Times New Roman" w:hAnsi="Times New Roman"/>
          <w:vertAlign w:val="subscript"/>
        </w:rPr>
        <w:t>И</w:t>
      </w:r>
      <w:r>
        <w:rPr>
          <w:rFonts w:ascii="Times New Roman" w:hAnsi="Times New Roman"/>
        </w:rPr>
        <w:t>, К</w:t>
      </w:r>
      <w:r>
        <w:rPr>
          <w:rFonts w:ascii="Times New Roman" w:hAnsi="Times New Roman"/>
          <w:vertAlign w:val="subscript"/>
        </w:rPr>
        <w:t>Д</w:t>
      </w:r>
      <w:r>
        <w:rPr>
          <w:rFonts w:ascii="Times New Roman" w:hAnsi="Times New Roman"/>
        </w:rPr>
        <w:t xml:space="preserve"> – соответственно коэффициент пропорциональности, постоянная времени интегрирования и коэффициент дифференцирования, равный К</w:t>
      </w:r>
      <w:r>
        <w:rPr>
          <w:rFonts w:ascii="Times New Roman" w:hAnsi="Times New Roman"/>
          <w:vertAlign w:val="subscript"/>
        </w:rPr>
        <w:t xml:space="preserve">Д </w:t>
      </w:r>
      <w:r>
        <w:rPr>
          <w:rFonts w:ascii="Times New Roman" w:hAnsi="Times New Roman"/>
        </w:rPr>
        <w:t>= Т</w:t>
      </w:r>
      <w:r>
        <w:rPr>
          <w:rFonts w:ascii="Times New Roman" w:hAnsi="Times New Roman"/>
          <w:vertAlign w:val="subscript"/>
        </w:rPr>
        <w:t xml:space="preserve">Д </w:t>
      </w:r>
      <w:r>
        <w:rPr>
          <w:rFonts w:ascii="Times New Roman" w:hAnsi="Times New Roman"/>
        </w:rPr>
        <w:t>/Т</w:t>
      </w:r>
      <w:r>
        <w:rPr>
          <w:rFonts w:ascii="Times New Roman" w:hAnsi="Times New Roman"/>
          <w:vertAlign w:val="subscript"/>
        </w:rPr>
        <w:t>И</w:t>
      </w:r>
      <w:r>
        <w:rPr>
          <w:rFonts w:ascii="Times New Roman" w:hAnsi="Times New Roman"/>
        </w:rPr>
        <w:t xml:space="preserve"> (при К</w:t>
      </w:r>
      <w:r>
        <w:rPr>
          <w:rFonts w:ascii="Times New Roman" w:hAnsi="Times New Roman"/>
          <w:vertAlign w:val="subscript"/>
        </w:rPr>
        <w:t>Д</w:t>
      </w:r>
      <w:r>
        <w:rPr>
          <w:rFonts w:ascii="Times New Roman" w:hAnsi="Times New Roman"/>
        </w:rPr>
        <w:t>, Т</w:t>
      </w:r>
      <w:r>
        <w:rPr>
          <w:rFonts w:ascii="Times New Roman" w:hAnsi="Times New Roman"/>
          <w:vertAlign w:val="subscript"/>
        </w:rPr>
        <w:t>И</w:t>
      </w:r>
      <w:r>
        <w:rPr>
          <w:rFonts w:ascii="Times New Roman" w:hAnsi="Times New Roman"/>
        </w:rPr>
        <w:t xml:space="preserve"> &gt; 819, значение Т</w:t>
      </w:r>
      <w:r>
        <w:rPr>
          <w:rFonts w:ascii="Times New Roman" w:hAnsi="Times New Roman"/>
          <w:vertAlign w:val="subscript"/>
        </w:rPr>
        <w:t xml:space="preserve">Д </w:t>
      </w:r>
      <w:r>
        <w:rPr>
          <w:rFonts w:ascii="Times New Roman" w:hAnsi="Times New Roman"/>
        </w:rPr>
        <w:t xml:space="preserve">= </w:t>
      </w:r>
      <w:r>
        <w:rPr>
          <w:rFonts w:ascii="Times New Roman" w:hAnsi="Times New Roman"/>
        </w:rPr>
        <w:fldChar w:fldCharType="begin"/>
      </w:r>
      <w:r>
        <w:rPr>
          <w:rFonts w:ascii="Times New Roman" w:hAnsi="Times New Roman"/>
        </w:rPr>
        <w:instrText>SYMBOL 165 \f "Symbol" \s 14</w:instrText>
      </w:r>
      <w:r>
        <w:rPr>
          <w:rFonts w:ascii="Times New Roman" w:hAnsi="Times New Roman"/>
        </w:rPr>
        <w:fldChar w:fldCharType="separate"/>
      </w:r>
      <w:r>
        <w:rPr>
          <w:rFonts w:ascii="Symbol" w:hAnsi="Symbol"/>
        </w:rPr>
        <w:t>Ґ</w:t>
      </w:r>
      <w:r>
        <w:rPr>
          <w:rFonts w:ascii="Times New Roman" w:hAnsi="Times New Roman"/>
        </w:rPr>
        <w:fldChar w:fldCharType="end"/>
      </w:r>
      <w:r>
        <w:rPr>
          <w:rFonts w:ascii="Times New Roman" w:hAnsi="Times New Roman"/>
        </w:rPr>
        <w:t>).</w:t>
      </w:r>
    </w:p>
    <w:p w:rsidR="0038534E" w:rsidRDefault="0038534E">
      <w:pPr>
        <w:pStyle w:val="21"/>
        <w:widowControl/>
        <w:tabs>
          <w:tab w:val="left" w:pos="360"/>
        </w:tabs>
        <w:rPr>
          <w:rFonts w:ascii="Times New Roman" w:hAnsi="Times New Roman"/>
        </w:rPr>
      </w:pPr>
      <w:r>
        <w:rPr>
          <w:rFonts w:ascii="Times New Roman" w:hAnsi="Times New Roman"/>
        </w:rPr>
        <w:t xml:space="preserve">В сочетании с интегрирующим исполнительным, механизмом имеющим передаточную функцию </w:t>
      </w:r>
      <w:r w:rsidR="00857D9D" w:rsidRPr="00857D9D">
        <w:rPr>
          <w:rFonts w:ascii="Times New Roman" w:hAnsi="Times New Roman"/>
          <w:position w:val="-34"/>
          <w:sz w:val="20"/>
        </w:rPr>
        <w:object w:dxaOrig="1939" w:dyaOrig="780">
          <v:shape id="_x0000_i1026" type="#_x0000_t75" style="width:96.75pt;height:39pt" o:ole="" fillcolor="window">
            <v:imagedata r:id="rId11" o:title=""/>
          </v:shape>
          <o:OLEObject Type="Embed" ProgID="Equation.2" ShapeID="_x0000_i1026" DrawAspect="Content" ObjectID="_1468156403" r:id="rId12"/>
        </w:object>
      </w:r>
      <w:r>
        <w:rPr>
          <w:rFonts w:ascii="Times New Roman" w:hAnsi="Times New Roman"/>
        </w:rPr>
        <w:t>, общая передаточная функция регулятора с алгоритмом РИМ будет иметь вид:</w:t>
      </w:r>
    </w:p>
    <w:p w:rsidR="0038534E" w:rsidRDefault="00D10E59" w:rsidP="00D10E59">
      <w:pPr>
        <w:pStyle w:val="21"/>
        <w:widowControl/>
        <w:ind w:firstLine="0"/>
        <w:jc w:val="right"/>
        <w:rPr>
          <w:rFonts w:ascii="Times New Roman" w:hAnsi="Times New Roman"/>
        </w:rPr>
      </w:pPr>
      <w:r w:rsidRPr="00181D89">
        <w:rPr>
          <w:position w:val="-162"/>
        </w:rPr>
        <w:object w:dxaOrig="7720" w:dyaOrig="3379">
          <v:shape id="_x0000_i1027" type="#_x0000_t75" style="width:386.25pt;height:168.75pt" o:ole="">
            <v:imagedata r:id="rId13" o:title=""/>
          </v:shape>
          <o:OLEObject Type="Embed" ProgID="Equation.DSMT4" ShapeID="_x0000_i1027" DrawAspect="Content" ObjectID="_1468156404" r:id="rId14"/>
        </w:objec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ab/>
      </w:r>
      <w:r w:rsidR="0038534E">
        <w:rPr>
          <w:rFonts w:ascii="Times New Roman" w:hAnsi="Times New Roman"/>
        </w:rPr>
        <w:t>(2)</w:t>
      </w:r>
    </w:p>
    <w:p w:rsidR="0038534E" w:rsidRDefault="0038534E">
      <w:pPr>
        <w:pStyle w:val="21"/>
        <w:widowControl/>
        <w:tabs>
          <w:tab w:val="left" w:pos="360"/>
        </w:tabs>
        <w:rPr>
          <w:rFonts w:ascii="Times New Roman" w:hAnsi="Times New Roman"/>
        </w:rPr>
      </w:pPr>
      <w:r>
        <w:rPr>
          <w:rFonts w:ascii="Times New Roman" w:hAnsi="Times New Roman"/>
        </w:rPr>
        <w:t>Для упрощения расчетов при синтезе системы возможно использование регулятора с ПИ (пропорционально-интегральным) законом регулирования. Для этого примем коэффициент дифференцирования К</w:t>
      </w:r>
      <w:r>
        <w:rPr>
          <w:rFonts w:ascii="Times New Roman" w:hAnsi="Times New Roman"/>
          <w:vertAlign w:val="subscript"/>
        </w:rPr>
        <w:t>Д</w:t>
      </w:r>
      <w:r>
        <w:rPr>
          <w:rFonts w:ascii="Times New Roman" w:hAnsi="Times New Roman"/>
        </w:rPr>
        <w:t xml:space="preserve"> = 0. В этом случае передаточная функция регулятора</w:t>
      </w:r>
      <w:r w:rsidR="0001072E">
        <w:rPr>
          <w:rFonts w:ascii="Times New Roman" w:hAnsi="Times New Roman"/>
        </w:rPr>
        <w:t>,</w:t>
      </w:r>
      <w:r>
        <w:rPr>
          <w:rFonts w:ascii="Times New Roman" w:hAnsi="Times New Roman"/>
        </w:rPr>
        <w:t xml:space="preserve"> представленная в выражении 2, примет вид:</w:t>
      </w:r>
    </w:p>
    <w:p w:rsidR="0038534E" w:rsidRDefault="00824E91" w:rsidP="0058294B">
      <w:pPr>
        <w:pStyle w:val="21"/>
        <w:widowControl/>
        <w:tabs>
          <w:tab w:val="left" w:pos="360"/>
        </w:tabs>
        <w:jc w:val="right"/>
        <w:rPr>
          <w:rFonts w:ascii="Times New Roman" w:hAnsi="Times New Roman"/>
        </w:rPr>
      </w:pPr>
      <w:r w:rsidRPr="00824E91">
        <w:rPr>
          <w:rFonts w:ascii="Times New Roman" w:hAnsi="Times New Roman"/>
          <w:position w:val="-36"/>
          <w:sz w:val="20"/>
        </w:rPr>
        <w:object w:dxaOrig="4380" w:dyaOrig="859">
          <v:shape id="_x0000_i1028" type="#_x0000_t75" style="width:219pt;height:42.75pt" o:ole="" fillcolor="window">
            <v:imagedata r:id="rId15" o:title=""/>
          </v:shape>
          <o:OLEObject Type="Embed" ProgID="Equation.2" ShapeID="_x0000_i1028" DrawAspect="Content" ObjectID="_1468156405" r:id="rId16"/>
        </w:object>
      </w:r>
      <w:r w:rsidR="0038534E">
        <w:rPr>
          <w:rFonts w:ascii="Times New Roman" w:hAnsi="Times New Roman"/>
        </w:rPr>
        <w:t>.</w:t>
      </w:r>
      <w:r w:rsidR="0058294B">
        <w:rPr>
          <w:rFonts w:ascii="Times New Roman" w:hAnsi="Times New Roman"/>
          <w:lang w:val="en-US"/>
        </w:rPr>
        <w:tab/>
      </w:r>
      <w:r w:rsidR="0058294B">
        <w:rPr>
          <w:rFonts w:ascii="Times New Roman" w:hAnsi="Times New Roman"/>
          <w:lang w:val="en-US"/>
        </w:rPr>
        <w:tab/>
      </w:r>
      <w:r w:rsidR="0058294B">
        <w:rPr>
          <w:rFonts w:ascii="Times New Roman" w:hAnsi="Times New Roman"/>
          <w:lang w:val="en-US"/>
        </w:rPr>
        <w:tab/>
      </w:r>
      <w:r w:rsidR="0058294B">
        <w:rPr>
          <w:rFonts w:ascii="Times New Roman" w:hAnsi="Times New Roman"/>
          <w:lang w:val="en-US"/>
        </w:rPr>
        <w:tab/>
      </w:r>
      <w:r w:rsidR="0038534E">
        <w:rPr>
          <w:rFonts w:ascii="Times New Roman" w:hAnsi="Times New Roman"/>
        </w:rPr>
        <w:t>(3)</w:t>
      </w:r>
    </w:p>
    <w:p w:rsidR="0038534E" w:rsidRDefault="0038534E">
      <w:pPr>
        <w:pStyle w:val="21"/>
        <w:widowControl/>
        <w:tabs>
          <w:tab w:val="left" w:pos="360"/>
        </w:tabs>
        <w:rPr>
          <w:rFonts w:ascii="Times New Roman" w:hAnsi="Times New Roman"/>
        </w:rPr>
      </w:pPr>
      <w:r>
        <w:rPr>
          <w:rFonts w:ascii="Times New Roman" w:hAnsi="Times New Roman"/>
        </w:rPr>
        <w:t>Передаточная функция регулирующего органа имеет вид:</w:t>
      </w:r>
    </w:p>
    <w:p w:rsidR="0038534E" w:rsidRDefault="006E6E24" w:rsidP="0058294B">
      <w:pPr>
        <w:pStyle w:val="21"/>
        <w:widowControl/>
        <w:tabs>
          <w:tab w:val="left" w:pos="360"/>
        </w:tabs>
        <w:jc w:val="right"/>
        <w:rPr>
          <w:rFonts w:ascii="Times New Roman" w:hAnsi="Times New Roman"/>
        </w:rPr>
      </w:pPr>
      <w:r w:rsidRPr="006E6E24">
        <w:rPr>
          <w:rFonts w:ascii="Times New Roman" w:hAnsi="Times New Roman"/>
          <w:position w:val="-12"/>
          <w:sz w:val="20"/>
        </w:rPr>
        <w:object w:dxaOrig="1600" w:dyaOrig="380">
          <v:shape id="_x0000_i1029" type="#_x0000_t75" style="width:80.25pt;height:18.75pt" o:ole="" fillcolor="window">
            <v:imagedata r:id="rId17" o:title=""/>
          </v:shape>
          <o:OLEObject Type="Embed" ProgID="Equation.2" ShapeID="_x0000_i1029" DrawAspect="Content" ObjectID="_1468156406" r:id="rId18"/>
        </w:object>
      </w:r>
      <w:r w:rsidR="0038534E">
        <w:rPr>
          <w:rFonts w:ascii="Times New Roman" w:hAnsi="Times New Roman"/>
        </w:rPr>
        <w:t>,</w:t>
      </w:r>
      <w:r w:rsidR="0058294B" w:rsidRPr="0058294B">
        <w:rPr>
          <w:rFonts w:ascii="Times New Roman" w:hAnsi="Times New Roman"/>
        </w:rPr>
        <w:tab/>
      </w:r>
      <w:r w:rsidR="0058294B" w:rsidRPr="0058294B">
        <w:rPr>
          <w:rFonts w:ascii="Times New Roman" w:hAnsi="Times New Roman"/>
        </w:rPr>
        <w:tab/>
      </w:r>
      <w:r w:rsidR="0058294B" w:rsidRPr="0058294B">
        <w:rPr>
          <w:rFonts w:ascii="Times New Roman" w:hAnsi="Times New Roman"/>
        </w:rPr>
        <w:tab/>
      </w:r>
      <w:r w:rsidR="0058294B" w:rsidRPr="0058294B">
        <w:rPr>
          <w:rFonts w:ascii="Times New Roman" w:hAnsi="Times New Roman"/>
        </w:rPr>
        <w:tab/>
      </w:r>
      <w:r w:rsidR="0058294B" w:rsidRPr="0058294B">
        <w:rPr>
          <w:rFonts w:ascii="Times New Roman" w:hAnsi="Times New Roman"/>
        </w:rPr>
        <w:tab/>
      </w:r>
      <w:r w:rsidR="0058294B" w:rsidRPr="0058294B">
        <w:rPr>
          <w:rFonts w:ascii="Times New Roman" w:hAnsi="Times New Roman"/>
        </w:rPr>
        <w:tab/>
      </w:r>
      <w:r w:rsidR="0038534E">
        <w:rPr>
          <w:rFonts w:ascii="Times New Roman" w:hAnsi="Times New Roman"/>
        </w:rPr>
        <w:t>(4)</w:t>
      </w:r>
    </w:p>
    <w:p w:rsidR="0038534E" w:rsidRDefault="0038534E">
      <w:pPr>
        <w:pStyle w:val="21"/>
        <w:widowControl/>
        <w:tabs>
          <w:tab w:val="left" w:pos="360"/>
        </w:tabs>
        <w:rPr>
          <w:rFonts w:ascii="Times New Roman" w:hAnsi="Times New Roman"/>
        </w:rPr>
      </w:pPr>
      <w:r>
        <w:rPr>
          <w:rFonts w:ascii="Times New Roman" w:hAnsi="Times New Roman"/>
        </w:rPr>
        <w:t>так как, это звено можно считать безинерционным.</w:t>
      </w:r>
    </w:p>
    <w:p w:rsidR="0038534E" w:rsidRDefault="0038534E">
      <w:pPr>
        <w:pStyle w:val="21"/>
        <w:widowControl/>
        <w:tabs>
          <w:tab w:val="left" w:pos="360"/>
        </w:tabs>
        <w:rPr>
          <w:rFonts w:ascii="Times New Roman" w:hAnsi="Times New Roman"/>
        </w:rPr>
      </w:pPr>
      <w:r>
        <w:rPr>
          <w:rFonts w:ascii="Times New Roman" w:hAnsi="Times New Roman"/>
        </w:rPr>
        <w:t>Объект управления является интегрирующим звеном, таким образом его передаточная функция будет иметь вид:</w:t>
      </w:r>
    </w:p>
    <w:p w:rsidR="0038534E" w:rsidRPr="001E78F5" w:rsidRDefault="00963FD2" w:rsidP="0058294B">
      <w:pPr>
        <w:pStyle w:val="21"/>
        <w:widowControl/>
        <w:tabs>
          <w:tab w:val="left" w:pos="360"/>
        </w:tabs>
        <w:jc w:val="right"/>
        <w:rPr>
          <w:rFonts w:ascii="Times New Roman" w:hAnsi="Times New Roman"/>
        </w:rPr>
      </w:pPr>
      <w:r w:rsidRPr="00963FD2">
        <w:rPr>
          <w:rFonts w:ascii="Times New Roman" w:hAnsi="Times New Roman"/>
          <w:position w:val="-34"/>
          <w:sz w:val="20"/>
        </w:rPr>
        <w:object w:dxaOrig="2280" w:dyaOrig="780">
          <v:shape id="_x0000_i1030" type="#_x0000_t75" style="width:114pt;height:39pt" o:ole="" fillcolor="window">
            <v:imagedata r:id="rId19" o:title=""/>
          </v:shape>
          <o:OLEObject Type="Embed" ProgID="Equation.2" ShapeID="_x0000_i1030" DrawAspect="Content" ObjectID="_1468156407" r:id="rId20"/>
        </w:object>
      </w:r>
      <w:r w:rsidR="0038534E">
        <w:rPr>
          <w:rFonts w:ascii="Times New Roman" w:hAnsi="Times New Roman"/>
        </w:rPr>
        <w:t>,</w:t>
      </w:r>
      <w:r w:rsidR="0058294B" w:rsidRPr="0058294B">
        <w:rPr>
          <w:rFonts w:ascii="Times New Roman" w:hAnsi="Times New Roman"/>
        </w:rPr>
        <w:tab/>
      </w:r>
      <w:r w:rsidR="0058294B" w:rsidRPr="0058294B"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="0058294B" w:rsidRPr="0058294B">
        <w:rPr>
          <w:rFonts w:ascii="Times New Roman" w:hAnsi="Times New Roman"/>
        </w:rPr>
        <w:tab/>
      </w:r>
      <w:r w:rsidR="0038534E">
        <w:rPr>
          <w:rFonts w:ascii="Times New Roman" w:hAnsi="Times New Roman"/>
        </w:rPr>
        <w:t>(5</w:t>
      </w:r>
      <w:r w:rsidR="0058294B" w:rsidRPr="001E78F5">
        <w:rPr>
          <w:rFonts w:ascii="Times New Roman" w:hAnsi="Times New Roman"/>
        </w:rPr>
        <w:t>)</w:t>
      </w:r>
    </w:p>
    <w:p w:rsidR="0038534E" w:rsidRDefault="0038534E">
      <w:pPr>
        <w:pStyle w:val="21"/>
        <w:widowControl/>
        <w:tabs>
          <w:tab w:val="left" w:pos="360"/>
        </w:tabs>
        <w:rPr>
          <w:rFonts w:ascii="Times New Roman" w:hAnsi="Times New Roman"/>
        </w:rPr>
      </w:pPr>
      <w:r>
        <w:rPr>
          <w:rFonts w:ascii="Times New Roman" w:hAnsi="Times New Roman"/>
        </w:rPr>
        <w:t>где Т</w:t>
      </w:r>
      <w:r>
        <w:rPr>
          <w:rFonts w:ascii="Times New Roman" w:hAnsi="Times New Roman"/>
          <w:vertAlign w:val="subscript"/>
        </w:rPr>
        <w:t>И</w:t>
      </w:r>
      <w:r w:rsidR="00963FD2">
        <w:rPr>
          <w:rFonts w:ascii="Times New Roman" w:hAnsi="Times New Roman"/>
          <w:vertAlign w:val="subscript"/>
        </w:rPr>
        <w:t>.</w:t>
      </w:r>
      <w:r>
        <w:rPr>
          <w:rFonts w:ascii="Times New Roman" w:hAnsi="Times New Roman"/>
          <w:vertAlign w:val="subscript"/>
        </w:rPr>
        <w:t>ОУ</w:t>
      </w:r>
      <w:r>
        <w:rPr>
          <w:rFonts w:ascii="Times New Roman" w:hAnsi="Times New Roman"/>
        </w:rPr>
        <w:t xml:space="preserve"> – постоянная времени интегрирования объекта управления.</w:t>
      </w:r>
    </w:p>
    <w:p w:rsidR="0038534E" w:rsidRDefault="0038534E">
      <w:pPr>
        <w:pStyle w:val="21"/>
        <w:widowControl/>
        <w:tabs>
          <w:tab w:val="left" w:pos="360"/>
        </w:tabs>
        <w:rPr>
          <w:rFonts w:ascii="Times New Roman" w:hAnsi="Times New Roman"/>
        </w:rPr>
      </w:pPr>
    </w:p>
    <w:p w:rsidR="0038534E" w:rsidRDefault="0038534E">
      <w:pPr>
        <w:pStyle w:val="21"/>
        <w:widowControl/>
        <w:tabs>
          <w:tab w:val="left" w:pos="360"/>
        </w:tabs>
        <w:rPr>
          <w:rFonts w:ascii="Times New Roman" w:hAnsi="Times New Roman"/>
        </w:rPr>
      </w:pPr>
      <w:r>
        <w:rPr>
          <w:rFonts w:ascii="Times New Roman" w:hAnsi="Times New Roman"/>
        </w:rPr>
        <w:t>Передаточная функция датчика уровня имеет вид:</w:t>
      </w:r>
    </w:p>
    <w:p w:rsidR="0038534E" w:rsidRDefault="001E78F5" w:rsidP="00D71C67">
      <w:pPr>
        <w:pStyle w:val="21"/>
        <w:widowControl/>
        <w:tabs>
          <w:tab w:val="left" w:pos="360"/>
        </w:tabs>
        <w:jc w:val="right"/>
        <w:rPr>
          <w:rFonts w:ascii="Times New Roman" w:hAnsi="Times New Roman"/>
        </w:rPr>
      </w:pPr>
      <w:r w:rsidRPr="001E78F5">
        <w:rPr>
          <w:rFonts w:ascii="Times New Roman" w:hAnsi="Times New Roman"/>
          <w:position w:val="-16"/>
          <w:sz w:val="20"/>
        </w:rPr>
        <w:object w:dxaOrig="1840" w:dyaOrig="420">
          <v:shape id="_x0000_i1031" type="#_x0000_t75" style="width:92.25pt;height:21pt" o:ole="" fillcolor="window">
            <v:imagedata r:id="rId21" o:title=""/>
          </v:shape>
          <o:OLEObject Type="Embed" ProgID="Equation.2" ShapeID="_x0000_i1031" DrawAspect="Content" ObjectID="_1468156408" r:id="rId22"/>
        </w:object>
      </w:r>
      <w:r w:rsidR="0001072E">
        <w:rPr>
          <w:rFonts w:ascii="Times New Roman" w:hAnsi="Times New Roman"/>
        </w:rPr>
        <w:t>,</w:t>
      </w:r>
      <w:r w:rsidR="00D71C67" w:rsidRPr="00D71C67">
        <w:rPr>
          <w:rFonts w:ascii="Times New Roman" w:hAnsi="Times New Roman"/>
        </w:rPr>
        <w:tab/>
      </w:r>
      <w:r w:rsidR="00D71C67" w:rsidRPr="00D71C67">
        <w:rPr>
          <w:rFonts w:ascii="Times New Roman" w:hAnsi="Times New Roman"/>
        </w:rPr>
        <w:tab/>
      </w:r>
      <w:r w:rsidR="00D71C67" w:rsidRPr="00D71C67">
        <w:rPr>
          <w:rFonts w:ascii="Times New Roman" w:hAnsi="Times New Roman"/>
        </w:rPr>
        <w:tab/>
      </w:r>
      <w:r w:rsidR="00D71C67" w:rsidRPr="00D71C67">
        <w:rPr>
          <w:rFonts w:ascii="Times New Roman" w:hAnsi="Times New Roman"/>
        </w:rPr>
        <w:tab/>
      </w:r>
      <w:r w:rsidR="00D71C67" w:rsidRPr="00D71C67">
        <w:rPr>
          <w:rFonts w:ascii="Times New Roman" w:hAnsi="Times New Roman"/>
        </w:rPr>
        <w:tab/>
      </w:r>
      <w:r w:rsidR="0038534E">
        <w:rPr>
          <w:rFonts w:ascii="Times New Roman" w:hAnsi="Times New Roman"/>
        </w:rPr>
        <w:t>(6)</w:t>
      </w:r>
    </w:p>
    <w:p w:rsidR="0038534E" w:rsidRDefault="0038534E">
      <w:pPr>
        <w:pStyle w:val="21"/>
        <w:widowControl/>
        <w:tabs>
          <w:tab w:val="left" w:pos="360"/>
        </w:tabs>
        <w:rPr>
          <w:rFonts w:ascii="Times New Roman" w:hAnsi="Times New Roman"/>
        </w:rPr>
      </w:pPr>
      <w:r>
        <w:rPr>
          <w:rFonts w:ascii="Times New Roman" w:hAnsi="Times New Roman"/>
        </w:rPr>
        <w:t>где К</w:t>
      </w:r>
      <w:r>
        <w:rPr>
          <w:rFonts w:ascii="Times New Roman" w:hAnsi="Times New Roman"/>
          <w:vertAlign w:val="subscript"/>
        </w:rPr>
        <w:t>ДАТ</w:t>
      </w:r>
      <w:r>
        <w:rPr>
          <w:rFonts w:ascii="Times New Roman" w:hAnsi="Times New Roman"/>
        </w:rPr>
        <w:t xml:space="preserve"> – коэффициент передачи датчика.</w:t>
      </w:r>
    </w:p>
    <w:p w:rsidR="0038534E" w:rsidRDefault="0038534E">
      <w:pPr>
        <w:pStyle w:val="21"/>
        <w:widowControl/>
        <w:tabs>
          <w:tab w:val="left" w:pos="360"/>
        </w:tabs>
        <w:rPr>
          <w:rFonts w:ascii="Times New Roman" w:hAnsi="Times New Roman"/>
        </w:rPr>
      </w:pPr>
      <w:r>
        <w:rPr>
          <w:rFonts w:ascii="Times New Roman" w:hAnsi="Times New Roman"/>
        </w:rPr>
        <w:t>Используя передаточные функции всех звеньев выведем передаточную функцию разомкнутой системы, получающейся при разрыве цепи обратной связи, структурная схема которой представлена на рис.5.</w:t>
      </w:r>
    </w:p>
    <w:p w:rsidR="0038534E" w:rsidRDefault="00A20623" w:rsidP="0039091B">
      <w:pPr>
        <w:pStyle w:val="21"/>
        <w:widowControl/>
        <w:ind w:firstLine="0"/>
        <w:rPr>
          <w:rFonts w:ascii="Times New Roman" w:hAnsi="Times New Roman"/>
        </w:rPr>
      </w:pPr>
      <w:r>
        <w:rPr>
          <w:rFonts w:ascii="Times New Roman" w:hAnsi="Times New Roman"/>
          <w:noProof/>
        </w:rPr>
        <w:pict>
          <v:group id="_x0000_s1165" style="position:absolute;left:0;text-align:left;margin-left:19.2pt;margin-top:16.75pt;width:439.5pt;height:110.2pt;z-index:251659264" coordorigin="2205,1095" coordsize="8790,2204">
            <v:shape id="_x0000_s1166" type="#_x0000_t202" style="position:absolute;left:2419;top:2564;width:7830;height:735" filled="f" stroked="f">
              <v:textbox>
                <w:txbxContent>
                  <w:p w:rsidR="0039091B" w:rsidRPr="00266A9D" w:rsidRDefault="0039091B" w:rsidP="0039091B">
                    <w:pPr>
                      <w:ind w:left="993" w:hanging="993"/>
                      <w:jc w:val="center"/>
                      <w:rPr>
                        <w:sz w:val="28"/>
                      </w:rPr>
                    </w:pPr>
                    <w:r w:rsidRPr="00266A9D">
                      <w:rPr>
                        <w:sz w:val="28"/>
                      </w:rPr>
                      <w:t xml:space="preserve">Рис. </w:t>
                    </w:r>
                    <w:r>
                      <w:rPr>
                        <w:sz w:val="28"/>
                      </w:rPr>
                      <w:t>5</w:t>
                    </w:r>
                    <w:r w:rsidRPr="00266A9D">
                      <w:rPr>
                        <w:sz w:val="28"/>
                      </w:rPr>
                      <w:t xml:space="preserve"> </w:t>
                    </w:r>
                    <w:r w:rsidRPr="000E06B4">
                      <w:rPr>
                        <w:sz w:val="28"/>
                        <w:szCs w:val="28"/>
                      </w:rPr>
                      <w:t>- Структурная схема разомкнутой системы.</w:t>
                    </w:r>
                  </w:p>
                </w:txbxContent>
              </v:textbox>
            </v:shape>
            <v:rect id="_x0000_s1167" style="position:absolute;left:2846;top:1619;width:1093;height:498;mso-wrap-edited:f">
              <v:textbox style="mso-next-textbox:#_x0000_s1167">
                <w:txbxContent>
                  <w:p w:rsidR="0039091B" w:rsidRPr="00706F1F" w:rsidRDefault="0039091B" w:rsidP="0039091B">
                    <w:pPr>
                      <w:rPr>
                        <w:sz w:val="28"/>
                        <w:szCs w:val="28"/>
                        <w:lang w:val="en-US"/>
                      </w:rPr>
                    </w:pPr>
                    <w:r w:rsidRPr="00706F1F">
                      <w:rPr>
                        <w:sz w:val="28"/>
                        <w:szCs w:val="28"/>
                        <w:lang w:val="en-US"/>
                      </w:rPr>
                      <w:t>W</w:t>
                    </w:r>
                    <w:r w:rsidRPr="00706F1F">
                      <w:rPr>
                        <w:sz w:val="28"/>
                        <w:szCs w:val="28"/>
                        <w:vertAlign w:val="subscript"/>
                      </w:rPr>
                      <w:t>РИМ</w:t>
                    </w:r>
                  </w:p>
                </w:txbxContent>
              </v:textbox>
            </v:rect>
            <v:rect id="_x0000_s1168" style="position:absolute;left:4376;top:1619;width:1093;height:498;mso-wrap-edited:f">
              <v:textbox style="mso-next-textbox:#_x0000_s1168">
                <w:txbxContent>
                  <w:p w:rsidR="0039091B" w:rsidRPr="00706F1F" w:rsidRDefault="0039091B" w:rsidP="0039091B">
                    <w:pPr>
                      <w:jc w:val="center"/>
                      <w:rPr>
                        <w:sz w:val="28"/>
                        <w:szCs w:val="28"/>
                        <w:lang w:val="en-US"/>
                      </w:rPr>
                    </w:pPr>
                    <w:r w:rsidRPr="00706F1F">
                      <w:rPr>
                        <w:sz w:val="28"/>
                        <w:szCs w:val="28"/>
                        <w:lang w:val="en-US"/>
                      </w:rPr>
                      <w:t>W</w:t>
                    </w:r>
                    <w:r w:rsidRPr="00706F1F">
                      <w:rPr>
                        <w:sz w:val="28"/>
                        <w:szCs w:val="28"/>
                        <w:vertAlign w:val="subscript"/>
                      </w:rPr>
                      <w:t>ИМ</w:t>
                    </w:r>
                  </w:p>
                </w:txbxContent>
              </v:textbox>
            </v:rect>
            <v:shape id="_x0000_s1169" type="#_x0000_t32" style="position:absolute;left:3939;top:1868;width:437;height:0" o:connectortype="straight">
              <v:stroke endarrow="block"/>
            </v:shape>
            <v:rect id="_x0000_s1170" style="position:absolute;left:5906;top:1619;width:1093;height:498;mso-wrap-edited:f">
              <v:textbox style="mso-next-textbox:#_x0000_s1170">
                <w:txbxContent>
                  <w:p w:rsidR="0039091B" w:rsidRPr="0067442E" w:rsidRDefault="0039091B" w:rsidP="0039091B">
                    <w:pPr>
                      <w:jc w:val="center"/>
                      <w:rPr>
                        <w:sz w:val="28"/>
                        <w:szCs w:val="28"/>
                      </w:rPr>
                    </w:pPr>
                    <w:r w:rsidRPr="00706F1F">
                      <w:rPr>
                        <w:sz w:val="28"/>
                        <w:szCs w:val="28"/>
                        <w:lang w:val="en-US"/>
                      </w:rPr>
                      <w:t>W</w:t>
                    </w:r>
                    <w:r w:rsidRPr="00706F1F">
                      <w:rPr>
                        <w:sz w:val="28"/>
                        <w:szCs w:val="28"/>
                        <w:vertAlign w:val="subscript"/>
                      </w:rPr>
                      <w:t>Р</w:t>
                    </w:r>
                    <w:r>
                      <w:rPr>
                        <w:sz w:val="28"/>
                        <w:szCs w:val="28"/>
                        <w:vertAlign w:val="subscript"/>
                      </w:rPr>
                      <w:t>О</w:t>
                    </w:r>
                  </w:p>
                </w:txbxContent>
              </v:textbox>
            </v:rect>
            <v:shape id="_x0000_s1171" type="#_x0000_t32" style="position:absolute;left:5469;top:1868;width:437;height:0" o:connectortype="straight">
              <v:stroke endarrow="block"/>
            </v:shape>
            <v:rect id="_x0000_s1172" style="position:absolute;left:7781;top:1618;width:1093;height:498;mso-wrap-edited:f">
              <v:textbox style="mso-next-textbox:#_x0000_s1172">
                <w:txbxContent>
                  <w:p w:rsidR="0039091B" w:rsidRPr="00706F1F" w:rsidRDefault="0039091B" w:rsidP="0039091B">
                    <w:pPr>
                      <w:jc w:val="center"/>
                      <w:rPr>
                        <w:sz w:val="28"/>
                        <w:szCs w:val="28"/>
                        <w:lang w:val="en-US"/>
                      </w:rPr>
                    </w:pPr>
                    <w:r w:rsidRPr="00706F1F">
                      <w:rPr>
                        <w:sz w:val="28"/>
                        <w:szCs w:val="28"/>
                        <w:lang w:val="en-US"/>
                      </w:rPr>
                      <w:t>W</w:t>
                    </w:r>
                    <w:r>
                      <w:rPr>
                        <w:sz w:val="28"/>
                        <w:szCs w:val="28"/>
                        <w:vertAlign w:val="subscript"/>
                      </w:rPr>
                      <w:t>ОУ</w:t>
                    </w:r>
                  </w:p>
                </w:txbxContent>
              </v:textbox>
            </v:rect>
            <v:shape id="_x0000_s1173" type="#_x0000_t32" style="position:absolute;left:6999;top:1867;width:782;height:1;flip:y" o:connectortype="straight">
              <v:stroke endarrow="block"/>
            </v:shape>
            <v:shape id="_x0000_s1174" type="#_x0000_t32" style="position:absolute;left:8874;top:1867;width:367;height:1" o:connectortype="straight">
              <v:stroke endarrow="block"/>
            </v:shape>
            <v:rect id="_x0000_s1175" style="position:absolute;left:9266;top:1625;width:1093;height:498;mso-wrap-edited:f">
              <v:textbox style="mso-next-textbox:#_x0000_s1175">
                <w:txbxContent>
                  <w:p w:rsidR="0039091B" w:rsidRPr="00706F1F" w:rsidRDefault="0039091B" w:rsidP="0039091B">
                    <w:pPr>
                      <w:jc w:val="center"/>
                      <w:rPr>
                        <w:sz w:val="28"/>
                        <w:szCs w:val="28"/>
                        <w:lang w:val="en-US"/>
                      </w:rPr>
                    </w:pPr>
                    <w:r w:rsidRPr="00706F1F">
                      <w:rPr>
                        <w:sz w:val="28"/>
                        <w:szCs w:val="28"/>
                        <w:lang w:val="en-US"/>
                      </w:rPr>
                      <w:t>W</w:t>
                    </w:r>
                    <w:r>
                      <w:rPr>
                        <w:sz w:val="28"/>
                        <w:szCs w:val="28"/>
                        <w:vertAlign w:val="subscript"/>
                      </w:rPr>
                      <w:t>ДАТ</w:t>
                    </w:r>
                  </w:p>
                </w:txbxContent>
              </v:textbox>
            </v:rect>
            <v:rect id="_x0000_s1176" style="position:absolute;left:2565;top:1095;width:3090;height:1305" filled="f" strokeweight="1pt">
              <v:stroke dashstyle="dash"/>
            </v:rect>
            <v:rect id="_x0000_s1177" style="position:absolute;left:3686;top:1145;width:1093;height:498;mso-wrap-edited:f" filled="f" stroked="f">
              <v:textbox style="mso-next-textbox:#_x0000_s1177">
                <w:txbxContent>
                  <w:p w:rsidR="0039091B" w:rsidRPr="00706F1F" w:rsidRDefault="0039091B" w:rsidP="0039091B">
                    <w:pPr>
                      <w:rPr>
                        <w:sz w:val="28"/>
                        <w:szCs w:val="28"/>
                        <w:lang w:val="en-US"/>
                      </w:rPr>
                    </w:pPr>
                    <w:r w:rsidRPr="00706F1F">
                      <w:rPr>
                        <w:sz w:val="28"/>
                        <w:szCs w:val="28"/>
                        <w:lang w:val="en-US"/>
                      </w:rPr>
                      <w:t>W</w:t>
                    </w:r>
                    <w:r w:rsidRPr="00706F1F">
                      <w:rPr>
                        <w:sz w:val="28"/>
                        <w:szCs w:val="28"/>
                        <w:vertAlign w:val="subscript"/>
                      </w:rPr>
                      <w:t>Р</w:t>
                    </w:r>
                    <w:r>
                      <w:rPr>
                        <w:sz w:val="28"/>
                        <w:szCs w:val="28"/>
                        <w:vertAlign w:val="subscript"/>
                      </w:rPr>
                      <w:t>ЕГ</w:t>
                    </w:r>
                  </w:p>
                </w:txbxContent>
              </v:textbox>
            </v:rect>
            <v:rect id="_x0000_s1178" style="position:absolute;left:6971;top:1415;width:1093;height:498;mso-wrap-edited:f" filled="f" stroked="f">
              <v:textbox style="mso-next-textbox:#_x0000_s1178">
                <w:txbxContent>
                  <w:p w:rsidR="0039091B" w:rsidRPr="00706F1F" w:rsidRDefault="0039091B" w:rsidP="0039091B">
                    <w:pPr>
                      <w:rPr>
                        <w:sz w:val="28"/>
                        <w:szCs w:val="28"/>
                        <w:lang w:val="en-US"/>
                      </w:rPr>
                    </w:pPr>
                    <w:r>
                      <w:rPr>
                        <w:sz w:val="28"/>
                        <w:szCs w:val="28"/>
                        <w:lang w:val="en-US"/>
                      </w:rPr>
                      <w:t>G</w:t>
                    </w:r>
                    <w:r>
                      <w:rPr>
                        <w:sz w:val="28"/>
                        <w:szCs w:val="28"/>
                        <w:vertAlign w:val="subscript"/>
                      </w:rPr>
                      <w:t>ВХ</w:t>
                    </w:r>
                  </w:p>
                </w:txbxContent>
              </v:textbox>
            </v:rect>
            <v:line id="_x0000_s1179" style="position:absolute" from="2205,1860" to="2850,1860">
              <v:stroke endarrow="block"/>
            </v:line>
            <v:line id="_x0000_s1180" style="position:absolute" from="10350,1860" to="10995,1860">
              <v:stroke endarrow="block"/>
            </v:line>
            <w10:wrap type="topAndBottom"/>
          </v:group>
        </w:pict>
      </w:r>
    </w:p>
    <w:p w:rsidR="0038534E" w:rsidRPr="002F2C2C" w:rsidRDefault="0039091B">
      <w:pPr>
        <w:pStyle w:val="21"/>
        <w:widowControl/>
        <w:tabs>
          <w:tab w:val="left" w:pos="360"/>
        </w:tabs>
        <w:rPr>
          <w:rFonts w:ascii="Times New Roman" w:hAnsi="Times New Roman"/>
        </w:rPr>
      </w:pPr>
      <w:r>
        <w:rPr>
          <w:rFonts w:ascii="Times New Roman" w:hAnsi="Times New Roman"/>
        </w:rPr>
        <w:t>Передаточная функция разомкнутой системы будет иметь вид</w:t>
      </w:r>
      <w:r w:rsidRPr="002F2C2C">
        <w:rPr>
          <w:rFonts w:ascii="Times New Roman" w:hAnsi="Times New Roman"/>
        </w:rPr>
        <w:t>:</w:t>
      </w:r>
    </w:p>
    <w:p w:rsidR="0038534E" w:rsidRDefault="002B1F81" w:rsidP="002B1F81">
      <w:pPr>
        <w:pStyle w:val="21"/>
        <w:widowControl/>
        <w:tabs>
          <w:tab w:val="left" w:pos="360"/>
        </w:tabs>
        <w:jc w:val="right"/>
        <w:rPr>
          <w:rFonts w:ascii="Times New Roman" w:hAnsi="Times New Roman"/>
        </w:rPr>
      </w:pPr>
      <w:r w:rsidRPr="002F2C2C">
        <w:rPr>
          <w:rFonts w:ascii="Times New Roman" w:hAnsi="Times New Roman"/>
          <w:position w:val="-16"/>
          <w:sz w:val="20"/>
        </w:rPr>
        <w:object w:dxaOrig="5000" w:dyaOrig="420">
          <v:shape id="_x0000_i1032" type="#_x0000_t75" style="width:249.75pt;height:21pt" o:ole="" fillcolor="window">
            <v:imagedata r:id="rId23" o:title=""/>
          </v:shape>
          <o:OLEObject Type="Embed" ProgID="Equation.2" ShapeID="_x0000_i1032" DrawAspect="Content" ObjectID="_1468156409" r:id="rId24"/>
        </w:object>
      </w:r>
      <w:r w:rsidR="0038534E">
        <w:rPr>
          <w:rFonts w:ascii="Times New Roman" w:hAnsi="Times New Roman"/>
        </w:rPr>
        <w:t>,</w:t>
      </w:r>
      <w:r w:rsidRPr="002B1F81">
        <w:rPr>
          <w:rFonts w:ascii="Times New Roman" w:hAnsi="Times New Roman"/>
        </w:rPr>
        <w:tab/>
      </w:r>
      <w:r w:rsidRPr="002B1F81">
        <w:rPr>
          <w:rFonts w:ascii="Times New Roman" w:hAnsi="Times New Roman"/>
        </w:rPr>
        <w:tab/>
      </w:r>
      <w:r w:rsidRPr="002B1F81">
        <w:rPr>
          <w:rFonts w:ascii="Times New Roman" w:hAnsi="Times New Roman"/>
        </w:rPr>
        <w:tab/>
      </w:r>
      <w:r w:rsidR="0001072E">
        <w:rPr>
          <w:rFonts w:ascii="Times New Roman" w:hAnsi="Times New Roman"/>
        </w:rPr>
        <w:t xml:space="preserve"> </w:t>
      </w:r>
      <w:r w:rsidR="0038534E">
        <w:rPr>
          <w:rFonts w:ascii="Times New Roman" w:hAnsi="Times New Roman"/>
        </w:rPr>
        <w:t>(7)</w:t>
      </w:r>
    </w:p>
    <w:p w:rsidR="0038534E" w:rsidRDefault="0038534E">
      <w:pPr>
        <w:pStyle w:val="21"/>
        <w:widowControl/>
        <w:tabs>
          <w:tab w:val="left" w:pos="360"/>
        </w:tabs>
        <w:rPr>
          <w:rFonts w:ascii="Times New Roman" w:hAnsi="Times New Roman"/>
        </w:rPr>
      </w:pPr>
      <w:r>
        <w:rPr>
          <w:rFonts w:ascii="Times New Roman" w:hAnsi="Times New Roman"/>
        </w:rPr>
        <w:t>где W</w:t>
      </w:r>
      <w:r>
        <w:rPr>
          <w:rFonts w:ascii="Times New Roman" w:hAnsi="Times New Roman"/>
          <w:vertAlign w:val="subscript"/>
        </w:rPr>
        <w:t>РЕГ</w:t>
      </w:r>
      <w:r>
        <w:rPr>
          <w:rFonts w:ascii="Times New Roman" w:hAnsi="Times New Roman"/>
        </w:rPr>
        <w:t>(</w:t>
      </w:r>
      <w:r w:rsidRPr="005E7D6D">
        <w:rPr>
          <w:rFonts w:ascii="Times New Roman" w:hAnsi="Times New Roman"/>
          <w:i/>
        </w:rPr>
        <w:t>р</w:t>
      </w:r>
      <w:r>
        <w:rPr>
          <w:rFonts w:ascii="Times New Roman" w:hAnsi="Times New Roman"/>
        </w:rPr>
        <w:t>) – передаточная функция регулятора;</w:t>
      </w:r>
    </w:p>
    <w:p w:rsidR="0038534E" w:rsidRDefault="0038534E">
      <w:pPr>
        <w:pStyle w:val="21"/>
        <w:widowControl/>
        <w:tabs>
          <w:tab w:val="left" w:pos="360"/>
        </w:tabs>
        <w:rPr>
          <w:rFonts w:ascii="Times New Roman" w:hAnsi="Times New Roman"/>
        </w:rPr>
      </w:pPr>
      <w:r>
        <w:rPr>
          <w:rFonts w:ascii="Times New Roman" w:hAnsi="Times New Roman"/>
        </w:rPr>
        <w:t>W</w:t>
      </w:r>
      <w:r>
        <w:rPr>
          <w:rFonts w:ascii="Times New Roman" w:hAnsi="Times New Roman"/>
          <w:vertAlign w:val="subscript"/>
        </w:rPr>
        <w:t>РО</w:t>
      </w:r>
      <w:r>
        <w:rPr>
          <w:rFonts w:ascii="Times New Roman" w:hAnsi="Times New Roman"/>
        </w:rPr>
        <w:t>(</w:t>
      </w:r>
      <w:r w:rsidRPr="005E7D6D">
        <w:rPr>
          <w:rFonts w:ascii="Times New Roman" w:hAnsi="Times New Roman"/>
          <w:i/>
        </w:rPr>
        <w:t>р</w:t>
      </w:r>
      <w:r>
        <w:rPr>
          <w:rFonts w:ascii="Times New Roman" w:hAnsi="Times New Roman"/>
        </w:rPr>
        <w:t>) – передаточная функция регулирующего органа;</w:t>
      </w:r>
    </w:p>
    <w:p w:rsidR="0038534E" w:rsidRDefault="0038534E">
      <w:pPr>
        <w:pStyle w:val="21"/>
        <w:widowControl/>
        <w:tabs>
          <w:tab w:val="left" w:pos="360"/>
        </w:tabs>
        <w:rPr>
          <w:rFonts w:ascii="Times New Roman" w:hAnsi="Times New Roman"/>
        </w:rPr>
      </w:pPr>
      <w:r>
        <w:rPr>
          <w:rFonts w:ascii="Times New Roman" w:hAnsi="Times New Roman"/>
        </w:rPr>
        <w:t>W</w:t>
      </w:r>
      <w:r>
        <w:rPr>
          <w:rFonts w:ascii="Times New Roman" w:hAnsi="Times New Roman"/>
          <w:vertAlign w:val="subscript"/>
        </w:rPr>
        <w:t>ОУ</w:t>
      </w:r>
      <w:r>
        <w:rPr>
          <w:rFonts w:ascii="Times New Roman" w:hAnsi="Times New Roman"/>
        </w:rPr>
        <w:t>(</w:t>
      </w:r>
      <w:r w:rsidRPr="005E7D6D">
        <w:rPr>
          <w:rFonts w:ascii="Times New Roman" w:hAnsi="Times New Roman"/>
          <w:i/>
        </w:rPr>
        <w:t>р</w:t>
      </w:r>
      <w:r>
        <w:rPr>
          <w:rFonts w:ascii="Times New Roman" w:hAnsi="Times New Roman"/>
        </w:rPr>
        <w:t>) – передаточная функция объекта управления;</w:t>
      </w:r>
    </w:p>
    <w:p w:rsidR="0038534E" w:rsidRDefault="0038534E">
      <w:pPr>
        <w:pStyle w:val="21"/>
        <w:widowControl/>
        <w:tabs>
          <w:tab w:val="left" w:pos="360"/>
        </w:tabs>
        <w:rPr>
          <w:rFonts w:ascii="Times New Roman" w:hAnsi="Times New Roman"/>
        </w:rPr>
      </w:pPr>
      <w:r>
        <w:rPr>
          <w:rFonts w:ascii="Times New Roman" w:hAnsi="Times New Roman"/>
        </w:rPr>
        <w:t>W</w:t>
      </w:r>
      <w:r>
        <w:rPr>
          <w:rFonts w:ascii="Times New Roman" w:hAnsi="Times New Roman"/>
          <w:vertAlign w:val="subscript"/>
        </w:rPr>
        <w:t>ДАТ</w:t>
      </w:r>
      <w:r>
        <w:rPr>
          <w:rFonts w:ascii="Times New Roman" w:hAnsi="Times New Roman"/>
        </w:rPr>
        <w:t>(</w:t>
      </w:r>
      <w:r w:rsidRPr="005E7D6D">
        <w:rPr>
          <w:rFonts w:ascii="Times New Roman" w:hAnsi="Times New Roman"/>
          <w:i/>
        </w:rPr>
        <w:t>р</w:t>
      </w:r>
      <w:r>
        <w:rPr>
          <w:rFonts w:ascii="Times New Roman" w:hAnsi="Times New Roman"/>
        </w:rPr>
        <w:t>) – передаточная функция датчика.</w:t>
      </w:r>
    </w:p>
    <w:p w:rsidR="0038534E" w:rsidRDefault="0038534E">
      <w:pPr>
        <w:pStyle w:val="21"/>
        <w:widowControl/>
        <w:tabs>
          <w:tab w:val="left" w:pos="360"/>
        </w:tabs>
        <w:rPr>
          <w:rFonts w:ascii="Times New Roman" w:hAnsi="Times New Roman"/>
        </w:rPr>
      </w:pPr>
      <w:r>
        <w:rPr>
          <w:rFonts w:ascii="Times New Roman" w:hAnsi="Times New Roman"/>
        </w:rPr>
        <w:t>Подставив имеющиеся передаточные функции отдельных звеньев в выражение 7, получим:</w:t>
      </w:r>
    </w:p>
    <w:p w:rsidR="0038534E" w:rsidRDefault="00212FBB" w:rsidP="00212FBB">
      <w:pPr>
        <w:pStyle w:val="21"/>
        <w:widowControl/>
        <w:tabs>
          <w:tab w:val="left" w:pos="360"/>
        </w:tabs>
        <w:jc w:val="right"/>
        <w:rPr>
          <w:rFonts w:ascii="Times New Roman" w:hAnsi="Times New Roman"/>
        </w:rPr>
      </w:pPr>
      <w:r w:rsidRPr="00212FBB">
        <w:rPr>
          <w:rFonts w:ascii="Times New Roman" w:hAnsi="Times New Roman"/>
          <w:position w:val="-34"/>
          <w:sz w:val="20"/>
        </w:rPr>
        <w:object w:dxaOrig="4840" w:dyaOrig="800">
          <v:shape id="_x0000_i1033" type="#_x0000_t75" style="width:242.25pt;height:39.75pt" o:ole="" fillcolor="window">
            <v:imagedata r:id="rId25" o:title=""/>
          </v:shape>
          <o:OLEObject Type="Embed" ProgID="Equation.2" ShapeID="_x0000_i1033" DrawAspect="Content" ObjectID="_1468156410" r:id="rId26"/>
        </w:object>
      </w:r>
      <w:r w:rsidR="0038534E">
        <w:rPr>
          <w:rFonts w:ascii="Times New Roman" w:hAnsi="Times New Roman"/>
        </w:rPr>
        <w:t>.</w:t>
      </w:r>
      <w:r>
        <w:rPr>
          <w:rFonts w:ascii="Times New Roman" w:hAnsi="Times New Roman"/>
          <w:lang w:val="en-US"/>
        </w:rPr>
        <w:tab/>
      </w:r>
      <w:r>
        <w:rPr>
          <w:rFonts w:ascii="Times New Roman" w:hAnsi="Times New Roman"/>
          <w:lang w:val="en-US"/>
        </w:rPr>
        <w:tab/>
      </w:r>
      <w:r>
        <w:rPr>
          <w:rFonts w:ascii="Times New Roman" w:hAnsi="Times New Roman"/>
          <w:lang w:val="en-US"/>
        </w:rPr>
        <w:tab/>
      </w:r>
      <w:r>
        <w:rPr>
          <w:rFonts w:ascii="Times New Roman" w:hAnsi="Times New Roman"/>
          <w:lang w:val="en-US"/>
        </w:rPr>
        <w:tab/>
      </w:r>
      <w:r w:rsidR="0038534E">
        <w:rPr>
          <w:rFonts w:ascii="Times New Roman" w:hAnsi="Times New Roman"/>
        </w:rPr>
        <w:t>(8)</w:t>
      </w:r>
    </w:p>
    <w:p w:rsidR="0038534E" w:rsidRDefault="0038534E">
      <w:pPr>
        <w:pStyle w:val="21"/>
        <w:widowControl/>
        <w:tabs>
          <w:tab w:val="left" w:pos="360"/>
        </w:tabs>
        <w:rPr>
          <w:rFonts w:ascii="Times New Roman" w:hAnsi="Times New Roman"/>
        </w:rPr>
      </w:pPr>
      <w:r>
        <w:rPr>
          <w:rFonts w:ascii="Times New Roman" w:hAnsi="Times New Roman"/>
        </w:rPr>
        <w:t>Передаточная функция замкнутой системы, структурная схема которой соответствует структурной схеме представленной на рис.4, имеет вид:</w:t>
      </w:r>
    </w:p>
    <w:p w:rsidR="0038534E" w:rsidRPr="00550498" w:rsidRDefault="005A6ACF" w:rsidP="005A6ACF">
      <w:pPr>
        <w:pStyle w:val="21"/>
        <w:widowControl/>
        <w:tabs>
          <w:tab w:val="left" w:pos="360"/>
        </w:tabs>
        <w:jc w:val="right"/>
        <w:rPr>
          <w:rFonts w:ascii="Times New Roman" w:hAnsi="Times New Roman"/>
          <w:szCs w:val="28"/>
        </w:rPr>
      </w:pPr>
      <w:r w:rsidRPr="00550498">
        <w:rPr>
          <w:rFonts w:ascii="Times New Roman" w:hAnsi="Times New Roman"/>
          <w:position w:val="-34"/>
          <w:szCs w:val="28"/>
        </w:rPr>
        <w:object w:dxaOrig="3980" w:dyaOrig="780">
          <v:shape id="_x0000_i1034" type="#_x0000_t75" style="width:198.75pt;height:39pt" o:ole="" fillcolor="window">
            <v:imagedata r:id="rId27" o:title=""/>
          </v:shape>
          <o:OLEObject Type="Embed" ProgID="Equation.2" ShapeID="_x0000_i1034" DrawAspect="Content" ObjectID="_1468156411" r:id="rId28"/>
        </w:object>
      </w:r>
      <w:r w:rsidR="0038534E" w:rsidRPr="00550498">
        <w:rPr>
          <w:rFonts w:ascii="Times New Roman" w:hAnsi="Times New Roman"/>
          <w:szCs w:val="28"/>
        </w:rPr>
        <w:t>,</w:t>
      </w:r>
      <w:r w:rsidR="0001072E" w:rsidRPr="00550498">
        <w:rPr>
          <w:rFonts w:ascii="Times New Roman" w:hAnsi="Times New Roman"/>
          <w:szCs w:val="28"/>
        </w:rPr>
        <w:t xml:space="preserve"> </w:t>
      </w:r>
      <w:r w:rsidRPr="00550498">
        <w:rPr>
          <w:rFonts w:ascii="Times New Roman" w:hAnsi="Times New Roman"/>
          <w:szCs w:val="28"/>
        </w:rPr>
        <w:tab/>
      </w:r>
      <w:r w:rsidRPr="00550498">
        <w:rPr>
          <w:rFonts w:ascii="Times New Roman" w:hAnsi="Times New Roman"/>
          <w:szCs w:val="28"/>
        </w:rPr>
        <w:tab/>
      </w:r>
      <w:r w:rsidRPr="00550498">
        <w:rPr>
          <w:rFonts w:ascii="Times New Roman" w:hAnsi="Times New Roman"/>
          <w:szCs w:val="28"/>
        </w:rPr>
        <w:tab/>
      </w:r>
      <w:r w:rsidRPr="00550498">
        <w:rPr>
          <w:rFonts w:ascii="Times New Roman" w:hAnsi="Times New Roman"/>
          <w:szCs w:val="28"/>
        </w:rPr>
        <w:tab/>
      </w:r>
      <w:r w:rsidRPr="00550498">
        <w:rPr>
          <w:rFonts w:ascii="Times New Roman" w:hAnsi="Times New Roman"/>
          <w:szCs w:val="28"/>
        </w:rPr>
        <w:tab/>
      </w:r>
      <w:r w:rsidR="0038534E" w:rsidRPr="00550498">
        <w:rPr>
          <w:rFonts w:ascii="Times New Roman" w:hAnsi="Times New Roman"/>
          <w:szCs w:val="28"/>
        </w:rPr>
        <w:t>(9)</w:t>
      </w:r>
    </w:p>
    <w:p w:rsidR="0038534E" w:rsidRDefault="0038534E">
      <w:pPr>
        <w:pStyle w:val="21"/>
        <w:widowControl/>
        <w:tabs>
          <w:tab w:val="left" w:pos="360"/>
        </w:tabs>
        <w:rPr>
          <w:rFonts w:ascii="Times New Roman" w:hAnsi="Times New Roman"/>
        </w:rPr>
      </w:pPr>
      <w:r>
        <w:rPr>
          <w:rFonts w:ascii="Times New Roman" w:hAnsi="Times New Roman"/>
        </w:rPr>
        <w:t>где W</w:t>
      </w:r>
      <w:r>
        <w:rPr>
          <w:rFonts w:ascii="Times New Roman" w:hAnsi="Times New Roman"/>
          <w:vertAlign w:val="subscript"/>
        </w:rPr>
        <w:t>РС</w:t>
      </w:r>
      <w:r>
        <w:rPr>
          <w:rFonts w:ascii="Times New Roman" w:hAnsi="Times New Roman"/>
        </w:rPr>
        <w:t>(</w:t>
      </w:r>
      <w:r w:rsidRPr="005A6ACF">
        <w:rPr>
          <w:rFonts w:ascii="Times New Roman" w:hAnsi="Times New Roman"/>
          <w:i/>
        </w:rPr>
        <w:t>р</w:t>
      </w:r>
      <w:r>
        <w:rPr>
          <w:rFonts w:ascii="Times New Roman" w:hAnsi="Times New Roman"/>
        </w:rPr>
        <w:t>) – передаточная функция разомкнутой системы.</w:t>
      </w:r>
    </w:p>
    <w:p w:rsidR="00707464" w:rsidRDefault="0038534E" w:rsidP="00550498">
      <w:pPr>
        <w:pStyle w:val="21"/>
        <w:widowControl/>
        <w:tabs>
          <w:tab w:val="left" w:pos="360"/>
        </w:tabs>
        <w:rPr>
          <w:rFonts w:ascii="Times New Roman" w:hAnsi="Times New Roman"/>
        </w:rPr>
      </w:pPr>
      <w:r>
        <w:rPr>
          <w:rFonts w:ascii="Times New Roman" w:hAnsi="Times New Roman"/>
        </w:rPr>
        <w:t>Подставив значения отдельных передаточных функций звеньев и преобразовав полученное выражение, имеем:</w:t>
      </w:r>
    </w:p>
    <w:p w:rsidR="00550498" w:rsidRPr="00550498" w:rsidRDefault="00550498" w:rsidP="00550498">
      <w:pPr>
        <w:pStyle w:val="21"/>
        <w:widowControl/>
        <w:tabs>
          <w:tab w:val="left" w:pos="360"/>
        </w:tabs>
        <w:jc w:val="right"/>
        <w:rPr>
          <w:rFonts w:ascii="Times New Roman" w:hAnsi="Times New Roman"/>
          <w:szCs w:val="28"/>
        </w:rPr>
      </w:pPr>
      <w:r w:rsidRPr="00550498">
        <w:rPr>
          <w:rFonts w:ascii="Times New Roman" w:hAnsi="Times New Roman"/>
          <w:position w:val="-36"/>
          <w:szCs w:val="28"/>
        </w:rPr>
        <w:object w:dxaOrig="6460" w:dyaOrig="800">
          <v:shape id="_x0000_i1035" type="#_x0000_t75" style="width:323.25pt;height:39.75pt" o:ole="" fillcolor="window">
            <v:imagedata r:id="rId29" o:title=""/>
          </v:shape>
          <o:OLEObject Type="Embed" ProgID="Equation.2" ShapeID="_x0000_i1035" DrawAspect="Content" ObjectID="_1468156412" r:id="rId30"/>
        </w:object>
      </w:r>
      <w:r w:rsidRPr="00550498">
        <w:rPr>
          <w:rFonts w:ascii="Times New Roman" w:hAnsi="Times New Roman"/>
          <w:szCs w:val="28"/>
        </w:rPr>
        <w:t xml:space="preserve">. </w:t>
      </w:r>
      <w:r w:rsidRPr="00550498">
        <w:rPr>
          <w:rFonts w:ascii="Times New Roman" w:hAnsi="Times New Roman"/>
          <w:szCs w:val="28"/>
          <w:lang w:val="en-US"/>
        </w:rPr>
        <w:tab/>
      </w:r>
      <w:r w:rsidRPr="00550498">
        <w:rPr>
          <w:rFonts w:ascii="Times New Roman" w:hAnsi="Times New Roman"/>
          <w:szCs w:val="28"/>
        </w:rPr>
        <w:t>(10)</w:t>
      </w:r>
    </w:p>
    <w:p w:rsidR="00550498" w:rsidRDefault="00550498" w:rsidP="00550498">
      <w:pPr>
        <w:pStyle w:val="21"/>
        <w:widowControl/>
        <w:tabs>
          <w:tab w:val="left" w:pos="360"/>
        </w:tabs>
        <w:rPr>
          <w:rFonts w:ascii="Times New Roman" w:hAnsi="Times New Roman"/>
        </w:rPr>
      </w:pPr>
    </w:p>
    <w:p w:rsidR="00550498" w:rsidRDefault="00550498" w:rsidP="00550498">
      <w:pPr>
        <w:pStyle w:val="21"/>
        <w:widowControl/>
        <w:tabs>
          <w:tab w:val="left" w:pos="360"/>
        </w:tabs>
        <w:rPr>
          <w:rFonts w:ascii="Times New Roman" w:hAnsi="Times New Roman"/>
        </w:rPr>
      </w:pPr>
    </w:p>
    <w:p w:rsidR="00550498" w:rsidRDefault="00550498" w:rsidP="00550498">
      <w:pPr>
        <w:pStyle w:val="21"/>
        <w:widowControl/>
        <w:tabs>
          <w:tab w:val="left" w:pos="360"/>
        </w:tabs>
        <w:rPr>
          <w:rFonts w:ascii="Times New Roman" w:hAnsi="Times New Roman"/>
        </w:rPr>
      </w:pPr>
    </w:p>
    <w:p w:rsidR="00550498" w:rsidRDefault="00550498" w:rsidP="00550498">
      <w:pPr>
        <w:pStyle w:val="21"/>
        <w:widowControl/>
        <w:tabs>
          <w:tab w:val="left" w:pos="360"/>
        </w:tabs>
        <w:rPr>
          <w:rFonts w:ascii="Times New Roman" w:hAnsi="Times New Roman"/>
        </w:rPr>
      </w:pPr>
    </w:p>
    <w:p w:rsidR="0038534E" w:rsidRPr="00550498" w:rsidRDefault="0038534E">
      <w:pPr>
        <w:pStyle w:val="21"/>
        <w:widowControl/>
        <w:tabs>
          <w:tab w:val="left" w:pos="360"/>
        </w:tabs>
        <w:rPr>
          <w:rFonts w:ascii="Times New Roman" w:hAnsi="Times New Roman"/>
          <w:b/>
          <w:szCs w:val="28"/>
        </w:rPr>
      </w:pPr>
      <w:r w:rsidRPr="00550498">
        <w:rPr>
          <w:rFonts w:ascii="Times New Roman" w:hAnsi="Times New Roman"/>
          <w:b/>
          <w:szCs w:val="28"/>
        </w:rPr>
        <w:t>Определение параметров системы</w:t>
      </w:r>
    </w:p>
    <w:p w:rsidR="0038534E" w:rsidRDefault="0038534E">
      <w:pPr>
        <w:pStyle w:val="21"/>
        <w:widowControl/>
        <w:tabs>
          <w:tab w:val="left" w:pos="360"/>
        </w:tabs>
        <w:rPr>
          <w:rFonts w:ascii="Times New Roman" w:hAnsi="Times New Roman"/>
        </w:rPr>
      </w:pPr>
      <w:r>
        <w:rPr>
          <w:rFonts w:ascii="Times New Roman" w:hAnsi="Times New Roman"/>
        </w:rPr>
        <w:t>Для определения параметров системы необходимо знать способы регулирования уровня.</w:t>
      </w:r>
    </w:p>
    <w:p w:rsidR="0038534E" w:rsidRDefault="0038534E">
      <w:pPr>
        <w:pStyle w:val="21"/>
        <w:widowControl/>
        <w:tabs>
          <w:tab w:val="left" w:pos="360"/>
        </w:tabs>
        <w:rPr>
          <w:rFonts w:ascii="Times New Roman" w:hAnsi="Times New Roman"/>
        </w:rPr>
      </w:pPr>
      <w:r>
        <w:rPr>
          <w:rFonts w:ascii="Times New Roman" w:hAnsi="Times New Roman"/>
        </w:rPr>
        <w:t>В общем случае изменение уровня описывается уравнением вида:</w:t>
      </w:r>
    </w:p>
    <w:p w:rsidR="0038534E" w:rsidRDefault="002A1D05" w:rsidP="00C101D4">
      <w:pPr>
        <w:pStyle w:val="21"/>
        <w:widowControl/>
        <w:ind w:firstLine="0"/>
        <w:jc w:val="right"/>
        <w:rPr>
          <w:rFonts w:ascii="Times New Roman" w:hAnsi="Times New Roman"/>
        </w:rPr>
      </w:pPr>
      <w:r w:rsidRPr="002A1D05">
        <w:rPr>
          <w:rFonts w:ascii="Times New Roman" w:hAnsi="Times New Roman"/>
          <w:position w:val="-28"/>
          <w:sz w:val="20"/>
        </w:rPr>
        <w:object w:dxaOrig="2820" w:dyaOrig="720">
          <v:shape id="_x0000_i1036" type="#_x0000_t75" style="width:141pt;height:36pt" o:ole="" fillcolor="window">
            <v:imagedata r:id="rId31" o:title=""/>
          </v:shape>
          <o:OLEObject Type="Embed" ProgID="Equation.2" ShapeID="_x0000_i1036" DrawAspect="Content" ObjectID="_1468156413" r:id="rId32"/>
        </w:object>
      </w:r>
      <w:r w:rsidR="0038534E">
        <w:rPr>
          <w:rFonts w:ascii="Times New Roman" w:hAnsi="Times New Roman"/>
        </w:rPr>
        <w:t>,</w:t>
      </w:r>
      <w:r w:rsidR="00C101D4" w:rsidRPr="00C101D4">
        <w:rPr>
          <w:rFonts w:ascii="Times New Roman" w:hAnsi="Times New Roman"/>
        </w:rPr>
        <w:tab/>
      </w:r>
      <w:r w:rsidR="00C101D4" w:rsidRPr="00C101D4">
        <w:rPr>
          <w:rFonts w:ascii="Times New Roman" w:hAnsi="Times New Roman"/>
        </w:rPr>
        <w:tab/>
      </w:r>
      <w:r w:rsidR="00C101D4" w:rsidRPr="00C101D4">
        <w:rPr>
          <w:rFonts w:ascii="Times New Roman" w:hAnsi="Times New Roman"/>
        </w:rPr>
        <w:tab/>
      </w:r>
      <w:r w:rsidR="00C101D4">
        <w:rPr>
          <w:rFonts w:ascii="Times New Roman" w:hAnsi="Times New Roman"/>
          <w:lang w:val="en-US"/>
        </w:rPr>
        <w:tab/>
      </w:r>
      <w:r w:rsidR="0038534E">
        <w:rPr>
          <w:rFonts w:ascii="Times New Roman" w:hAnsi="Times New Roman"/>
        </w:rPr>
        <w:t>(11)</w:t>
      </w:r>
    </w:p>
    <w:p w:rsidR="0038534E" w:rsidRDefault="0038534E">
      <w:pPr>
        <w:pStyle w:val="21"/>
        <w:widowControl/>
        <w:tabs>
          <w:tab w:val="left" w:pos="360"/>
        </w:tabs>
        <w:rPr>
          <w:rFonts w:ascii="Times New Roman" w:hAnsi="Times New Roman"/>
        </w:rPr>
      </w:pPr>
      <w:r>
        <w:rPr>
          <w:rFonts w:ascii="Times New Roman" w:hAnsi="Times New Roman"/>
        </w:rPr>
        <w:t>где S – площадь горизонтального (свободного) сечения аппарата, в данном случае емкости;</w:t>
      </w:r>
    </w:p>
    <w:p w:rsidR="0038534E" w:rsidRDefault="0038534E">
      <w:pPr>
        <w:pStyle w:val="21"/>
        <w:widowControl/>
        <w:tabs>
          <w:tab w:val="left" w:pos="360"/>
        </w:tabs>
        <w:rPr>
          <w:rFonts w:ascii="Times New Roman" w:hAnsi="Times New Roman"/>
        </w:rPr>
      </w:pPr>
      <w:r>
        <w:rPr>
          <w:rFonts w:ascii="Times New Roman" w:hAnsi="Times New Roman"/>
        </w:rPr>
        <w:t>L – уровень жидкости в емкости;</w:t>
      </w:r>
    </w:p>
    <w:p w:rsidR="0038534E" w:rsidRDefault="0038534E">
      <w:pPr>
        <w:pStyle w:val="21"/>
        <w:widowControl/>
        <w:tabs>
          <w:tab w:val="left" w:pos="360"/>
        </w:tabs>
        <w:rPr>
          <w:rFonts w:ascii="Times New Roman" w:hAnsi="Times New Roman"/>
        </w:rPr>
      </w:pPr>
      <w:r>
        <w:rPr>
          <w:rFonts w:ascii="Times New Roman" w:hAnsi="Times New Roman"/>
        </w:rPr>
        <w:t>G</w:t>
      </w:r>
      <w:r>
        <w:rPr>
          <w:rFonts w:ascii="Times New Roman" w:hAnsi="Times New Roman"/>
          <w:vertAlign w:val="subscript"/>
        </w:rPr>
        <w:t>ВХ</w:t>
      </w:r>
      <w:r>
        <w:rPr>
          <w:rFonts w:ascii="Times New Roman" w:hAnsi="Times New Roman"/>
        </w:rPr>
        <w:t>, G</w:t>
      </w:r>
      <w:r>
        <w:rPr>
          <w:rFonts w:ascii="Times New Roman" w:hAnsi="Times New Roman"/>
          <w:vertAlign w:val="subscript"/>
        </w:rPr>
        <w:t>ВЫХ</w:t>
      </w:r>
      <w:r>
        <w:rPr>
          <w:rFonts w:ascii="Times New Roman" w:hAnsi="Times New Roman"/>
        </w:rPr>
        <w:t xml:space="preserve"> – расходы жидкости на входе в емкость и выходе из нее;</w:t>
      </w:r>
    </w:p>
    <w:p w:rsidR="0038534E" w:rsidRDefault="0038534E">
      <w:pPr>
        <w:pStyle w:val="21"/>
        <w:widowControl/>
        <w:tabs>
          <w:tab w:val="left" w:pos="360"/>
        </w:tabs>
        <w:rPr>
          <w:rFonts w:ascii="Times New Roman" w:hAnsi="Times New Roman"/>
        </w:rPr>
      </w:pPr>
      <w:r>
        <w:rPr>
          <w:rFonts w:ascii="Times New Roman" w:hAnsi="Times New Roman"/>
        </w:rPr>
        <w:t>G</w:t>
      </w:r>
      <w:r>
        <w:rPr>
          <w:rFonts w:ascii="Times New Roman" w:hAnsi="Times New Roman"/>
          <w:vertAlign w:val="subscript"/>
        </w:rPr>
        <w:t>ОБ</w:t>
      </w:r>
      <w:r>
        <w:rPr>
          <w:rFonts w:ascii="Times New Roman" w:hAnsi="Times New Roman"/>
        </w:rPr>
        <w:t xml:space="preserve"> – количество жидкости, образующейся (или расходуемой) в емкости за единицу времени.</w:t>
      </w:r>
    </w:p>
    <w:p w:rsidR="0038534E" w:rsidRDefault="0038534E">
      <w:pPr>
        <w:pStyle w:val="21"/>
        <w:widowControl/>
        <w:tabs>
          <w:tab w:val="left" w:pos="360"/>
        </w:tabs>
        <w:rPr>
          <w:rFonts w:ascii="Times New Roman" w:hAnsi="Times New Roman"/>
        </w:rPr>
      </w:pPr>
      <w:r>
        <w:rPr>
          <w:rFonts w:ascii="Times New Roman" w:hAnsi="Times New Roman"/>
        </w:rPr>
        <w:t>В зависимости от требуемой точности поддержания уровня применяют один из следующих двух способов регулирования:</w:t>
      </w:r>
    </w:p>
    <w:p w:rsidR="0038534E" w:rsidRDefault="0038534E">
      <w:pPr>
        <w:pStyle w:val="21"/>
        <w:widowControl/>
        <w:numPr>
          <w:ilvl w:val="0"/>
          <w:numId w:val="16"/>
        </w:numPr>
        <w:tabs>
          <w:tab w:val="left" w:pos="1097"/>
        </w:tabs>
        <w:rPr>
          <w:rFonts w:ascii="Times New Roman" w:hAnsi="Times New Roman"/>
        </w:rPr>
      </w:pPr>
      <w:r>
        <w:rPr>
          <w:rFonts w:ascii="Times New Roman" w:hAnsi="Times New Roman"/>
        </w:rPr>
        <w:t>позиционное регулирование (поддержание уровня в широких пределах (L</w:t>
      </w:r>
      <w:r>
        <w:rPr>
          <w:rFonts w:ascii="Times New Roman" w:hAnsi="Times New Roman"/>
          <w:vertAlign w:val="subscript"/>
        </w:rPr>
        <w:t>Н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fldChar w:fldCharType="begin"/>
      </w:r>
      <w:r>
        <w:rPr>
          <w:rFonts w:ascii="Times New Roman" w:hAnsi="Times New Roman"/>
        </w:rPr>
        <w:instrText>SYMBOL 163 \f "Symbol" \s 14</w:instrText>
      </w:r>
      <w:r>
        <w:rPr>
          <w:rFonts w:ascii="Times New Roman" w:hAnsi="Times New Roman"/>
        </w:rPr>
        <w:fldChar w:fldCharType="separate"/>
      </w:r>
      <w:r>
        <w:rPr>
          <w:rFonts w:ascii="Symbol" w:hAnsi="Symbol"/>
        </w:rPr>
        <w:t>Ј</w:t>
      </w:r>
      <w:r>
        <w:rPr>
          <w:rFonts w:ascii="Times New Roman" w:hAnsi="Times New Roman"/>
        </w:rPr>
        <w:fldChar w:fldCharType="end"/>
      </w:r>
      <w:r>
        <w:rPr>
          <w:rFonts w:ascii="Times New Roman" w:hAnsi="Times New Roman"/>
        </w:rPr>
        <w:t xml:space="preserve"> L </w:t>
      </w:r>
      <w:r>
        <w:rPr>
          <w:rFonts w:ascii="Times New Roman" w:hAnsi="Times New Roman"/>
        </w:rPr>
        <w:fldChar w:fldCharType="begin"/>
      </w:r>
      <w:r>
        <w:rPr>
          <w:rFonts w:ascii="Times New Roman" w:hAnsi="Times New Roman"/>
        </w:rPr>
        <w:instrText>SYMBOL 163 \f "Symbol" \s 14</w:instrText>
      </w:r>
      <w:r>
        <w:rPr>
          <w:rFonts w:ascii="Times New Roman" w:hAnsi="Times New Roman"/>
        </w:rPr>
        <w:fldChar w:fldCharType="separate"/>
      </w:r>
      <w:r>
        <w:rPr>
          <w:rFonts w:ascii="Symbol" w:hAnsi="Symbol"/>
        </w:rPr>
        <w:t>Ј</w:t>
      </w:r>
      <w:r>
        <w:rPr>
          <w:rFonts w:ascii="Times New Roman" w:hAnsi="Times New Roman"/>
        </w:rPr>
        <w:fldChar w:fldCharType="end"/>
      </w:r>
      <w:r>
        <w:rPr>
          <w:rFonts w:ascii="Times New Roman" w:hAnsi="Times New Roman"/>
        </w:rPr>
        <w:t xml:space="preserve"> L</w:t>
      </w:r>
      <w:r>
        <w:rPr>
          <w:rFonts w:ascii="Times New Roman" w:hAnsi="Times New Roman"/>
          <w:vertAlign w:val="subscript"/>
        </w:rPr>
        <w:t>В</w:t>
      </w:r>
      <w:r w:rsidR="001F1B1A">
        <w:rPr>
          <w:rFonts w:ascii="Times New Roman" w:hAnsi="Times New Roman"/>
        </w:rPr>
        <w:t>)</w:t>
      </w:r>
      <w:r w:rsidRPr="00643133">
        <w:rPr>
          <w:rFonts w:ascii="Times New Roman" w:hAnsi="Times New Roman"/>
        </w:rPr>
        <w:t>;</w:t>
      </w:r>
    </w:p>
    <w:p w:rsidR="0038534E" w:rsidRDefault="0038534E">
      <w:pPr>
        <w:pStyle w:val="21"/>
        <w:widowControl/>
        <w:numPr>
          <w:ilvl w:val="0"/>
          <w:numId w:val="17"/>
        </w:numPr>
        <w:tabs>
          <w:tab w:val="left" w:pos="1097"/>
        </w:tabs>
        <w:rPr>
          <w:rFonts w:ascii="Times New Roman" w:hAnsi="Times New Roman"/>
        </w:rPr>
      </w:pPr>
      <w:r>
        <w:rPr>
          <w:rFonts w:ascii="Times New Roman" w:hAnsi="Times New Roman"/>
        </w:rPr>
        <w:t>непрерывное регулирование, при котором обеспечивается стабилизация уровня в заданном значении, т.е. L = L</w:t>
      </w:r>
      <w:r>
        <w:rPr>
          <w:rFonts w:ascii="Times New Roman" w:hAnsi="Times New Roman"/>
          <w:vertAlign w:val="superscript"/>
        </w:rPr>
        <w:t>0</w:t>
      </w:r>
      <w:r w:rsidR="0001072E">
        <w:rPr>
          <w:rFonts w:ascii="Times New Roman" w:hAnsi="Times New Roman"/>
        </w:rPr>
        <w:t>.</w:t>
      </w:r>
    </w:p>
    <w:p w:rsidR="0038534E" w:rsidRDefault="0038534E">
      <w:pPr>
        <w:pStyle w:val="21"/>
        <w:widowControl/>
        <w:rPr>
          <w:rFonts w:ascii="Times New Roman" w:hAnsi="Times New Roman"/>
        </w:rPr>
      </w:pPr>
      <w:r>
        <w:rPr>
          <w:rFonts w:ascii="Times New Roman" w:hAnsi="Times New Roman"/>
        </w:rPr>
        <w:t>В нашем случае выполняется непрерывное регулирование, при отсутствии фазовых превращений в аппарате уровень в нем регулируют одним из трех способов:</w:t>
      </w:r>
    </w:p>
    <w:p w:rsidR="0038534E" w:rsidRDefault="0038534E">
      <w:pPr>
        <w:pStyle w:val="21"/>
        <w:widowControl/>
        <w:numPr>
          <w:ilvl w:val="0"/>
          <w:numId w:val="15"/>
        </w:numPr>
        <w:tabs>
          <w:tab w:val="left" w:pos="1097"/>
        </w:tabs>
        <w:rPr>
          <w:rFonts w:ascii="Times New Roman" w:hAnsi="Times New Roman"/>
        </w:rPr>
      </w:pPr>
      <w:r>
        <w:rPr>
          <w:rFonts w:ascii="Times New Roman" w:hAnsi="Times New Roman"/>
        </w:rPr>
        <w:t>изменением расхода жидкости на входе в аппарат (регулирование на «притоке»);</w:t>
      </w:r>
    </w:p>
    <w:p w:rsidR="0038534E" w:rsidRDefault="0038534E">
      <w:pPr>
        <w:pStyle w:val="21"/>
        <w:widowControl/>
        <w:numPr>
          <w:ilvl w:val="0"/>
          <w:numId w:val="15"/>
        </w:numPr>
        <w:tabs>
          <w:tab w:val="left" w:pos="1097"/>
        </w:tabs>
        <w:rPr>
          <w:rFonts w:ascii="Times New Roman" w:hAnsi="Times New Roman"/>
        </w:rPr>
      </w:pPr>
      <w:r>
        <w:rPr>
          <w:rFonts w:ascii="Times New Roman" w:hAnsi="Times New Roman"/>
        </w:rPr>
        <w:t>изменением расхода жидкости на выходе из аппарата (регулирование на «стоке»);</w:t>
      </w:r>
    </w:p>
    <w:p w:rsidR="0038534E" w:rsidRDefault="0038534E">
      <w:pPr>
        <w:pStyle w:val="21"/>
        <w:widowControl/>
        <w:numPr>
          <w:ilvl w:val="0"/>
          <w:numId w:val="15"/>
        </w:numPr>
        <w:tabs>
          <w:tab w:val="left" w:pos="1097"/>
        </w:tabs>
        <w:rPr>
          <w:rFonts w:ascii="Times New Roman" w:hAnsi="Times New Roman"/>
        </w:rPr>
      </w:pPr>
      <w:r>
        <w:rPr>
          <w:rFonts w:ascii="Times New Roman" w:hAnsi="Times New Roman"/>
        </w:rPr>
        <w:t>регулированием соотношения расходов жидкости на входе в аппарат и на выходе из него с коррекцией по уровню.</w:t>
      </w:r>
    </w:p>
    <w:p w:rsidR="0038534E" w:rsidRDefault="0038534E">
      <w:pPr>
        <w:pStyle w:val="21"/>
        <w:widowControl/>
        <w:rPr>
          <w:rFonts w:ascii="Times New Roman" w:hAnsi="Times New Roman"/>
        </w:rPr>
      </w:pPr>
      <w:r>
        <w:rPr>
          <w:rFonts w:ascii="Times New Roman" w:hAnsi="Times New Roman"/>
        </w:rPr>
        <w:t>Проанализировав вышеизложенное приходим к выводу, что в имеющейся системе применяется непрерывное регулирование уровня изменением расхода жидкости на входе в аппарат (непрерывное регулирование на «притоке»).</w:t>
      </w:r>
    </w:p>
    <w:p w:rsidR="0038534E" w:rsidRDefault="0038534E">
      <w:pPr>
        <w:pStyle w:val="21"/>
        <w:widowControl/>
        <w:rPr>
          <w:rFonts w:ascii="Times New Roman" w:hAnsi="Times New Roman"/>
        </w:rPr>
      </w:pPr>
      <w:r>
        <w:rPr>
          <w:rFonts w:ascii="Times New Roman" w:hAnsi="Times New Roman"/>
        </w:rPr>
        <w:t>Коэффициент передачи регулирующего органа находится из следующего выражения:</w:t>
      </w:r>
    </w:p>
    <w:p w:rsidR="0038534E" w:rsidRPr="00643133" w:rsidRDefault="00C95E11" w:rsidP="00E42F51">
      <w:pPr>
        <w:pStyle w:val="21"/>
        <w:widowControl/>
        <w:jc w:val="center"/>
        <w:rPr>
          <w:rFonts w:ascii="Times New Roman" w:hAnsi="Times New Roman"/>
        </w:rPr>
      </w:pPr>
      <w:r w:rsidRPr="00C95E11">
        <w:rPr>
          <w:rFonts w:ascii="Times New Roman" w:hAnsi="Times New Roman"/>
          <w:position w:val="-32"/>
          <w:sz w:val="20"/>
        </w:rPr>
        <w:object w:dxaOrig="1480" w:dyaOrig="760">
          <v:shape id="_x0000_i1037" type="#_x0000_t75" style="width:74.25pt;height:38.25pt" o:ole="" fillcolor="window">
            <v:imagedata r:id="rId33" o:title=""/>
          </v:shape>
          <o:OLEObject Type="Embed" ProgID="Equation.2" ShapeID="_x0000_i1037" DrawAspect="Content" ObjectID="_1468156414" r:id="rId34"/>
        </w:object>
      </w:r>
      <w:r w:rsidR="0038534E">
        <w:rPr>
          <w:rFonts w:ascii="Times New Roman" w:hAnsi="Times New Roman"/>
        </w:rPr>
        <w:t>,</w:t>
      </w:r>
    </w:p>
    <w:p w:rsidR="0038534E" w:rsidRPr="0093494F" w:rsidRDefault="00C95E11" w:rsidP="00E42F51">
      <w:pPr>
        <w:pStyle w:val="21"/>
        <w:widowControl/>
        <w:jc w:val="center"/>
        <w:rPr>
          <w:rFonts w:ascii="Times New Roman" w:hAnsi="Times New Roman"/>
        </w:rPr>
      </w:pPr>
      <w:r w:rsidRPr="00C95E11">
        <w:rPr>
          <w:rFonts w:ascii="Times New Roman" w:hAnsi="Times New Roman"/>
          <w:position w:val="-28"/>
          <w:sz w:val="20"/>
        </w:rPr>
        <w:object w:dxaOrig="3660" w:dyaOrig="760">
          <v:shape id="_x0000_i1038" type="#_x0000_t75" style="width:183pt;height:38.25pt" o:ole="" fillcolor="window">
            <v:imagedata r:id="rId35" o:title=""/>
          </v:shape>
          <o:OLEObject Type="Embed" ProgID="Equation.2" ShapeID="_x0000_i1038" DrawAspect="Content" ObjectID="_1468156415" r:id="rId36"/>
        </w:object>
      </w:r>
      <w:r w:rsidR="0038534E">
        <w:rPr>
          <w:rFonts w:ascii="Times New Roman" w:hAnsi="Times New Roman"/>
        </w:rPr>
        <w:t>.</w:t>
      </w:r>
    </w:p>
    <w:p w:rsidR="0038534E" w:rsidRDefault="0038534E">
      <w:pPr>
        <w:pStyle w:val="21"/>
        <w:widowControl/>
        <w:tabs>
          <w:tab w:val="left" w:pos="360"/>
        </w:tabs>
        <w:rPr>
          <w:rFonts w:ascii="Times New Roman" w:hAnsi="Times New Roman"/>
        </w:rPr>
      </w:pPr>
      <w:r>
        <w:rPr>
          <w:rFonts w:ascii="Times New Roman" w:hAnsi="Times New Roman"/>
        </w:rPr>
        <w:t>Постоянная времени интегрирования объекта управления равна:</w:t>
      </w:r>
    </w:p>
    <w:p w:rsidR="0038534E" w:rsidRDefault="0093494F" w:rsidP="00E42F51">
      <w:pPr>
        <w:pStyle w:val="21"/>
        <w:widowControl/>
        <w:tabs>
          <w:tab w:val="left" w:pos="360"/>
        </w:tabs>
        <w:jc w:val="right"/>
        <w:rPr>
          <w:rFonts w:ascii="Times New Roman" w:hAnsi="Times New Roman"/>
        </w:rPr>
      </w:pPr>
      <w:r w:rsidRPr="0093494F">
        <w:rPr>
          <w:rFonts w:ascii="Times New Roman" w:hAnsi="Times New Roman"/>
          <w:position w:val="-32"/>
          <w:sz w:val="20"/>
        </w:rPr>
        <w:object w:dxaOrig="3480" w:dyaOrig="800">
          <v:shape id="_x0000_i1039" type="#_x0000_t75" style="width:174pt;height:39.75pt" o:ole="" fillcolor="window">
            <v:imagedata r:id="rId37" o:title=""/>
          </v:shape>
          <o:OLEObject Type="Embed" ProgID="Equation.2" ShapeID="_x0000_i1039" DrawAspect="Content" ObjectID="_1468156416" r:id="rId38"/>
        </w:object>
      </w:r>
      <w:r w:rsidR="0038534E">
        <w:rPr>
          <w:rFonts w:ascii="Times New Roman" w:hAnsi="Times New Roman"/>
        </w:rPr>
        <w:t>.</w:t>
      </w:r>
      <w:r w:rsidR="00E42F51" w:rsidRPr="0093494F">
        <w:rPr>
          <w:rFonts w:ascii="Times New Roman" w:hAnsi="Times New Roman"/>
        </w:rPr>
        <w:tab/>
      </w:r>
      <w:r w:rsidR="00E42F51" w:rsidRPr="0093494F">
        <w:rPr>
          <w:rFonts w:ascii="Times New Roman" w:hAnsi="Times New Roman"/>
        </w:rPr>
        <w:tab/>
      </w:r>
      <w:r w:rsidR="00E42F51" w:rsidRPr="0093494F">
        <w:rPr>
          <w:rFonts w:ascii="Times New Roman" w:hAnsi="Times New Roman"/>
        </w:rPr>
        <w:tab/>
      </w:r>
      <w:r w:rsidR="00E42F51" w:rsidRPr="0093494F">
        <w:rPr>
          <w:rFonts w:ascii="Times New Roman" w:hAnsi="Times New Roman"/>
        </w:rPr>
        <w:tab/>
      </w:r>
      <w:r w:rsidR="0038534E">
        <w:rPr>
          <w:rFonts w:ascii="Times New Roman" w:hAnsi="Times New Roman"/>
        </w:rPr>
        <w:t>(12)</w:t>
      </w:r>
    </w:p>
    <w:p w:rsidR="0038534E" w:rsidRDefault="0038534E">
      <w:pPr>
        <w:pStyle w:val="21"/>
        <w:widowControl/>
        <w:tabs>
          <w:tab w:val="left" w:pos="360"/>
        </w:tabs>
        <w:rPr>
          <w:rFonts w:ascii="Times New Roman" w:hAnsi="Times New Roman"/>
        </w:rPr>
      </w:pPr>
      <w:r>
        <w:rPr>
          <w:rFonts w:ascii="Times New Roman" w:hAnsi="Times New Roman"/>
        </w:rPr>
        <w:t>При определении коэффициента передачи датчика наблюдается линейная зависимость значений его выходных параметров от входных. При уровне жидкости в емкости Е2 равном нулю, входной сигнал регулятора, который является смещенным и отмасштабированным выходным сигналом датчика, равен 0%. При максимальном уровне жидкости в емкости Е2, входной сигнал регулятора равен 100%. Из этого следует, что коэффициент передачи датчика равен К</w:t>
      </w:r>
      <w:r>
        <w:rPr>
          <w:rFonts w:ascii="Times New Roman" w:hAnsi="Times New Roman"/>
          <w:vertAlign w:val="subscript"/>
        </w:rPr>
        <w:t>ДАТ</w:t>
      </w:r>
      <w:r>
        <w:rPr>
          <w:rFonts w:ascii="Times New Roman" w:hAnsi="Times New Roman"/>
        </w:rPr>
        <w:t xml:space="preserve"> = 1.</w:t>
      </w:r>
    </w:p>
    <w:p w:rsidR="0038534E" w:rsidRDefault="0038534E">
      <w:pPr>
        <w:pStyle w:val="21"/>
        <w:widowControl/>
        <w:tabs>
          <w:tab w:val="left" w:pos="360"/>
        </w:tabs>
        <w:rPr>
          <w:rFonts w:ascii="Times New Roman" w:hAnsi="Times New Roman"/>
        </w:rPr>
      </w:pPr>
    </w:p>
    <w:p w:rsidR="0038534E" w:rsidRDefault="0038534E">
      <w:pPr>
        <w:pStyle w:val="21"/>
        <w:widowControl/>
        <w:tabs>
          <w:tab w:val="left" w:pos="360"/>
        </w:tabs>
        <w:ind w:firstLine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Определение оптимальных параметров настройки регулятора</w:t>
      </w:r>
    </w:p>
    <w:p w:rsidR="0038534E" w:rsidRDefault="0038534E">
      <w:pPr>
        <w:pStyle w:val="21"/>
        <w:widowControl/>
        <w:tabs>
          <w:tab w:val="left" w:pos="360"/>
        </w:tabs>
        <w:rPr>
          <w:rFonts w:ascii="Times New Roman" w:hAnsi="Times New Roman"/>
        </w:rPr>
      </w:pPr>
      <w:r>
        <w:rPr>
          <w:rFonts w:ascii="Times New Roman" w:hAnsi="Times New Roman"/>
        </w:rPr>
        <w:t>Устойчивость, это способность системы автоматического регулирования возвращаться в состояние равновесия после прекращения действия внешних сил, которые вывели ее из состояния равновесия.</w:t>
      </w:r>
    </w:p>
    <w:p w:rsidR="0038534E" w:rsidRDefault="0038534E">
      <w:pPr>
        <w:pStyle w:val="21"/>
        <w:widowControl/>
        <w:tabs>
          <w:tab w:val="left" w:pos="360"/>
        </w:tabs>
        <w:rPr>
          <w:rFonts w:ascii="Lucida Sans Unicode" w:hAnsi="Lucida Sans Unicode"/>
        </w:rPr>
      </w:pPr>
      <w:r>
        <w:rPr>
          <w:rFonts w:ascii="Times New Roman" w:hAnsi="Times New Roman"/>
        </w:rPr>
        <w:t>Устойчивость САР, т.е. затухание переходных процессов является необходимым, но не достаточным условием практической пригодности системы. Существенно также качество переходных процессов, т.е. характер протекания переходных процессов и прежде всего их длительность и колебательность.</w:t>
      </w:r>
      <w:r w:rsidRPr="00643133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Склонность системы к колебаниям, а следовательно и запас устойчивости могут быть охарактеризованы максимальным значением регулируемой величины или перерегулированием</w:t>
      </w:r>
      <w:r>
        <w:rPr>
          <w:rFonts w:ascii="Lucida Sans Unicode" w:hAnsi="Lucida Sans Unicode"/>
        </w:rPr>
        <w:t>.</w:t>
      </w:r>
    </w:p>
    <w:p w:rsidR="0038534E" w:rsidRDefault="0038534E">
      <w:pPr>
        <w:pStyle w:val="21"/>
        <w:widowControl/>
        <w:tabs>
          <w:tab w:val="left" w:pos="360"/>
        </w:tabs>
        <w:rPr>
          <w:rFonts w:ascii="Times New Roman" w:hAnsi="Times New Roman"/>
        </w:rPr>
      </w:pPr>
      <w:r>
        <w:rPr>
          <w:rFonts w:ascii="Times New Roman" w:hAnsi="Times New Roman"/>
        </w:rPr>
        <w:t>Эту оценку можно проводить по экспериментальной кривой.</w:t>
      </w:r>
    </w:p>
    <w:p w:rsidR="0038534E" w:rsidRDefault="0038534E">
      <w:pPr>
        <w:pStyle w:val="21"/>
        <w:widowControl/>
        <w:tabs>
          <w:tab w:val="left" w:pos="360"/>
        </w:tabs>
        <w:rPr>
          <w:rFonts w:ascii="Times New Roman" w:hAnsi="Times New Roman"/>
        </w:rPr>
      </w:pPr>
      <w:r>
        <w:rPr>
          <w:rFonts w:ascii="Times New Roman" w:hAnsi="Times New Roman"/>
        </w:rPr>
        <w:t>Перед наладкой САР необходимо определить оптимальные значения параметров настройки регулятора. В нашем случае ими являются параметры, при которых величина перерегулирования</w:t>
      </w:r>
      <w:r w:rsidR="0001072E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sym w:font="Symbol" w:char="F064"/>
      </w:r>
      <w:r w:rsidR="0001072E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и время переходного процесса Т</w:t>
      </w:r>
      <w:r>
        <w:rPr>
          <w:rFonts w:ascii="Times New Roman" w:hAnsi="Times New Roman"/>
          <w:vertAlign w:val="subscript"/>
        </w:rPr>
        <w:t>ПП</w:t>
      </w:r>
      <w:r>
        <w:rPr>
          <w:rFonts w:ascii="Times New Roman" w:hAnsi="Times New Roman"/>
        </w:rPr>
        <w:t xml:space="preserve"> являются минимальными.</w:t>
      </w:r>
    </w:p>
    <w:p w:rsidR="0038534E" w:rsidRDefault="0038534E">
      <w:pPr>
        <w:pStyle w:val="21"/>
        <w:widowControl/>
        <w:tabs>
          <w:tab w:val="left" w:pos="360"/>
        </w:tabs>
        <w:rPr>
          <w:rFonts w:ascii="Times New Roman" w:hAnsi="Times New Roman"/>
        </w:rPr>
      </w:pPr>
      <w:r>
        <w:rPr>
          <w:rFonts w:ascii="Times New Roman" w:hAnsi="Times New Roman"/>
        </w:rPr>
        <w:t>Используя ПИ закон регулирования имеем два параметра настройки:</w:t>
      </w:r>
    </w:p>
    <w:p w:rsidR="0038534E" w:rsidRDefault="0038534E">
      <w:pPr>
        <w:pStyle w:val="21"/>
        <w:widowControl/>
        <w:numPr>
          <w:ilvl w:val="0"/>
          <w:numId w:val="15"/>
        </w:numPr>
        <w:tabs>
          <w:tab w:val="left" w:pos="1097"/>
        </w:tabs>
        <w:rPr>
          <w:rFonts w:ascii="Times New Roman" w:hAnsi="Times New Roman"/>
        </w:rPr>
      </w:pPr>
      <w:r>
        <w:rPr>
          <w:rFonts w:ascii="Times New Roman" w:hAnsi="Times New Roman"/>
        </w:rPr>
        <w:t>время интегрирования (изодрома), Т</w:t>
      </w:r>
      <w:r>
        <w:rPr>
          <w:rFonts w:ascii="Times New Roman" w:hAnsi="Times New Roman"/>
          <w:vertAlign w:val="subscript"/>
        </w:rPr>
        <w:t>И</w:t>
      </w:r>
      <w:r>
        <w:rPr>
          <w:rFonts w:ascii="Times New Roman" w:hAnsi="Times New Roman"/>
        </w:rPr>
        <w:t>;</w:t>
      </w:r>
    </w:p>
    <w:p w:rsidR="0038534E" w:rsidRDefault="0038534E">
      <w:pPr>
        <w:pStyle w:val="21"/>
        <w:widowControl/>
        <w:numPr>
          <w:ilvl w:val="0"/>
          <w:numId w:val="15"/>
        </w:numPr>
        <w:tabs>
          <w:tab w:val="left" w:pos="1097"/>
        </w:tabs>
        <w:rPr>
          <w:rFonts w:ascii="Times New Roman" w:hAnsi="Times New Roman"/>
        </w:rPr>
      </w:pPr>
      <w:r>
        <w:rPr>
          <w:rFonts w:ascii="Times New Roman" w:hAnsi="Times New Roman"/>
        </w:rPr>
        <w:t>коэффициент пропорциональности, К</w:t>
      </w:r>
      <w:r>
        <w:rPr>
          <w:rFonts w:ascii="Times New Roman" w:hAnsi="Times New Roman"/>
          <w:vertAlign w:val="subscript"/>
        </w:rPr>
        <w:t>П</w:t>
      </w:r>
      <w:r>
        <w:rPr>
          <w:rFonts w:ascii="Times New Roman" w:hAnsi="Times New Roman"/>
        </w:rPr>
        <w:t>.</w:t>
      </w:r>
    </w:p>
    <w:p w:rsidR="0038534E" w:rsidRDefault="0038534E">
      <w:pPr>
        <w:pStyle w:val="21"/>
        <w:widowControl/>
        <w:rPr>
          <w:rFonts w:ascii="Times New Roman" w:hAnsi="Times New Roman"/>
        </w:rPr>
      </w:pPr>
      <w:r>
        <w:rPr>
          <w:rFonts w:ascii="Times New Roman" w:hAnsi="Times New Roman"/>
        </w:rPr>
        <w:t>Задача настройки - выбор таких значений этих параметров, которые позволяют обеспечить заданные требования по качеству регулирования.</w:t>
      </w:r>
    </w:p>
    <w:p w:rsidR="0038534E" w:rsidRDefault="0038534E">
      <w:pPr>
        <w:pStyle w:val="21"/>
        <w:widowControl/>
        <w:rPr>
          <w:rFonts w:ascii="Times New Roman" w:hAnsi="Times New Roman"/>
        </w:rPr>
      </w:pPr>
    </w:p>
    <w:p w:rsidR="0038534E" w:rsidRDefault="0038534E">
      <w:pPr>
        <w:pStyle w:val="21"/>
        <w:widowControl/>
        <w:rPr>
          <w:rFonts w:ascii="Times New Roman" w:hAnsi="Times New Roman"/>
        </w:rPr>
      </w:pPr>
    </w:p>
    <w:p w:rsidR="0038534E" w:rsidRDefault="0038534E">
      <w:pPr>
        <w:widowControl/>
        <w:jc w:val="center"/>
        <w:rPr>
          <w:b/>
          <w:sz w:val="28"/>
        </w:rPr>
      </w:pPr>
      <w:r>
        <w:rPr>
          <w:b/>
          <w:sz w:val="28"/>
        </w:rPr>
        <w:t>5</w:t>
      </w:r>
      <w:r w:rsidRPr="00643133">
        <w:rPr>
          <w:b/>
          <w:sz w:val="28"/>
        </w:rPr>
        <w:t>.</w:t>
      </w:r>
      <w:r>
        <w:rPr>
          <w:b/>
          <w:sz w:val="28"/>
        </w:rPr>
        <w:t xml:space="preserve"> Методические указания по выполнению лабораторной работы</w:t>
      </w:r>
    </w:p>
    <w:p w:rsidR="0038534E" w:rsidRDefault="0038534E">
      <w:pPr>
        <w:widowControl/>
        <w:ind w:firstLine="709"/>
        <w:jc w:val="both"/>
        <w:rPr>
          <w:b/>
          <w:sz w:val="28"/>
        </w:rPr>
      </w:pPr>
    </w:p>
    <w:p w:rsidR="0038534E" w:rsidRDefault="0038534E">
      <w:pPr>
        <w:widowControl/>
        <w:ind w:firstLine="709"/>
        <w:jc w:val="center"/>
        <w:rPr>
          <w:b/>
          <w:sz w:val="28"/>
        </w:rPr>
      </w:pPr>
      <w:r>
        <w:rPr>
          <w:b/>
          <w:sz w:val="28"/>
        </w:rPr>
        <w:t>Программа выполнения лабораторной работы</w:t>
      </w:r>
    </w:p>
    <w:p w:rsidR="0038534E" w:rsidRDefault="0038534E">
      <w:pPr>
        <w:widowControl/>
        <w:ind w:firstLine="709"/>
        <w:jc w:val="center"/>
        <w:rPr>
          <w:b/>
          <w:sz w:val="28"/>
        </w:rPr>
      </w:pPr>
    </w:p>
    <w:p w:rsidR="0038534E" w:rsidRDefault="0038534E">
      <w:pPr>
        <w:widowControl/>
        <w:numPr>
          <w:ilvl w:val="0"/>
          <w:numId w:val="18"/>
        </w:numPr>
        <w:ind w:firstLine="709"/>
        <w:jc w:val="both"/>
        <w:rPr>
          <w:sz w:val="28"/>
        </w:rPr>
      </w:pPr>
      <w:r>
        <w:rPr>
          <w:sz w:val="28"/>
        </w:rPr>
        <w:t xml:space="preserve"> Запрограммировать микропроцессорный контроллер Р-130. Программирование контроллера осуществляется в следующем порядке:</w:t>
      </w:r>
    </w:p>
    <w:p w:rsidR="0038534E" w:rsidRDefault="0038534E">
      <w:pPr>
        <w:widowControl/>
        <w:ind w:firstLine="851"/>
        <w:jc w:val="both"/>
        <w:rPr>
          <w:sz w:val="28"/>
        </w:rPr>
      </w:pPr>
      <w:r>
        <w:rPr>
          <w:sz w:val="28"/>
        </w:rPr>
        <w:t>1.1. В режиме «приборные параметры» произвести обнуление</w:t>
      </w:r>
      <w:r w:rsidR="0001072E">
        <w:rPr>
          <w:sz w:val="28"/>
        </w:rPr>
        <w:t>.</w:t>
      </w:r>
      <w:r>
        <w:rPr>
          <w:sz w:val="28"/>
        </w:rPr>
        <w:t xml:space="preserve"> В этом же режиме задать тип модели контроллера (14).</w:t>
      </w:r>
    </w:p>
    <w:p w:rsidR="0038534E" w:rsidRDefault="0038534E">
      <w:pPr>
        <w:widowControl/>
        <w:ind w:firstLine="851"/>
        <w:jc w:val="both"/>
        <w:rPr>
          <w:sz w:val="28"/>
        </w:rPr>
      </w:pPr>
      <w:r>
        <w:rPr>
          <w:sz w:val="28"/>
        </w:rPr>
        <w:t>1.2. В</w:t>
      </w:r>
      <w:r w:rsidRPr="00643133">
        <w:rPr>
          <w:sz w:val="28"/>
        </w:rPr>
        <w:t xml:space="preserve"> </w:t>
      </w:r>
      <w:r>
        <w:rPr>
          <w:sz w:val="28"/>
        </w:rPr>
        <w:t xml:space="preserve">режиме «установка системных номеров» установить системный номер, равный 1. </w:t>
      </w:r>
    </w:p>
    <w:p w:rsidR="0038534E" w:rsidRDefault="0038534E">
      <w:pPr>
        <w:widowControl/>
        <w:ind w:firstLine="851"/>
        <w:jc w:val="both"/>
        <w:rPr>
          <w:sz w:val="28"/>
        </w:rPr>
      </w:pPr>
      <w:r>
        <w:rPr>
          <w:sz w:val="28"/>
        </w:rPr>
        <w:t>1.3. Ввести конфигурацию приведенную на рисунке 3, при вводе конфигурации обратить внимание на то, что вход 02 алгоритма ТРИ (14 алгоблок) является инверсным. Задание</w:t>
      </w:r>
      <w:r w:rsidR="0001072E">
        <w:rPr>
          <w:sz w:val="28"/>
        </w:rPr>
        <w:t xml:space="preserve"> </w:t>
      </w:r>
      <w:r>
        <w:rPr>
          <w:sz w:val="28"/>
        </w:rPr>
        <w:t>инверсного входа осуществляется с помощью клавиши «</w:t>
      </w:r>
      <w:r>
        <w:rPr>
          <w:b/>
        </w:rPr>
        <w:fldChar w:fldCharType="begin"/>
      </w:r>
      <w:r>
        <w:rPr>
          <w:b/>
        </w:rPr>
        <w:instrText>SYMBOL 116 \f "Marlett" \s 10</w:instrText>
      </w:r>
      <w:r>
        <w:rPr>
          <w:b/>
        </w:rPr>
        <w:fldChar w:fldCharType="separate"/>
      </w:r>
      <w:r>
        <w:rPr>
          <w:rFonts w:ascii="Marlett" w:hAnsi="Marlett"/>
          <w:b/>
        </w:rPr>
        <w:t>t</w:t>
      </w:r>
      <w:r>
        <w:rPr>
          <w:b/>
        </w:rPr>
        <w:fldChar w:fldCharType="end"/>
      </w:r>
      <w:r>
        <w:rPr>
          <w:sz w:val="28"/>
        </w:rPr>
        <w:t>».</w:t>
      </w:r>
    </w:p>
    <w:p w:rsidR="0038534E" w:rsidRDefault="0038534E">
      <w:pPr>
        <w:widowControl/>
        <w:numPr>
          <w:ilvl w:val="0"/>
          <w:numId w:val="19"/>
        </w:numPr>
        <w:ind w:firstLine="709"/>
        <w:jc w:val="both"/>
        <w:rPr>
          <w:sz w:val="28"/>
        </w:rPr>
      </w:pPr>
      <w:r>
        <w:rPr>
          <w:sz w:val="28"/>
        </w:rPr>
        <w:t xml:space="preserve"> Обнулить и ввести системный номер (10) в контроллер-шлюз</w:t>
      </w:r>
      <w:r w:rsidR="0001072E">
        <w:rPr>
          <w:sz w:val="28"/>
        </w:rPr>
        <w:t>,</w:t>
      </w:r>
      <w:r>
        <w:rPr>
          <w:sz w:val="28"/>
        </w:rPr>
        <w:t xml:space="preserve"> затем перевести контроллер-шлюз в режим работы.</w:t>
      </w:r>
    </w:p>
    <w:p w:rsidR="0038534E" w:rsidRDefault="0038534E">
      <w:pPr>
        <w:widowControl/>
        <w:numPr>
          <w:ilvl w:val="0"/>
          <w:numId w:val="19"/>
        </w:numPr>
        <w:ind w:firstLine="709"/>
        <w:jc w:val="both"/>
        <w:rPr>
          <w:sz w:val="28"/>
        </w:rPr>
      </w:pPr>
      <w:r>
        <w:rPr>
          <w:sz w:val="28"/>
        </w:rPr>
        <w:t xml:space="preserve"> Включить персональный компьютер, загрузить операционную систему WINDOWS-95 и запустить пакет LABVIEW. После чего запустить и настроить программу, обеспечивающую отображение информации. Запуск и настройка программы осуществляется в следующей последовательности:</w:t>
      </w:r>
      <w:r w:rsidR="0001072E">
        <w:rPr>
          <w:sz w:val="28"/>
        </w:rPr>
        <w:t xml:space="preserve"> </w:t>
      </w:r>
      <w:r>
        <w:rPr>
          <w:sz w:val="28"/>
        </w:rPr>
        <w:t>открыть папку Remik и произвести загрузку файла RemTst_9.vi. Загрузка сопровождается диалогом по выбору файла, в котором производится архивирование данных. После положительного ответа на представленные вопросы на экране появляется окно с указателем индикаторов соответствующих:</w:t>
      </w:r>
    </w:p>
    <w:p w:rsidR="0038534E" w:rsidRDefault="0038534E">
      <w:pPr>
        <w:widowControl/>
        <w:numPr>
          <w:ilvl w:val="0"/>
          <w:numId w:val="15"/>
        </w:numPr>
        <w:tabs>
          <w:tab w:val="left" w:pos="1097"/>
        </w:tabs>
        <w:jc w:val="both"/>
        <w:rPr>
          <w:sz w:val="28"/>
        </w:rPr>
      </w:pPr>
      <w:r>
        <w:rPr>
          <w:sz w:val="28"/>
        </w:rPr>
        <w:t>номерам включенных контроллеров;</w:t>
      </w:r>
    </w:p>
    <w:p w:rsidR="0038534E" w:rsidRDefault="0038534E">
      <w:pPr>
        <w:widowControl/>
        <w:numPr>
          <w:ilvl w:val="0"/>
          <w:numId w:val="15"/>
        </w:numPr>
        <w:tabs>
          <w:tab w:val="left" w:pos="1097"/>
        </w:tabs>
        <w:jc w:val="both"/>
        <w:rPr>
          <w:sz w:val="28"/>
        </w:rPr>
      </w:pPr>
      <w:r>
        <w:rPr>
          <w:sz w:val="28"/>
        </w:rPr>
        <w:t>кнопке выбора алгоблока источника информации;</w:t>
      </w:r>
    </w:p>
    <w:p w:rsidR="0038534E" w:rsidRDefault="0038534E">
      <w:pPr>
        <w:widowControl/>
        <w:numPr>
          <w:ilvl w:val="0"/>
          <w:numId w:val="15"/>
        </w:numPr>
        <w:tabs>
          <w:tab w:val="left" w:pos="1097"/>
        </w:tabs>
        <w:jc w:val="both"/>
        <w:rPr>
          <w:sz w:val="28"/>
        </w:rPr>
      </w:pPr>
      <w:r>
        <w:rPr>
          <w:sz w:val="28"/>
        </w:rPr>
        <w:t>кнопкам номеров выходов алгоблока источника информации.</w:t>
      </w:r>
    </w:p>
    <w:p w:rsidR="0038534E" w:rsidRDefault="0038534E">
      <w:pPr>
        <w:pStyle w:val="a4"/>
        <w:widowControl/>
      </w:pPr>
      <w:r>
        <w:t>Также на экране появляется окно, на котором представляются графики изменения уровня, уставки и указателя положения исполнительного механизма.</w:t>
      </w:r>
    </w:p>
    <w:p w:rsidR="0038534E" w:rsidRDefault="0038534E">
      <w:pPr>
        <w:widowControl/>
        <w:numPr>
          <w:ilvl w:val="0"/>
          <w:numId w:val="20"/>
        </w:numPr>
        <w:ind w:firstLine="709"/>
        <w:jc w:val="both"/>
        <w:rPr>
          <w:sz w:val="28"/>
        </w:rPr>
      </w:pPr>
      <w:r>
        <w:rPr>
          <w:sz w:val="28"/>
        </w:rPr>
        <w:t>Определить величину перерегулирования и установившуюся ошибку, пользуясь цифровым индикатором</w:t>
      </w:r>
      <w:r w:rsidR="0001072E">
        <w:rPr>
          <w:sz w:val="28"/>
        </w:rPr>
        <w:t>,</w:t>
      </w:r>
      <w:r w:rsidR="00382180">
        <w:rPr>
          <w:sz w:val="28"/>
        </w:rPr>
        <w:t xml:space="preserve"> </w:t>
      </w:r>
      <w:r>
        <w:rPr>
          <w:sz w:val="28"/>
        </w:rPr>
        <w:t>находящимся на лицевой панели блока контроллера</w:t>
      </w:r>
      <w:r w:rsidR="0001072E">
        <w:rPr>
          <w:sz w:val="28"/>
        </w:rPr>
        <w:t>,</w:t>
      </w:r>
      <w:r>
        <w:rPr>
          <w:sz w:val="28"/>
        </w:rPr>
        <w:t xml:space="preserve"> или информацией с монитора персонального компьютера.</w:t>
      </w:r>
    </w:p>
    <w:p w:rsidR="0038534E" w:rsidRDefault="0038534E">
      <w:pPr>
        <w:widowControl/>
        <w:numPr>
          <w:ilvl w:val="0"/>
          <w:numId w:val="20"/>
        </w:numPr>
        <w:ind w:firstLine="709"/>
        <w:jc w:val="both"/>
        <w:rPr>
          <w:sz w:val="28"/>
        </w:rPr>
      </w:pPr>
      <w:r>
        <w:rPr>
          <w:sz w:val="28"/>
        </w:rPr>
        <w:t xml:space="preserve"> Рассчитать</w:t>
      </w:r>
      <w:r w:rsidR="0001072E">
        <w:rPr>
          <w:sz w:val="28"/>
        </w:rPr>
        <w:t>,</w:t>
      </w:r>
      <w:r>
        <w:rPr>
          <w:sz w:val="28"/>
        </w:rPr>
        <w:t xml:space="preserve"> пользуясь пакетом REMOS, параметры регулятора, обеспечивающие минимальную величину перерегулирования, ввести эти параметры в контроллер и определить величину перерегулирования.</w:t>
      </w:r>
    </w:p>
    <w:p w:rsidR="0038534E" w:rsidRDefault="0038534E">
      <w:pPr>
        <w:widowControl/>
        <w:numPr>
          <w:ilvl w:val="0"/>
          <w:numId w:val="21"/>
        </w:numPr>
        <w:ind w:firstLine="709"/>
        <w:jc w:val="both"/>
        <w:rPr>
          <w:sz w:val="28"/>
        </w:rPr>
      </w:pPr>
      <w:r>
        <w:rPr>
          <w:sz w:val="28"/>
        </w:rPr>
        <w:t xml:space="preserve"> Выполнить дополнительное задание, выданное преподавателем.</w:t>
      </w:r>
    </w:p>
    <w:p w:rsidR="0038534E" w:rsidRDefault="0038534E">
      <w:pPr>
        <w:widowControl/>
        <w:jc w:val="center"/>
        <w:rPr>
          <w:sz w:val="28"/>
        </w:rPr>
      </w:pPr>
    </w:p>
    <w:p w:rsidR="0038534E" w:rsidRDefault="0038534E">
      <w:pPr>
        <w:widowControl/>
        <w:jc w:val="center"/>
        <w:rPr>
          <w:b/>
          <w:sz w:val="28"/>
        </w:rPr>
      </w:pPr>
      <w:r>
        <w:rPr>
          <w:b/>
          <w:sz w:val="28"/>
        </w:rPr>
        <w:t xml:space="preserve"> Контрольные вопросы</w:t>
      </w:r>
    </w:p>
    <w:p w:rsidR="0038534E" w:rsidRDefault="0038534E">
      <w:pPr>
        <w:widowControl/>
        <w:jc w:val="center"/>
        <w:rPr>
          <w:b/>
          <w:sz w:val="28"/>
        </w:rPr>
      </w:pPr>
    </w:p>
    <w:p w:rsidR="0038534E" w:rsidRDefault="0038534E">
      <w:pPr>
        <w:widowControl/>
        <w:numPr>
          <w:ilvl w:val="0"/>
          <w:numId w:val="22"/>
        </w:numPr>
        <w:ind w:left="0" w:firstLine="709"/>
        <w:jc w:val="both"/>
        <w:rPr>
          <w:sz w:val="28"/>
        </w:rPr>
      </w:pPr>
      <w:r>
        <w:rPr>
          <w:sz w:val="28"/>
        </w:rPr>
        <w:t>Какие функции</w:t>
      </w:r>
      <w:r w:rsidR="0001072E">
        <w:rPr>
          <w:sz w:val="28"/>
        </w:rPr>
        <w:t>,</w:t>
      </w:r>
      <w:r>
        <w:rPr>
          <w:sz w:val="28"/>
        </w:rPr>
        <w:t xml:space="preserve"> реализуемые контроллером</w:t>
      </w:r>
      <w:r w:rsidR="0001072E">
        <w:rPr>
          <w:sz w:val="28"/>
        </w:rPr>
        <w:t>,</w:t>
      </w:r>
      <w:r>
        <w:rPr>
          <w:sz w:val="28"/>
        </w:rPr>
        <w:t xml:space="preserve"> обеспечивает стандартная конфигурация РЕГИ</w:t>
      </w:r>
      <w:r w:rsidR="0093494F">
        <w:rPr>
          <w:sz w:val="28"/>
        </w:rPr>
        <w:t>?</w:t>
      </w:r>
    </w:p>
    <w:p w:rsidR="0038534E" w:rsidRDefault="0038534E">
      <w:pPr>
        <w:widowControl/>
        <w:numPr>
          <w:ilvl w:val="0"/>
          <w:numId w:val="22"/>
        </w:numPr>
        <w:ind w:left="0" w:firstLine="709"/>
        <w:jc w:val="both"/>
        <w:rPr>
          <w:sz w:val="28"/>
        </w:rPr>
      </w:pPr>
      <w:r>
        <w:rPr>
          <w:sz w:val="28"/>
        </w:rPr>
        <w:t>Возможно ли изменение стандартной конфигурации</w:t>
      </w:r>
      <w:r w:rsidR="003B35C6">
        <w:rPr>
          <w:sz w:val="28"/>
        </w:rPr>
        <w:t>?</w:t>
      </w:r>
    </w:p>
    <w:p w:rsidR="0038534E" w:rsidRDefault="0038534E">
      <w:pPr>
        <w:widowControl/>
        <w:numPr>
          <w:ilvl w:val="0"/>
          <w:numId w:val="22"/>
        </w:numPr>
        <w:ind w:left="0" w:firstLine="709"/>
        <w:jc w:val="both"/>
        <w:rPr>
          <w:sz w:val="28"/>
        </w:rPr>
      </w:pPr>
      <w:r>
        <w:rPr>
          <w:sz w:val="28"/>
        </w:rPr>
        <w:t>Каким образом с помощью лицевой панели контроллера можно контролировать отклонение регулируемого</w:t>
      </w:r>
      <w:r w:rsidR="00F43E6A">
        <w:rPr>
          <w:sz w:val="28"/>
        </w:rPr>
        <w:t xml:space="preserve"> параметра относительно уставки</w:t>
      </w:r>
      <w:r>
        <w:rPr>
          <w:sz w:val="28"/>
        </w:rPr>
        <w:t>?</w:t>
      </w:r>
    </w:p>
    <w:p w:rsidR="0038534E" w:rsidRPr="00550498" w:rsidRDefault="0038534E" w:rsidP="00550498">
      <w:pPr>
        <w:widowControl/>
        <w:numPr>
          <w:ilvl w:val="0"/>
          <w:numId w:val="22"/>
        </w:numPr>
        <w:ind w:left="0" w:firstLine="709"/>
        <w:jc w:val="both"/>
        <w:rPr>
          <w:sz w:val="28"/>
        </w:rPr>
      </w:pPr>
      <w:r>
        <w:rPr>
          <w:sz w:val="28"/>
        </w:rPr>
        <w:t>Каким образом осуществляется связь между контроллером Р-130 и персональным компьютером</w:t>
      </w:r>
      <w:r w:rsidR="0093494F">
        <w:rPr>
          <w:sz w:val="28"/>
        </w:rPr>
        <w:t>?</w:t>
      </w:r>
      <w:r>
        <w:rPr>
          <w:sz w:val="28"/>
        </w:rPr>
        <w:t xml:space="preserve"> </w:t>
      </w:r>
    </w:p>
    <w:p w:rsidR="0038534E" w:rsidRPr="00550498" w:rsidRDefault="0038534E">
      <w:pPr>
        <w:widowControl/>
        <w:jc w:val="center"/>
        <w:rPr>
          <w:sz w:val="28"/>
        </w:rPr>
      </w:pPr>
    </w:p>
    <w:p w:rsidR="0038534E" w:rsidRDefault="0038534E">
      <w:pPr>
        <w:widowControl/>
        <w:jc w:val="center"/>
        <w:rPr>
          <w:b/>
          <w:sz w:val="28"/>
        </w:rPr>
      </w:pPr>
      <w:r>
        <w:rPr>
          <w:b/>
          <w:sz w:val="28"/>
        </w:rPr>
        <w:t xml:space="preserve"> Содержание отчета</w:t>
      </w:r>
    </w:p>
    <w:p w:rsidR="0038534E" w:rsidRDefault="0038534E">
      <w:pPr>
        <w:widowControl/>
        <w:ind w:left="709"/>
        <w:jc w:val="both"/>
        <w:rPr>
          <w:sz w:val="28"/>
        </w:rPr>
      </w:pPr>
    </w:p>
    <w:p w:rsidR="0038534E" w:rsidRDefault="0038534E">
      <w:pPr>
        <w:widowControl/>
        <w:ind w:left="709"/>
        <w:jc w:val="both"/>
        <w:rPr>
          <w:sz w:val="28"/>
        </w:rPr>
      </w:pPr>
      <w:r>
        <w:rPr>
          <w:sz w:val="28"/>
        </w:rPr>
        <w:t>Отчет должен содержать:</w:t>
      </w:r>
    </w:p>
    <w:p w:rsidR="0038534E" w:rsidRDefault="0038534E">
      <w:pPr>
        <w:widowControl/>
        <w:numPr>
          <w:ilvl w:val="0"/>
          <w:numId w:val="23"/>
        </w:numPr>
        <w:jc w:val="both"/>
        <w:rPr>
          <w:sz w:val="28"/>
        </w:rPr>
      </w:pPr>
      <w:r>
        <w:rPr>
          <w:sz w:val="28"/>
        </w:rPr>
        <w:t>Цель работы.</w:t>
      </w:r>
    </w:p>
    <w:p w:rsidR="0038534E" w:rsidRDefault="0038534E">
      <w:pPr>
        <w:widowControl/>
        <w:numPr>
          <w:ilvl w:val="0"/>
          <w:numId w:val="24"/>
        </w:numPr>
        <w:jc w:val="both"/>
        <w:rPr>
          <w:sz w:val="28"/>
        </w:rPr>
      </w:pPr>
      <w:r>
        <w:rPr>
          <w:sz w:val="28"/>
        </w:rPr>
        <w:t>Структурную схему лабораторной установки.</w:t>
      </w:r>
    </w:p>
    <w:p w:rsidR="0038534E" w:rsidRDefault="0038534E">
      <w:pPr>
        <w:widowControl/>
        <w:numPr>
          <w:ilvl w:val="0"/>
          <w:numId w:val="25"/>
        </w:numPr>
        <w:jc w:val="both"/>
        <w:rPr>
          <w:sz w:val="28"/>
        </w:rPr>
      </w:pPr>
      <w:r>
        <w:rPr>
          <w:sz w:val="28"/>
        </w:rPr>
        <w:t>Алгоритмическую структурную схему системы управления.</w:t>
      </w:r>
    </w:p>
    <w:p w:rsidR="0038534E" w:rsidRDefault="0038534E">
      <w:pPr>
        <w:widowControl/>
        <w:numPr>
          <w:ilvl w:val="0"/>
          <w:numId w:val="26"/>
        </w:numPr>
        <w:jc w:val="both"/>
        <w:rPr>
          <w:sz w:val="28"/>
        </w:rPr>
      </w:pPr>
      <w:r>
        <w:rPr>
          <w:sz w:val="28"/>
        </w:rPr>
        <w:t>Ответы на контрольные вопросы.</w:t>
      </w:r>
    </w:p>
    <w:p w:rsidR="00074159" w:rsidRDefault="0038534E">
      <w:pPr>
        <w:widowControl/>
        <w:numPr>
          <w:ilvl w:val="0"/>
          <w:numId w:val="27"/>
        </w:numPr>
        <w:jc w:val="both"/>
        <w:rPr>
          <w:sz w:val="28"/>
        </w:rPr>
      </w:pPr>
      <w:r>
        <w:rPr>
          <w:sz w:val="28"/>
        </w:rPr>
        <w:t>Выводы по лабораторной работе.</w:t>
      </w:r>
    </w:p>
    <w:p w:rsidR="009F0209" w:rsidRPr="00E17C2D" w:rsidRDefault="00074159" w:rsidP="009F0209">
      <w:pPr>
        <w:pStyle w:val="a4"/>
        <w:jc w:val="center"/>
        <w:rPr>
          <w:rFonts w:ascii="Arial" w:hAnsi="Arial" w:cs="Arial"/>
          <w:w w:val="90"/>
        </w:rPr>
      </w:pPr>
      <w:r>
        <w:br w:type="page"/>
      </w:r>
      <w:r w:rsidR="009F0209" w:rsidRPr="00E17C2D">
        <w:rPr>
          <w:rFonts w:ascii="Arial" w:hAnsi="Arial" w:cs="Arial"/>
          <w:w w:val="90"/>
        </w:rPr>
        <w:t>Учебное издание</w:t>
      </w:r>
    </w:p>
    <w:p w:rsidR="009F0209" w:rsidRPr="00BE41EC" w:rsidRDefault="009F0209" w:rsidP="009F0209">
      <w:pPr>
        <w:pStyle w:val="a4"/>
        <w:jc w:val="center"/>
      </w:pPr>
    </w:p>
    <w:p w:rsidR="009F0209" w:rsidRPr="00613D44" w:rsidRDefault="009F0209" w:rsidP="009F0209">
      <w:pPr>
        <w:pStyle w:val="a4"/>
        <w:jc w:val="center"/>
        <w:rPr>
          <w:rFonts w:ascii="Arial" w:hAnsi="Arial" w:cs="Arial"/>
          <w:w w:val="90"/>
          <w:szCs w:val="28"/>
        </w:rPr>
      </w:pPr>
      <w:r>
        <w:rPr>
          <w:rFonts w:ascii="Arial" w:hAnsi="Arial" w:cs="Arial"/>
          <w:w w:val="90"/>
          <w:szCs w:val="28"/>
        </w:rPr>
        <w:t xml:space="preserve">Скороспешкин </w:t>
      </w:r>
      <w:r w:rsidRPr="00613D44">
        <w:rPr>
          <w:rFonts w:ascii="Arial" w:hAnsi="Arial" w:cs="Arial"/>
          <w:w w:val="90"/>
          <w:szCs w:val="28"/>
        </w:rPr>
        <w:t xml:space="preserve">Владимир </w:t>
      </w:r>
      <w:r>
        <w:rPr>
          <w:rFonts w:ascii="Arial" w:hAnsi="Arial" w:cs="Arial"/>
          <w:w w:val="90"/>
          <w:szCs w:val="28"/>
        </w:rPr>
        <w:t>Николае</w:t>
      </w:r>
      <w:r w:rsidRPr="00613D44">
        <w:rPr>
          <w:rFonts w:ascii="Arial" w:hAnsi="Arial" w:cs="Arial"/>
          <w:w w:val="90"/>
          <w:szCs w:val="28"/>
        </w:rPr>
        <w:t>вич</w:t>
      </w:r>
    </w:p>
    <w:p w:rsidR="009F0209" w:rsidRPr="00613D44" w:rsidRDefault="00167AE7" w:rsidP="009F0209">
      <w:pPr>
        <w:pStyle w:val="a4"/>
        <w:jc w:val="center"/>
        <w:rPr>
          <w:rFonts w:ascii="Arial" w:hAnsi="Arial" w:cs="Arial"/>
          <w:w w:val="90"/>
          <w:szCs w:val="28"/>
        </w:rPr>
      </w:pPr>
      <w:r>
        <w:rPr>
          <w:rFonts w:ascii="Arial" w:hAnsi="Arial" w:cs="Arial"/>
          <w:w w:val="90"/>
          <w:szCs w:val="28"/>
        </w:rPr>
        <w:t>Аврамчук Валерий Степанович</w:t>
      </w:r>
    </w:p>
    <w:p w:rsidR="009F0209" w:rsidRPr="009F0209" w:rsidRDefault="009F0209" w:rsidP="009F0209">
      <w:pPr>
        <w:jc w:val="center"/>
        <w:rPr>
          <w:sz w:val="28"/>
          <w:szCs w:val="28"/>
        </w:rPr>
      </w:pPr>
    </w:p>
    <w:p w:rsidR="009F0209" w:rsidRPr="009F0209" w:rsidRDefault="009F0209" w:rsidP="009F0209">
      <w:pPr>
        <w:jc w:val="center"/>
        <w:rPr>
          <w:sz w:val="28"/>
          <w:szCs w:val="28"/>
        </w:rPr>
      </w:pPr>
    </w:p>
    <w:p w:rsidR="009F0209" w:rsidRPr="009F0209" w:rsidRDefault="009F0209" w:rsidP="009F0209">
      <w:pPr>
        <w:jc w:val="center"/>
        <w:rPr>
          <w:sz w:val="28"/>
          <w:szCs w:val="28"/>
        </w:rPr>
      </w:pPr>
    </w:p>
    <w:p w:rsidR="009F0209" w:rsidRPr="009F0209" w:rsidRDefault="009F0209" w:rsidP="009F0209">
      <w:pPr>
        <w:jc w:val="center"/>
        <w:rPr>
          <w:sz w:val="28"/>
          <w:szCs w:val="28"/>
        </w:rPr>
      </w:pPr>
    </w:p>
    <w:p w:rsidR="009F0209" w:rsidRPr="009F0209" w:rsidRDefault="009F0209" w:rsidP="009F0209">
      <w:pPr>
        <w:pStyle w:val="a4"/>
        <w:jc w:val="center"/>
        <w:rPr>
          <w:rFonts w:ascii="Arial" w:hAnsi="Arial" w:cs="Arial"/>
          <w:b/>
          <w:caps/>
          <w:sz w:val="32"/>
          <w:szCs w:val="32"/>
        </w:rPr>
      </w:pPr>
      <w:r w:rsidRPr="009F0209">
        <w:rPr>
          <w:rFonts w:ascii="Arial" w:hAnsi="Arial" w:cs="Arial"/>
          <w:b/>
          <w:caps/>
          <w:sz w:val="32"/>
          <w:szCs w:val="32"/>
        </w:rPr>
        <w:t xml:space="preserve">Микропроцессорная система управления </w:t>
      </w:r>
    </w:p>
    <w:p w:rsidR="009F0209" w:rsidRPr="009F0209" w:rsidRDefault="009F0209" w:rsidP="009F0209">
      <w:pPr>
        <w:pStyle w:val="a4"/>
        <w:jc w:val="center"/>
        <w:rPr>
          <w:rFonts w:ascii="Arial" w:hAnsi="Arial" w:cs="Arial"/>
          <w:b/>
          <w:caps/>
          <w:sz w:val="32"/>
          <w:szCs w:val="32"/>
        </w:rPr>
      </w:pPr>
      <w:r w:rsidRPr="009F0209">
        <w:rPr>
          <w:rFonts w:ascii="Arial" w:hAnsi="Arial" w:cs="Arial"/>
          <w:b/>
          <w:caps/>
          <w:sz w:val="32"/>
          <w:szCs w:val="32"/>
        </w:rPr>
        <w:t>гидравлическим объектом</w:t>
      </w:r>
    </w:p>
    <w:p w:rsidR="009F0209" w:rsidRPr="00B90D9F" w:rsidRDefault="009F0209" w:rsidP="009F0209">
      <w:pPr>
        <w:jc w:val="center"/>
        <w:rPr>
          <w:sz w:val="28"/>
          <w:szCs w:val="28"/>
        </w:rPr>
      </w:pPr>
    </w:p>
    <w:p w:rsidR="009F0209" w:rsidRPr="009F0209" w:rsidRDefault="009F0209" w:rsidP="009F0209">
      <w:pPr>
        <w:pStyle w:val="a3"/>
        <w:rPr>
          <w:rFonts w:cs="Arial"/>
          <w:b w:val="0"/>
          <w:snapToGrid w:val="0"/>
          <w:szCs w:val="28"/>
        </w:rPr>
      </w:pPr>
      <w:r w:rsidRPr="009F0209">
        <w:rPr>
          <w:rFonts w:cs="Arial"/>
          <w:b w:val="0"/>
          <w:snapToGrid w:val="0"/>
          <w:szCs w:val="28"/>
        </w:rPr>
        <w:t>Методические указания к выполнению лабораторной работы №</w:t>
      </w:r>
      <w:r w:rsidR="0008636D">
        <w:rPr>
          <w:rFonts w:cs="Arial"/>
          <w:b w:val="0"/>
          <w:snapToGrid w:val="0"/>
          <w:szCs w:val="28"/>
        </w:rPr>
        <w:t xml:space="preserve"> 1</w:t>
      </w:r>
      <w:r w:rsidRPr="009F0209">
        <w:rPr>
          <w:rFonts w:cs="Arial"/>
          <w:b w:val="0"/>
          <w:snapToGrid w:val="0"/>
          <w:szCs w:val="28"/>
        </w:rPr>
        <w:t xml:space="preserve"> по курсу «Основы автоматизации производственных процессов» для студентов, обучающихся по специальности 130501 - «Проектирование, сооружение и эксплуатация газонефтепроводов и газонефтехранилищ» и 130503  «Разработка и эксплуатация нефтяных и газовых месторождений»</w:t>
      </w:r>
    </w:p>
    <w:p w:rsidR="009F0209" w:rsidRDefault="009F0209" w:rsidP="009F0209">
      <w:pPr>
        <w:jc w:val="center"/>
        <w:rPr>
          <w:sz w:val="28"/>
          <w:szCs w:val="28"/>
        </w:rPr>
      </w:pPr>
    </w:p>
    <w:p w:rsidR="009F0209" w:rsidRPr="009F0209" w:rsidRDefault="009F0209" w:rsidP="009F0209">
      <w:pPr>
        <w:jc w:val="center"/>
        <w:rPr>
          <w:sz w:val="28"/>
          <w:szCs w:val="28"/>
        </w:rPr>
      </w:pPr>
    </w:p>
    <w:p w:rsidR="009F0209" w:rsidRPr="009F0209" w:rsidRDefault="009F0209" w:rsidP="009F0209">
      <w:pPr>
        <w:jc w:val="center"/>
        <w:rPr>
          <w:sz w:val="28"/>
          <w:szCs w:val="28"/>
        </w:rPr>
      </w:pPr>
    </w:p>
    <w:p w:rsidR="009F0209" w:rsidRPr="009F0209" w:rsidRDefault="009F0209" w:rsidP="009F0209">
      <w:pPr>
        <w:jc w:val="center"/>
        <w:rPr>
          <w:sz w:val="28"/>
          <w:szCs w:val="28"/>
        </w:r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1101"/>
        <w:gridCol w:w="7088"/>
        <w:gridCol w:w="1355"/>
      </w:tblGrid>
      <w:tr w:rsidR="009F0209" w:rsidRPr="00D451EF">
        <w:trPr>
          <w:jc w:val="center"/>
        </w:trPr>
        <w:tc>
          <w:tcPr>
            <w:tcW w:w="9544" w:type="dxa"/>
            <w:gridSpan w:val="3"/>
            <w:tcBorders>
              <w:bottom w:val="single" w:sz="4" w:space="0" w:color="auto"/>
            </w:tcBorders>
          </w:tcPr>
          <w:p w:rsidR="009F0209" w:rsidRPr="00447C21" w:rsidRDefault="009F0209" w:rsidP="0008636D">
            <w:pPr>
              <w:pStyle w:val="a4"/>
              <w:jc w:val="center"/>
              <w:rPr>
                <w:rFonts w:ascii="PragmaticaCondC" w:hAnsi="PragmaticaCondC" w:cs="Arial"/>
                <w:color w:val="000000"/>
                <w:sz w:val="24"/>
                <w:szCs w:val="24"/>
              </w:rPr>
            </w:pPr>
            <w:r w:rsidRPr="00447C21">
              <w:rPr>
                <w:rFonts w:ascii="PragmaticaCondC" w:hAnsi="PragmaticaCondC"/>
                <w:color w:val="000000"/>
                <w:sz w:val="24"/>
                <w:szCs w:val="24"/>
              </w:rPr>
              <w:t>Подписано</w:t>
            </w:r>
            <w:r w:rsidRPr="00447C21">
              <w:rPr>
                <w:rFonts w:ascii="PragmaticaCondC" w:hAnsi="PragmaticaCondC" w:cs="PragmaticaCondC"/>
                <w:color w:val="000000"/>
                <w:sz w:val="24"/>
                <w:szCs w:val="24"/>
              </w:rPr>
              <w:t xml:space="preserve"> </w:t>
            </w:r>
            <w:r w:rsidRPr="00447C21">
              <w:rPr>
                <w:rFonts w:ascii="PragmaticaCondC" w:hAnsi="PragmaticaCondC"/>
                <w:color w:val="000000"/>
                <w:sz w:val="24"/>
                <w:szCs w:val="24"/>
              </w:rPr>
              <w:t>к</w:t>
            </w:r>
            <w:r w:rsidRPr="00447C21">
              <w:rPr>
                <w:rFonts w:ascii="PragmaticaCondC" w:hAnsi="PragmaticaCondC" w:cs="PragmaticaCondC"/>
                <w:color w:val="000000"/>
                <w:sz w:val="24"/>
                <w:szCs w:val="24"/>
              </w:rPr>
              <w:t xml:space="preserve"> </w:t>
            </w:r>
            <w:r w:rsidRPr="00B62AC8">
              <w:rPr>
                <w:rFonts w:ascii="PragmaticaCondC" w:hAnsi="PragmaticaCondC"/>
                <w:sz w:val="24"/>
                <w:szCs w:val="24"/>
              </w:rPr>
              <w:t>печати</w:t>
            </w:r>
            <w:r w:rsidRPr="00B62AC8">
              <w:rPr>
                <w:rFonts w:ascii="PragmaticaCondC" w:hAnsi="PragmaticaCondC" w:cs="PragmaticaCondC"/>
                <w:sz w:val="24"/>
                <w:szCs w:val="24"/>
              </w:rPr>
              <w:t xml:space="preserve"> </w:t>
            </w:r>
            <w:r w:rsidRPr="009F0209">
              <w:rPr>
                <w:rFonts w:ascii="PragmaticaCondC" w:hAnsi="PragmaticaCondC" w:cs="PragmaticaCondC"/>
                <w:sz w:val="24"/>
                <w:szCs w:val="24"/>
              </w:rPr>
              <w:t>21</w:t>
            </w:r>
            <w:r w:rsidRPr="00B62AC8">
              <w:rPr>
                <w:rFonts w:ascii="PragmaticaCondC" w:hAnsi="PragmaticaCondC" w:cs="Arial"/>
                <w:sz w:val="24"/>
                <w:szCs w:val="24"/>
              </w:rPr>
              <w:t>.0</w:t>
            </w:r>
            <w:r w:rsidRPr="009F0209">
              <w:rPr>
                <w:rFonts w:ascii="PragmaticaCondC" w:hAnsi="PragmaticaCondC" w:cs="Arial"/>
                <w:sz w:val="24"/>
                <w:szCs w:val="24"/>
              </w:rPr>
              <w:t>1</w:t>
            </w:r>
            <w:r w:rsidRPr="00B62AC8">
              <w:rPr>
                <w:rFonts w:ascii="PragmaticaCondC" w:hAnsi="PragmaticaCondC" w:cs="Arial"/>
                <w:sz w:val="24"/>
                <w:szCs w:val="24"/>
              </w:rPr>
              <w:t>.200</w:t>
            </w:r>
            <w:r w:rsidRPr="009F0209">
              <w:rPr>
                <w:rFonts w:ascii="PragmaticaCondC" w:hAnsi="PragmaticaCondC" w:cs="Arial"/>
                <w:sz w:val="24"/>
                <w:szCs w:val="24"/>
              </w:rPr>
              <w:t>9</w:t>
            </w:r>
            <w:r w:rsidRPr="00B62AC8">
              <w:rPr>
                <w:rFonts w:ascii="PragmaticaCondC" w:hAnsi="PragmaticaCondC" w:cs="Arial"/>
                <w:sz w:val="24"/>
                <w:szCs w:val="24"/>
              </w:rPr>
              <w:t>.</w:t>
            </w:r>
            <w:r w:rsidRPr="00447C21">
              <w:rPr>
                <w:rFonts w:ascii="PragmaticaCondC" w:hAnsi="PragmaticaCondC" w:cs="Arial"/>
                <w:color w:val="000000"/>
                <w:sz w:val="24"/>
                <w:szCs w:val="24"/>
              </w:rPr>
              <w:t xml:space="preserve"> </w:t>
            </w:r>
            <w:r w:rsidRPr="00447C21">
              <w:rPr>
                <w:rFonts w:ascii="PragmaticaCondC" w:hAnsi="PragmaticaCondC"/>
                <w:color w:val="000000"/>
                <w:sz w:val="24"/>
                <w:szCs w:val="24"/>
              </w:rPr>
              <w:t>Формат</w:t>
            </w:r>
            <w:r w:rsidRPr="00447C21">
              <w:rPr>
                <w:rFonts w:ascii="PragmaticaCondC" w:hAnsi="PragmaticaCondC" w:cs="PragmaticaCondC"/>
                <w:color w:val="000000"/>
                <w:sz w:val="24"/>
                <w:szCs w:val="24"/>
              </w:rPr>
              <w:t xml:space="preserve"> 60</w:t>
            </w:r>
            <w:r w:rsidRPr="00447C21">
              <w:rPr>
                <w:rFonts w:ascii="PragmaticaCondC" w:hAnsi="PragmaticaCondC"/>
                <w:color w:val="000000"/>
                <w:sz w:val="24"/>
                <w:szCs w:val="24"/>
              </w:rPr>
              <w:t>х</w:t>
            </w:r>
            <w:r w:rsidRPr="00447C21">
              <w:rPr>
                <w:rFonts w:ascii="PragmaticaCondC" w:hAnsi="PragmaticaCondC" w:cs="PragmaticaCondC"/>
                <w:color w:val="000000"/>
                <w:sz w:val="24"/>
                <w:szCs w:val="24"/>
              </w:rPr>
              <w:t>84/</w:t>
            </w:r>
            <w:r w:rsidRPr="00447C21">
              <w:rPr>
                <w:rFonts w:ascii="PragmaticaCondC" w:hAnsi="PragmaticaCondC" w:cs="Arial"/>
                <w:color w:val="000000"/>
                <w:sz w:val="24"/>
                <w:szCs w:val="24"/>
              </w:rPr>
              <w:t xml:space="preserve">16. </w:t>
            </w:r>
            <w:r w:rsidRPr="00447C21">
              <w:rPr>
                <w:rFonts w:ascii="PragmaticaCondC" w:hAnsi="PragmaticaCondC"/>
                <w:color w:val="000000"/>
                <w:sz w:val="24"/>
                <w:szCs w:val="24"/>
              </w:rPr>
              <w:t>Бумага</w:t>
            </w:r>
            <w:r w:rsidRPr="00447C21">
              <w:rPr>
                <w:rFonts w:ascii="PragmaticaCondC" w:hAnsi="PragmaticaCondC" w:cs="PragmaticaCondC"/>
                <w:color w:val="000000"/>
                <w:sz w:val="24"/>
                <w:szCs w:val="24"/>
              </w:rPr>
              <w:t xml:space="preserve"> «</w:t>
            </w:r>
            <w:r w:rsidRPr="00447C21">
              <w:rPr>
                <w:rFonts w:ascii="PragmaticaCondC" w:hAnsi="PragmaticaCondC"/>
                <w:color w:val="000000"/>
                <w:sz w:val="24"/>
                <w:szCs w:val="24"/>
              </w:rPr>
              <w:t>Снегурочка</w:t>
            </w:r>
            <w:r w:rsidRPr="00447C21">
              <w:rPr>
                <w:rFonts w:ascii="PragmaticaCondC" w:hAnsi="PragmaticaCondC" w:cs="PragmaticaCondC"/>
                <w:color w:val="000000"/>
                <w:sz w:val="24"/>
                <w:szCs w:val="24"/>
              </w:rPr>
              <w:t>».</w:t>
            </w:r>
          </w:p>
          <w:p w:rsidR="009F0209" w:rsidRPr="00B62AC8" w:rsidRDefault="009F0209" w:rsidP="0008636D">
            <w:pPr>
              <w:pStyle w:val="a4"/>
              <w:jc w:val="center"/>
              <w:rPr>
                <w:rFonts w:ascii="PragmaticaCondC" w:hAnsi="PragmaticaCondC" w:cs="Arial"/>
                <w:sz w:val="24"/>
                <w:szCs w:val="24"/>
              </w:rPr>
            </w:pPr>
            <w:r w:rsidRPr="00447C21">
              <w:rPr>
                <w:rFonts w:ascii="PragmaticaCondC" w:hAnsi="PragmaticaCondC"/>
                <w:color w:val="000000"/>
                <w:sz w:val="24"/>
                <w:szCs w:val="24"/>
              </w:rPr>
              <w:t>Печать</w:t>
            </w:r>
            <w:r w:rsidRPr="00447C21">
              <w:rPr>
                <w:rFonts w:ascii="PragmaticaCondC" w:hAnsi="PragmaticaCondC" w:cs="PragmaticaCondC"/>
                <w:color w:val="000000"/>
                <w:sz w:val="24"/>
                <w:szCs w:val="24"/>
              </w:rPr>
              <w:t xml:space="preserve"> </w:t>
            </w:r>
            <w:r w:rsidRPr="00447C21">
              <w:rPr>
                <w:rFonts w:ascii="PragmaticaCondC" w:hAnsi="PragmaticaCondC" w:cs="Arial"/>
                <w:color w:val="000000"/>
                <w:sz w:val="24"/>
                <w:szCs w:val="24"/>
              </w:rPr>
              <w:t xml:space="preserve">Xerox. </w:t>
            </w:r>
            <w:r w:rsidRPr="00B62AC8">
              <w:rPr>
                <w:rFonts w:ascii="PragmaticaCondC" w:hAnsi="PragmaticaCondC"/>
                <w:sz w:val="24"/>
                <w:szCs w:val="24"/>
              </w:rPr>
              <w:t>Усл</w:t>
            </w:r>
            <w:r w:rsidRPr="00B62AC8">
              <w:rPr>
                <w:rFonts w:ascii="PragmaticaCondC" w:hAnsi="PragmaticaCondC" w:cs="PragmaticaCondC"/>
                <w:sz w:val="24"/>
                <w:szCs w:val="24"/>
              </w:rPr>
              <w:t xml:space="preserve">. </w:t>
            </w:r>
            <w:r w:rsidRPr="00B62AC8">
              <w:rPr>
                <w:rFonts w:ascii="PragmaticaCondC" w:hAnsi="PragmaticaCondC"/>
                <w:sz w:val="24"/>
                <w:szCs w:val="24"/>
              </w:rPr>
              <w:t>печ</w:t>
            </w:r>
            <w:r w:rsidRPr="00B62AC8">
              <w:rPr>
                <w:rFonts w:ascii="PragmaticaCondC" w:hAnsi="PragmaticaCondC" w:cs="PragmaticaCondC"/>
                <w:sz w:val="24"/>
                <w:szCs w:val="24"/>
              </w:rPr>
              <w:t xml:space="preserve">. </w:t>
            </w:r>
            <w:r w:rsidRPr="00B62AC8">
              <w:rPr>
                <w:rFonts w:ascii="PragmaticaCondC" w:hAnsi="PragmaticaCondC"/>
                <w:sz w:val="24"/>
                <w:szCs w:val="24"/>
              </w:rPr>
              <w:t>л</w:t>
            </w:r>
            <w:r w:rsidRPr="00B62AC8">
              <w:rPr>
                <w:rFonts w:ascii="PragmaticaCondC" w:hAnsi="PragmaticaCondC" w:cs="PragmaticaCondC"/>
                <w:sz w:val="24"/>
                <w:szCs w:val="24"/>
              </w:rPr>
              <w:t xml:space="preserve">. </w:t>
            </w:r>
            <w:r w:rsidRPr="00B62AC8">
              <w:rPr>
                <w:rFonts w:ascii="PragmaticaCondC" w:hAnsi="PragmaticaCondC" w:cs="Arial"/>
                <w:sz w:val="24"/>
                <w:szCs w:val="24"/>
              </w:rPr>
              <w:t xml:space="preserve">0,81. </w:t>
            </w:r>
            <w:r w:rsidRPr="00B62AC8">
              <w:rPr>
                <w:rFonts w:ascii="PragmaticaCondC" w:hAnsi="PragmaticaCondC"/>
                <w:sz w:val="24"/>
                <w:szCs w:val="24"/>
              </w:rPr>
              <w:t>Уч</w:t>
            </w:r>
            <w:r w:rsidRPr="00B62AC8">
              <w:rPr>
                <w:rFonts w:ascii="PragmaticaCondC" w:hAnsi="PragmaticaCondC" w:cs="PragmaticaCondC"/>
                <w:sz w:val="24"/>
                <w:szCs w:val="24"/>
              </w:rPr>
              <w:t>.-</w:t>
            </w:r>
            <w:r w:rsidRPr="00B62AC8">
              <w:rPr>
                <w:rFonts w:ascii="PragmaticaCondC" w:hAnsi="PragmaticaCondC"/>
                <w:sz w:val="24"/>
                <w:szCs w:val="24"/>
              </w:rPr>
              <w:t>изд</w:t>
            </w:r>
            <w:r w:rsidRPr="00B62AC8">
              <w:rPr>
                <w:rFonts w:ascii="PragmaticaCondC" w:hAnsi="PragmaticaCondC" w:cs="PragmaticaCondC"/>
                <w:sz w:val="24"/>
                <w:szCs w:val="24"/>
              </w:rPr>
              <w:t xml:space="preserve">. </w:t>
            </w:r>
            <w:r w:rsidRPr="00B62AC8">
              <w:rPr>
                <w:rFonts w:ascii="PragmaticaCondC" w:hAnsi="PragmaticaCondC"/>
                <w:sz w:val="24"/>
                <w:szCs w:val="24"/>
              </w:rPr>
              <w:t>л</w:t>
            </w:r>
            <w:r w:rsidRPr="00B62AC8">
              <w:rPr>
                <w:rFonts w:ascii="PragmaticaCondC" w:hAnsi="PragmaticaCondC" w:cs="PragmaticaCondC"/>
                <w:sz w:val="24"/>
                <w:szCs w:val="24"/>
              </w:rPr>
              <w:t xml:space="preserve">. </w:t>
            </w:r>
            <w:r w:rsidRPr="009F0209">
              <w:rPr>
                <w:rFonts w:ascii="PragmaticaCondC" w:hAnsi="PragmaticaCondC" w:cs="Arial"/>
                <w:sz w:val="24"/>
                <w:szCs w:val="24"/>
              </w:rPr>
              <w:t>0</w:t>
            </w:r>
            <w:r w:rsidRPr="00B62AC8">
              <w:rPr>
                <w:rFonts w:ascii="PragmaticaCondC" w:hAnsi="PragmaticaCondC" w:cs="Arial"/>
                <w:sz w:val="24"/>
                <w:szCs w:val="24"/>
              </w:rPr>
              <w:t>,</w:t>
            </w:r>
            <w:r w:rsidRPr="009F0209">
              <w:rPr>
                <w:rFonts w:ascii="PragmaticaCondC" w:hAnsi="PragmaticaCondC" w:cs="Arial"/>
                <w:sz w:val="24"/>
                <w:szCs w:val="24"/>
              </w:rPr>
              <w:t>74</w:t>
            </w:r>
            <w:r w:rsidRPr="00B62AC8">
              <w:rPr>
                <w:rFonts w:ascii="PragmaticaCondC" w:hAnsi="PragmaticaCondC" w:cs="Arial"/>
                <w:sz w:val="24"/>
                <w:szCs w:val="24"/>
              </w:rPr>
              <w:t xml:space="preserve">. </w:t>
            </w:r>
          </w:p>
          <w:p w:rsidR="009F0209" w:rsidRPr="00D451EF" w:rsidRDefault="009F0209" w:rsidP="0008636D">
            <w:pPr>
              <w:pStyle w:val="a4"/>
              <w:jc w:val="center"/>
              <w:rPr>
                <w:rFonts w:ascii="PragmaticaCondC" w:hAnsi="PragmaticaCondC" w:cs="PragmaticaCondC"/>
                <w:color w:val="000000"/>
              </w:rPr>
            </w:pPr>
            <w:r w:rsidRPr="00447C21">
              <w:rPr>
                <w:rFonts w:ascii="PragmaticaCondC" w:hAnsi="PragmaticaCondC"/>
                <w:color w:val="000000"/>
                <w:sz w:val="24"/>
                <w:szCs w:val="24"/>
              </w:rPr>
              <w:t>Заказ ХХХ</w:t>
            </w:r>
            <w:r w:rsidRPr="00447C21">
              <w:rPr>
                <w:rFonts w:ascii="PragmaticaCondC" w:hAnsi="PragmaticaCondC" w:cs="Arial"/>
                <w:color w:val="000000"/>
                <w:sz w:val="24"/>
                <w:szCs w:val="24"/>
              </w:rPr>
              <w:t xml:space="preserve">. </w:t>
            </w:r>
            <w:r w:rsidRPr="00447C21">
              <w:rPr>
                <w:rFonts w:ascii="PragmaticaCondC" w:hAnsi="PragmaticaCondC"/>
                <w:color w:val="000000"/>
                <w:sz w:val="24"/>
                <w:szCs w:val="24"/>
              </w:rPr>
              <w:t>Тираж</w:t>
            </w:r>
            <w:r w:rsidRPr="00447C21">
              <w:rPr>
                <w:rFonts w:ascii="PragmaticaCondC" w:hAnsi="PragmaticaCondC" w:cs="PragmaticaCondC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PragmaticaCondC" w:hAnsi="PragmaticaCondC"/>
                <w:color w:val="000000"/>
                <w:sz w:val="24"/>
                <w:szCs w:val="24"/>
                <w:lang w:val="en-US"/>
              </w:rPr>
              <w:t>100</w:t>
            </w:r>
            <w:r w:rsidRPr="00447C21">
              <w:rPr>
                <w:rFonts w:ascii="PragmaticaCondC" w:hAnsi="PragmaticaCondC" w:cs="Arial"/>
                <w:color w:val="000000"/>
                <w:sz w:val="24"/>
                <w:szCs w:val="24"/>
              </w:rPr>
              <w:t xml:space="preserve"> </w:t>
            </w:r>
            <w:r w:rsidRPr="00447C21">
              <w:rPr>
                <w:rFonts w:ascii="PragmaticaCondC" w:hAnsi="PragmaticaCondC"/>
                <w:color w:val="000000"/>
                <w:sz w:val="24"/>
                <w:szCs w:val="24"/>
              </w:rPr>
              <w:t>экз</w:t>
            </w:r>
            <w:r w:rsidRPr="00447C21">
              <w:rPr>
                <w:rFonts w:ascii="PragmaticaCondC" w:hAnsi="PragmaticaCondC" w:cs="PragmaticaCondC"/>
                <w:color w:val="000000"/>
                <w:sz w:val="24"/>
                <w:szCs w:val="24"/>
              </w:rPr>
              <w:t xml:space="preserve">. </w:t>
            </w:r>
          </w:p>
        </w:tc>
      </w:tr>
      <w:tr w:rsidR="009F0209" w:rsidRPr="00D451EF">
        <w:trPr>
          <w:jc w:val="center"/>
        </w:trPr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0209" w:rsidRPr="00D451EF" w:rsidRDefault="00A20623" w:rsidP="0008636D">
            <w:pPr>
              <w:tabs>
                <w:tab w:val="left" w:pos="7020"/>
              </w:tabs>
              <w:ind w:right="742"/>
              <w:rPr>
                <w:rFonts w:ascii="PragmaticaCondC" w:hAnsi="PragmaticaCondC" w:cs="PragmaticaCondC"/>
                <w:color w:val="000000"/>
              </w:rPr>
            </w:pPr>
            <w:r>
              <w:rPr>
                <w:color w:val="000000"/>
              </w:rPr>
              <w:pict>
                <v:shape id="_x0000_i1040" type="#_x0000_t75" style="width:45pt;height:40.5pt;mso-position-vertical-relative:page" o:allowoverlap="f">
                  <v:imagedata r:id="rId39" o:title="nqa_iso9001"/>
                </v:shape>
              </w:pict>
            </w:r>
          </w:p>
        </w:tc>
        <w:tc>
          <w:tcPr>
            <w:tcW w:w="70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0209" w:rsidRPr="008C4AC7" w:rsidRDefault="009F0209" w:rsidP="0008636D">
            <w:pPr>
              <w:pStyle w:val="a3"/>
              <w:ind w:left="-5"/>
              <w:rPr>
                <w:rFonts w:ascii="Arial Normal" w:hAnsi="Arial Normal" w:cs="PragmaticaCondC"/>
                <w:sz w:val="24"/>
                <w:szCs w:val="24"/>
              </w:rPr>
            </w:pPr>
            <w:r w:rsidRPr="008C4AC7">
              <w:rPr>
                <w:rFonts w:ascii="Arial Normal" w:hAnsi="Arial Normal"/>
                <w:sz w:val="24"/>
                <w:szCs w:val="24"/>
              </w:rPr>
              <w:t>Томский</w:t>
            </w:r>
            <w:r w:rsidRPr="008C4AC7">
              <w:rPr>
                <w:rFonts w:ascii="Arial Normal" w:hAnsi="Arial Normal" w:cs="PragmaticaCondC"/>
                <w:sz w:val="24"/>
                <w:szCs w:val="24"/>
              </w:rPr>
              <w:t xml:space="preserve"> </w:t>
            </w:r>
            <w:r w:rsidRPr="008C4AC7">
              <w:rPr>
                <w:rFonts w:ascii="Arial Normal" w:hAnsi="Arial Normal"/>
                <w:sz w:val="24"/>
                <w:szCs w:val="24"/>
              </w:rPr>
              <w:t>политехнический</w:t>
            </w:r>
            <w:r w:rsidRPr="008C4AC7">
              <w:rPr>
                <w:rFonts w:ascii="Arial Normal" w:hAnsi="Arial Normal" w:cs="PragmaticaCondC"/>
                <w:sz w:val="24"/>
                <w:szCs w:val="24"/>
              </w:rPr>
              <w:t xml:space="preserve"> </w:t>
            </w:r>
            <w:r w:rsidRPr="008C4AC7">
              <w:rPr>
                <w:rFonts w:ascii="Arial Normal" w:hAnsi="Arial Normal"/>
                <w:sz w:val="24"/>
                <w:szCs w:val="24"/>
              </w:rPr>
              <w:t>университет</w:t>
            </w:r>
          </w:p>
          <w:p w:rsidR="009F0209" w:rsidRPr="008C4AC7" w:rsidRDefault="009F0209" w:rsidP="0008636D">
            <w:pPr>
              <w:pStyle w:val="a3"/>
              <w:ind w:left="-5"/>
              <w:rPr>
                <w:rFonts w:ascii="Arial Normal" w:hAnsi="Arial Normal"/>
                <w:sz w:val="24"/>
                <w:szCs w:val="24"/>
              </w:rPr>
            </w:pPr>
            <w:r w:rsidRPr="008C4AC7">
              <w:rPr>
                <w:rFonts w:ascii="Arial Normal" w:hAnsi="Arial Normal"/>
                <w:sz w:val="24"/>
                <w:szCs w:val="24"/>
              </w:rPr>
              <w:t>Система</w:t>
            </w:r>
            <w:r w:rsidRPr="008C4AC7">
              <w:rPr>
                <w:rFonts w:ascii="Arial Normal" w:hAnsi="Arial Normal" w:cs="PragmaticaCondC"/>
                <w:sz w:val="24"/>
                <w:szCs w:val="24"/>
              </w:rPr>
              <w:t xml:space="preserve"> </w:t>
            </w:r>
            <w:r w:rsidRPr="008C4AC7">
              <w:rPr>
                <w:rFonts w:ascii="Arial Normal" w:hAnsi="Arial Normal"/>
                <w:sz w:val="24"/>
                <w:szCs w:val="24"/>
              </w:rPr>
              <w:t>менеджмента</w:t>
            </w:r>
            <w:r w:rsidRPr="008C4AC7">
              <w:rPr>
                <w:rFonts w:ascii="Arial Normal" w:hAnsi="Arial Normal" w:cs="PragmaticaCondC"/>
                <w:sz w:val="24"/>
                <w:szCs w:val="24"/>
              </w:rPr>
              <w:t xml:space="preserve"> </w:t>
            </w:r>
            <w:r w:rsidRPr="008C4AC7">
              <w:rPr>
                <w:rFonts w:ascii="Arial Normal" w:hAnsi="Arial Normal"/>
                <w:sz w:val="24"/>
                <w:szCs w:val="24"/>
              </w:rPr>
              <w:t>качества</w:t>
            </w:r>
          </w:p>
          <w:p w:rsidR="009F0209" w:rsidRPr="008C4AC7" w:rsidRDefault="009F0209" w:rsidP="0008636D">
            <w:pPr>
              <w:pStyle w:val="a3"/>
              <w:ind w:left="-5"/>
              <w:rPr>
                <w:rFonts w:cs="PragmaticaCondC"/>
                <w:sz w:val="24"/>
                <w:szCs w:val="24"/>
              </w:rPr>
            </w:pPr>
            <w:r w:rsidRPr="008C4AC7">
              <w:rPr>
                <w:rFonts w:ascii="Arial Normal" w:hAnsi="Arial Normal"/>
                <w:sz w:val="24"/>
                <w:szCs w:val="24"/>
              </w:rPr>
              <w:t>Томского</w:t>
            </w:r>
            <w:r w:rsidRPr="008C4AC7">
              <w:rPr>
                <w:rFonts w:ascii="Arial Normal" w:hAnsi="Arial Normal" w:cs="PragmaticaCondC"/>
                <w:sz w:val="24"/>
                <w:szCs w:val="24"/>
              </w:rPr>
              <w:t xml:space="preserve"> </w:t>
            </w:r>
            <w:r w:rsidRPr="008C4AC7">
              <w:rPr>
                <w:rFonts w:ascii="Arial Normal" w:hAnsi="Arial Normal"/>
                <w:sz w:val="24"/>
                <w:szCs w:val="24"/>
              </w:rPr>
              <w:t>политехнического</w:t>
            </w:r>
            <w:r w:rsidRPr="008C4AC7">
              <w:rPr>
                <w:rFonts w:ascii="Arial Normal" w:hAnsi="Arial Normal" w:cs="PragmaticaCondC"/>
                <w:sz w:val="24"/>
                <w:szCs w:val="24"/>
              </w:rPr>
              <w:t xml:space="preserve"> </w:t>
            </w:r>
            <w:r w:rsidRPr="008C4AC7">
              <w:rPr>
                <w:rFonts w:ascii="Arial Normal" w:hAnsi="Arial Normal"/>
                <w:sz w:val="24"/>
                <w:szCs w:val="24"/>
              </w:rPr>
              <w:t>университета</w:t>
            </w:r>
            <w:r w:rsidRPr="008C4AC7">
              <w:rPr>
                <w:rFonts w:ascii="Arial Normal" w:hAnsi="Arial Normal" w:cs="PragmaticaCondC"/>
                <w:sz w:val="24"/>
                <w:szCs w:val="24"/>
              </w:rPr>
              <w:t xml:space="preserve"> </w:t>
            </w:r>
            <w:r w:rsidRPr="008C4AC7">
              <w:rPr>
                <w:rFonts w:ascii="Arial Normal" w:hAnsi="Arial Normal"/>
                <w:sz w:val="24"/>
                <w:szCs w:val="24"/>
              </w:rPr>
              <w:t>сертифицирована</w:t>
            </w:r>
          </w:p>
          <w:p w:rsidR="009F0209" w:rsidRPr="009F0209" w:rsidRDefault="009F0209" w:rsidP="0008636D">
            <w:pPr>
              <w:pStyle w:val="a3"/>
              <w:ind w:left="-5"/>
              <w:rPr>
                <w:rFonts w:ascii="Arial Normal" w:hAnsi="Arial Normal" w:cs="PragmaticaCondC"/>
                <w:sz w:val="24"/>
                <w:szCs w:val="24"/>
              </w:rPr>
            </w:pPr>
            <w:r w:rsidRPr="008C4AC7">
              <w:rPr>
                <w:rFonts w:ascii="Arial Normal" w:hAnsi="Arial Normal" w:cs="Arial"/>
                <w:sz w:val="24"/>
                <w:szCs w:val="24"/>
                <w:lang w:val="en-US"/>
              </w:rPr>
              <w:t>NATIONAL</w:t>
            </w:r>
            <w:r w:rsidRPr="009F0209">
              <w:rPr>
                <w:rFonts w:ascii="Arial Normal" w:hAnsi="Arial Normal" w:cs="Arial"/>
                <w:sz w:val="24"/>
                <w:szCs w:val="24"/>
              </w:rPr>
              <w:t xml:space="preserve"> </w:t>
            </w:r>
            <w:r w:rsidRPr="008C4AC7">
              <w:rPr>
                <w:rFonts w:ascii="Arial Normal" w:hAnsi="Arial Normal" w:cs="Arial"/>
                <w:sz w:val="24"/>
                <w:szCs w:val="24"/>
                <w:lang w:val="en-US"/>
              </w:rPr>
              <w:t>QUALITY</w:t>
            </w:r>
            <w:r w:rsidRPr="009F0209">
              <w:rPr>
                <w:rFonts w:ascii="Arial Normal" w:hAnsi="Arial Normal" w:cs="Arial"/>
                <w:sz w:val="24"/>
                <w:szCs w:val="24"/>
              </w:rPr>
              <w:t xml:space="preserve"> </w:t>
            </w:r>
            <w:r w:rsidRPr="008C4AC7">
              <w:rPr>
                <w:rFonts w:ascii="Arial Normal" w:hAnsi="Arial Normal" w:cs="Arial"/>
                <w:sz w:val="24"/>
                <w:szCs w:val="24"/>
                <w:lang w:val="en-US"/>
              </w:rPr>
              <w:t>ASSURANCE</w:t>
            </w:r>
            <w:r w:rsidRPr="009F0209">
              <w:rPr>
                <w:rFonts w:ascii="Arial Normal" w:hAnsi="Arial Normal" w:cs="Arial"/>
                <w:sz w:val="24"/>
                <w:szCs w:val="24"/>
              </w:rPr>
              <w:t xml:space="preserve"> </w:t>
            </w:r>
            <w:r w:rsidRPr="008C4AC7">
              <w:rPr>
                <w:rFonts w:ascii="Arial Normal" w:hAnsi="Arial Normal"/>
                <w:sz w:val="24"/>
                <w:szCs w:val="24"/>
              </w:rPr>
              <w:t>по</w:t>
            </w:r>
            <w:r w:rsidRPr="009F0209">
              <w:rPr>
                <w:rFonts w:ascii="Arial Normal" w:hAnsi="Arial Normal"/>
                <w:sz w:val="24"/>
                <w:szCs w:val="24"/>
              </w:rPr>
              <w:t xml:space="preserve"> </w:t>
            </w:r>
            <w:r w:rsidRPr="008C4AC7">
              <w:rPr>
                <w:rFonts w:ascii="Arial Normal" w:hAnsi="Arial Normal"/>
                <w:sz w:val="24"/>
                <w:szCs w:val="24"/>
              </w:rPr>
              <w:t>стандарту</w:t>
            </w:r>
            <w:r w:rsidRPr="009F0209">
              <w:rPr>
                <w:rFonts w:ascii="Arial Normal" w:hAnsi="Arial Normal"/>
                <w:sz w:val="24"/>
                <w:szCs w:val="24"/>
              </w:rPr>
              <w:t xml:space="preserve"> </w:t>
            </w:r>
            <w:r w:rsidRPr="008C4AC7">
              <w:rPr>
                <w:rFonts w:ascii="Arial Normal" w:hAnsi="Arial Normal"/>
                <w:sz w:val="24"/>
                <w:szCs w:val="24"/>
                <w:lang w:val="en-US"/>
              </w:rPr>
              <w:t>ISO</w:t>
            </w:r>
            <w:r w:rsidRPr="009F0209">
              <w:rPr>
                <w:rFonts w:cs="PragmaticaCondC"/>
                <w:sz w:val="24"/>
                <w:szCs w:val="24"/>
              </w:rPr>
              <w:t xml:space="preserve"> </w:t>
            </w:r>
            <w:r w:rsidRPr="009F0209">
              <w:rPr>
                <w:rFonts w:ascii="Arial Normal" w:hAnsi="Arial Normal"/>
                <w:sz w:val="24"/>
                <w:szCs w:val="24"/>
              </w:rPr>
              <w:t>9001:2000</w:t>
            </w:r>
          </w:p>
        </w:tc>
        <w:tc>
          <w:tcPr>
            <w:tcW w:w="13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0209" w:rsidRPr="00D451EF" w:rsidRDefault="00A20623" w:rsidP="0008636D">
            <w:pPr>
              <w:tabs>
                <w:tab w:val="left" w:pos="7020"/>
              </w:tabs>
              <w:ind w:left="318" w:hanging="283"/>
              <w:rPr>
                <w:rFonts w:ascii="PragmaticaCondC" w:hAnsi="PragmaticaCondC" w:cs="PragmaticaCondC"/>
                <w:color w:val="000000"/>
              </w:rPr>
            </w:pPr>
            <w:r>
              <w:rPr>
                <w:color w:val="000000"/>
              </w:rPr>
              <w:pict>
                <v:shape id="_x0000_i1041" type="#_x0000_t75" style="width:28.5pt;height:41.25pt;mso-position-vertical-relative:page" o:allowoverlap="f">
                  <v:imagedata r:id="rId40" o:title="ukas015"/>
                </v:shape>
              </w:pict>
            </w:r>
          </w:p>
        </w:tc>
      </w:tr>
      <w:tr w:rsidR="009F0209" w:rsidRPr="00D451EF">
        <w:trPr>
          <w:jc w:val="center"/>
        </w:trPr>
        <w:tc>
          <w:tcPr>
            <w:tcW w:w="9544" w:type="dxa"/>
            <w:gridSpan w:val="3"/>
            <w:tcBorders>
              <w:top w:val="single" w:sz="4" w:space="0" w:color="auto"/>
            </w:tcBorders>
          </w:tcPr>
          <w:p w:rsidR="009F0209" w:rsidRPr="004E54A5" w:rsidRDefault="00A20623" w:rsidP="0008636D">
            <w:pPr>
              <w:pStyle w:val="a4"/>
              <w:jc w:val="center"/>
              <w:rPr>
                <w:rFonts w:ascii="PragmaticaCondC" w:hAnsi="PragmaticaCondC" w:cs="PragmaticaCondC"/>
                <w:color w:val="000000"/>
                <w:sz w:val="24"/>
              </w:rPr>
            </w:pPr>
            <w:r>
              <w:rPr>
                <w:rFonts w:ascii="PragmaticaCondC" w:hAnsi="PragmaticaCondC" w:cs="Arial"/>
                <w:color w:val="000000"/>
                <w:sz w:val="24"/>
              </w:rPr>
              <w:pict>
                <v:shape id="_x0000_i1042" type="#_x0000_t75" style="width:86.25pt;height:18pt">
                  <v:imagedata r:id="rId41" o:title="logo_izd_TPU"/>
                </v:shape>
              </w:pict>
            </w:r>
            <w:r w:rsidR="009F0209" w:rsidRPr="004E54A5">
              <w:rPr>
                <w:rFonts w:ascii="PragmaticaCondC" w:hAnsi="PragmaticaCondC" w:cs="Arial"/>
                <w:color w:val="000000"/>
                <w:sz w:val="24"/>
              </w:rPr>
              <w:t xml:space="preserve">. </w:t>
            </w:r>
            <w:smartTag w:uri="urn:schemas-microsoft-com:office:smarttags" w:element="metricconverter">
              <w:smartTagPr>
                <w:attr w:name="ProductID" w:val="634050, г"/>
              </w:smartTagPr>
              <w:r w:rsidR="009F0209" w:rsidRPr="004E54A5">
                <w:rPr>
                  <w:rFonts w:ascii="PragmaticaCondC" w:hAnsi="PragmaticaCondC" w:cs="Arial"/>
                  <w:color w:val="000000"/>
                  <w:sz w:val="24"/>
                </w:rPr>
                <w:t xml:space="preserve">634050, </w:t>
              </w:r>
              <w:r w:rsidR="009F0209" w:rsidRPr="004E54A5">
                <w:rPr>
                  <w:rFonts w:ascii="PragmaticaCondC" w:hAnsi="PragmaticaCondC"/>
                  <w:color w:val="000000"/>
                  <w:sz w:val="24"/>
                </w:rPr>
                <w:t>г</w:t>
              </w:r>
            </w:smartTag>
            <w:r w:rsidR="009F0209" w:rsidRPr="004E54A5">
              <w:rPr>
                <w:rFonts w:ascii="PragmaticaCondC" w:hAnsi="PragmaticaCondC" w:cs="PragmaticaCondC"/>
                <w:color w:val="000000"/>
                <w:sz w:val="24"/>
              </w:rPr>
              <w:t xml:space="preserve">. </w:t>
            </w:r>
            <w:r w:rsidR="009F0209" w:rsidRPr="004E54A5">
              <w:rPr>
                <w:rFonts w:ascii="PragmaticaCondC" w:hAnsi="PragmaticaCondC"/>
                <w:color w:val="000000"/>
                <w:sz w:val="24"/>
              </w:rPr>
              <w:t>Томск</w:t>
            </w:r>
            <w:r w:rsidR="009F0209" w:rsidRPr="004E54A5">
              <w:rPr>
                <w:rFonts w:ascii="PragmaticaCondC" w:hAnsi="PragmaticaCondC" w:cs="PragmaticaCondC"/>
                <w:color w:val="000000"/>
                <w:sz w:val="24"/>
              </w:rPr>
              <w:t xml:space="preserve">, </w:t>
            </w:r>
            <w:r w:rsidR="009F0209" w:rsidRPr="004E54A5">
              <w:rPr>
                <w:rFonts w:ascii="PragmaticaCondC" w:hAnsi="PragmaticaCondC"/>
                <w:color w:val="000000"/>
                <w:sz w:val="24"/>
              </w:rPr>
              <w:t>пр</w:t>
            </w:r>
            <w:r w:rsidR="009F0209" w:rsidRPr="004E54A5">
              <w:rPr>
                <w:rFonts w:ascii="PragmaticaCondC" w:hAnsi="PragmaticaCondC" w:cs="PragmaticaCondC"/>
                <w:color w:val="000000"/>
                <w:sz w:val="24"/>
              </w:rPr>
              <w:t xml:space="preserve">. </w:t>
            </w:r>
            <w:r w:rsidR="009F0209" w:rsidRPr="004E54A5">
              <w:rPr>
                <w:rFonts w:ascii="PragmaticaCondC" w:hAnsi="PragmaticaCondC"/>
                <w:color w:val="000000"/>
                <w:sz w:val="24"/>
              </w:rPr>
              <w:t>Ленина</w:t>
            </w:r>
            <w:r w:rsidR="009F0209" w:rsidRPr="004E54A5">
              <w:rPr>
                <w:rFonts w:ascii="PragmaticaCondC" w:hAnsi="PragmaticaCondC" w:cs="PragmaticaCondC"/>
                <w:color w:val="000000"/>
                <w:sz w:val="24"/>
              </w:rPr>
              <w:t>, 30.</w:t>
            </w:r>
          </w:p>
        </w:tc>
      </w:tr>
    </w:tbl>
    <w:p w:rsidR="009F0209" w:rsidRDefault="009F0209" w:rsidP="009F0209">
      <w:pPr>
        <w:pStyle w:val="a4"/>
        <w:tabs>
          <w:tab w:val="left" w:pos="5812"/>
        </w:tabs>
        <w:ind w:firstLine="1418"/>
        <w:jc w:val="left"/>
        <w:rPr>
          <w:rFonts w:ascii="Arial" w:hAnsi="Arial" w:cs="Arial"/>
          <w:i/>
          <w:color w:val="000000"/>
          <w:w w:val="90"/>
        </w:rPr>
      </w:pPr>
      <w:bookmarkStart w:id="0" w:name="_GoBack"/>
      <w:bookmarkEnd w:id="0"/>
    </w:p>
    <w:sectPr w:rsidR="009F0209">
      <w:headerReference w:type="even" r:id="rId42"/>
      <w:footerReference w:type="even" r:id="rId43"/>
      <w:footerReference w:type="default" r:id="rId44"/>
      <w:endnotePr>
        <w:numFmt w:val="decimal"/>
      </w:endnotePr>
      <w:pgSz w:w="11906" w:h="16838" w:code="9"/>
      <w:pgMar w:top="1134" w:right="1134" w:bottom="1701" w:left="1418" w:header="709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C5C23" w:rsidRDefault="00F63545">
      <w:r>
        <w:separator/>
      </w:r>
    </w:p>
  </w:endnote>
  <w:endnote w:type="continuationSeparator" w:id="0">
    <w:p w:rsidR="00DC5C23" w:rsidRDefault="00F635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PragmaticaCondC">
    <w:altName w:val="Courier New"/>
    <w:panose1 w:val="00000000000000000000"/>
    <w:charset w:val="00"/>
    <w:family w:val="decorative"/>
    <w:notTrueType/>
    <w:pitch w:val="variable"/>
    <w:sig w:usb0="00000001" w:usb1="00000000" w:usb2="00000000" w:usb3="00000000" w:csb0="00000005" w:csb1="00000000"/>
  </w:font>
  <w:font w:name="Arial Normal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4B1A" w:rsidRDefault="00D74B1A" w:rsidP="00E3659B">
    <w:pPr>
      <w:pStyle w:val="a7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D74B1A" w:rsidRDefault="00D74B1A">
    <w:pPr>
      <w:pStyle w:val="a7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4B1A" w:rsidRDefault="00D74B1A" w:rsidP="00E3659B">
    <w:pPr>
      <w:pStyle w:val="a7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111C9E">
      <w:rPr>
        <w:rStyle w:val="a6"/>
        <w:noProof/>
      </w:rPr>
      <w:t>2</w:t>
    </w:r>
    <w:r>
      <w:rPr>
        <w:rStyle w:val="a6"/>
      </w:rPr>
      <w:fldChar w:fldCharType="end"/>
    </w:r>
  </w:p>
  <w:p w:rsidR="00D74B1A" w:rsidRDefault="00D74B1A">
    <w:pPr>
      <w:pStyle w:val="a7"/>
      <w:ind w:right="360"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C5C23" w:rsidRDefault="00F63545">
      <w:r>
        <w:separator/>
      </w:r>
    </w:p>
  </w:footnote>
  <w:footnote w:type="continuationSeparator" w:id="0">
    <w:p w:rsidR="00DC5C23" w:rsidRDefault="00F6354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4B1A" w:rsidRDefault="00D74B1A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D74B1A" w:rsidRDefault="00D74B1A">
    <w:pPr>
      <w:pStyle w:val="a5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5D32AC5"/>
    <w:multiLevelType w:val="singleLevel"/>
    <w:tmpl w:val="1CD0C836"/>
    <w:lvl w:ilvl="0">
      <w:numFmt w:val="none"/>
      <w:lvlText w:val=""/>
      <w:lvlJc w:val="left"/>
      <w:pPr>
        <w:tabs>
          <w:tab w:val="num" w:pos="360"/>
        </w:tabs>
      </w:pPr>
    </w:lvl>
  </w:abstractNum>
  <w:abstractNum w:abstractNumId="2">
    <w:nsid w:val="16CC39D0"/>
    <w:multiLevelType w:val="singleLevel"/>
    <w:tmpl w:val="0419000F"/>
    <w:lvl w:ilvl="0">
      <w:start w:val="2"/>
      <w:numFmt w:val="decimal"/>
      <w:lvlText w:val="%1."/>
      <w:legacy w:legacy="1" w:legacySpace="0" w:legacyIndent="360"/>
      <w:lvlJc w:val="left"/>
      <w:pPr>
        <w:ind w:left="360" w:hanging="360"/>
      </w:pPr>
      <w:rPr>
        <w:rFonts w:ascii="Times New Roman" w:hAnsi="Times New Roman" w:hint="default"/>
      </w:rPr>
    </w:lvl>
  </w:abstractNum>
  <w:abstractNum w:abstractNumId="3">
    <w:nsid w:val="23D720F6"/>
    <w:multiLevelType w:val="singleLevel"/>
    <w:tmpl w:val="0419000F"/>
    <w:lvl w:ilvl="0">
      <w:start w:val="1"/>
      <w:numFmt w:val="decimal"/>
      <w:lvlText w:val="%1."/>
      <w:legacy w:legacy="1" w:legacySpace="0" w:legacyIndent="360"/>
      <w:lvlJc w:val="left"/>
      <w:pPr>
        <w:ind w:left="1097" w:hanging="360"/>
      </w:pPr>
      <w:rPr>
        <w:rFonts w:ascii="Times New Roman" w:hAnsi="Times New Roman" w:hint="default"/>
      </w:rPr>
    </w:lvl>
  </w:abstractNum>
  <w:abstractNum w:abstractNumId="4">
    <w:nsid w:val="3A3F405C"/>
    <w:multiLevelType w:val="singleLevel"/>
    <w:tmpl w:val="8402C868"/>
    <w:lvl w:ilvl="0">
      <w:start w:val="1"/>
      <w:numFmt w:val="decimal"/>
      <w:lvlText w:val="%1)"/>
      <w:legacy w:legacy="1" w:legacySpace="0" w:legacyIndent="360"/>
      <w:lvlJc w:val="left"/>
      <w:pPr>
        <w:ind w:left="1097" w:hanging="360"/>
      </w:pPr>
      <w:rPr>
        <w:rFonts w:ascii="Times New Roman" w:hAnsi="Times New Roman" w:hint="default"/>
      </w:rPr>
    </w:lvl>
  </w:abstractNum>
  <w:abstractNum w:abstractNumId="5">
    <w:nsid w:val="42434434"/>
    <w:multiLevelType w:val="singleLevel"/>
    <w:tmpl w:val="73749154"/>
    <w:lvl w:ilvl="0">
      <w:start w:val="1"/>
      <w:numFmt w:val="decimal"/>
      <w:lvlText w:val="%1."/>
      <w:legacy w:legacy="1" w:legacySpace="0" w:legacyIndent="283"/>
      <w:lvlJc w:val="left"/>
      <w:pPr>
        <w:ind w:left="992" w:hanging="283"/>
      </w:pPr>
      <w:rPr>
        <w:rFonts w:ascii="Times New Roman" w:hAnsi="Times New Roman" w:hint="default"/>
      </w:rPr>
    </w:lvl>
  </w:abstractNum>
  <w:abstractNum w:abstractNumId="6">
    <w:nsid w:val="4EE6227E"/>
    <w:multiLevelType w:val="singleLevel"/>
    <w:tmpl w:val="73BC5CBA"/>
    <w:lvl w:ilvl="0">
      <w:numFmt w:val="none"/>
      <w:lvlText w:val=""/>
      <w:lvlJc w:val="left"/>
      <w:pPr>
        <w:tabs>
          <w:tab w:val="num" w:pos="360"/>
        </w:tabs>
      </w:pPr>
    </w:lvl>
  </w:abstractNum>
  <w:abstractNum w:abstractNumId="7">
    <w:nsid w:val="544E039E"/>
    <w:multiLevelType w:val="singleLevel"/>
    <w:tmpl w:val="E36AE686"/>
    <w:lvl w:ilvl="0">
      <w:start w:val="1"/>
      <w:numFmt w:val="lowerLetter"/>
      <w:lvlText w:val="%1)"/>
      <w:legacy w:legacy="1" w:legacySpace="0" w:legacyIndent="360"/>
      <w:lvlJc w:val="left"/>
      <w:pPr>
        <w:ind w:left="1097" w:hanging="360"/>
      </w:pPr>
      <w:rPr>
        <w:rFonts w:ascii="Times New Roman" w:hAnsi="Times New Roman" w:hint="default"/>
      </w:rPr>
    </w:lvl>
  </w:abstractNum>
  <w:abstractNum w:abstractNumId="8">
    <w:nsid w:val="60C1260E"/>
    <w:multiLevelType w:val="singleLevel"/>
    <w:tmpl w:val="419A0A3C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sz w:val="28"/>
      </w:rPr>
    </w:lvl>
  </w:abstractNum>
  <w:abstractNum w:abstractNumId="9">
    <w:nsid w:val="6536033C"/>
    <w:multiLevelType w:val="singleLevel"/>
    <w:tmpl w:val="E3C24ED0"/>
    <w:lvl w:ilvl="0">
      <w:numFmt w:val="none"/>
      <w:lvlText w:val=""/>
      <w:lvlJc w:val="left"/>
      <w:pPr>
        <w:tabs>
          <w:tab w:val="num" w:pos="360"/>
        </w:tabs>
      </w:pPr>
    </w:lvl>
  </w:abstractNum>
  <w:abstractNum w:abstractNumId="10">
    <w:nsid w:val="799F0E6E"/>
    <w:multiLevelType w:val="singleLevel"/>
    <w:tmpl w:val="0419000F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  <w:rPr>
        <w:rFonts w:ascii="Times New Roman" w:hAnsi="Times New Roman" w:hint="default"/>
      </w:rPr>
    </w:lvl>
  </w:abstractNum>
  <w:num w:numId="1">
    <w:abstractNumId w:val="10"/>
  </w:num>
  <w:num w:numId="2">
    <w:abstractNumId w:val="7"/>
  </w:num>
  <w:num w:numId="3">
    <w:abstractNumId w:val="7"/>
    <w:lvlOverride w:ilvl="0">
      <w:lvl w:ilvl="0">
        <w:start w:val="2"/>
        <w:numFmt w:val="lowerLetter"/>
        <w:lvlText w:val="%1)"/>
        <w:legacy w:legacy="1" w:legacySpace="0" w:legacyIndent="360"/>
        <w:lvlJc w:val="left"/>
        <w:pPr>
          <w:ind w:left="1097" w:hanging="360"/>
        </w:pPr>
        <w:rPr>
          <w:rFonts w:ascii="Times New Roman" w:hAnsi="Times New Roman" w:hint="default"/>
        </w:rPr>
      </w:lvl>
    </w:lvlOverride>
  </w:num>
  <w:num w:numId="4">
    <w:abstractNumId w:val="7"/>
    <w:lvlOverride w:ilvl="0">
      <w:lvl w:ilvl="0">
        <w:start w:val="3"/>
        <w:numFmt w:val="lowerLetter"/>
        <w:lvlText w:val="%1)"/>
        <w:legacy w:legacy="1" w:legacySpace="0" w:legacyIndent="360"/>
        <w:lvlJc w:val="left"/>
        <w:pPr>
          <w:ind w:left="1097" w:hanging="360"/>
        </w:pPr>
        <w:rPr>
          <w:rFonts w:ascii="Times New Roman" w:hAnsi="Times New Roman" w:hint="default"/>
        </w:rPr>
      </w:lvl>
    </w:lvlOverride>
  </w:num>
  <w:num w:numId="5">
    <w:abstractNumId w:val="2"/>
  </w:num>
  <w:num w:numId="6">
    <w:abstractNumId w:val="2"/>
    <w:lvlOverride w:ilvl="0">
      <w:lvl w:ilvl="0">
        <w:start w:val="3"/>
        <w:numFmt w:val="decimal"/>
        <w:lvlText w:val="%1."/>
        <w:legacy w:legacy="1" w:legacySpace="0" w:legacyIndent="360"/>
        <w:lvlJc w:val="left"/>
        <w:pPr>
          <w:ind w:left="360" w:hanging="360"/>
        </w:pPr>
        <w:rPr>
          <w:rFonts w:ascii="Times New Roman" w:hAnsi="Times New Roman" w:hint="default"/>
        </w:rPr>
      </w:lvl>
    </w:lvlOverride>
  </w:num>
  <w:num w:numId="7">
    <w:abstractNumId w:val="2"/>
    <w:lvlOverride w:ilvl="0">
      <w:lvl w:ilvl="0">
        <w:start w:val="4"/>
        <w:numFmt w:val="decimal"/>
        <w:lvlText w:val="%1."/>
        <w:legacy w:legacy="1" w:legacySpace="0" w:legacyIndent="360"/>
        <w:lvlJc w:val="left"/>
        <w:pPr>
          <w:ind w:left="360" w:hanging="360"/>
        </w:pPr>
        <w:rPr>
          <w:rFonts w:ascii="Times New Roman" w:hAnsi="Times New Roman" w:hint="default"/>
        </w:rPr>
      </w:lvl>
    </w:lvlOverride>
  </w:num>
  <w:num w:numId="8">
    <w:abstractNumId w:val="2"/>
    <w:lvlOverride w:ilvl="0">
      <w:lvl w:ilvl="0">
        <w:start w:val="5"/>
        <w:numFmt w:val="decimal"/>
        <w:lvlText w:val="%1."/>
        <w:legacy w:legacy="1" w:legacySpace="0" w:legacyIndent="360"/>
        <w:lvlJc w:val="left"/>
        <w:pPr>
          <w:ind w:left="360" w:hanging="360"/>
        </w:pPr>
        <w:rPr>
          <w:rFonts w:ascii="Times New Roman" w:hAnsi="Times New Roman" w:hint="default"/>
        </w:rPr>
      </w:lvl>
    </w:lvlOverride>
  </w:num>
  <w:num w:numId="9">
    <w:abstractNumId w:val="2"/>
    <w:lvlOverride w:ilvl="0">
      <w:lvl w:ilvl="0">
        <w:start w:val="6"/>
        <w:numFmt w:val="decimal"/>
        <w:lvlText w:val="%1."/>
        <w:legacy w:legacy="1" w:legacySpace="0" w:legacyIndent="360"/>
        <w:lvlJc w:val="left"/>
        <w:pPr>
          <w:ind w:left="360" w:hanging="360"/>
        </w:pPr>
        <w:rPr>
          <w:rFonts w:ascii="Times New Roman" w:hAnsi="Times New Roman" w:hint="default"/>
        </w:rPr>
      </w:lvl>
    </w:lvlOverride>
  </w:num>
  <w:num w:numId="10">
    <w:abstractNumId w:val="2"/>
    <w:lvlOverride w:ilvl="0">
      <w:lvl w:ilvl="0">
        <w:start w:val="7"/>
        <w:numFmt w:val="decimal"/>
        <w:lvlText w:val="%1."/>
        <w:legacy w:legacy="1" w:legacySpace="0" w:legacyIndent="360"/>
        <w:lvlJc w:val="left"/>
        <w:pPr>
          <w:ind w:left="360" w:hanging="360"/>
        </w:pPr>
        <w:rPr>
          <w:rFonts w:ascii="Times New Roman" w:hAnsi="Times New Roman" w:hint="default"/>
        </w:rPr>
      </w:lvl>
    </w:lvlOverride>
  </w:num>
  <w:num w:numId="11">
    <w:abstractNumId w:val="3"/>
  </w:num>
  <w:num w:numId="12">
    <w:abstractNumId w:val="3"/>
    <w:lvlOverride w:ilvl="0">
      <w:lvl w:ilvl="0">
        <w:start w:val="2"/>
        <w:numFmt w:val="decimal"/>
        <w:lvlText w:val="%1."/>
        <w:legacy w:legacy="1" w:legacySpace="0" w:legacyIndent="360"/>
        <w:lvlJc w:val="left"/>
        <w:pPr>
          <w:ind w:left="1097" w:hanging="360"/>
        </w:pPr>
        <w:rPr>
          <w:rFonts w:ascii="Times New Roman" w:hAnsi="Times New Roman" w:hint="default"/>
        </w:rPr>
      </w:lvl>
    </w:lvlOverride>
  </w:num>
  <w:num w:numId="13">
    <w:abstractNumId w:val="3"/>
    <w:lvlOverride w:ilvl="0">
      <w:lvl w:ilvl="0">
        <w:start w:val="3"/>
        <w:numFmt w:val="decimal"/>
        <w:lvlText w:val="%1."/>
        <w:legacy w:legacy="1" w:legacySpace="0" w:legacyIndent="360"/>
        <w:lvlJc w:val="left"/>
        <w:pPr>
          <w:ind w:left="1097" w:hanging="360"/>
        </w:pPr>
        <w:rPr>
          <w:rFonts w:ascii="Times New Roman" w:hAnsi="Times New Roman" w:hint="default"/>
        </w:rPr>
      </w:lvl>
    </w:lvlOverride>
  </w:num>
  <w:num w:numId="14">
    <w:abstractNumId w:val="3"/>
    <w:lvlOverride w:ilvl="0">
      <w:lvl w:ilvl="0">
        <w:start w:val="4"/>
        <w:numFmt w:val="decimal"/>
        <w:lvlText w:val="%1."/>
        <w:legacy w:legacy="1" w:legacySpace="0" w:legacyIndent="360"/>
        <w:lvlJc w:val="left"/>
        <w:pPr>
          <w:ind w:left="1097" w:hanging="360"/>
        </w:pPr>
        <w:rPr>
          <w:rFonts w:ascii="Times New Roman" w:hAnsi="Times New Roman" w:hint="default"/>
        </w:rPr>
      </w:lvl>
    </w:lvlOverride>
  </w:num>
  <w:num w:numId="15">
    <w:abstractNumId w:val="0"/>
    <w:lvlOverride w:ilvl="0">
      <w:lvl w:ilvl="0">
        <w:start w:val="1"/>
        <w:numFmt w:val="bullet"/>
        <w:lvlText w:val=""/>
        <w:legacy w:legacy="1" w:legacySpace="0" w:legacyIndent="360"/>
        <w:lvlJc w:val="left"/>
        <w:pPr>
          <w:ind w:left="1097" w:hanging="360"/>
        </w:pPr>
        <w:rPr>
          <w:rFonts w:ascii="Symbol" w:hAnsi="Symbol" w:hint="default"/>
        </w:rPr>
      </w:lvl>
    </w:lvlOverride>
  </w:num>
  <w:num w:numId="16">
    <w:abstractNumId w:val="4"/>
  </w:num>
  <w:num w:numId="17">
    <w:abstractNumId w:val="4"/>
    <w:lvlOverride w:ilvl="0">
      <w:lvl w:ilvl="0">
        <w:start w:val="2"/>
        <w:numFmt w:val="decimal"/>
        <w:lvlText w:val="%1)"/>
        <w:legacy w:legacy="1" w:legacySpace="0" w:legacyIndent="360"/>
        <w:lvlJc w:val="left"/>
        <w:pPr>
          <w:ind w:left="1097" w:hanging="360"/>
        </w:pPr>
        <w:rPr>
          <w:rFonts w:ascii="Times New Roman" w:hAnsi="Times New Roman" w:hint="default"/>
        </w:rPr>
      </w:lvl>
    </w:lvlOverride>
  </w:num>
  <w:num w:numId="18">
    <w:abstractNumId w:val="9"/>
  </w:num>
  <w:num w:numId="19">
    <w:abstractNumId w:val="6"/>
  </w:num>
  <w:num w:numId="20">
    <w:abstractNumId w:val="1"/>
  </w:num>
  <w:num w:numId="21">
    <w:abstractNumId w:val="1"/>
  </w:num>
  <w:num w:numId="22">
    <w:abstractNumId w:val="5"/>
  </w:num>
  <w:num w:numId="23">
    <w:abstractNumId w:val="8"/>
  </w:num>
  <w:num w:numId="24">
    <w:abstractNumId w:val="8"/>
    <w:lvlOverride w:ilvl="0">
      <w:lvl w:ilvl="0">
        <w:start w:val="2"/>
        <w:numFmt w:val="decimal"/>
        <w:lvlText w:val="%1. "/>
        <w:legacy w:legacy="1" w:legacySpace="0" w:legacyIndent="283"/>
        <w:lvlJc w:val="left"/>
        <w:pPr>
          <w:ind w:left="283" w:hanging="283"/>
        </w:pPr>
        <w:rPr>
          <w:sz w:val="28"/>
        </w:rPr>
      </w:lvl>
    </w:lvlOverride>
  </w:num>
  <w:num w:numId="25">
    <w:abstractNumId w:val="8"/>
    <w:lvlOverride w:ilvl="0">
      <w:lvl w:ilvl="0">
        <w:start w:val="3"/>
        <w:numFmt w:val="decimal"/>
        <w:lvlText w:val="%1. "/>
        <w:legacy w:legacy="1" w:legacySpace="0" w:legacyIndent="283"/>
        <w:lvlJc w:val="left"/>
        <w:pPr>
          <w:ind w:left="283" w:hanging="283"/>
        </w:pPr>
        <w:rPr>
          <w:sz w:val="28"/>
        </w:rPr>
      </w:lvl>
    </w:lvlOverride>
  </w:num>
  <w:num w:numId="26">
    <w:abstractNumId w:val="8"/>
    <w:lvlOverride w:ilvl="0">
      <w:lvl w:ilvl="0">
        <w:start w:val="4"/>
        <w:numFmt w:val="decimal"/>
        <w:lvlText w:val="%1. "/>
        <w:legacy w:legacy="1" w:legacySpace="0" w:legacyIndent="283"/>
        <w:lvlJc w:val="left"/>
        <w:pPr>
          <w:ind w:left="283" w:hanging="283"/>
        </w:pPr>
        <w:rPr>
          <w:sz w:val="28"/>
        </w:rPr>
      </w:lvl>
    </w:lvlOverride>
  </w:num>
  <w:num w:numId="27">
    <w:abstractNumId w:val="8"/>
    <w:lvlOverride w:ilvl="0">
      <w:lvl w:ilvl="0">
        <w:start w:val="5"/>
        <w:numFmt w:val="decimal"/>
        <w:lvlText w:val="%1. "/>
        <w:legacy w:legacy="1" w:legacySpace="0" w:legacyIndent="283"/>
        <w:lvlJc w:val="left"/>
        <w:pPr>
          <w:ind w:left="283" w:hanging="283"/>
        </w:pPr>
        <w:rPr>
          <w:sz w:val="28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mirrorMargin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43133"/>
    <w:rsid w:val="000008AF"/>
    <w:rsid w:val="0001072E"/>
    <w:rsid w:val="000554FB"/>
    <w:rsid w:val="00074159"/>
    <w:rsid w:val="0008636D"/>
    <w:rsid w:val="000A17F7"/>
    <w:rsid w:val="0010106A"/>
    <w:rsid w:val="00111C9E"/>
    <w:rsid w:val="00156D61"/>
    <w:rsid w:val="00167AE7"/>
    <w:rsid w:val="001B659A"/>
    <w:rsid w:val="001E6EC7"/>
    <w:rsid w:val="001E78F5"/>
    <w:rsid w:val="001E7C1B"/>
    <w:rsid w:val="001F1B1A"/>
    <w:rsid w:val="00212FBB"/>
    <w:rsid w:val="00226DCD"/>
    <w:rsid w:val="00266217"/>
    <w:rsid w:val="00266A9D"/>
    <w:rsid w:val="002762E4"/>
    <w:rsid w:val="002A1D05"/>
    <w:rsid w:val="002B1F81"/>
    <w:rsid w:val="002C2FA3"/>
    <w:rsid w:val="002F2C2C"/>
    <w:rsid w:val="00382180"/>
    <w:rsid w:val="0038534E"/>
    <w:rsid w:val="0039091B"/>
    <w:rsid w:val="003A159E"/>
    <w:rsid w:val="003B35C6"/>
    <w:rsid w:val="00403827"/>
    <w:rsid w:val="004252B8"/>
    <w:rsid w:val="00472550"/>
    <w:rsid w:val="004C26EE"/>
    <w:rsid w:val="004D15B3"/>
    <w:rsid w:val="004D377B"/>
    <w:rsid w:val="004E538A"/>
    <w:rsid w:val="00514AAB"/>
    <w:rsid w:val="00532911"/>
    <w:rsid w:val="00550498"/>
    <w:rsid w:val="0058294B"/>
    <w:rsid w:val="005A6ACF"/>
    <w:rsid w:val="005E7D6D"/>
    <w:rsid w:val="00603A6F"/>
    <w:rsid w:val="0061248A"/>
    <w:rsid w:val="00643133"/>
    <w:rsid w:val="00660863"/>
    <w:rsid w:val="006B6873"/>
    <w:rsid w:val="006E6E24"/>
    <w:rsid w:val="00707464"/>
    <w:rsid w:val="0076006F"/>
    <w:rsid w:val="00773946"/>
    <w:rsid w:val="007808CE"/>
    <w:rsid w:val="007B0F2C"/>
    <w:rsid w:val="007B48D6"/>
    <w:rsid w:val="007D6A9C"/>
    <w:rsid w:val="0082153E"/>
    <w:rsid w:val="00821918"/>
    <w:rsid w:val="00824E91"/>
    <w:rsid w:val="00854983"/>
    <w:rsid w:val="00857D9D"/>
    <w:rsid w:val="00866122"/>
    <w:rsid w:val="00881B87"/>
    <w:rsid w:val="00882081"/>
    <w:rsid w:val="008A3DE9"/>
    <w:rsid w:val="008D1130"/>
    <w:rsid w:val="00916247"/>
    <w:rsid w:val="009220EC"/>
    <w:rsid w:val="00924FCD"/>
    <w:rsid w:val="00931A09"/>
    <w:rsid w:val="0093494F"/>
    <w:rsid w:val="00962838"/>
    <w:rsid w:val="00963FD2"/>
    <w:rsid w:val="009868EE"/>
    <w:rsid w:val="00991036"/>
    <w:rsid w:val="009F0209"/>
    <w:rsid w:val="009F23B4"/>
    <w:rsid w:val="00A20623"/>
    <w:rsid w:val="00AA0B91"/>
    <w:rsid w:val="00AC1E38"/>
    <w:rsid w:val="00AD4201"/>
    <w:rsid w:val="00B41D7B"/>
    <w:rsid w:val="00B71CDC"/>
    <w:rsid w:val="00BD06F0"/>
    <w:rsid w:val="00BE5FCC"/>
    <w:rsid w:val="00C101D4"/>
    <w:rsid w:val="00C709F7"/>
    <w:rsid w:val="00C93844"/>
    <w:rsid w:val="00C95E11"/>
    <w:rsid w:val="00CB28D1"/>
    <w:rsid w:val="00CC40F1"/>
    <w:rsid w:val="00CF54FB"/>
    <w:rsid w:val="00D01516"/>
    <w:rsid w:val="00D10E59"/>
    <w:rsid w:val="00D25DDD"/>
    <w:rsid w:val="00D37673"/>
    <w:rsid w:val="00D54817"/>
    <w:rsid w:val="00D71C67"/>
    <w:rsid w:val="00D74B1A"/>
    <w:rsid w:val="00DA6E4D"/>
    <w:rsid w:val="00DC5C23"/>
    <w:rsid w:val="00E23779"/>
    <w:rsid w:val="00E338BD"/>
    <w:rsid w:val="00E3659B"/>
    <w:rsid w:val="00E42F51"/>
    <w:rsid w:val="00E848D2"/>
    <w:rsid w:val="00EA4390"/>
    <w:rsid w:val="00EC36E5"/>
    <w:rsid w:val="00ED2B32"/>
    <w:rsid w:val="00ED6030"/>
    <w:rsid w:val="00F43E6A"/>
    <w:rsid w:val="00F52AE4"/>
    <w:rsid w:val="00F63545"/>
    <w:rsid w:val="00FB5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201"/>
    <o:shapelayout v:ext="edit">
      <o:idmap v:ext="edit" data="1"/>
      <o:rules v:ext="edit">
        <o:r id="V:Rule16" type="arc" idref="#_x0000_s1140"/>
        <o:r id="V:Rule29" type="connector" idref="#_x0000_s1146">
          <o:proxy start="" idref="#_x0000_s1141" connectloc="3"/>
          <o:proxy end="" idref="#_x0000_s1145" connectloc="1"/>
        </o:r>
        <o:r id="V:Rule30" type="connector" idref="#_x0000_s1144">
          <o:proxy start="" idref="#_x0000_s1139" connectloc="6"/>
          <o:proxy end="" idref="#_x0000_s1141" connectloc="1"/>
        </o:r>
        <o:r id="V:Rule31" type="connector" idref="#_x0000_s1104">
          <o:proxy start="" idref="#_x0000_s1092" connectloc="2"/>
          <o:proxy end="" idref="#_x0000_s1082" connectloc="0"/>
        </o:r>
        <o:r id="V:Rule32" type="connector" idref="#_x0000_s1102">
          <o:proxy start="" idref="#_x0000_s1099" connectloc="3"/>
          <o:proxy end="" idref="#_x0000_s1101" connectloc="1"/>
        </o:r>
        <o:r id="V:Rule33" type="connector" idref="#_x0000_s1148">
          <o:proxy start="" idref="#_x0000_s1145" connectloc="3"/>
          <o:proxy end="" idref="#_x0000_s1147" connectloc="1"/>
        </o:r>
        <o:r id="V:Rule34" type="connector" idref="#_x0000_s1086">
          <o:proxy start="" idref="#_x0000_s1068" connectloc="2"/>
          <o:proxy end="" idref="#_x0000_s1074" connectloc="0"/>
        </o:r>
        <o:r id="V:Rule35" type="connector" idref="#_x0000_s1150">
          <o:proxy start="" idref="#_x0000_s1147" connectloc="3"/>
          <o:proxy end="" idref="#_x0000_s1149" connectloc="1"/>
        </o:r>
        <o:r id="V:Rule36" type="connector" idref="#_x0000_s1087">
          <o:proxy start="" idref="#_x0000_s1074" connectloc="2"/>
          <o:proxy end="" idref="#_x0000_s1070" connectloc="0"/>
        </o:r>
        <o:r id="V:Rule37" type="connector" idref="#_x0000_s1098"/>
        <o:r id="V:Rule38" type="connector" idref="#_x0000_s1154">
          <o:proxy start="" idref="#_x0000_s1142" connectloc="4"/>
          <o:proxy end="" idref="#_x0000_s1153" connectloc="3"/>
        </o:r>
        <o:r id="V:Rule39" type="connector" idref="#_x0000_s1151">
          <o:proxy start="" idref="#_x0000_s1149" connectloc="3"/>
          <o:proxy end="" idref="#_x0000_s1142" connectloc="2"/>
        </o:r>
        <o:r id="V:Rule40" type="connector" idref="#_x0000_s1173">
          <o:proxy start="" idref="#_x0000_s1170" connectloc="3"/>
          <o:proxy end="" idref="#_x0000_s1172" connectloc="1"/>
        </o:r>
        <o:r id="V:Rule41" type="connector" idref="#_x0000_s1089">
          <o:proxy start="" idref="#_x0000_s1078" connectloc="0"/>
        </o:r>
        <o:r id="V:Rule42" type="connector" idref="#_x0000_s1088">
          <o:proxy start="" idref="#_x0000_s1070" connectloc="3"/>
          <o:proxy end="" idref="#_x0000_s1080" connectloc="1"/>
        </o:r>
        <o:r id="V:Rule43" type="connector" idref="#_x0000_s1174">
          <o:proxy start="" idref="#_x0000_s1172" connectloc="3"/>
        </o:r>
        <o:r id="V:Rule44" type="connector" idref="#_x0000_s1090">
          <o:proxy start="" idref="#_x0000_s1080" connectloc="3"/>
        </o:r>
        <o:r id="V:Rule45" type="connector" idref="#_x0000_s1171">
          <o:proxy start="" idref="#_x0000_s1168" connectloc="3"/>
          <o:proxy end="" idref="#_x0000_s1170" connectloc="1"/>
        </o:r>
        <o:r id="V:Rule46" type="connector" idref="#_x0000_s1169">
          <o:proxy start="" idref="#_x0000_s1167" connectloc="3"/>
          <o:proxy end="" idref="#_x0000_s1168" connectloc="1"/>
        </o:r>
        <o:r id="V:Rule47" type="connector" idref="#_x0000_s1091">
          <o:proxy end="" idref="#_x0000_s1078" connectloc="3"/>
        </o:r>
        <o:r id="V:Rule48" type="connector" idref="#_x0000_s1096">
          <o:proxy start="" idref="#_x0000_s1078" connectloc="1"/>
          <o:proxy end="" idref="#_x0000_s1072" connectloc="3"/>
        </o:r>
        <o:r id="V:Rule49" type="connector" idref="#_x0000_s1085">
          <o:proxy start="" idref="#_x0000_s1072" connectloc="2"/>
          <o:proxy end="" idref="#_x0000_s1068" connectloc="0"/>
        </o:r>
        <o:r id="V:Rule50" type="connector" idref="#_x0000_s1084">
          <o:proxy start="" idref="#_x0000_s1082" connectloc="2"/>
          <o:proxy end="" idref="#_x0000_s1072" connectloc="0"/>
        </o:r>
        <o:r id="V:Rule51" type="connector" idref="#_x0000_s1097">
          <o:proxy start="" idref="#_x0000_s1076" connectloc="3"/>
        </o:r>
        <o:r id="V:Rule52" type="connector" idref="#_x0000_s1155">
          <o:proxy start="" idref="#_x0000_s1153" connectloc="1"/>
        </o:r>
        <o:r id="V:Rule53" type="connector" idref="#_x0000_s1095">
          <o:proxy start="" idref="#_x0000_s1068" connectloc="3"/>
          <o:proxy end="" idref="#_x0000_s1076" connectloc="1"/>
        </o:r>
        <o:r id="V:Rule54" type="connector" idref="#_x0000_s1094">
          <o:proxy start="" idref="#_x0000_s1070" connectloc="2"/>
          <o:proxy end="" idref="#_x0000_s1092" connectloc="0"/>
        </o:r>
        <o:r id="V:Rule55" type="connector" idref="#_x0000_s1156">
          <o:proxy start="" idref="#_x0000_s1152" connectloc="3"/>
          <o:proxy end="" idref="#_x0000_s1142" connectloc="0"/>
        </o:r>
      </o:rules>
    </o:shapelayout>
  </w:shapeDefaults>
  <w:decimalSymbol w:val=","/>
  <w:listSeparator w:val=";"/>
  <w15:chartTrackingRefBased/>
  <w15:docId w15:val="{D51BD906-6FC5-4FF4-93BB-8EEBD24C9D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qFormat/>
    <w:pPr>
      <w:keepNext/>
      <w:ind w:firstLine="737"/>
      <w:jc w:val="both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ind w:right="-1050"/>
      <w:jc w:val="both"/>
      <w:outlineLvl w:val="1"/>
    </w:pPr>
    <w:rPr>
      <w:rFonts w:ascii="Arial" w:hAnsi="Arial"/>
      <w:sz w:val="28"/>
    </w:rPr>
  </w:style>
  <w:style w:type="paragraph" w:styleId="3">
    <w:name w:val="heading 3"/>
    <w:basedOn w:val="a"/>
    <w:next w:val="a"/>
    <w:qFormat/>
    <w:pPr>
      <w:keepNext/>
      <w:ind w:firstLine="737"/>
      <w:outlineLvl w:val="2"/>
    </w:pPr>
    <w:rPr>
      <w:rFonts w:ascii="Arial" w:hAnsi="Arial"/>
      <w:sz w:val="28"/>
    </w:rPr>
  </w:style>
  <w:style w:type="paragraph" w:styleId="4">
    <w:name w:val="heading 4"/>
    <w:basedOn w:val="a"/>
    <w:next w:val="a"/>
    <w:qFormat/>
    <w:pPr>
      <w:keepNext/>
      <w:ind w:firstLine="737"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center"/>
      <w:outlineLvl w:val="4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firstLine="737"/>
      <w:jc w:val="center"/>
    </w:pPr>
    <w:rPr>
      <w:rFonts w:ascii="Arial" w:hAnsi="Arial"/>
      <w:b/>
      <w:sz w:val="28"/>
    </w:rPr>
  </w:style>
  <w:style w:type="paragraph" w:customStyle="1" w:styleId="21">
    <w:name w:val="Основний текст з відступом 21"/>
    <w:basedOn w:val="a"/>
    <w:pPr>
      <w:ind w:firstLine="737"/>
      <w:jc w:val="both"/>
    </w:pPr>
    <w:rPr>
      <w:rFonts w:ascii="Arial" w:hAnsi="Arial"/>
      <w:sz w:val="28"/>
    </w:rPr>
  </w:style>
  <w:style w:type="paragraph" w:customStyle="1" w:styleId="BlockQuotation">
    <w:name w:val="Block Quotation"/>
    <w:basedOn w:val="a"/>
    <w:pPr>
      <w:ind w:left="-142" w:right="-1050" w:firstLine="879"/>
      <w:jc w:val="both"/>
    </w:pPr>
    <w:rPr>
      <w:rFonts w:ascii="Arial" w:hAnsi="Arial"/>
      <w:sz w:val="28"/>
    </w:rPr>
  </w:style>
  <w:style w:type="paragraph" w:customStyle="1" w:styleId="31">
    <w:name w:val="Основний текст з відступом 31"/>
    <w:basedOn w:val="a"/>
    <w:pPr>
      <w:ind w:firstLine="737"/>
      <w:jc w:val="center"/>
    </w:pPr>
    <w:rPr>
      <w:sz w:val="28"/>
    </w:rPr>
  </w:style>
  <w:style w:type="paragraph" w:styleId="a4">
    <w:name w:val="Body Text"/>
    <w:basedOn w:val="a"/>
    <w:pPr>
      <w:jc w:val="both"/>
    </w:pPr>
    <w:rPr>
      <w:sz w:val="28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a7">
    <w:name w:val="footer"/>
    <w:basedOn w:val="a"/>
    <w:pPr>
      <w:tabs>
        <w:tab w:val="center" w:pos="4153"/>
        <w:tab w:val="right" w:pos="8306"/>
      </w:tabs>
    </w:pPr>
  </w:style>
  <w:style w:type="paragraph" w:styleId="a8">
    <w:name w:val="Document Map"/>
    <w:basedOn w:val="a"/>
    <w:semiHidden/>
    <w:pPr>
      <w:shd w:val="clear" w:color="auto" w:fill="000080"/>
    </w:pPr>
    <w:rPr>
      <w:rFonts w:ascii="Tahoma" w:hAnsi="Tahoma"/>
    </w:rPr>
  </w:style>
  <w:style w:type="paragraph" w:styleId="20">
    <w:name w:val="Body Text Indent 2"/>
    <w:basedOn w:val="a"/>
    <w:pPr>
      <w:widowControl/>
      <w:ind w:left="-142" w:firstLine="879"/>
      <w:jc w:val="both"/>
    </w:pPr>
    <w:rPr>
      <w:sz w:val="28"/>
    </w:rPr>
  </w:style>
  <w:style w:type="paragraph" w:customStyle="1" w:styleId="10">
    <w:name w:val="Звичайний1"/>
    <w:rsid w:val="009F0209"/>
    <w:pPr>
      <w:widowControl w:val="0"/>
      <w:spacing w:before="60" w:line="260" w:lineRule="auto"/>
      <w:ind w:left="40" w:firstLine="460"/>
    </w:pPr>
    <w:rPr>
      <w:snapToGrid w:val="0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wmf"/><Relationship Id="rId18" Type="http://schemas.openxmlformats.org/officeDocument/2006/relationships/oleObject" Target="embeddings/oleObject5.bin"/><Relationship Id="rId26" Type="http://schemas.openxmlformats.org/officeDocument/2006/relationships/oleObject" Target="embeddings/oleObject9.bin"/><Relationship Id="rId39" Type="http://schemas.openxmlformats.org/officeDocument/2006/relationships/image" Target="media/image18.png"/><Relationship Id="rId21" Type="http://schemas.openxmlformats.org/officeDocument/2006/relationships/image" Target="media/image9.wmf"/><Relationship Id="rId34" Type="http://schemas.openxmlformats.org/officeDocument/2006/relationships/oleObject" Target="embeddings/oleObject13.bin"/><Relationship Id="rId42" Type="http://schemas.openxmlformats.org/officeDocument/2006/relationships/header" Target="header1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6" Type="http://schemas.openxmlformats.org/officeDocument/2006/relationships/oleObject" Target="embeddings/oleObject4.bin"/><Relationship Id="rId29" Type="http://schemas.openxmlformats.org/officeDocument/2006/relationships/image" Target="media/image13.wmf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wmf"/><Relationship Id="rId24" Type="http://schemas.openxmlformats.org/officeDocument/2006/relationships/oleObject" Target="embeddings/oleObject8.bin"/><Relationship Id="rId32" Type="http://schemas.openxmlformats.org/officeDocument/2006/relationships/oleObject" Target="embeddings/oleObject12.bin"/><Relationship Id="rId37" Type="http://schemas.openxmlformats.org/officeDocument/2006/relationships/image" Target="media/image17.wmf"/><Relationship Id="rId40" Type="http://schemas.openxmlformats.org/officeDocument/2006/relationships/image" Target="media/image19.png"/><Relationship Id="rId45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image" Target="media/image6.wmf"/><Relationship Id="rId23" Type="http://schemas.openxmlformats.org/officeDocument/2006/relationships/image" Target="media/image10.wmf"/><Relationship Id="rId28" Type="http://schemas.openxmlformats.org/officeDocument/2006/relationships/oleObject" Target="embeddings/oleObject10.bin"/><Relationship Id="rId36" Type="http://schemas.openxmlformats.org/officeDocument/2006/relationships/oleObject" Target="embeddings/oleObject14.bin"/><Relationship Id="rId10" Type="http://schemas.openxmlformats.org/officeDocument/2006/relationships/oleObject" Target="embeddings/oleObject1.bin"/><Relationship Id="rId19" Type="http://schemas.openxmlformats.org/officeDocument/2006/relationships/image" Target="media/image8.wmf"/><Relationship Id="rId31" Type="http://schemas.openxmlformats.org/officeDocument/2006/relationships/image" Target="media/image14.wmf"/><Relationship Id="rId44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3.bin"/><Relationship Id="rId22" Type="http://schemas.openxmlformats.org/officeDocument/2006/relationships/oleObject" Target="embeddings/oleObject7.bin"/><Relationship Id="rId27" Type="http://schemas.openxmlformats.org/officeDocument/2006/relationships/image" Target="media/image12.wmf"/><Relationship Id="rId30" Type="http://schemas.openxmlformats.org/officeDocument/2006/relationships/oleObject" Target="embeddings/oleObject11.bin"/><Relationship Id="rId35" Type="http://schemas.openxmlformats.org/officeDocument/2006/relationships/image" Target="media/image16.wmf"/><Relationship Id="rId43" Type="http://schemas.openxmlformats.org/officeDocument/2006/relationships/footer" Target="footer1.xml"/><Relationship Id="rId8" Type="http://schemas.openxmlformats.org/officeDocument/2006/relationships/image" Target="media/image2.wmf"/><Relationship Id="rId3" Type="http://schemas.openxmlformats.org/officeDocument/2006/relationships/settings" Target="settings.xml"/><Relationship Id="rId12" Type="http://schemas.openxmlformats.org/officeDocument/2006/relationships/oleObject" Target="embeddings/oleObject2.bin"/><Relationship Id="rId17" Type="http://schemas.openxmlformats.org/officeDocument/2006/relationships/image" Target="media/image7.wmf"/><Relationship Id="rId25" Type="http://schemas.openxmlformats.org/officeDocument/2006/relationships/image" Target="media/image11.wmf"/><Relationship Id="rId33" Type="http://schemas.openxmlformats.org/officeDocument/2006/relationships/image" Target="media/image15.wmf"/><Relationship Id="rId38" Type="http://schemas.openxmlformats.org/officeDocument/2006/relationships/oleObject" Target="embeddings/oleObject15.bin"/><Relationship Id="rId46" Type="http://schemas.openxmlformats.org/officeDocument/2006/relationships/theme" Target="theme/theme1.xml"/><Relationship Id="rId20" Type="http://schemas.openxmlformats.org/officeDocument/2006/relationships/oleObject" Target="embeddings/oleObject6.bin"/><Relationship Id="rId41" Type="http://schemas.openxmlformats.org/officeDocument/2006/relationships/image" Target="media/image20.wmf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4539</Words>
  <Characters>25876</Characters>
  <Application>Microsoft Office Word</Application>
  <DocSecurity>0</DocSecurity>
  <Lines>215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6</vt:lpstr>
    </vt:vector>
  </TitlesOfParts>
  <Company>АООО НИИ "Прогульшик"</Company>
  <LinksUpToDate>false</LinksUpToDate>
  <CharactersWithSpaces>30355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6</dc:title>
  <dc:subject/>
  <dc:creator>Silicon</dc:creator>
  <cp:keywords/>
  <dc:description/>
  <cp:lastModifiedBy>Irina</cp:lastModifiedBy>
  <cp:revision>2</cp:revision>
  <cp:lastPrinted>2000-11-02T02:48:00Z</cp:lastPrinted>
  <dcterms:created xsi:type="dcterms:W3CDTF">2014-07-29T13:26:00Z</dcterms:created>
  <dcterms:modified xsi:type="dcterms:W3CDTF">2014-07-29T13:26:00Z</dcterms:modified>
</cp:coreProperties>
</file>