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A4" w:rsidRDefault="00CA4597">
      <w:pPr>
        <w:pStyle w:val="1"/>
        <w:jc w:val="center"/>
      </w:pPr>
      <w:r>
        <w:t>Поиск: Р›РёС‚РµСЂР°С‚СѓСЂРЅС‹Р№ РіРµСЂРѕР№ Р¤Р Р•РЎРў</w:t>
      </w:r>
    </w:p>
    <w:p w:rsidR="002A50A4" w:rsidRPr="00CA4597" w:rsidRDefault="00CA4597">
      <w:pPr>
        <w:pStyle w:val="a3"/>
      </w:pPr>
      <w:r>
        <w:t>ФИЕСТ - герой трагедии Л.Аннея Сенеки «Фиест» (о датировке см. статью «Медея»). Древность знала пятнадцать трагедий, посвященных судьбе несчастного сына Пелопса, но до нас дошла только трагедия Сенеки; от остальных остались настолько незначительные фрагменты, что определить отношение образа Ф. у Сенеки к прототипам достаточно сложно. Очевидно, однако, что характер главного героя полностью самостоятелен и независим от предшественников: Сенека делает его проповедником истин стоической философии, мало смущаясь противоречиями, которые возникают при столкновении сюжета с этими истинами. Ф. обманно призван своим братом Атреем, чтобы разделить с ним царскую власть, а у последнего были причины для ненависти к Ф.: тот похитил у Атрея золо-торунную овцу, обладатель которой имел право на царскую власть в Микенах, соблазнив его жену Аэрону и заставив сомневаться в том, действительно ли Агамемнон и Менелай -его дети). Атрей изображен как циничный и жестокий тиран, некоторые его реплики напоминают Тиберия («Пусть убивает мягкий владыка; в моем царстве смерть - предмет желания»; преемник Августа сказал о Карвилии, покончившем с собой в тюрьме: «Он ускользнул от меня»). Ф. чувствует, что его ждут несчастья, и не желает идти на призыв брата; при этом он настолько привык к нищете и несчастьям, что уже и не желает царской власти: «Преступления не входят в хижины; безопасную чашу берут со скудного стола, а яд пьют из золота». Сын Ф. Тантал, радующийся перемене жребия отца, уговаривает его спешить и не отказываться от милостей брата. Ф. боится за детей, предчувствует нечто ужасное. Он ласково и благодарно приветствует Атрея, желая победить его великодушием, и вручает ему детей как залог верности. Атрей убивает детей брата, как жрец - жертву, у алтаря, невзирая на жуткие предзнаменования, исполнив все положенные обряды, и готовит страшную трапезу для брата. Описания пира (как пристрастное - Атрея, так и незаинтересованное - вестника) обнажают гнусное зрелище, несовместимое с той высокой мудростью, которую Ф. высказывал при своем появлении: «Отец разрывает сыновей, жует гибельным ртом свое собственное тело». После трапезы Ф. вновь во власти своих мрачных предчувствий. Атрей раскрывает ему истину, и он, окончательно сломленный, молит о смерти - или для обоих, или хоть для себя. Конец трагедии плохо согласуется с остальным ее содержанием: Атрей объявляет Ф., что тот сам готовил ему подобную участь и лишь был опережен (на что вовсе нет намеков в прочих частях и что выглядит явным противоречием: микенский царь не мог упустить это обстоятельство, рассуждая с наперсником о своей мести). Возможно, это влияние одного из прототипов: известно, что у Акция Ф. возвращался со злобными замыслами по отношению к брату. Противоречия образа Ф. в трагедии никак не мотивированы, и с точки зрения драматической техники они могли бы оправдать самую жесткую критику в адрес Сенеки.</w:t>
      </w:r>
    </w:p>
    <w:p w:rsidR="002A50A4" w:rsidRDefault="00CA4597">
      <w:pPr>
        <w:pStyle w:val="a3"/>
      </w:pPr>
      <w:r>
        <w:t>Лит.: Г.Буассье. Оппозиция светских людей // Г.Буассье. Оппозиция при Цезарях. СПб., 1993; Ranke L. Tragodien Senecas // Abhandlungen und Versuche. Leipzig, 1888.</w:t>
      </w:r>
      <w:bookmarkStart w:id="0" w:name="_GoBack"/>
      <w:bookmarkEnd w:id="0"/>
    </w:p>
    <w:sectPr w:rsidR="002A50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597"/>
    <w:rsid w:val="00294D41"/>
    <w:rsid w:val="002A50A4"/>
    <w:rsid w:val="00CA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40EF7-8BE9-477B-9859-FF3E014F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2641</Characters>
  <Application>Microsoft Office Word</Application>
  <DocSecurity>0</DocSecurity>
  <Lines>22</Lines>
  <Paragraphs>6</Paragraphs>
  <ScaleCrop>false</ScaleCrop>
  <Company>diakov.net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Р¤Р Р•РЎРў</dc:title>
  <dc:subject/>
  <dc:creator>Irina</dc:creator>
  <cp:keywords/>
  <dc:description/>
  <cp:lastModifiedBy>Irina</cp:lastModifiedBy>
  <cp:revision>2</cp:revision>
  <dcterms:created xsi:type="dcterms:W3CDTF">2014-07-18T19:31:00Z</dcterms:created>
  <dcterms:modified xsi:type="dcterms:W3CDTF">2014-07-18T19:31:00Z</dcterms:modified>
</cp:coreProperties>
</file>