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5D6" w:rsidRDefault="00580F3D">
      <w:pPr>
        <w:pStyle w:val="1"/>
        <w:jc w:val="center"/>
      </w:pPr>
      <w:r>
        <w:t>Толстой л. н. - Анализ эпизода романа л. н. толстого</w:t>
      </w:r>
    </w:p>
    <w:p w:rsidR="002B25D6" w:rsidRPr="00580F3D" w:rsidRDefault="00580F3D">
      <w:pPr>
        <w:pStyle w:val="a3"/>
        <w:spacing w:after="240" w:afterAutospacing="0"/>
      </w:pPr>
      <w:r>
        <w:t>В романе Л.Н. Толстого "Война и мир" много ярких эпизодов, отдельных картин, каждая из которых много значит сама по себе. Лунная ночь в Отрадном, первый бал Наташи, охота… Все эпизоды служат общей связи романа, представляют обширное целое, но и каждый в отдельности – завершён и по-своему интересен.</w:t>
      </w:r>
      <w:r>
        <w:br/>
        <w:t>Почти в начале эпизода, в котором описываются встречи князя Андрея со старым дубом, Толстой размышляет о том, что частная жизнь не зависит от политики. Эта жизнь, которая названа автором настоящей, посвящена «интересам здоровья, болезни, труда, отдыха … интересам мысли». Она насыщена в каждый момент времени.</w:t>
      </w:r>
      <w:r>
        <w:br/>
        <w:t>Разочаровавшись в прежних своих стремлениях и идеалах, пережив раскаяние и горе (ранение под Аустерлицем, смерть жены), князь Андрей приходит к выводу, что жизнь в её простых проявлениях, жизнь для себя и для своих близких – то единственное, что ему остаётся.</w:t>
      </w:r>
      <w:r>
        <w:br/>
        <w:t>Болконскому кажется, что его жизненный путь определён. Но может ли деятельная, кипучая натура долго оставаться вне общественных интересов. И вот уже князь Андрей, «несмотря на высказанное им Пьеру равнодушие ко всем внешним событиям мира», начинает возвращаться к активной жизни.</w:t>
      </w:r>
      <w:r>
        <w:br/>
        <w:t>Толстой не признавал жизни застывшей, одинаковой и поэтому мёртвой. В ней, как и в людях, он видел и ценил постоянное развитие, движение вперёд.</w:t>
      </w:r>
      <w:r>
        <w:br/>
        <w:t>Автор показывает, как медленно возвращается его герой к жизни, к людям, к новым стремлениям.</w:t>
      </w:r>
      <w:r>
        <w:br/>
        <w:t>Встреча со старым дубом помогла ему осмыслить своё нынешнее душевное состояние.</w:t>
      </w:r>
      <w:r>
        <w:br/>
        <w:t>Дуб, который дважды встречает на своём пути князь Андрей, совершенно по-разному раскрывает ему "смысл жизни": в одном случае он кажется Болконскому олицетворением безнадёжности, в другом - символом радостной веры в счастье.</w:t>
      </w:r>
      <w:r>
        <w:br/>
        <w:t>При первой встрече дуб представляется ему живым существом, "старым, сердитым, презрительным уродом", который наделён способностью думать, упорствовать, хмуриться и презирать весёлую семью "улыбающихся берёз". Князь Андрей приписывает дубу свои мысли и чувства и, думая о нём, употребляет местоимения "мы", "наша": «… Мы знаем жизнь,– наша жизнь кончена!».</w:t>
      </w:r>
      <w:r>
        <w:br/>
        <w:t>Герой находит в роще то, что созвучно ему, - нераспустившийся дуб, который "один не хотел подчиняться обаянию весны и не хотел видеть ни весны, ни солнца".</w:t>
      </w:r>
      <w:r>
        <w:br/>
        <w:t>Грустные, безнадёжные мысли теснились в это время в голове князя Андрея: «Да, он прав, тысячу раз прав этот дуб… пускай другие, молодые, вновь поддаются на этот обман, а мы знаем жизнь,– наша жизнь кончена!».</w:t>
      </w:r>
      <w:r>
        <w:br/>
        <w:t>Внутреннюю жизнь своих любимых героев Толстой часто соединяет с жизнью природы. Такой параллелизм – характерная черта художественного метода писателя.</w:t>
      </w:r>
      <w:r>
        <w:br/>
        <w:t>Вот и «мысли» дуба соответствуют мыслям князя Андрея.. Первый раз проезжает он мимо него разочарованным в своих прежних идеалах, когда ему кажется, что активная творческая и личная жизнь уже позади. Второй раз - после поездки в Отрадное и встречи с Наташей, когда в судьбе его намечается перелом и вновь возвращаются надежды на счастье и стремление к серьёзной государственной деятельности.</w:t>
      </w:r>
      <w:r>
        <w:br/>
        <w:t>Описание лунной ночи в Отрадном, которой любуются одновременно князь Андрей и Наташа, эмоционально и романтически приподнято. Большое количество эпитетов в сравнительно коротком отрывке передаёт оттенки контрастных цветов: ночь неподвижно-светлая, деревья черные с одной и серебристо освещенные с другой стороны, растительность с серебристыми кое-где листьями и стеблями, крыша - блестящая росой, дерево с ярко-белым стволом, полная луна на светлом, почти беззвёздном небе. Ночь, луна, свет и тени - всё чарует незабываемой прелестью.</w:t>
      </w:r>
      <w:r>
        <w:br/>
        <w:t>Заключительная часть эпизода очень важна. Князь Андрей после этой прелестной ночи, когда в душе его возникла «неожиданная путаница молодых мыслей и надежд», видит на обратном пути тот же дуб, но уже преображённым, раскинувшимся «шатром сочной, тёмной зелени». Давно забытое чувство радости испытал вдруг князь Андрей.</w:t>
      </w:r>
      <w:r>
        <w:br/>
        <w:t>Он вспоминает «все лучшие моменты его жизни», минуты душевных потрясений, которые дали ему опыт мучительных душевных переживаний («мёртвое укоризненное лицо жены»), открыли свет новой истины (Аустерлиц с его высоким небом, Пьер на пароме и ночь в Отрадном).</w:t>
      </w:r>
      <w:r>
        <w:br/>
        <w:t>Особенно важно подчеркнуть здесь слово «обновление». Действительно, поездка в Отрадное станет важнейшей вехой на пути духовных исканий князя Андрея. Он снова ощутит желание быть полезным, жить среди дорогих ему людей: «Мало того, что я знаю всё то, что есть во мне, надо, чтоб и все знали это…»</w:t>
      </w:r>
      <w:r>
        <w:br/>
        <w:t>Эпизод ещё раз даёт возможность убедиться в том, как Толстой показывает способность своих героев к душевному развитию и изменению их внутреннего мира. ( Этот метод Чернышевский назвал «диалектикой души»).</w:t>
      </w:r>
      <w:r>
        <w:br/>
        <w:t>Таким образом, эпизод «Поездка князя Андрея в Отрадное» важен с нескольких точек зрения: он рисует одного из главных героев романа-эпопеи на важнейшем этапе его судьбы, раскрывает его сложный внутренний мир и даёт представление о некоторых характерных особенностях художественного мира Толстого.</w:t>
      </w:r>
      <w:r>
        <w:br/>
      </w:r>
      <w:bookmarkStart w:id="0" w:name="_GoBack"/>
      <w:bookmarkEnd w:id="0"/>
    </w:p>
    <w:sectPr w:rsidR="002B25D6" w:rsidRPr="00580F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F3D"/>
    <w:rsid w:val="002B25D6"/>
    <w:rsid w:val="0054461A"/>
    <w:rsid w:val="0058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3AD32-F4D3-4D91-98C9-270B97A7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Анализ эпизода романа л. н. толстого</dc:title>
  <dc:subject/>
  <dc:creator>admin</dc:creator>
  <cp:keywords/>
  <dc:description/>
  <cp:lastModifiedBy>admin</cp:lastModifiedBy>
  <cp:revision>2</cp:revision>
  <dcterms:created xsi:type="dcterms:W3CDTF">2014-07-11T09:59:00Z</dcterms:created>
  <dcterms:modified xsi:type="dcterms:W3CDTF">2014-07-11T09:59:00Z</dcterms:modified>
</cp:coreProperties>
</file>