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62" w:rsidRDefault="003C0662" w:rsidP="004D6820">
      <w:pPr>
        <w:pStyle w:val="1"/>
        <w:spacing w:line="360" w:lineRule="auto"/>
        <w:jc w:val="center"/>
      </w:pPr>
    </w:p>
    <w:p w:rsidR="00E66BBA" w:rsidRPr="00E66BBA" w:rsidRDefault="00E66BBA" w:rsidP="004D6820">
      <w:pPr>
        <w:pStyle w:val="1"/>
        <w:spacing w:line="360" w:lineRule="auto"/>
        <w:jc w:val="center"/>
      </w:pPr>
      <w:r w:rsidRPr="00E66BBA">
        <w:t>Оглавление</w:t>
      </w:r>
    </w:p>
    <w:p w:rsidR="00E66BBA" w:rsidRDefault="00D757F2" w:rsidP="00F31C7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FF1FD2">
        <w:rPr>
          <w:sz w:val="28"/>
          <w:szCs w:val="28"/>
        </w:rPr>
        <w:t>………………………………………………………………</w:t>
      </w:r>
      <w:r w:rsidR="00805092">
        <w:rPr>
          <w:sz w:val="28"/>
          <w:szCs w:val="28"/>
        </w:rPr>
        <w:t>..</w:t>
      </w:r>
      <w:r w:rsidR="00FF1FD2">
        <w:rPr>
          <w:sz w:val="28"/>
          <w:szCs w:val="28"/>
        </w:rPr>
        <w:t>………3</w:t>
      </w:r>
    </w:p>
    <w:p w:rsidR="00D757F2" w:rsidRDefault="00805092" w:rsidP="0080509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4D6820">
        <w:rPr>
          <w:sz w:val="28"/>
          <w:szCs w:val="28"/>
        </w:rPr>
        <w:t xml:space="preserve"> </w:t>
      </w:r>
      <w:r w:rsidR="00D757F2">
        <w:rPr>
          <w:sz w:val="28"/>
          <w:szCs w:val="28"/>
        </w:rPr>
        <w:t>Бухгалтерская отчётность</w:t>
      </w:r>
      <w:r w:rsidR="00FF1FD2"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……...</w:t>
      </w:r>
      <w:r w:rsidR="00FF1FD2">
        <w:rPr>
          <w:sz w:val="28"/>
          <w:szCs w:val="28"/>
        </w:rPr>
        <w:t>…5</w:t>
      </w:r>
    </w:p>
    <w:p w:rsidR="00D757F2" w:rsidRDefault="00D757F2" w:rsidP="00F31C74">
      <w:pPr>
        <w:pStyle w:val="a3"/>
        <w:numPr>
          <w:ilvl w:val="1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 бухгалтерской отчетности</w:t>
      </w:r>
      <w:r w:rsidR="00FF1FD2">
        <w:rPr>
          <w:sz w:val="28"/>
          <w:szCs w:val="28"/>
        </w:rPr>
        <w:t>………………………………</w:t>
      </w:r>
      <w:r w:rsidR="00805092">
        <w:rPr>
          <w:sz w:val="28"/>
          <w:szCs w:val="28"/>
        </w:rPr>
        <w:t>.</w:t>
      </w:r>
      <w:r w:rsidR="00FF1FD2">
        <w:rPr>
          <w:sz w:val="28"/>
          <w:szCs w:val="28"/>
        </w:rPr>
        <w:t>……5</w:t>
      </w:r>
    </w:p>
    <w:p w:rsidR="00D757F2" w:rsidRDefault="00D757F2" w:rsidP="00F31C74">
      <w:pPr>
        <w:pStyle w:val="a3"/>
        <w:numPr>
          <w:ilvl w:val="1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Порядок составления бухгалтерских отчётов</w:t>
      </w:r>
      <w:r w:rsidR="00FF1FD2">
        <w:rPr>
          <w:sz w:val="28"/>
          <w:szCs w:val="28"/>
        </w:rPr>
        <w:t>…………</w:t>
      </w:r>
      <w:r w:rsidR="00805092">
        <w:rPr>
          <w:sz w:val="28"/>
          <w:szCs w:val="28"/>
        </w:rPr>
        <w:t>………</w:t>
      </w:r>
      <w:r w:rsidR="00FF1FD2">
        <w:rPr>
          <w:sz w:val="28"/>
          <w:szCs w:val="28"/>
        </w:rPr>
        <w:t>……..7</w:t>
      </w:r>
    </w:p>
    <w:p w:rsidR="00D757F2" w:rsidRDefault="00805092" w:rsidP="0080509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4D6820">
        <w:rPr>
          <w:sz w:val="28"/>
          <w:szCs w:val="28"/>
        </w:rPr>
        <w:t xml:space="preserve"> </w:t>
      </w:r>
      <w:r w:rsidR="00D757F2">
        <w:rPr>
          <w:sz w:val="28"/>
          <w:szCs w:val="28"/>
        </w:rPr>
        <w:t>Источники информации, необходимой для финансового анализ</w:t>
      </w:r>
      <w:r w:rsidR="00D63F88">
        <w:rPr>
          <w:sz w:val="28"/>
          <w:szCs w:val="28"/>
        </w:rPr>
        <w:t>а</w:t>
      </w:r>
      <w:r w:rsidR="00FF1FD2">
        <w:rPr>
          <w:sz w:val="28"/>
          <w:szCs w:val="28"/>
        </w:rPr>
        <w:t>…</w:t>
      </w:r>
      <w:r>
        <w:rPr>
          <w:sz w:val="28"/>
          <w:szCs w:val="28"/>
        </w:rPr>
        <w:t>…...</w:t>
      </w:r>
      <w:r w:rsidR="002F06CE">
        <w:rPr>
          <w:sz w:val="28"/>
          <w:szCs w:val="28"/>
        </w:rPr>
        <w:t>.</w:t>
      </w:r>
      <w:r w:rsidR="00FF1FD2">
        <w:rPr>
          <w:sz w:val="28"/>
          <w:szCs w:val="28"/>
        </w:rPr>
        <w:t>.9</w:t>
      </w:r>
    </w:p>
    <w:p w:rsidR="00D757F2" w:rsidRDefault="00805092" w:rsidP="00805092">
      <w:pPr>
        <w:pStyle w:val="a3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D757F2">
        <w:rPr>
          <w:sz w:val="28"/>
          <w:szCs w:val="28"/>
        </w:rPr>
        <w:t xml:space="preserve">Баланс </w:t>
      </w:r>
      <w:r w:rsidR="00FF1FD2">
        <w:rPr>
          <w:sz w:val="28"/>
          <w:szCs w:val="28"/>
        </w:rPr>
        <w:t>……………………………………………………………</w:t>
      </w:r>
      <w:r w:rsidR="002F06CE">
        <w:rPr>
          <w:sz w:val="28"/>
          <w:szCs w:val="28"/>
        </w:rPr>
        <w:t>.</w:t>
      </w:r>
      <w:r w:rsidR="00FF1FD2">
        <w:rPr>
          <w:sz w:val="28"/>
          <w:szCs w:val="28"/>
        </w:rPr>
        <w:t>…</w:t>
      </w:r>
      <w:r w:rsidR="002F06CE">
        <w:rPr>
          <w:sz w:val="28"/>
          <w:szCs w:val="28"/>
        </w:rPr>
        <w:t>.</w:t>
      </w:r>
      <w:r w:rsidR="00FF1FD2">
        <w:rPr>
          <w:sz w:val="28"/>
          <w:szCs w:val="28"/>
        </w:rPr>
        <w:t>…9</w:t>
      </w:r>
    </w:p>
    <w:p w:rsidR="00D757F2" w:rsidRDefault="00805092" w:rsidP="00805092">
      <w:pPr>
        <w:pStyle w:val="a3"/>
        <w:numPr>
          <w:ilvl w:val="1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57F2">
        <w:rPr>
          <w:sz w:val="28"/>
          <w:szCs w:val="28"/>
        </w:rPr>
        <w:t>Отчёт о прибылях и убытках</w:t>
      </w:r>
      <w:r w:rsidR="002F06CE">
        <w:rPr>
          <w:sz w:val="28"/>
          <w:szCs w:val="28"/>
        </w:rPr>
        <w:t>…………………………………………</w:t>
      </w:r>
      <w:r w:rsidR="00FF1FD2">
        <w:rPr>
          <w:sz w:val="28"/>
          <w:szCs w:val="28"/>
        </w:rPr>
        <w:t>11</w:t>
      </w:r>
    </w:p>
    <w:p w:rsidR="00D757F2" w:rsidRDefault="00805092" w:rsidP="00F31C74">
      <w:pPr>
        <w:pStyle w:val="a3"/>
        <w:numPr>
          <w:ilvl w:val="1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57F2">
        <w:rPr>
          <w:sz w:val="28"/>
          <w:szCs w:val="28"/>
        </w:rPr>
        <w:t>О</w:t>
      </w:r>
      <w:r w:rsidR="00D757F2" w:rsidRPr="00C72929">
        <w:rPr>
          <w:sz w:val="28"/>
          <w:szCs w:val="28"/>
        </w:rPr>
        <w:t xml:space="preserve">тчет об </w:t>
      </w:r>
      <w:r w:rsidR="00F31C74">
        <w:rPr>
          <w:sz w:val="28"/>
          <w:szCs w:val="28"/>
        </w:rPr>
        <w:t xml:space="preserve">изменениях капитала </w:t>
      </w:r>
      <w:r>
        <w:rPr>
          <w:sz w:val="28"/>
          <w:szCs w:val="28"/>
        </w:rPr>
        <w:t>…………………………..…….…….</w:t>
      </w:r>
      <w:r w:rsidR="00FF1FD2">
        <w:rPr>
          <w:sz w:val="28"/>
          <w:szCs w:val="28"/>
        </w:rPr>
        <w:t>14</w:t>
      </w:r>
    </w:p>
    <w:p w:rsidR="00D757F2" w:rsidRDefault="00805092" w:rsidP="00F31C74">
      <w:pPr>
        <w:pStyle w:val="a3"/>
        <w:numPr>
          <w:ilvl w:val="1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57F2">
        <w:rPr>
          <w:sz w:val="28"/>
          <w:szCs w:val="28"/>
        </w:rPr>
        <w:t>О</w:t>
      </w:r>
      <w:r w:rsidR="00D757F2" w:rsidRPr="00C72929">
        <w:rPr>
          <w:sz w:val="28"/>
          <w:szCs w:val="28"/>
        </w:rPr>
        <w:t>тчет о движен</w:t>
      </w:r>
      <w:r w:rsidR="00F31C74">
        <w:rPr>
          <w:sz w:val="28"/>
          <w:szCs w:val="28"/>
        </w:rPr>
        <w:t xml:space="preserve">ии денежных средств </w:t>
      </w:r>
      <w:r w:rsidR="00FF1FD2">
        <w:rPr>
          <w:sz w:val="28"/>
          <w:szCs w:val="28"/>
        </w:rPr>
        <w:t>…………</w:t>
      </w:r>
      <w:r>
        <w:rPr>
          <w:sz w:val="28"/>
          <w:szCs w:val="28"/>
        </w:rPr>
        <w:t>…………….</w:t>
      </w:r>
      <w:r w:rsidR="00FF1FD2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="002F06CE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FF1FD2">
        <w:rPr>
          <w:sz w:val="28"/>
          <w:szCs w:val="28"/>
        </w:rPr>
        <w:t>….15</w:t>
      </w:r>
    </w:p>
    <w:p w:rsidR="00D757F2" w:rsidRDefault="00805092" w:rsidP="00F31C74">
      <w:pPr>
        <w:pStyle w:val="a3"/>
        <w:numPr>
          <w:ilvl w:val="1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57F2">
        <w:rPr>
          <w:sz w:val="28"/>
          <w:szCs w:val="28"/>
        </w:rPr>
        <w:t>П</w:t>
      </w:r>
      <w:r w:rsidR="00D757F2" w:rsidRPr="00C72929">
        <w:rPr>
          <w:sz w:val="28"/>
          <w:szCs w:val="28"/>
        </w:rPr>
        <w:t>риложение к бух</w:t>
      </w:r>
      <w:r w:rsidR="00F31C74">
        <w:rPr>
          <w:sz w:val="28"/>
          <w:szCs w:val="28"/>
        </w:rPr>
        <w:t xml:space="preserve">галтерскому балансу </w:t>
      </w:r>
      <w:r w:rsidR="00FF1FD2">
        <w:rPr>
          <w:sz w:val="28"/>
          <w:szCs w:val="28"/>
        </w:rPr>
        <w:t>………</w:t>
      </w:r>
      <w:r>
        <w:rPr>
          <w:sz w:val="28"/>
          <w:szCs w:val="28"/>
        </w:rPr>
        <w:t>………….….</w:t>
      </w:r>
      <w:r w:rsidR="00FF1FD2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="002F06CE">
        <w:rPr>
          <w:sz w:val="28"/>
          <w:szCs w:val="28"/>
        </w:rPr>
        <w:t>.</w:t>
      </w:r>
      <w:r w:rsidR="00FF1FD2">
        <w:rPr>
          <w:sz w:val="28"/>
          <w:szCs w:val="28"/>
        </w:rPr>
        <w:t>….18</w:t>
      </w:r>
    </w:p>
    <w:p w:rsidR="00D757F2" w:rsidRPr="00C72929" w:rsidRDefault="00F31C74" w:rsidP="00D0454A">
      <w:pPr>
        <w:pStyle w:val="a3"/>
        <w:spacing w:line="360" w:lineRule="auto"/>
        <w:ind w:left="360" w:hanging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454A">
        <w:rPr>
          <w:sz w:val="28"/>
          <w:szCs w:val="28"/>
        </w:rPr>
        <w:t xml:space="preserve"> 2.6</w:t>
      </w:r>
      <w:r w:rsidR="00805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Пояснительная записка</w:t>
      </w:r>
      <w:r w:rsidR="00FF1FD2">
        <w:rPr>
          <w:sz w:val="28"/>
          <w:szCs w:val="28"/>
        </w:rPr>
        <w:t>…………………………………………</w:t>
      </w:r>
      <w:r w:rsidR="00805092">
        <w:rPr>
          <w:sz w:val="28"/>
          <w:szCs w:val="28"/>
        </w:rPr>
        <w:t>.</w:t>
      </w:r>
      <w:r w:rsidR="00FF1FD2">
        <w:rPr>
          <w:sz w:val="28"/>
          <w:szCs w:val="28"/>
        </w:rPr>
        <w:t>……23</w:t>
      </w:r>
    </w:p>
    <w:p w:rsidR="00D757F2" w:rsidRDefault="00D0454A" w:rsidP="00F31C7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2.7</w:t>
      </w:r>
      <w:r w:rsidR="00F31C74">
        <w:rPr>
          <w:sz w:val="28"/>
          <w:szCs w:val="28"/>
        </w:rPr>
        <w:t xml:space="preserve"> А</w:t>
      </w:r>
      <w:r w:rsidR="00D757F2" w:rsidRPr="00C72929">
        <w:rPr>
          <w:sz w:val="28"/>
          <w:szCs w:val="28"/>
        </w:rPr>
        <w:t>удиторское заключение (если данная организация в соответствии с федеральными законами</w:t>
      </w:r>
      <w:r w:rsidR="00F31C74">
        <w:rPr>
          <w:sz w:val="28"/>
          <w:szCs w:val="28"/>
        </w:rPr>
        <w:t xml:space="preserve"> подлежит обязательному аудиту)</w:t>
      </w:r>
      <w:r w:rsidR="0049218E">
        <w:rPr>
          <w:sz w:val="28"/>
          <w:szCs w:val="28"/>
        </w:rPr>
        <w:t>…………</w:t>
      </w:r>
      <w:r w:rsidR="002F06CE">
        <w:rPr>
          <w:sz w:val="28"/>
          <w:szCs w:val="28"/>
        </w:rPr>
        <w:t>…</w:t>
      </w:r>
      <w:r w:rsidR="00805092">
        <w:rPr>
          <w:sz w:val="28"/>
          <w:szCs w:val="28"/>
        </w:rPr>
        <w:t>..</w:t>
      </w:r>
      <w:r w:rsidR="002F06CE">
        <w:rPr>
          <w:sz w:val="28"/>
          <w:szCs w:val="28"/>
        </w:rPr>
        <w:t>.</w:t>
      </w:r>
      <w:r w:rsidR="0049218E">
        <w:rPr>
          <w:sz w:val="28"/>
          <w:szCs w:val="28"/>
        </w:rPr>
        <w:t>..25</w:t>
      </w:r>
    </w:p>
    <w:p w:rsidR="00F31C74" w:rsidRDefault="004D6820" w:rsidP="004D682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1C74">
        <w:rPr>
          <w:sz w:val="28"/>
          <w:szCs w:val="28"/>
        </w:rPr>
        <w:t xml:space="preserve">Основные показатели бухгалтерской отчётности  в организации </w:t>
      </w:r>
      <w:r w:rsidR="00983B21">
        <w:rPr>
          <w:sz w:val="28"/>
          <w:szCs w:val="28"/>
        </w:rPr>
        <w:t>ООО  «ХХХ»</w:t>
      </w:r>
      <w:r w:rsidR="0049218E">
        <w:rPr>
          <w:sz w:val="28"/>
          <w:szCs w:val="28"/>
        </w:rPr>
        <w:t>…………………………………………………………</w:t>
      </w:r>
      <w:r w:rsidR="00805092">
        <w:rPr>
          <w:sz w:val="28"/>
          <w:szCs w:val="28"/>
        </w:rPr>
        <w:t>…</w:t>
      </w:r>
      <w:r w:rsidR="0049218E">
        <w:rPr>
          <w:sz w:val="28"/>
          <w:szCs w:val="28"/>
        </w:rPr>
        <w:t>…..28</w:t>
      </w:r>
    </w:p>
    <w:p w:rsidR="00F31C74" w:rsidRDefault="00F31C74" w:rsidP="00F31C74">
      <w:pPr>
        <w:pStyle w:val="a3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3.1 Краткая характеристика организации</w:t>
      </w:r>
      <w:r w:rsidR="0049218E">
        <w:rPr>
          <w:sz w:val="28"/>
          <w:szCs w:val="28"/>
        </w:rPr>
        <w:t>………………………</w:t>
      </w:r>
      <w:r w:rsidR="002F06CE">
        <w:rPr>
          <w:sz w:val="28"/>
          <w:szCs w:val="28"/>
        </w:rPr>
        <w:t>…..</w:t>
      </w:r>
      <w:r w:rsidR="0049218E">
        <w:rPr>
          <w:sz w:val="28"/>
          <w:szCs w:val="28"/>
        </w:rPr>
        <w:t>…</w:t>
      </w:r>
      <w:r w:rsidR="00805092">
        <w:rPr>
          <w:sz w:val="28"/>
          <w:szCs w:val="28"/>
        </w:rPr>
        <w:t>..</w:t>
      </w:r>
      <w:r w:rsidR="0049218E">
        <w:rPr>
          <w:sz w:val="28"/>
          <w:szCs w:val="28"/>
        </w:rPr>
        <w:t>..28</w:t>
      </w:r>
    </w:p>
    <w:p w:rsidR="00F31C74" w:rsidRDefault="00F31C74" w:rsidP="00F31C74">
      <w:pPr>
        <w:pStyle w:val="a3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3.2. Анализ финансово хозяйственной деятельности </w:t>
      </w:r>
      <w:r w:rsidR="00D0454A">
        <w:rPr>
          <w:sz w:val="28"/>
          <w:szCs w:val="28"/>
        </w:rPr>
        <w:t>организации</w:t>
      </w:r>
      <w:r w:rsidR="0049218E">
        <w:rPr>
          <w:sz w:val="28"/>
          <w:szCs w:val="28"/>
        </w:rPr>
        <w:t>…</w:t>
      </w:r>
      <w:r w:rsidR="00805092">
        <w:rPr>
          <w:sz w:val="28"/>
          <w:szCs w:val="28"/>
        </w:rPr>
        <w:t>...</w:t>
      </w:r>
      <w:r w:rsidR="0049218E">
        <w:rPr>
          <w:sz w:val="28"/>
          <w:szCs w:val="28"/>
        </w:rPr>
        <w:t>..31</w:t>
      </w:r>
    </w:p>
    <w:p w:rsidR="00F31C74" w:rsidRDefault="00F31C74" w:rsidP="00F31C7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49218E">
        <w:rPr>
          <w:sz w:val="28"/>
          <w:szCs w:val="28"/>
        </w:rPr>
        <w:t>…………………………………………………………</w:t>
      </w:r>
      <w:r w:rsidR="002F06CE">
        <w:rPr>
          <w:sz w:val="28"/>
          <w:szCs w:val="28"/>
        </w:rPr>
        <w:t>..</w:t>
      </w:r>
      <w:r w:rsidR="0049218E">
        <w:rPr>
          <w:sz w:val="28"/>
          <w:szCs w:val="28"/>
        </w:rPr>
        <w:t>……</w:t>
      </w:r>
      <w:r w:rsidR="00805092">
        <w:rPr>
          <w:sz w:val="28"/>
          <w:szCs w:val="28"/>
        </w:rPr>
        <w:t>..</w:t>
      </w:r>
      <w:r w:rsidR="0049218E">
        <w:rPr>
          <w:sz w:val="28"/>
          <w:szCs w:val="28"/>
        </w:rPr>
        <w:t>….43</w:t>
      </w:r>
    </w:p>
    <w:p w:rsidR="00F31C74" w:rsidRDefault="00F31C74" w:rsidP="002F06C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  <w:r w:rsidR="0049218E">
        <w:rPr>
          <w:sz w:val="28"/>
          <w:szCs w:val="28"/>
        </w:rPr>
        <w:t>……………………………………………</w:t>
      </w:r>
      <w:r w:rsidR="00805092">
        <w:rPr>
          <w:sz w:val="28"/>
          <w:szCs w:val="28"/>
        </w:rPr>
        <w:t>.</w:t>
      </w:r>
      <w:r w:rsidR="0049218E">
        <w:rPr>
          <w:sz w:val="28"/>
          <w:szCs w:val="28"/>
        </w:rPr>
        <w:t>…….45</w:t>
      </w:r>
    </w:p>
    <w:p w:rsidR="00A13EBD" w:rsidRDefault="00A13EBD" w:rsidP="00A13EB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C1588">
        <w:rPr>
          <w:sz w:val="28"/>
          <w:szCs w:val="28"/>
        </w:rPr>
        <w:t xml:space="preserve"> №1</w:t>
      </w:r>
      <w:r w:rsidR="0049218E">
        <w:rPr>
          <w:sz w:val="28"/>
          <w:szCs w:val="28"/>
        </w:rPr>
        <w:t>…………………………………………………………</w:t>
      </w:r>
      <w:r w:rsidR="00805092">
        <w:rPr>
          <w:sz w:val="28"/>
          <w:szCs w:val="28"/>
        </w:rPr>
        <w:t>.</w:t>
      </w:r>
      <w:r w:rsidR="0049218E">
        <w:rPr>
          <w:sz w:val="28"/>
          <w:szCs w:val="28"/>
        </w:rPr>
        <w:t>……47</w:t>
      </w:r>
    </w:p>
    <w:p w:rsidR="00E66BBA" w:rsidRDefault="003C1588" w:rsidP="002F06CE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2………………………………………………………………49</w:t>
      </w:r>
    </w:p>
    <w:p w:rsidR="00E66BBA" w:rsidRDefault="00E66BBA" w:rsidP="001A59E8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E66BBA" w:rsidRDefault="00E66BBA" w:rsidP="001A59E8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E66BBA" w:rsidRDefault="00E66BBA" w:rsidP="001A59E8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E66BBA" w:rsidRDefault="00E66BBA" w:rsidP="001A59E8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E66BBA" w:rsidRDefault="00E66BBA" w:rsidP="001A59E8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E66BBA" w:rsidRDefault="00E66BBA" w:rsidP="001A59E8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E66BBA" w:rsidRDefault="00E66BBA" w:rsidP="001A59E8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E66BBA" w:rsidRDefault="00E66BBA" w:rsidP="00351043">
      <w:pPr>
        <w:pStyle w:val="1"/>
        <w:spacing w:line="360" w:lineRule="auto"/>
        <w:jc w:val="center"/>
      </w:pPr>
      <w:r w:rsidRPr="00E66BBA">
        <w:t>Введение</w:t>
      </w:r>
    </w:p>
    <w:p w:rsidR="00E30EB6" w:rsidRPr="00E30EB6" w:rsidRDefault="00E30EB6" w:rsidP="00E30EB6">
      <w:pPr>
        <w:spacing w:line="360" w:lineRule="auto"/>
        <w:jc w:val="both"/>
      </w:pPr>
    </w:p>
    <w:p w:rsidR="00E30EB6" w:rsidRPr="007231DA" w:rsidRDefault="00E30EB6" w:rsidP="00E30EB6">
      <w:pPr>
        <w:spacing w:line="360" w:lineRule="auto"/>
        <w:ind w:right="-1" w:firstLine="720"/>
        <w:jc w:val="both"/>
      </w:pPr>
      <w:r w:rsidRPr="007231DA">
        <w:t xml:space="preserve">Все организации любой организационно-правовой формы собственности обязаны составлять на основе данных синтетического и аналитического учета бухгалтерскую отчетность, являющуюся завершающим этапом учетного процесса. Бухгалтерская отчетность в установленных формах содержит систему сопоставимых и достоверных сведений о реализованной продукции, работах и услугах, затратах на их производство, об имущественном и финансовом положении организации и результатах ее хозяйственной деятельности. В настоящее время организации представляют в обязательном порядке квартальную и годовую бухгалтерскую отчетность.  </w:t>
      </w:r>
    </w:p>
    <w:p w:rsidR="005659BF" w:rsidRDefault="00E30EB6" w:rsidP="005659BF">
      <w:pPr>
        <w:pStyle w:val="20"/>
        <w:spacing w:line="360" w:lineRule="auto"/>
        <w:ind w:right="-1" w:firstLine="720"/>
        <w:jc w:val="both"/>
      </w:pPr>
      <w:r w:rsidRPr="007231DA">
        <w:t>Данные отчетности используются внешними пользователями для оценки эффективности деятельности организации, а также внутренними пользователями для экономического анализа в самой организации. Вместе с тем, отчетность необходима для оперативного руководства хозяйственной деятельностью и служит исход</w:t>
      </w:r>
      <w:r>
        <w:t xml:space="preserve">ной базой </w:t>
      </w:r>
      <w:r w:rsidRPr="007231DA">
        <w:t>для последующего планирования. Отчетность должна быть достоверной, своевременной. В ней должна обеспечиваться сопоставимость отчетных показателей с данными за прошлые периоды.</w:t>
      </w:r>
    </w:p>
    <w:p w:rsidR="00E30EB6" w:rsidRPr="007231DA" w:rsidRDefault="00E30EB6" w:rsidP="005659BF">
      <w:pPr>
        <w:pStyle w:val="20"/>
        <w:spacing w:line="360" w:lineRule="auto"/>
        <w:ind w:right="-1" w:firstLine="720"/>
        <w:jc w:val="both"/>
      </w:pPr>
      <w:r w:rsidRPr="007231DA">
        <w:t xml:space="preserve">Организации составляют отчеты по формам и инструкциям, утвержденным Минфином и Госкомстатом Российской Федерации. Единая система показателей отчетности организации позволяет составлять отчетные сводки по отдельным отраслям, экономическим районам, республикам и по всему народному хозяйству в целом. </w:t>
      </w:r>
    </w:p>
    <w:p w:rsidR="00E30EB6" w:rsidRPr="007231DA" w:rsidRDefault="00E30EB6" w:rsidP="00E30EB6">
      <w:pPr>
        <w:spacing w:line="360" w:lineRule="auto"/>
        <w:ind w:right="-143" w:firstLine="720"/>
        <w:jc w:val="both"/>
      </w:pPr>
      <w:r w:rsidRPr="007231DA">
        <w:t>Отчетность представляет собой систему показателей, отражающих результаты хозяйственной деятельности организации за отчетный период. Отчетность включает таблицы, которые составляют по данным бухгалтерского</w:t>
      </w:r>
      <w:r w:rsidR="005659BF">
        <w:t xml:space="preserve"> </w:t>
      </w:r>
      <w:r w:rsidRPr="007231DA">
        <w:t xml:space="preserve"> учета. Она является завершающим этапом учетной работы</w:t>
      </w:r>
    </w:p>
    <w:p w:rsidR="00E30EB6" w:rsidRPr="007231DA" w:rsidRDefault="005659BF" w:rsidP="005659BF">
      <w:pPr>
        <w:spacing w:line="360" w:lineRule="auto"/>
        <w:ind w:firstLine="720"/>
        <w:jc w:val="both"/>
      </w:pPr>
      <w:r w:rsidRPr="009141E6">
        <w:rPr>
          <w:color w:val="000000"/>
          <w:spacing w:val="7"/>
        </w:rPr>
        <w:t xml:space="preserve">В системе экономической информации </w:t>
      </w:r>
      <w:r>
        <w:t>б</w:t>
      </w:r>
      <w:r w:rsidR="00E30EB6" w:rsidRPr="007231DA">
        <w:t xml:space="preserve">ухгалтерская отчетность содержит сведения об имуществе, обязательствах и финансовых результатах по стоимостным показателям. Составляют ее по данным бухгалтерского учета. </w:t>
      </w:r>
    </w:p>
    <w:p w:rsidR="005659BF" w:rsidRPr="007231DA" w:rsidRDefault="005659BF" w:rsidP="00D757F2">
      <w:pPr>
        <w:spacing w:line="360" w:lineRule="auto"/>
        <w:ind w:firstLine="720"/>
        <w:jc w:val="both"/>
      </w:pPr>
      <w:r w:rsidRPr="007231DA">
        <w:t>Объектом данной работы является</w:t>
      </w:r>
      <w:r>
        <w:t xml:space="preserve"> годовая бухгалтерская</w:t>
      </w:r>
      <w:r w:rsidRPr="007231DA">
        <w:t xml:space="preserve"> отчетность организаций. Цель данной </w:t>
      </w:r>
      <w:r>
        <w:t>курсовой</w:t>
      </w:r>
      <w:r w:rsidRPr="007231DA">
        <w:t xml:space="preserve"> работы – рассмотрение бухгалтерского отчета и анализ его основных показателей.</w:t>
      </w:r>
    </w:p>
    <w:p w:rsidR="005659BF" w:rsidRPr="007231DA" w:rsidRDefault="005659BF" w:rsidP="00D757F2">
      <w:pPr>
        <w:spacing w:line="360" w:lineRule="auto"/>
        <w:ind w:firstLine="720"/>
        <w:jc w:val="both"/>
      </w:pPr>
      <w:r w:rsidRPr="007231DA">
        <w:t>Анализ бухгалтерской отчетности – это процесс, при помощи которого мы оцениваем прошлое и текущее финансовое положение и результаты деятельности организации. Однако при этом главной целью является оценка финансово-хозяйственной деятельности нашей организации относительно будущих условий хозяйствования.</w:t>
      </w:r>
      <w:r w:rsidR="001459C1">
        <w:t xml:space="preserve"> </w:t>
      </w:r>
      <w:r w:rsidRPr="007231DA">
        <w:t xml:space="preserve">Анализ опирается на показатели квартальной и годовой бухгалтерской отчетности.  </w:t>
      </w:r>
    </w:p>
    <w:p w:rsidR="005659BF" w:rsidRDefault="007448C5" w:rsidP="00D757F2">
      <w:pPr>
        <w:spacing w:line="360" w:lineRule="auto"/>
        <w:ind w:firstLine="720"/>
        <w:jc w:val="both"/>
      </w:pPr>
      <w:r>
        <w:t>Для раскрытия цели необходимо выполнить следующие задачи:</w:t>
      </w:r>
    </w:p>
    <w:p w:rsidR="007448C5" w:rsidRDefault="007448C5" w:rsidP="00D757F2">
      <w:pPr>
        <w:numPr>
          <w:ilvl w:val="0"/>
          <w:numId w:val="8"/>
        </w:numPr>
        <w:spacing w:line="360" w:lineRule="auto"/>
        <w:jc w:val="both"/>
      </w:pPr>
      <w:r>
        <w:t>Рассмотреть формы бухгалтерской отчётности</w:t>
      </w:r>
      <w:r w:rsidR="00D757F2">
        <w:t>.</w:t>
      </w:r>
    </w:p>
    <w:p w:rsidR="007448C5" w:rsidRDefault="007448C5" w:rsidP="00D757F2">
      <w:pPr>
        <w:numPr>
          <w:ilvl w:val="0"/>
          <w:numId w:val="8"/>
        </w:numPr>
        <w:spacing w:line="360" w:lineRule="auto"/>
        <w:jc w:val="both"/>
      </w:pPr>
      <w:r>
        <w:t>Выявить основные показатели бухгалтерской отчётности</w:t>
      </w:r>
      <w:r w:rsidR="00D757F2">
        <w:t>.</w:t>
      </w:r>
    </w:p>
    <w:p w:rsidR="007448C5" w:rsidRPr="007231DA" w:rsidRDefault="00D757F2" w:rsidP="00D757F2">
      <w:pPr>
        <w:numPr>
          <w:ilvl w:val="0"/>
          <w:numId w:val="8"/>
        </w:numPr>
        <w:spacing w:line="360" w:lineRule="auto"/>
        <w:jc w:val="both"/>
      </w:pPr>
      <w:r>
        <w:t>Проанализировать основные показатели на конкретном примере.</w:t>
      </w:r>
    </w:p>
    <w:p w:rsidR="007448C5" w:rsidRPr="007231DA" w:rsidRDefault="007448C5" w:rsidP="00D757F2">
      <w:pPr>
        <w:spacing w:line="360" w:lineRule="auto"/>
        <w:ind w:firstLine="720"/>
        <w:jc w:val="both"/>
      </w:pPr>
      <w:r>
        <w:t>Таким образом</w:t>
      </w:r>
      <w:r w:rsidR="00D757F2">
        <w:t>,</w:t>
      </w:r>
      <w:r>
        <w:t xml:space="preserve"> с </w:t>
      </w:r>
      <w:r w:rsidRPr="007231DA">
        <w:t>моей точки зрения данная тема является на сегодняшний момент актуальной  так как:</w:t>
      </w:r>
    </w:p>
    <w:p w:rsidR="007448C5" w:rsidRPr="007231DA" w:rsidRDefault="007448C5" w:rsidP="00D757F2">
      <w:pPr>
        <w:numPr>
          <w:ilvl w:val="0"/>
          <w:numId w:val="7"/>
        </w:numPr>
        <w:spacing w:line="360" w:lineRule="auto"/>
        <w:jc w:val="both"/>
      </w:pPr>
      <w:r w:rsidRPr="007231DA">
        <w:t>составление годового отчета является одной из наиболее сложных задач для бухгалтерской службы организации;</w:t>
      </w:r>
    </w:p>
    <w:p w:rsidR="007448C5" w:rsidRPr="007231DA" w:rsidRDefault="007448C5" w:rsidP="00D757F2">
      <w:pPr>
        <w:numPr>
          <w:ilvl w:val="0"/>
          <w:numId w:val="7"/>
        </w:numPr>
        <w:spacing w:line="360" w:lineRule="auto"/>
        <w:jc w:val="both"/>
      </w:pPr>
      <w:r w:rsidRPr="007231DA">
        <w:t>бухгалтерская отчетность является важнейшим показателем, характеризующим финансовое положение организации, и в этом качестве представляет интерес для большого числа различных пользователей подобной информации;</w:t>
      </w:r>
    </w:p>
    <w:p w:rsidR="007448C5" w:rsidRPr="007231DA" w:rsidRDefault="007448C5" w:rsidP="00D757F2">
      <w:pPr>
        <w:numPr>
          <w:ilvl w:val="0"/>
          <w:numId w:val="7"/>
        </w:numPr>
        <w:spacing w:line="360" w:lineRule="auto"/>
        <w:jc w:val="both"/>
      </w:pPr>
      <w:r w:rsidRPr="007231DA">
        <w:t>бухгалтерская отчетность является информационной базой финансового анализа.</w:t>
      </w:r>
    </w:p>
    <w:p w:rsidR="00E66BBA" w:rsidRDefault="00E66BBA" w:rsidP="00D757F2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E66BBA" w:rsidRDefault="00E66BBA" w:rsidP="001A59E8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E66BBA" w:rsidRDefault="00E66BBA" w:rsidP="001A59E8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E66BBA" w:rsidRDefault="00E66BBA" w:rsidP="00F31C74">
      <w:pPr>
        <w:pStyle w:val="1"/>
        <w:spacing w:line="360" w:lineRule="auto"/>
        <w:jc w:val="center"/>
      </w:pPr>
      <w:r w:rsidRPr="00E66BBA">
        <w:t>Глава 1. Бухгалтерская отчётность</w:t>
      </w:r>
    </w:p>
    <w:p w:rsidR="00E66BBA" w:rsidRDefault="00E66BBA" w:rsidP="00A3155D">
      <w:pPr>
        <w:spacing w:line="360" w:lineRule="auto"/>
      </w:pPr>
    </w:p>
    <w:p w:rsidR="00E66BBA" w:rsidRPr="00E66BBA" w:rsidRDefault="00E66BBA" w:rsidP="00A3155D">
      <w:pPr>
        <w:spacing w:line="360" w:lineRule="auto"/>
        <w:rPr>
          <w:rFonts w:ascii="Arial" w:hAnsi="Arial" w:cs="Arial"/>
          <w:b/>
          <w:i/>
        </w:rPr>
      </w:pPr>
      <w:r w:rsidRPr="00E66BBA">
        <w:rPr>
          <w:rFonts w:ascii="Arial" w:hAnsi="Arial" w:cs="Arial"/>
          <w:b/>
          <w:i/>
        </w:rPr>
        <w:t>1.1 Состав бухгалтерской отчётности</w:t>
      </w:r>
    </w:p>
    <w:p w:rsidR="00E66BBA" w:rsidRDefault="00E66BBA" w:rsidP="00A3155D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625121" w:rsidRPr="00C72929" w:rsidRDefault="001A59E8" w:rsidP="00A3155D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C72929">
        <w:rPr>
          <w:sz w:val="28"/>
          <w:szCs w:val="28"/>
        </w:rPr>
        <w:t>Согласно российским стандартам бухгалтерская отчетность – это единая система данных об имущественном и финансовом положении организации и о результатах ее хозяйственной деятельности,</w:t>
      </w:r>
      <w:r w:rsidR="00935033" w:rsidRPr="00935033">
        <w:rPr>
          <w:color w:val="000000"/>
          <w:spacing w:val="2"/>
          <w:sz w:val="28"/>
          <w:szCs w:val="28"/>
        </w:rPr>
        <w:t xml:space="preserve"> </w:t>
      </w:r>
      <w:r w:rsidR="00935033" w:rsidRPr="009141E6">
        <w:rPr>
          <w:color w:val="000000"/>
          <w:spacing w:val="2"/>
          <w:sz w:val="28"/>
          <w:szCs w:val="28"/>
        </w:rPr>
        <w:t>выраженная в определённой системе показателей</w:t>
      </w:r>
      <w:r w:rsidR="00935033" w:rsidRPr="00935033">
        <w:rPr>
          <w:sz w:val="28"/>
          <w:szCs w:val="28"/>
        </w:rPr>
        <w:t xml:space="preserve"> </w:t>
      </w:r>
      <w:r w:rsidRPr="00C72929">
        <w:rPr>
          <w:sz w:val="28"/>
          <w:szCs w:val="28"/>
        </w:rPr>
        <w:t>с целью предоставления внешним и внутренним пользователям определенных деловых решений.</w:t>
      </w:r>
    </w:p>
    <w:p w:rsidR="00625121" w:rsidRPr="00C72929" w:rsidRDefault="00625121" w:rsidP="005C3C3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72929">
        <w:rPr>
          <w:sz w:val="28"/>
          <w:szCs w:val="28"/>
        </w:rPr>
        <w:t>При формировании показателей финансовой отчетности необходимо руководствоваться:</w:t>
      </w:r>
    </w:p>
    <w:p w:rsidR="00625121" w:rsidRPr="00C72929" w:rsidRDefault="00625121" w:rsidP="00625121">
      <w:pPr>
        <w:pStyle w:val="a3"/>
        <w:spacing w:line="360" w:lineRule="auto"/>
        <w:jc w:val="both"/>
        <w:rPr>
          <w:sz w:val="28"/>
          <w:szCs w:val="28"/>
        </w:rPr>
      </w:pPr>
      <w:r w:rsidRPr="00C72929">
        <w:rPr>
          <w:sz w:val="28"/>
          <w:szCs w:val="28"/>
        </w:rPr>
        <w:t>-</w:t>
      </w:r>
      <w:r w:rsidR="006A0A58">
        <w:rPr>
          <w:sz w:val="28"/>
          <w:szCs w:val="28"/>
        </w:rPr>
        <w:t xml:space="preserve"> </w:t>
      </w:r>
      <w:r w:rsidRPr="00C72929">
        <w:rPr>
          <w:sz w:val="28"/>
          <w:szCs w:val="28"/>
        </w:rPr>
        <w:t>Федеральным законом от 21.11 96 № 129-ФЗ «О бухгалтерском учете»;</w:t>
      </w:r>
    </w:p>
    <w:p w:rsidR="00625121" w:rsidRPr="00C72929" w:rsidRDefault="00625121" w:rsidP="00625121">
      <w:pPr>
        <w:pStyle w:val="a3"/>
        <w:spacing w:line="360" w:lineRule="auto"/>
        <w:jc w:val="both"/>
        <w:rPr>
          <w:sz w:val="28"/>
          <w:szCs w:val="28"/>
        </w:rPr>
      </w:pPr>
      <w:r w:rsidRPr="00C72929">
        <w:rPr>
          <w:sz w:val="28"/>
          <w:szCs w:val="28"/>
        </w:rPr>
        <w:t>-</w:t>
      </w:r>
      <w:r w:rsidR="006A0A58">
        <w:rPr>
          <w:sz w:val="28"/>
          <w:szCs w:val="28"/>
        </w:rPr>
        <w:t xml:space="preserve"> </w:t>
      </w:r>
      <w:r w:rsidRPr="00C72929">
        <w:rPr>
          <w:sz w:val="28"/>
          <w:szCs w:val="28"/>
        </w:rPr>
        <w:t>Положением по бухгалтерскому учету «Бухгалтерская отчетность организации» (ПБУ</w:t>
      </w:r>
      <w:r>
        <w:rPr>
          <w:szCs w:val="28"/>
        </w:rPr>
        <w:t xml:space="preserve"> </w:t>
      </w:r>
      <w:r w:rsidRPr="00C72929">
        <w:rPr>
          <w:sz w:val="28"/>
          <w:szCs w:val="28"/>
        </w:rPr>
        <w:t>4/99), утвержденным приказом Минфина Российской Федерации от 06.07.99 № 34н;</w:t>
      </w:r>
    </w:p>
    <w:p w:rsidR="00625121" w:rsidRPr="00C72929" w:rsidRDefault="00625121" w:rsidP="00625121">
      <w:pPr>
        <w:pStyle w:val="a3"/>
        <w:spacing w:line="360" w:lineRule="auto"/>
        <w:jc w:val="both"/>
        <w:rPr>
          <w:sz w:val="28"/>
          <w:szCs w:val="28"/>
        </w:rPr>
      </w:pPr>
      <w:r w:rsidRPr="00C72929">
        <w:rPr>
          <w:sz w:val="28"/>
          <w:szCs w:val="28"/>
        </w:rPr>
        <w:t>-</w:t>
      </w:r>
      <w:r w:rsidR="006A0A58">
        <w:rPr>
          <w:sz w:val="28"/>
          <w:szCs w:val="28"/>
        </w:rPr>
        <w:t xml:space="preserve"> </w:t>
      </w:r>
      <w:r w:rsidRPr="00C72929">
        <w:rPr>
          <w:sz w:val="28"/>
          <w:szCs w:val="28"/>
        </w:rPr>
        <w:t>иными положениями по бухгалтерскому учету;</w:t>
      </w:r>
    </w:p>
    <w:p w:rsidR="00625121" w:rsidRPr="00C72929" w:rsidRDefault="00625121" w:rsidP="006A0A58">
      <w:pPr>
        <w:pStyle w:val="a3"/>
        <w:tabs>
          <w:tab w:val="left" w:pos="180"/>
          <w:tab w:val="left" w:pos="900"/>
        </w:tabs>
        <w:spacing w:line="360" w:lineRule="auto"/>
        <w:jc w:val="both"/>
        <w:rPr>
          <w:sz w:val="28"/>
          <w:szCs w:val="28"/>
        </w:rPr>
      </w:pPr>
      <w:r w:rsidRPr="00C72929">
        <w:rPr>
          <w:sz w:val="28"/>
          <w:szCs w:val="28"/>
        </w:rPr>
        <w:t>-Планом счетов бухгалтерского учета финансово-хозяйственной деятельности предприятий и Инструкцией по его применению, утвержденными приказом Минфина Росси от 31.10.2000 № 94н;</w:t>
      </w:r>
    </w:p>
    <w:p w:rsidR="00625121" w:rsidRPr="00C72929" w:rsidRDefault="00625121" w:rsidP="00625121">
      <w:pPr>
        <w:pStyle w:val="a3"/>
        <w:spacing w:line="360" w:lineRule="auto"/>
        <w:jc w:val="both"/>
        <w:rPr>
          <w:sz w:val="28"/>
          <w:szCs w:val="28"/>
        </w:rPr>
      </w:pPr>
      <w:r w:rsidRPr="00C72929">
        <w:rPr>
          <w:sz w:val="28"/>
          <w:szCs w:val="28"/>
        </w:rPr>
        <w:t>-отдельными рекомендациями и указанными, регулирующими вопросы составления бухгалтерской отчетности, утверждаемыми Минфином России.</w:t>
      </w:r>
    </w:p>
    <w:p w:rsidR="00625121" w:rsidRPr="00C72929" w:rsidRDefault="00625121" w:rsidP="005C3C3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72929">
        <w:rPr>
          <w:sz w:val="28"/>
          <w:szCs w:val="28"/>
        </w:rPr>
        <w:t>Данный блок нормативных документов связан с реализацией программы реформирования бухгалтерского учета в соответствии с МСФО.</w:t>
      </w:r>
    </w:p>
    <w:p w:rsidR="00625121" w:rsidRDefault="00625121" w:rsidP="005C3C3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C72929">
        <w:rPr>
          <w:sz w:val="28"/>
          <w:szCs w:val="28"/>
        </w:rPr>
        <w:t xml:space="preserve">Формы бухгалтерской отчетности, приведенные в качестве приложения к приказу Минфина России № 67 от 22 июля </w:t>
      </w:r>
      <w:smartTag w:uri="urn:schemas-microsoft-com:office:smarttags" w:element="metricconverter">
        <w:smartTagPr>
          <w:attr w:name="ProductID" w:val="2003 г"/>
        </w:smartTagPr>
        <w:r w:rsidRPr="00C72929">
          <w:rPr>
            <w:sz w:val="28"/>
            <w:szCs w:val="28"/>
          </w:rPr>
          <w:t>2003 г</w:t>
        </w:r>
      </w:smartTag>
      <w:r w:rsidRPr="00C72929">
        <w:rPr>
          <w:sz w:val="28"/>
          <w:szCs w:val="28"/>
        </w:rPr>
        <w:t>. «О формах бухгалтерской отчетности, являются примерными. Это означает, что организация вправе внести в них изменения либо разработать собственные формы бухгалтерской отчетности с соблюдением требований, установленных Положением по бухгалтерскому учету «Бухгалтерская отчетность организации» (ПБУ 4/99), утвержденным приказом Минфина России от 06.07.99 № 43н. Это подтверждается и в п. 1</w:t>
      </w:r>
      <w:r>
        <w:rPr>
          <w:sz w:val="28"/>
          <w:szCs w:val="28"/>
        </w:rPr>
        <w:t xml:space="preserve"> </w:t>
      </w:r>
      <w:r w:rsidRPr="00C7292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72929">
        <w:rPr>
          <w:sz w:val="28"/>
          <w:szCs w:val="28"/>
        </w:rPr>
        <w:t>казаний о порядке составления и представления бухгалтерской отчетности</w:t>
      </w:r>
      <w:r w:rsidR="003E76E9">
        <w:rPr>
          <w:sz w:val="28"/>
          <w:szCs w:val="28"/>
        </w:rPr>
        <w:t>,</w:t>
      </w:r>
      <w:r w:rsidRPr="00C72929">
        <w:rPr>
          <w:sz w:val="28"/>
          <w:szCs w:val="28"/>
        </w:rPr>
        <w:t xml:space="preserve"> утвержденных тем же приказом Минфина России от 22.07 </w:t>
      </w:r>
      <w:smartTag w:uri="urn:schemas-microsoft-com:office:smarttags" w:element="metricconverter">
        <w:smartTagPr>
          <w:attr w:name="ProductID" w:val="2003 г"/>
        </w:smartTagPr>
        <w:r w:rsidRPr="00C72929">
          <w:rPr>
            <w:sz w:val="28"/>
            <w:szCs w:val="28"/>
          </w:rPr>
          <w:t>2003 г</w:t>
        </w:r>
      </w:smartTag>
      <w:r w:rsidRPr="00C72929">
        <w:rPr>
          <w:sz w:val="28"/>
          <w:szCs w:val="28"/>
        </w:rPr>
        <w:t>. № 67н.</w:t>
      </w:r>
    </w:p>
    <w:p w:rsidR="003E76E9" w:rsidRPr="009141E6" w:rsidRDefault="003E76E9" w:rsidP="005C3C32">
      <w:pPr>
        <w:pStyle w:val="10"/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9141E6">
        <w:rPr>
          <w:color w:val="000000"/>
          <w:spacing w:val="2"/>
          <w:sz w:val="28"/>
          <w:szCs w:val="28"/>
        </w:rPr>
        <w:t>В настоящее время организации представляют в обязательном порядке промежуточную и годовую бухгалтерскую отчетность.</w:t>
      </w:r>
    </w:p>
    <w:p w:rsidR="00230D0D" w:rsidRPr="00C72929" w:rsidRDefault="00230D0D" w:rsidP="005C3C3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141E6">
        <w:rPr>
          <w:color w:val="000000"/>
          <w:spacing w:val="2"/>
          <w:sz w:val="28"/>
          <w:szCs w:val="28"/>
        </w:rPr>
        <w:t xml:space="preserve">Годовая бухгалтерская отчетность </w:t>
      </w:r>
      <w:r>
        <w:rPr>
          <w:sz w:val="28"/>
          <w:szCs w:val="28"/>
        </w:rPr>
        <w:t>в</w:t>
      </w:r>
      <w:r w:rsidRPr="00C72929">
        <w:rPr>
          <w:sz w:val="28"/>
          <w:szCs w:val="28"/>
        </w:rPr>
        <w:t xml:space="preserve"> соответствии с Законом о бухгалтерском учете, ПБУ 4/99, а также указаниями об объеме форм бухгалтерской отчетности, утвержденными приказом Минфина России от 22. 07. </w:t>
      </w:r>
      <w:smartTag w:uri="urn:schemas-microsoft-com:office:smarttags" w:element="metricconverter">
        <w:smartTagPr>
          <w:attr w:name="ProductID" w:val="2003 г"/>
        </w:smartTagPr>
        <w:r w:rsidRPr="00C72929">
          <w:rPr>
            <w:sz w:val="28"/>
            <w:szCs w:val="28"/>
          </w:rPr>
          <w:t>2003 г</w:t>
        </w:r>
      </w:smartTag>
      <w:r w:rsidRPr="00C72929">
        <w:rPr>
          <w:sz w:val="28"/>
          <w:szCs w:val="28"/>
        </w:rPr>
        <w:t>. № 67н, в состав стандартной годовой отчетности включаются:</w:t>
      </w:r>
    </w:p>
    <w:p w:rsidR="00230D0D" w:rsidRPr="00C72929" w:rsidRDefault="00230D0D" w:rsidP="00230D0D">
      <w:pPr>
        <w:pStyle w:val="a3"/>
        <w:spacing w:line="360" w:lineRule="auto"/>
        <w:jc w:val="both"/>
        <w:rPr>
          <w:sz w:val="28"/>
          <w:szCs w:val="28"/>
        </w:rPr>
      </w:pPr>
      <w:r w:rsidRPr="00C72929">
        <w:rPr>
          <w:sz w:val="28"/>
          <w:szCs w:val="28"/>
        </w:rPr>
        <w:t>-бухгалтерский баланс (форма № 1);</w:t>
      </w:r>
    </w:p>
    <w:p w:rsidR="00230D0D" w:rsidRPr="00C72929" w:rsidRDefault="00230D0D" w:rsidP="00230D0D">
      <w:pPr>
        <w:pStyle w:val="a3"/>
        <w:spacing w:line="360" w:lineRule="auto"/>
        <w:jc w:val="both"/>
        <w:rPr>
          <w:sz w:val="28"/>
          <w:szCs w:val="28"/>
        </w:rPr>
      </w:pPr>
      <w:r w:rsidRPr="00C72929">
        <w:rPr>
          <w:sz w:val="28"/>
          <w:szCs w:val="28"/>
        </w:rPr>
        <w:t>-отчет о прибылях и убытках (форма № 2);</w:t>
      </w:r>
    </w:p>
    <w:p w:rsidR="00230D0D" w:rsidRPr="00C72929" w:rsidRDefault="00230D0D" w:rsidP="00230D0D">
      <w:pPr>
        <w:pStyle w:val="a3"/>
        <w:spacing w:line="360" w:lineRule="auto"/>
        <w:jc w:val="both"/>
        <w:rPr>
          <w:sz w:val="28"/>
          <w:szCs w:val="28"/>
        </w:rPr>
      </w:pPr>
      <w:r w:rsidRPr="00C72929">
        <w:rPr>
          <w:sz w:val="28"/>
          <w:szCs w:val="28"/>
        </w:rPr>
        <w:t>-отчет об изменениях капитала (форма № 3);</w:t>
      </w:r>
    </w:p>
    <w:p w:rsidR="00230D0D" w:rsidRPr="00C72929" w:rsidRDefault="00230D0D" w:rsidP="00230D0D">
      <w:pPr>
        <w:pStyle w:val="a3"/>
        <w:spacing w:line="360" w:lineRule="auto"/>
        <w:jc w:val="both"/>
        <w:rPr>
          <w:sz w:val="28"/>
          <w:szCs w:val="28"/>
        </w:rPr>
      </w:pPr>
      <w:r w:rsidRPr="00C72929">
        <w:rPr>
          <w:sz w:val="28"/>
          <w:szCs w:val="28"/>
        </w:rPr>
        <w:t>-отчет о движении денежных средств (форма № 4);</w:t>
      </w:r>
    </w:p>
    <w:p w:rsidR="00230D0D" w:rsidRPr="00C72929" w:rsidRDefault="00230D0D" w:rsidP="00230D0D">
      <w:pPr>
        <w:pStyle w:val="a3"/>
        <w:spacing w:line="360" w:lineRule="auto"/>
        <w:jc w:val="both"/>
        <w:rPr>
          <w:sz w:val="28"/>
          <w:szCs w:val="28"/>
        </w:rPr>
      </w:pPr>
      <w:r w:rsidRPr="00C72929">
        <w:rPr>
          <w:sz w:val="28"/>
          <w:szCs w:val="28"/>
        </w:rPr>
        <w:t>-приложение к бухгалтерскому балансу (форма № 5);</w:t>
      </w:r>
    </w:p>
    <w:p w:rsidR="00230D0D" w:rsidRPr="00C72929" w:rsidRDefault="00230D0D" w:rsidP="00230D0D">
      <w:pPr>
        <w:pStyle w:val="a3"/>
        <w:spacing w:line="360" w:lineRule="auto"/>
        <w:jc w:val="both"/>
        <w:rPr>
          <w:sz w:val="28"/>
          <w:szCs w:val="28"/>
        </w:rPr>
      </w:pPr>
      <w:r w:rsidRPr="00C72929">
        <w:rPr>
          <w:sz w:val="28"/>
          <w:szCs w:val="28"/>
        </w:rPr>
        <w:t>-пояснительная записка;</w:t>
      </w:r>
    </w:p>
    <w:p w:rsidR="00230D0D" w:rsidRDefault="00230D0D" w:rsidP="00230D0D">
      <w:pPr>
        <w:pStyle w:val="a3"/>
        <w:spacing w:line="360" w:lineRule="auto"/>
        <w:jc w:val="both"/>
        <w:rPr>
          <w:sz w:val="28"/>
          <w:szCs w:val="28"/>
        </w:rPr>
      </w:pPr>
      <w:r w:rsidRPr="00C72929">
        <w:rPr>
          <w:sz w:val="28"/>
          <w:szCs w:val="28"/>
        </w:rPr>
        <w:t>-аудиторское заключение (если данная организация в соответствии с федеральными законами подлежит обязательному аудиту);</w:t>
      </w:r>
    </w:p>
    <w:p w:rsidR="002A5F9E" w:rsidRDefault="002A5F9E" w:rsidP="002A5F9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 w:rsidR="00351043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п</w:t>
      </w:r>
      <w:r w:rsidRPr="00C72929">
        <w:rPr>
          <w:sz w:val="28"/>
          <w:szCs w:val="28"/>
        </w:rPr>
        <w:t xml:space="preserve">ри составлении </w:t>
      </w:r>
      <w:r>
        <w:rPr>
          <w:sz w:val="28"/>
          <w:szCs w:val="28"/>
        </w:rPr>
        <w:t>бухгалтерской</w:t>
      </w:r>
      <w:r w:rsidRPr="00C72929">
        <w:rPr>
          <w:sz w:val="28"/>
          <w:szCs w:val="28"/>
        </w:rPr>
        <w:t xml:space="preserve"> отчетности должны быть исполнены требования положений по бухгалтерскому учету и других нормативных документов по раскрытию в </w:t>
      </w:r>
      <w:r w:rsidR="00015710">
        <w:rPr>
          <w:sz w:val="28"/>
          <w:szCs w:val="28"/>
        </w:rPr>
        <w:t>бухгалтерской</w:t>
      </w:r>
      <w:r w:rsidRPr="00C72929">
        <w:rPr>
          <w:sz w:val="28"/>
          <w:szCs w:val="28"/>
        </w:rPr>
        <w:t xml:space="preserve"> отчетности информации</w:t>
      </w:r>
      <w:r>
        <w:rPr>
          <w:sz w:val="28"/>
          <w:szCs w:val="28"/>
        </w:rPr>
        <w:t>:</w:t>
      </w:r>
    </w:p>
    <w:p w:rsidR="002A5F9E" w:rsidRDefault="002A5F9E" w:rsidP="002A5F9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292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72929">
        <w:rPr>
          <w:sz w:val="28"/>
          <w:szCs w:val="28"/>
        </w:rPr>
        <w:t>б изменениях учетной политики, оказавших существенное влияние на финансовое положение, движение денежных средств или финансовые резул</w:t>
      </w:r>
      <w:r>
        <w:rPr>
          <w:sz w:val="28"/>
          <w:szCs w:val="28"/>
        </w:rPr>
        <w:t xml:space="preserve">ьтаты деятельности организации </w:t>
      </w:r>
    </w:p>
    <w:p w:rsidR="002A5F9E" w:rsidRDefault="00351043" w:rsidP="00351043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2A5F9E">
        <w:rPr>
          <w:sz w:val="28"/>
          <w:szCs w:val="28"/>
        </w:rPr>
        <w:t>О</w:t>
      </w:r>
      <w:r>
        <w:rPr>
          <w:sz w:val="28"/>
          <w:szCs w:val="28"/>
        </w:rPr>
        <w:t xml:space="preserve"> материально</w:t>
      </w:r>
      <w:r w:rsidR="002A5F9E" w:rsidRPr="00C72929">
        <w:rPr>
          <w:sz w:val="28"/>
          <w:szCs w:val="28"/>
        </w:rPr>
        <w:t>производственн</w:t>
      </w:r>
      <w:r w:rsidR="002A5F9E">
        <w:rPr>
          <w:sz w:val="28"/>
          <w:szCs w:val="28"/>
        </w:rPr>
        <w:t>ых запасах</w:t>
      </w:r>
    </w:p>
    <w:p w:rsidR="002A5F9E" w:rsidRDefault="002A5F9E" w:rsidP="002A5F9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Об основных средствах</w:t>
      </w:r>
      <w:r w:rsidRPr="00C72929">
        <w:rPr>
          <w:sz w:val="28"/>
          <w:szCs w:val="28"/>
        </w:rPr>
        <w:t xml:space="preserve"> </w:t>
      </w:r>
    </w:p>
    <w:p w:rsidR="002A5F9E" w:rsidRDefault="002A5F9E" w:rsidP="002A5F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</w:t>
      </w:r>
      <w:r w:rsidRPr="00C72929">
        <w:rPr>
          <w:sz w:val="28"/>
          <w:szCs w:val="28"/>
        </w:rPr>
        <w:t xml:space="preserve"> доходах и расходах организации</w:t>
      </w:r>
    </w:p>
    <w:p w:rsidR="002A5F9E" w:rsidRDefault="002A5F9E" w:rsidP="002A5F9E">
      <w:pPr>
        <w:pStyle w:val="a3"/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8290E">
        <w:rPr>
          <w:spacing w:val="-20"/>
          <w:sz w:val="28"/>
          <w:szCs w:val="28"/>
        </w:rPr>
        <w:t>О</w:t>
      </w:r>
      <w:r w:rsidRPr="00C72929">
        <w:rPr>
          <w:sz w:val="28"/>
          <w:szCs w:val="28"/>
        </w:rPr>
        <w:t xml:space="preserve"> последствиях условных фактов хозяйственной деятельности, а также по раскрытию в финансовой отчетности той или иной информации об активах, капитале и резерв</w:t>
      </w:r>
      <w:r>
        <w:rPr>
          <w:sz w:val="28"/>
          <w:szCs w:val="28"/>
        </w:rPr>
        <w:t xml:space="preserve">ах и обязательствах организации. </w:t>
      </w:r>
    </w:p>
    <w:p w:rsidR="002A5F9E" w:rsidRPr="00C72929" w:rsidRDefault="002A5F9E" w:rsidP="002A5F9E">
      <w:pPr>
        <w:pStyle w:val="a3"/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72929">
        <w:rPr>
          <w:sz w:val="28"/>
          <w:szCs w:val="28"/>
        </w:rPr>
        <w:t>акое раскрытие может быть осуществлено организацией путем включения соответствующих показателей, таблиц, расшифровок</w:t>
      </w:r>
      <w:r>
        <w:rPr>
          <w:sz w:val="28"/>
          <w:szCs w:val="28"/>
        </w:rPr>
        <w:t xml:space="preserve"> </w:t>
      </w:r>
      <w:r w:rsidRPr="00C72929">
        <w:rPr>
          <w:sz w:val="28"/>
          <w:szCs w:val="28"/>
        </w:rPr>
        <w:t>непосредственно в формы финансовой отчетности или в пояснительной записке.</w:t>
      </w:r>
    </w:p>
    <w:p w:rsidR="00230D0D" w:rsidRDefault="00C33B77" w:rsidP="00C33B77">
      <w:pPr>
        <w:pStyle w:val="2"/>
        <w:jc w:val="both"/>
      </w:pPr>
      <w:r>
        <w:t>1.2. Порядок составления бухгалтерских отчётов</w:t>
      </w:r>
    </w:p>
    <w:p w:rsidR="00C33B77" w:rsidRDefault="00C33B77" w:rsidP="00C33B77"/>
    <w:p w:rsidR="00D91EEA" w:rsidRDefault="00D91EEA" w:rsidP="00D91EEA">
      <w:pPr>
        <w:spacing w:line="360" w:lineRule="auto"/>
        <w:ind w:firstLine="709"/>
        <w:jc w:val="both"/>
      </w:pPr>
      <w:r w:rsidRPr="009141E6">
        <w:t>Для того чтобы бухгалтерская отч</w:t>
      </w:r>
      <w:r>
        <w:t>етность соответствовала предъяв</w:t>
      </w:r>
      <w:r w:rsidRPr="009141E6">
        <w:t xml:space="preserve">ляемым к ней требованиям, при составлении бухгалтерских отчетов должно быть обеспечено, соблюдение следующих условий: </w:t>
      </w:r>
    </w:p>
    <w:p w:rsidR="00D91EEA" w:rsidRDefault="006C4C24" w:rsidP="00D91EEA">
      <w:pPr>
        <w:spacing w:line="360" w:lineRule="auto"/>
        <w:ind w:firstLine="709"/>
        <w:jc w:val="both"/>
      </w:pPr>
      <w:r>
        <w:t xml:space="preserve">- </w:t>
      </w:r>
      <w:r w:rsidR="00D91EEA" w:rsidRPr="009141E6">
        <w:t>полное отра</w:t>
      </w:r>
      <w:r w:rsidR="00D91EEA" w:rsidRPr="009141E6">
        <w:softHyphen/>
        <w:t xml:space="preserve">жение за отчетный период всех хозяйственных операций и результатов инвентаризации всех производственных ресурсов, готовой продукции и расчетов; </w:t>
      </w:r>
    </w:p>
    <w:p w:rsidR="006C4C24" w:rsidRDefault="006C4C24" w:rsidP="00D91EEA">
      <w:pPr>
        <w:spacing w:line="360" w:lineRule="auto"/>
        <w:ind w:left="79" w:firstLine="709"/>
        <w:jc w:val="both"/>
      </w:pPr>
      <w:r>
        <w:t xml:space="preserve">- </w:t>
      </w:r>
      <w:r w:rsidR="00D91EEA" w:rsidRPr="009141E6">
        <w:t xml:space="preserve">полное совпадение данных синтетического и аналитического учета, а также показателей отчетов и балансов с данными синтетического и аналитического учета; </w:t>
      </w:r>
    </w:p>
    <w:p w:rsidR="006C4C24" w:rsidRDefault="006C4C24" w:rsidP="00D91EEA">
      <w:pPr>
        <w:spacing w:line="360" w:lineRule="auto"/>
        <w:ind w:left="79" w:firstLine="709"/>
        <w:jc w:val="both"/>
      </w:pPr>
      <w:r>
        <w:t xml:space="preserve">- </w:t>
      </w:r>
      <w:r w:rsidR="00D91EEA" w:rsidRPr="009141E6">
        <w:t>осуществление записи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информации;</w:t>
      </w:r>
    </w:p>
    <w:p w:rsidR="00D91EEA" w:rsidRDefault="006C4C24" w:rsidP="00D91EEA">
      <w:pPr>
        <w:spacing w:line="360" w:lineRule="auto"/>
        <w:ind w:left="79" w:firstLine="709"/>
        <w:jc w:val="both"/>
      </w:pPr>
      <w:r>
        <w:t xml:space="preserve">- </w:t>
      </w:r>
      <w:r w:rsidR="00D91EEA" w:rsidRPr="009141E6">
        <w:t xml:space="preserve"> правильная оценка статей ба</w:t>
      </w:r>
      <w:r w:rsidR="004D275C">
        <w:t>ланса;</w:t>
      </w:r>
    </w:p>
    <w:p w:rsidR="004D275C" w:rsidRDefault="004D275C" w:rsidP="00D91EEA">
      <w:pPr>
        <w:spacing w:line="360" w:lineRule="auto"/>
        <w:ind w:left="79" w:firstLine="709"/>
        <w:jc w:val="both"/>
      </w:pPr>
      <w:r>
        <w:t>- исправление ошибок  обязательно подтверждать подписью лиц, их осуществляющих, с указанием даты исправления;</w:t>
      </w:r>
    </w:p>
    <w:p w:rsidR="004D275C" w:rsidRPr="009141E6" w:rsidRDefault="004D275C" w:rsidP="00D91EEA">
      <w:pPr>
        <w:spacing w:line="360" w:lineRule="auto"/>
        <w:ind w:left="79" w:firstLine="709"/>
        <w:jc w:val="both"/>
      </w:pPr>
      <w:r>
        <w:t>- составление отчёта на русском языке и в валюте РФ</w:t>
      </w:r>
    </w:p>
    <w:p w:rsidR="00D91EEA" w:rsidRPr="009141E6" w:rsidRDefault="00D91EEA" w:rsidP="00D91EEA">
      <w:pPr>
        <w:spacing w:line="360" w:lineRule="auto"/>
        <w:ind w:firstLine="720"/>
        <w:jc w:val="both"/>
      </w:pPr>
      <w:r w:rsidRPr="009141E6">
        <w:t>Составлению отчетности должна предшествовать значительная подготовительная работа, осуществляемая по заранее составленному специальному графику. Важным этапом подготовительной работы составления отчетности является закрытие в конце отчетного периода всех операционных счетов: калькуляционных, собирательно-распределительных, сопоставляющих, финансово-результативных. До начала этой работы должны быть осуществлены все бухгалтерские записи на синтетических и аналитических счетах (включая результаты инвентаризации), проверена правильность этих записей.</w:t>
      </w:r>
    </w:p>
    <w:p w:rsidR="00D91EEA" w:rsidRPr="009141E6" w:rsidRDefault="00D91EEA" w:rsidP="00D91EEA">
      <w:pPr>
        <w:spacing w:line="360" w:lineRule="auto"/>
        <w:ind w:firstLine="720"/>
        <w:jc w:val="both"/>
      </w:pPr>
      <w:r w:rsidRPr="009141E6">
        <w:t xml:space="preserve">При составлении форм бухгалтерской отчетности используются в основном данные Главной книги. </w:t>
      </w:r>
    </w:p>
    <w:p w:rsidR="00D91EEA" w:rsidRPr="009141E6" w:rsidRDefault="00D91EEA" w:rsidP="00D91EEA">
      <w:pPr>
        <w:spacing w:line="360" w:lineRule="auto"/>
        <w:ind w:firstLine="720"/>
        <w:jc w:val="both"/>
      </w:pPr>
      <w:r w:rsidRPr="009141E6">
        <w:t>Отчетным годом для всех организаций считается период с 1 января по 31 декабря включительно.</w:t>
      </w:r>
    </w:p>
    <w:p w:rsidR="00D91EEA" w:rsidRDefault="00D91EEA" w:rsidP="00D91EEA">
      <w:pPr>
        <w:spacing w:line="360" w:lineRule="auto"/>
        <w:ind w:firstLine="720"/>
        <w:jc w:val="both"/>
      </w:pPr>
      <w:r w:rsidRPr="009141E6">
        <w:t>Первым отчетным годом для создаваемых организаций считается период даты их государственной регистрации по 31 декабря включительно. Вновь созданным организациям после 1 октября разрешается считать первым отчетным годом период даты их государственной регистрации по 31 декабря следующего года включительно.</w:t>
      </w:r>
    </w:p>
    <w:p w:rsidR="0092340E" w:rsidRDefault="0092340E" w:rsidP="0012511A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 w:rsidRPr="004D0FD9">
        <w:rPr>
          <w:sz w:val="28"/>
          <w:szCs w:val="28"/>
        </w:rPr>
        <w:t>В бухгалтерской отчетности данные по числовым показателям приводятся минимум за два года - отчетный и предшествующий отчетному. При несопоставимости с данными за отчетный период они подлежат корректировке, исходя из правил, установленных нормативными актами. Данные, подвергшиеся корректировке, обязательно отражаются в пояснительной записке вместе с указанием причин, вызвавших эту корректировку.</w:t>
      </w:r>
    </w:p>
    <w:p w:rsidR="004D0FD9" w:rsidRPr="004D0FD9" w:rsidRDefault="004D0FD9" w:rsidP="004D0FD9">
      <w:pPr>
        <w:pStyle w:val="10"/>
        <w:spacing w:line="360" w:lineRule="auto"/>
        <w:ind w:firstLine="720"/>
        <w:jc w:val="both"/>
        <w:rPr>
          <w:sz w:val="28"/>
          <w:szCs w:val="28"/>
        </w:rPr>
      </w:pPr>
      <w:r w:rsidRPr="004D0FD9">
        <w:rPr>
          <w:sz w:val="28"/>
          <w:szCs w:val="28"/>
        </w:rPr>
        <w:t>Подводя итоги можно сказать, что содержание и формы бухгалтерского баланса, отчета о прибылях и убытках, других отчетов и приложений применяются последовательно от одного отчетного периода к другому.</w:t>
      </w:r>
      <w:r>
        <w:rPr>
          <w:sz w:val="28"/>
          <w:szCs w:val="28"/>
        </w:rPr>
        <w:t xml:space="preserve"> И по окончанию составления</w:t>
      </w:r>
      <w:r w:rsidRPr="004D0FD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4D0FD9">
        <w:rPr>
          <w:sz w:val="28"/>
          <w:szCs w:val="28"/>
        </w:rPr>
        <w:t>ухгалтерская отчетность подписывается руководителем и глав</w:t>
      </w:r>
      <w:r w:rsidRPr="004D0FD9">
        <w:rPr>
          <w:sz w:val="28"/>
          <w:szCs w:val="28"/>
        </w:rPr>
        <w:softHyphen/>
        <w:t>ным бухгал</w:t>
      </w:r>
      <w:r>
        <w:rPr>
          <w:sz w:val="28"/>
          <w:szCs w:val="28"/>
        </w:rPr>
        <w:t xml:space="preserve">тером </w:t>
      </w:r>
      <w:r w:rsidRPr="004D0FD9">
        <w:rPr>
          <w:sz w:val="28"/>
          <w:szCs w:val="28"/>
        </w:rPr>
        <w:t>организации.</w:t>
      </w:r>
    </w:p>
    <w:p w:rsidR="0092340E" w:rsidRPr="004D0FD9" w:rsidRDefault="0092340E" w:rsidP="004D0FD9">
      <w:pPr>
        <w:spacing w:line="360" w:lineRule="auto"/>
        <w:jc w:val="both"/>
      </w:pPr>
    </w:p>
    <w:p w:rsidR="00C33B77" w:rsidRDefault="00C33B77" w:rsidP="00C33B77"/>
    <w:p w:rsidR="004D0FD9" w:rsidRDefault="004D0FD9" w:rsidP="00C33B77"/>
    <w:p w:rsidR="004D0FD9" w:rsidRDefault="004D0FD9" w:rsidP="00C33B77"/>
    <w:p w:rsidR="004D0FD9" w:rsidRDefault="004D0FD9" w:rsidP="00C33B77"/>
    <w:p w:rsidR="004D0FD9" w:rsidRDefault="004D0FD9" w:rsidP="00C33B77"/>
    <w:p w:rsidR="004D0FD9" w:rsidRDefault="004D0FD9" w:rsidP="00351043">
      <w:pPr>
        <w:pStyle w:val="1"/>
        <w:spacing w:line="360" w:lineRule="auto"/>
        <w:jc w:val="center"/>
      </w:pPr>
      <w:r>
        <w:t>Глава 2. Источники информации, необходимой для фин</w:t>
      </w:r>
      <w:r w:rsidR="00C240D7">
        <w:t>ансового анализа</w:t>
      </w:r>
    </w:p>
    <w:p w:rsidR="00C240D7" w:rsidRDefault="00C240D7" w:rsidP="00A3155D">
      <w:pPr>
        <w:spacing w:line="360" w:lineRule="auto"/>
      </w:pPr>
    </w:p>
    <w:p w:rsidR="00C240D7" w:rsidRDefault="00C240D7" w:rsidP="0012511A">
      <w:pPr>
        <w:pStyle w:val="2"/>
        <w:spacing w:line="360" w:lineRule="auto"/>
      </w:pPr>
      <w:r>
        <w:t>2.1. Бухгалтерский баланс</w:t>
      </w:r>
      <w:r>
        <w:tab/>
      </w:r>
    </w:p>
    <w:p w:rsidR="002739D8" w:rsidRDefault="002739D8" w:rsidP="0012511A">
      <w:pPr>
        <w:spacing w:line="360" w:lineRule="auto"/>
        <w:jc w:val="both"/>
      </w:pPr>
    </w:p>
    <w:p w:rsidR="002739D8" w:rsidRPr="00E602F1" w:rsidRDefault="002739D8" w:rsidP="0012511A">
      <w:pPr>
        <w:spacing w:line="360" w:lineRule="auto"/>
        <w:ind w:firstLine="720"/>
        <w:jc w:val="both"/>
      </w:pPr>
      <w:r w:rsidRPr="00E602F1">
        <w:t>Бухгалтерский балан</w:t>
      </w:r>
      <w:r>
        <w:t xml:space="preserve">с </w:t>
      </w:r>
      <w:r w:rsidRPr="00E602F1">
        <w:t xml:space="preserve"> - важнейшая форма бухгалтерской отчётности. Он представляет собой систему показателей, характеризующих финансово-хозяйственную деятельность предприятия, состояние его средств и их источников на определенную дату в единой денежной оценке.</w:t>
      </w:r>
    </w:p>
    <w:p w:rsidR="002739D8" w:rsidRPr="00E602F1" w:rsidRDefault="002739D8" w:rsidP="003D5257">
      <w:pPr>
        <w:spacing w:line="360" w:lineRule="auto"/>
        <w:ind w:firstLine="720"/>
        <w:jc w:val="both"/>
      </w:pPr>
      <w:r w:rsidRPr="00E602F1">
        <w:t>Бухгалтерский балан</w:t>
      </w:r>
      <w:r>
        <w:t xml:space="preserve">с </w:t>
      </w:r>
      <w:r w:rsidRPr="00E602F1">
        <w:t>применяется для обобщения показателей о состоянии, размещении, использовании средств предприятия, и об источниках их образования в стоимостном измерителе на определенную дату.</w:t>
      </w:r>
    </w:p>
    <w:p w:rsidR="002739D8" w:rsidRPr="00E602F1" w:rsidRDefault="002739D8" w:rsidP="0012511A">
      <w:pPr>
        <w:spacing w:line="360" w:lineRule="auto"/>
        <w:ind w:firstLine="720"/>
        <w:jc w:val="both"/>
      </w:pPr>
      <w:r w:rsidRPr="00E602F1">
        <w:t xml:space="preserve">Структура баланса представляет собой двухстороннюю таблицу. Левая сторона, в которой сгруппированы </w:t>
      </w:r>
      <w:r w:rsidR="003D5257">
        <w:t>хозяйственные</w:t>
      </w:r>
      <w:r w:rsidRPr="00E602F1">
        <w:t xml:space="preserve"> средства по составу и размещению, наз. активом. Правая сторона, отражающая средства по источникам их образования и целевому назначению, наз. пассивом. Актив и пассив баланса имеют несколько разделов, которые объединяют        экономически однородные по своему составу группы средств и состоят из отдельных статей, отражаемых по определенным строкам в балансе. Общий итог баланса называется его валютой.</w:t>
      </w:r>
    </w:p>
    <w:p w:rsidR="00400AA1" w:rsidRDefault="002739D8" w:rsidP="0044487C">
      <w:pPr>
        <w:spacing w:line="360" w:lineRule="auto"/>
        <w:ind w:firstLine="720"/>
        <w:jc w:val="both"/>
      </w:pPr>
      <w:r w:rsidRPr="00E602F1">
        <w:t>Особенностью баланса является равенство итогов актива и пассива. Это объясняется тем, что в активе показаны средства по их составу в определенной денежной оценке, а в пассиве - их же источники образования, т.е. обе части показывают одно и тоже имущество, но сгруппированное по разным признакам.</w:t>
      </w:r>
    </w:p>
    <w:p w:rsidR="00015710" w:rsidRPr="00015710" w:rsidRDefault="00015710" w:rsidP="0044487C">
      <w:pPr>
        <w:pStyle w:val="a3"/>
        <w:spacing w:line="360" w:lineRule="auto"/>
        <w:ind w:firstLine="540"/>
        <w:jc w:val="both"/>
        <w:rPr>
          <w:sz w:val="28"/>
          <w:szCs w:val="28"/>
        </w:rPr>
      </w:pPr>
      <w:r w:rsidRPr="00015710">
        <w:rPr>
          <w:sz w:val="28"/>
          <w:szCs w:val="28"/>
        </w:rPr>
        <w:t>В состав актива бухгалтерского баланса входят два раздела:</w:t>
      </w:r>
    </w:p>
    <w:p w:rsidR="00015710" w:rsidRPr="00015710" w:rsidRDefault="00015710" w:rsidP="0044487C">
      <w:pPr>
        <w:pStyle w:val="a3"/>
        <w:spacing w:line="360" w:lineRule="auto"/>
        <w:jc w:val="both"/>
        <w:rPr>
          <w:sz w:val="28"/>
          <w:szCs w:val="28"/>
        </w:rPr>
      </w:pPr>
      <w:r w:rsidRPr="00015710">
        <w:rPr>
          <w:sz w:val="28"/>
          <w:szCs w:val="28"/>
        </w:rPr>
        <w:t xml:space="preserve">1. Внеоборотные активы. </w:t>
      </w:r>
    </w:p>
    <w:p w:rsidR="00015710" w:rsidRPr="00224331" w:rsidRDefault="00015710" w:rsidP="0044487C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015710">
        <w:rPr>
          <w:sz w:val="28"/>
          <w:szCs w:val="28"/>
        </w:rPr>
        <w:t>2</w:t>
      </w:r>
      <w:r w:rsidRPr="00224331">
        <w:rPr>
          <w:sz w:val="28"/>
          <w:szCs w:val="28"/>
        </w:rPr>
        <w:t>. Оборотные активы.</w:t>
      </w:r>
    </w:p>
    <w:p w:rsidR="00015710" w:rsidRPr="00224331" w:rsidRDefault="00015710" w:rsidP="0044487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24331">
        <w:rPr>
          <w:sz w:val="28"/>
          <w:szCs w:val="28"/>
        </w:rPr>
        <w:t>В первом представлены средства, используемые в течение длительного периода времени (более 1</w:t>
      </w:r>
      <w:r w:rsidRPr="00224331">
        <w:rPr>
          <w:sz w:val="28"/>
          <w:szCs w:val="28"/>
          <w:vertAlign w:val="superscript"/>
        </w:rPr>
        <w:t>-го</w:t>
      </w:r>
      <w:r w:rsidRPr="00224331">
        <w:rPr>
          <w:sz w:val="28"/>
          <w:szCs w:val="28"/>
        </w:rPr>
        <w:t xml:space="preserve"> года). Во втором - имущество более динамичное, быстро изменяющее свое физическое воплощение.</w:t>
      </w:r>
    </w:p>
    <w:p w:rsidR="002E6750" w:rsidRPr="00224331" w:rsidRDefault="002E6750" w:rsidP="0044487C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224331">
        <w:rPr>
          <w:sz w:val="28"/>
          <w:szCs w:val="28"/>
        </w:rPr>
        <w:t xml:space="preserve">Таким образом, актив баланса это отражение хозяйственных средств в вещественно-затратной форме, которая тесно связана с правами и обязанностями предприятия, с целью его деятельности, подразумевающей результат этой деятельности. </w:t>
      </w:r>
    </w:p>
    <w:p w:rsidR="00224331" w:rsidRPr="00224331" w:rsidRDefault="00224331" w:rsidP="0044487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24331">
        <w:rPr>
          <w:sz w:val="28"/>
          <w:szCs w:val="28"/>
        </w:rPr>
        <w:t>В пассиве баланса имущество представлено по источникам его образования, по форме его создания предприятием. Величина пассива баланса – это сумма обязательств организации, но эти обязательства неоднородны по своей экономической сущности. Одни, выступают как обязательства перед собственниками, другие как обязательства перед сторонними организациями и лицами. В современном бухгалтерском учете источник образования имущества рассматривается как вид обязательств определенной величины, поэтому информация, представленная в этой части баланса, это скорее способы привлечения средств, необходимых для осуществления хозяйственной деятельности, чем место, из которого поступили ресурсы. В бухгалтерском балансе собственное и  привлеченное имущества организации сгруппировано по трем разделам:</w:t>
      </w:r>
    </w:p>
    <w:p w:rsidR="00224331" w:rsidRPr="00224331" w:rsidRDefault="00224331" w:rsidP="0044487C">
      <w:pPr>
        <w:pStyle w:val="a3"/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4331">
        <w:rPr>
          <w:sz w:val="28"/>
          <w:szCs w:val="28"/>
        </w:rPr>
        <w:t>капитал и резервы;</w:t>
      </w:r>
    </w:p>
    <w:p w:rsidR="00224331" w:rsidRPr="00224331" w:rsidRDefault="00224331" w:rsidP="0044487C">
      <w:pPr>
        <w:pStyle w:val="a3"/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4331">
        <w:rPr>
          <w:sz w:val="28"/>
          <w:szCs w:val="28"/>
        </w:rPr>
        <w:t>долгосрочные обязательства</w:t>
      </w:r>
    </w:p>
    <w:p w:rsidR="00224331" w:rsidRPr="00224331" w:rsidRDefault="00224331" w:rsidP="0044487C">
      <w:pPr>
        <w:pStyle w:val="a3"/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24331">
        <w:rPr>
          <w:sz w:val="28"/>
          <w:szCs w:val="28"/>
        </w:rPr>
        <w:t>краткосрочные обязательства</w:t>
      </w:r>
      <w:r>
        <w:rPr>
          <w:sz w:val="28"/>
          <w:szCs w:val="28"/>
        </w:rPr>
        <w:t xml:space="preserve">  </w:t>
      </w:r>
    </w:p>
    <w:p w:rsidR="00224331" w:rsidRPr="00224331" w:rsidRDefault="00224331" w:rsidP="0044487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24331">
        <w:rPr>
          <w:sz w:val="28"/>
          <w:szCs w:val="28"/>
        </w:rPr>
        <w:t>В первом разделе представлены собственные средства организации, в двух других привлеченные, или обязательства перед сторонними организациями и лицами. Подход к балансу, трактующий его пассив как свод обязательств позволяет объяснить парадоксы в размещении хозяйственных средств в балансе. Например, в раздел «краткосрочные обязательства» входит величина фондов потребления, которые образованы из прибыли, т.е. из собственных средств организации, однако последняя взяла на себя обязательство тратить эти средства способом, который не приводит к образованию нового имущества организации, передавать их сторонним лицам. Поэтому, несмотря на то, что эти фонды собственность организации, они принадлежат к составу заемных или привлеченных средств.</w:t>
      </w:r>
    </w:p>
    <w:p w:rsidR="003D5257" w:rsidRPr="00224331" w:rsidRDefault="003D5257" w:rsidP="0044487C">
      <w:pPr>
        <w:spacing w:line="360" w:lineRule="auto"/>
        <w:ind w:firstLine="720"/>
        <w:jc w:val="both"/>
      </w:pPr>
      <w:r w:rsidRPr="00224331">
        <w:t>Бухгалтерский баланс является важнейшим источником информации о финансовом положении предприятия за некоторый период. Он позволяет определять:</w:t>
      </w:r>
    </w:p>
    <w:p w:rsidR="003D5257" w:rsidRPr="00224331" w:rsidRDefault="00D0454A" w:rsidP="00D0454A">
      <w:pPr>
        <w:spacing w:line="360" w:lineRule="auto"/>
        <w:ind w:left="720"/>
        <w:jc w:val="both"/>
      </w:pPr>
      <w:r>
        <w:t xml:space="preserve">- </w:t>
      </w:r>
      <w:r w:rsidR="003D5257" w:rsidRPr="00224331">
        <w:t>состав и структуру имущества предприятия;</w:t>
      </w:r>
    </w:p>
    <w:p w:rsidR="003D5257" w:rsidRPr="00224331" w:rsidRDefault="00D0454A" w:rsidP="00D0454A">
      <w:pPr>
        <w:spacing w:line="360" w:lineRule="auto"/>
        <w:ind w:left="720"/>
        <w:jc w:val="both"/>
      </w:pPr>
      <w:r>
        <w:t xml:space="preserve">- </w:t>
      </w:r>
      <w:r w:rsidR="003D5257" w:rsidRPr="00224331">
        <w:t>мобильность и оборачиваемость оборотных средств;</w:t>
      </w:r>
    </w:p>
    <w:p w:rsidR="003D5257" w:rsidRPr="00224331" w:rsidRDefault="00D0454A" w:rsidP="00D0454A">
      <w:pPr>
        <w:spacing w:line="360" w:lineRule="auto"/>
        <w:ind w:left="720"/>
        <w:jc w:val="both"/>
      </w:pPr>
      <w:r>
        <w:t xml:space="preserve">- </w:t>
      </w:r>
      <w:r w:rsidR="003D5257" w:rsidRPr="00224331">
        <w:t>состояние и динамику дебиторской и кредиторской задолженности;</w:t>
      </w:r>
    </w:p>
    <w:p w:rsidR="003D5257" w:rsidRPr="00224331" w:rsidRDefault="00D0454A" w:rsidP="00D0454A">
      <w:pPr>
        <w:spacing w:line="360" w:lineRule="auto"/>
        <w:ind w:left="720"/>
        <w:jc w:val="both"/>
      </w:pPr>
      <w:r>
        <w:t xml:space="preserve">- </w:t>
      </w:r>
      <w:r w:rsidR="003D5257" w:rsidRPr="00224331">
        <w:t>конечный финансовый результат (прибыль или убыток).</w:t>
      </w:r>
    </w:p>
    <w:p w:rsidR="003D5257" w:rsidRDefault="003D5257" w:rsidP="0044487C">
      <w:pPr>
        <w:spacing w:line="360" w:lineRule="auto"/>
        <w:ind w:firstLine="720"/>
        <w:jc w:val="both"/>
      </w:pPr>
      <w:r w:rsidRPr="00224331">
        <w:t>Бухгалтерский баланс знакомит учредителей, менеджеров других лиц, связанных</w:t>
      </w:r>
      <w:r w:rsidRPr="00E602F1">
        <w:t xml:space="preserve"> с управлением имуществом, с состоянием предприятия; показывает, чем владеет собственник, каков в количественном и качественном отношении запас материальных средств</w:t>
      </w:r>
      <w:r>
        <w:t>.</w:t>
      </w:r>
    </w:p>
    <w:p w:rsidR="003D5257" w:rsidRDefault="003D5257" w:rsidP="0044487C">
      <w:pPr>
        <w:spacing w:line="360" w:lineRule="auto"/>
        <w:ind w:firstLine="720"/>
        <w:jc w:val="both"/>
      </w:pPr>
      <w:r w:rsidRPr="009141E6">
        <w:t>В ПБУ «Бухгалтерская отчетность организации» (ПБУ 4/9</w:t>
      </w:r>
      <w:r>
        <w:t>9</w:t>
      </w:r>
      <w:r w:rsidRPr="009141E6">
        <w:t>) указаны числовые показатели, которые должен содержать бухгалтерский баланс.</w:t>
      </w:r>
    </w:p>
    <w:p w:rsidR="00B03608" w:rsidRDefault="003D5257" w:rsidP="0044487C">
      <w:pPr>
        <w:spacing w:line="360" w:lineRule="auto"/>
        <w:ind w:firstLine="720"/>
        <w:jc w:val="both"/>
      </w:pPr>
      <w:r>
        <w:t>(См. приложение № 1)</w:t>
      </w:r>
    </w:p>
    <w:p w:rsidR="00B03608" w:rsidRDefault="00B03608" w:rsidP="00D0454A">
      <w:pPr>
        <w:spacing w:line="360" w:lineRule="auto"/>
        <w:ind w:firstLine="720"/>
      </w:pPr>
    </w:p>
    <w:p w:rsidR="00B51B06" w:rsidRDefault="003D5257" w:rsidP="00D0454A">
      <w:pPr>
        <w:spacing w:line="360" w:lineRule="auto"/>
        <w:rPr>
          <w:bCs/>
          <w:iCs/>
        </w:rPr>
      </w:pPr>
      <w:r w:rsidRPr="003D5257">
        <w:rPr>
          <w:rFonts w:ascii="Arial" w:hAnsi="Arial" w:cs="Arial"/>
          <w:b/>
          <w:bCs/>
          <w:i/>
          <w:iCs/>
        </w:rPr>
        <w:t>2.2 Отчёт о прибылях и убытках</w:t>
      </w:r>
    </w:p>
    <w:p w:rsidR="00B51B06" w:rsidRDefault="00B51B06" w:rsidP="0044487C">
      <w:pPr>
        <w:spacing w:line="360" w:lineRule="auto"/>
        <w:ind w:firstLine="720"/>
        <w:jc w:val="both"/>
        <w:rPr>
          <w:bCs/>
          <w:iCs/>
        </w:rPr>
      </w:pPr>
    </w:p>
    <w:p w:rsidR="00B51B06" w:rsidRDefault="00B51B06" w:rsidP="00952C79">
      <w:pPr>
        <w:spacing w:line="360" w:lineRule="auto"/>
        <w:ind w:firstLine="720"/>
        <w:jc w:val="both"/>
        <w:rPr>
          <w:bCs/>
          <w:iCs/>
        </w:rPr>
      </w:pPr>
      <w:r>
        <w:rPr>
          <w:bCs/>
          <w:iCs/>
        </w:rPr>
        <w:t>Форма  № 2 «</w:t>
      </w:r>
      <w:r w:rsidRPr="00B51B06">
        <w:rPr>
          <w:bCs/>
          <w:iCs/>
        </w:rPr>
        <w:t>Отчёт о прибылях и убытках</w:t>
      </w:r>
      <w:r>
        <w:rPr>
          <w:bCs/>
          <w:iCs/>
        </w:rPr>
        <w:t xml:space="preserve">» предназначен для характеристики </w:t>
      </w:r>
      <w:r w:rsidR="00F31CB5">
        <w:rPr>
          <w:bCs/>
          <w:iCs/>
        </w:rPr>
        <w:t>финансовых</w:t>
      </w:r>
      <w:r>
        <w:rPr>
          <w:bCs/>
          <w:iCs/>
        </w:rPr>
        <w:t xml:space="preserve"> результатов деятельности </w:t>
      </w:r>
      <w:r w:rsidR="00F31CB5">
        <w:rPr>
          <w:bCs/>
          <w:iCs/>
        </w:rPr>
        <w:t>предприятия</w:t>
      </w:r>
      <w:r>
        <w:rPr>
          <w:bCs/>
          <w:iCs/>
        </w:rPr>
        <w:t xml:space="preserve"> за отчётный период. </w:t>
      </w:r>
    </w:p>
    <w:p w:rsidR="00952C79" w:rsidRDefault="00952C79" w:rsidP="00952C79">
      <w:pPr>
        <w:pStyle w:val="ConsCel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этой формы следует руководствоваться ПБУ 9/99 (Доходы организации) и ПБУ 10/99 (Расходы организации).</w:t>
      </w:r>
    </w:p>
    <w:p w:rsidR="00952C79" w:rsidRDefault="00952C79" w:rsidP="00952C79">
      <w:pPr>
        <w:pStyle w:val="ConsCel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отчете о прибылях и убытках доходы и расходы показываются с подразделением на обычные и прочие (операционные, внереализационные). В нем отражается расчет следующих показателей финансовых результатов: валовая прибыль, прибыль (убыток) от продаж, прибыль (убыток) до налогообложения, чистая прибыль (убыток) отчетного года.</w:t>
      </w:r>
    </w:p>
    <w:p w:rsidR="00B51B06" w:rsidRDefault="00B51B06" w:rsidP="00952C79">
      <w:pPr>
        <w:spacing w:line="360" w:lineRule="auto"/>
        <w:ind w:firstLine="720"/>
        <w:jc w:val="both"/>
        <w:rPr>
          <w:bCs/>
          <w:iCs/>
        </w:rPr>
      </w:pPr>
      <w:r>
        <w:rPr>
          <w:bCs/>
          <w:iCs/>
        </w:rPr>
        <w:t xml:space="preserve">Основными </w:t>
      </w:r>
      <w:r w:rsidR="00F31CB5">
        <w:rPr>
          <w:bCs/>
          <w:iCs/>
        </w:rPr>
        <w:t>статьями,</w:t>
      </w:r>
      <w:r>
        <w:rPr>
          <w:bCs/>
          <w:iCs/>
        </w:rPr>
        <w:t xml:space="preserve"> которого являются:</w:t>
      </w:r>
    </w:p>
    <w:p w:rsidR="00B51B06" w:rsidRDefault="00B51B06" w:rsidP="0044487C">
      <w:pPr>
        <w:spacing w:line="360" w:lineRule="auto"/>
        <w:ind w:firstLine="720"/>
        <w:jc w:val="both"/>
        <w:rPr>
          <w:bCs/>
          <w:iCs/>
        </w:rPr>
      </w:pPr>
      <w:r w:rsidRPr="00D0454A">
        <w:rPr>
          <w:bCs/>
          <w:i/>
          <w:iCs/>
        </w:rPr>
        <w:t xml:space="preserve">- </w:t>
      </w:r>
      <w:r w:rsidRPr="0024142B">
        <w:rPr>
          <w:bCs/>
          <w:i/>
          <w:iCs/>
        </w:rPr>
        <w:t>выручка от реализации продукции</w:t>
      </w:r>
      <w:r>
        <w:rPr>
          <w:bCs/>
          <w:iCs/>
        </w:rPr>
        <w:t xml:space="preserve"> (товаров, работ, услуг) за вычетом налога на добавленную стоимость, акцизов и </w:t>
      </w:r>
      <w:r w:rsidR="00F31CB5">
        <w:rPr>
          <w:bCs/>
          <w:iCs/>
        </w:rPr>
        <w:t>иных</w:t>
      </w:r>
      <w:r>
        <w:rPr>
          <w:bCs/>
          <w:iCs/>
        </w:rPr>
        <w:t xml:space="preserve"> обязательных платежей.</w:t>
      </w:r>
    </w:p>
    <w:p w:rsidR="00B51B06" w:rsidRDefault="00B51B06" w:rsidP="0044487C">
      <w:pPr>
        <w:spacing w:line="360" w:lineRule="auto"/>
        <w:ind w:firstLine="720"/>
        <w:jc w:val="both"/>
        <w:rPr>
          <w:bCs/>
          <w:iCs/>
        </w:rPr>
      </w:pPr>
      <w:r w:rsidRPr="00D0454A">
        <w:rPr>
          <w:bCs/>
          <w:i/>
          <w:iCs/>
        </w:rPr>
        <w:t>- с</w:t>
      </w:r>
      <w:r w:rsidRPr="0024142B">
        <w:rPr>
          <w:bCs/>
          <w:i/>
          <w:iCs/>
        </w:rPr>
        <w:t>ебестоимость проданных</w:t>
      </w:r>
      <w:r w:rsidRPr="00B51B06">
        <w:rPr>
          <w:bCs/>
          <w:iCs/>
        </w:rPr>
        <w:t xml:space="preserve"> </w:t>
      </w:r>
      <w:r>
        <w:rPr>
          <w:bCs/>
          <w:iCs/>
        </w:rPr>
        <w:t>(</w:t>
      </w:r>
      <w:r w:rsidRPr="00B51B06">
        <w:rPr>
          <w:bCs/>
          <w:iCs/>
        </w:rPr>
        <w:t>товаров, продукции, работ, услуг</w:t>
      </w:r>
      <w:r>
        <w:rPr>
          <w:bCs/>
          <w:iCs/>
        </w:rPr>
        <w:t>)</w:t>
      </w:r>
      <w:r w:rsidR="00EB2925">
        <w:rPr>
          <w:bCs/>
          <w:iCs/>
        </w:rPr>
        <w:t xml:space="preserve"> </w:t>
      </w:r>
      <w:r>
        <w:rPr>
          <w:bCs/>
          <w:iCs/>
        </w:rPr>
        <w:t xml:space="preserve">-  фактические </w:t>
      </w:r>
      <w:r w:rsidR="00EB2925">
        <w:rPr>
          <w:bCs/>
          <w:iCs/>
        </w:rPr>
        <w:t>затраты предприятия, связанные с производством продукции, выполнением работ, оказанием услуг, относящиеся к реализованной продукции (работам, услугам).</w:t>
      </w:r>
    </w:p>
    <w:p w:rsidR="00EB2925" w:rsidRDefault="00EB2925" w:rsidP="0044487C">
      <w:pPr>
        <w:spacing w:line="360" w:lineRule="auto"/>
        <w:ind w:firstLine="720"/>
        <w:jc w:val="both"/>
        <w:rPr>
          <w:bCs/>
          <w:iCs/>
        </w:rPr>
      </w:pPr>
      <w:r w:rsidRPr="00D0454A">
        <w:rPr>
          <w:bCs/>
          <w:i/>
          <w:iCs/>
        </w:rPr>
        <w:t>-</w:t>
      </w:r>
      <w:r>
        <w:rPr>
          <w:bCs/>
          <w:iCs/>
        </w:rPr>
        <w:t xml:space="preserve"> </w:t>
      </w:r>
      <w:r w:rsidRPr="0095659B">
        <w:rPr>
          <w:bCs/>
          <w:i/>
          <w:iCs/>
        </w:rPr>
        <w:t>валовая прибы</w:t>
      </w:r>
      <w:r w:rsidRPr="00B40544">
        <w:rPr>
          <w:bCs/>
          <w:i/>
          <w:iCs/>
        </w:rPr>
        <w:t>ль</w:t>
      </w:r>
      <w:r>
        <w:rPr>
          <w:bCs/>
          <w:iCs/>
        </w:rPr>
        <w:t>, представляет собой расчётный показатель, определяемый как разница между нетто выручкой и с/с.</w:t>
      </w:r>
    </w:p>
    <w:p w:rsidR="00EB2925" w:rsidRDefault="00EB2925" w:rsidP="0044487C">
      <w:pPr>
        <w:spacing w:line="360" w:lineRule="auto"/>
        <w:ind w:firstLine="720"/>
        <w:jc w:val="both"/>
        <w:rPr>
          <w:bCs/>
          <w:iCs/>
        </w:rPr>
      </w:pPr>
      <w:r w:rsidRPr="00D0454A">
        <w:rPr>
          <w:bCs/>
          <w:i/>
          <w:iCs/>
        </w:rPr>
        <w:t>-</w:t>
      </w:r>
      <w:r>
        <w:rPr>
          <w:bCs/>
          <w:iCs/>
        </w:rPr>
        <w:t xml:space="preserve"> </w:t>
      </w:r>
      <w:r w:rsidRPr="0095659B">
        <w:rPr>
          <w:bCs/>
          <w:i/>
          <w:iCs/>
        </w:rPr>
        <w:t>коммерческие расходы</w:t>
      </w:r>
      <w:r>
        <w:rPr>
          <w:bCs/>
          <w:iCs/>
        </w:rPr>
        <w:t>, характеризуют затраты, связанные со сбытом продукции у производителей и товаров у торговых и сбытовых организаций.</w:t>
      </w:r>
    </w:p>
    <w:p w:rsidR="00EB2925" w:rsidRDefault="00EB2925" w:rsidP="0044487C">
      <w:pPr>
        <w:spacing w:line="360" w:lineRule="auto"/>
        <w:ind w:firstLine="720"/>
        <w:jc w:val="both"/>
        <w:rPr>
          <w:bCs/>
          <w:iCs/>
        </w:rPr>
      </w:pPr>
      <w:r w:rsidRPr="00D0454A">
        <w:rPr>
          <w:bCs/>
          <w:i/>
          <w:iCs/>
        </w:rPr>
        <w:t>-</w:t>
      </w:r>
      <w:r w:rsidRPr="00D0454A">
        <w:rPr>
          <w:b/>
          <w:bCs/>
          <w:i/>
          <w:iCs/>
        </w:rPr>
        <w:t xml:space="preserve"> </w:t>
      </w:r>
      <w:r w:rsidRPr="00D0454A">
        <w:rPr>
          <w:bCs/>
          <w:i/>
          <w:iCs/>
        </w:rPr>
        <w:t>у</w:t>
      </w:r>
      <w:r w:rsidRPr="0095659B">
        <w:rPr>
          <w:bCs/>
          <w:i/>
          <w:iCs/>
        </w:rPr>
        <w:t>правленческие расходы</w:t>
      </w:r>
      <w:r>
        <w:rPr>
          <w:bCs/>
          <w:iCs/>
        </w:rPr>
        <w:t xml:space="preserve">, </w:t>
      </w:r>
      <w:r w:rsidR="00F31CB5">
        <w:rPr>
          <w:bCs/>
          <w:iCs/>
        </w:rPr>
        <w:t>отражают величину общехозяйственных расходов предприятия. Под ними понимаются расходы, не связанные непосредственно с производственным процессом. К ним относятся административно – управленческие расходы, на содержание общехозяйственного персонала, расходы по амортизации и ремонту основных средств общехозяйственного назначения, расходы по оплате информационных, аудиторских услуг.</w:t>
      </w:r>
    </w:p>
    <w:p w:rsidR="00A01094" w:rsidRDefault="00F31CB5" w:rsidP="00D0454A">
      <w:pPr>
        <w:spacing w:line="360" w:lineRule="auto"/>
        <w:ind w:firstLine="720"/>
        <w:jc w:val="both"/>
        <w:rPr>
          <w:bCs/>
          <w:iCs/>
        </w:rPr>
      </w:pPr>
      <w:r w:rsidRPr="00D0454A">
        <w:rPr>
          <w:bCs/>
          <w:i/>
          <w:iCs/>
        </w:rPr>
        <w:t>-</w:t>
      </w:r>
      <w:r w:rsidRPr="00D0454A">
        <w:rPr>
          <w:bCs/>
          <w:iCs/>
        </w:rPr>
        <w:t xml:space="preserve"> </w:t>
      </w:r>
      <w:r w:rsidR="00A01094" w:rsidRPr="0095659B">
        <w:rPr>
          <w:bCs/>
          <w:i/>
          <w:iCs/>
        </w:rPr>
        <w:t>прибыль (</w:t>
      </w:r>
      <w:r w:rsidRPr="0095659B">
        <w:rPr>
          <w:bCs/>
          <w:i/>
          <w:iCs/>
        </w:rPr>
        <w:t>убыток)</w:t>
      </w:r>
      <w:r w:rsidR="00A01094" w:rsidRPr="0095659B">
        <w:rPr>
          <w:bCs/>
          <w:i/>
          <w:iCs/>
        </w:rPr>
        <w:t xml:space="preserve"> от продаж</w:t>
      </w:r>
      <w:r w:rsidR="00A01094">
        <w:rPr>
          <w:bCs/>
          <w:iCs/>
        </w:rPr>
        <w:t>, представляет собой расчётный показатель, определяемый как разница между валовой прибылью и расходами коммерческого и  управленческого характера.</w:t>
      </w:r>
    </w:p>
    <w:p w:rsidR="00A01094" w:rsidRDefault="00A01094" w:rsidP="00D0454A">
      <w:pPr>
        <w:spacing w:line="360" w:lineRule="auto"/>
        <w:ind w:firstLine="720"/>
        <w:jc w:val="both"/>
        <w:rPr>
          <w:bCs/>
          <w:iCs/>
        </w:rPr>
      </w:pPr>
      <w:r w:rsidRPr="00D0454A">
        <w:rPr>
          <w:bCs/>
          <w:i/>
          <w:iCs/>
        </w:rPr>
        <w:t>-</w:t>
      </w:r>
      <w:r>
        <w:rPr>
          <w:bCs/>
          <w:iCs/>
        </w:rPr>
        <w:t xml:space="preserve"> </w:t>
      </w:r>
      <w:r w:rsidRPr="00D0454A">
        <w:rPr>
          <w:bCs/>
          <w:i/>
          <w:iCs/>
        </w:rPr>
        <w:t>проценты к получению</w:t>
      </w:r>
      <w:r>
        <w:rPr>
          <w:bCs/>
          <w:iCs/>
        </w:rPr>
        <w:t>, отражают суммы причитающихся к получению процентов по облигациям, депозитам, процентов за хранение средств на расчетных счетах.</w:t>
      </w:r>
    </w:p>
    <w:p w:rsidR="00A01094" w:rsidRDefault="00A01094" w:rsidP="00D0454A">
      <w:pPr>
        <w:spacing w:line="360" w:lineRule="auto"/>
        <w:ind w:firstLine="720"/>
        <w:jc w:val="both"/>
        <w:rPr>
          <w:bCs/>
          <w:iCs/>
        </w:rPr>
      </w:pPr>
      <w:r w:rsidRPr="00D0454A">
        <w:rPr>
          <w:bCs/>
          <w:i/>
          <w:iCs/>
        </w:rPr>
        <w:t xml:space="preserve">- </w:t>
      </w:r>
      <w:r w:rsidRPr="0095659B">
        <w:rPr>
          <w:bCs/>
          <w:i/>
          <w:iCs/>
        </w:rPr>
        <w:t>доходы от участия в других организациях</w:t>
      </w:r>
      <w:r>
        <w:rPr>
          <w:bCs/>
          <w:iCs/>
        </w:rPr>
        <w:t>, отражают доходы, подлежащие получению от участия в совместной деятельности</w:t>
      </w:r>
      <w:r w:rsidR="006C0C86">
        <w:rPr>
          <w:bCs/>
          <w:iCs/>
        </w:rPr>
        <w:t xml:space="preserve"> без образования юридического лица, и доходы по вкладам, и доходы по вкладам в уста</w:t>
      </w:r>
      <w:r w:rsidR="00B40544">
        <w:rPr>
          <w:bCs/>
          <w:iCs/>
        </w:rPr>
        <w:t>вный капитал других организаций</w:t>
      </w:r>
    </w:p>
    <w:p w:rsidR="00B40544" w:rsidRPr="00B40544" w:rsidRDefault="00B40544" w:rsidP="00D0454A">
      <w:pPr>
        <w:spacing w:line="360" w:lineRule="auto"/>
        <w:ind w:firstLine="720"/>
        <w:jc w:val="both"/>
        <w:rPr>
          <w:bCs/>
          <w:i/>
          <w:iCs/>
        </w:rPr>
      </w:pPr>
      <w:r w:rsidRPr="00B40544">
        <w:rPr>
          <w:bCs/>
          <w:i/>
          <w:iCs/>
        </w:rPr>
        <w:t>- операционные доходы (расходы), отражают:</w:t>
      </w:r>
    </w:p>
    <w:p w:rsidR="006C0C86" w:rsidRDefault="00B40544" w:rsidP="0044487C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а)</w:t>
      </w:r>
      <w:r w:rsidR="006C0C86" w:rsidRPr="00B40544">
        <w:rPr>
          <w:bCs/>
          <w:iCs/>
        </w:rPr>
        <w:t xml:space="preserve"> доходы и расходы</w:t>
      </w:r>
      <w:r w:rsidR="006C0C86" w:rsidRPr="0024142B">
        <w:rPr>
          <w:bCs/>
          <w:iCs/>
        </w:rPr>
        <w:t>, связанные с  предоставлением за плату</w:t>
      </w:r>
      <w:r w:rsidR="006C0C86">
        <w:rPr>
          <w:bCs/>
          <w:iCs/>
        </w:rPr>
        <w:t xml:space="preserve"> во временное пользование активов предприятия.</w:t>
      </w:r>
    </w:p>
    <w:p w:rsidR="00B55A17" w:rsidRDefault="00B55A17" w:rsidP="0044487C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б) </w:t>
      </w:r>
      <w:r w:rsidRPr="00B40544">
        <w:rPr>
          <w:bCs/>
          <w:iCs/>
        </w:rPr>
        <w:t>доходы и расходы</w:t>
      </w:r>
      <w:r w:rsidRPr="0024142B">
        <w:rPr>
          <w:bCs/>
          <w:iCs/>
        </w:rPr>
        <w:t>, связанные с  предоставлением за плату</w:t>
      </w:r>
      <w:r>
        <w:rPr>
          <w:bCs/>
          <w:iCs/>
        </w:rPr>
        <w:t xml:space="preserve"> прав, возникающих из патентов на изобретения. Промышленные образцы и других видов интеллектуальной собственности.</w:t>
      </w:r>
    </w:p>
    <w:p w:rsidR="00CD2CAE" w:rsidRPr="0024142B" w:rsidRDefault="00CD2CAE" w:rsidP="00D0454A">
      <w:pPr>
        <w:spacing w:line="360" w:lineRule="auto"/>
        <w:ind w:firstLine="720"/>
        <w:jc w:val="both"/>
        <w:rPr>
          <w:bCs/>
          <w:i/>
          <w:iCs/>
        </w:rPr>
      </w:pPr>
      <w:r w:rsidRPr="0024142B">
        <w:rPr>
          <w:bCs/>
          <w:i/>
          <w:iCs/>
        </w:rPr>
        <w:t>- внереализационные доходы (расходы), отражают:</w:t>
      </w:r>
    </w:p>
    <w:p w:rsidR="00CD2CAE" w:rsidRPr="0024142B" w:rsidRDefault="00CD2CAE" w:rsidP="0044487C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а) </w:t>
      </w:r>
      <w:r w:rsidRPr="0024142B">
        <w:rPr>
          <w:bCs/>
          <w:iCs/>
        </w:rPr>
        <w:t>штрафы, пени, неустойки, начисленные за нарушение условий договоров</w:t>
      </w:r>
      <w:r w:rsidR="00B55A17">
        <w:rPr>
          <w:bCs/>
          <w:iCs/>
        </w:rPr>
        <w:t>.</w:t>
      </w:r>
    </w:p>
    <w:p w:rsidR="00CD2CAE" w:rsidRPr="0024142B" w:rsidRDefault="00CD2CAE" w:rsidP="0044487C">
      <w:pPr>
        <w:spacing w:line="360" w:lineRule="auto"/>
        <w:jc w:val="both"/>
        <w:rPr>
          <w:bCs/>
          <w:iCs/>
        </w:rPr>
      </w:pPr>
      <w:r w:rsidRPr="0024142B">
        <w:rPr>
          <w:bCs/>
          <w:iCs/>
        </w:rPr>
        <w:t>б) доходы и расходы от безвозмездной передачи либо получение активов</w:t>
      </w:r>
      <w:r w:rsidR="00B55A17">
        <w:rPr>
          <w:bCs/>
          <w:iCs/>
        </w:rPr>
        <w:t>.</w:t>
      </w:r>
    </w:p>
    <w:p w:rsidR="00CD2CAE" w:rsidRDefault="00CD2CAE" w:rsidP="00D0454A">
      <w:pPr>
        <w:spacing w:line="360" w:lineRule="auto"/>
        <w:ind w:firstLine="720"/>
        <w:jc w:val="both"/>
        <w:rPr>
          <w:bCs/>
          <w:iCs/>
        </w:rPr>
      </w:pPr>
      <w:r w:rsidRPr="0024142B">
        <w:rPr>
          <w:bCs/>
          <w:i/>
          <w:iCs/>
        </w:rPr>
        <w:t>- прибыль и убыток до налогообложения</w:t>
      </w:r>
      <w:r>
        <w:rPr>
          <w:bCs/>
          <w:iCs/>
        </w:rPr>
        <w:t>, представляет собой</w:t>
      </w:r>
      <w:r w:rsidR="0024142B">
        <w:rPr>
          <w:bCs/>
          <w:iCs/>
        </w:rPr>
        <w:t xml:space="preserve"> расчётный показатель, определяемый как разность м/у представленными выше доходами и расходами.</w:t>
      </w:r>
    </w:p>
    <w:p w:rsidR="0024142B" w:rsidRPr="00B55A17" w:rsidRDefault="0024142B" w:rsidP="001D3F41">
      <w:pPr>
        <w:spacing w:line="360" w:lineRule="auto"/>
        <w:ind w:firstLine="720"/>
        <w:jc w:val="both"/>
        <w:rPr>
          <w:bCs/>
          <w:iCs/>
        </w:rPr>
      </w:pPr>
      <w:r w:rsidRPr="001D3F41">
        <w:rPr>
          <w:bCs/>
          <w:i/>
          <w:iCs/>
        </w:rPr>
        <w:t>-</w:t>
      </w:r>
      <w:r>
        <w:rPr>
          <w:bCs/>
          <w:iCs/>
        </w:rPr>
        <w:t xml:space="preserve"> </w:t>
      </w:r>
      <w:r w:rsidR="0095659B" w:rsidRPr="0095659B">
        <w:rPr>
          <w:bCs/>
          <w:i/>
          <w:iCs/>
        </w:rPr>
        <w:t>чрезвычайные</w:t>
      </w:r>
      <w:r w:rsidRPr="0095659B">
        <w:rPr>
          <w:bCs/>
          <w:i/>
          <w:iCs/>
        </w:rPr>
        <w:t xml:space="preserve"> </w:t>
      </w:r>
      <w:r w:rsidR="00B55A17" w:rsidRPr="0095659B">
        <w:rPr>
          <w:bCs/>
          <w:i/>
          <w:iCs/>
        </w:rPr>
        <w:t>доходы</w:t>
      </w:r>
      <w:r w:rsidR="00B55A17">
        <w:rPr>
          <w:bCs/>
          <w:i/>
          <w:iCs/>
        </w:rPr>
        <w:t xml:space="preserve"> и  </w:t>
      </w:r>
      <w:r w:rsidR="004C5F65">
        <w:rPr>
          <w:bCs/>
          <w:i/>
          <w:iCs/>
        </w:rPr>
        <w:t>расходы,</w:t>
      </w:r>
      <w:r w:rsidR="004C5F65">
        <w:rPr>
          <w:bCs/>
          <w:iCs/>
        </w:rPr>
        <w:t xml:space="preserve"> имеют</w:t>
      </w:r>
      <w:r w:rsidR="00B55A17">
        <w:rPr>
          <w:bCs/>
          <w:iCs/>
        </w:rPr>
        <w:t xml:space="preserve"> следующую смысловую нагрузку. Чрезвычайными считаются доходы и расходы, возникающие как последствия </w:t>
      </w:r>
      <w:r w:rsidR="004C5F65">
        <w:rPr>
          <w:bCs/>
          <w:iCs/>
        </w:rPr>
        <w:t>непредвиденных обстоятельст</w:t>
      </w:r>
      <w:r w:rsidR="00320450">
        <w:rPr>
          <w:bCs/>
          <w:iCs/>
        </w:rPr>
        <w:t>в (</w:t>
      </w:r>
      <w:r w:rsidR="004C5F65">
        <w:rPr>
          <w:bCs/>
          <w:iCs/>
        </w:rPr>
        <w:t>стихийного бедствия,</w:t>
      </w:r>
      <w:r w:rsidR="00320450">
        <w:rPr>
          <w:bCs/>
          <w:iCs/>
        </w:rPr>
        <w:t xml:space="preserve"> пожара, аварии, и других</w:t>
      </w:r>
      <w:r w:rsidR="004C5F65">
        <w:rPr>
          <w:bCs/>
          <w:iCs/>
        </w:rPr>
        <w:t>)</w:t>
      </w:r>
      <w:r w:rsidR="00320450">
        <w:rPr>
          <w:bCs/>
          <w:iCs/>
        </w:rPr>
        <w:t>.</w:t>
      </w:r>
    </w:p>
    <w:p w:rsidR="0024142B" w:rsidRDefault="0024142B" w:rsidP="001D3F41">
      <w:pPr>
        <w:spacing w:line="360" w:lineRule="auto"/>
        <w:ind w:firstLine="720"/>
        <w:jc w:val="both"/>
        <w:rPr>
          <w:bCs/>
          <w:iCs/>
        </w:rPr>
      </w:pPr>
      <w:r w:rsidRPr="001D3F41">
        <w:rPr>
          <w:bCs/>
          <w:i/>
          <w:iCs/>
        </w:rPr>
        <w:t>-</w:t>
      </w:r>
      <w:r>
        <w:rPr>
          <w:bCs/>
          <w:iCs/>
        </w:rPr>
        <w:t xml:space="preserve"> </w:t>
      </w:r>
      <w:r w:rsidRPr="0095659B">
        <w:rPr>
          <w:bCs/>
          <w:i/>
          <w:iCs/>
        </w:rPr>
        <w:t xml:space="preserve">налог на </w:t>
      </w:r>
      <w:r w:rsidR="0095659B" w:rsidRPr="0095659B">
        <w:rPr>
          <w:bCs/>
          <w:i/>
          <w:iCs/>
        </w:rPr>
        <w:t>прибыль</w:t>
      </w:r>
      <w:r>
        <w:rPr>
          <w:bCs/>
          <w:iCs/>
        </w:rPr>
        <w:t xml:space="preserve">, </w:t>
      </w:r>
      <w:r w:rsidR="0095659B">
        <w:rPr>
          <w:bCs/>
          <w:iCs/>
        </w:rPr>
        <w:t>рассчитывается</w:t>
      </w:r>
      <w:r>
        <w:rPr>
          <w:bCs/>
          <w:iCs/>
        </w:rPr>
        <w:t xml:space="preserve"> по данным</w:t>
      </w:r>
      <w:r w:rsidR="0095659B">
        <w:rPr>
          <w:bCs/>
          <w:iCs/>
        </w:rPr>
        <w:t xml:space="preserve"> налогового учёта, т.е. с учётом ограничений на состав и величину расходов, отнесённых на затраты.</w:t>
      </w:r>
    </w:p>
    <w:p w:rsidR="0095659B" w:rsidRDefault="0095659B" w:rsidP="001D3F41">
      <w:pPr>
        <w:spacing w:line="360" w:lineRule="auto"/>
        <w:ind w:firstLine="720"/>
        <w:jc w:val="both"/>
        <w:rPr>
          <w:bCs/>
          <w:iCs/>
        </w:rPr>
      </w:pPr>
      <w:r w:rsidRPr="001D3F41">
        <w:rPr>
          <w:bCs/>
          <w:i/>
          <w:iCs/>
        </w:rPr>
        <w:t>-</w:t>
      </w:r>
      <w:r>
        <w:rPr>
          <w:bCs/>
          <w:iCs/>
        </w:rPr>
        <w:t xml:space="preserve"> </w:t>
      </w:r>
      <w:r w:rsidRPr="0095659B">
        <w:rPr>
          <w:bCs/>
          <w:i/>
          <w:iCs/>
        </w:rPr>
        <w:t>чистая приб</w:t>
      </w:r>
      <w:r>
        <w:rPr>
          <w:bCs/>
          <w:i/>
          <w:iCs/>
        </w:rPr>
        <w:t>ы</w:t>
      </w:r>
      <w:r w:rsidRPr="0095659B">
        <w:rPr>
          <w:bCs/>
          <w:i/>
          <w:iCs/>
        </w:rPr>
        <w:t>ль</w:t>
      </w:r>
      <w:r>
        <w:rPr>
          <w:bCs/>
          <w:i/>
          <w:iCs/>
        </w:rPr>
        <w:t>,</w:t>
      </w:r>
      <w:r>
        <w:rPr>
          <w:bCs/>
          <w:iCs/>
        </w:rPr>
        <w:t xml:space="preserve"> представляет собой расчётный показатель, определяемый </w:t>
      </w:r>
      <w:r w:rsidR="000238A9">
        <w:rPr>
          <w:bCs/>
          <w:iCs/>
        </w:rPr>
        <w:t>как разница между прибылью (убытком) до налогообложения и величиной налога на прибыль.</w:t>
      </w:r>
    </w:p>
    <w:p w:rsidR="0044487C" w:rsidRDefault="001D7D75" w:rsidP="001D3F41">
      <w:pPr>
        <w:spacing w:line="360" w:lineRule="auto"/>
        <w:ind w:firstLine="720"/>
        <w:jc w:val="both"/>
        <w:rPr>
          <w:bCs/>
          <w:iCs/>
        </w:rPr>
      </w:pPr>
      <w:r>
        <w:rPr>
          <w:bCs/>
          <w:iCs/>
        </w:rPr>
        <w:t xml:space="preserve">Таким </w:t>
      </w:r>
      <w:r w:rsidR="0044487C">
        <w:rPr>
          <w:bCs/>
          <w:iCs/>
        </w:rPr>
        <w:t>образом,</w:t>
      </w:r>
      <w:r>
        <w:rPr>
          <w:bCs/>
          <w:iCs/>
        </w:rPr>
        <w:t xml:space="preserve"> целью составления отчета о прибылях и убытках является то</w:t>
      </w:r>
      <w:r w:rsidR="0044487C">
        <w:rPr>
          <w:bCs/>
          <w:iCs/>
        </w:rPr>
        <w:t>,</w:t>
      </w:r>
      <w:r>
        <w:rPr>
          <w:bCs/>
          <w:iCs/>
        </w:rPr>
        <w:t xml:space="preserve"> что: 1) отчет должен быть составлен в такой форме, которая была бы доступна для понимания не только специалистами, но и все тем, кто </w:t>
      </w:r>
      <w:r w:rsidR="0044487C">
        <w:rPr>
          <w:bCs/>
          <w:iCs/>
        </w:rPr>
        <w:t xml:space="preserve">стремится изучить и </w:t>
      </w:r>
      <w:r>
        <w:rPr>
          <w:bCs/>
          <w:iCs/>
        </w:rPr>
        <w:t xml:space="preserve"> </w:t>
      </w:r>
      <w:r w:rsidR="0044487C">
        <w:rPr>
          <w:bCs/>
          <w:iCs/>
        </w:rPr>
        <w:t xml:space="preserve">разобраться в бизнесе любой фирмы. </w:t>
      </w:r>
    </w:p>
    <w:p w:rsidR="0044487C" w:rsidRDefault="0044487C" w:rsidP="0044487C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2) отчет о прибылях и убытках должен представлять информацию, которая была бы полезна имеющимся вкладчикам и организациям, другим лицам для принятия рациональных решений. </w:t>
      </w:r>
    </w:p>
    <w:p w:rsidR="000D035E" w:rsidRDefault="0044487C" w:rsidP="0044487C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3) отчет должен давать информацию, характеризующую достигнутые за отчётный период финансовые результаты деятельности компании.</w:t>
      </w:r>
    </w:p>
    <w:p w:rsidR="000D035E" w:rsidRDefault="00952C79" w:rsidP="000D035E">
      <w:pPr>
        <w:spacing w:line="360" w:lineRule="auto"/>
        <w:ind w:firstLine="720"/>
        <w:jc w:val="both"/>
      </w:pPr>
      <w:r>
        <w:t>(См. приложение № 2</w:t>
      </w:r>
      <w:r w:rsidR="000D035E">
        <w:t>)</w:t>
      </w:r>
    </w:p>
    <w:p w:rsidR="00952C79" w:rsidRDefault="00952C79" w:rsidP="0044487C">
      <w:pPr>
        <w:spacing w:line="360" w:lineRule="auto"/>
        <w:jc w:val="both"/>
        <w:rPr>
          <w:rFonts w:ascii="Arial" w:hAnsi="Arial"/>
          <w:b/>
          <w:bCs/>
          <w:i/>
          <w:iCs/>
        </w:rPr>
      </w:pPr>
    </w:p>
    <w:p w:rsidR="00B03608" w:rsidRPr="0044487C" w:rsidRDefault="001C5DFE" w:rsidP="0044487C">
      <w:pPr>
        <w:spacing w:line="360" w:lineRule="auto"/>
        <w:jc w:val="both"/>
        <w:rPr>
          <w:bCs/>
          <w:iCs/>
        </w:rPr>
      </w:pPr>
      <w:r w:rsidRPr="001C5DFE">
        <w:rPr>
          <w:rFonts w:ascii="Arial" w:hAnsi="Arial"/>
          <w:b/>
          <w:bCs/>
          <w:i/>
          <w:iCs/>
        </w:rPr>
        <w:t>2.3.Отчёт об изменениях капитала</w:t>
      </w:r>
    </w:p>
    <w:p w:rsidR="00B03608" w:rsidRDefault="00B03608" w:rsidP="0012511A">
      <w:pPr>
        <w:tabs>
          <w:tab w:val="num" w:pos="-284"/>
          <w:tab w:val="left" w:pos="1400"/>
        </w:tabs>
        <w:spacing w:line="360" w:lineRule="auto"/>
        <w:jc w:val="both"/>
      </w:pPr>
    </w:p>
    <w:p w:rsidR="00C9013F" w:rsidRDefault="00B03608" w:rsidP="0012511A">
      <w:pPr>
        <w:tabs>
          <w:tab w:val="num" w:pos="-284"/>
          <w:tab w:val="left" w:pos="1400"/>
        </w:tabs>
        <w:spacing w:line="360" w:lineRule="auto"/>
        <w:ind w:firstLine="720"/>
        <w:jc w:val="both"/>
      </w:pPr>
      <w:r w:rsidRPr="00B542BC">
        <w:t xml:space="preserve">Отчет об изменениях капитала </w:t>
      </w:r>
      <w:r w:rsidR="007A31B0">
        <w:t xml:space="preserve">– это составная часть годовой бухгалтерской отчётности, содержащая информацию о наличии и изменениях капитала предприятия на начало и конец отчётного периода, т. е. собственный капитал организации представлен на начало и на конец финансового года. Отчёт об изменениях капитала состоит из </w:t>
      </w:r>
      <w:r w:rsidR="00460377">
        <w:t xml:space="preserve">двух </w:t>
      </w:r>
      <w:r w:rsidR="007A31B0">
        <w:t xml:space="preserve">разделов: </w:t>
      </w:r>
      <w:r w:rsidR="00460377">
        <w:t xml:space="preserve">изменение капитала, резервы; и </w:t>
      </w:r>
      <w:r w:rsidR="00F36ED6">
        <w:t xml:space="preserve"> справка.</w:t>
      </w:r>
    </w:p>
    <w:p w:rsidR="00F36ED6" w:rsidRPr="00B542BC" w:rsidRDefault="00F36ED6" w:rsidP="00F36ED6">
      <w:pPr>
        <w:tabs>
          <w:tab w:val="left" w:pos="720"/>
        </w:tabs>
        <w:spacing w:line="360" w:lineRule="auto"/>
        <w:ind w:firstLine="720"/>
        <w:jc w:val="both"/>
      </w:pPr>
      <w:r w:rsidRPr="00B542BC">
        <w:t>В разделе «Изменение капитала» содержатся сведения за отчетный  и предшествующие периоды о величине капитала на начало периода, его увеличении (по направлениям), уменьшении и величине капитала на конец отчетного периода.</w:t>
      </w:r>
    </w:p>
    <w:p w:rsidR="00C9013F" w:rsidRDefault="00C9013F" w:rsidP="00F36ED6">
      <w:pPr>
        <w:tabs>
          <w:tab w:val="num" w:pos="-284"/>
          <w:tab w:val="left" w:pos="1400"/>
        </w:tabs>
        <w:spacing w:line="360" w:lineRule="auto"/>
        <w:ind w:firstLine="720"/>
        <w:jc w:val="both"/>
      </w:pPr>
      <w:r>
        <w:t>Первый отдел состоит из пяти граф: показатель, уставный капитал, добавочный капитал, нераспределённая</w:t>
      </w:r>
      <w:r w:rsidR="002B765E">
        <w:t xml:space="preserve"> приб</w:t>
      </w:r>
      <w:r w:rsidR="00D33EC5">
        <w:t>ы</w:t>
      </w:r>
      <w:r w:rsidR="002B765E">
        <w:t>ль</w:t>
      </w:r>
    </w:p>
    <w:p w:rsidR="007A31B0" w:rsidRDefault="00C9013F" w:rsidP="0012511A">
      <w:pPr>
        <w:tabs>
          <w:tab w:val="num" w:pos="-284"/>
          <w:tab w:val="left" w:pos="1400"/>
        </w:tabs>
        <w:spacing w:line="360" w:lineRule="auto"/>
        <w:ind w:firstLine="720"/>
        <w:jc w:val="both"/>
      </w:pPr>
      <w:r>
        <w:t xml:space="preserve">Уставный капитал – это </w:t>
      </w:r>
      <w:r w:rsidR="007A31B0">
        <w:t xml:space="preserve"> </w:t>
      </w:r>
      <w:r w:rsidR="00D33EC5">
        <w:t>зарегистрированная в учредительных документах (уставе предприятия) величина собственного капитала, внесенного учредителями в виде денежных средств или другого имущества при организации предприятия.</w:t>
      </w:r>
    </w:p>
    <w:p w:rsidR="00D33EC5" w:rsidRDefault="00D33EC5" w:rsidP="0012511A">
      <w:pPr>
        <w:tabs>
          <w:tab w:val="num" w:pos="-284"/>
          <w:tab w:val="left" w:pos="1400"/>
        </w:tabs>
        <w:spacing w:line="360" w:lineRule="auto"/>
        <w:ind w:firstLine="720"/>
        <w:jc w:val="both"/>
      </w:pPr>
      <w:r>
        <w:t>Добавочный капитал включает:</w:t>
      </w:r>
    </w:p>
    <w:p w:rsidR="00D33EC5" w:rsidRDefault="00D33EC5" w:rsidP="00882724">
      <w:pPr>
        <w:numPr>
          <w:ilvl w:val="0"/>
          <w:numId w:val="10"/>
        </w:numPr>
        <w:tabs>
          <w:tab w:val="left" w:pos="1400"/>
        </w:tabs>
        <w:spacing w:line="360" w:lineRule="auto"/>
        <w:jc w:val="both"/>
      </w:pPr>
      <w:r>
        <w:t xml:space="preserve">суммы дооценки внеоборотных </w:t>
      </w:r>
      <w:r w:rsidR="00882724">
        <w:t>активов предприятий, проводимой в установленном порядке.</w:t>
      </w:r>
    </w:p>
    <w:p w:rsidR="00882724" w:rsidRDefault="00882724" w:rsidP="00882724">
      <w:pPr>
        <w:numPr>
          <w:ilvl w:val="0"/>
          <w:numId w:val="10"/>
        </w:numPr>
        <w:tabs>
          <w:tab w:val="left" w:pos="1400"/>
        </w:tabs>
        <w:spacing w:line="360" w:lineRule="auto"/>
        <w:jc w:val="both"/>
      </w:pPr>
      <w:r>
        <w:t>эмиссионный доход, который возникает при формировании уставного капитала путём дополнительной эмиссии акций или изменения номинальной стоимости акций.</w:t>
      </w:r>
    </w:p>
    <w:p w:rsidR="00882724" w:rsidRDefault="00882724" w:rsidP="00F36ED6">
      <w:pPr>
        <w:tabs>
          <w:tab w:val="left" w:pos="1400"/>
        </w:tabs>
        <w:spacing w:line="360" w:lineRule="auto"/>
        <w:ind w:firstLine="720"/>
        <w:jc w:val="both"/>
      </w:pPr>
      <w:r>
        <w:t>Резервный капитал – это страховой капитал предприятия, предназначенный для</w:t>
      </w:r>
      <w:r w:rsidR="00F36ED6">
        <w:t xml:space="preserve"> </w:t>
      </w:r>
      <w:r>
        <w:t>возмещения убытков от хозяйственной деятельности, а так же для выплаты доходов</w:t>
      </w:r>
      <w:r w:rsidR="00D0161A">
        <w:t xml:space="preserve"> инвесторам или кредиторам, если на эти цели не хватает прибыли. Цель резервирования прибыли – пополнение уставного капитала и выплата дивидендов при отсутствии или недостаточности прибыли отчётного </w:t>
      </w:r>
      <w:r w:rsidR="00F36ED6">
        <w:t>года.</w:t>
      </w:r>
    </w:p>
    <w:p w:rsidR="00460377" w:rsidRDefault="00460377" w:rsidP="00460377">
      <w:pPr>
        <w:tabs>
          <w:tab w:val="left" w:pos="0"/>
        </w:tabs>
        <w:spacing w:line="360" w:lineRule="auto"/>
        <w:jc w:val="both"/>
      </w:pPr>
      <w:r w:rsidRPr="00B542BC">
        <w:t xml:space="preserve">В разделе </w:t>
      </w:r>
      <w:r>
        <w:t>«Резервы</w:t>
      </w:r>
      <w:r w:rsidRPr="00B542BC">
        <w:t xml:space="preserve">» </w:t>
      </w:r>
      <w:r>
        <w:t>отражаются резервы:</w:t>
      </w:r>
    </w:p>
    <w:p w:rsidR="00460377" w:rsidRDefault="00460377" w:rsidP="00460377">
      <w:pPr>
        <w:tabs>
          <w:tab w:val="left" w:pos="0"/>
        </w:tabs>
        <w:spacing w:line="360" w:lineRule="auto"/>
        <w:jc w:val="both"/>
      </w:pPr>
      <w:r>
        <w:t>- образованные в соответствии с законодательством</w:t>
      </w:r>
    </w:p>
    <w:p w:rsidR="00652A2E" w:rsidRDefault="00652A2E" w:rsidP="00460377">
      <w:pPr>
        <w:tabs>
          <w:tab w:val="left" w:pos="0"/>
        </w:tabs>
        <w:spacing w:line="360" w:lineRule="auto"/>
        <w:jc w:val="both"/>
      </w:pPr>
      <w:r>
        <w:t>- образованные в соответствии с учредительными документами</w:t>
      </w:r>
    </w:p>
    <w:p w:rsidR="00652A2E" w:rsidRDefault="00652A2E" w:rsidP="00460377">
      <w:pPr>
        <w:tabs>
          <w:tab w:val="left" w:pos="0"/>
        </w:tabs>
        <w:spacing w:line="360" w:lineRule="auto"/>
        <w:jc w:val="both"/>
      </w:pPr>
      <w:r>
        <w:t>- о</w:t>
      </w:r>
      <w:r w:rsidR="00460377" w:rsidRPr="00B542BC">
        <w:t>це</w:t>
      </w:r>
      <w:r>
        <w:t>ночные резервы</w:t>
      </w:r>
      <w:r w:rsidR="00460377" w:rsidRPr="00B542BC">
        <w:t xml:space="preserve"> </w:t>
      </w:r>
    </w:p>
    <w:p w:rsidR="00882724" w:rsidRDefault="00652A2E" w:rsidP="001D3F41">
      <w:pPr>
        <w:tabs>
          <w:tab w:val="left" w:pos="0"/>
        </w:tabs>
        <w:spacing w:line="360" w:lineRule="auto"/>
        <w:ind w:firstLine="720"/>
        <w:jc w:val="both"/>
      </w:pPr>
      <w:r>
        <w:t xml:space="preserve"> Все </w:t>
      </w:r>
      <w:r w:rsidR="00460377" w:rsidRPr="00B542BC">
        <w:t>показывают остатки на начало и конец отчетного периода и движение имеющихся в организации резервов предстоящих расходов и  оценочных резервов.</w:t>
      </w:r>
    </w:p>
    <w:p w:rsidR="00B03608" w:rsidRDefault="00B03608" w:rsidP="00652A2E">
      <w:pPr>
        <w:tabs>
          <w:tab w:val="left" w:pos="720"/>
        </w:tabs>
        <w:spacing w:line="360" w:lineRule="auto"/>
        <w:ind w:firstLine="720"/>
        <w:jc w:val="both"/>
      </w:pPr>
      <w:r w:rsidRPr="00B542BC">
        <w:t>В «Справке» указываются данные о чистых активах на начало</w:t>
      </w:r>
      <w:r>
        <w:t xml:space="preserve">, </w:t>
      </w:r>
      <w:r w:rsidRPr="00B542BC">
        <w:t xml:space="preserve"> конец отчетного года и </w:t>
      </w:r>
      <w:r w:rsidR="00ED0A15">
        <w:t>поступление средств</w:t>
      </w:r>
      <w:r w:rsidRPr="00B542BC">
        <w:t xml:space="preserve"> из  бюджета и внебюджетных фондов</w:t>
      </w:r>
      <w:r w:rsidR="00ED0A15">
        <w:t>.</w:t>
      </w:r>
      <w:r w:rsidRPr="00B542BC">
        <w:t xml:space="preserve"> </w:t>
      </w:r>
    </w:p>
    <w:p w:rsidR="00ED0A15" w:rsidRDefault="00ED0A15" w:rsidP="00460377">
      <w:pPr>
        <w:tabs>
          <w:tab w:val="left" w:pos="720"/>
        </w:tabs>
        <w:spacing w:line="360" w:lineRule="auto"/>
        <w:ind w:firstLine="720"/>
        <w:jc w:val="both"/>
      </w:pPr>
      <w:r>
        <w:t>Чистые активы – это разность м/у суммой активов предприятия, принимаемых в расчёт, и суммой финансовых обязательств организации, участвующих в расчете.</w:t>
      </w:r>
    </w:p>
    <w:p w:rsidR="003C1588" w:rsidRDefault="003C1588" w:rsidP="00B57353">
      <w:pPr>
        <w:tabs>
          <w:tab w:val="left" w:pos="720"/>
        </w:tabs>
      </w:pPr>
    </w:p>
    <w:p w:rsidR="00B03608" w:rsidRPr="00B03608" w:rsidRDefault="00934D67" w:rsidP="00B57353">
      <w:pPr>
        <w:tabs>
          <w:tab w:val="left" w:pos="720"/>
        </w:tabs>
        <w:rPr>
          <w:rFonts w:ascii="Arial" w:hAnsi="Arial" w:cs="Arial"/>
          <w:b/>
          <w:bCs/>
          <w:i/>
          <w:iCs/>
          <w:kern w:val="32"/>
        </w:rPr>
      </w:pPr>
      <w:r w:rsidRPr="00B03608">
        <w:rPr>
          <w:rFonts w:ascii="Arial" w:hAnsi="Arial" w:cs="Arial"/>
          <w:b/>
          <w:bCs/>
          <w:i/>
          <w:iCs/>
          <w:kern w:val="32"/>
        </w:rPr>
        <w:t>2.4. Отчёт о движении денежных средств</w:t>
      </w:r>
    </w:p>
    <w:p w:rsidR="00B57353" w:rsidRDefault="00B57353" w:rsidP="00B57353">
      <w:pPr>
        <w:spacing w:after="150"/>
        <w:ind w:firstLine="720"/>
        <w:jc w:val="both"/>
        <w:rPr>
          <w:color w:val="000000"/>
        </w:rPr>
      </w:pPr>
    </w:p>
    <w:p w:rsidR="00A800BB" w:rsidRDefault="00A800BB" w:rsidP="00B57353">
      <w:pPr>
        <w:spacing w:after="150" w:line="360" w:lineRule="auto"/>
        <w:ind w:firstLine="720"/>
        <w:jc w:val="both"/>
        <w:rPr>
          <w:color w:val="000000"/>
        </w:rPr>
      </w:pPr>
      <w:r w:rsidRPr="00A800BB">
        <w:rPr>
          <w:color w:val="000000"/>
        </w:rPr>
        <w:t>Отчет о движении денежных средств (далее - отчет) должен раскрывать информацию о денежных потоках организации, характеризующую источники поступления денежных средств и направления их расходования. Отчет содержит информацию, в которой заинтересованы как собственники, так и кредиторы. Собственники, располагая информацией о денежных потоках, имеют возможность более обоснованно подойти к разработке политики распределения и использования прибыли. Кредиторы могут составить заключение о достаточности средств у потенциального заемщика и его способности генерировать денежные средства, необходимые для погашения обязательств.</w:t>
      </w:r>
    </w:p>
    <w:p w:rsidR="006F0836" w:rsidRDefault="006F0836" w:rsidP="00B57353">
      <w:pPr>
        <w:spacing w:after="150" w:line="360" w:lineRule="auto"/>
        <w:ind w:firstLine="720"/>
        <w:jc w:val="both"/>
        <w:rPr>
          <w:color w:val="000000"/>
        </w:rPr>
      </w:pPr>
      <w:r>
        <w:rPr>
          <w:color w:val="000000"/>
        </w:rPr>
        <w:t>Отчёт – это один из основных финансовых отчётов субъекта хозяйствования. Основными показателями, которого являются:</w:t>
      </w:r>
    </w:p>
    <w:p w:rsidR="006F0836" w:rsidRDefault="006F0836" w:rsidP="006A3FE7">
      <w:pPr>
        <w:pStyle w:val="a4"/>
        <w:numPr>
          <w:ilvl w:val="0"/>
          <w:numId w:val="11"/>
        </w:numPr>
        <w:tabs>
          <w:tab w:val="num" w:pos="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</w:t>
      </w:r>
      <w:r w:rsidRPr="006F0836">
        <w:rPr>
          <w:rFonts w:ascii="Times New Roman" w:hAnsi="Times New Roman"/>
          <w:iCs/>
          <w:sz w:val="28"/>
          <w:szCs w:val="28"/>
        </w:rPr>
        <w:t>енежные средства</w:t>
      </w:r>
      <w:r w:rsidRPr="006F0836">
        <w:rPr>
          <w:rFonts w:ascii="Times New Roman" w:hAnsi="Times New Roman"/>
          <w:sz w:val="28"/>
          <w:szCs w:val="28"/>
        </w:rPr>
        <w:t xml:space="preserve"> - деньги в кассе и средства на счетах в банке (банках), которыми организация может свободно распоряжаться. Информация о средствах, замороженных на счетах организации, или иных средствах, которыми организация не может распорядиться самостоятельно, раскрывается в приложениях к отчету с тем, чтобы обеспечить взаимную увязку данного отчета и бухгалтерского баланса, отражающего полную величи</w:t>
      </w:r>
      <w:r>
        <w:rPr>
          <w:rFonts w:ascii="Times New Roman" w:hAnsi="Times New Roman"/>
          <w:sz w:val="28"/>
          <w:szCs w:val="28"/>
        </w:rPr>
        <w:t>ну денежных средств организации.</w:t>
      </w:r>
    </w:p>
    <w:p w:rsidR="006F0836" w:rsidRDefault="006F0836" w:rsidP="001D3F41">
      <w:pPr>
        <w:pStyle w:val="a4"/>
        <w:numPr>
          <w:ilvl w:val="0"/>
          <w:numId w:val="11"/>
        </w:numPr>
        <w:tabs>
          <w:tab w:val="num" w:pos="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Э</w:t>
      </w:r>
      <w:r w:rsidRPr="006F0836">
        <w:rPr>
          <w:rFonts w:ascii="Times New Roman" w:hAnsi="Times New Roman"/>
          <w:iCs/>
          <w:sz w:val="28"/>
          <w:szCs w:val="28"/>
        </w:rPr>
        <w:t>квивалентные денежные средства</w:t>
      </w:r>
      <w:r w:rsidRPr="006F0836">
        <w:rPr>
          <w:rFonts w:ascii="Times New Roman" w:hAnsi="Times New Roman"/>
          <w:sz w:val="28"/>
          <w:szCs w:val="28"/>
        </w:rPr>
        <w:t xml:space="preserve"> - высоколиквидные вложения, которые имеют короткий срок погашения (не более трех месяцев с даты приобретения) и могут быть обращены в денежные средства без существенной потери в сумме.</w:t>
      </w:r>
    </w:p>
    <w:p w:rsidR="006F0836" w:rsidRDefault="006F0836" w:rsidP="00B02B6C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категории денежных потоков – это поступления и выплаты</w:t>
      </w:r>
      <w:r w:rsidR="005D2EDC">
        <w:rPr>
          <w:rFonts w:ascii="Times New Roman" w:hAnsi="Times New Roman"/>
          <w:sz w:val="28"/>
          <w:szCs w:val="28"/>
        </w:rPr>
        <w:t>, различают:</w:t>
      </w:r>
    </w:p>
    <w:p w:rsidR="00B02B6C" w:rsidRPr="005D2EDC" w:rsidRDefault="00B02B6C" w:rsidP="005D2EDC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2EDC">
        <w:rPr>
          <w:rFonts w:ascii="Times New Roman" w:hAnsi="Times New Roman"/>
          <w:bCs/>
          <w:i/>
          <w:sz w:val="28"/>
          <w:szCs w:val="28"/>
        </w:rPr>
        <w:t>Денежные потоки от текущей деятельности</w:t>
      </w:r>
      <w:r w:rsidRPr="005D2EDC">
        <w:rPr>
          <w:rFonts w:ascii="Times New Roman" w:hAnsi="Times New Roman"/>
          <w:bCs/>
          <w:sz w:val="28"/>
          <w:szCs w:val="28"/>
        </w:rPr>
        <w:t xml:space="preserve">. </w:t>
      </w:r>
      <w:r w:rsidRPr="005D2EDC">
        <w:rPr>
          <w:rFonts w:ascii="Times New Roman" w:hAnsi="Times New Roman"/>
          <w:sz w:val="28"/>
          <w:szCs w:val="28"/>
        </w:rPr>
        <w:t>В этом разделе отчета раскрывается информация об основных поступлениях и платежах организации, ключевым показателем является чистый денежный поток от текущей деятельности. На основании данных о величине и динамике этого показателя в сочетании с другой информацией могут быть сделаны выводы относительно способности организации создавать денежные средства в результате своей основной деятельности в размере и в сроки, необходимые для расчета по обязательствам и осуществления инвестиционной деятельности.</w:t>
      </w:r>
    </w:p>
    <w:p w:rsidR="00AF5F1C" w:rsidRPr="005D2EDC" w:rsidRDefault="00AF5F1C" w:rsidP="005D2EDC">
      <w:pPr>
        <w:pStyle w:val="a4"/>
        <w:spacing w:line="36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5D2EDC">
        <w:rPr>
          <w:rFonts w:ascii="Times New Roman" w:hAnsi="Times New Roman"/>
          <w:bCs/>
          <w:i/>
          <w:sz w:val="28"/>
          <w:szCs w:val="28"/>
        </w:rPr>
        <w:t>Денежные потоки от инвестиционной деятельности.</w:t>
      </w:r>
    </w:p>
    <w:p w:rsidR="00AF5F1C" w:rsidRPr="005D2EDC" w:rsidRDefault="00AF5F1C" w:rsidP="005D2ED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2EDC">
        <w:rPr>
          <w:rFonts w:ascii="Times New Roman" w:hAnsi="Times New Roman"/>
          <w:iCs/>
          <w:sz w:val="28"/>
          <w:szCs w:val="28"/>
        </w:rPr>
        <w:t xml:space="preserve">инвестиционная деятельность </w:t>
      </w:r>
      <w:r w:rsidRPr="005D2EDC">
        <w:rPr>
          <w:rFonts w:ascii="Times New Roman" w:hAnsi="Times New Roman"/>
          <w:sz w:val="28"/>
          <w:szCs w:val="28"/>
        </w:rPr>
        <w:t>- деятельность, связанная с приобретением (созданием) основных средств, приобретением нематериальных активов, осуществлением долгосрочных финансовых вложений, а также реализацией долгосрочных (внеоборотных) активов;</w:t>
      </w:r>
    </w:p>
    <w:p w:rsidR="00B02B6C" w:rsidRPr="005D2EDC" w:rsidRDefault="00AF5F1C" w:rsidP="005D2ED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2EDC">
        <w:rPr>
          <w:rFonts w:ascii="Times New Roman" w:hAnsi="Times New Roman"/>
          <w:sz w:val="28"/>
          <w:szCs w:val="28"/>
        </w:rPr>
        <w:t>Осуществление инвестиционной деятельности характеризуется увеличением активов, которые, как ожидается, будут приносить доход длительное вре</w:t>
      </w:r>
      <w:r w:rsidR="00C24415">
        <w:rPr>
          <w:rFonts w:ascii="Times New Roman" w:hAnsi="Times New Roman"/>
          <w:sz w:val="28"/>
          <w:szCs w:val="28"/>
        </w:rPr>
        <w:t>мя.</w:t>
      </w:r>
    </w:p>
    <w:p w:rsidR="005D2EDC" w:rsidRPr="003C1588" w:rsidRDefault="005D2EDC" w:rsidP="005D2EDC">
      <w:pPr>
        <w:pStyle w:val="a4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2EDC">
        <w:rPr>
          <w:rFonts w:ascii="Times New Roman" w:hAnsi="Times New Roman"/>
          <w:bCs/>
          <w:i/>
          <w:sz w:val="28"/>
          <w:szCs w:val="28"/>
        </w:rPr>
        <w:t>Денежные потоки финансовой деятельности</w:t>
      </w:r>
      <w:r w:rsidRPr="005D2EDC">
        <w:rPr>
          <w:rFonts w:ascii="Times New Roman" w:hAnsi="Times New Roman"/>
          <w:bCs/>
          <w:sz w:val="28"/>
          <w:szCs w:val="28"/>
        </w:rPr>
        <w:t>.</w:t>
      </w:r>
      <w:r w:rsidRPr="005D2EDC">
        <w:rPr>
          <w:rFonts w:ascii="Times New Roman" w:hAnsi="Times New Roman"/>
          <w:sz w:val="28"/>
          <w:szCs w:val="28"/>
        </w:rPr>
        <w:t xml:space="preserve"> В этом разделе отчета отражаются приток и отток денежных средств, связанные с использованием внешнего финансирования в виде кредитов и займов, а </w:t>
      </w:r>
      <w:r w:rsidRPr="003C1588">
        <w:rPr>
          <w:rFonts w:ascii="Times New Roman" w:hAnsi="Times New Roman"/>
          <w:sz w:val="28"/>
          <w:szCs w:val="28"/>
        </w:rPr>
        <w:t>также средств от эмиссии и иных дополнительных взносов собственников.</w:t>
      </w:r>
    </w:p>
    <w:p w:rsidR="003C1588" w:rsidRPr="003C1588" w:rsidRDefault="005D2EDC" w:rsidP="003C1588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1588">
        <w:rPr>
          <w:rFonts w:ascii="Times New Roman" w:hAnsi="Times New Roman"/>
          <w:sz w:val="28"/>
          <w:szCs w:val="28"/>
        </w:rPr>
        <w:t>Изменения в собственном капитале, рассматриваемые в составе финансовой деятельности, обычно представлены денежными поступлениями от эмиссии акций, а также полученным эмиссионным доходом. Изменение собственного капитала в результате полученной чистой прибыли (понесенного убытка) в составе финансовой деятельности не учитывается, поскольку расходы и доходы, связанные с формированием финансового результата деятельности организации, отражаются в текущей деятельности.</w:t>
      </w:r>
    </w:p>
    <w:p w:rsidR="00351043" w:rsidRDefault="00351043" w:rsidP="00FA783D">
      <w:pPr>
        <w:spacing w:line="360" w:lineRule="auto"/>
        <w:jc w:val="both"/>
        <w:rPr>
          <w:color w:val="000000"/>
        </w:rPr>
      </w:pPr>
    </w:p>
    <w:p w:rsidR="00B03608" w:rsidRDefault="00B03608" w:rsidP="00FA783D">
      <w:pPr>
        <w:numPr>
          <w:ilvl w:val="1"/>
          <w:numId w:val="11"/>
        </w:numPr>
        <w:spacing w:line="360" w:lineRule="auto"/>
        <w:jc w:val="both"/>
        <w:rPr>
          <w:rFonts w:ascii="Arial" w:hAnsi="Arial" w:cs="Arial"/>
          <w:b/>
          <w:bCs/>
          <w:i/>
          <w:iCs/>
          <w:kern w:val="32"/>
        </w:rPr>
      </w:pPr>
      <w:r w:rsidRPr="00B03608">
        <w:rPr>
          <w:rFonts w:ascii="Arial" w:hAnsi="Arial" w:cs="Arial"/>
          <w:b/>
          <w:bCs/>
          <w:i/>
          <w:iCs/>
          <w:kern w:val="32"/>
        </w:rPr>
        <w:t>Приложение к бухгалтерскому балансу</w:t>
      </w:r>
    </w:p>
    <w:p w:rsidR="007A14E2" w:rsidRDefault="007A14E2" w:rsidP="00FA783D">
      <w:pPr>
        <w:spacing w:line="360" w:lineRule="auto"/>
        <w:ind w:left="360"/>
        <w:jc w:val="both"/>
        <w:rPr>
          <w:rFonts w:ascii="Arial" w:hAnsi="Arial" w:cs="Arial"/>
          <w:b/>
          <w:bCs/>
          <w:i/>
          <w:iCs/>
          <w:kern w:val="32"/>
        </w:rPr>
      </w:pPr>
    </w:p>
    <w:p w:rsidR="007A14E2" w:rsidRDefault="007A14E2" w:rsidP="00351043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Форма № 5 раскрывает информацию о самых значимых статьях баланса. Она имеет 10 разделов:</w:t>
      </w:r>
    </w:p>
    <w:p w:rsidR="006A3FE7" w:rsidRDefault="00100F6B" w:rsidP="006A3FE7">
      <w:pPr>
        <w:spacing w:line="360" w:lineRule="auto"/>
        <w:ind w:firstLine="720"/>
        <w:jc w:val="both"/>
        <w:rPr>
          <w:bCs/>
          <w:iCs/>
          <w:kern w:val="32"/>
        </w:rPr>
      </w:pPr>
      <w:r w:rsidRPr="00AE3D5C">
        <w:rPr>
          <w:bCs/>
          <w:i/>
          <w:iCs/>
          <w:kern w:val="32"/>
        </w:rPr>
        <w:t>1.</w:t>
      </w:r>
      <w:r w:rsidR="007A14E2">
        <w:rPr>
          <w:bCs/>
          <w:iCs/>
          <w:kern w:val="32"/>
        </w:rPr>
        <w:t xml:space="preserve"> </w:t>
      </w:r>
      <w:r w:rsidR="007A14E2" w:rsidRPr="00AE3D5C">
        <w:rPr>
          <w:bCs/>
          <w:i/>
          <w:iCs/>
          <w:kern w:val="32"/>
        </w:rPr>
        <w:t>НМА</w:t>
      </w:r>
      <w:r>
        <w:rPr>
          <w:bCs/>
          <w:iCs/>
          <w:kern w:val="32"/>
        </w:rPr>
        <w:t xml:space="preserve"> – приводится расшифровка состава нематериальных активов в соответствии с ПБУ 14/2000 «Учёт НМА». </w:t>
      </w:r>
    </w:p>
    <w:p w:rsidR="007A14E2" w:rsidRDefault="00100F6B" w:rsidP="006A3FE7">
      <w:pPr>
        <w:spacing w:line="360" w:lineRule="auto"/>
        <w:jc w:val="both"/>
        <w:rPr>
          <w:bCs/>
          <w:iCs/>
          <w:kern w:val="32"/>
        </w:rPr>
      </w:pPr>
      <w:r>
        <w:rPr>
          <w:bCs/>
          <w:iCs/>
          <w:kern w:val="32"/>
        </w:rPr>
        <w:t>Раздел построен по</w:t>
      </w:r>
      <w:r w:rsidR="00EB1689">
        <w:rPr>
          <w:bCs/>
          <w:iCs/>
          <w:kern w:val="32"/>
        </w:rPr>
        <w:t xml:space="preserve"> </w:t>
      </w:r>
      <w:r>
        <w:rPr>
          <w:bCs/>
          <w:iCs/>
          <w:kern w:val="32"/>
        </w:rPr>
        <w:t xml:space="preserve">балансовому </w:t>
      </w:r>
      <w:r w:rsidR="00EB1689">
        <w:rPr>
          <w:bCs/>
          <w:iCs/>
          <w:kern w:val="32"/>
        </w:rPr>
        <w:t>принципу</w:t>
      </w:r>
      <w:r>
        <w:rPr>
          <w:bCs/>
          <w:iCs/>
          <w:kern w:val="32"/>
        </w:rPr>
        <w:t xml:space="preserve">: наличие НМА на конец </w:t>
      </w:r>
      <w:r w:rsidR="00EB1689">
        <w:rPr>
          <w:bCs/>
          <w:iCs/>
          <w:kern w:val="32"/>
        </w:rPr>
        <w:t>отчетного</w:t>
      </w:r>
      <w:r>
        <w:rPr>
          <w:bCs/>
          <w:iCs/>
          <w:kern w:val="32"/>
        </w:rPr>
        <w:t xml:space="preserve"> периода (графа 6) = наличие НМА на начало отчётного года (графа3)</w:t>
      </w:r>
      <w:r w:rsidR="00FA783D">
        <w:rPr>
          <w:bCs/>
          <w:iCs/>
          <w:kern w:val="32"/>
        </w:rPr>
        <w:t xml:space="preserve"> + поступило (графа 4) – выбыло (графа 5). Суммы по выбывшим в отчетном периоде НМА отражаются в круглых скобках. Следует помнить, что показатели раздела «НМА» в приложении к бухгалтерскому балансу приводится по первоначальной стоимости.</w:t>
      </w:r>
      <w:r w:rsidR="00EB1689">
        <w:rPr>
          <w:bCs/>
          <w:iCs/>
          <w:kern w:val="32"/>
        </w:rPr>
        <w:t xml:space="preserve"> Также в разделе приводятся данные о начисленной амортизации НМА по состоянию на начало отчетного периода и на конец отчетного периода.</w:t>
      </w:r>
    </w:p>
    <w:p w:rsidR="00295797" w:rsidRDefault="003F6A42" w:rsidP="00295797">
      <w:pPr>
        <w:spacing w:line="360" w:lineRule="auto"/>
        <w:ind w:firstLine="720"/>
        <w:jc w:val="both"/>
        <w:rPr>
          <w:bCs/>
          <w:iCs/>
          <w:kern w:val="32"/>
        </w:rPr>
      </w:pPr>
      <w:r w:rsidRPr="00AE3D5C">
        <w:rPr>
          <w:bCs/>
          <w:i/>
          <w:iCs/>
          <w:kern w:val="32"/>
        </w:rPr>
        <w:t xml:space="preserve">2. </w:t>
      </w:r>
      <w:r w:rsidR="007A14E2" w:rsidRPr="00AE3D5C">
        <w:rPr>
          <w:bCs/>
          <w:i/>
          <w:iCs/>
          <w:kern w:val="32"/>
        </w:rPr>
        <w:t>ОС</w:t>
      </w:r>
      <w:r w:rsidR="00EB1689">
        <w:rPr>
          <w:bCs/>
          <w:iCs/>
          <w:kern w:val="32"/>
        </w:rPr>
        <w:t xml:space="preserve"> – приводятся расшифровка состава основных средств в соответствии с Общероссийским классификатором основных фондов (утвержден постановлением Госстандарта России от 26 декабря 1994 г. № 359, введен в действие с 1 января 1996 г.).</w:t>
      </w:r>
      <w:r w:rsidR="006A3FE7">
        <w:rPr>
          <w:bCs/>
          <w:iCs/>
          <w:kern w:val="32"/>
        </w:rPr>
        <w:t xml:space="preserve"> Организация может использовать и Классификацию основных средств, включаемых в амортизационные группы (утверждена постановлением Правительства Российской Федерации от 1 января 2002г. №1).</w:t>
      </w:r>
      <w:r w:rsidR="00295797">
        <w:rPr>
          <w:bCs/>
          <w:iCs/>
          <w:kern w:val="32"/>
        </w:rPr>
        <w:t xml:space="preserve"> </w:t>
      </w:r>
    </w:p>
    <w:p w:rsidR="007A14E2" w:rsidRDefault="00295797" w:rsidP="00295797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Раздел п</w:t>
      </w:r>
      <w:r w:rsidR="0028511D">
        <w:rPr>
          <w:bCs/>
          <w:iCs/>
          <w:kern w:val="32"/>
        </w:rPr>
        <w:t>остроен по балансовому принципу, суммы  по выбывшим в отчетном периоде ОС отражаются в круглых скобках.</w:t>
      </w:r>
      <w:r>
        <w:rPr>
          <w:bCs/>
          <w:iCs/>
          <w:kern w:val="32"/>
        </w:rPr>
        <w:t xml:space="preserve"> ОС</w:t>
      </w:r>
      <w:r w:rsidR="0028511D">
        <w:rPr>
          <w:bCs/>
          <w:iCs/>
          <w:kern w:val="32"/>
        </w:rPr>
        <w:t xml:space="preserve"> </w:t>
      </w:r>
      <w:r>
        <w:rPr>
          <w:bCs/>
          <w:iCs/>
          <w:kern w:val="32"/>
        </w:rPr>
        <w:t>п</w:t>
      </w:r>
      <w:r w:rsidR="0028511D">
        <w:rPr>
          <w:bCs/>
          <w:iCs/>
          <w:kern w:val="32"/>
        </w:rPr>
        <w:t>риводятся по первоначальной (восстановительной) стоимости</w:t>
      </w:r>
      <w:r>
        <w:rPr>
          <w:bCs/>
          <w:iCs/>
          <w:kern w:val="32"/>
        </w:rPr>
        <w:t>, также приводятся данные о наличии амортизации ОС по состоянию на начало года и на конец.</w:t>
      </w:r>
    </w:p>
    <w:p w:rsidR="00295797" w:rsidRDefault="00295797" w:rsidP="003F6A42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 xml:space="preserve">Справочная информация к разделу ОС включает </w:t>
      </w:r>
      <w:r w:rsidR="003F6A42">
        <w:rPr>
          <w:bCs/>
          <w:iCs/>
          <w:kern w:val="32"/>
        </w:rPr>
        <w:t>сведения</w:t>
      </w:r>
      <w:r>
        <w:rPr>
          <w:bCs/>
          <w:iCs/>
          <w:kern w:val="32"/>
        </w:rPr>
        <w:t xml:space="preserve"> о результатах переоценки объектов ОС</w:t>
      </w:r>
      <w:r w:rsidR="003F6A42">
        <w:rPr>
          <w:bCs/>
          <w:iCs/>
          <w:kern w:val="32"/>
        </w:rPr>
        <w:t>,</w:t>
      </w:r>
      <w:r>
        <w:rPr>
          <w:bCs/>
          <w:iCs/>
          <w:kern w:val="32"/>
        </w:rPr>
        <w:t xml:space="preserve"> а также </w:t>
      </w:r>
      <w:r w:rsidR="003F6A42">
        <w:rPr>
          <w:bCs/>
          <w:iCs/>
          <w:kern w:val="32"/>
        </w:rPr>
        <w:t>данные об изменении стоимости объектов ОС в результате достройки, дооборудования, реконструкций, частичной ликвидации.</w:t>
      </w:r>
    </w:p>
    <w:p w:rsidR="007A14E2" w:rsidRDefault="003F6A42" w:rsidP="003F6A42">
      <w:pPr>
        <w:tabs>
          <w:tab w:val="left" w:pos="1080"/>
        </w:tabs>
        <w:spacing w:line="360" w:lineRule="auto"/>
        <w:ind w:firstLine="720"/>
        <w:jc w:val="both"/>
        <w:rPr>
          <w:bCs/>
          <w:iCs/>
          <w:kern w:val="32"/>
        </w:rPr>
      </w:pPr>
      <w:r w:rsidRPr="00AE3D5C">
        <w:rPr>
          <w:bCs/>
          <w:i/>
          <w:iCs/>
          <w:kern w:val="32"/>
        </w:rPr>
        <w:t>3.</w:t>
      </w:r>
      <w:r>
        <w:rPr>
          <w:bCs/>
          <w:iCs/>
          <w:kern w:val="32"/>
        </w:rPr>
        <w:t xml:space="preserve">  </w:t>
      </w:r>
      <w:r w:rsidR="007A14E2" w:rsidRPr="00AE3D5C">
        <w:rPr>
          <w:bCs/>
          <w:i/>
          <w:iCs/>
          <w:kern w:val="32"/>
        </w:rPr>
        <w:t>Доходные вложения в материальные</w:t>
      </w:r>
      <w:r w:rsidR="007A14E2">
        <w:rPr>
          <w:bCs/>
          <w:iCs/>
          <w:kern w:val="32"/>
        </w:rPr>
        <w:t xml:space="preserve"> </w:t>
      </w:r>
      <w:r w:rsidR="007A14E2" w:rsidRPr="00AE3D5C">
        <w:rPr>
          <w:bCs/>
          <w:i/>
          <w:iCs/>
          <w:kern w:val="32"/>
        </w:rPr>
        <w:t>ценности</w:t>
      </w:r>
      <w:r w:rsidR="007A14E2">
        <w:rPr>
          <w:bCs/>
          <w:iCs/>
          <w:kern w:val="32"/>
        </w:rPr>
        <w:t xml:space="preserve"> </w:t>
      </w:r>
      <w:r>
        <w:rPr>
          <w:bCs/>
          <w:iCs/>
          <w:kern w:val="32"/>
        </w:rPr>
        <w:t>– приводятся расшифровка</w:t>
      </w:r>
      <w:r w:rsidR="00D82C70">
        <w:rPr>
          <w:bCs/>
          <w:iCs/>
          <w:kern w:val="32"/>
        </w:rPr>
        <w:t xml:space="preserve"> состава доходных вложений в материальные ценности. В частности выделяют следующие группы</w:t>
      </w:r>
      <w:r w:rsidR="00AE3D5C">
        <w:rPr>
          <w:bCs/>
          <w:iCs/>
          <w:kern w:val="32"/>
        </w:rPr>
        <w:t>:</w:t>
      </w:r>
    </w:p>
    <w:p w:rsidR="00AE3D5C" w:rsidRDefault="00AE3D5C" w:rsidP="003F6A42">
      <w:pPr>
        <w:tabs>
          <w:tab w:val="left" w:pos="1080"/>
        </w:tabs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- имущество для передачи в лизинг</w:t>
      </w:r>
    </w:p>
    <w:p w:rsidR="00AE3D5C" w:rsidRDefault="00AE3D5C" w:rsidP="003F6A42">
      <w:pPr>
        <w:tabs>
          <w:tab w:val="left" w:pos="1080"/>
        </w:tabs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- имущество, предоставляемое по договору проката</w:t>
      </w:r>
    </w:p>
    <w:p w:rsidR="00AE3D5C" w:rsidRDefault="00AE3D5C" w:rsidP="003F6A42">
      <w:pPr>
        <w:tabs>
          <w:tab w:val="left" w:pos="1080"/>
        </w:tabs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- прочие</w:t>
      </w:r>
    </w:p>
    <w:p w:rsidR="007A14E2" w:rsidRDefault="00AE3D5C" w:rsidP="00AE3D5C">
      <w:pPr>
        <w:spacing w:line="360" w:lineRule="auto"/>
        <w:ind w:firstLine="720"/>
        <w:jc w:val="both"/>
        <w:rPr>
          <w:bCs/>
          <w:iCs/>
          <w:kern w:val="32"/>
        </w:rPr>
      </w:pPr>
      <w:r w:rsidRPr="00AE3D5C">
        <w:rPr>
          <w:bCs/>
          <w:i/>
          <w:iCs/>
          <w:kern w:val="32"/>
        </w:rPr>
        <w:t xml:space="preserve">4.  </w:t>
      </w:r>
      <w:r w:rsidR="007A14E2" w:rsidRPr="00AE3D5C">
        <w:rPr>
          <w:bCs/>
          <w:i/>
          <w:iCs/>
          <w:kern w:val="32"/>
        </w:rPr>
        <w:t xml:space="preserve"> Расходы на НИОКР и технологические работы</w:t>
      </w:r>
      <w:r>
        <w:rPr>
          <w:bCs/>
          <w:iCs/>
          <w:kern w:val="32"/>
        </w:rPr>
        <w:t xml:space="preserve">  и  </w:t>
      </w:r>
      <w:r w:rsidRPr="00AE3D5C">
        <w:rPr>
          <w:bCs/>
          <w:i/>
          <w:iCs/>
          <w:kern w:val="32"/>
        </w:rPr>
        <w:t xml:space="preserve">5. </w:t>
      </w:r>
      <w:r>
        <w:rPr>
          <w:bCs/>
          <w:i/>
          <w:iCs/>
          <w:kern w:val="32"/>
        </w:rPr>
        <w:t xml:space="preserve"> </w:t>
      </w:r>
      <w:r w:rsidRPr="00AE3D5C">
        <w:rPr>
          <w:bCs/>
          <w:i/>
          <w:iCs/>
          <w:kern w:val="32"/>
        </w:rPr>
        <w:t>Расходы на освоение природных ресурсов</w:t>
      </w:r>
      <w:r>
        <w:rPr>
          <w:bCs/>
          <w:iCs/>
          <w:kern w:val="32"/>
        </w:rPr>
        <w:t xml:space="preserve"> – предусмотрены для тех организаций, которые выполняют НИОКР собственными силами или являются заказчиками по ним, а также для организаций,  ведущих освоение природных ресурсов.</w:t>
      </w:r>
    </w:p>
    <w:p w:rsidR="00AE3D5C" w:rsidRDefault="00AE3D5C" w:rsidP="00AE3D5C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 xml:space="preserve">Оба раздела построены по балансовому принципу. Расходы на НИОКР и расходы </w:t>
      </w:r>
      <w:r w:rsidR="006140C1">
        <w:rPr>
          <w:bCs/>
          <w:iCs/>
          <w:kern w:val="32"/>
        </w:rPr>
        <w:t>на освоение природных ресурсов показываются как общей суммой, так и  в том числе по видам затрат</w:t>
      </w:r>
      <w:r w:rsidR="00771A2D">
        <w:rPr>
          <w:bCs/>
          <w:iCs/>
          <w:kern w:val="32"/>
        </w:rPr>
        <w:t>.</w:t>
      </w:r>
    </w:p>
    <w:p w:rsidR="00771A2D" w:rsidRDefault="00771A2D" w:rsidP="00AE3D5C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 xml:space="preserve">В разделе </w:t>
      </w:r>
      <w:r w:rsidRPr="00771A2D">
        <w:rPr>
          <w:bCs/>
          <w:iCs/>
          <w:kern w:val="32"/>
        </w:rPr>
        <w:t>«Расходы на НИОКР и технологические работы»</w:t>
      </w:r>
      <w:r>
        <w:rPr>
          <w:bCs/>
          <w:iCs/>
          <w:kern w:val="32"/>
        </w:rPr>
        <w:t xml:space="preserve"> для справки по состоянию на начало года и на конец отчетного периода приводится сумма расходов по незаконченным научно-исследовательским, опытно-конструкторским и технологическим работам, отнесенных на внереализационные расходы.</w:t>
      </w:r>
    </w:p>
    <w:p w:rsidR="00771A2D" w:rsidRDefault="00771A2D" w:rsidP="00AE3D5C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 xml:space="preserve">В разделе </w:t>
      </w:r>
      <w:r w:rsidRPr="00771A2D">
        <w:rPr>
          <w:bCs/>
          <w:iCs/>
          <w:kern w:val="32"/>
        </w:rPr>
        <w:t>«Расходы на освоение природных ресурсов»</w:t>
      </w:r>
      <w:r>
        <w:rPr>
          <w:bCs/>
          <w:iCs/>
          <w:kern w:val="32"/>
        </w:rPr>
        <w:t xml:space="preserve"> для справки по состоянию на начало года и на конец отчетного периода приводится сумма расходов по участкам недр, не законченным поиском и гидрогеологическими изысканиями и прочими аналогичными работами, </w:t>
      </w:r>
      <w:r w:rsidR="00B02B78">
        <w:rPr>
          <w:bCs/>
          <w:iCs/>
          <w:kern w:val="32"/>
        </w:rPr>
        <w:t>а также сумма расходов на освое</w:t>
      </w:r>
      <w:r>
        <w:rPr>
          <w:bCs/>
          <w:iCs/>
          <w:kern w:val="32"/>
        </w:rPr>
        <w:t>ние природных ресурсов</w:t>
      </w:r>
      <w:r w:rsidR="00B02B78">
        <w:rPr>
          <w:bCs/>
          <w:iCs/>
          <w:kern w:val="32"/>
        </w:rPr>
        <w:t>, отнесенных в отчетном периоде на внереализационные расходы как безрезультатные.</w:t>
      </w:r>
    </w:p>
    <w:p w:rsidR="00B02B78" w:rsidRPr="00771A2D" w:rsidRDefault="00B02B78" w:rsidP="00AE3D5C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 xml:space="preserve">Учет расходов на НИОКР и порядок раскрытия информации о НИОКР в бухгалтерской отчетности регулируются ПБУ 17/02 «Учет расходов на </w:t>
      </w:r>
      <w:r w:rsidR="00245E03">
        <w:rPr>
          <w:bCs/>
          <w:iCs/>
          <w:kern w:val="32"/>
        </w:rPr>
        <w:t>научно-исследовательские, опытно-конструкторские и технологические работы</w:t>
      </w:r>
      <w:r>
        <w:rPr>
          <w:bCs/>
          <w:iCs/>
          <w:kern w:val="32"/>
        </w:rPr>
        <w:t xml:space="preserve">» </w:t>
      </w:r>
      <w:r w:rsidR="00245E03">
        <w:rPr>
          <w:bCs/>
          <w:iCs/>
          <w:kern w:val="32"/>
        </w:rPr>
        <w:t>(утверждено приказом Минфина России от 19 ноября 2002 г. № 115н).</w:t>
      </w:r>
    </w:p>
    <w:p w:rsidR="007A14E2" w:rsidRDefault="00676C9F" w:rsidP="00273694">
      <w:pPr>
        <w:spacing w:line="360" w:lineRule="auto"/>
        <w:ind w:firstLine="720"/>
        <w:jc w:val="both"/>
        <w:rPr>
          <w:bCs/>
          <w:iCs/>
          <w:kern w:val="32"/>
        </w:rPr>
      </w:pPr>
      <w:r w:rsidRPr="00676C9F">
        <w:rPr>
          <w:bCs/>
          <w:i/>
          <w:iCs/>
          <w:kern w:val="32"/>
        </w:rPr>
        <w:t>6.</w:t>
      </w:r>
      <w:r w:rsidR="007A14E2" w:rsidRPr="00676C9F">
        <w:rPr>
          <w:bCs/>
          <w:i/>
          <w:iCs/>
          <w:kern w:val="32"/>
        </w:rPr>
        <w:t xml:space="preserve"> Финансовые вложения</w:t>
      </w:r>
      <w:r>
        <w:rPr>
          <w:bCs/>
          <w:iCs/>
          <w:kern w:val="32"/>
        </w:rPr>
        <w:t xml:space="preserve"> – в данном разделе в соответствии с ПБУ 19/02 «Учет финансовых вложений» (утверждено приказом Минфина России от 10 декабря 2002 г. №126н) финансовые вложения подразделяются</w:t>
      </w:r>
      <w:r w:rsidR="001F5A68">
        <w:rPr>
          <w:bCs/>
          <w:iCs/>
          <w:kern w:val="32"/>
        </w:rPr>
        <w:t xml:space="preserve"> </w:t>
      </w:r>
      <w:r>
        <w:rPr>
          <w:bCs/>
          <w:iCs/>
          <w:kern w:val="32"/>
        </w:rPr>
        <w:t>на следующие группы</w:t>
      </w:r>
      <w:r w:rsidR="001F5A68">
        <w:rPr>
          <w:bCs/>
          <w:iCs/>
          <w:kern w:val="32"/>
        </w:rPr>
        <w:t>:</w:t>
      </w:r>
    </w:p>
    <w:p w:rsidR="001F5A68" w:rsidRDefault="001F5A68" w:rsidP="001F5A68">
      <w:pPr>
        <w:spacing w:line="360" w:lineRule="auto"/>
        <w:ind w:left="357"/>
        <w:jc w:val="both"/>
        <w:rPr>
          <w:bCs/>
          <w:iCs/>
          <w:kern w:val="32"/>
        </w:rPr>
      </w:pPr>
      <w:r>
        <w:rPr>
          <w:bCs/>
          <w:iCs/>
          <w:kern w:val="32"/>
        </w:rPr>
        <w:t>- вклады в уставные капиталы других организаций</w:t>
      </w:r>
    </w:p>
    <w:p w:rsidR="001F5A68" w:rsidRDefault="001F5A68" w:rsidP="001F5A68">
      <w:pPr>
        <w:spacing w:line="360" w:lineRule="auto"/>
        <w:ind w:left="357"/>
        <w:jc w:val="both"/>
        <w:rPr>
          <w:bCs/>
          <w:iCs/>
          <w:kern w:val="32"/>
        </w:rPr>
      </w:pPr>
      <w:r>
        <w:rPr>
          <w:bCs/>
          <w:iCs/>
          <w:kern w:val="32"/>
        </w:rPr>
        <w:t>- государственные и муниципальные ценные бумаги</w:t>
      </w:r>
    </w:p>
    <w:p w:rsidR="001F5A68" w:rsidRDefault="001F5A68" w:rsidP="001F5A68">
      <w:pPr>
        <w:spacing w:line="360" w:lineRule="auto"/>
        <w:ind w:left="357"/>
        <w:jc w:val="both"/>
        <w:rPr>
          <w:bCs/>
          <w:iCs/>
          <w:kern w:val="32"/>
        </w:rPr>
      </w:pPr>
      <w:r>
        <w:rPr>
          <w:bCs/>
          <w:iCs/>
          <w:kern w:val="32"/>
        </w:rPr>
        <w:t>- ценные бумаги других организаций</w:t>
      </w:r>
    </w:p>
    <w:p w:rsidR="001F5A68" w:rsidRDefault="001F5A68" w:rsidP="001F5A68">
      <w:pPr>
        <w:spacing w:line="360" w:lineRule="auto"/>
        <w:ind w:left="357"/>
        <w:jc w:val="both"/>
        <w:rPr>
          <w:bCs/>
          <w:iCs/>
          <w:kern w:val="32"/>
        </w:rPr>
      </w:pPr>
      <w:r>
        <w:rPr>
          <w:bCs/>
          <w:iCs/>
          <w:kern w:val="32"/>
        </w:rPr>
        <w:t>- предоставленные займы</w:t>
      </w:r>
    </w:p>
    <w:p w:rsidR="001F5A68" w:rsidRDefault="001F5A68" w:rsidP="001F5A68">
      <w:pPr>
        <w:spacing w:line="360" w:lineRule="auto"/>
        <w:ind w:left="357"/>
        <w:jc w:val="both"/>
        <w:rPr>
          <w:bCs/>
          <w:iCs/>
          <w:kern w:val="32"/>
        </w:rPr>
      </w:pPr>
      <w:r>
        <w:rPr>
          <w:bCs/>
          <w:iCs/>
          <w:kern w:val="32"/>
        </w:rPr>
        <w:t xml:space="preserve">- депозитные вклады </w:t>
      </w:r>
    </w:p>
    <w:p w:rsidR="001F5A68" w:rsidRDefault="001F5A68" w:rsidP="001F5A68">
      <w:pPr>
        <w:spacing w:line="360" w:lineRule="auto"/>
        <w:ind w:left="357"/>
        <w:jc w:val="both"/>
        <w:rPr>
          <w:bCs/>
          <w:iCs/>
          <w:kern w:val="32"/>
        </w:rPr>
      </w:pPr>
      <w:r>
        <w:rPr>
          <w:bCs/>
          <w:iCs/>
          <w:kern w:val="32"/>
        </w:rPr>
        <w:t>- прочие</w:t>
      </w:r>
    </w:p>
    <w:p w:rsidR="001F5A68" w:rsidRDefault="001F5A68" w:rsidP="00351043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Отдельно в разделе отражаются финансовые вложения, имеющие текущую рыночную стоимость, к которым относятся котируемые ценные бумаги и другие финансовые вложения, текущая рыночная стоимость которых документально подтверждена. Такие финансовые вложения отражаются в бухгалтерской отчетности</w:t>
      </w:r>
      <w:r w:rsidR="00273694">
        <w:rPr>
          <w:bCs/>
          <w:iCs/>
          <w:kern w:val="32"/>
        </w:rPr>
        <w:t xml:space="preserve"> на конец отчетного периода по текущей рыночной стоимости путем ежегодной  корректировки их оценки на предыдущую отчетную дату.</w:t>
      </w:r>
    </w:p>
    <w:p w:rsidR="00273694" w:rsidRDefault="00273694" w:rsidP="00273694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 xml:space="preserve">Для справки отражаются два показателя: </w:t>
      </w:r>
    </w:p>
    <w:p w:rsidR="00273694" w:rsidRDefault="00273694" w:rsidP="00273694">
      <w:pPr>
        <w:spacing w:line="360" w:lineRule="auto"/>
        <w:jc w:val="both"/>
        <w:rPr>
          <w:bCs/>
          <w:iCs/>
          <w:kern w:val="32"/>
        </w:rPr>
      </w:pPr>
      <w:r>
        <w:rPr>
          <w:bCs/>
          <w:iCs/>
          <w:kern w:val="32"/>
        </w:rPr>
        <w:t>- изменение стоимости финансовых вложений, имеющих текущую рыночную стоимость, в результате корректировки оценки</w:t>
      </w:r>
    </w:p>
    <w:p w:rsidR="00273694" w:rsidRDefault="00273694" w:rsidP="00273694">
      <w:pPr>
        <w:spacing w:line="360" w:lineRule="auto"/>
        <w:jc w:val="both"/>
        <w:rPr>
          <w:bCs/>
          <w:iCs/>
          <w:kern w:val="32"/>
        </w:rPr>
      </w:pPr>
      <w:r>
        <w:rPr>
          <w:bCs/>
          <w:iCs/>
          <w:kern w:val="32"/>
        </w:rPr>
        <w:t>- разница между первоначальной и номинальной стоимость долговых ценных бумаг.</w:t>
      </w:r>
    </w:p>
    <w:p w:rsidR="007A14E2" w:rsidRDefault="00273694" w:rsidP="00273694">
      <w:pPr>
        <w:spacing w:line="360" w:lineRule="auto"/>
        <w:ind w:firstLine="720"/>
        <w:jc w:val="both"/>
        <w:rPr>
          <w:bCs/>
          <w:iCs/>
          <w:kern w:val="32"/>
        </w:rPr>
      </w:pPr>
      <w:r w:rsidRPr="00273694">
        <w:rPr>
          <w:bCs/>
          <w:i/>
          <w:iCs/>
          <w:kern w:val="32"/>
        </w:rPr>
        <w:t xml:space="preserve">7. </w:t>
      </w:r>
      <w:r w:rsidR="007A14E2" w:rsidRPr="00273694">
        <w:rPr>
          <w:bCs/>
          <w:i/>
          <w:iCs/>
          <w:kern w:val="32"/>
        </w:rPr>
        <w:t xml:space="preserve">Дебиторская и кредиторская </w:t>
      </w:r>
      <w:r w:rsidR="00B42522" w:rsidRPr="00273694">
        <w:rPr>
          <w:bCs/>
          <w:i/>
          <w:iCs/>
          <w:kern w:val="32"/>
        </w:rPr>
        <w:t>задолженности</w:t>
      </w:r>
      <w:r w:rsidR="00B42522">
        <w:rPr>
          <w:bCs/>
          <w:iCs/>
          <w:kern w:val="32"/>
        </w:rPr>
        <w:t xml:space="preserve"> – показывается по состоянию на начало отчетного года и конец отчетного периода. Приведена расшифровка видов дебиторской и кредиторской задолженности</w:t>
      </w:r>
      <w:r w:rsidR="007F5DBB">
        <w:rPr>
          <w:bCs/>
          <w:iCs/>
          <w:kern w:val="32"/>
        </w:rPr>
        <w:t>. В дебиторской задолженности</w:t>
      </w:r>
      <w:r w:rsidR="00B42522">
        <w:rPr>
          <w:bCs/>
          <w:iCs/>
          <w:kern w:val="32"/>
        </w:rPr>
        <w:t xml:space="preserve"> выделены статьи: </w:t>
      </w:r>
    </w:p>
    <w:p w:rsidR="00B42522" w:rsidRDefault="00B42522" w:rsidP="00273694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- расчеты с покупателями и заказчиками</w:t>
      </w:r>
    </w:p>
    <w:p w:rsidR="00B42522" w:rsidRDefault="00B42522" w:rsidP="00273694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- авансы выданные</w:t>
      </w:r>
    </w:p>
    <w:p w:rsidR="00B42522" w:rsidRDefault="00B42522" w:rsidP="00273694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- прочая</w:t>
      </w:r>
    </w:p>
    <w:p w:rsidR="00B42522" w:rsidRDefault="00B42522" w:rsidP="00273694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Кредиторская задолженность представлена статьями:</w:t>
      </w:r>
    </w:p>
    <w:p w:rsidR="00B42522" w:rsidRDefault="00B42522" w:rsidP="00273694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- расчеты с поставщиками и подрядчиками</w:t>
      </w:r>
    </w:p>
    <w:p w:rsidR="00B42522" w:rsidRDefault="00B42522" w:rsidP="00273694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- авансы полученные</w:t>
      </w:r>
    </w:p>
    <w:p w:rsidR="00B42522" w:rsidRDefault="00B42522" w:rsidP="00273694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- расчеты по налогам и сборам</w:t>
      </w:r>
    </w:p>
    <w:p w:rsidR="00B42522" w:rsidRDefault="00B42522" w:rsidP="00273694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- кре</w:t>
      </w:r>
      <w:r w:rsidR="007F5DBB">
        <w:rPr>
          <w:bCs/>
          <w:iCs/>
          <w:kern w:val="32"/>
        </w:rPr>
        <w:t>диты</w:t>
      </w:r>
    </w:p>
    <w:p w:rsidR="007F5DBB" w:rsidRDefault="007F5DBB" w:rsidP="00273694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- займы</w:t>
      </w:r>
    </w:p>
    <w:p w:rsidR="007F5DBB" w:rsidRDefault="007F5DBB" w:rsidP="00273694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- прочая</w:t>
      </w:r>
    </w:p>
    <w:p w:rsidR="007F5DBB" w:rsidRDefault="007F5DBB" w:rsidP="00273694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Показатели  дебиторской задолженности формируются на основании дебетовых остатков по счетам: 60, 62, 71, 73, 75, 76.</w:t>
      </w:r>
    </w:p>
    <w:p w:rsidR="00273694" w:rsidRPr="00273694" w:rsidRDefault="007F5DBB" w:rsidP="00273694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Показатели кредиторской задолженности формируются  на основании кредитовых остатков по счетам: 60, 62, 68, 69, 70, 75.</w:t>
      </w:r>
    </w:p>
    <w:p w:rsidR="007A14E2" w:rsidRDefault="007F5DBB" w:rsidP="007F5DBB">
      <w:pPr>
        <w:spacing w:line="360" w:lineRule="auto"/>
        <w:ind w:firstLine="720"/>
        <w:jc w:val="both"/>
        <w:rPr>
          <w:bCs/>
          <w:iCs/>
          <w:kern w:val="32"/>
        </w:rPr>
      </w:pPr>
      <w:r w:rsidRPr="003A75E0">
        <w:rPr>
          <w:bCs/>
          <w:i/>
          <w:iCs/>
          <w:kern w:val="32"/>
        </w:rPr>
        <w:t xml:space="preserve">8. </w:t>
      </w:r>
      <w:r w:rsidR="007A14E2" w:rsidRPr="003A75E0">
        <w:rPr>
          <w:bCs/>
          <w:i/>
          <w:iCs/>
          <w:kern w:val="32"/>
        </w:rPr>
        <w:t>Расходы по обычным видам деятельности</w:t>
      </w:r>
      <w:r>
        <w:rPr>
          <w:bCs/>
          <w:iCs/>
          <w:kern w:val="32"/>
        </w:rPr>
        <w:t xml:space="preserve"> – показываются расходы по экономическим элементам за отчетный и предыдущий годы. </w:t>
      </w:r>
      <w:r w:rsidR="003A75E0">
        <w:rPr>
          <w:bCs/>
          <w:iCs/>
          <w:kern w:val="32"/>
        </w:rPr>
        <w:t>Данные приводятся в целом по организации без учета внутрихозяйственного оборота.</w:t>
      </w:r>
    </w:p>
    <w:p w:rsidR="003A75E0" w:rsidRDefault="003A75E0" w:rsidP="007F5DBB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Изменение остатков незавершенного производства, расходов будущих периодов и резервов предстоящих расходов определяются по данным бухгалтерского баланса или Главной книг(остатков по счетам 20, 23, 97, 96). При этом прирост показывается со знаком «+», а уменьшение со знаком « - »</w:t>
      </w:r>
    </w:p>
    <w:p w:rsidR="007A14E2" w:rsidRDefault="003A75E0" w:rsidP="003A75E0">
      <w:pPr>
        <w:tabs>
          <w:tab w:val="left" w:pos="720"/>
        </w:tabs>
        <w:spacing w:line="360" w:lineRule="auto"/>
        <w:ind w:firstLine="720"/>
        <w:jc w:val="both"/>
        <w:rPr>
          <w:bCs/>
          <w:iCs/>
          <w:kern w:val="32"/>
        </w:rPr>
      </w:pPr>
      <w:r w:rsidRPr="00160541">
        <w:rPr>
          <w:bCs/>
          <w:i/>
          <w:iCs/>
          <w:kern w:val="32"/>
        </w:rPr>
        <w:t>9.</w:t>
      </w:r>
      <w:r w:rsidR="007A14E2" w:rsidRPr="00160541">
        <w:rPr>
          <w:bCs/>
          <w:i/>
          <w:iCs/>
          <w:kern w:val="32"/>
        </w:rPr>
        <w:t xml:space="preserve"> Обеспечения</w:t>
      </w:r>
      <w:r w:rsidR="00CD53E8">
        <w:rPr>
          <w:bCs/>
          <w:iCs/>
          <w:kern w:val="32"/>
        </w:rPr>
        <w:t xml:space="preserve"> – в него включена информация о векселях полученных и векселях выданных.</w:t>
      </w:r>
    </w:p>
    <w:p w:rsidR="00CD53E8" w:rsidRDefault="00CD53E8" w:rsidP="003A75E0">
      <w:pPr>
        <w:tabs>
          <w:tab w:val="left" w:pos="720"/>
        </w:tabs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Помимо этой информации раздел «Обеспечения» включает данные об имуществе, находящимся в залоге, которое расшифровывается по трём статьям («объекты ОС»; «ценные бумаги и иные финансовые вложения»; «прочее»). Показатели, характеризующие обеспечения, подразделены на две группы: обеспечения полученные и обеспе</w:t>
      </w:r>
      <w:r w:rsidR="00AE5141">
        <w:rPr>
          <w:bCs/>
          <w:iCs/>
          <w:kern w:val="32"/>
        </w:rPr>
        <w:t>чения выданные.</w:t>
      </w:r>
    </w:p>
    <w:p w:rsidR="00AE5141" w:rsidRDefault="00AE5141" w:rsidP="003A75E0">
      <w:pPr>
        <w:tabs>
          <w:tab w:val="left" w:pos="720"/>
        </w:tabs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Обеспечение представляет собой документ, в котором одна организация гарантирует другой выполнение обязательств в определенный срок на определенную сумму и подтверждает, что готова погасить задолженность, если она образуется вследствие неисполнения обязательств.</w:t>
      </w:r>
    </w:p>
    <w:p w:rsidR="00AE5141" w:rsidRDefault="00AE5141" w:rsidP="003A75E0">
      <w:pPr>
        <w:tabs>
          <w:tab w:val="left" w:pos="720"/>
        </w:tabs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Учет полученных обязательств осуществляется по стоимости обязательства или по стоимости, установленной договором.</w:t>
      </w:r>
    </w:p>
    <w:p w:rsidR="007A14E2" w:rsidRDefault="00160541" w:rsidP="00160541">
      <w:pPr>
        <w:spacing w:line="360" w:lineRule="auto"/>
        <w:ind w:firstLine="720"/>
        <w:jc w:val="both"/>
        <w:rPr>
          <w:bCs/>
          <w:iCs/>
          <w:kern w:val="32"/>
        </w:rPr>
      </w:pPr>
      <w:r w:rsidRPr="004B4036">
        <w:rPr>
          <w:bCs/>
          <w:i/>
          <w:iCs/>
          <w:kern w:val="32"/>
        </w:rPr>
        <w:t>10.</w:t>
      </w:r>
      <w:r w:rsidR="007A14E2" w:rsidRPr="004B4036">
        <w:rPr>
          <w:bCs/>
          <w:i/>
          <w:iCs/>
          <w:kern w:val="32"/>
        </w:rPr>
        <w:t xml:space="preserve"> Государственная помощь</w:t>
      </w:r>
      <w:r w:rsidR="007A14E2">
        <w:rPr>
          <w:bCs/>
          <w:iCs/>
          <w:kern w:val="32"/>
        </w:rPr>
        <w:t xml:space="preserve"> </w:t>
      </w:r>
      <w:r>
        <w:rPr>
          <w:bCs/>
          <w:iCs/>
          <w:kern w:val="32"/>
        </w:rPr>
        <w:t>– учитывается и отражаентся в соответствии с правилами,  изложенными в ПБУ 13/ 2000 «Учет государственной помощи» утверждено приказом Минфина России от 16 октября 2000 г. № 92н. ПБУ 13/2000 не распространяется  на бюджетные  и коммерческие организации, кредитные организации, а также на организации, работающие по государственным тарифам.</w:t>
      </w:r>
    </w:p>
    <w:p w:rsidR="00160541" w:rsidRDefault="00160541" w:rsidP="00160541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 xml:space="preserve">Государственной помощью признается увеличение экономической выгоды конкретной </w:t>
      </w:r>
      <w:r w:rsidR="003944C3">
        <w:rPr>
          <w:bCs/>
          <w:iCs/>
          <w:kern w:val="32"/>
        </w:rPr>
        <w:t>организации</w:t>
      </w:r>
      <w:r>
        <w:rPr>
          <w:bCs/>
          <w:iCs/>
          <w:kern w:val="32"/>
        </w:rPr>
        <w:t xml:space="preserve"> в результате</w:t>
      </w:r>
      <w:r w:rsidR="003944C3">
        <w:rPr>
          <w:bCs/>
          <w:iCs/>
          <w:kern w:val="32"/>
        </w:rPr>
        <w:t xml:space="preserve"> поступления активов.</w:t>
      </w:r>
    </w:p>
    <w:p w:rsidR="003944C3" w:rsidRDefault="003944C3" w:rsidP="00160541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Выделяемые организациям бюджетные средства для целей бухгалтерского учета согласно ПБУ 13/2000 подразделяются на:</w:t>
      </w:r>
    </w:p>
    <w:p w:rsidR="003944C3" w:rsidRDefault="003944C3" w:rsidP="00160541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- средства на финансирование капитальных расходов, связанных со строительством,  покупкой или иным приобретением внеоборотных активов</w:t>
      </w:r>
    </w:p>
    <w:p w:rsidR="003944C3" w:rsidRDefault="003944C3" w:rsidP="00160541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- средства на финансирование текущих расходов</w:t>
      </w:r>
    </w:p>
    <w:p w:rsidR="00ED5446" w:rsidRDefault="00ED5446" w:rsidP="00160541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Государственная помощь предоставляется: на возвратной и безвозвратной основе, на финансирование текущих и понесенных в предыдущие отчетные периоды расходов, в форме бюджетных кредитов и прочих формах. К прочим формам относится выгода, которая не может быть обоснованно оценена</w:t>
      </w:r>
      <w:r w:rsidR="004B4036">
        <w:rPr>
          <w:bCs/>
          <w:iCs/>
          <w:kern w:val="32"/>
        </w:rPr>
        <w:t xml:space="preserve"> </w:t>
      </w:r>
      <w:r>
        <w:rPr>
          <w:bCs/>
          <w:iCs/>
          <w:kern w:val="32"/>
        </w:rPr>
        <w:t>(например, предоставление гарантий, оказание консультационных услуг на безвозмездной основе) и которая не может быть отделена</w:t>
      </w:r>
      <w:r w:rsidR="004B4036">
        <w:rPr>
          <w:bCs/>
          <w:iCs/>
          <w:kern w:val="32"/>
        </w:rPr>
        <w:t xml:space="preserve"> от нормальной хозяйственной деятельности организации (например, государственные закупки продуктов питания и топлива для районов Крайнего Севера).</w:t>
      </w:r>
    </w:p>
    <w:p w:rsidR="00351043" w:rsidRPr="00351043" w:rsidRDefault="004B4036" w:rsidP="00351043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 xml:space="preserve">Поступление </w:t>
      </w:r>
      <w:r w:rsidR="00A13EBD">
        <w:rPr>
          <w:bCs/>
          <w:iCs/>
          <w:kern w:val="32"/>
        </w:rPr>
        <w:t>бюджетных</w:t>
      </w:r>
      <w:r>
        <w:rPr>
          <w:bCs/>
          <w:iCs/>
          <w:kern w:val="32"/>
        </w:rPr>
        <w:t xml:space="preserve"> средств согласно ПБУ 13/ 2000 организация имеет право отразить в бухгалтерском учете и бухгалтерской отчетности.</w:t>
      </w:r>
      <w:r w:rsidR="00351043" w:rsidRPr="00351043">
        <w:t xml:space="preserve"> </w:t>
      </w:r>
    </w:p>
    <w:p w:rsidR="003C1588" w:rsidRDefault="003C1588" w:rsidP="00351043">
      <w:pPr>
        <w:spacing w:line="360" w:lineRule="auto"/>
        <w:rPr>
          <w:rFonts w:ascii="Arial" w:hAnsi="Arial" w:cs="Arial"/>
          <w:b/>
          <w:bCs/>
          <w:i/>
          <w:iCs/>
          <w:kern w:val="32"/>
        </w:rPr>
      </w:pPr>
    </w:p>
    <w:p w:rsidR="00952C79" w:rsidRPr="00952C79" w:rsidRDefault="00952C79" w:rsidP="00351043">
      <w:pPr>
        <w:spacing w:line="360" w:lineRule="auto"/>
        <w:rPr>
          <w:rFonts w:ascii="Arial" w:hAnsi="Arial" w:cs="Arial"/>
          <w:b/>
          <w:bCs/>
          <w:i/>
          <w:iCs/>
          <w:kern w:val="32"/>
        </w:rPr>
      </w:pPr>
      <w:r w:rsidRPr="00952C79">
        <w:rPr>
          <w:rFonts w:ascii="Arial" w:hAnsi="Arial" w:cs="Arial"/>
          <w:b/>
          <w:bCs/>
          <w:i/>
          <w:iCs/>
          <w:kern w:val="32"/>
        </w:rPr>
        <w:t>2.6. Пояснительная записка</w:t>
      </w:r>
    </w:p>
    <w:p w:rsidR="00952C79" w:rsidRDefault="00952C79" w:rsidP="00952C79">
      <w:pPr>
        <w:spacing w:line="360" w:lineRule="auto"/>
        <w:ind w:firstLine="720"/>
        <w:jc w:val="both"/>
        <w:rPr>
          <w:bCs/>
          <w:iCs/>
          <w:kern w:val="32"/>
        </w:rPr>
      </w:pPr>
    </w:p>
    <w:p w:rsidR="00DD6347" w:rsidRPr="0053782A" w:rsidRDefault="00DD6347" w:rsidP="00DD6347">
      <w:pPr>
        <w:widowControl w:val="0"/>
        <w:numPr>
          <w:ilvl w:val="12"/>
          <w:numId w:val="0"/>
        </w:numPr>
        <w:spacing w:line="360" w:lineRule="auto"/>
        <w:ind w:firstLine="709"/>
        <w:jc w:val="both"/>
      </w:pPr>
      <w:r w:rsidRPr="0053782A">
        <w:t xml:space="preserve">Заполнение данной части годового отчета осуществляется согласно требованиям </w:t>
      </w:r>
      <w:bookmarkStart w:id="0" w:name="OCRUncertain063"/>
      <w:r w:rsidRPr="0053782A">
        <w:t>п.</w:t>
      </w:r>
      <w:bookmarkEnd w:id="0"/>
      <w:r w:rsidRPr="0053782A">
        <w:rPr>
          <w:noProof/>
        </w:rPr>
        <w:t xml:space="preserve"> 4</w:t>
      </w:r>
      <w:r w:rsidRPr="0053782A">
        <w:t xml:space="preserve"> статьи</w:t>
      </w:r>
      <w:r w:rsidRPr="0053782A">
        <w:rPr>
          <w:noProof/>
        </w:rPr>
        <w:t xml:space="preserve"> 13</w:t>
      </w:r>
      <w:r w:rsidRPr="0053782A">
        <w:t xml:space="preserve"> Закона РФ "О бухгал</w:t>
      </w:r>
      <w:r w:rsidRPr="0053782A">
        <w:softHyphen/>
        <w:t>терском учете", а также п.</w:t>
      </w:r>
      <w:r w:rsidRPr="0053782A">
        <w:rPr>
          <w:noProof/>
        </w:rPr>
        <w:t xml:space="preserve"> 6.4</w:t>
      </w:r>
      <w:r w:rsidRPr="0053782A">
        <w:t xml:space="preserve"> Положения по бухгалтерскому учету "Бухгалтерская отчетность организации"</w:t>
      </w:r>
      <w:r w:rsidRPr="0053782A">
        <w:rPr>
          <w:noProof/>
        </w:rPr>
        <w:t xml:space="preserve"> (4/96</w:t>
      </w:r>
      <w:r w:rsidRPr="0053782A">
        <w:t xml:space="preserve"> </w:t>
      </w:r>
      <w:bookmarkStart w:id="1" w:name="OCRUncertain064"/>
      <w:r w:rsidRPr="0053782A">
        <w:t>ПБУ).</w:t>
      </w:r>
      <w:bookmarkEnd w:id="1"/>
    </w:p>
    <w:p w:rsidR="00DD6347" w:rsidRPr="0053782A" w:rsidRDefault="00DD6347" w:rsidP="00DD6347">
      <w:pPr>
        <w:widowControl w:val="0"/>
        <w:numPr>
          <w:ilvl w:val="12"/>
          <w:numId w:val="0"/>
        </w:numPr>
        <w:spacing w:line="360" w:lineRule="auto"/>
        <w:ind w:left="-180" w:firstLine="709"/>
        <w:jc w:val="both"/>
      </w:pPr>
      <w:r w:rsidRPr="0053782A">
        <w:rPr>
          <w:iCs/>
        </w:rPr>
        <w:t xml:space="preserve">Основное назначение </w:t>
      </w:r>
      <w:r w:rsidRPr="0053782A">
        <w:t>пояснительной записки к годовой бухгалтерской отчетности дополнить содержание приведен</w:t>
      </w:r>
      <w:r w:rsidRPr="0053782A">
        <w:softHyphen/>
        <w:t>ных в ней форм с целью получения более полной информа</w:t>
      </w:r>
      <w:r w:rsidRPr="0053782A">
        <w:softHyphen/>
        <w:t xml:space="preserve">ции о финансовом положении организации и ее месте на рынке продукции, товаров, работ </w:t>
      </w:r>
      <w:bookmarkStart w:id="2" w:name="OCRUncertain065"/>
      <w:r w:rsidRPr="0053782A">
        <w:t>и</w:t>
      </w:r>
      <w:bookmarkEnd w:id="2"/>
      <w:r w:rsidRPr="0053782A">
        <w:t xml:space="preserve"> услуг.</w:t>
      </w:r>
    </w:p>
    <w:p w:rsidR="00DD6347" w:rsidRPr="0053782A" w:rsidRDefault="00DD6347" w:rsidP="00DD6347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noProof/>
        </w:rPr>
      </w:pPr>
      <w:r w:rsidRPr="0053782A">
        <w:t>Для реализации данной задачи должна быть обеспечена сопоставимость показателей за отчетный и предшествующий ему годы, единообразие в применяемых методах оценки от</w:t>
      </w:r>
      <w:r w:rsidRPr="0053782A">
        <w:softHyphen/>
        <w:t>дельных, наиболее существенных, видов имущества и обяза</w:t>
      </w:r>
      <w:r w:rsidRPr="0053782A">
        <w:softHyphen/>
        <w:t>тельств, представленных в общей сумме валюты баланса (ф.</w:t>
      </w:r>
      <w:r w:rsidRPr="0053782A">
        <w:rPr>
          <w:iCs/>
        </w:rPr>
        <w:t xml:space="preserve"> </w:t>
      </w:r>
      <w:r w:rsidRPr="0053782A">
        <w:rPr>
          <w:noProof/>
        </w:rPr>
        <w:t>№ 1)</w:t>
      </w:r>
      <w:r w:rsidRPr="0053782A">
        <w:t xml:space="preserve"> и отчета о </w:t>
      </w:r>
      <w:r>
        <w:t>прибылях и убытках</w:t>
      </w:r>
      <w:r w:rsidRPr="0053782A">
        <w:t xml:space="preserve"> (ф.</w:t>
      </w:r>
      <w:r w:rsidRPr="0053782A">
        <w:rPr>
          <w:noProof/>
        </w:rPr>
        <w:t xml:space="preserve"> № 2).</w:t>
      </w:r>
    </w:p>
    <w:p w:rsidR="00DD6347" w:rsidRPr="0053782A" w:rsidRDefault="00DD6347" w:rsidP="00DD6347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noProof/>
        </w:rPr>
      </w:pPr>
      <w:r w:rsidRPr="0053782A">
        <w:t>В пояснительной записке следует указать факты, когда те или иные правила ведения бухгалтерского учета не могут быть применены, и дать соответствующее обоснование. В против</w:t>
      </w:r>
      <w:r w:rsidRPr="0053782A">
        <w:softHyphen/>
        <w:t>ном случае неприменение таких правил дает основание рас</w:t>
      </w:r>
      <w:r w:rsidRPr="0053782A">
        <w:softHyphen/>
        <w:t>сматривать эту ситуацию, как уклонение от их выполнения и признается нарушением организацией действующего законо</w:t>
      </w:r>
      <w:r w:rsidRPr="0053782A">
        <w:softHyphen/>
        <w:t xml:space="preserve">дательства о бухгалтерском учете. </w:t>
      </w:r>
    </w:p>
    <w:p w:rsidR="00DD6347" w:rsidRPr="0053782A" w:rsidRDefault="00DD6347" w:rsidP="00DD6347">
      <w:pPr>
        <w:widowControl w:val="0"/>
        <w:numPr>
          <w:ilvl w:val="12"/>
          <w:numId w:val="0"/>
        </w:numPr>
        <w:spacing w:line="360" w:lineRule="auto"/>
        <w:ind w:firstLine="709"/>
        <w:jc w:val="both"/>
      </w:pPr>
      <w:r w:rsidRPr="0053782A">
        <w:t>Содержание пояснительной записки должно включать ос</w:t>
      </w:r>
      <w:r w:rsidRPr="0053782A">
        <w:softHyphen/>
        <w:t>новные технико-экономические показатели текущей, инвес</w:t>
      </w:r>
      <w:r w:rsidRPr="0053782A">
        <w:softHyphen/>
        <w:t xml:space="preserve">тиционной и </w:t>
      </w:r>
      <w:bookmarkStart w:id="3" w:name="OCRUncertain068"/>
      <w:r w:rsidRPr="0053782A">
        <w:t>ф</w:t>
      </w:r>
      <w:bookmarkEnd w:id="3"/>
      <w:r w:rsidRPr="0053782A">
        <w:t>инансовой деятельности организации, в том числе сведения о распределении или не распределении при</w:t>
      </w:r>
      <w:r w:rsidRPr="0053782A">
        <w:softHyphen/>
        <w:t>были организации, остающейся в ее распоряжении. Дается подобная характеристика учетной политики в части приме</w:t>
      </w:r>
      <w:r w:rsidRPr="0053782A">
        <w:softHyphen/>
        <w:t>няемых методов оценки производственных запасов, их заго</w:t>
      </w:r>
      <w:r w:rsidRPr="0053782A">
        <w:softHyphen/>
        <w:t>товления и использования, начисления амортизации по ос</w:t>
      </w:r>
      <w:r w:rsidRPr="0053782A">
        <w:softHyphen/>
        <w:t>новным средствам, анализа эффективности использования их активной части, вариантов исчисления выручки от реализа</w:t>
      </w:r>
      <w:r w:rsidRPr="0053782A">
        <w:softHyphen/>
        <w:t>ции продукции, выполненных работ или оказанных услуг, осуществленных и планируемых различных инвестиционных проектов по разработке новых видов продукции, улучшению ее качества и т.п.</w:t>
      </w:r>
    </w:p>
    <w:p w:rsidR="00DD6347" w:rsidRPr="0053782A" w:rsidRDefault="00DD6347" w:rsidP="00DD6347">
      <w:pPr>
        <w:widowControl w:val="0"/>
        <w:numPr>
          <w:ilvl w:val="12"/>
          <w:numId w:val="0"/>
        </w:numPr>
        <w:spacing w:line="360" w:lineRule="auto"/>
        <w:ind w:firstLine="709"/>
        <w:jc w:val="both"/>
      </w:pPr>
      <w:r w:rsidRPr="0053782A">
        <w:t>Раскрытие такой информации целесообразно дополнять соответствующими аналитическими таблицами, графиками и пр.</w:t>
      </w:r>
    </w:p>
    <w:p w:rsidR="00DD6347" w:rsidRPr="0053782A" w:rsidRDefault="00DD6347" w:rsidP="00DD6347">
      <w:pPr>
        <w:widowControl w:val="0"/>
        <w:numPr>
          <w:ilvl w:val="12"/>
          <w:numId w:val="0"/>
        </w:numPr>
        <w:spacing w:line="360" w:lineRule="auto"/>
        <w:ind w:firstLine="709"/>
        <w:jc w:val="both"/>
      </w:pPr>
      <w:r w:rsidRPr="0053782A">
        <w:t>Особое место в пояснительной записке должно быть отве</w:t>
      </w:r>
      <w:r w:rsidRPr="0053782A">
        <w:softHyphen/>
        <w:t>дено стратегии развития организации, ее научно-техническо</w:t>
      </w:r>
      <w:r w:rsidRPr="0053782A">
        <w:softHyphen/>
        <w:t>му потенциалу, состоянию профессионального уровня персо</w:t>
      </w:r>
      <w:r w:rsidRPr="0053782A">
        <w:softHyphen/>
        <w:t>нала и мерам по повышению его квалификации.</w:t>
      </w:r>
    </w:p>
    <w:p w:rsidR="00DD6347" w:rsidRPr="0053782A" w:rsidRDefault="00DD6347" w:rsidP="00DD6347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noProof/>
        </w:rPr>
      </w:pPr>
      <w:r w:rsidRPr="0053782A">
        <w:t>В пояснительной записке организация объявляет измене</w:t>
      </w:r>
      <w:r w:rsidRPr="0053782A">
        <w:softHyphen/>
        <w:t>ния в своей учетной политике на следующий отчетный год, мотивированно обосновывая свои намерения. При возможно</w:t>
      </w:r>
      <w:r w:rsidRPr="0053782A">
        <w:softHyphen/>
        <w:t xml:space="preserve">сти в пояснительной записке приводятся изменения </w:t>
      </w:r>
      <w:bookmarkStart w:id="4" w:name="OCRUncertain070"/>
      <w:r w:rsidRPr="0053782A">
        <w:t>отдель</w:t>
      </w:r>
      <w:bookmarkEnd w:id="4"/>
      <w:r w:rsidRPr="0053782A">
        <w:t xml:space="preserve">ных абсолютных показателей и их влияние на формирование финансовых результатов организации. </w:t>
      </w:r>
    </w:p>
    <w:p w:rsidR="00DD6347" w:rsidRDefault="00DD6347" w:rsidP="00952C79">
      <w:pPr>
        <w:spacing w:line="360" w:lineRule="auto"/>
        <w:ind w:firstLine="720"/>
        <w:jc w:val="both"/>
        <w:rPr>
          <w:bCs/>
          <w:iCs/>
          <w:kern w:val="32"/>
        </w:rPr>
      </w:pPr>
      <w:r>
        <w:rPr>
          <w:bCs/>
          <w:iCs/>
          <w:kern w:val="32"/>
        </w:rPr>
        <w:t>Таким образом, пояснительную записку можно разделить на несколько разделов:</w:t>
      </w:r>
    </w:p>
    <w:p w:rsidR="00DD6347" w:rsidRPr="0053782A" w:rsidRDefault="00DD6347" w:rsidP="00DD6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3782A">
        <w:rPr>
          <w:lang w:val="en-US"/>
        </w:rPr>
        <w:t>I</w:t>
      </w:r>
      <w:r w:rsidRPr="0053782A">
        <w:t xml:space="preserve"> раздел пояснительной записки включает сведения об организационной структуре хозяйствующего субъекта: состав и комплекция органов управления; наличие и функции обособленных под</w:t>
      </w:r>
      <w:r w:rsidRPr="0053782A">
        <w:softHyphen/>
        <w:t>разделений. Акционерное общество в этом разделе приводит данные о количестве акций, выпу</w:t>
      </w:r>
      <w:r w:rsidRPr="0053782A">
        <w:softHyphen/>
        <w:t>щенных и полностью оплаченных; количество акций, выпущенных, но не оплаченных или оплаченных частично и другие показатели.</w:t>
      </w:r>
    </w:p>
    <w:p w:rsidR="00DD6347" w:rsidRPr="0053782A" w:rsidRDefault="00DD6347" w:rsidP="00DD6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3782A">
        <w:t xml:space="preserve">Во </w:t>
      </w:r>
      <w:r w:rsidRPr="0053782A">
        <w:rPr>
          <w:lang w:val="en-US"/>
        </w:rPr>
        <w:t>II</w:t>
      </w:r>
      <w:r w:rsidRPr="0053782A">
        <w:t xml:space="preserve"> разделе отражаются последствия изменения учетной политики. Для этого производится корректировка включенных в бухгалтерскую отчетность за отчетный год соот</w:t>
      </w:r>
      <w:r w:rsidRPr="0053782A">
        <w:softHyphen/>
        <w:t>ветствующих данных за периоды, предшествующие отчетному.</w:t>
      </w:r>
    </w:p>
    <w:p w:rsidR="00DD6347" w:rsidRPr="0053782A" w:rsidRDefault="00DD6347" w:rsidP="00DD6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3782A">
        <w:t>Результаты влияния изменений отдельных положений учетной политики на величи</w:t>
      </w:r>
      <w:r w:rsidRPr="0053782A">
        <w:softHyphen/>
        <w:t>ну прибыли (убытка) от реализации и показатели отдельных статей бухгалтерского баланса целесообразно отразить в таблице.</w:t>
      </w:r>
    </w:p>
    <w:p w:rsidR="00DD6347" w:rsidRPr="0053782A" w:rsidRDefault="00DD6347" w:rsidP="00DD6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3782A">
        <w:rPr>
          <w:lang w:val="en-US"/>
        </w:rPr>
        <w:t>III</w:t>
      </w:r>
      <w:r w:rsidRPr="0053782A">
        <w:t xml:space="preserve"> раздел. Если компания достигла запланированного финансового результата и уп</w:t>
      </w:r>
      <w:r w:rsidRPr="0053782A">
        <w:softHyphen/>
        <w:t>рочила свое финансовое положение, можно говорить об умелом использовании положитель</w:t>
      </w:r>
      <w:r w:rsidRPr="0053782A">
        <w:softHyphen/>
        <w:t>ных, как внешних (рост покупательного спроса, снижение банковского процента и др.), так и внутренних (улучшение качества продукции, совершенствование структуры управления) факторов.</w:t>
      </w:r>
    </w:p>
    <w:p w:rsidR="00DD6347" w:rsidRPr="0053782A" w:rsidRDefault="00DD6347" w:rsidP="00DD6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3782A">
        <w:t xml:space="preserve">В </w:t>
      </w:r>
      <w:r w:rsidRPr="0053782A">
        <w:rPr>
          <w:lang w:val="en-US"/>
        </w:rPr>
        <w:t>IV</w:t>
      </w:r>
      <w:r w:rsidRPr="0053782A">
        <w:t xml:space="preserve"> разделе пояснительной записки раскрывается информация о статьях бухгалтер</w:t>
      </w:r>
      <w:r w:rsidRPr="0053782A">
        <w:softHyphen/>
        <w:t>ского баланса и отчета о прибылях и убытках, данные которых являются существенными в общем объеме итогов формы № 1 и 2.</w:t>
      </w:r>
    </w:p>
    <w:p w:rsidR="00DD6347" w:rsidRPr="0053782A" w:rsidRDefault="00DD6347" w:rsidP="00DD63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3782A">
        <w:rPr>
          <w:lang w:val="en-US"/>
        </w:rPr>
        <w:t>V</w:t>
      </w:r>
      <w:r w:rsidRPr="0053782A">
        <w:t xml:space="preserve"> раздел. Здесь целесообразно опре</w:t>
      </w:r>
      <w:r w:rsidRPr="0053782A">
        <w:softHyphen/>
        <w:t>делить значение условных фактов хозяйственной деятельности, т.е. тех, которые имеют ме</w:t>
      </w:r>
      <w:r w:rsidRPr="0053782A">
        <w:softHyphen/>
        <w:t>сто по состоянию на отчетную дату, последствия которых в будущем не определены. При этом последствия оказывают существенное влияние на оценку пользователями финансового положения организации.</w:t>
      </w:r>
    </w:p>
    <w:p w:rsidR="00DD6347" w:rsidRPr="0053782A" w:rsidRDefault="00DD6347" w:rsidP="00DD6347">
      <w:pPr>
        <w:pStyle w:val="21"/>
        <w:spacing w:line="360" w:lineRule="auto"/>
        <w:ind w:firstLine="709"/>
        <w:jc w:val="both"/>
      </w:pPr>
      <w:r w:rsidRPr="0053782A">
        <w:t>При отражении в пояснительной записке последствий, выявленных условными фак</w:t>
      </w:r>
      <w:r w:rsidRPr="0053782A">
        <w:softHyphen/>
        <w:t>тами, необходимо следовать принципу осмотрительности, согласно которому в каждом со</w:t>
      </w:r>
      <w:r w:rsidRPr="0053782A">
        <w:softHyphen/>
        <w:t>мнительном случае должен быть рассмотрен тот из возможных вариантов, который приведет к худшим последствиям с точки зрения прогнозируемого состояния активов или ожидаемого финансового результата.</w:t>
      </w:r>
    </w:p>
    <w:p w:rsidR="00DD6347" w:rsidRDefault="00DD6347" w:rsidP="00DD6347">
      <w:pPr>
        <w:spacing w:line="360" w:lineRule="auto"/>
        <w:ind w:right="150"/>
        <w:jc w:val="both"/>
      </w:pPr>
    </w:p>
    <w:p w:rsidR="00DD6347" w:rsidRDefault="00A67400" w:rsidP="00DD6347">
      <w:pPr>
        <w:numPr>
          <w:ilvl w:val="1"/>
          <w:numId w:val="10"/>
        </w:numPr>
        <w:spacing w:line="360" w:lineRule="auto"/>
        <w:ind w:right="150"/>
        <w:jc w:val="both"/>
      </w:pPr>
      <w:r w:rsidRPr="00A67400">
        <w:rPr>
          <w:rFonts w:ascii="Arial" w:hAnsi="Arial" w:cs="Arial"/>
          <w:b/>
          <w:i/>
        </w:rPr>
        <w:t>Аудиторское заключение</w:t>
      </w:r>
    </w:p>
    <w:p w:rsidR="00DD6347" w:rsidRDefault="00DD6347" w:rsidP="00DD6347">
      <w:pPr>
        <w:spacing w:line="360" w:lineRule="auto"/>
        <w:ind w:left="720" w:right="150"/>
        <w:jc w:val="both"/>
      </w:pPr>
    </w:p>
    <w:p w:rsidR="00003318" w:rsidRPr="0053782A" w:rsidRDefault="00003318" w:rsidP="00003318">
      <w:pPr>
        <w:shd w:val="clear" w:color="auto" w:fill="FFFFFF"/>
        <w:spacing w:line="360" w:lineRule="auto"/>
        <w:ind w:right="53" w:firstLine="720"/>
        <w:jc w:val="both"/>
      </w:pPr>
      <w:r w:rsidRPr="0053782A">
        <w:t xml:space="preserve">В ходе  аудита все действия аудиторов направлены на достижение главной цели аудиторской проверки - формирование объективного мнения о достоверности бухгалтерской отчетности экономического субъекта. </w:t>
      </w:r>
    </w:p>
    <w:p w:rsidR="00003318" w:rsidRPr="0053782A" w:rsidRDefault="00003318" w:rsidP="00003318">
      <w:pPr>
        <w:shd w:val="clear" w:color="auto" w:fill="FFFFFF"/>
        <w:spacing w:line="360" w:lineRule="auto"/>
        <w:ind w:right="53" w:firstLine="709"/>
        <w:jc w:val="both"/>
      </w:pPr>
      <w:r w:rsidRPr="0053782A">
        <w:t>Мнение о достоверности бухгалтерской отчетности представляет собой оценку аудиторской организацией, соответствия во всех существенных аспектах этой отчетности экономического субъекта нормативным актам, регулирующим ведение бухгалтерского учета и составление отчетности в РФ.</w:t>
      </w:r>
    </w:p>
    <w:p w:rsidR="00003318" w:rsidRDefault="00003318" w:rsidP="00003318">
      <w:pPr>
        <w:shd w:val="clear" w:color="auto" w:fill="FFFFFF"/>
        <w:spacing w:line="360" w:lineRule="auto"/>
        <w:ind w:right="53" w:firstLine="709"/>
        <w:jc w:val="both"/>
        <w:rPr>
          <w:spacing w:val="-1"/>
        </w:rPr>
      </w:pPr>
      <w:r w:rsidRPr="0053782A">
        <w:t xml:space="preserve">В соответствии со ст. 10 Федерального закона "Об аудиторской деятельности" аудиторское заключение - это официальный документ, </w:t>
      </w:r>
      <w:r w:rsidRPr="0053782A">
        <w:rPr>
          <w:spacing w:val="-1"/>
        </w:rPr>
        <w:t>предназначенный для пользователей финансовой (бухгалтерской) отчетности аудируемых лиц, составленный в соответствии с федеральными правилами (стандартами) аудиторской деятельности и содержащий выраженное в установленной форме мнение аудиторской организации или индивидуального аудитора о достоверности финансовой (бухгалтерской) отчетности аудируемого лица и соответствии порядка ведения его бухгалтерского учета законодательству Российской Федерации.</w:t>
      </w:r>
    </w:p>
    <w:p w:rsidR="00003318" w:rsidRPr="0053782A" w:rsidRDefault="00003318" w:rsidP="00003318">
      <w:pPr>
        <w:shd w:val="clear" w:color="auto" w:fill="FFFFFF"/>
        <w:spacing w:line="360" w:lineRule="auto"/>
        <w:ind w:left="34" w:right="34" w:firstLine="709"/>
        <w:jc w:val="both"/>
      </w:pPr>
      <w:r w:rsidRPr="0053782A">
        <w:t xml:space="preserve">Мнение аудиторской фирмы о достоверности бухгалтерской отчетности экономического субъекта должно быть выражено так, чтобы </w:t>
      </w:r>
      <w:r w:rsidRPr="0053782A">
        <w:rPr>
          <w:spacing w:val="-1"/>
        </w:rPr>
        <w:t>этому субъекту и пользователям были очевидны его содержание и форма.</w:t>
      </w:r>
    </w:p>
    <w:p w:rsidR="00003318" w:rsidRPr="0053782A" w:rsidRDefault="00003318" w:rsidP="00003318">
      <w:pPr>
        <w:shd w:val="clear" w:color="auto" w:fill="FFFFFF"/>
        <w:spacing w:line="360" w:lineRule="auto"/>
        <w:ind w:left="53" w:firstLine="709"/>
        <w:jc w:val="both"/>
        <w:rPr>
          <w:spacing w:val="-2"/>
        </w:rPr>
      </w:pPr>
      <w:r w:rsidRPr="0053782A">
        <w:t xml:space="preserve">В Законе об аудиторской деятельности введено понятие заведомо ложного заключения. В п.1 ст.11 сказано: "Заведомо ложное аудиторское заключение - аудиторское заключение, составленное без проведения аудиторской проверки или составленное по результатам </w:t>
      </w:r>
      <w:r w:rsidRPr="0053782A">
        <w:rPr>
          <w:spacing w:val="-1"/>
        </w:rPr>
        <w:t xml:space="preserve">такой проверки, но явно противоречащее содержанию документов, представленных для аудиторской проверки и рассмотренных аудиторской организацией или индивидуальным аудитором в ходе аудиторской проверки. Заведомо ложное аудиторское заключение признается таковым </w:t>
      </w:r>
      <w:r w:rsidRPr="0053782A">
        <w:rPr>
          <w:spacing w:val="-2"/>
        </w:rPr>
        <w:t>только по решению суда".</w:t>
      </w:r>
    </w:p>
    <w:p w:rsidR="00A67400" w:rsidRPr="009141E6" w:rsidRDefault="00A67400" w:rsidP="00003318">
      <w:pPr>
        <w:spacing w:line="360" w:lineRule="auto"/>
        <w:ind w:right="150" w:firstLine="720"/>
        <w:jc w:val="both"/>
      </w:pPr>
      <w:r w:rsidRPr="009141E6">
        <w:t>Субъекты малого предпринимательства, не применяющие упрощенную систему налогообложения, у</w:t>
      </w:r>
      <w:r>
        <w:t>чета и отчетности не обязаны</w:t>
      </w:r>
      <w:r w:rsidRPr="009141E6">
        <w:t xml:space="preserve"> проводить аудиторскую проверку достоверности бухгалтерской отчетности, могут не представлять в составе годовой бухгалтерской отчетности отчеты об изменениях капитала и движении денежных средств, приложение к бухгалтерскому балансу (формы № 3, 4 и 5) и пояснительную записку.</w:t>
      </w:r>
    </w:p>
    <w:p w:rsidR="00A67400" w:rsidRPr="009141E6" w:rsidRDefault="00A67400" w:rsidP="00A67400">
      <w:pPr>
        <w:pStyle w:val="10"/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9141E6">
        <w:rPr>
          <w:color w:val="000000"/>
          <w:spacing w:val="2"/>
          <w:sz w:val="28"/>
          <w:szCs w:val="28"/>
        </w:rPr>
        <w:t>Если указанные субъекты малого предпринимательства обязаны проводить аудиторскую проверку достоверности бухгалтерской отчетности, то они также могут не представлять в составе годовой бухгалтерской отчетности формы № 3, 4 и 5, если отсутствуют соответствующие данные.</w:t>
      </w:r>
    </w:p>
    <w:p w:rsidR="00A67400" w:rsidRPr="009141E6" w:rsidRDefault="00A67400" w:rsidP="00A67400">
      <w:pPr>
        <w:pStyle w:val="10"/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9141E6">
        <w:rPr>
          <w:color w:val="000000"/>
          <w:spacing w:val="2"/>
          <w:sz w:val="28"/>
          <w:szCs w:val="28"/>
        </w:rPr>
        <w:t xml:space="preserve">Некоммерческие организации имеют право не представлять в составе годовой бухгалтерской отчетности </w:t>
      </w:r>
      <w:r>
        <w:rPr>
          <w:color w:val="000000"/>
          <w:spacing w:val="2"/>
          <w:sz w:val="28"/>
          <w:szCs w:val="28"/>
        </w:rPr>
        <w:t>форму № 4</w:t>
      </w:r>
      <w:r w:rsidRPr="009141E6">
        <w:rPr>
          <w:color w:val="000000"/>
          <w:spacing w:val="2"/>
          <w:sz w:val="28"/>
          <w:szCs w:val="28"/>
        </w:rPr>
        <w:t xml:space="preserve">, а также при отсутствии соответствующих данных </w:t>
      </w:r>
      <w:r>
        <w:rPr>
          <w:color w:val="000000"/>
          <w:spacing w:val="2"/>
          <w:sz w:val="28"/>
          <w:szCs w:val="28"/>
        </w:rPr>
        <w:t>форму № 3</w:t>
      </w:r>
      <w:r w:rsidRPr="009141E6">
        <w:rPr>
          <w:color w:val="000000"/>
          <w:spacing w:val="2"/>
          <w:sz w:val="28"/>
          <w:szCs w:val="28"/>
        </w:rPr>
        <w:t xml:space="preserve"> и Приложения к бухгалтерскому балансу (форма № 5). </w:t>
      </w:r>
    </w:p>
    <w:p w:rsidR="00A67400" w:rsidRPr="009141E6" w:rsidRDefault="00A67400" w:rsidP="00A67400">
      <w:pPr>
        <w:pStyle w:val="10"/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9141E6">
        <w:rPr>
          <w:color w:val="000000"/>
          <w:spacing w:val="2"/>
          <w:sz w:val="28"/>
          <w:szCs w:val="28"/>
        </w:rPr>
        <w:t xml:space="preserve">Указанные организации </w:t>
      </w:r>
      <w:r>
        <w:rPr>
          <w:color w:val="000000"/>
          <w:spacing w:val="2"/>
          <w:sz w:val="28"/>
          <w:szCs w:val="28"/>
        </w:rPr>
        <w:t>в составе годовой бухгалтерской</w:t>
      </w:r>
      <w:r w:rsidRPr="009141E6">
        <w:rPr>
          <w:color w:val="000000"/>
          <w:spacing w:val="2"/>
          <w:sz w:val="28"/>
          <w:szCs w:val="28"/>
        </w:rPr>
        <w:t xml:space="preserve"> отчетности не представляют отчеты об изменениях капитала и о движении денеж</w:t>
      </w:r>
      <w:r w:rsidRPr="009141E6">
        <w:rPr>
          <w:color w:val="000000"/>
          <w:spacing w:val="2"/>
          <w:sz w:val="28"/>
          <w:szCs w:val="28"/>
        </w:rPr>
        <w:softHyphen/>
        <w:t>ных средств (формы № 3 и 4), Приложение к бухгалтерскому балансу (форма № 5) и пояснительную записку.</w:t>
      </w:r>
    </w:p>
    <w:p w:rsidR="007A14E2" w:rsidRDefault="007A14E2" w:rsidP="00FA783D">
      <w:pPr>
        <w:spacing w:line="36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</w:p>
    <w:p w:rsidR="007A14E2" w:rsidRDefault="007A14E2" w:rsidP="00FA783D">
      <w:pPr>
        <w:spacing w:line="36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</w:p>
    <w:p w:rsidR="007A14E2" w:rsidRDefault="007A14E2" w:rsidP="00FA783D">
      <w:pPr>
        <w:spacing w:line="36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</w:p>
    <w:p w:rsidR="007A14E2" w:rsidRDefault="007A14E2" w:rsidP="00FA783D">
      <w:pPr>
        <w:spacing w:line="36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</w:p>
    <w:p w:rsidR="007A14E2" w:rsidRDefault="007A14E2" w:rsidP="00FA783D">
      <w:pPr>
        <w:spacing w:line="36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</w:p>
    <w:p w:rsidR="007A14E2" w:rsidRDefault="007A14E2" w:rsidP="00FA783D">
      <w:pPr>
        <w:spacing w:line="36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</w:p>
    <w:p w:rsidR="007A14E2" w:rsidRDefault="007A14E2" w:rsidP="00FA783D">
      <w:pPr>
        <w:spacing w:line="36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</w:p>
    <w:p w:rsidR="007A14E2" w:rsidRDefault="007A14E2" w:rsidP="00FA783D">
      <w:pPr>
        <w:spacing w:line="36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</w:p>
    <w:p w:rsidR="007A14E2" w:rsidRDefault="007A14E2" w:rsidP="00FA783D">
      <w:pPr>
        <w:spacing w:line="36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</w:p>
    <w:p w:rsidR="007A14E2" w:rsidRDefault="007A14E2" w:rsidP="00FA783D">
      <w:pPr>
        <w:spacing w:line="36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</w:p>
    <w:p w:rsidR="00003318" w:rsidRDefault="00003318" w:rsidP="00FA783D">
      <w:pPr>
        <w:spacing w:line="36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003318" w:rsidRDefault="00003318" w:rsidP="00FA783D">
      <w:pPr>
        <w:spacing w:line="36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003318" w:rsidRDefault="00003318" w:rsidP="00FA783D">
      <w:pPr>
        <w:spacing w:line="36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3C1588" w:rsidRDefault="003C1588" w:rsidP="00FA783D">
      <w:pPr>
        <w:spacing w:line="36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3C1588" w:rsidRDefault="003C1588" w:rsidP="00FA783D">
      <w:pPr>
        <w:spacing w:line="36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3C1588" w:rsidRDefault="003C1588" w:rsidP="00FA783D">
      <w:pPr>
        <w:spacing w:line="36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3C1588" w:rsidRDefault="003C1588" w:rsidP="00FA783D">
      <w:pPr>
        <w:spacing w:line="36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3C1588" w:rsidRDefault="003C1588" w:rsidP="00FA783D">
      <w:pPr>
        <w:spacing w:line="36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3C1588" w:rsidRDefault="003C1588" w:rsidP="00FA783D">
      <w:pPr>
        <w:spacing w:line="36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3C1588" w:rsidRDefault="003C1588" w:rsidP="00FA783D">
      <w:pPr>
        <w:spacing w:line="36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934D67" w:rsidRDefault="00B03608" w:rsidP="00FA783D">
      <w:pPr>
        <w:spacing w:line="36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9F3628">
        <w:rPr>
          <w:rFonts w:ascii="Arial" w:hAnsi="Arial" w:cs="Arial"/>
          <w:b/>
          <w:sz w:val="32"/>
          <w:szCs w:val="32"/>
        </w:rPr>
        <w:t>Глава 3.</w:t>
      </w:r>
      <w:r w:rsidR="00A3155D" w:rsidRPr="009F3628">
        <w:rPr>
          <w:rFonts w:ascii="Arial" w:hAnsi="Arial" w:cs="Arial"/>
          <w:b/>
          <w:sz w:val="32"/>
          <w:szCs w:val="32"/>
        </w:rPr>
        <w:t xml:space="preserve"> Основные показатели бухгалтерской отчётности</w:t>
      </w:r>
    </w:p>
    <w:p w:rsidR="009F3628" w:rsidRDefault="009F3628" w:rsidP="00FA783D">
      <w:pPr>
        <w:spacing w:line="36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</w:p>
    <w:p w:rsidR="009F3628" w:rsidRDefault="009F3628" w:rsidP="00FA783D">
      <w:pPr>
        <w:spacing w:line="360" w:lineRule="auto"/>
        <w:ind w:firstLine="720"/>
      </w:pPr>
      <w:r>
        <w:rPr>
          <w:rFonts w:ascii="Arial" w:hAnsi="Arial" w:cs="Arial"/>
          <w:b/>
          <w:i/>
        </w:rPr>
        <w:t>3.1. Краткая организационная характеристика предприятия</w:t>
      </w:r>
    </w:p>
    <w:p w:rsidR="009F3628" w:rsidRPr="00F36705" w:rsidRDefault="00DC311E" w:rsidP="00FA783D">
      <w:pPr>
        <w:spacing w:line="360" w:lineRule="auto"/>
        <w:ind w:firstLine="720"/>
        <w:jc w:val="both"/>
        <w:rPr>
          <w:b/>
        </w:rPr>
      </w:pPr>
      <w:r w:rsidRPr="00F36705">
        <w:rPr>
          <w:b/>
        </w:rPr>
        <w:t>Общее положение</w:t>
      </w:r>
    </w:p>
    <w:p w:rsidR="009F3628" w:rsidRDefault="0000038F" w:rsidP="0000038F">
      <w:pPr>
        <w:spacing w:line="360" w:lineRule="auto"/>
        <w:ind w:firstLine="720"/>
        <w:jc w:val="both"/>
      </w:pPr>
      <w:r>
        <w:t>Полное официальное наименование: ж</w:t>
      </w:r>
      <w:r w:rsidR="009D0467">
        <w:t>илищно-строительный</w:t>
      </w:r>
      <w:r w:rsidR="009F3628">
        <w:t xml:space="preserve"> кооператив «Строитель - 97»</w:t>
      </w:r>
      <w:r w:rsidR="009D0467">
        <w:t>,</w:t>
      </w:r>
      <w:r>
        <w:t xml:space="preserve"> сокращённое наименование: ЖСК  «Строитель - 97», </w:t>
      </w:r>
      <w:r w:rsidR="009D0467">
        <w:t>име</w:t>
      </w:r>
      <w:r w:rsidR="009F3628">
        <w:t xml:space="preserve">нуемый в дальнейшем </w:t>
      </w:r>
      <w:r w:rsidR="009D0467">
        <w:t>«</w:t>
      </w:r>
      <w:r w:rsidR="009F3628">
        <w:t>Кооператив»</w:t>
      </w:r>
      <w:r w:rsidR="009D0467">
        <w:t>, является вновь созданной некоммерческой организацией в форме потребительского кооператива в соответствии со ст. 116 ГК РФ и действующим законодательством Российской Федерации.</w:t>
      </w:r>
    </w:p>
    <w:p w:rsidR="001D3F41" w:rsidRDefault="001D3F41" w:rsidP="0000038F">
      <w:pPr>
        <w:spacing w:line="360" w:lineRule="auto"/>
        <w:ind w:firstLine="720"/>
        <w:jc w:val="both"/>
      </w:pPr>
      <w:r>
        <w:t>Организация осуществляет техническое и бытовое обслуживание жилого фонда.</w:t>
      </w:r>
    </w:p>
    <w:p w:rsidR="009D0467" w:rsidRDefault="009D0467" w:rsidP="0000038F">
      <w:pPr>
        <w:spacing w:line="360" w:lineRule="auto"/>
        <w:ind w:firstLine="720"/>
        <w:jc w:val="both"/>
      </w:pPr>
      <w:r>
        <w:t xml:space="preserve">Кооператив является добровольным объединением граждан на основе членства с целью удовлетворения материальных и иных потребностей участников, осуществляемое путём объединения его членами имущественных паевых взносов. </w:t>
      </w:r>
    </w:p>
    <w:p w:rsidR="0000038F" w:rsidRDefault="0000038F" w:rsidP="0000038F">
      <w:pPr>
        <w:spacing w:line="360" w:lineRule="auto"/>
        <w:ind w:firstLine="720"/>
        <w:jc w:val="both"/>
      </w:pPr>
      <w:r>
        <w:t>Кооператив самостоятельно планирует свою деятельность и определяет перспективы развития исходя из необходимости  обеспечения</w:t>
      </w:r>
      <w:r w:rsidR="00661A24">
        <w:t xml:space="preserve"> удовлетворения потребностей его участников в соответствии с его Уставом.</w:t>
      </w:r>
    </w:p>
    <w:p w:rsidR="00661A24" w:rsidRDefault="00661A24" w:rsidP="0000038F">
      <w:pPr>
        <w:spacing w:line="360" w:lineRule="auto"/>
        <w:ind w:firstLine="720"/>
        <w:jc w:val="both"/>
      </w:pPr>
      <w:r>
        <w:t>Кооператив действует на основе самофинансирования, самоокупаемости, осуществляет свою деятельность за счёт собственных и заёмных средств на договорной основе. Кооператив обладает обособленным имуществом, имеет самостоятельный баланс, открывает расчётный и иные счета в любых финансово-кредитных учреждениях, как в российских рублях, так и в иностранной валюте.</w:t>
      </w:r>
    </w:p>
    <w:p w:rsidR="001D3F41" w:rsidRDefault="001D3F41" w:rsidP="0000038F">
      <w:pPr>
        <w:spacing w:line="360" w:lineRule="auto"/>
        <w:ind w:firstLine="720"/>
        <w:jc w:val="both"/>
      </w:pPr>
      <w:r>
        <w:t>Кооператив имеет круглую печать, штампы, бланки со своим наименованием, фирменный знак, имеет расчетный и инные счета в в любых финансово кредитных учреждениях, как в российских рублях, так и в иностранной валюте.</w:t>
      </w:r>
    </w:p>
    <w:p w:rsidR="00661A24" w:rsidRDefault="00661A24" w:rsidP="0000038F">
      <w:pPr>
        <w:spacing w:line="360" w:lineRule="auto"/>
        <w:ind w:firstLine="720"/>
        <w:jc w:val="both"/>
      </w:pPr>
      <w:r>
        <w:t xml:space="preserve">Кооператив является собственником переданного ему  участниками </w:t>
      </w:r>
      <w:r w:rsidR="00DC311E">
        <w:t>паевых взносов (имущества и денежных средств) и отвечает по своим обязательствам собственным имуществом. Участники имеют предусмотренные законом и Уставом Кооператива обязательственные права по отношению к Кооперативу.</w:t>
      </w:r>
    </w:p>
    <w:p w:rsidR="00DC311E" w:rsidRDefault="00DC311E" w:rsidP="0000038F">
      <w:pPr>
        <w:spacing w:line="360" w:lineRule="auto"/>
        <w:ind w:firstLine="720"/>
        <w:jc w:val="both"/>
      </w:pPr>
      <w:r>
        <w:t>Юридический адрес Кооператива: 454130, Челябинск, Комсомольский проспект, 82.</w:t>
      </w:r>
    </w:p>
    <w:p w:rsidR="00DC311E" w:rsidRPr="00F36705" w:rsidRDefault="00DC311E" w:rsidP="0000038F">
      <w:pPr>
        <w:spacing w:line="360" w:lineRule="auto"/>
        <w:ind w:firstLine="720"/>
        <w:jc w:val="both"/>
        <w:rPr>
          <w:b/>
        </w:rPr>
      </w:pPr>
      <w:r w:rsidRPr="00F36705">
        <w:rPr>
          <w:b/>
        </w:rPr>
        <w:t>Цели и предмет деятельности</w:t>
      </w:r>
    </w:p>
    <w:p w:rsidR="00661A24" w:rsidRDefault="001D3F41" w:rsidP="0000038F">
      <w:pPr>
        <w:spacing w:line="360" w:lineRule="auto"/>
        <w:ind w:firstLine="720"/>
        <w:jc w:val="both"/>
      </w:pPr>
      <w:r>
        <w:t xml:space="preserve">Целью деятельности </w:t>
      </w:r>
      <w:r w:rsidR="00314590">
        <w:t>кооператива</w:t>
      </w:r>
      <w:r>
        <w:t xml:space="preserve"> является</w:t>
      </w:r>
      <w:r w:rsidR="00314590">
        <w:t xml:space="preserve"> </w:t>
      </w:r>
      <w:r>
        <w:t xml:space="preserve">удовлетворение материальных и </w:t>
      </w:r>
      <w:r w:rsidR="00314590">
        <w:t>иных</w:t>
      </w:r>
      <w:r>
        <w:t xml:space="preserve"> потребностей участников, осуществляемое путем объединения его членами имущественных паевых взносов</w:t>
      </w:r>
      <w:r w:rsidR="00314590">
        <w:t>.</w:t>
      </w:r>
    </w:p>
    <w:p w:rsidR="00314590" w:rsidRDefault="00314590" w:rsidP="0000038F">
      <w:pPr>
        <w:spacing w:line="360" w:lineRule="auto"/>
        <w:ind w:firstLine="720"/>
        <w:jc w:val="both"/>
      </w:pPr>
      <w:r>
        <w:t>Предметом деятельности кооператива является:</w:t>
      </w:r>
    </w:p>
    <w:p w:rsidR="00314590" w:rsidRDefault="00314590" w:rsidP="0000038F">
      <w:pPr>
        <w:spacing w:line="360" w:lineRule="auto"/>
        <w:ind w:firstLine="720"/>
        <w:jc w:val="both"/>
      </w:pPr>
      <w:r>
        <w:t xml:space="preserve">- </w:t>
      </w:r>
      <w:r w:rsidR="008F7FA7">
        <w:t xml:space="preserve">    </w:t>
      </w:r>
      <w:r>
        <w:t>строительство для членов кооператива недвижимого имущества</w:t>
      </w:r>
      <w:r w:rsidR="008F7FA7">
        <w:t>,</w:t>
      </w:r>
    </w:p>
    <w:p w:rsidR="00314590" w:rsidRDefault="008F7FA7" w:rsidP="0000038F">
      <w:pPr>
        <w:spacing w:line="360" w:lineRule="auto"/>
        <w:ind w:firstLine="720"/>
        <w:jc w:val="both"/>
      </w:pPr>
      <w:r>
        <w:t xml:space="preserve">- </w:t>
      </w:r>
      <w:r w:rsidR="00314590">
        <w:t xml:space="preserve">совместное управление, обеспечение </w:t>
      </w:r>
      <w:r w:rsidR="00F947D5">
        <w:t>обслуживание  и эксплуатации, ремонта комплекса недвижимого имущества Кооператива</w:t>
      </w:r>
      <w:r>
        <w:t>,</w:t>
      </w:r>
    </w:p>
    <w:p w:rsidR="00F947D5" w:rsidRDefault="00F947D5" w:rsidP="0000038F">
      <w:pPr>
        <w:spacing w:line="360" w:lineRule="auto"/>
        <w:ind w:firstLine="720"/>
        <w:jc w:val="both"/>
      </w:pPr>
      <w:r>
        <w:t xml:space="preserve">- </w:t>
      </w:r>
      <w:r w:rsidR="008F7FA7">
        <w:t xml:space="preserve">  </w:t>
      </w:r>
      <w:r>
        <w:t>сдача в</w:t>
      </w:r>
      <w:r w:rsidR="008F7FA7">
        <w:t xml:space="preserve"> </w:t>
      </w:r>
      <w:r>
        <w:t>аренду или продажа недвижимого имущества</w:t>
      </w:r>
      <w:r w:rsidR="008F7FA7">
        <w:t>, входящего в состав имущества кооператива, в случае недостаточности средств, необходимых для содержания общего имущества и его улучшения.</w:t>
      </w:r>
    </w:p>
    <w:p w:rsidR="008F7FA7" w:rsidRPr="009F3628" w:rsidRDefault="008F7FA7" w:rsidP="0000038F">
      <w:pPr>
        <w:spacing w:line="360" w:lineRule="auto"/>
        <w:ind w:firstLine="720"/>
        <w:jc w:val="both"/>
      </w:pPr>
      <w:r>
        <w:t>Кооператив вправе осуществлять предпринимательскую деятельность лишь постольку, поскольку это необходимо для достижения целей, ради которых он создан.</w:t>
      </w:r>
    </w:p>
    <w:p w:rsidR="009F3628" w:rsidRDefault="008F7FA7" w:rsidP="0000038F">
      <w:pPr>
        <w:spacing w:line="360" w:lineRule="auto"/>
        <w:ind w:firstLine="720"/>
        <w:jc w:val="both"/>
        <w:rPr>
          <w:b/>
        </w:rPr>
      </w:pPr>
      <w:r w:rsidRPr="008F7FA7">
        <w:rPr>
          <w:b/>
        </w:rPr>
        <w:t>Правовой статус Кооператива</w:t>
      </w:r>
    </w:p>
    <w:p w:rsidR="00FB1920" w:rsidRDefault="00FB1920" w:rsidP="0000038F">
      <w:pPr>
        <w:spacing w:line="360" w:lineRule="auto"/>
        <w:ind w:firstLine="720"/>
        <w:jc w:val="both"/>
      </w:pPr>
      <w:r w:rsidRPr="00FB1920">
        <w:t>Кооператив приобретает права юридического лица с момента го</w:t>
      </w:r>
      <w:r>
        <w:t>сударственной регистрации.</w:t>
      </w:r>
    </w:p>
    <w:p w:rsidR="00FB1920" w:rsidRDefault="00FB1920" w:rsidP="0000038F">
      <w:pPr>
        <w:spacing w:line="360" w:lineRule="auto"/>
        <w:ind w:firstLine="720"/>
        <w:jc w:val="both"/>
      </w:pPr>
      <w:r>
        <w:t>Кооператив для достижения своих целей вправе от своего имени совершать сделки, приобретать имущественные и неимущественные права и нести обязанности, быть истцом и ответчиком в суде общей юрисдикции, арбитражном и третейском суде.</w:t>
      </w:r>
    </w:p>
    <w:p w:rsidR="00FB1920" w:rsidRDefault="00FB1920" w:rsidP="0000038F">
      <w:pPr>
        <w:spacing w:line="360" w:lineRule="auto"/>
        <w:ind w:firstLine="720"/>
        <w:jc w:val="both"/>
      </w:pPr>
      <w:r>
        <w:t xml:space="preserve">Реализация продукции, выполнение работ и </w:t>
      </w:r>
      <w:r w:rsidR="009B0076">
        <w:t>предоставление</w:t>
      </w:r>
      <w:r>
        <w:t xml:space="preserve"> услуг</w:t>
      </w:r>
      <w:r w:rsidR="009B0076">
        <w:t xml:space="preserve"> осуществляется по ценам и тарифам, установленным кооперативом самостоятельно.</w:t>
      </w:r>
    </w:p>
    <w:p w:rsidR="009B0076" w:rsidRDefault="009B0076" w:rsidP="0000038F">
      <w:pPr>
        <w:spacing w:line="360" w:lineRule="auto"/>
        <w:ind w:firstLine="720"/>
        <w:jc w:val="both"/>
      </w:pPr>
      <w:r>
        <w:t>Численность рабочих</w:t>
      </w:r>
      <w:r w:rsidR="00703DFC">
        <w:t xml:space="preserve"> составляет 52 человека: </w:t>
      </w:r>
    </w:p>
    <w:p w:rsidR="00703DFC" w:rsidRDefault="0094590B" w:rsidP="00AE4833">
      <w:pPr>
        <w:tabs>
          <w:tab w:val="center" w:pos="4895"/>
        </w:tabs>
        <w:spacing w:line="360" w:lineRule="auto"/>
        <w:ind w:firstLine="720"/>
      </w:pPr>
      <w:r>
        <w:rPr>
          <w:noProof/>
        </w:rPr>
        <w:pict>
          <v:line id="_x0000_s1056" style="position:absolute;left:0;text-align:left;z-index:251657728" from="234pt,11.4pt" to="234pt,29.4pt">
            <v:stroke endarrow="block"/>
          </v:line>
        </w:pict>
      </w:r>
      <w:r>
        <w:rPr>
          <w:noProof/>
        </w:rPr>
        <w:pict>
          <v:line id="_x0000_s1055" style="position:absolute;left:0;text-align:left;z-index:251656704" from="180pt,11.4pt" to="207pt,11.4pt">
            <v:stroke endarrow="block"/>
          </v:line>
        </w:pict>
      </w:r>
      <w:r w:rsidR="00AE4833">
        <w:t>Генеральный директор</w:t>
      </w:r>
      <w:r w:rsidR="00AE4833">
        <w:tab/>
      </w:r>
      <w:r w:rsidR="00703DFC">
        <w:t>Директор</w:t>
      </w:r>
    </w:p>
    <w:p w:rsidR="00703DFC" w:rsidRDefault="0094590B" w:rsidP="009B0076">
      <w:pPr>
        <w:spacing w:line="360" w:lineRule="auto"/>
        <w:ind w:firstLine="708"/>
        <w:jc w:val="both"/>
        <w:rPr>
          <w:b/>
        </w:rPr>
      </w:pPr>
      <w:r>
        <w:rPr>
          <w:b/>
          <w:noProof/>
        </w:rPr>
        <w:pict>
          <v:line id="_x0000_s1072" style="position:absolute;left:0;text-align:left;z-index:251660800" from="414pt,5.25pt" to="414pt,23.25pt">
            <v:stroke endarrow="block"/>
          </v:line>
        </w:pict>
      </w:r>
      <w:r>
        <w:rPr>
          <w:b/>
          <w:noProof/>
        </w:rPr>
        <w:pict>
          <v:line id="_x0000_s1071" style="position:absolute;left:0;text-align:left;z-index:251659776" from="234pt,5.25pt" to="234pt,23.25pt">
            <v:stroke endarrow="block"/>
          </v:line>
        </w:pict>
      </w:r>
      <w:r>
        <w:rPr>
          <w:b/>
          <w:noProof/>
        </w:rPr>
        <w:pict>
          <v:line id="_x0000_s1070" style="position:absolute;left:0;text-align:left;z-index:251658752" from="54pt,5.25pt" to="54pt,23.25pt">
            <v:stroke endarrow="block"/>
          </v:line>
        </w:pict>
      </w:r>
      <w:r>
        <w:rPr>
          <w:b/>
          <w:noProof/>
        </w:rPr>
        <w:pict>
          <v:line id="_x0000_s1040" style="position:absolute;left:0;text-align:left;z-index:251652608" from="0,5.25pt" to="459pt,5.25pt"/>
        </w:pict>
      </w:r>
    </w:p>
    <w:p w:rsidR="00703DFC" w:rsidRPr="00F97BAB" w:rsidRDefault="0094590B" w:rsidP="0062005C">
      <w:pPr>
        <w:spacing w:line="360" w:lineRule="auto"/>
        <w:jc w:val="both"/>
      </w:pPr>
      <w:r>
        <w:rPr>
          <w:noProof/>
        </w:rPr>
        <w:pict>
          <v:line id="_x0000_s1047" style="position:absolute;left:0;text-align:left;z-index:251655680" from="378pt,17.1pt" to="459pt,17.1pt"/>
        </w:pict>
      </w:r>
      <w:r>
        <w:rPr>
          <w:noProof/>
        </w:rPr>
        <w:pict>
          <v:line id="_x0000_s1046" style="position:absolute;left:0;text-align:left;z-index:251654656" from="198pt,17.1pt" to="4in,17.1pt"/>
        </w:pict>
      </w:r>
      <w:r>
        <w:rPr>
          <w:noProof/>
        </w:rPr>
        <w:pict>
          <v:line id="_x0000_s1045" style="position:absolute;left:0;text-align:left;z-index:251653632" from="0,17.1pt" to="81pt,17.1pt"/>
        </w:pict>
      </w:r>
      <w:r w:rsidR="00F97BAB">
        <w:t xml:space="preserve">гл. бухгалтер                      </w:t>
      </w:r>
      <w:r w:rsidR="0062005C">
        <w:t xml:space="preserve">           </w:t>
      </w:r>
      <w:r w:rsidR="00F97BAB">
        <w:t xml:space="preserve">  гл. э</w:t>
      </w:r>
      <w:r w:rsidR="0062005C">
        <w:t>нергетик</w:t>
      </w:r>
      <w:r w:rsidR="00F97BAB">
        <w:t xml:space="preserve">                            гл. инженер</w:t>
      </w:r>
    </w:p>
    <w:p w:rsidR="00703DFC" w:rsidRDefault="00AE4833" w:rsidP="008A0823">
      <w:pPr>
        <w:tabs>
          <w:tab w:val="center" w:pos="4535"/>
          <w:tab w:val="left" w:pos="7725"/>
          <w:tab w:val="left" w:pos="7755"/>
        </w:tabs>
        <w:spacing w:line="360" w:lineRule="auto"/>
        <w:jc w:val="both"/>
      </w:pPr>
      <w:r>
        <w:t xml:space="preserve">- </w:t>
      </w:r>
      <w:r w:rsidR="0062005C" w:rsidRPr="0062005C">
        <w:t>экономист</w:t>
      </w:r>
      <w:r w:rsidR="0062005C">
        <w:tab/>
      </w:r>
      <w:r w:rsidR="008A0823">
        <w:t xml:space="preserve">                                      </w:t>
      </w:r>
      <w:r>
        <w:t xml:space="preserve">- </w:t>
      </w:r>
      <w:r w:rsidR="0062005C">
        <w:t>энергетик</w:t>
      </w:r>
      <w:r w:rsidR="008A0823">
        <w:t xml:space="preserve">                  </w:t>
      </w:r>
      <w:r>
        <w:t xml:space="preserve">     - </w:t>
      </w:r>
      <w:r w:rsidR="008A0823">
        <w:t>нач. участка</w:t>
      </w:r>
    </w:p>
    <w:p w:rsidR="0062005C" w:rsidRDefault="00AE4833" w:rsidP="008A0823">
      <w:pPr>
        <w:tabs>
          <w:tab w:val="left" w:pos="7725"/>
        </w:tabs>
        <w:spacing w:line="360" w:lineRule="auto"/>
        <w:jc w:val="both"/>
      </w:pPr>
      <w:r>
        <w:t xml:space="preserve">- </w:t>
      </w:r>
      <w:r w:rsidR="0062005C">
        <w:t>бухгалтер по квартплате</w:t>
      </w:r>
      <w:r w:rsidR="008A0823">
        <w:t xml:space="preserve">                                       </w:t>
      </w:r>
      <w:r>
        <w:t xml:space="preserve">                - с</w:t>
      </w:r>
      <w:r w:rsidR="008A0823">
        <w:t>тарший мастер</w:t>
      </w:r>
    </w:p>
    <w:p w:rsidR="0062005C" w:rsidRDefault="00AE4833" w:rsidP="0062005C">
      <w:pPr>
        <w:spacing w:line="360" w:lineRule="auto"/>
        <w:jc w:val="both"/>
      </w:pPr>
      <w:r>
        <w:t xml:space="preserve">- </w:t>
      </w:r>
      <w:r w:rsidR="0062005C">
        <w:t>бухгалтер по зарплате</w:t>
      </w:r>
      <w:r w:rsidR="008A0823">
        <w:t xml:space="preserve">                                                 </w:t>
      </w:r>
      <w:r>
        <w:t xml:space="preserve">          </w:t>
      </w:r>
      <w:r w:rsidR="008A0823">
        <w:t xml:space="preserve"> </w:t>
      </w:r>
      <w:r>
        <w:t xml:space="preserve">- </w:t>
      </w:r>
      <w:r w:rsidR="008A0823">
        <w:t>дворник</w:t>
      </w:r>
    </w:p>
    <w:p w:rsidR="0062005C" w:rsidRDefault="00AE4833" w:rsidP="0062005C">
      <w:pPr>
        <w:spacing w:line="360" w:lineRule="auto"/>
        <w:jc w:val="both"/>
      </w:pPr>
      <w:r>
        <w:t xml:space="preserve">- </w:t>
      </w:r>
      <w:r w:rsidR="0062005C">
        <w:t>бухгалтер по материалам</w:t>
      </w:r>
      <w:r w:rsidR="008A0823">
        <w:t xml:space="preserve">                         </w:t>
      </w:r>
      <w:r>
        <w:t xml:space="preserve">                              - </w:t>
      </w:r>
      <w:r w:rsidR="008A0823">
        <w:t>оператор ЦТП</w:t>
      </w:r>
    </w:p>
    <w:p w:rsidR="008A0823" w:rsidRDefault="00AE4833" w:rsidP="008A0823">
      <w:pPr>
        <w:spacing w:line="360" w:lineRule="auto"/>
        <w:jc w:val="both"/>
      </w:pPr>
      <w:r>
        <w:t xml:space="preserve">- </w:t>
      </w:r>
      <w:r w:rsidR="0062005C">
        <w:t xml:space="preserve">бухгалтер кассир </w:t>
      </w:r>
      <w:r w:rsidR="008A0823">
        <w:t xml:space="preserve">                                     </w:t>
      </w:r>
      <w:r>
        <w:t xml:space="preserve">                              </w:t>
      </w:r>
      <w:r w:rsidR="008A0823">
        <w:t xml:space="preserve"> </w:t>
      </w:r>
      <w:r>
        <w:t xml:space="preserve">- </w:t>
      </w:r>
      <w:r w:rsidR="008A0823">
        <w:t>слесарь</w:t>
      </w:r>
    </w:p>
    <w:p w:rsidR="00AE4833" w:rsidRDefault="00AE4833" w:rsidP="00AE4833">
      <w:pPr>
        <w:ind w:left="4956"/>
        <w:jc w:val="both"/>
      </w:pPr>
      <w:r>
        <w:t xml:space="preserve">                              -  </w:t>
      </w:r>
      <w:r w:rsidR="008A0823">
        <w:t>уборщик</w:t>
      </w:r>
      <w:r>
        <w:t xml:space="preserve"> </w:t>
      </w:r>
    </w:p>
    <w:p w:rsidR="00AE4833" w:rsidRDefault="00AE4833" w:rsidP="00AE4833">
      <w:pPr>
        <w:ind w:left="4956"/>
        <w:jc w:val="both"/>
      </w:pPr>
      <w:r>
        <w:t xml:space="preserve">                          мусорокамер</w:t>
      </w:r>
      <w:r w:rsidR="008A0823">
        <w:t xml:space="preserve"> </w:t>
      </w:r>
      <w:r>
        <w:t xml:space="preserve">   </w:t>
      </w:r>
    </w:p>
    <w:p w:rsidR="00AE4833" w:rsidRDefault="00AE4833" w:rsidP="00AE4833">
      <w:pPr>
        <w:ind w:left="4956"/>
        <w:jc w:val="both"/>
      </w:pPr>
      <w:r>
        <w:t xml:space="preserve">                              - уборщик</w:t>
      </w:r>
    </w:p>
    <w:p w:rsidR="00AE4833" w:rsidRDefault="00AE4833" w:rsidP="00AE4833">
      <w:pPr>
        <w:ind w:left="4956"/>
        <w:jc w:val="both"/>
      </w:pPr>
      <w:r>
        <w:t xml:space="preserve">                           лестничных</w:t>
      </w:r>
    </w:p>
    <w:p w:rsidR="008A0823" w:rsidRPr="0062005C" w:rsidRDefault="00AE4833" w:rsidP="00AE4833">
      <w:pPr>
        <w:ind w:left="4956"/>
        <w:jc w:val="both"/>
      </w:pPr>
      <w:r>
        <w:t xml:space="preserve">                                клеток                                           </w:t>
      </w:r>
    </w:p>
    <w:p w:rsidR="00703DFC" w:rsidRDefault="00AE4833" w:rsidP="00AE4833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62005C" w:rsidRPr="0062005C" w:rsidRDefault="0062005C" w:rsidP="00AE4833">
      <w:pPr>
        <w:tabs>
          <w:tab w:val="left" w:pos="2070"/>
        </w:tabs>
        <w:spacing w:line="360" w:lineRule="auto"/>
        <w:ind w:firstLine="708"/>
        <w:jc w:val="both"/>
        <w:rPr>
          <w:b/>
        </w:rPr>
      </w:pPr>
      <w:r>
        <w:rPr>
          <w:b/>
        </w:rPr>
        <w:tab/>
      </w:r>
      <w:r w:rsidR="00AE4833">
        <w:rPr>
          <w:b/>
        </w:rPr>
        <w:t xml:space="preserve">                                                                      </w:t>
      </w:r>
    </w:p>
    <w:p w:rsidR="009B0076" w:rsidRDefault="00AE4833" w:rsidP="00AE4833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B0076">
        <w:rPr>
          <w:b/>
        </w:rPr>
        <w:t>Экономические результаты деятельности</w:t>
      </w:r>
    </w:p>
    <w:p w:rsidR="009B0076" w:rsidRDefault="009B0076" w:rsidP="00AE4833">
      <w:pPr>
        <w:numPr>
          <w:ilvl w:val="0"/>
          <w:numId w:val="13"/>
        </w:numPr>
        <w:spacing w:line="360" w:lineRule="auto"/>
        <w:jc w:val="both"/>
      </w:pPr>
      <w:r>
        <w:t xml:space="preserve">Выручка от реализации продукции без НДС – </w:t>
      </w:r>
      <w:r w:rsidR="00703DFC">
        <w:t>13961148 руб.</w:t>
      </w:r>
    </w:p>
    <w:p w:rsidR="009B0076" w:rsidRDefault="009B0076" w:rsidP="00AE4833">
      <w:pPr>
        <w:numPr>
          <w:ilvl w:val="0"/>
          <w:numId w:val="13"/>
        </w:numPr>
        <w:spacing w:line="360" w:lineRule="auto"/>
        <w:jc w:val="both"/>
      </w:pPr>
      <w:r>
        <w:t xml:space="preserve">Себестоимость реализованной продукции </w:t>
      </w:r>
      <w:r w:rsidR="00703DFC">
        <w:t>11874456 руб.</w:t>
      </w:r>
    </w:p>
    <w:p w:rsidR="00703DFC" w:rsidRDefault="00703DFC" w:rsidP="00AE4833">
      <w:pPr>
        <w:numPr>
          <w:ilvl w:val="0"/>
          <w:numId w:val="13"/>
        </w:numPr>
        <w:spacing w:line="360" w:lineRule="auto"/>
        <w:jc w:val="both"/>
      </w:pPr>
      <w:r>
        <w:t>Прибыль от продаж – 2086692 руб.</w:t>
      </w:r>
    </w:p>
    <w:p w:rsidR="00703DFC" w:rsidRDefault="00703DFC" w:rsidP="00AE4833">
      <w:pPr>
        <w:numPr>
          <w:ilvl w:val="0"/>
          <w:numId w:val="13"/>
        </w:numPr>
        <w:spacing w:line="360" w:lineRule="auto"/>
        <w:jc w:val="both"/>
      </w:pPr>
      <w:r>
        <w:t>Прибыль (убыток) до налогообложения – 3024029 руб.</w:t>
      </w:r>
    </w:p>
    <w:p w:rsidR="009F3628" w:rsidRPr="009F3628" w:rsidRDefault="009F3628" w:rsidP="00AE4833">
      <w:pPr>
        <w:spacing w:line="360" w:lineRule="auto"/>
        <w:ind w:firstLine="720"/>
        <w:jc w:val="both"/>
      </w:pPr>
    </w:p>
    <w:p w:rsidR="009F3628" w:rsidRDefault="009F3628" w:rsidP="0000038F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9F3628" w:rsidRPr="0000038F" w:rsidRDefault="009F3628" w:rsidP="0000038F">
      <w:pPr>
        <w:spacing w:line="360" w:lineRule="auto"/>
        <w:ind w:firstLine="720"/>
        <w:jc w:val="both"/>
        <w:rPr>
          <w:rFonts w:ascii="Arial" w:hAnsi="Arial" w:cs="Arial"/>
        </w:rPr>
      </w:pPr>
    </w:p>
    <w:p w:rsidR="00C22C53" w:rsidRDefault="00C22C53" w:rsidP="0000038F">
      <w:pPr>
        <w:tabs>
          <w:tab w:val="left" w:pos="1400"/>
        </w:tabs>
        <w:spacing w:line="360" w:lineRule="auto"/>
        <w:jc w:val="both"/>
      </w:pPr>
    </w:p>
    <w:p w:rsidR="001C5DFE" w:rsidRDefault="00AE4833" w:rsidP="00AE4833">
      <w:pPr>
        <w:tabs>
          <w:tab w:val="num" w:pos="-284"/>
          <w:tab w:val="left" w:pos="1400"/>
        </w:tabs>
        <w:spacing w:line="360" w:lineRule="auto"/>
        <w:jc w:val="both"/>
      </w:pPr>
      <w:r>
        <w:tab/>
      </w:r>
    </w:p>
    <w:p w:rsidR="001C5DFE" w:rsidRPr="00B542BC" w:rsidRDefault="001C5DFE" w:rsidP="0000038F">
      <w:pPr>
        <w:tabs>
          <w:tab w:val="num" w:pos="-284"/>
          <w:tab w:val="left" w:pos="1400"/>
        </w:tabs>
        <w:spacing w:line="360" w:lineRule="auto"/>
        <w:jc w:val="both"/>
      </w:pPr>
    </w:p>
    <w:p w:rsidR="001C5DFE" w:rsidRPr="00B542BC" w:rsidRDefault="001C5DFE" w:rsidP="0000038F">
      <w:pPr>
        <w:tabs>
          <w:tab w:val="num" w:pos="-284"/>
          <w:tab w:val="left" w:pos="1400"/>
        </w:tabs>
        <w:spacing w:line="360" w:lineRule="auto"/>
        <w:jc w:val="both"/>
      </w:pPr>
    </w:p>
    <w:p w:rsidR="00F05276" w:rsidRPr="006D4CDC" w:rsidRDefault="00F05276" w:rsidP="0000038F">
      <w:pPr>
        <w:tabs>
          <w:tab w:val="left" w:pos="1125"/>
        </w:tabs>
        <w:spacing w:line="360" w:lineRule="auto"/>
        <w:jc w:val="both"/>
        <w:rPr>
          <w:bCs/>
          <w:iCs/>
        </w:rPr>
      </w:pPr>
    </w:p>
    <w:p w:rsidR="00F05276" w:rsidRPr="00F05276" w:rsidRDefault="00F05276" w:rsidP="00F05276"/>
    <w:p w:rsidR="00F05276" w:rsidRDefault="00F05276" w:rsidP="00AE4833">
      <w:pPr>
        <w:tabs>
          <w:tab w:val="left" w:pos="1965"/>
        </w:tabs>
      </w:pPr>
      <w:r w:rsidRPr="00F05276">
        <w:rPr>
          <w:rFonts w:ascii="Arial" w:hAnsi="Arial" w:cs="Arial"/>
          <w:b/>
          <w:i/>
        </w:rPr>
        <w:t>3.2</w:t>
      </w:r>
      <w:r>
        <w:rPr>
          <w:rFonts w:ascii="Arial" w:hAnsi="Arial" w:cs="Arial"/>
          <w:b/>
          <w:i/>
        </w:rPr>
        <w:t>. Анализ финансово хозяйственной деятельности</w:t>
      </w:r>
    </w:p>
    <w:p w:rsidR="007A5450" w:rsidRDefault="007A5450" w:rsidP="007A5450">
      <w:pPr>
        <w:spacing w:line="360" w:lineRule="auto"/>
        <w:ind w:firstLine="708"/>
        <w:jc w:val="both"/>
      </w:pPr>
    </w:p>
    <w:p w:rsidR="007A5450" w:rsidRDefault="007A5450" w:rsidP="007A5450">
      <w:pPr>
        <w:spacing w:line="360" w:lineRule="auto"/>
        <w:ind w:firstLine="708"/>
        <w:jc w:val="both"/>
      </w:pPr>
      <w:r>
        <w:t>Финансовый анализ является основой общего анализа хозяйственной деятельности предприятия. Ключевое содержание анализа базируется на следующих показателях:</w:t>
      </w:r>
    </w:p>
    <w:p w:rsidR="007A5450" w:rsidRDefault="007A5450" w:rsidP="007A5450">
      <w:pPr>
        <w:numPr>
          <w:ilvl w:val="0"/>
          <w:numId w:val="5"/>
        </w:numPr>
        <w:spacing w:line="360" w:lineRule="auto"/>
        <w:jc w:val="both"/>
      </w:pPr>
      <w:r>
        <w:t>анализ абсолютных показателей прибыли;</w:t>
      </w:r>
    </w:p>
    <w:p w:rsidR="007A5450" w:rsidRDefault="007A5450" w:rsidP="007A5450">
      <w:pPr>
        <w:numPr>
          <w:ilvl w:val="0"/>
          <w:numId w:val="5"/>
        </w:numPr>
        <w:spacing w:line="360" w:lineRule="auto"/>
        <w:jc w:val="both"/>
      </w:pPr>
      <w:r>
        <w:t>анализ относительных показателей рентабельности;</w:t>
      </w:r>
    </w:p>
    <w:p w:rsidR="007A5450" w:rsidRDefault="007A5450" w:rsidP="007A5450">
      <w:pPr>
        <w:numPr>
          <w:ilvl w:val="0"/>
          <w:numId w:val="5"/>
        </w:numPr>
        <w:spacing w:line="360" w:lineRule="auto"/>
        <w:jc w:val="both"/>
      </w:pPr>
      <w:r>
        <w:t>анализ финансового состояния, ликвидности баланса, платежеспособности предприятия;</w:t>
      </w:r>
    </w:p>
    <w:p w:rsidR="007A5450" w:rsidRDefault="007A5450" w:rsidP="007A5450">
      <w:pPr>
        <w:numPr>
          <w:ilvl w:val="0"/>
          <w:numId w:val="5"/>
        </w:numPr>
        <w:spacing w:line="360" w:lineRule="auto"/>
        <w:jc w:val="both"/>
      </w:pPr>
      <w:r>
        <w:t>экономическая диагностика финансового состояния предприятия.</w:t>
      </w:r>
    </w:p>
    <w:p w:rsidR="007A5450" w:rsidRDefault="007A5450" w:rsidP="007A5450">
      <w:pPr>
        <w:spacing w:line="360" w:lineRule="auto"/>
        <w:ind w:firstLine="708"/>
        <w:jc w:val="both"/>
      </w:pPr>
      <w:r>
        <w:t>Процесс финансового анализа состоит в вычислении ключевых коэффициентов, характеризующих финансовое состояние предприятия.</w:t>
      </w:r>
    </w:p>
    <w:p w:rsidR="007A5450" w:rsidRDefault="007A5450" w:rsidP="007A5450">
      <w:pPr>
        <w:spacing w:line="360" w:lineRule="auto"/>
        <w:ind w:firstLine="708"/>
        <w:jc w:val="both"/>
      </w:pPr>
      <w:r>
        <w:t xml:space="preserve">На базе полученных значений коэффициентов и соответствия их нормам делается вывод о ликвидности, рентабельности, конкурентоспособности предприятия.  Для более глубокой оценки ликвидности проводится анализ ликвидности баланса.  </w:t>
      </w:r>
    </w:p>
    <w:p w:rsidR="007A5450" w:rsidRDefault="007A5450" w:rsidP="007A5450">
      <w:pPr>
        <w:spacing w:line="360" w:lineRule="auto"/>
        <w:ind w:firstLine="708"/>
        <w:jc w:val="both"/>
      </w:pPr>
      <w:r>
        <w:t xml:space="preserve">Если в результате анализа структура баланса предприятия признается неудовлетворительной,  ликвидность и платежеспособность низкая, предлагаются варианты  улучшения финансово-экономического состояния. Делаются выводы о возможных причинах неудовлетворительной ситуации. </w:t>
      </w:r>
      <w:r>
        <w:tab/>
      </w:r>
    </w:p>
    <w:p w:rsidR="007A5450" w:rsidRDefault="007A5450" w:rsidP="007A5450">
      <w:pPr>
        <w:tabs>
          <w:tab w:val="left" w:pos="720"/>
        </w:tabs>
        <w:spacing w:line="360" w:lineRule="auto"/>
        <w:ind w:firstLine="720"/>
        <w:jc w:val="both"/>
      </w:pPr>
      <w:r>
        <w:t>Способность предприятия своевременно производить платежи, финансировать свою деятельность на расширенной основе свидетельствует о его хорошем финансовом состоянии.</w:t>
      </w:r>
    </w:p>
    <w:p w:rsidR="007A5450" w:rsidRDefault="007A5450" w:rsidP="007A5450">
      <w:pPr>
        <w:spacing w:line="360" w:lineRule="auto"/>
        <w:ind w:firstLine="708"/>
        <w:jc w:val="both"/>
      </w:pPr>
      <w:r>
        <w:t>Устойчивое финансовое положение оказывает положительное влияние на выполнение производственных планов и обеспечение нужд производства необходимыми ресурсами.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ресурсов, выполнение расчетной дисциплины, достижение рациональных пропорций собственного и заемного капитала и наиболее эффективного его использования.</w:t>
      </w:r>
    </w:p>
    <w:p w:rsidR="00737D4C" w:rsidRPr="00F05276" w:rsidRDefault="007A5450" w:rsidP="007A5450">
      <w:pPr>
        <w:tabs>
          <w:tab w:val="left" w:pos="720"/>
        </w:tabs>
        <w:spacing w:line="360" w:lineRule="auto"/>
      </w:pPr>
      <w:r>
        <w:tab/>
        <w:t>Оценка финансово-экономического состояния строится на анализе финансово-хозяйственной деятельности и предполагает наличие достоверности, полноты и соответствия действующему законодательству бухгалтерского учета и финансовой отчетности предприятия.</w:t>
      </w:r>
    </w:p>
    <w:p w:rsidR="00737D4C" w:rsidRPr="00737D4C" w:rsidRDefault="00737D4C" w:rsidP="00737D4C"/>
    <w:p w:rsidR="00737D4C" w:rsidRPr="00737D4C" w:rsidRDefault="00737D4C" w:rsidP="00737D4C"/>
    <w:p w:rsidR="00737D4C" w:rsidRPr="004E41DD" w:rsidRDefault="00737D4C" w:rsidP="00737D4C">
      <w:pPr>
        <w:spacing w:line="360" w:lineRule="auto"/>
        <w:jc w:val="center"/>
        <w:rPr>
          <w:b/>
          <w:sz w:val="32"/>
          <w:szCs w:val="32"/>
        </w:rPr>
      </w:pPr>
      <w:r>
        <w:tab/>
      </w:r>
      <w:r w:rsidRPr="004E41DD">
        <w:rPr>
          <w:b/>
          <w:sz w:val="32"/>
          <w:szCs w:val="32"/>
        </w:rPr>
        <w:t>Общая оценка структуры имущества предприятия и его источников по данным Бухгалтерского баланса.</w:t>
      </w:r>
    </w:p>
    <w:p w:rsidR="002856AF" w:rsidRDefault="002856AF" w:rsidP="002856AF">
      <w:pPr>
        <w:tabs>
          <w:tab w:val="left" w:pos="7695"/>
        </w:tabs>
      </w:pPr>
      <w:r>
        <w:t xml:space="preserve">                                                                           </w:t>
      </w:r>
    </w:p>
    <w:p w:rsidR="00F05276" w:rsidRDefault="002856AF" w:rsidP="002856AF">
      <w:pPr>
        <w:tabs>
          <w:tab w:val="left" w:pos="7695"/>
        </w:tabs>
      </w:pPr>
      <w:r>
        <w:t xml:space="preserve">                                                                                                        Таблица №1</w:t>
      </w:r>
    </w:p>
    <w:p w:rsidR="002856AF" w:rsidRDefault="002856AF" w:rsidP="002856AF">
      <w:pPr>
        <w:tabs>
          <w:tab w:val="left" w:pos="7695"/>
        </w:tabs>
      </w:pPr>
    </w:p>
    <w:p w:rsidR="002856AF" w:rsidRDefault="002856AF" w:rsidP="002856AF">
      <w:pPr>
        <w:tabs>
          <w:tab w:val="left" w:pos="7695"/>
        </w:tabs>
      </w:pPr>
    </w:p>
    <w:tbl>
      <w:tblPr>
        <w:tblW w:w="10830" w:type="dxa"/>
        <w:tblInd w:w="-792" w:type="dxa"/>
        <w:tblLook w:val="0000" w:firstRow="0" w:lastRow="0" w:firstColumn="0" w:lastColumn="0" w:noHBand="0" w:noVBand="0"/>
      </w:tblPr>
      <w:tblGrid>
        <w:gridCol w:w="2880"/>
        <w:gridCol w:w="561"/>
        <w:gridCol w:w="995"/>
        <w:gridCol w:w="1106"/>
        <w:gridCol w:w="758"/>
        <w:gridCol w:w="1098"/>
        <w:gridCol w:w="1139"/>
        <w:gridCol w:w="77"/>
        <w:gridCol w:w="773"/>
        <w:gridCol w:w="726"/>
        <w:gridCol w:w="717"/>
      </w:tblGrid>
      <w:tr w:rsidR="00C32E26" w:rsidRPr="002856AF">
        <w:trPr>
          <w:trHeight w:val="25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Наименование статей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Абсолютные величины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Относит. Вел.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Изменения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нач. г.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кон.г.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н.г.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к.г.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абсол.вел.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в струк-ре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в % к нач.г.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в % к</w:t>
            </w:r>
            <w:r w:rsidR="00C32E26">
              <w:rPr>
                <w:rFonts w:ascii="Arial" w:hAnsi="Arial" w:cs="Arial"/>
                <w:sz w:val="20"/>
                <w:szCs w:val="20"/>
              </w:rPr>
              <w:t xml:space="preserve"> Бб</w:t>
            </w:r>
            <w:r w:rsidRPr="002856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32E26" w:rsidRPr="002856AF">
        <w:trPr>
          <w:trHeight w:val="255"/>
        </w:trPr>
        <w:tc>
          <w:tcPr>
            <w:tcW w:w="10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C32E26">
            <w:pPr>
              <w:ind w:left="252" w:hanging="25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6AF">
              <w:rPr>
                <w:rFonts w:ascii="Arial" w:hAnsi="Arial" w:cs="Arial"/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E26" w:rsidRPr="002856AF" w:rsidRDefault="00C32E26">
            <w:pPr>
              <w:rPr>
                <w:sz w:val="20"/>
                <w:szCs w:val="20"/>
              </w:rPr>
            </w:pP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6AF">
              <w:rPr>
                <w:rFonts w:ascii="Arial" w:hAnsi="Arial" w:cs="Arial"/>
                <w:b/>
                <w:bCs/>
                <w:sz w:val="20"/>
                <w:szCs w:val="20"/>
              </w:rPr>
              <w:t>I. ВОА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6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НМА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ОС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677149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722298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8,42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6,1468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45149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-2,28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6,668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126,9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Незавершённое строит- 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Доходные влож. в МЦ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Долгосроч. фин. вложения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-12000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-0,01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-0,323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Итого по разделу 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689149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722298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8,57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6,1468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33149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-2,43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4,81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0,893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6AF">
              <w:rPr>
                <w:rFonts w:ascii="Arial" w:hAnsi="Arial" w:cs="Arial"/>
                <w:b/>
                <w:bCs/>
                <w:sz w:val="20"/>
                <w:szCs w:val="20"/>
              </w:rPr>
              <w:t>II. ОА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Запасы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205119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317074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2,55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2,6983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111955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0,147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54,58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3,016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счрьё, материалы и др.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171668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282194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2,14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2,4015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110526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0,266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64,38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2,978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в незаверш. строит- ве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 xml:space="preserve">ГП и тов. для перепрод.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расходы будущих период.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33451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34880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0,42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0,2968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1429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-0,12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4,272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0,038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НДС по приобрет.ценностям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ДЗ(более чем через 12м.)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в том числе покуп. и зак- 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ДЗ(в течении 12м.)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5381384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8265745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66,9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70,342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2884361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53,6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77,71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в т.ч. покуп- ли и зак- 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5089580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7385966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62,855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2296386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-0,46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45,12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61,87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авансы выданные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227883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733864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2,83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6,2452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505981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3,41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13,63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прочие дебиторы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63921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145916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1,2418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81995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0,447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128,3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2,209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Краткосроч. фин. вложения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Денежные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1763228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2445646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21,9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20,813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682418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-1,12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38,7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18,38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Итого по разделу II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7349731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11028465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91,4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93,853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3678734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2,426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50,05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99,11</w:t>
            </w:r>
          </w:p>
        </w:tc>
      </w:tr>
      <w:tr w:rsidR="00C32E26" w:rsidRPr="002856AF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6AF">
              <w:rPr>
                <w:rFonts w:ascii="Arial" w:hAnsi="Arial" w:cs="Arial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6AF">
              <w:rPr>
                <w:rFonts w:ascii="Arial" w:hAnsi="Arial" w:cs="Arial"/>
                <w:b/>
                <w:bCs/>
                <w:sz w:val="20"/>
                <w:szCs w:val="20"/>
              </w:rPr>
              <w:t>8038879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6AF">
              <w:rPr>
                <w:rFonts w:ascii="Arial" w:hAnsi="Arial" w:cs="Arial"/>
                <w:b/>
                <w:bCs/>
                <w:sz w:val="20"/>
                <w:szCs w:val="20"/>
              </w:rPr>
              <w:t>11750763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3711884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46,17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6AF" w:rsidRPr="002856AF" w:rsidRDefault="002856AF" w:rsidP="00285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6A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C32E26" w:rsidRDefault="00C32E26" w:rsidP="00737D4C">
      <w:pPr>
        <w:tabs>
          <w:tab w:val="left" w:pos="1155"/>
        </w:tabs>
      </w:pPr>
    </w:p>
    <w:p w:rsidR="002856AF" w:rsidRDefault="00C32E26" w:rsidP="00737D4C">
      <w:pPr>
        <w:tabs>
          <w:tab w:val="left" w:pos="1155"/>
        </w:tabs>
      </w:pPr>
      <w:r>
        <w:t xml:space="preserve">                                                                                  Продолжение таблицы № 1</w:t>
      </w:r>
    </w:p>
    <w:p w:rsidR="00C32E26" w:rsidRDefault="00C32E26" w:rsidP="00737D4C">
      <w:pPr>
        <w:tabs>
          <w:tab w:val="left" w:pos="1155"/>
        </w:tabs>
      </w:pPr>
    </w:p>
    <w:p w:rsidR="00C32E26" w:rsidRDefault="00C32E26" w:rsidP="00737D4C">
      <w:pPr>
        <w:tabs>
          <w:tab w:val="left" w:pos="1155"/>
        </w:tabs>
      </w:pPr>
    </w:p>
    <w:tbl>
      <w:tblPr>
        <w:tblW w:w="10794" w:type="dxa"/>
        <w:tblInd w:w="-792" w:type="dxa"/>
        <w:tblLook w:val="0000" w:firstRow="0" w:lastRow="0" w:firstColumn="0" w:lastColumn="0" w:noHBand="0" w:noVBand="0"/>
      </w:tblPr>
      <w:tblGrid>
        <w:gridCol w:w="2907"/>
        <w:gridCol w:w="550"/>
        <w:gridCol w:w="1043"/>
        <w:gridCol w:w="1106"/>
        <w:gridCol w:w="874"/>
        <w:gridCol w:w="900"/>
        <w:gridCol w:w="995"/>
        <w:gridCol w:w="805"/>
        <w:gridCol w:w="720"/>
        <w:gridCol w:w="939"/>
      </w:tblGrid>
      <w:tr w:rsidR="00C32E26" w:rsidRPr="00C32E26">
        <w:trPr>
          <w:trHeight w:val="255"/>
        </w:trPr>
        <w:tc>
          <w:tcPr>
            <w:tcW w:w="10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E26">
              <w:rPr>
                <w:rFonts w:ascii="Arial" w:hAnsi="Arial" w:cs="Arial"/>
                <w:b/>
                <w:bCs/>
                <w:sz w:val="20"/>
                <w:szCs w:val="20"/>
              </w:rPr>
              <w:t>Пассив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E26">
              <w:rPr>
                <w:rFonts w:ascii="Arial" w:hAnsi="Arial" w:cs="Arial"/>
                <w:b/>
                <w:bCs/>
                <w:sz w:val="20"/>
                <w:szCs w:val="20"/>
              </w:rPr>
              <w:t>III. Капитал и Резервы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E2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Уставный капитал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0,0851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-0,04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Добавочный капитал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5719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5719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0,0487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Резервный капитал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р. в соотв. с законод- ом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р. в соотв. с учеред. док- 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2589573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2468811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32,2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21,01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-120762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-11,2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-4,66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-3,253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1599780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1597018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13,591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-2762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-6,31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-0,17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-0,074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Нераспределённая прибль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2660773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22,643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2660773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22,64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71,68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Итого по разделу III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4205072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6742321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52,3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57,378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2537249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5,069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60,34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68,35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E26">
              <w:rPr>
                <w:rFonts w:ascii="Arial" w:hAnsi="Arial" w:cs="Arial"/>
                <w:b/>
                <w:bCs/>
                <w:sz w:val="20"/>
                <w:szCs w:val="20"/>
              </w:rPr>
              <w:t>IV. Долгосрочные обяз- 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Займы и кредиты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Прочие долгосроч. обяз- 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Итого по разделу IV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E26">
              <w:rPr>
                <w:rFonts w:ascii="Arial" w:hAnsi="Arial" w:cs="Arial"/>
                <w:b/>
                <w:bCs/>
                <w:sz w:val="20"/>
                <w:szCs w:val="20"/>
              </w:rPr>
              <w:t>V. Краткосрочные обяз- 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Займы и кредиты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220000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2,74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-220000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-2,74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-100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-5,927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Кредиторская задолж-ть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3613807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5008442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42,622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1394635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-2,33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38,59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37,57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поставщики и подрядчики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2375363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3498667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29,774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1123304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0,226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47,29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30,26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векселя к уплате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622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 xml:space="preserve">перед доч.и зависим.общест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перед персоналом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624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321176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400153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3,4053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78977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-0,59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24,59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2,128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перед гос. внебюдж.фондами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625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0,0004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-4,35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B36004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0,00005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перед бюджетом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626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106530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105085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0,8943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-1445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-0,43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-1,36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-0,039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авансы полученные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627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810208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1003599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10,1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8,5407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193391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-1,54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23,87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5,21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прочие кредиторы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896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0,0076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0,002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85,12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0,011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З. перед участниками по вылате доходов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Доходы будующих периодов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Итого по разделу V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690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3833807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5008442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47,7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42,622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1174635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-5,07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30,64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-308,8</w:t>
            </w:r>
          </w:p>
        </w:tc>
      </w:tr>
      <w:tr w:rsidR="00C32E26" w:rsidRPr="00C32E26">
        <w:trPr>
          <w:trHeight w:val="25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E26">
              <w:rPr>
                <w:rFonts w:ascii="Arial" w:hAnsi="Arial" w:cs="Arial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E26">
              <w:rPr>
                <w:rFonts w:ascii="Arial" w:hAnsi="Arial" w:cs="Arial"/>
                <w:b/>
                <w:bCs/>
                <w:sz w:val="20"/>
                <w:szCs w:val="20"/>
              </w:rPr>
              <w:t>8038879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E26">
              <w:rPr>
                <w:rFonts w:ascii="Arial" w:hAnsi="Arial" w:cs="Arial"/>
                <w:b/>
                <w:bCs/>
                <w:sz w:val="20"/>
                <w:szCs w:val="20"/>
              </w:rPr>
              <w:t>11750763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3711884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46,17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E26" w:rsidRPr="00C32E26" w:rsidRDefault="00C32E26" w:rsidP="00C32E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2E2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704815" w:rsidRPr="00737D4C" w:rsidRDefault="00704815" w:rsidP="00737D4C">
      <w:pPr>
        <w:tabs>
          <w:tab w:val="left" w:pos="1155"/>
        </w:tabs>
      </w:pPr>
    </w:p>
    <w:p w:rsidR="00ED7549" w:rsidRDefault="00ED7549" w:rsidP="00A87C98">
      <w:pPr>
        <w:spacing w:line="360" w:lineRule="auto"/>
        <w:ind w:firstLine="720"/>
        <w:rPr>
          <w:b/>
        </w:rPr>
      </w:pPr>
    </w:p>
    <w:p w:rsidR="00A87C98" w:rsidRDefault="00704815" w:rsidP="00A87C98">
      <w:pPr>
        <w:spacing w:line="360" w:lineRule="auto"/>
        <w:ind w:firstLine="720"/>
      </w:pPr>
      <w:r w:rsidRPr="00151D74">
        <w:rPr>
          <w:b/>
        </w:rPr>
        <w:t>Вывод</w:t>
      </w:r>
      <w:r>
        <w:t>:</w:t>
      </w:r>
      <w:r w:rsidRPr="008703AA">
        <w:t xml:space="preserve"> </w:t>
      </w:r>
      <w:r>
        <w:t>За год произошло увеличение баланса на 3711884</w:t>
      </w:r>
      <w:r w:rsidR="00A87C98">
        <w:t xml:space="preserve"> </w:t>
      </w:r>
      <w:r>
        <w:t>руб</w:t>
      </w:r>
      <w:r w:rsidR="00A87C98">
        <w:t>.</w:t>
      </w:r>
      <w:r>
        <w:t xml:space="preserve"> или на 46,17%. Основные средства увеличились на </w:t>
      </w:r>
      <w:r w:rsidR="00F06836">
        <w:t>45149 руб</w:t>
      </w:r>
      <w:r w:rsidR="00A87C98">
        <w:t>.</w:t>
      </w:r>
      <w:r w:rsidR="00F06836">
        <w:t xml:space="preserve"> или на </w:t>
      </w:r>
      <w:r>
        <w:t>6,</w:t>
      </w:r>
      <w:r w:rsidR="00032517">
        <w:t>68</w:t>
      </w:r>
      <w:r>
        <w:t xml:space="preserve">%,так же они в % к изменению итога баланса занимают лидирующее место и составляют </w:t>
      </w:r>
      <w:r w:rsidR="00F06836">
        <w:t>126,9</w:t>
      </w:r>
      <w:r>
        <w:t xml:space="preserve">%. </w:t>
      </w:r>
      <w:r w:rsidR="00F06836">
        <w:t xml:space="preserve">Стоимость внеоборотных средств или </w:t>
      </w:r>
      <w:r w:rsidR="00A87C98">
        <w:t>недвижимых</w:t>
      </w:r>
      <w:r w:rsidR="00F06836">
        <w:t xml:space="preserve"> активов(строка 190) увеличилась на 33149 тыс. руб. или на 4,81%.</w:t>
      </w:r>
      <w:r w:rsidR="00A87C98">
        <w:t xml:space="preserve"> Стоимость материальных оборотных средств (210+220) </w:t>
      </w:r>
      <w:r w:rsidR="00A87C98" w:rsidRPr="00A87C98">
        <w:rPr>
          <w:b/>
        </w:rPr>
        <w:t>↑</w:t>
      </w:r>
      <w:r w:rsidR="00A87C98">
        <w:t xml:space="preserve"> на 111955 или 54,58%. Величина собственного капитала </w:t>
      </w:r>
      <w:r w:rsidR="00A87C98" w:rsidRPr="00A87C98">
        <w:rPr>
          <w:b/>
        </w:rPr>
        <w:t xml:space="preserve">↑ </w:t>
      </w:r>
      <w:r w:rsidR="00A87C98">
        <w:t xml:space="preserve">на 2537249 руб. или 60,34%. Величина собственных средств в обороте (490-190) </w:t>
      </w:r>
      <w:r w:rsidR="00A87C98" w:rsidRPr="00A87C98">
        <w:rPr>
          <w:b/>
        </w:rPr>
        <w:t>↑</w:t>
      </w:r>
      <w:r w:rsidR="00A87C98">
        <w:rPr>
          <w:b/>
        </w:rPr>
        <w:t xml:space="preserve"> </w:t>
      </w:r>
      <w:r w:rsidR="00A87C98" w:rsidRPr="00A87C98">
        <w:t>на 2504100</w:t>
      </w:r>
      <w:r w:rsidR="00A87C98">
        <w:t xml:space="preserve"> руб. Рабочий капитал (290-690) </w:t>
      </w:r>
      <w:r w:rsidR="00A87C98" w:rsidRPr="00A87C98">
        <w:rPr>
          <w:b/>
        </w:rPr>
        <w:t>↑</w:t>
      </w:r>
      <w:r w:rsidR="00A87C98">
        <w:t xml:space="preserve"> на 2504100 руб.</w:t>
      </w:r>
    </w:p>
    <w:p w:rsidR="00EF2E4E" w:rsidRDefault="00704815" w:rsidP="00A87C98">
      <w:pPr>
        <w:spacing w:line="360" w:lineRule="auto"/>
        <w:ind w:firstLine="720"/>
      </w:pPr>
      <w:r>
        <w:t>В целом можно сказать</w:t>
      </w:r>
      <w:r w:rsidR="00EF2E4E">
        <w:t>, что</w:t>
      </w:r>
      <w:r>
        <w:t xml:space="preserve"> у </w:t>
      </w:r>
      <w:r w:rsidR="00A87C98">
        <w:t>организации</w:t>
      </w:r>
      <w:r w:rsidR="00EF2E4E">
        <w:t>, по сравнению с предыдущим годом,</w:t>
      </w:r>
      <w:r>
        <w:t xml:space="preserve"> происходит </w:t>
      </w:r>
      <w:r w:rsidR="00A87C98">
        <w:t xml:space="preserve"> увеличение по всем показателям</w:t>
      </w:r>
      <w:r w:rsidR="00EF2E4E">
        <w:t>.</w:t>
      </w:r>
    </w:p>
    <w:p w:rsidR="00704815" w:rsidRDefault="00A87C98" w:rsidP="00A87C98">
      <w:pPr>
        <w:spacing w:line="360" w:lineRule="auto"/>
        <w:ind w:firstLine="720"/>
      </w:pPr>
      <w:r>
        <w:t xml:space="preserve"> </w:t>
      </w:r>
    </w:p>
    <w:p w:rsidR="00EF2E4E" w:rsidRPr="0062621D" w:rsidRDefault="00EF2E4E" w:rsidP="00EF2E4E">
      <w:pPr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Ликвидность баланса.</w:t>
      </w:r>
    </w:p>
    <w:p w:rsidR="00EF2E4E" w:rsidRDefault="00EF2E4E" w:rsidP="00EF2E4E">
      <w:pPr>
        <w:spacing w:line="360" w:lineRule="auto"/>
        <w:ind w:left="720"/>
        <w:jc w:val="center"/>
        <w:rPr>
          <w:b/>
          <w:sz w:val="32"/>
          <w:szCs w:val="32"/>
        </w:rPr>
      </w:pPr>
      <w:r w:rsidRPr="00481594">
        <w:rPr>
          <w:b/>
          <w:sz w:val="32"/>
          <w:szCs w:val="32"/>
        </w:rPr>
        <w:t>А.Б.Шеремед</w:t>
      </w:r>
      <w:r>
        <w:rPr>
          <w:b/>
          <w:sz w:val="32"/>
          <w:szCs w:val="32"/>
        </w:rPr>
        <w:t>.</w:t>
      </w:r>
    </w:p>
    <w:p w:rsidR="00EF2E4E" w:rsidRPr="00481594" w:rsidRDefault="00EF2E4E" w:rsidP="00EF2E4E">
      <w:pPr>
        <w:spacing w:line="360" w:lineRule="auto"/>
        <w:ind w:left="720"/>
        <w:jc w:val="center"/>
        <w:rPr>
          <w:b/>
          <w:sz w:val="32"/>
          <w:szCs w:val="32"/>
        </w:rPr>
      </w:pPr>
    </w:p>
    <w:p w:rsidR="00EF2E4E" w:rsidRPr="00EF2E4E" w:rsidRDefault="00EF2E4E" w:rsidP="00EF2E4E">
      <w:pPr>
        <w:spacing w:line="360" w:lineRule="auto"/>
        <w:jc w:val="both"/>
      </w:pPr>
      <w:r>
        <w:rPr>
          <w:u w:val="single"/>
        </w:rPr>
        <w:t>Активы</w:t>
      </w:r>
      <w:r>
        <w:t xml:space="preserve">                                                   </w:t>
      </w:r>
      <w:r>
        <w:rPr>
          <w:u w:val="single"/>
        </w:rPr>
        <w:t>Пассивы</w:t>
      </w:r>
    </w:p>
    <w:p w:rsidR="00EF2E4E" w:rsidRPr="003C2D13" w:rsidRDefault="00EF2E4E" w:rsidP="00EF2E4E">
      <w:pPr>
        <w:spacing w:line="360" w:lineRule="auto"/>
        <w:jc w:val="both"/>
        <w:rPr>
          <w:b/>
        </w:rPr>
      </w:pPr>
      <w:r w:rsidRPr="003C2D13">
        <w:rPr>
          <w:b/>
        </w:rPr>
        <w:t>А1=стр.260+250                                  П1=стр.620</w:t>
      </w:r>
    </w:p>
    <w:p w:rsidR="00EF2E4E" w:rsidRPr="00481594" w:rsidRDefault="007D1E90" w:rsidP="00EF2E4E">
      <w:pPr>
        <w:spacing w:line="360" w:lineRule="auto"/>
        <w:jc w:val="both"/>
      </w:pPr>
      <w:r>
        <w:t xml:space="preserve">А1н=1762234    </w:t>
      </w:r>
      <w:r w:rsidR="00EF2E4E" w:rsidRPr="00481594">
        <w:t>А1к=</w:t>
      </w:r>
      <w:r>
        <w:t xml:space="preserve">2445238           </w:t>
      </w:r>
      <w:r w:rsidR="00EF2E4E">
        <w:t xml:space="preserve"> П1н=</w:t>
      </w:r>
      <w:r>
        <w:t>3613807</w:t>
      </w:r>
      <w:r w:rsidR="00EF2E4E" w:rsidRPr="00481594">
        <w:t xml:space="preserve">           П1к=</w:t>
      </w:r>
      <w:r>
        <w:t>5008442</w:t>
      </w:r>
    </w:p>
    <w:p w:rsidR="00EF2E4E" w:rsidRPr="003C2D13" w:rsidRDefault="00EF2E4E" w:rsidP="00EF2E4E">
      <w:pPr>
        <w:spacing w:line="360" w:lineRule="auto"/>
        <w:jc w:val="both"/>
        <w:rPr>
          <w:b/>
        </w:rPr>
      </w:pPr>
      <w:r w:rsidRPr="003C2D13">
        <w:rPr>
          <w:b/>
        </w:rPr>
        <w:t>А2=стр.240                                          П2=стр.610+630+660</w:t>
      </w:r>
    </w:p>
    <w:p w:rsidR="00EF2E4E" w:rsidRPr="00481594" w:rsidRDefault="00EF2E4E" w:rsidP="00EF2E4E">
      <w:pPr>
        <w:spacing w:line="360" w:lineRule="auto"/>
        <w:jc w:val="both"/>
      </w:pPr>
      <w:r w:rsidRPr="00481594">
        <w:t>А2н=</w:t>
      </w:r>
      <w:r w:rsidR="007D1E90">
        <w:t xml:space="preserve">5381384    </w:t>
      </w:r>
      <w:r w:rsidRPr="00481594">
        <w:t>А2к=</w:t>
      </w:r>
      <w:r w:rsidR="007D1E90">
        <w:t>8265745</w:t>
      </w:r>
      <w:r w:rsidRPr="00481594">
        <w:t xml:space="preserve"> </w:t>
      </w:r>
      <w:r w:rsidR="007D1E90">
        <w:t xml:space="preserve">          П2н=</w:t>
      </w:r>
      <w:r w:rsidRPr="00481594">
        <w:t xml:space="preserve"> </w:t>
      </w:r>
      <w:r w:rsidR="007D1E90">
        <w:t>220000</w:t>
      </w:r>
      <w:r w:rsidRPr="00481594">
        <w:t xml:space="preserve">                П2к=</w:t>
      </w:r>
      <w:r w:rsidR="007D1E90">
        <w:t>0</w:t>
      </w:r>
    </w:p>
    <w:p w:rsidR="00EF2E4E" w:rsidRPr="003C2D13" w:rsidRDefault="00EF2E4E" w:rsidP="00EF2E4E">
      <w:pPr>
        <w:spacing w:line="360" w:lineRule="auto"/>
        <w:jc w:val="both"/>
        <w:rPr>
          <w:b/>
        </w:rPr>
      </w:pPr>
      <w:r w:rsidRPr="003C2D13">
        <w:rPr>
          <w:b/>
        </w:rPr>
        <w:t xml:space="preserve">А3=стр.210+220+230+270         </w:t>
      </w:r>
      <w:r>
        <w:rPr>
          <w:b/>
        </w:rPr>
        <w:t xml:space="preserve">       </w:t>
      </w:r>
      <w:r w:rsidRPr="003C2D13">
        <w:rPr>
          <w:b/>
        </w:rPr>
        <w:t xml:space="preserve"> П3=стр.590+640+650</w:t>
      </w:r>
    </w:p>
    <w:p w:rsidR="00EF2E4E" w:rsidRPr="00481594" w:rsidRDefault="00EF2E4E" w:rsidP="00EF2E4E">
      <w:pPr>
        <w:spacing w:line="360" w:lineRule="auto"/>
        <w:jc w:val="both"/>
      </w:pPr>
      <w:r w:rsidRPr="00481594">
        <w:t>А3н=</w:t>
      </w:r>
      <w:r w:rsidR="007D1E90">
        <w:t>205119</w:t>
      </w:r>
      <w:r>
        <w:t xml:space="preserve">    </w:t>
      </w:r>
      <w:r w:rsidR="007D1E90">
        <w:t xml:space="preserve"> </w:t>
      </w:r>
      <w:r>
        <w:t>А3к=</w:t>
      </w:r>
      <w:r w:rsidR="007D1E90">
        <w:t xml:space="preserve">317074              </w:t>
      </w:r>
      <w:r w:rsidRPr="00481594">
        <w:t xml:space="preserve"> П3н=</w:t>
      </w:r>
      <w:r w:rsidR="007D1E90">
        <w:t>0</w:t>
      </w:r>
      <w:r w:rsidRPr="00481594">
        <w:t xml:space="preserve">             П3к=</w:t>
      </w:r>
      <w:r w:rsidR="007D1E90">
        <w:t>0</w:t>
      </w:r>
    </w:p>
    <w:p w:rsidR="00EF2E4E" w:rsidRPr="003C2D13" w:rsidRDefault="00EF2E4E" w:rsidP="00EF2E4E">
      <w:pPr>
        <w:spacing w:line="360" w:lineRule="auto"/>
        <w:jc w:val="both"/>
        <w:rPr>
          <w:b/>
        </w:rPr>
      </w:pPr>
      <w:r w:rsidRPr="003C2D13">
        <w:rPr>
          <w:b/>
        </w:rPr>
        <w:t xml:space="preserve">А4=стр.190                                     </w:t>
      </w:r>
      <w:r>
        <w:rPr>
          <w:b/>
        </w:rPr>
        <w:t xml:space="preserve">   </w:t>
      </w:r>
      <w:r w:rsidRPr="003C2D13">
        <w:rPr>
          <w:b/>
        </w:rPr>
        <w:t xml:space="preserve">  П4=стр.490</w:t>
      </w:r>
    </w:p>
    <w:p w:rsidR="00EF2E4E" w:rsidRPr="00481594" w:rsidRDefault="00EF2E4E" w:rsidP="00EF2E4E">
      <w:pPr>
        <w:spacing w:line="360" w:lineRule="auto"/>
        <w:jc w:val="both"/>
      </w:pPr>
      <w:r>
        <w:t>А4н=</w:t>
      </w:r>
      <w:r w:rsidR="007D1E90">
        <w:t>689149</w:t>
      </w:r>
      <w:r>
        <w:t xml:space="preserve">    А4к=</w:t>
      </w:r>
      <w:r w:rsidR="007D1E90">
        <w:t xml:space="preserve">722298              </w:t>
      </w:r>
      <w:r>
        <w:t xml:space="preserve">  П4н=</w:t>
      </w:r>
      <w:r w:rsidR="007D1E90">
        <w:t>4205072</w:t>
      </w:r>
      <w:r>
        <w:t xml:space="preserve">            П4к=</w:t>
      </w:r>
      <w:r w:rsidR="007D1E90">
        <w:t>6742321</w:t>
      </w:r>
    </w:p>
    <w:p w:rsidR="00EF2E4E" w:rsidRDefault="00EF2E4E" w:rsidP="00EF2E4E">
      <w:pPr>
        <w:spacing w:line="360" w:lineRule="auto"/>
        <w:jc w:val="both"/>
      </w:pPr>
    </w:p>
    <w:p w:rsidR="00EF2E4E" w:rsidRPr="0040054B" w:rsidRDefault="0094590B" w:rsidP="00EF2E4E">
      <w:pPr>
        <w:spacing w:line="360" w:lineRule="auto"/>
        <w:jc w:val="both"/>
        <w:rPr>
          <w:u w:val="single"/>
        </w:rPr>
      </w:pPr>
      <w:r>
        <w:rPr>
          <w:noProof/>
          <w:u w:val="single"/>
        </w:rPr>
        <w:pict>
          <v:line id="_x0000_s1074" style="position:absolute;left:0;text-align:left;z-index:251662848" from="243pt,4.1pt" to="243pt,121.1pt"/>
        </w:pict>
      </w:r>
      <w:r>
        <w:rPr>
          <w:noProof/>
          <w:u w:val="single"/>
        </w:rPr>
        <w:pict>
          <v:line id="_x0000_s1073" style="position:absolute;left:0;text-align:left;z-index:251661824" from="117pt,4.1pt" to="117pt,121.1pt"/>
        </w:pict>
      </w:r>
      <w:r w:rsidR="00EF2E4E" w:rsidRPr="0040054B">
        <w:rPr>
          <w:u w:val="single"/>
        </w:rPr>
        <w:t>На начало года:              На конец года:          Идеальный вариант:</w:t>
      </w:r>
    </w:p>
    <w:p w:rsidR="00EF2E4E" w:rsidRDefault="00EF2E4E" w:rsidP="00EF2E4E">
      <w:pPr>
        <w:spacing w:line="360" w:lineRule="auto"/>
        <w:jc w:val="both"/>
      </w:pPr>
      <w:r>
        <w:t>А1</w:t>
      </w:r>
      <w:r>
        <w:sym w:font="Symbol" w:char="F03C"/>
      </w:r>
      <w:r>
        <w:t>П1                                 А1</w:t>
      </w:r>
      <w:r>
        <w:sym w:font="Symbol" w:char="F03C"/>
      </w:r>
      <w:r>
        <w:t>П1                        А1</w:t>
      </w:r>
      <w:r>
        <w:sym w:font="Symbol" w:char="F03E"/>
      </w:r>
      <w:r w:rsidRPr="002C7FB9">
        <w:t xml:space="preserve"> </w:t>
      </w:r>
      <w:r>
        <w:t>П1</w:t>
      </w:r>
    </w:p>
    <w:p w:rsidR="00EF2E4E" w:rsidRDefault="00EF2E4E" w:rsidP="00EF2E4E">
      <w:pPr>
        <w:spacing w:line="360" w:lineRule="auto"/>
        <w:jc w:val="both"/>
      </w:pPr>
      <w:r>
        <w:t>А2</w:t>
      </w:r>
      <w:r>
        <w:sym w:font="Symbol" w:char="F03E"/>
      </w:r>
      <w:r>
        <w:t>П2                                 А2</w:t>
      </w:r>
      <w:r>
        <w:sym w:font="Symbol" w:char="F03E"/>
      </w:r>
      <w:r>
        <w:t>П2                        А2</w:t>
      </w:r>
      <w:r>
        <w:sym w:font="Symbol" w:char="F03E"/>
      </w:r>
      <w:r>
        <w:t>П2</w:t>
      </w:r>
    </w:p>
    <w:p w:rsidR="00EF2E4E" w:rsidRDefault="00EF2E4E" w:rsidP="00EF2E4E">
      <w:pPr>
        <w:spacing w:line="360" w:lineRule="auto"/>
        <w:jc w:val="both"/>
      </w:pPr>
      <w:r>
        <w:t>А3</w:t>
      </w:r>
      <w:r>
        <w:sym w:font="Symbol" w:char="F03E"/>
      </w:r>
      <w:r>
        <w:t>П3                                 А3</w:t>
      </w:r>
      <w:r>
        <w:sym w:font="Symbol" w:char="F03E"/>
      </w:r>
      <w:r>
        <w:t>П3                        А3</w:t>
      </w:r>
      <w:r>
        <w:sym w:font="Symbol" w:char="F03E"/>
      </w:r>
      <w:r>
        <w:t>П3</w:t>
      </w:r>
    </w:p>
    <w:p w:rsidR="00EF2E4E" w:rsidRDefault="00EF2E4E" w:rsidP="00EF2E4E">
      <w:pPr>
        <w:spacing w:line="360" w:lineRule="auto"/>
        <w:jc w:val="both"/>
      </w:pPr>
      <w:r>
        <w:t>А4</w:t>
      </w:r>
      <w:r w:rsidR="007D1E90" w:rsidRPr="007D1E90">
        <w:t>&gt;</w:t>
      </w:r>
      <w:r>
        <w:t>П4                                 А4</w:t>
      </w:r>
      <w:r w:rsidR="007D1E90" w:rsidRPr="007D1E90">
        <w:t>&gt;</w:t>
      </w:r>
      <w:r>
        <w:t>П4                         А4</w:t>
      </w:r>
      <w:r>
        <w:sym w:font="Symbol" w:char="F03C"/>
      </w:r>
      <w:r>
        <w:t>П4</w:t>
      </w:r>
    </w:p>
    <w:p w:rsidR="00EF2E4E" w:rsidRDefault="00E63393" w:rsidP="00EF2E4E">
      <w:pPr>
        <w:spacing w:line="360" w:lineRule="auto"/>
        <w:ind w:firstLine="720"/>
        <w:jc w:val="both"/>
      </w:pPr>
      <w:r>
        <w:t>По первому</w:t>
      </w:r>
      <w:r w:rsidR="00EF2E4E">
        <w:t xml:space="preserve"> неравенств</w:t>
      </w:r>
      <w:r>
        <w:t>у</w:t>
      </w:r>
      <w:r w:rsidR="00EF2E4E">
        <w:t xml:space="preserve"> видно, что на начало и на конец года баланс предприятия не является абсолютно </w:t>
      </w:r>
      <w:r w:rsidR="002F06CE">
        <w:t>ликвидным,</w:t>
      </w:r>
      <w:r w:rsidR="007D1E90">
        <w:t xml:space="preserve"> т.е. наличие денежных средств не покрывает кредиторскую задолженность. </w:t>
      </w:r>
      <w:r w:rsidR="00EF2E4E">
        <w:t xml:space="preserve">Предприятие не совсем платёжеспособно, но по </w:t>
      </w:r>
      <w:r>
        <w:t>остальным неравенствам</w:t>
      </w:r>
      <w:r w:rsidR="00EF2E4E">
        <w:t xml:space="preserve"> видно, что есть перспектива ликвидности. Можно сделать вывод, что предприятие имеет</w:t>
      </w:r>
      <w:r w:rsidR="00587D00">
        <w:t xml:space="preserve"> собственные оборотные средства и находится в устойчивом сотоянии.</w:t>
      </w:r>
    </w:p>
    <w:p w:rsidR="00E63393" w:rsidRDefault="00E63393" w:rsidP="00E63393">
      <w:pPr>
        <w:spacing w:line="360" w:lineRule="auto"/>
        <w:jc w:val="center"/>
        <w:rPr>
          <w:b/>
          <w:sz w:val="32"/>
          <w:szCs w:val="32"/>
        </w:rPr>
      </w:pPr>
    </w:p>
    <w:p w:rsidR="00E63393" w:rsidRDefault="00E63393" w:rsidP="00E63393">
      <w:pPr>
        <w:spacing w:line="360" w:lineRule="auto"/>
        <w:jc w:val="center"/>
        <w:rPr>
          <w:b/>
          <w:sz w:val="32"/>
          <w:szCs w:val="32"/>
        </w:rPr>
      </w:pPr>
    </w:p>
    <w:p w:rsidR="00E63393" w:rsidRPr="003C4097" w:rsidRDefault="00E63393" w:rsidP="00E63393">
      <w:pPr>
        <w:spacing w:line="360" w:lineRule="auto"/>
        <w:jc w:val="center"/>
        <w:rPr>
          <w:b/>
          <w:sz w:val="32"/>
          <w:szCs w:val="32"/>
        </w:rPr>
      </w:pPr>
      <w:r w:rsidRPr="003C4097">
        <w:rPr>
          <w:b/>
          <w:sz w:val="32"/>
          <w:szCs w:val="32"/>
        </w:rPr>
        <w:t>Коэффициентный анализ.</w:t>
      </w:r>
    </w:p>
    <w:p w:rsidR="00E63393" w:rsidRDefault="00E63393" w:rsidP="00E63393">
      <w:pPr>
        <w:spacing w:line="360" w:lineRule="auto"/>
      </w:pPr>
      <w:r w:rsidRPr="00151D74">
        <w:rPr>
          <w:b/>
        </w:rPr>
        <w:t>1</w:t>
      </w:r>
      <w:r>
        <w:t>. Общий показатель платёжеспособности</w:t>
      </w:r>
    </w:p>
    <w:p w:rsidR="00E63393" w:rsidRPr="004D6820" w:rsidRDefault="00E63393" w:rsidP="00E63393">
      <w:pPr>
        <w:spacing w:line="360" w:lineRule="auto"/>
        <w:jc w:val="center"/>
        <w:rPr>
          <w:u w:val="single"/>
        </w:rPr>
      </w:pPr>
      <w:r w:rsidRPr="004D6820">
        <w:rPr>
          <w:u w:val="single"/>
          <w:lang w:val="en-US"/>
        </w:rPr>
        <w:t>L</w:t>
      </w:r>
      <w:r w:rsidRPr="004D6820">
        <w:rPr>
          <w:u w:val="single"/>
        </w:rPr>
        <w:t>1=(А1+0,5А2+0,3А3)/П1+0,5П2+0,3П3</w:t>
      </w:r>
    </w:p>
    <w:p w:rsidR="00E63393" w:rsidRDefault="00E63393" w:rsidP="00E63393">
      <w:pPr>
        <w:spacing w:line="360" w:lineRule="auto"/>
      </w:pPr>
      <w:r w:rsidRPr="00AD7E3C">
        <w:rPr>
          <w:lang w:val="en-US"/>
        </w:rPr>
        <w:t>L</w:t>
      </w:r>
      <w:r w:rsidRPr="00AD7E3C">
        <w:t>1</w:t>
      </w:r>
      <w:r>
        <w:t>н=1,21</w:t>
      </w:r>
    </w:p>
    <w:p w:rsidR="00E63393" w:rsidRDefault="00E63393" w:rsidP="00E63393">
      <w:pPr>
        <w:spacing w:line="360" w:lineRule="auto"/>
      </w:pPr>
      <w:r w:rsidRPr="00AD7E3C">
        <w:rPr>
          <w:lang w:val="en-US"/>
        </w:rPr>
        <w:t>L</w:t>
      </w:r>
      <w:r w:rsidRPr="00AD7E3C">
        <w:t>1</w:t>
      </w:r>
      <w:r>
        <w:t>к=1,31</w:t>
      </w:r>
    </w:p>
    <w:p w:rsidR="00E63393" w:rsidRPr="005D190F" w:rsidRDefault="00E63393" w:rsidP="00E63393">
      <w:pPr>
        <w:tabs>
          <w:tab w:val="left" w:pos="720"/>
        </w:tabs>
        <w:spacing w:line="360" w:lineRule="auto"/>
      </w:pPr>
      <w:r>
        <w:t xml:space="preserve">         На начало отчётного периода и на конец год предприятие платёжеспособное т.к </w:t>
      </w:r>
      <w:r w:rsidRPr="00AD7E3C">
        <w:rPr>
          <w:lang w:val="en-US"/>
        </w:rPr>
        <w:t>L</w:t>
      </w:r>
      <w:r w:rsidR="005D190F" w:rsidRPr="005D190F">
        <w:t xml:space="preserve"> </w:t>
      </w:r>
      <w:r w:rsidR="005D190F">
        <w:t>≥</w:t>
      </w:r>
      <w:r w:rsidR="005D190F" w:rsidRPr="005D190F">
        <w:t xml:space="preserve"> 1</w:t>
      </w:r>
    </w:p>
    <w:p w:rsidR="00E63393" w:rsidRDefault="00E63393" w:rsidP="00E63393">
      <w:pPr>
        <w:spacing w:line="360" w:lineRule="auto"/>
      </w:pPr>
      <w:r w:rsidRPr="00151D74">
        <w:rPr>
          <w:b/>
        </w:rPr>
        <w:t>2</w:t>
      </w:r>
      <w:r>
        <w:t>. Коэффициент абсолютной ликвидности</w:t>
      </w:r>
    </w:p>
    <w:p w:rsidR="00E63393" w:rsidRPr="004D6820" w:rsidRDefault="00E63393" w:rsidP="00E63393">
      <w:pPr>
        <w:spacing w:line="360" w:lineRule="auto"/>
        <w:jc w:val="center"/>
        <w:rPr>
          <w:u w:val="single"/>
        </w:rPr>
      </w:pPr>
      <w:r w:rsidRPr="004D6820">
        <w:rPr>
          <w:u w:val="single"/>
          <w:lang w:val="en-US"/>
        </w:rPr>
        <w:t>L</w:t>
      </w:r>
      <w:r w:rsidRPr="004D6820">
        <w:rPr>
          <w:u w:val="single"/>
        </w:rPr>
        <w:t>2=(250+260)/620+610+630+660</w:t>
      </w:r>
    </w:p>
    <w:p w:rsidR="00E63393" w:rsidRPr="005D190F" w:rsidRDefault="00E63393" w:rsidP="00E63393">
      <w:pPr>
        <w:spacing w:line="360" w:lineRule="auto"/>
      </w:pPr>
      <w:r w:rsidRPr="00AD7E3C">
        <w:rPr>
          <w:lang w:val="en-US"/>
        </w:rPr>
        <w:t>L</w:t>
      </w:r>
      <w:r w:rsidR="005D190F">
        <w:t>2н=</w:t>
      </w:r>
      <w:r>
        <w:t>0</w:t>
      </w:r>
      <w:r w:rsidR="005D190F" w:rsidRPr="005D190F">
        <w:t>.46</w:t>
      </w:r>
    </w:p>
    <w:p w:rsidR="00E63393" w:rsidRDefault="00E63393" w:rsidP="00E63393">
      <w:pPr>
        <w:spacing w:line="360" w:lineRule="auto"/>
      </w:pPr>
      <w:r w:rsidRPr="00AD7E3C">
        <w:rPr>
          <w:lang w:val="en-US"/>
        </w:rPr>
        <w:t>L</w:t>
      </w:r>
      <w:r w:rsidR="005D190F">
        <w:t>2к=</w:t>
      </w:r>
      <w:r w:rsidR="005D190F" w:rsidRPr="005D190F">
        <w:t>0.49</w:t>
      </w:r>
    </w:p>
    <w:p w:rsidR="00E63393" w:rsidRDefault="005D190F" w:rsidP="00E63393">
      <w:pPr>
        <w:spacing w:line="360" w:lineRule="auto"/>
        <w:ind w:firstLine="720"/>
      </w:pPr>
      <w:r>
        <w:t xml:space="preserve">На начало и на конец года показатель входит в рамки допустимого </w:t>
      </w:r>
      <w:r w:rsidR="00E63393">
        <w:t>0,2</w:t>
      </w:r>
      <w:r w:rsidR="00E63393">
        <w:sym w:font="Symbol" w:char="F03E"/>
      </w:r>
      <w:r w:rsidR="00E63393" w:rsidRPr="00AD7E3C">
        <w:rPr>
          <w:lang w:val="en-US"/>
        </w:rPr>
        <w:t>L</w:t>
      </w:r>
      <w:r w:rsidR="00E63393">
        <w:t>2</w:t>
      </w:r>
      <w:r w:rsidR="00E63393">
        <w:sym w:font="Symbol" w:char="F03E"/>
      </w:r>
      <w:r>
        <w:t>0,5, т.е. основную часть краткосрочной задолженности организация может погасить в ближайшее время.</w:t>
      </w:r>
    </w:p>
    <w:p w:rsidR="00E63393" w:rsidRDefault="00E63393" w:rsidP="00E63393">
      <w:pPr>
        <w:spacing w:line="360" w:lineRule="auto"/>
      </w:pPr>
      <w:r w:rsidRPr="00151D74">
        <w:rPr>
          <w:b/>
        </w:rPr>
        <w:t>3</w:t>
      </w:r>
      <w:r>
        <w:t>. Коэффициент критической ликвидности</w:t>
      </w:r>
    </w:p>
    <w:p w:rsidR="00E63393" w:rsidRPr="004D6820" w:rsidRDefault="00E63393" w:rsidP="00E63393">
      <w:pPr>
        <w:spacing w:line="360" w:lineRule="auto"/>
        <w:jc w:val="center"/>
        <w:rPr>
          <w:u w:val="single"/>
        </w:rPr>
      </w:pPr>
      <w:r w:rsidRPr="004D6820">
        <w:rPr>
          <w:u w:val="single"/>
          <w:lang w:val="en-US"/>
        </w:rPr>
        <w:t>L</w:t>
      </w:r>
      <w:r w:rsidRPr="004D6820">
        <w:rPr>
          <w:u w:val="single"/>
        </w:rPr>
        <w:t>3=(250+260+240)/620+610+630+660</w:t>
      </w:r>
    </w:p>
    <w:p w:rsidR="00E63393" w:rsidRDefault="00E63393" w:rsidP="00E63393">
      <w:pPr>
        <w:spacing w:line="360" w:lineRule="auto"/>
      </w:pPr>
      <w:r w:rsidRPr="00AD7E3C">
        <w:rPr>
          <w:lang w:val="en-US"/>
        </w:rPr>
        <w:t>L</w:t>
      </w:r>
      <w:r w:rsidR="005D190F">
        <w:t>3н=1,86</w:t>
      </w:r>
    </w:p>
    <w:p w:rsidR="00E63393" w:rsidRDefault="00E63393" w:rsidP="00E63393">
      <w:pPr>
        <w:spacing w:line="360" w:lineRule="auto"/>
      </w:pPr>
      <w:r w:rsidRPr="00AD7E3C">
        <w:rPr>
          <w:lang w:val="en-US"/>
        </w:rPr>
        <w:t>L</w:t>
      </w:r>
      <w:r>
        <w:t>3к=</w:t>
      </w:r>
      <w:r w:rsidR="005D190F">
        <w:t>2,14</w:t>
      </w:r>
    </w:p>
    <w:p w:rsidR="00E63393" w:rsidRDefault="00E63393" w:rsidP="00E63393">
      <w:pPr>
        <w:spacing w:line="360" w:lineRule="auto"/>
        <w:ind w:firstLine="720"/>
      </w:pPr>
      <w:r>
        <w:t>В данном случае</w:t>
      </w:r>
      <w:r w:rsidR="00A84CF9">
        <w:t xml:space="preserve"> не </w:t>
      </w:r>
      <w:r>
        <w:t>может быть немедленно погашена ч</w:t>
      </w:r>
      <w:r w:rsidR="00A84CF9">
        <w:t>асть краткосрочных обязательств т.к.</w:t>
      </w:r>
      <w:r w:rsidR="00A84CF9" w:rsidRPr="00A84CF9">
        <w:t xml:space="preserve"> </w:t>
      </w:r>
      <w:r w:rsidR="00A84CF9">
        <w:t>коэффициент превышает допустимое значение (от 0,7 до 0,8. оптимальное 1)</w:t>
      </w:r>
    </w:p>
    <w:p w:rsidR="00E63393" w:rsidRDefault="00E63393" w:rsidP="00E63393">
      <w:pPr>
        <w:spacing w:line="360" w:lineRule="auto"/>
      </w:pPr>
      <w:r w:rsidRPr="00151D74">
        <w:rPr>
          <w:b/>
        </w:rPr>
        <w:t>4</w:t>
      </w:r>
      <w:r>
        <w:t>. Коэффициент текущей ликвидности</w:t>
      </w:r>
    </w:p>
    <w:p w:rsidR="00E63393" w:rsidRPr="004D6820" w:rsidRDefault="00E63393" w:rsidP="00E63393">
      <w:pPr>
        <w:spacing w:line="360" w:lineRule="auto"/>
        <w:jc w:val="center"/>
        <w:rPr>
          <w:u w:val="single"/>
        </w:rPr>
      </w:pPr>
      <w:r w:rsidRPr="004D6820">
        <w:rPr>
          <w:u w:val="single"/>
          <w:lang w:val="en-US"/>
        </w:rPr>
        <w:t>L</w:t>
      </w:r>
      <w:r w:rsidRPr="004D6820">
        <w:rPr>
          <w:u w:val="single"/>
        </w:rPr>
        <w:t>4=290/610+620+630+660</w:t>
      </w:r>
    </w:p>
    <w:p w:rsidR="00E63393" w:rsidRPr="004D6820" w:rsidRDefault="00E63393" w:rsidP="00E63393">
      <w:pPr>
        <w:spacing w:line="360" w:lineRule="auto"/>
      </w:pPr>
      <w:r w:rsidRPr="004D6820">
        <w:rPr>
          <w:lang w:val="en-US"/>
        </w:rPr>
        <w:t>L</w:t>
      </w:r>
      <w:r w:rsidR="00A84CF9" w:rsidRPr="004D6820">
        <w:t>4н=1,92</w:t>
      </w:r>
    </w:p>
    <w:p w:rsidR="00E63393" w:rsidRDefault="00E63393" w:rsidP="00E63393">
      <w:pPr>
        <w:spacing w:line="360" w:lineRule="auto"/>
      </w:pPr>
      <w:r w:rsidRPr="00AD7E3C">
        <w:rPr>
          <w:lang w:val="en-US"/>
        </w:rPr>
        <w:t>L</w:t>
      </w:r>
      <w:r w:rsidR="00A84CF9">
        <w:t>4к=2,2</w:t>
      </w:r>
    </w:p>
    <w:p w:rsidR="00E63393" w:rsidRDefault="00E63393" w:rsidP="0079573B">
      <w:pPr>
        <w:spacing w:line="360" w:lineRule="auto"/>
        <w:ind w:firstLine="720"/>
        <w:jc w:val="center"/>
      </w:pPr>
      <w:r>
        <w:t>Ликвидность по сравнению с началом года повышается за счёт оборотных средств. Оба значения являются оптимальными.</w:t>
      </w:r>
    </w:p>
    <w:p w:rsidR="00E63393" w:rsidRDefault="00E63393" w:rsidP="0079573B">
      <w:pPr>
        <w:spacing w:line="360" w:lineRule="auto"/>
        <w:jc w:val="center"/>
      </w:pPr>
      <w:r w:rsidRPr="00151D74">
        <w:rPr>
          <w:b/>
        </w:rPr>
        <w:t>5</w:t>
      </w:r>
      <w:r>
        <w:t>. Коэффициент маневренности функционирования капитала</w:t>
      </w:r>
    </w:p>
    <w:p w:rsidR="00E63393" w:rsidRPr="004D6820" w:rsidRDefault="00E63393" w:rsidP="00E63393">
      <w:pPr>
        <w:spacing w:line="360" w:lineRule="auto"/>
        <w:jc w:val="center"/>
      </w:pPr>
      <w:r w:rsidRPr="004D6820">
        <w:rPr>
          <w:lang w:val="en-US"/>
        </w:rPr>
        <w:t>L</w:t>
      </w:r>
      <w:r w:rsidRPr="004D6820">
        <w:t>5</w:t>
      </w:r>
      <w:r w:rsidR="004D6820">
        <w:t>=190+290/(290-(610+620+630+660)</w:t>
      </w:r>
    </w:p>
    <w:p w:rsidR="00A84CF9" w:rsidRDefault="00E63393" w:rsidP="00A84CF9">
      <w:pPr>
        <w:spacing w:line="360" w:lineRule="auto"/>
      </w:pPr>
      <w:r w:rsidRPr="00AD7E3C">
        <w:rPr>
          <w:lang w:val="en-US"/>
        </w:rPr>
        <w:t>L</w:t>
      </w:r>
      <w:r>
        <w:t>5н=</w:t>
      </w:r>
      <w:r w:rsidR="00A84CF9">
        <w:t>0,06</w:t>
      </w:r>
      <w:r w:rsidR="00A84CF9">
        <w:tab/>
        <w:t xml:space="preserve">            </w:t>
      </w:r>
      <w:r w:rsidR="00A84CF9" w:rsidRPr="00AD7E3C">
        <w:rPr>
          <w:lang w:val="en-US"/>
        </w:rPr>
        <w:t>L</w:t>
      </w:r>
      <w:r w:rsidR="00A84CF9">
        <w:t>5к=0,05</w:t>
      </w:r>
    </w:p>
    <w:p w:rsidR="00E63393" w:rsidRDefault="00E63393" w:rsidP="0079573B">
      <w:pPr>
        <w:tabs>
          <w:tab w:val="center" w:pos="4535"/>
        </w:tabs>
        <w:spacing w:line="360" w:lineRule="auto"/>
        <w:jc w:val="both"/>
      </w:pPr>
    </w:p>
    <w:p w:rsidR="00E63393" w:rsidRDefault="00E63393" w:rsidP="0079573B">
      <w:pPr>
        <w:spacing w:line="360" w:lineRule="auto"/>
        <w:ind w:firstLine="720"/>
        <w:jc w:val="both"/>
      </w:pPr>
      <w:r>
        <w:t>Коэффициент маневренности функционирования капитала уменьшается за счёт производственных запасов и долгосрочной дебиторской задолженности. Уменьшение данного показателя в динамике положительный фактор.</w:t>
      </w:r>
    </w:p>
    <w:p w:rsidR="00E63393" w:rsidRDefault="00E63393" w:rsidP="0079573B">
      <w:pPr>
        <w:spacing w:line="360" w:lineRule="auto"/>
        <w:jc w:val="both"/>
      </w:pPr>
      <w:r w:rsidRPr="00151D74">
        <w:rPr>
          <w:b/>
        </w:rPr>
        <w:t>6</w:t>
      </w:r>
      <w:r>
        <w:t>. Доля оборотных средств в активах</w:t>
      </w:r>
    </w:p>
    <w:p w:rsidR="00E63393" w:rsidRPr="004D6820" w:rsidRDefault="00E63393" w:rsidP="00E63393">
      <w:pPr>
        <w:spacing w:line="360" w:lineRule="auto"/>
        <w:jc w:val="center"/>
        <w:rPr>
          <w:u w:val="single"/>
        </w:rPr>
      </w:pPr>
      <w:r w:rsidRPr="004D6820">
        <w:rPr>
          <w:u w:val="single"/>
          <w:lang w:val="en-US"/>
        </w:rPr>
        <w:t>L</w:t>
      </w:r>
      <w:r w:rsidRPr="004D6820">
        <w:rPr>
          <w:u w:val="single"/>
        </w:rPr>
        <w:t>6=290/700</w:t>
      </w:r>
    </w:p>
    <w:p w:rsidR="00E63393" w:rsidRPr="004D6820" w:rsidRDefault="00E63393" w:rsidP="00E63393">
      <w:pPr>
        <w:spacing w:line="360" w:lineRule="auto"/>
      </w:pPr>
      <w:r w:rsidRPr="004D6820">
        <w:rPr>
          <w:lang w:val="en-US"/>
        </w:rPr>
        <w:t>L</w:t>
      </w:r>
      <w:r w:rsidR="00A84CF9" w:rsidRPr="004D6820">
        <w:t>6н= 0,91</w:t>
      </w:r>
    </w:p>
    <w:p w:rsidR="00E63393" w:rsidRDefault="00E63393" w:rsidP="00E63393">
      <w:pPr>
        <w:spacing w:line="360" w:lineRule="auto"/>
      </w:pPr>
      <w:r w:rsidRPr="00AD7E3C">
        <w:rPr>
          <w:lang w:val="en-US"/>
        </w:rPr>
        <w:t>L</w:t>
      </w:r>
      <w:r w:rsidR="00A84CF9">
        <w:t>6к= 0,94</w:t>
      </w:r>
    </w:p>
    <w:p w:rsidR="00E63393" w:rsidRPr="00B2166A" w:rsidRDefault="00E63393" w:rsidP="0079573B">
      <w:pPr>
        <w:spacing w:line="360" w:lineRule="auto"/>
        <w:ind w:firstLine="720"/>
        <w:jc w:val="both"/>
      </w:pPr>
      <w:r w:rsidRPr="00B2166A">
        <w:t>Доля оборотных средств в активах нормализовалась к концу года, т.к. в начале она не соответствовала норме.</w:t>
      </w:r>
    </w:p>
    <w:p w:rsidR="00E63393" w:rsidRDefault="00E63393" w:rsidP="0079573B">
      <w:pPr>
        <w:spacing w:line="360" w:lineRule="auto"/>
        <w:jc w:val="both"/>
      </w:pPr>
      <w:r w:rsidRPr="00151D74">
        <w:rPr>
          <w:b/>
        </w:rPr>
        <w:t>7</w:t>
      </w:r>
      <w:r>
        <w:t>. Коэффициент обеспеченности собственными средствами</w:t>
      </w:r>
    </w:p>
    <w:p w:rsidR="00E63393" w:rsidRPr="004D6820" w:rsidRDefault="00E63393" w:rsidP="00E63393">
      <w:pPr>
        <w:spacing w:line="360" w:lineRule="auto"/>
        <w:jc w:val="center"/>
        <w:rPr>
          <w:u w:val="single"/>
        </w:rPr>
      </w:pPr>
      <w:r w:rsidRPr="004D6820">
        <w:rPr>
          <w:u w:val="single"/>
          <w:lang w:val="en-US"/>
        </w:rPr>
        <w:t>L</w:t>
      </w:r>
      <w:r w:rsidRPr="004D6820">
        <w:rPr>
          <w:u w:val="single"/>
        </w:rPr>
        <w:t>7=490-190/290</w:t>
      </w:r>
    </w:p>
    <w:p w:rsidR="00E63393" w:rsidRDefault="00E63393" w:rsidP="00E63393">
      <w:pPr>
        <w:spacing w:line="360" w:lineRule="auto"/>
      </w:pPr>
      <w:r w:rsidRPr="00AD7E3C">
        <w:rPr>
          <w:lang w:val="en-US"/>
        </w:rPr>
        <w:t>L</w:t>
      </w:r>
      <w:r w:rsidR="00A84CF9">
        <w:t>7н</w:t>
      </w:r>
      <w:r>
        <w:t>=0,4</w:t>
      </w:r>
      <w:r w:rsidR="00890BEA">
        <w:t>8</w:t>
      </w:r>
    </w:p>
    <w:p w:rsidR="00E63393" w:rsidRPr="00451B53" w:rsidRDefault="00E63393" w:rsidP="00E63393">
      <w:pPr>
        <w:spacing w:line="360" w:lineRule="auto"/>
      </w:pPr>
      <w:r w:rsidRPr="00AD7E3C">
        <w:rPr>
          <w:lang w:val="en-US"/>
        </w:rPr>
        <w:t>L</w:t>
      </w:r>
      <w:r w:rsidR="00A84CF9">
        <w:t>7к</w:t>
      </w:r>
      <w:r w:rsidR="00890BEA">
        <w:t>=0,55</w:t>
      </w:r>
    </w:p>
    <w:p w:rsidR="00E63393" w:rsidRPr="00B2166A" w:rsidRDefault="00E63393" w:rsidP="0079573B">
      <w:pPr>
        <w:spacing w:line="360" w:lineRule="auto"/>
        <w:ind w:firstLine="720"/>
        <w:jc w:val="both"/>
      </w:pPr>
      <w:r w:rsidRPr="00B2166A">
        <w:t>Как на начало, так и на конец года оба значения соответствуют нормативу (</w:t>
      </w:r>
      <w:r w:rsidRPr="00B2166A">
        <w:rPr>
          <w:lang w:val="en-US"/>
        </w:rPr>
        <w:t>L</w:t>
      </w:r>
      <w:r w:rsidRPr="00B2166A">
        <w:t>7≥0,1). Следовательно, предприятие имеет свои собственные средства.</w:t>
      </w:r>
    </w:p>
    <w:p w:rsidR="00E63393" w:rsidRDefault="00E63393" w:rsidP="0079573B">
      <w:pPr>
        <w:spacing w:line="360" w:lineRule="auto"/>
        <w:jc w:val="both"/>
      </w:pPr>
      <w:r w:rsidRPr="00151D74">
        <w:rPr>
          <w:b/>
        </w:rPr>
        <w:t>8</w:t>
      </w:r>
      <w:r>
        <w:t>. Коэффициент восстановления платёжеспособности</w:t>
      </w:r>
    </w:p>
    <w:p w:rsidR="00E63393" w:rsidRPr="004D6820" w:rsidRDefault="00E63393" w:rsidP="00E63393">
      <w:pPr>
        <w:spacing w:line="360" w:lineRule="auto"/>
        <w:jc w:val="center"/>
        <w:rPr>
          <w:u w:val="single"/>
        </w:rPr>
      </w:pPr>
      <w:r w:rsidRPr="004D6820">
        <w:rPr>
          <w:u w:val="single"/>
        </w:rPr>
        <w:t>Квос=(Клтн+6/Т(Клтк-Клтн))/2</w:t>
      </w:r>
    </w:p>
    <w:p w:rsidR="00E63393" w:rsidRDefault="00E63393" w:rsidP="00E63393">
      <w:pPr>
        <w:spacing w:line="360" w:lineRule="auto"/>
      </w:pPr>
      <w:r>
        <w:t>Квос=(</w:t>
      </w:r>
      <w:r w:rsidR="00890BEA">
        <w:t>1,92</w:t>
      </w:r>
      <w:r>
        <w:t>+6/12(</w:t>
      </w:r>
      <w:r w:rsidR="00890BEA">
        <w:t>2,2- 1,92</w:t>
      </w:r>
      <w:r>
        <w:t>))/2=1,</w:t>
      </w:r>
      <w:r w:rsidR="00890BEA">
        <w:t>13</w:t>
      </w:r>
    </w:p>
    <w:p w:rsidR="00E63393" w:rsidRDefault="00E63393" w:rsidP="0079573B">
      <w:pPr>
        <w:spacing w:line="360" w:lineRule="auto"/>
        <w:ind w:firstLine="720"/>
        <w:jc w:val="both"/>
      </w:pPr>
      <w:r>
        <w:t>Так как коэффициент не меньше 0,1,то у предприятия есть возможность восстановить платёжеспособность в течении 6 месяцев.</w:t>
      </w:r>
    </w:p>
    <w:p w:rsidR="0079573B" w:rsidRDefault="0079573B" w:rsidP="0079573B">
      <w:pPr>
        <w:tabs>
          <w:tab w:val="left" w:pos="1155"/>
        </w:tabs>
        <w:jc w:val="both"/>
        <w:rPr>
          <w:b/>
          <w:sz w:val="32"/>
          <w:szCs w:val="32"/>
        </w:rPr>
      </w:pPr>
    </w:p>
    <w:p w:rsidR="0079573B" w:rsidRDefault="0079573B" w:rsidP="0079573B">
      <w:pPr>
        <w:tabs>
          <w:tab w:val="left" w:pos="1155"/>
        </w:tabs>
        <w:spacing w:line="360" w:lineRule="auto"/>
        <w:jc w:val="both"/>
      </w:pPr>
      <w:r w:rsidRPr="0062621D">
        <w:rPr>
          <w:b/>
          <w:sz w:val="32"/>
          <w:szCs w:val="32"/>
        </w:rPr>
        <w:t>Анализ вероятности банкротства</w:t>
      </w:r>
    </w:p>
    <w:p w:rsidR="0079573B" w:rsidRDefault="0079573B" w:rsidP="0079573B">
      <w:pPr>
        <w:tabs>
          <w:tab w:val="left" w:pos="540"/>
          <w:tab w:val="left" w:pos="900"/>
          <w:tab w:val="left" w:pos="1170"/>
          <w:tab w:val="left" w:pos="4035"/>
        </w:tabs>
        <w:spacing w:line="360" w:lineRule="auto"/>
        <w:ind w:firstLine="720"/>
        <w:jc w:val="both"/>
      </w:pPr>
      <w:r>
        <w:t>Для определения итогового показателя банкротства используют показатель Ктл и КФЛ.</w:t>
      </w:r>
    </w:p>
    <w:p w:rsidR="00081304" w:rsidRDefault="00081304" w:rsidP="00081304">
      <w:pPr>
        <w:tabs>
          <w:tab w:val="left" w:pos="540"/>
          <w:tab w:val="left" w:pos="900"/>
          <w:tab w:val="left" w:pos="1170"/>
          <w:tab w:val="left" w:pos="4035"/>
        </w:tabs>
        <w:spacing w:line="360" w:lineRule="auto"/>
        <w:rPr>
          <w:i/>
        </w:rPr>
      </w:pPr>
      <w:r>
        <w:rPr>
          <w:i/>
        </w:rPr>
        <w:t>Финансовый Леверидж                                                        Ктл</w:t>
      </w:r>
    </w:p>
    <w:p w:rsidR="00081304" w:rsidRDefault="00081304" w:rsidP="00081304">
      <w:pPr>
        <w:spacing w:line="360" w:lineRule="auto"/>
      </w:pPr>
      <w:r w:rsidRPr="004D6820">
        <w:t>ФЛ= ЗК/БАЛАНС  × 100%</w:t>
      </w:r>
      <w:r w:rsidRPr="004D6820">
        <w:tab/>
      </w:r>
      <w:r>
        <w:rPr>
          <w:b/>
        </w:rPr>
        <w:t xml:space="preserve">                                         </w:t>
      </w:r>
      <w:r w:rsidRPr="00AD7E3C">
        <w:rPr>
          <w:lang w:val="en-US"/>
        </w:rPr>
        <w:t>L</w:t>
      </w:r>
      <w:r>
        <w:t>4н=1,92</w:t>
      </w:r>
    </w:p>
    <w:p w:rsidR="00081304" w:rsidRDefault="00081304" w:rsidP="00081304">
      <w:pPr>
        <w:spacing w:line="360" w:lineRule="auto"/>
      </w:pPr>
      <w:r>
        <w:t>ФЛн= 47,69%</w:t>
      </w:r>
    </w:p>
    <w:p w:rsidR="00081304" w:rsidRDefault="00081304" w:rsidP="00081304">
      <w:pPr>
        <w:spacing w:line="360" w:lineRule="auto"/>
      </w:pPr>
      <w:r>
        <w:t xml:space="preserve">ФЛк= 42,62%                                                                     </w:t>
      </w:r>
      <w:r w:rsidRPr="00AD7E3C">
        <w:rPr>
          <w:lang w:val="en-US"/>
        </w:rPr>
        <w:t>L</w:t>
      </w:r>
      <w:r>
        <w:t>4к=2,2</w:t>
      </w:r>
    </w:p>
    <w:p w:rsidR="0079573B" w:rsidRPr="00081304" w:rsidRDefault="00675753" w:rsidP="00081304">
      <w:pPr>
        <w:spacing w:line="360" w:lineRule="auto"/>
      </w:pPr>
      <w:r>
        <w:t>Делая выводы по методике ФЛ организация имеет неустойчивое финансовое состояние.</w:t>
      </w:r>
    </w:p>
    <w:p w:rsidR="00675753" w:rsidRDefault="00675753" w:rsidP="0079573B">
      <w:pPr>
        <w:tabs>
          <w:tab w:val="left" w:pos="540"/>
          <w:tab w:val="left" w:pos="900"/>
          <w:tab w:val="left" w:pos="1170"/>
          <w:tab w:val="left" w:pos="4035"/>
        </w:tabs>
        <w:rPr>
          <w:b/>
        </w:rPr>
      </w:pPr>
    </w:p>
    <w:p w:rsidR="0079573B" w:rsidRPr="004D6820" w:rsidRDefault="0079573B" w:rsidP="0079573B">
      <w:pPr>
        <w:tabs>
          <w:tab w:val="left" w:pos="540"/>
          <w:tab w:val="left" w:pos="900"/>
          <w:tab w:val="left" w:pos="1170"/>
          <w:tab w:val="left" w:pos="4035"/>
        </w:tabs>
      </w:pPr>
      <w:r w:rsidRPr="004D6820">
        <w:rPr>
          <w:lang w:val="en-US"/>
        </w:rPr>
        <w:t>Z</w:t>
      </w:r>
      <w:r w:rsidRPr="004D6820">
        <w:t xml:space="preserve">=£+ß×Ктл+ </w:t>
      </w:r>
      <w:r w:rsidR="00081304" w:rsidRPr="004D6820">
        <w:t xml:space="preserve"> </w:t>
      </w:r>
      <w:r w:rsidR="00081304" w:rsidRPr="004D6820">
        <w:rPr>
          <w:sz w:val="32"/>
          <w:szCs w:val="32"/>
          <w:rtl/>
        </w:rPr>
        <w:t>ڹ</w:t>
      </w:r>
      <w:r w:rsidRPr="004D6820">
        <w:t>×Кфл</w:t>
      </w:r>
    </w:p>
    <w:p w:rsidR="0079573B" w:rsidRPr="004D6820" w:rsidRDefault="0079573B" w:rsidP="0079573B">
      <w:pPr>
        <w:tabs>
          <w:tab w:val="left" w:pos="540"/>
          <w:tab w:val="left" w:pos="900"/>
          <w:tab w:val="left" w:pos="1170"/>
          <w:tab w:val="left" w:pos="4035"/>
        </w:tabs>
      </w:pPr>
    </w:p>
    <w:p w:rsidR="0079573B" w:rsidRPr="004D6820" w:rsidRDefault="0079573B" w:rsidP="0079573B">
      <w:pPr>
        <w:tabs>
          <w:tab w:val="left" w:pos="540"/>
          <w:tab w:val="left" w:pos="900"/>
          <w:tab w:val="left" w:pos="1170"/>
          <w:tab w:val="left" w:pos="4035"/>
        </w:tabs>
      </w:pPr>
      <w:r w:rsidRPr="004D6820">
        <w:t>ß</w:t>
      </w:r>
      <w:r w:rsidR="00675753" w:rsidRPr="004D6820">
        <w:t xml:space="preserve"> =</w:t>
      </w:r>
      <w:r w:rsidRPr="004D6820">
        <w:t xml:space="preserve"> -1,0736</w:t>
      </w:r>
    </w:p>
    <w:p w:rsidR="00675753" w:rsidRPr="004D6820" w:rsidRDefault="0079573B" w:rsidP="0079573B">
      <w:r w:rsidRPr="004D6820">
        <w:t xml:space="preserve">£ </w:t>
      </w:r>
      <w:r w:rsidR="00675753" w:rsidRPr="004D6820">
        <w:t>=</w:t>
      </w:r>
      <w:r w:rsidRPr="004D6820">
        <w:t xml:space="preserve"> -0,3877</w:t>
      </w:r>
    </w:p>
    <w:p w:rsidR="0079573B" w:rsidRPr="004D6820" w:rsidRDefault="0079573B" w:rsidP="0079573B">
      <w:r w:rsidRPr="004D6820">
        <w:t xml:space="preserve"> </w:t>
      </w:r>
      <w:r w:rsidR="00675753" w:rsidRPr="004D6820">
        <w:rPr>
          <w:sz w:val="32"/>
          <w:szCs w:val="32"/>
          <w:rtl/>
        </w:rPr>
        <w:t>ڹ</w:t>
      </w:r>
      <w:r w:rsidRPr="004D6820">
        <w:t xml:space="preserve">  </w:t>
      </w:r>
      <w:r w:rsidR="00675753" w:rsidRPr="004D6820">
        <w:t>=</w:t>
      </w:r>
      <w:r w:rsidRPr="004D6820">
        <w:t xml:space="preserve"> ±0,0579</w:t>
      </w:r>
    </w:p>
    <w:p w:rsidR="0079573B" w:rsidRPr="004D6820" w:rsidRDefault="0079573B" w:rsidP="0079573B"/>
    <w:p w:rsidR="0079573B" w:rsidRDefault="0079573B" w:rsidP="0079573B">
      <w:r w:rsidRPr="00552CE8">
        <w:t xml:space="preserve"> </w:t>
      </w:r>
      <w:r w:rsidRPr="00552CE8">
        <w:rPr>
          <w:lang w:val="en-US"/>
        </w:rPr>
        <w:t>Z</w:t>
      </w:r>
      <w:r>
        <w:t xml:space="preserve">н= </w:t>
      </w:r>
      <w:r w:rsidR="00675753">
        <w:t>- 1,64</w:t>
      </w:r>
    </w:p>
    <w:p w:rsidR="0079573B" w:rsidRDefault="0079573B" w:rsidP="0079573B">
      <w:r>
        <w:t xml:space="preserve"> </w:t>
      </w:r>
      <w:r>
        <w:rPr>
          <w:lang w:val="en-US"/>
        </w:rPr>
        <w:t>Z</w:t>
      </w:r>
      <w:r>
        <w:t xml:space="preserve">к= </w:t>
      </w:r>
      <w:r w:rsidR="00675753">
        <w:t>- 2,7</w:t>
      </w:r>
    </w:p>
    <w:p w:rsidR="0079573B" w:rsidRDefault="0079573B" w:rsidP="0079573B">
      <w:r>
        <w:rPr>
          <w:lang w:val="en-US"/>
        </w:rPr>
        <w:t>Z</w:t>
      </w:r>
      <w:r w:rsidRPr="00552CE8">
        <w:t xml:space="preserve">&lt;0 </w:t>
      </w:r>
      <w:r>
        <w:t>на начало и на конец года, т.е. вероятность банкротства не велика</w:t>
      </w:r>
    </w:p>
    <w:p w:rsidR="0079573B" w:rsidRDefault="0079573B" w:rsidP="0079573B"/>
    <w:p w:rsidR="0079573B" w:rsidRDefault="0079573B" w:rsidP="0079573B">
      <w:pPr>
        <w:jc w:val="center"/>
        <w:rPr>
          <w:b/>
          <w:i/>
          <w:sz w:val="32"/>
          <w:szCs w:val="32"/>
        </w:rPr>
      </w:pPr>
      <w:r w:rsidRPr="00124805">
        <w:rPr>
          <w:b/>
          <w:i/>
          <w:sz w:val="32"/>
          <w:szCs w:val="32"/>
        </w:rPr>
        <w:t>Методика Альтмана</w:t>
      </w:r>
    </w:p>
    <w:p w:rsidR="0079573B" w:rsidRDefault="0079573B" w:rsidP="0079573B">
      <w:pPr>
        <w:ind w:left="-360"/>
        <w:jc w:val="center"/>
        <w:rPr>
          <w:b/>
          <w:i/>
          <w:sz w:val="32"/>
          <w:szCs w:val="32"/>
        </w:rPr>
      </w:pPr>
    </w:p>
    <w:p w:rsidR="0079573B" w:rsidRPr="00124805" w:rsidRDefault="0079573B" w:rsidP="0079573B">
      <w:pPr>
        <w:ind w:left="-360" w:firstLine="1068"/>
        <w:jc w:val="both"/>
      </w:pPr>
      <w:r>
        <w:t>Пяти факторная модель, используемая зарубежными аналитиками. Представляет собой линейную дискриминантную функцию результаты, которой рассчитаны по данным исследований по 33 компаниям.</w:t>
      </w:r>
    </w:p>
    <w:p w:rsidR="0079573B" w:rsidRDefault="0079573B" w:rsidP="0079573B">
      <w:pPr>
        <w:ind w:left="-360"/>
        <w:jc w:val="both"/>
      </w:pPr>
    </w:p>
    <w:p w:rsidR="0079573B" w:rsidRDefault="0079573B" w:rsidP="0079573B">
      <w:pPr>
        <w:tabs>
          <w:tab w:val="left" w:pos="900"/>
        </w:tabs>
        <w:ind w:left="-360"/>
        <w:jc w:val="both"/>
        <w:rPr>
          <w:sz w:val="18"/>
          <w:szCs w:val="18"/>
        </w:rPr>
      </w:pPr>
      <w:r>
        <w:rPr>
          <w:lang w:val="en-US"/>
        </w:rPr>
        <w:t>Z</w:t>
      </w:r>
      <w:r w:rsidRPr="0079573B">
        <w:t>=</w:t>
      </w:r>
      <w:r>
        <w:t>0,717х</w:t>
      </w:r>
      <w:r w:rsidRPr="00124805">
        <w:rPr>
          <w:sz w:val="18"/>
          <w:szCs w:val="18"/>
        </w:rPr>
        <w:t>1</w:t>
      </w:r>
      <w:r>
        <w:t>+0,847х</w:t>
      </w:r>
      <w:r w:rsidRPr="00124805">
        <w:rPr>
          <w:sz w:val="18"/>
          <w:szCs w:val="18"/>
        </w:rPr>
        <w:t>2</w:t>
      </w:r>
      <w:r>
        <w:t>+3,107х</w:t>
      </w:r>
      <w:r w:rsidRPr="00124805">
        <w:rPr>
          <w:sz w:val="18"/>
          <w:szCs w:val="18"/>
        </w:rPr>
        <w:t>3</w:t>
      </w:r>
      <w:r>
        <w:t>+0,42х</w:t>
      </w:r>
      <w:r w:rsidRPr="00124805">
        <w:rPr>
          <w:sz w:val="18"/>
          <w:szCs w:val="18"/>
        </w:rPr>
        <w:t>4</w:t>
      </w:r>
      <w:r>
        <w:t>+0,995х</w:t>
      </w:r>
      <w:r w:rsidRPr="00124805">
        <w:rPr>
          <w:sz w:val="18"/>
          <w:szCs w:val="18"/>
        </w:rPr>
        <w:t>5</w:t>
      </w:r>
    </w:p>
    <w:p w:rsidR="0079573B" w:rsidRDefault="0079573B" w:rsidP="0079573B">
      <w:pPr>
        <w:tabs>
          <w:tab w:val="left" w:pos="900"/>
        </w:tabs>
        <w:ind w:left="-360"/>
        <w:jc w:val="both"/>
        <w:rPr>
          <w:sz w:val="18"/>
          <w:szCs w:val="18"/>
        </w:rPr>
      </w:pPr>
    </w:p>
    <w:p w:rsidR="0079573B" w:rsidRDefault="0079573B" w:rsidP="0079573B">
      <w:pPr>
        <w:tabs>
          <w:tab w:val="left" w:pos="900"/>
          <w:tab w:val="center" w:pos="4538"/>
        </w:tabs>
        <w:ind w:left="-360"/>
        <w:jc w:val="both"/>
      </w:pPr>
      <w:r>
        <w:t xml:space="preserve">                                                         </w:t>
      </w:r>
    </w:p>
    <w:p w:rsidR="0079573B" w:rsidRDefault="0079573B" w:rsidP="00BE1084">
      <w:pPr>
        <w:tabs>
          <w:tab w:val="left" w:pos="900"/>
          <w:tab w:val="center" w:pos="4538"/>
        </w:tabs>
        <w:spacing w:line="120" w:lineRule="atLeast"/>
        <w:jc w:val="both"/>
      </w:pPr>
      <w:r>
        <w:t>Х</w:t>
      </w:r>
      <w:r w:rsidRPr="00D92F83">
        <w:rPr>
          <w:sz w:val="20"/>
          <w:szCs w:val="20"/>
        </w:rPr>
        <w:t>1</w:t>
      </w:r>
      <w:r>
        <w:t>н=</w:t>
      </w:r>
      <w:r w:rsidR="00BE1084">
        <w:t>0,45</w:t>
      </w:r>
      <w:r>
        <w:t xml:space="preserve">                             Х</w:t>
      </w:r>
      <w:r w:rsidRPr="00D92F83">
        <w:rPr>
          <w:sz w:val="20"/>
          <w:szCs w:val="20"/>
        </w:rPr>
        <w:t>2</w:t>
      </w:r>
      <w:r>
        <w:t>н=</w:t>
      </w:r>
      <w:r w:rsidR="00BE1084">
        <w:t>0,071</w:t>
      </w:r>
    </w:p>
    <w:p w:rsidR="0079573B" w:rsidRDefault="0079573B" w:rsidP="00BE1084">
      <w:pPr>
        <w:tabs>
          <w:tab w:val="left" w:pos="900"/>
        </w:tabs>
        <w:spacing w:line="120" w:lineRule="atLeast"/>
        <w:ind w:left="-357"/>
        <w:jc w:val="both"/>
      </w:pPr>
    </w:p>
    <w:p w:rsidR="0079573B" w:rsidRDefault="0079573B" w:rsidP="00BE1084">
      <w:pPr>
        <w:tabs>
          <w:tab w:val="left" w:pos="900"/>
          <w:tab w:val="left" w:pos="5775"/>
        </w:tabs>
        <w:spacing w:line="120" w:lineRule="atLeast"/>
        <w:jc w:val="both"/>
      </w:pPr>
      <w:r>
        <w:t>Х</w:t>
      </w:r>
      <w:r w:rsidRPr="00D92F83">
        <w:rPr>
          <w:sz w:val="20"/>
          <w:szCs w:val="20"/>
        </w:rPr>
        <w:t>1</w:t>
      </w:r>
      <w:r>
        <w:t>к=</w:t>
      </w:r>
      <w:r w:rsidR="00BE1084">
        <w:t xml:space="preserve">0,51                             </w:t>
      </w:r>
      <w:r>
        <w:t>Х</w:t>
      </w:r>
      <w:r w:rsidRPr="00D92F83">
        <w:rPr>
          <w:sz w:val="20"/>
          <w:szCs w:val="20"/>
        </w:rPr>
        <w:t>2</w:t>
      </w:r>
      <w:r>
        <w:t>к=</w:t>
      </w:r>
      <w:r w:rsidR="00BE1084">
        <w:t>0,027</w:t>
      </w:r>
    </w:p>
    <w:p w:rsidR="00BE1084" w:rsidRDefault="00BE1084" w:rsidP="00BE1084">
      <w:pPr>
        <w:tabs>
          <w:tab w:val="left" w:pos="900"/>
          <w:tab w:val="left" w:pos="2385"/>
          <w:tab w:val="center" w:pos="4538"/>
        </w:tabs>
        <w:spacing w:line="120" w:lineRule="atLeast"/>
        <w:jc w:val="both"/>
      </w:pPr>
    </w:p>
    <w:p w:rsidR="0079573B" w:rsidRDefault="0079573B" w:rsidP="00BE1084">
      <w:pPr>
        <w:tabs>
          <w:tab w:val="left" w:pos="900"/>
          <w:tab w:val="left" w:pos="2385"/>
          <w:tab w:val="center" w:pos="4538"/>
        </w:tabs>
        <w:spacing w:line="120" w:lineRule="atLeast"/>
        <w:jc w:val="both"/>
      </w:pPr>
      <w:r>
        <w:t xml:space="preserve"> Х</w:t>
      </w:r>
      <w:r w:rsidRPr="00D92F83">
        <w:rPr>
          <w:sz w:val="20"/>
          <w:szCs w:val="20"/>
        </w:rPr>
        <w:t>3</w:t>
      </w:r>
      <w:r>
        <w:t>н=</w:t>
      </w:r>
      <w:r w:rsidR="00BE1084">
        <w:t xml:space="preserve">0,13                             </w:t>
      </w:r>
      <w:r>
        <w:t>Х</w:t>
      </w:r>
      <w:r w:rsidRPr="00D92F83">
        <w:rPr>
          <w:sz w:val="20"/>
          <w:szCs w:val="20"/>
        </w:rPr>
        <w:t>4</w:t>
      </w:r>
      <w:r>
        <w:t>н=</w:t>
      </w:r>
      <w:r w:rsidR="00BE1084">
        <w:t>1,1</w:t>
      </w:r>
    </w:p>
    <w:p w:rsidR="0079573B" w:rsidRDefault="0079573B" w:rsidP="00BE1084">
      <w:pPr>
        <w:tabs>
          <w:tab w:val="left" w:pos="5115"/>
        </w:tabs>
        <w:spacing w:line="120" w:lineRule="atLeast"/>
        <w:ind w:left="-357"/>
        <w:jc w:val="both"/>
      </w:pPr>
    </w:p>
    <w:p w:rsidR="0079573B" w:rsidRDefault="00BE1084" w:rsidP="00BE1084">
      <w:pPr>
        <w:tabs>
          <w:tab w:val="left" w:pos="5115"/>
        </w:tabs>
        <w:spacing w:line="120" w:lineRule="atLeast"/>
        <w:ind w:left="-180"/>
        <w:jc w:val="both"/>
      </w:pPr>
      <w:r>
        <w:t xml:space="preserve">  </w:t>
      </w:r>
      <w:r w:rsidR="0079573B">
        <w:t xml:space="preserve"> Х</w:t>
      </w:r>
      <w:r w:rsidR="0079573B" w:rsidRPr="00CB0B93">
        <w:rPr>
          <w:sz w:val="20"/>
          <w:szCs w:val="20"/>
        </w:rPr>
        <w:t>3</w:t>
      </w:r>
      <w:r w:rsidR="0079573B">
        <w:t>к=</w:t>
      </w:r>
      <w:r>
        <w:t xml:space="preserve">0,26                              </w:t>
      </w:r>
      <w:r w:rsidR="0079573B">
        <w:t>Х</w:t>
      </w:r>
      <w:r w:rsidR="0079573B" w:rsidRPr="00CB0B93">
        <w:rPr>
          <w:sz w:val="20"/>
          <w:szCs w:val="20"/>
        </w:rPr>
        <w:t>4</w:t>
      </w:r>
      <w:r w:rsidR="0079573B">
        <w:t>к=</w:t>
      </w:r>
      <w:r>
        <w:t>1,35</w:t>
      </w:r>
    </w:p>
    <w:p w:rsidR="00BE1084" w:rsidRDefault="00BE1084" w:rsidP="00BE1084">
      <w:pPr>
        <w:tabs>
          <w:tab w:val="left" w:pos="5115"/>
        </w:tabs>
        <w:spacing w:line="120" w:lineRule="atLeast"/>
        <w:jc w:val="both"/>
      </w:pPr>
    </w:p>
    <w:p w:rsidR="0079573B" w:rsidRPr="00D92F83" w:rsidRDefault="0079573B" w:rsidP="00BE1084">
      <w:pPr>
        <w:tabs>
          <w:tab w:val="left" w:pos="5115"/>
        </w:tabs>
        <w:spacing w:line="120" w:lineRule="atLeast"/>
        <w:jc w:val="both"/>
      </w:pPr>
      <w:r>
        <w:t xml:space="preserve"> Х</w:t>
      </w:r>
      <w:r w:rsidRPr="00CB0B93">
        <w:rPr>
          <w:sz w:val="20"/>
          <w:szCs w:val="20"/>
        </w:rPr>
        <w:t>5</w:t>
      </w:r>
      <w:r>
        <w:t>н=</w:t>
      </w:r>
      <w:r w:rsidR="00BE1084">
        <w:t xml:space="preserve">1,14                              </w:t>
      </w:r>
      <w:r>
        <w:t>Х</w:t>
      </w:r>
      <w:r w:rsidRPr="00CB0B93">
        <w:rPr>
          <w:sz w:val="20"/>
          <w:szCs w:val="20"/>
        </w:rPr>
        <w:t>5</w:t>
      </w:r>
      <w:r>
        <w:t>к=</w:t>
      </w:r>
      <w:r w:rsidR="00BE1084">
        <w:t>1,19</w:t>
      </w:r>
    </w:p>
    <w:p w:rsidR="0079573B" w:rsidRDefault="0079573B" w:rsidP="0079573B">
      <w:pPr>
        <w:tabs>
          <w:tab w:val="left" w:pos="900"/>
        </w:tabs>
        <w:ind w:left="-360"/>
        <w:jc w:val="both"/>
      </w:pPr>
    </w:p>
    <w:p w:rsidR="0079573B" w:rsidRDefault="0079573B" w:rsidP="0079573B">
      <w:pPr>
        <w:tabs>
          <w:tab w:val="left" w:pos="5115"/>
        </w:tabs>
        <w:jc w:val="both"/>
      </w:pPr>
    </w:p>
    <w:p w:rsidR="0079573B" w:rsidRDefault="0079573B" w:rsidP="0079573B">
      <w:pPr>
        <w:tabs>
          <w:tab w:val="left" w:pos="900"/>
        </w:tabs>
        <w:ind w:left="-360"/>
        <w:jc w:val="both"/>
      </w:pPr>
      <w:r>
        <w:rPr>
          <w:lang w:val="en-US"/>
        </w:rPr>
        <w:t>Z</w:t>
      </w:r>
      <w:r>
        <w:t>н=</w:t>
      </w:r>
      <w:r w:rsidR="00BE1084">
        <w:t>0,32 + 0,06 + 0,4 + 0,46 + +1,13 = 2,37</w:t>
      </w:r>
    </w:p>
    <w:p w:rsidR="00BE1084" w:rsidRDefault="0079573B" w:rsidP="0079573B">
      <w:pPr>
        <w:tabs>
          <w:tab w:val="left" w:pos="900"/>
        </w:tabs>
        <w:ind w:left="-360"/>
        <w:jc w:val="both"/>
      </w:pPr>
      <w:r>
        <w:rPr>
          <w:lang w:val="en-US"/>
        </w:rPr>
        <w:t>Z</w:t>
      </w:r>
      <w:r>
        <w:t>к=</w:t>
      </w:r>
      <w:r w:rsidR="00BE1084">
        <w:t>0,37 + 0,02 + 0,81 + 0,57 + 1,18 = 2,95</w:t>
      </w:r>
    </w:p>
    <w:p w:rsidR="0079573B" w:rsidRDefault="0079573B" w:rsidP="0079573B">
      <w:pPr>
        <w:tabs>
          <w:tab w:val="left" w:pos="900"/>
        </w:tabs>
        <w:ind w:left="-360"/>
        <w:jc w:val="both"/>
        <w:rPr>
          <w:b/>
        </w:rPr>
      </w:pPr>
      <w:r w:rsidRPr="00581A13">
        <w:rPr>
          <w:b/>
        </w:rPr>
        <w:t>2,</w:t>
      </w:r>
      <w:r w:rsidR="00BE1084">
        <w:rPr>
          <w:b/>
        </w:rPr>
        <w:t>3</w:t>
      </w:r>
      <w:r w:rsidRPr="00581A13">
        <w:rPr>
          <w:b/>
        </w:rPr>
        <w:t>7</w:t>
      </w:r>
      <w:r w:rsidRPr="0079573B">
        <w:rPr>
          <w:b/>
        </w:rPr>
        <w:t xml:space="preserve"> &gt; 1</w:t>
      </w:r>
      <w:r w:rsidRPr="00581A13">
        <w:rPr>
          <w:b/>
        </w:rPr>
        <w:t>,23</w:t>
      </w:r>
    </w:p>
    <w:p w:rsidR="0079573B" w:rsidRDefault="0079573B" w:rsidP="0079573B">
      <w:pPr>
        <w:tabs>
          <w:tab w:val="left" w:pos="900"/>
        </w:tabs>
        <w:ind w:left="-360"/>
        <w:jc w:val="both"/>
        <w:rPr>
          <w:b/>
        </w:rPr>
      </w:pPr>
      <w:r>
        <w:rPr>
          <w:b/>
        </w:rPr>
        <w:t>2,</w:t>
      </w:r>
      <w:r w:rsidR="00BE1084">
        <w:rPr>
          <w:b/>
        </w:rPr>
        <w:t>95</w:t>
      </w:r>
      <w:r>
        <w:rPr>
          <w:b/>
        </w:rPr>
        <w:t xml:space="preserve"> </w:t>
      </w:r>
      <w:r w:rsidRPr="0079573B">
        <w:rPr>
          <w:b/>
        </w:rPr>
        <w:t xml:space="preserve">&gt; </w:t>
      </w:r>
      <w:r>
        <w:rPr>
          <w:b/>
        </w:rPr>
        <w:t>1,23</w:t>
      </w:r>
    </w:p>
    <w:p w:rsidR="0079573B" w:rsidRDefault="0079573B" w:rsidP="0079573B">
      <w:pPr>
        <w:tabs>
          <w:tab w:val="left" w:pos="900"/>
        </w:tabs>
        <w:ind w:left="-360"/>
        <w:jc w:val="both"/>
      </w:pPr>
      <w:r>
        <w:t xml:space="preserve"> </w:t>
      </w:r>
    </w:p>
    <w:p w:rsidR="0079573B" w:rsidRPr="00581A13" w:rsidRDefault="0079573B" w:rsidP="0079573B">
      <w:pPr>
        <w:tabs>
          <w:tab w:val="left" w:pos="900"/>
        </w:tabs>
        <w:ind w:left="-360"/>
        <w:jc w:val="both"/>
      </w:pPr>
      <w:r>
        <w:t>Таким образом, на начало и на конец года предприятию банкротство не грозит.</w:t>
      </w:r>
      <w:r w:rsidR="00BE1084">
        <w:t>( в ближайшее время).</w:t>
      </w:r>
    </w:p>
    <w:p w:rsidR="0079573B" w:rsidRPr="00AC6B0E" w:rsidRDefault="0079573B" w:rsidP="0079573B"/>
    <w:p w:rsidR="0079573B" w:rsidRPr="00AC6B0E" w:rsidRDefault="0079573B" w:rsidP="0079573B"/>
    <w:p w:rsidR="0079573B" w:rsidRPr="0079573B" w:rsidRDefault="0079573B" w:rsidP="0079573B">
      <w:pPr>
        <w:tabs>
          <w:tab w:val="left" w:pos="1155"/>
        </w:tabs>
        <w:spacing w:line="360" w:lineRule="auto"/>
        <w:jc w:val="both"/>
      </w:pPr>
    </w:p>
    <w:p w:rsidR="00C32E26" w:rsidRDefault="00C32E26" w:rsidP="0079573B">
      <w:pPr>
        <w:spacing w:line="360" w:lineRule="auto"/>
        <w:jc w:val="both"/>
      </w:pPr>
    </w:p>
    <w:p w:rsidR="004371EE" w:rsidRDefault="004371EE" w:rsidP="004371EE">
      <w:pPr>
        <w:spacing w:line="360" w:lineRule="auto"/>
        <w:jc w:val="center"/>
        <w:rPr>
          <w:b/>
          <w:sz w:val="32"/>
          <w:szCs w:val="32"/>
        </w:rPr>
      </w:pPr>
      <w:r w:rsidRPr="0062621D">
        <w:rPr>
          <w:b/>
          <w:sz w:val="32"/>
          <w:szCs w:val="32"/>
        </w:rPr>
        <w:t>Анализ финансовой устойчивости предприятия.</w:t>
      </w:r>
    </w:p>
    <w:p w:rsidR="004371EE" w:rsidRDefault="004371EE" w:rsidP="004371EE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1. </w:t>
      </w:r>
      <w:r w:rsidRPr="0062621D">
        <w:rPr>
          <w:b/>
          <w:i/>
        </w:rPr>
        <w:t>Экспертный анализ</w:t>
      </w:r>
    </w:p>
    <w:p w:rsidR="004371EE" w:rsidRPr="004D6820" w:rsidRDefault="004371EE" w:rsidP="004371EE">
      <w:pPr>
        <w:spacing w:line="360" w:lineRule="auto"/>
        <w:jc w:val="center"/>
        <w:rPr>
          <w:u w:val="single"/>
        </w:rPr>
      </w:pPr>
      <w:r w:rsidRPr="004D6820">
        <w:rPr>
          <w:u w:val="single"/>
        </w:rPr>
        <w:t>Оборотные средства</w:t>
      </w:r>
      <w:r w:rsidRPr="004D6820">
        <w:rPr>
          <w:u w:val="single"/>
        </w:rPr>
        <w:sym w:font="Symbol" w:char="F03C"/>
      </w:r>
      <w:r w:rsidRPr="004D6820">
        <w:rPr>
          <w:u w:val="single"/>
        </w:rPr>
        <w:t>Собственный капитал*2-ВОА</w:t>
      </w:r>
    </w:p>
    <w:p w:rsidR="004371EE" w:rsidRDefault="004371EE" w:rsidP="004371EE">
      <w:pPr>
        <w:spacing w:line="360" w:lineRule="auto"/>
        <w:jc w:val="both"/>
      </w:pPr>
      <w:r>
        <w:t xml:space="preserve">На начало: 7349731 </w:t>
      </w:r>
      <w:r>
        <w:sym w:font="Symbol" w:char="F03C"/>
      </w:r>
      <w:r>
        <w:t xml:space="preserve"> 4205072*2 – 689149</w:t>
      </w:r>
    </w:p>
    <w:p w:rsidR="004371EE" w:rsidRDefault="004371EE" w:rsidP="004371EE">
      <w:pPr>
        <w:spacing w:line="360" w:lineRule="auto"/>
        <w:jc w:val="both"/>
      </w:pPr>
      <w:r>
        <w:t xml:space="preserve">                  7349731 </w:t>
      </w:r>
      <w:r>
        <w:sym w:font="Symbol" w:char="F03C"/>
      </w:r>
      <w:r>
        <w:t xml:space="preserve"> 7720995</w:t>
      </w:r>
    </w:p>
    <w:p w:rsidR="004371EE" w:rsidRDefault="004371EE" w:rsidP="004371EE">
      <w:pPr>
        <w:spacing w:line="360" w:lineRule="auto"/>
        <w:jc w:val="both"/>
      </w:pPr>
      <w:r>
        <w:t>На конец: 11028466</w:t>
      </w:r>
      <w:r>
        <w:sym w:font="Symbol" w:char="F03C"/>
      </w:r>
      <w:r>
        <w:t xml:space="preserve"> 6742321*2 – 722298</w:t>
      </w:r>
    </w:p>
    <w:p w:rsidR="004371EE" w:rsidRDefault="004371EE" w:rsidP="004371EE">
      <w:pPr>
        <w:spacing w:line="360" w:lineRule="auto"/>
        <w:jc w:val="both"/>
      </w:pPr>
      <w:r>
        <w:t xml:space="preserve">                 11028466</w:t>
      </w:r>
      <w:r>
        <w:sym w:font="Symbol" w:char="F03C"/>
      </w:r>
      <w:r>
        <w:t xml:space="preserve"> 12762344</w:t>
      </w:r>
    </w:p>
    <w:p w:rsidR="004371EE" w:rsidRDefault="004371EE" w:rsidP="004371EE">
      <w:pPr>
        <w:spacing w:line="360" w:lineRule="auto"/>
        <w:ind w:firstLine="720"/>
        <w:jc w:val="both"/>
      </w:pPr>
      <w:r w:rsidRPr="00B2166A">
        <w:t>Предприятие финансово устойчиво на конец и на начало года, т.к.</w:t>
      </w:r>
      <w:r>
        <w:t xml:space="preserve"> соблюдается неравенство.</w:t>
      </w:r>
    </w:p>
    <w:p w:rsidR="004371EE" w:rsidRDefault="004371EE" w:rsidP="004371EE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2. </w:t>
      </w:r>
      <w:r w:rsidRPr="0062621D">
        <w:rPr>
          <w:b/>
          <w:i/>
        </w:rPr>
        <w:t>Коэффициентный анализ</w:t>
      </w:r>
    </w:p>
    <w:p w:rsidR="004371EE" w:rsidRDefault="004371EE" w:rsidP="004371EE">
      <w:pPr>
        <w:spacing w:line="360" w:lineRule="auto"/>
        <w:jc w:val="both"/>
      </w:pPr>
      <w:r w:rsidRPr="0054146A">
        <w:rPr>
          <w:b/>
        </w:rPr>
        <w:t>а)</w:t>
      </w:r>
      <w:r>
        <w:t xml:space="preserve"> Коэффициент капитализации</w:t>
      </w:r>
    </w:p>
    <w:p w:rsidR="004371EE" w:rsidRPr="004D6820" w:rsidRDefault="004371EE" w:rsidP="004371EE">
      <w:pPr>
        <w:spacing w:line="360" w:lineRule="auto"/>
        <w:jc w:val="center"/>
        <w:rPr>
          <w:u w:val="single"/>
        </w:rPr>
      </w:pPr>
      <w:r w:rsidRPr="004D6820">
        <w:rPr>
          <w:u w:val="single"/>
        </w:rPr>
        <w:t>Кк=ЗК/СК</w:t>
      </w:r>
    </w:p>
    <w:p w:rsidR="004371EE" w:rsidRDefault="004371EE" w:rsidP="004371EE">
      <w:pPr>
        <w:spacing w:line="360" w:lineRule="auto"/>
        <w:jc w:val="both"/>
      </w:pPr>
      <w:r>
        <w:t>Ккн=</w:t>
      </w:r>
      <w:r w:rsidR="004314A0">
        <w:t>0,91</w:t>
      </w:r>
    </w:p>
    <w:p w:rsidR="004371EE" w:rsidRPr="0099276E" w:rsidRDefault="004371EE" w:rsidP="004371EE">
      <w:pPr>
        <w:spacing w:line="360" w:lineRule="auto"/>
        <w:jc w:val="both"/>
      </w:pPr>
      <w:r>
        <w:t>Ккк=</w:t>
      </w:r>
      <w:r w:rsidR="004314A0">
        <w:t>0,74</w:t>
      </w:r>
    </w:p>
    <w:p w:rsidR="004371EE" w:rsidRDefault="004371EE" w:rsidP="004371EE">
      <w:pPr>
        <w:spacing w:line="360" w:lineRule="auto"/>
        <w:ind w:firstLine="720"/>
      </w:pPr>
      <w:r>
        <w:t>Показывает количество заёмных средств (0,</w:t>
      </w:r>
      <w:r w:rsidR="004314A0">
        <w:t>91</w:t>
      </w:r>
      <w:r>
        <w:t>и 0,</w:t>
      </w:r>
      <w:r w:rsidR="004314A0">
        <w:t>74</w:t>
      </w:r>
      <w:r>
        <w:t>) привлечённых на 1 руб. вложенных в активы собственных средств. Данный коэффициент у предприятия в пределах нормы.</w:t>
      </w:r>
    </w:p>
    <w:p w:rsidR="004371EE" w:rsidRDefault="004371EE" w:rsidP="004371EE">
      <w:pPr>
        <w:spacing w:line="360" w:lineRule="auto"/>
      </w:pPr>
      <w:r w:rsidRPr="0054146A">
        <w:rPr>
          <w:b/>
        </w:rPr>
        <w:t>б</w:t>
      </w:r>
      <w:r w:rsidR="004314A0" w:rsidRPr="0054146A">
        <w:rPr>
          <w:b/>
        </w:rPr>
        <w:t>)</w:t>
      </w:r>
      <w:r w:rsidR="004314A0">
        <w:t xml:space="preserve"> К</w:t>
      </w:r>
      <w:r>
        <w:t>оэффициент обеспеченности собственными источниками финансирования</w:t>
      </w:r>
    </w:p>
    <w:p w:rsidR="004371EE" w:rsidRPr="004D6820" w:rsidRDefault="004371EE" w:rsidP="004371EE">
      <w:pPr>
        <w:spacing w:line="360" w:lineRule="auto"/>
        <w:jc w:val="center"/>
        <w:rPr>
          <w:u w:val="single"/>
        </w:rPr>
      </w:pPr>
      <w:r w:rsidRPr="004D6820">
        <w:rPr>
          <w:u w:val="single"/>
        </w:rPr>
        <w:t>Коб=(СК – ВОА)/ОА</w:t>
      </w:r>
    </w:p>
    <w:p w:rsidR="004371EE" w:rsidRDefault="004371EE" w:rsidP="004371EE">
      <w:pPr>
        <w:spacing w:line="360" w:lineRule="auto"/>
      </w:pPr>
      <w:r>
        <w:t>Кобн=</w:t>
      </w:r>
      <w:r w:rsidR="004314A0">
        <w:t>0,48</w:t>
      </w:r>
    </w:p>
    <w:p w:rsidR="004371EE" w:rsidRDefault="004371EE" w:rsidP="004371EE">
      <w:pPr>
        <w:spacing w:line="360" w:lineRule="auto"/>
      </w:pPr>
      <w:r>
        <w:t>Кобк=</w:t>
      </w:r>
      <w:r w:rsidR="004314A0">
        <w:t>0,55</w:t>
      </w:r>
    </w:p>
    <w:p w:rsidR="004371EE" w:rsidRPr="00B96CD2" w:rsidRDefault="004371EE" w:rsidP="004371EE">
      <w:pPr>
        <w:spacing w:line="360" w:lineRule="auto"/>
        <w:ind w:firstLine="720"/>
        <w:rPr>
          <w:color w:val="FF0000"/>
        </w:rPr>
      </w:pPr>
      <w:r>
        <w:t xml:space="preserve">Полученные значения являются оптимальными. </w:t>
      </w:r>
      <w:r w:rsidRPr="00B2166A">
        <w:t>Увеличивается часть оборотных активов, финансируемая за счёт собственных источников.</w:t>
      </w:r>
    </w:p>
    <w:p w:rsidR="004371EE" w:rsidRDefault="004371EE" w:rsidP="004371EE">
      <w:pPr>
        <w:spacing w:line="360" w:lineRule="auto"/>
      </w:pPr>
      <w:r w:rsidRPr="0054146A">
        <w:rPr>
          <w:b/>
        </w:rPr>
        <w:t>в)</w:t>
      </w:r>
      <w:r>
        <w:t xml:space="preserve"> Коэффициент финансовой независимости</w:t>
      </w:r>
    </w:p>
    <w:p w:rsidR="004371EE" w:rsidRPr="004D6820" w:rsidRDefault="004371EE" w:rsidP="004371EE">
      <w:pPr>
        <w:spacing w:line="360" w:lineRule="auto"/>
        <w:jc w:val="center"/>
        <w:rPr>
          <w:u w:val="single"/>
        </w:rPr>
      </w:pPr>
      <w:r w:rsidRPr="004D6820">
        <w:rPr>
          <w:u w:val="single"/>
        </w:rPr>
        <w:t>Кн=СК/Баланс</w:t>
      </w:r>
    </w:p>
    <w:p w:rsidR="004371EE" w:rsidRDefault="004371EE" w:rsidP="004371EE">
      <w:pPr>
        <w:spacing w:line="360" w:lineRule="auto"/>
      </w:pPr>
      <w:r>
        <w:t>Кнн=</w:t>
      </w:r>
      <w:r w:rsidR="00DD5A13">
        <w:t>0,52</w:t>
      </w:r>
    </w:p>
    <w:p w:rsidR="004371EE" w:rsidRDefault="004371EE" w:rsidP="004371EE">
      <w:pPr>
        <w:spacing w:line="360" w:lineRule="auto"/>
      </w:pPr>
      <w:r>
        <w:t>Кнк=</w:t>
      </w:r>
      <w:r w:rsidR="00DD5A13">
        <w:t>0,57</w:t>
      </w:r>
    </w:p>
    <w:p w:rsidR="004371EE" w:rsidRDefault="00DD5A13" w:rsidP="00DD5A13">
      <w:pPr>
        <w:spacing w:line="360" w:lineRule="auto"/>
        <w:ind w:firstLine="720"/>
      </w:pPr>
      <w:r>
        <w:t xml:space="preserve">Данные значения </w:t>
      </w:r>
      <w:r w:rsidR="004371EE">
        <w:t xml:space="preserve"> являются оптимальными. </w:t>
      </w:r>
      <w:r>
        <w:t>Показывает</w:t>
      </w:r>
      <w:r w:rsidR="004371EE">
        <w:t xml:space="preserve"> удельный</w:t>
      </w:r>
      <w:r w:rsidR="000F185C">
        <w:t xml:space="preserve"> вес собственных средств в общей</w:t>
      </w:r>
      <w:r w:rsidR="004371EE">
        <w:t xml:space="preserve"> сумме источника финансирования.</w:t>
      </w:r>
    </w:p>
    <w:p w:rsidR="004371EE" w:rsidRDefault="004371EE" w:rsidP="004371EE">
      <w:pPr>
        <w:spacing w:line="360" w:lineRule="auto"/>
      </w:pPr>
      <w:r w:rsidRPr="0054146A">
        <w:rPr>
          <w:b/>
        </w:rPr>
        <w:t>г)</w:t>
      </w:r>
      <w:r>
        <w:t xml:space="preserve"> Коэффициент финансирования</w:t>
      </w:r>
    </w:p>
    <w:p w:rsidR="004371EE" w:rsidRPr="004D6820" w:rsidRDefault="004371EE" w:rsidP="004371EE">
      <w:pPr>
        <w:spacing w:line="360" w:lineRule="auto"/>
        <w:jc w:val="center"/>
        <w:rPr>
          <w:u w:val="single"/>
        </w:rPr>
      </w:pPr>
      <w:r w:rsidRPr="004D6820">
        <w:rPr>
          <w:u w:val="single"/>
        </w:rPr>
        <w:t>Кф=СК/ЗК</w:t>
      </w:r>
    </w:p>
    <w:p w:rsidR="004371EE" w:rsidRDefault="004371EE" w:rsidP="004371EE">
      <w:pPr>
        <w:spacing w:line="360" w:lineRule="auto"/>
      </w:pPr>
      <w:r>
        <w:t>Кфн=</w:t>
      </w:r>
      <w:r w:rsidR="00DD5A13">
        <w:t>1,1</w:t>
      </w:r>
    </w:p>
    <w:p w:rsidR="004371EE" w:rsidRDefault="004371EE" w:rsidP="004371EE">
      <w:pPr>
        <w:spacing w:line="360" w:lineRule="auto"/>
      </w:pPr>
      <w:r>
        <w:t>Кфк=</w:t>
      </w:r>
      <w:r w:rsidR="00DD5A13">
        <w:t>1,35</w:t>
      </w:r>
    </w:p>
    <w:p w:rsidR="004371EE" w:rsidRPr="00B2166A" w:rsidRDefault="004371EE" w:rsidP="004371EE">
      <w:pPr>
        <w:spacing w:line="360" w:lineRule="auto"/>
        <w:ind w:firstLine="720"/>
      </w:pPr>
      <w:r w:rsidRPr="00B2166A">
        <w:t>У предприят</w:t>
      </w:r>
      <w:r w:rsidR="00E169A1">
        <w:t>ия финансирование деятельности протекакт в рамках оптимального значения.</w:t>
      </w:r>
    </w:p>
    <w:p w:rsidR="004371EE" w:rsidRDefault="004371EE" w:rsidP="004371EE">
      <w:pPr>
        <w:spacing w:line="360" w:lineRule="auto"/>
      </w:pPr>
      <w:r w:rsidRPr="0054146A">
        <w:rPr>
          <w:b/>
        </w:rPr>
        <w:t>д)</w:t>
      </w:r>
      <w:r>
        <w:t xml:space="preserve"> Коэффициент финансовой зависимости</w:t>
      </w:r>
    </w:p>
    <w:p w:rsidR="004371EE" w:rsidRPr="004D6820" w:rsidRDefault="004371EE" w:rsidP="004371EE">
      <w:pPr>
        <w:spacing w:line="360" w:lineRule="auto"/>
        <w:jc w:val="center"/>
        <w:rPr>
          <w:u w:val="single"/>
        </w:rPr>
      </w:pPr>
      <w:r w:rsidRPr="004D6820">
        <w:rPr>
          <w:u w:val="single"/>
        </w:rPr>
        <w:t>Кфз=ЗК/Баланс</w:t>
      </w:r>
    </w:p>
    <w:p w:rsidR="004371EE" w:rsidRPr="004D6820" w:rsidRDefault="004371EE" w:rsidP="004371EE">
      <w:pPr>
        <w:spacing w:line="360" w:lineRule="auto"/>
      </w:pPr>
      <w:r w:rsidRPr="004D6820">
        <w:t>Кфзн=</w:t>
      </w:r>
      <w:r w:rsidR="00DD5A13" w:rsidRPr="004D6820">
        <w:t>0,48</w:t>
      </w:r>
    </w:p>
    <w:p w:rsidR="004371EE" w:rsidRDefault="004371EE" w:rsidP="004371EE">
      <w:pPr>
        <w:spacing w:line="360" w:lineRule="auto"/>
      </w:pPr>
      <w:r>
        <w:t>Кфзк=</w:t>
      </w:r>
      <w:r w:rsidR="00DD5A13">
        <w:t>0,43</w:t>
      </w:r>
    </w:p>
    <w:p w:rsidR="004371EE" w:rsidRDefault="00E169A1" w:rsidP="004371EE">
      <w:pPr>
        <w:spacing w:line="360" w:lineRule="auto"/>
        <w:ind w:firstLine="720"/>
      </w:pPr>
      <w:r>
        <w:t xml:space="preserve">Принимает оптимальное значения </w:t>
      </w:r>
      <w:r w:rsidR="004371EE">
        <w:t>удельного веса заёмных средств в общей сумме источника финансирования.</w:t>
      </w:r>
    </w:p>
    <w:p w:rsidR="004371EE" w:rsidRDefault="004371EE" w:rsidP="004371EE">
      <w:pPr>
        <w:spacing w:line="360" w:lineRule="auto"/>
      </w:pPr>
      <w:r w:rsidRPr="0054146A">
        <w:rPr>
          <w:b/>
        </w:rPr>
        <w:t>е)</w:t>
      </w:r>
      <w:r>
        <w:t xml:space="preserve"> Коэффициент финансовой устойчивости</w:t>
      </w:r>
    </w:p>
    <w:p w:rsidR="004371EE" w:rsidRPr="004D6820" w:rsidRDefault="004371EE" w:rsidP="004371EE">
      <w:pPr>
        <w:spacing w:line="360" w:lineRule="auto"/>
        <w:jc w:val="center"/>
        <w:rPr>
          <w:u w:val="single"/>
        </w:rPr>
      </w:pPr>
      <w:r w:rsidRPr="004D6820">
        <w:rPr>
          <w:u w:val="single"/>
        </w:rPr>
        <w:t>Кфу=(СК+ДО)/Баланс</w:t>
      </w:r>
    </w:p>
    <w:p w:rsidR="004371EE" w:rsidRDefault="00E169A1" w:rsidP="004371EE">
      <w:pPr>
        <w:spacing w:line="360" w:lineRule="auto"/>
      </w:pPr>
      <w:r>
        <w:t>Кфун</w:t>
      </w:r>
      <w:r w:rsidR="004371EE">
        <w:t>=0,</w:t>
      </w:r>
      <w:r>
        <w:t>52</w:t>
      </w:r>
    </w:p>
    <w:p w:rsidR="004371EE" w:rsidRDefault="004371EE" w:rsidP="004371EE">
      <w:pPr>
        <w:spacing w:line="360" w:lineRule="auto"/>
      </w:pPr>
      <w:r>
        <w:t>Кфук</w:t>
      </w:r>
      <w:r w:rsidR="00E169A1">
        <w:t>=0,57</w:t>
      </w:r>
    </w:p>
    <w:p w:rsidR="004371EE" w:rsidRDefault="004371EE" w:rsidP="004371EE">
      <w:pPr>
        <w:spacing w:line="360" w:lineRule="auto"/>
        <w:ind w:firstLine="720"/>
      </w:pPr>
      <w:r>
        <w:t>Полученные значения являются оптимальными. Показывает, какая часть актива финансируется за счёт устойчивых источников.</w:t>
      </w:r>
    </w:p>
    <w:p w:rsidR="004371EE" w:rsidRDefault="004371EE" w:rsidP="004371EE">
      <w:pPr>
        <w:spacing w:line="360" w:lineRule="auto"/>
        <w:rPr>
          <w:b/>
          <w:i/>
        </w:rPr>
      </w:pPr>
    </w:p>
    <w:p w:rsidR="004371EE" w:rsidRPr="009C296A" w:rsidRDefault="004371EE" w:rsidP="004371EE">
      <w:pPr>
        <w:spacing w:line="360" w:lineRule="auto"/>
        <w:rPr>
          <w:b/>
          <w:i/>
        </w:rPr>
      </w:pPr>
      <w:r>
        <w:rPr>
          <w:b/>
          <w:i/>
        </w:rPr>
        <w:t xml:space="preserve">3. </w:t>
      </w:r>
      <w:r w:rsidRPr="009C296A">
        <w:rPr>
          <w:b/>
          <w:i/>
        </w:rPr>
        <w:t>Анализ достаточности источников финансирования для формирования запасов.</w:t>
      </w:r>
    </w:p>
    <w:p w:rsidR="004371EE" w:rsidRPr="004D6820" w:rsidRDefault="004371EE" w:rsidP="004371EE">
      <w:pPr>
        <w:spacing w:line="360" w:lineRule="auto"/>
        <w:jc w:val="center"/>
        <w:rPr>
          <w:u w:val="single"/>
        </w:rPr>
      </w:pPr>
      <w:r w:rsidRPr="004D6820">
        <w:rPr>
          <w:u w:val="single"/>
        </w:rPr>
        <w:t>А) СОС=КиР – ВОА</w:t>
      </w:r>
    </w:p>
    <w:p w:rsidR="004371EE" w:rsidRDefault="00E169A1" w:rsidP="004371EE">
      <w:pPr>
        <w:spacing w:line="360" w:lineRule="auto"/>
        <w:ind w:firstLine="900"/>
      </w:pPr>
      <w:r>
        <w:t>СОСн</w:t>
      </w:r>
      <w:r w:rsidR="004371EE">
        <w:t>=</w:t>
      </w:r>
      <w:r>
        <w:t>3515923</w:t>
      </w:r>
    </w:p>
    <w:p w:rsidR="004371EE" w:rsidRDefault="004371EE" w:rsidP="004371EE">
      <w:pPr>
        <w:spacing w:line="360" w:lineRule="auto"/>
        <w:ind w:firstLine="900"/>
      </w:pPr>
      <w:r>
        <w:t>СОСк=</w:t>
      </w:r>
      <w:r w:rsidR="00E169A1">
        <w:t>6020023</w:t>
      </w:r>
    </w:p>
    <w:p w:rsidR="004371EE" w:rsidRPr="004D6820" w:rsidRDefault="004371EE" w:rsidP="004371EE">
      <w:pPr>
        <w:spacing w:line="360" w:lineRule="auto"/>
        <w:jc w:val="center"/>
        <w:rPr>
          <w:u w:val="single"/>
        </w:rPr>
      </w:pPr>
      <w:r w:rsidRPr="004D6820">
        <w:rPr>
          <w:u w:val="single"/>
        </w:rPr>
        <w:t>Б)КФ=КиР+ДО-ВОА</w:t>
      </w:r>
    </w:p>
    <w:p w:rsidR="004371EE" w:rsidRPr="004D6820" w:rsidRDefault="004371EE" w:rsidP="004371EE">
      <w:pPr>
        <w:spacing w:line="360" w:lineRule="auto"/>
        <w:ind w:firstLine="900"/>
      </w:pPr>
      <w:r w:rsidRPr="004D6820">
        <w:t>КФн=</w:t>
      </w:r>
      <w:r w:rsidR="00CA67D8" w:rsidRPr="004D6820">
        <w:t>3515923</w:t>
      </w:r>
    </w:p>
    <w:p w:rsidR="004371EE" w:rsidRDefault="004371EE" w:rsidP="004371EE">
      <w:pPr>
        <w:spacing w:line="360" w:lineRule="auto"/>
        <w:ind w:firstLine="900"/>
      </w:pPr>
      <w:r>
        <w:t>КФк=</w:t>
      </w:r>
      <w:r w:rsidR="00CA67D8">
        <w:t>6020023</w:t>
      </w:r>
    </w:p>
    <w:p w:rsidR="004371EE" w:rsidRPr="004D6820" w:rsidRDefault="004371EE" w:rsidP="004371EE">
      <w:pPr>
        <w:spacing w:line="360" w:lineRule="auto"/>
        <w:jc w:val="center"/>
        <w:rPr>
          <w:u w:val="single"/>
        </w:rPr>
      </w:pPr>
      <w:r w:rsidRPr="004D6820">
        <w:rPr>
          <w:u w:val="single"/>
        </w:rPr>
        <w:t>В)ВН=КиР+ДО+КО-ВОА</w:t>
      </w:r>
    </w:p>
    <w:p w:rsidR="004371EE" w:rsidRDefault="004371EE" w:rsidP="004371EE">
      <w:pPr>
        <w:spacing w:line="360" w:lineRule="auto"/>
        <w:ind w:firstLine="900"/>
      </w:pPr>
      <w:r>
        <w:t>ВНн=</w:t>
      </w:r>
      <w:r w:rsidR="00CA67D8">
        <w:t>7349730</w:t>
      </w:r>
    </w:p>
    <w:p w:rsidR="004371EE" w:rsidRDefault="004371EE" w:rsidP="004371EE">
      <w:pPr>
        <w:spacing w:line="360" w:lineRule="auto"/>
        <w:ind w:firstLine="900"/>
      </w:pPr>
      <w:r>
        <w:t>ВНк=</w:t>
      </w:r>
      <w:r w:rsidR="00CA67D8">
        <w:t>6020023</w:t>
      </w:r>
    </w:p>
    <w:p w:rsidR="004371EE" w:rsidRPr="004D6820" w:rsidRDefault="004371EE" w:rsidP="002F06CE">
      <w:pPr>
        <w:spacing w:line="360" w:lineRule="auto"/>
        <w:jc w:val="center"/>
        <w:rPr>
          <w:u w:val="single"/>
        </w:rPr>
      </w:pPr>
      <w:r w:rsidRPr="004D6820">
        <w:rPr>
          <w:u w:val="single"/>
        </w:rPr>
        <w:t>Г)±Фс=СОС-ЗП</w:t>
      </w:r>
    </w:p>
    <w:p w:rsidR="004371EE" w:rsidRDefault="004371EE" w:rsidP="004371EE">
      <w:pPr>
        <w:spacing w:line="360" w:lineRule="auto"/>
        <w:ind w:firstLine="900"/>
      </w:pPr>
      <w:r>
        <w:t>±Фсн=</w:t>
      </w:r>
      <w:r w:rsidR="00CA67D8">
        <w:t>3310804</w:t>
      </w:r>
    </w:p>
    <w:p w:rsidR="004371EE" w:rsidRDefault="004371EE" w:rsidP="004371EE">
      <w:pPr>
        <w:spacing w:line="360" w:lineRule="auto"/>
        <w:ind w:firstLine="900"/>
      </w:pPr>
      <w:r>
        <w:t>±Фск=</w:t>
      </w:r>
      <w:r w:rsidR="00CA67D8">
        <w:t>5702949</w:t>
      </w:r>
    </w:p>
    <w:p w:rsidR="004371EE" w:rsidRPr="004D6820" w:rsidRDefault="004371EE" w:rsidP="004371EE">
      <w:pPr>
        <w:spacing w:line="360" w:lineRule="auto"/>
        <w:jc w:val="center"/>
        <w:rPr>
          <w:u w:val="single"/>
        </w:rPr>
      </w:pPr>
      <w:r w:rsidRPr="004D6820">
        <w:rPr>
          <w:u w:val="single"/>
        </w:rPr>
        <w:t>Д) ±Фт=КФ-ЗП</w:t>
      </w:r>
    </w:p>
    <w:p w:rsidR="004371EE" w:rsidRDefault="004371EE" w:rsidP="004371EE">
      <w:pPr>
        <w:spacing w:line="360" w:lineRule="auto"/>
        <w:ind w:firstLine="900"/>
      </w:pPr>
      <w:r>
        <w:t>±Фтн=</w:t>
      </w:r>
      <w:r w:rsidR="00C423E4">
        <w:t>3310804</w:t>
      </w:r>
    </w:p>
    <w:p w:rsidR="004371EE" w:rsidRDefault="004371EE" w:rsidP="004371EE">
      <w:pPr>
        <w:spacing w:line="360" w:lineRule="auto"/>
        <w:ind w:firstLine="900"/>
      </w:pPr>
      <w:r>
        <w:t>±Фтк=</w:t>
      </w:r>
      <w:r w:rsidR="00C423E4">
        <w:t>5702949</w:t>
      </w:r>
    </w:p>
    <w:p w:rsidR="004371EE" w:rsidRPr="004D6820" w:rsidRDefault="004371EE" w:rsidP="004371EE">
      <w:pPr>
        <w:spacing w:line="360" w:lineRule="auto"/>
        <w:jc w:val="center"/>
        <w:rPr>
          <w:u w:val="single"/>
        </w:rPr>
      </w:pPr>
      <w:r w:rsidRPr="004D6820">
        <w:rPr>
          <w:u w:val="single"/>
        </w:rPr>
        <w:t>Е) ±Фо=ВИ-ЗП</w:t>
      </w:r>
    </w:p>
    <w:p w:rsidR="004371EE" w:rsidRDefault="004371EE" w:rsidP="004371EE">
      <w:pPr>
        <w:spacing w:line="360" w:lineRule="auto"/>
        <w:ind w:firstLine="900"/>
      </w:pPr>
      <w:r>
        <w:t>±Фон=</w:t>
      </w:r>
      <w:r w:rsidR="00C423E4">
        <w:t>7144612</w:t>
      </w:r>
    </w:p>
    <w:p w:rsidR="004371EE" w:rsidRDefault="004371EE" w:rsidP="004371EE">
      <w:pPr>
        <w:spacing w:line="360" w:lineRule="auto"/>
        <w:ind w:firstLine="900"/>
      </w:pPr>
      <w:r>
        <w:t>±Фок=</w:t>
      </w:r>
      <w:r w:rsidR="00C423E4">
        <w:t>10711392</w:t>
      </w:r>
    </w:p>
    <w:p w:rsidR="004371EE" w:rsidRDefault="004371EE" w:rsidP="004371EE">
      <w:pPr>
        <w:spacing w:line="360" w:lineRule="auto"/>
        <w:ind w:firstLine="720"/>
      </w:pPr>
      <w:r>
        <w:t>Определение типа финансовой устойчивости:</w:t>
      </w:r>
    </w:p>
    <w:p w:rsidR="004371EE" w:rsidRDefault="004371EE" w:rsidP="004371EE">
      <w:pPr>
        <w:spacing w:line="360" w:lineRule="auto"/>
        <w:ind w:firstLine="720"/>
      </w:pPr>
      <w:r>
        <w:t>На начало и на конец (</w:t>
      </w:r>
      <w:r w:rsidR="00DF7AA6">
        <w:t>1</w:t>
      </w:r>
      <w:r>
        <w:t xml:space="preserve">;1;1), что означает – </w:t>
      </w:r>
      <w:r w:rsidRPr="00B2166A">
        <w:t xml:space="preserve">у предприятия </w:t>
      </w:r>
      <w:r w:rsidR="00DF7AA6">
        <w:t>абсолютная независимость.</w:t>
      </w:r>
    </w:p>
    <w:p w:rsidR="00DF7AA6" w:rsidRPr="00B2166A" w:rsidRDefault="00DF7AA6" w:rsidP="00DF7AA6">
      <w:pPr>
        <w:spacing w:line="360" w:lineRule="auto"/>
        <w:ind w:firstLine="720"/>
      </w:pPr>
      <w:r>
        <w:t xml:space="preserve">Таким </w:t>
      </w:r>
      <w:r w:rsidR="002F06CE">
        <w:t>образом,</w:t>
      </w:r>
      <w:r>
        <w:t xml:space="preserve"> подводя итоги  можно сказать, что э</w:t>
      </w:r>
      <w:r w:rsidRPr="00B2166A">
        <w:t>та организация имеет рациональную структуру имущества и его источников и как правило довольно прибыльно.</w:t>
      </w:r>
    </w:p>
    <w:p w:rsidR="00DF7AA6" w:rsidRDefault="00DF7AA6" w:rsidP="00DF7AA6">
      <w:pPr>
        <w:spacing w:line="360" w:lineRule="auto"/>
        <w:jc w:val="both"/>
      </w:pPr>
    </w:p>
    <w:p w:rsidR="00BF4DB5" w:rsidRPr="00BF4DB5" w:rsidRDefault="00BF4DB5" w:rsidP="00BF4DB5">
      <w:pPr>
        <w:spacing w:line="360" w:lineRule="auto"/>
        <w:jc w:val="center"/>
      </w:pPr>
      <w:r>
        <w:tab/>
      </w:r>
      <w:r w:rsidRPr="004E41DD">
        <w:rPr>
          <w:b/>
          <w:sz w:val="32"/>
          <w:szCs w:val="32"/>
        </w:rPr>
        <w:t>Общая оценка структуры имущества предприятия и его источников по данным</w:t>
      </w:r>
      <w:r>
        <w:rPr>
          <w:b/>
          <w:sz w:val="32"/>
          <w:szCs w:val="32"/>
        </w:rPr>
        <w:t xml:space="preserve"> Отчёта о прибылях и убытках.</w:t>
      </w:r>
    </w:p>
    <w:p w:rsidR="00BF4DB5" w:rsidRDefault="00BF4DB5" w:rsidP="00BF4DB5">
      <w:pPr>
        <w:spacing w:line="360" w:lineRule="auto"/>
        <w:jc w:val="center"/>
      </w:pPr>
      <w:r>
        <w:t xml:space="preserve">                                                                                       </w:t>
      </w:r>
    </w:p>
    <w:p w:rsidR="00BF4DB5" w:rsidRPr="00BF4DB5" w:rsidRDefault="00BF4DB5" w:rsidP="00BF4DB5">
      <w:pPr>
        <w:spacing w:line="360" w:lineRule="auto"/>
        <w:jc w:val="center"/>
      </w:pPr>
      <w:r>
        <w:t xml:space="preserve">                                                                                                           </w:t>
      </w:r>
      <w:r w:rsidRPr="00BF4DB5">
        <w:t>Таблица № 2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0"/>
        <w:gridCol w:w="1080"/>
        <w:gridCol w:w="1080"/>
        <w:gridCol w:w="1080"/>
        <w:gridCol w:w="180"/>
        <w:gridCol w:w="900"/>
        <w:gridCol w:w="124"/>
        <w:gridCol w:w="596"/>
        <w:gridCol w:w="900"/>
        <w:gridCol w:w="900"/>
      </w:tblGrid>
      <w:tr w:rsidR="00BF4DB5">
        <w:trPr>
          <w:trHeight w:val="510"/>
        </w:trPr>
        <w:tc>
          <w:tcPr>
            <w:tcW w:w="2520" w:type="dxa"/>
            <w:vMerge w:val="restart"/>
            <w:textDirection w:val="btLr"/>
          </w:tcPr>
          <w:p w:rsidR="00BF4DB5" w:rsidRDefault="00BF4DB5" w:rsidP="00BF4DB5">
            <w:pPr>
              <w:spacing w:line="360" w:lineRule="auto"/>
              <w:ind w:left="113" w:right="113"/>
              <w:jc w:val="right"/>
              <w:rPr>
                <w:b/>
              </w:rPr>
            </w:pPr>
          </w:p>
          <w:p w:rsidR="00BF4DB5" w:rsidRPr="00A23922" w:rsidRDefault="00BF4DB5" w:rsidP="00BF4DB5">
            <w:pPr>
              <w:spacing w:line="360" w:lineRule="auto"/>
              <w:ind w:left="113" w:right="113"/>
              <w:jc w:val="right"/>
              <w:rPr>
                <w:b/>
                <w:sz w:val="24"/>
                <w:szCs w:val="24"/>
              </w:rPr>
            </w:pPr>
            <w:r w:rsidRPr="00A2392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extDirection w:val="btLr"/>
          </w:tcPr>
          <w:p w:rsidR="00BF4DB5" w:rsidRPr="00A23922" w:rsidRDefault="00BF4DB5" w:rsidP="00BF4DB5">
            <w:pPr>
              <w:spacing w:line="360" w:lineRule="auto"/>
              <w:ind w:left="113" w:right="113"/>
              <w:jc w:val="right"/>
              <w:rPr>
                <w:b/>
                <w:sz w:val="24"/>
                <w:szCs w:val="24"/>
              </w:rPr>
            </w:pPr>
            <w:r w:rsidRPr="00A23922">
              <w:rPr>
                <w:b/>
                <w:sz w:val="24"/>
                <w:szCs w:val="24"/>
              </w:rPr>
              <w:t>Код строки</w:t>
            </w:r>
          </w:p>
          <w:p w:rsidR="00BF4DB5" w:rsidRPr="00A91C46" w:rsidRDefault="00BF4DB5" w:rsidP="00BF4DB5">
            <w:pPr>
              <w:spacing w:line="360" w:lineRule="auto"/>
              <w:ind w:left="113" w:right="113"/>
              <w:jc w:val="right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</w:tcPr>
          <w:p w:rsidR="00BF4DB5" w:rsidRPr="00A91C46" w:rsidRDefault="00BF4DB5" w:rsidP="00BF4DB5">
            <w:pPr>
              <w:jc w:val="center"/>
              <w:rPr>
                <w:b/>
                <w:sz w:val="22"/>
                <w:szCs w:val="22"/>
              </w:rPr>
            </w:pPr>
            <w:r w:rsidRPr="00A91C46">
              <w:rPr>
                <w:b/>
                <w:sz w:val="22"/>
                <w:szCs w:val="22"/>
              </w:rPr>
              <w:t>Абсолютные величины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DB5" w:rsidRPr="00A91C46" w:rsidRDefault="00BF4DB5" w:rsidP="00BF4D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4DB5" w:rsidRPr="007F0EE4" w:rsidRDefault="00BF4DB5" w:rsidP="00BF4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% к выручке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DB5" w:rsidRPr="00A91C46" w:rsidRDefault="00BF4DB5" w:rsidP="00BF4D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4DB5" w:rsidRPr="00A91C46" w:rsidRDefault="00BF4DB5" w:rsidP="00BF4D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DB5" w:rsidRPr="00A91C46" w:rsidRDefault="00BF4DB5" w:rsidP="00BF4DB5">
            <w:pPr>
              <w:spacing w:line="360" w:lineRule="auto"/>
              <w:jc w:val="center"/>
              <w:rPr>
                <w:b/>
              </w:rPr>
            </w:pPr>
          </w:p>
        </w:tc>
      </w:tr>
      <w:tr w:rsidR="00BF4DB5">
        <w:trPr>
          <w:cantSplit/>
          <w:trHeight w:val="1134"/>
        </w:trPr>
        <w:tc>
          <w:tcPr>
            <w:tcW w:w="2520" w:type="dxa"/>
            <w:vMerge/>
          </w:tcPr>
          <w:p w:rsidR="00BF4DB5" w:rsidRPr="00A91C46" w:rsidRDefault="00BF4DB5" w:rsidP="00BF4DB5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720" w:type="dxa"/>
            <w:vMerge/>
          </w:tcPr>
          <w:p w:rsidR="00BF4DB5" w:rsidRPr="00A91C46" w:rsidRDefault="00BF4DB5" w:rsidP="00BF4DB5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080" w:type="dxa"/>
            <w:textDirection w:val="btLr"/>
          </w:tcPr>
          <w:p w:rsidR="00BF4DB5" w:rsidRPr="00A91C46" w:rsidRDefault="00BF4DB5" w:rsidP="00BF4DB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91C46">
              <w:rPr>
                <w:b/>
                <w:sz w:val="22"/>
                <w:szCs w:val="22"/>
              </w:rPr>
              <w:t>На</w:t>
            </w:r>
            <w:r>
              <w:rPr>
                <w:b/>
                <w:sz w:val="22"/>
                <w:szCs w:val="22"/>
              </w:rPr>
              <w:t xml:space="preserve"> конец</w:t>
            </w:r>
            <w:r w:rsidRPr="00A91C46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textDirection w:val="btLr"/>
          </w:tcPr>
          <w:p w:rsidR="00BF4DB5" w:rsidRPr="00A91C46" w:rsidRDefault="00BF4DB5" w:rsidP="00BF4DB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91C46">
              <w:rPr>
                <w:b/>
                <w:sz w:val="22"/>
                <w:szCs w:val="22"/>
              </w:rPr>
              <w:t>На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91C46">
              <w:rPr>
                <w:b/>
                <w:sz w:val="22"/>
                <w:szCs w:val="22"/>
              </w:rPr>
              <w:t>начло года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DB5" w:rsidRPr="00A91C46" w:rsidRDefault="00BF4DB5" w:rsidP="00BF4DB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Отклонение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F4DB5" w:rsidRPr="00A91C46" w:rsidRDefault="00BF4DB5" w:rsidP="00BF4DB5">
            <w:pPr>
              <w:ind w:left="113" w:right="113"/>
              <w:jc w:val="center"/>
              <w:rPr>
                <w:b/>
              </w:rPr>
            </w:pPr>
            <w:r w:rsidRPr="00A91C46">
              <w:rPr>
                <w:b/>
                <w:sz w:val="22"/>
                <w:szCs w:val="22"/>
              </w:rPr>
              <w:t>На конец года</w:t>
            </w:r>
          </w:p>
        </w:tc>
        <w:tc>
          <w:tcPr>
            <w:tcW w:w="720" w:type="dxa"/>
            <w:gridSpan w:val="2"/>
            <w:tcBorders>
              <w:top w:val="nil"/>
            </w:tcBorders>
            <w:textDirection w:val="btLr"/>
          </w:tcPr>
          <w:p w:rsidR="00BF4DB5" w:rsidRPr="00A23922" w:rsidRDefault="00BF4DB5" w:rsidP="00BF4DB5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A23922">
              <w:rPr>
                <w:b/>
                <w:sz w:val="22"/>
                <w:szCs w:val="22"/>
              </w:rPr>
              <w:t xml:space="preserve">На </w:t>
            </w:r>
            <w:r w:rsidRPr="00A23922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900" w:type="dxa"/>
            <w:tcBorders>
              <w:top w:val="nil"/>
            </w:tcBorders>
            <w:textDirection w:val="btLr"/>
          </w:tcPr>
          <w:p w:rsidR="00BF4DB5" w:rsidRPr="004D6820" w:rsidRDefault="00BF4DB5" w:rsidP="00BF4DB5">
            <w:pPr>
              <w:ind w:left="113" w:right="113"/>
            </w:pPr>
            <w:r w:rsidRPr="00A23922">
              <w:rPr>
                <w:b/>
                <w:sz w:val="24"/>
                <w:szCs w:val="24"/>
              </w:rPr>
              <w:t>Отклонение (+,</w:t>
            </w:r>
            <w:r w:rsidRPr="00A23922">
              <w:rPr>
                <w:sz w:val="20"/>
                <w:szCs w:val="20"/>
              </w:rPr>
              <w:t xml:space="preserve"> -)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extDirection w:val="btLr"/>
          </w:tcPr>
          <w:p w:rsidR="00BF4DB5" w:rsidRPr="00A23922" w:rsidRDefault="00BF4DB5" w:rsidP="00BF4DB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23922">
              <w:rPr>
                <w:b/>
                <w:sz w:val="22"/>
                <w:szCs w:val="22"/>
              </w:rPr>
              <w:t>Темп роста</w:t>
            </w:r>
          </w:p>
        </w:tc>
      </w:tr>
      <w:tr w:rsidR="00BF4DB5">
        <w:trPr>
          <w:trHeight w:val="268"/>
        </w:trPr>
        <w:tc>
          <w:tcPr>
            <w:tcW w:w="10080" w:type="dxa"/>
            <w:gridSpan w:val="11"/>
          </w:tcPr>
          <w:p w:rsidR="00BF4DB5" w:rsidRPr="006666A7" w:rsidRDefault="00BF4DB5" w:rsidP="00BF4DB5">
            <w:pPr>
              <w:spacing w:line="360" w:lineRule="auto"/>
            </w:pPr>
            <w:r w:rsidRPr="006666A7"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  </w:t>
            </w:r>
            <w:r w:rsidRPr="006666A7">
              <w:rPr>
                <w:b/>
                <w:i/>
              </w:rPr>
              <w:t>Доходы и расходы</w:t>
            </w:r>
            <w:r>
              <w:rPr>
                <w:b/>
                <w:i/>
              </w:rPr>
              <w:t xml:space="preserve"> по обычным видам дечтельност</w:t>
            </w:r>
          </w:p>
        </w:tc>
      </w:tr>
      <w:tr w:rsidR="00BF4DB5">
        <w:trPr>
          <w:trHeight w:val="335"/>
        </w:trPr>
        <w:tc>
          <w:tcPr>
            <w:tcW w:w="2520" w:type="dxa"/>
          </w:tcPr>
          <w:p w:rsidR="00BF4DB5" w:rsidRPr="00A23922" w:rsidRDefault="00BF4DB5" w:rsidP="00BF4DB5">
            <w:pPr>
              <w:jc w:val="right"/>
            </w:pPr>
            <w:r w:rsidRPr="00A23922">
              <w:t>Выручка (нетто) от продажи товаров, продукции, работ, услуг</w:t>
            </w:r>
          </w:p>
        </w:tc>
        <w:tc>
          <w:tcPr>
            <w:tcW w:w="720" w:type="dxa"/>
          </w:tcPr>
          <w:p w:rsidR="00BF4DB5" w:rsidRPr="006666A7" w:rsidRDefault="00BF4DB5" w:rsidP="00BF4DB5">
            <w:pPr>
              <w:spacing w:line="360" w:lineRule="auto"/>
              <w:jc w:val="right"/>
              <w:rPr>
                <w:b/>
                <w:i/>
              </w:rPr>
            </w:pPr>
            <w:r w:rsidRPr="006666A7">
              <w:rPr>
                <w:b/>
                <w:i/>
              </w:rPr>
              <w:t>010</w:t>
            </w:r>
          </w:p>
        </w:tc>
        <w:tc>
          <w:tcPr>
            <w:tcW w:w="1080" w:type="dxa"/>
          </w:tcPr>
          <w:p w:rsidR="00BF4DB5" w:rsidRDefault="00BF4DB5" w:rsidP="00BF4DB5">
            <w:pPr>
              <w:spacing w:line="360" w:lineRule="auto"/>
              <w:jc w:val="both"/>
            </w:pPr>
            <w:r>
              <w:t>13961148</w:t>
            </w:r>
          </w:p>
        </w:tc>
        <w:tc>
          <w:tcPr>
            <w:tcW w:w="1080" w:type="dxa"/>
          </w:tcPr>
          <w:p w:rsidR="00BF4DB5" w:rsidRDefault="00BF4DB5" w:rsidP="00BF4DB5">
            <w:pPr>
              <w:spacing w:line="360" w:lineRule="auto"/>
            </w:pPr>
            <w:r>
              <w:t>9199779</w:t>
            </w:r>
          </w:p>
        </w:tc>
        <w:tc>
          <w:tcPr>
            <w:tcW w:w="1260" w:type="dxa"/>
            <w:gridSpan w:val="2"/>
          </w:tcPr>
          <w:p w:rsidR="00BF4DB5" w:rsidRDefault="00BF4DB5" w:rsidP="00BF4DB5">
            <w:pPr>
              <w:spacing w:line="360" w:lineRule="auto"/>
            </w:pPr>
            <w:r>
              <w:t>4761369</w:t>
            </w:r>
          </w:p>
        </w:tc>
        <w:tc>
          <w:tcPr>
            <w:tcW w:w="900" w:type="dxa"/>
          </w:tcPr>
          <w:p w:rsidR="00BF4DB5" w:rsidRDefault="00BF4DB5" w:rsidP="00BF4DB5">
            <w:pPr>
              <w:spacing w:line="360" w:lineRule="auto"/>
            </w:pPr>
            <w:r>
              <w:t>100</w:t>
            </w:r>
          </w:p>
        </w:tc>
        <w:tc>
          <w:tcPr>
            <w:tcW w:w="720" w:type="dxa"/>
            <w:gridSpan w:val="2"/>
          </w:tcPr>
          <w:p w:rsidR="00BF4DB5" w:rsidRDefault="00BF4DB5" w:rsidP="00BF4DB5">
            <w:pPr>
              <w:spacing w:line="360" w:lineRule="auto"/>
            </w:pPr>
            <w:r>
              <w:t>100</w:t>
            </w:r>
          </w:p>
        </w:tc>
        <w:tc>
          <w:tcPr>
            <w:tcW w:w="900" w:type="dxa"/>
          </w:tcPr>
          <w:p w:rsidR="00BF4DB5" w:rsidRDefault="00BF4DB5" w:rsidP="00BF4DB5">
            <w:pPr>
              <w:spacing w:line="360" w:lineRule="auto"/>
            </w:pPr>
            <w:r>
              <w:t>0</w:t>
            </w:r>
          </w:p>
        </w:tc>
        <w:tc>
          <w:tcPr>
            <w:tcW w:w="900" w:type="dxa"/>
          </w:tcPr>
          <w:p w:rsidR="00BF4DB5" w:rsidRDefault="00BF4DB5" w:rsidP="00BF4DB5">
            <w:pPr>
              <w:spacing w:line="360" w:lineRule="auto"/>
            </w:pPr>
            <w:r>
              <w:t>151,76</w:t>
            </w:r>
          </w:p>
        </w:tc>
      </w:tr>
    </w:tbl>
    <w:p w:rsidR="002F06CE" w:rsidRDefault="00BF4DB5" w:rsidP="00BF4DB5">
      <w:pPr>
        <w:tabs>
          <w:tab w:val="left" w:pos="6150"/>
        </w:tabs>
      </w:pPr>
      <w:r>
        <w:t xml:space="preserve">                                                                                </w:t>
      </w:r>
    </w:p>
    <w:p w:rsidR="002F06CE" w:rsidRDefault="002F06CE" w:rsidP="00BF4DB5">
      <w:pPr>
        <w:tabs>
          <w:tab w:val="left" w:pos="6150"/>
        </w:tabs>
      </w:pPr>
    </w:p>
    <w:p w:rsidR="002F06CE" w:rsidRDefault="002F06CE" w:rsidP="00BF4DB5">
      <w:pPr>
        <w:tabs>
          <w:tab w:val="left" w:pos="6150"/>
        </w:tabs>
      </w:pPr>
    </w:p>
    <w:p w:rsidR="00A23922" w:rsidRDefault="00A23922" w:rsidP="002F06CE">
      <w:pPr>
        <w:tabs>
          <w:tab w:val="left" w:pos="6150"/>
        </w:tabs>
        <w:jc w:val="right"/>
      </w:pPr>
    </w:p>
    <w:p w:rsidR="00BF4DB5" w:rsidRDefault="00BF4DB5" w:rsidP="002F06CE">
      <w:pPr>
        <w:tabs>
          <w:tab w:val="left" w:pos="6150"/>
        </w:tabs>
        <w:jc w:val="right"/>
      </w:pPr>
      <w:r>
        <w:t>Продолжение таблицы № 2</w:t>
      </w:r>
    </w:p>
    <w:p w:rsidR="00BF4DB5" w:rsidRDefault="00BF4DB5" w:rsidP="00BF4DB5">
      <w:pPr>
        <w:tabs>
          <w:tab w:val="left" w:pos="930"/>
        </w:tabs>
      </w:pPr>
    </w:p>
    <w:p w:rsidR="00BF4DB5" w:rsidRDefault="00BF4DB5" w:rsidP="00BF4DB5">
      <w:pPr>
        <w:tabs>
          <w:tab w:val="left" w:pos="930"/>
        </w:tabs>
      </w:pPr>
    </w:p>
    <w:p w:rsidR="00BF4DB5" w:rsidRDefault="00BF4DB5" w:rsidP="00BF4DB5">
      <w:pPr>
        <w:tabs>
          <w:tab w:val="left" w:pos="930"/>
        </w:tabs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719"/>
        <w:gridCol w:w="1283"/>
        <w:gridCol w:w="1079"/>
        <w:gridCol w:w="1080"/>
        <w:gridCol w:w="18"/>
        <w:gridCol w:w="162"/>
        <w:gridCol w:w="720"/>
        <w:gridCol w:w="6"/>
        <w:gridCol w:w="11"/>
        <w:gridCol w:w="12"/>
        <w:gridCol w:w="690"/>
        <w:gridCol w:w="6"/>
        <w:gridCol w:w="11"/>
        <w:gridCol w:w="884"/>
        <w:gridCol w:w="7"/>
        <w:gridCol w:w="17"/>
        <w:gridCol w:w="1056"/>
      </w:tblGrid>
      <w:tr w:rsidR="00BF4DB5">
        <w:trPr>
          <w:trHeight w:val="335"/>
        </w:trPr>
        <w:tc>
          <w:tcPr>
            <w:tcW w:w="2499" w:type="dxa"/>
          </w:tcPr>
          <w:p w:rsidR="00BF4DB5" w:rsidRPr="00A23922" w:rsidRDefault="00BF4DB5" w:rsidP="00BF4DB5">
            <w:pPr>
              <w:jc w:val="center"/>
            </w:pPr>
            <w:r w:rsidRPr="00A23922">
              <w:t>Себестоимость проданных товаров, продукции, работ,</w:t>
            </w:r>
          </w:p>
        </w:tc>
        <w:tc>
          <w:tcPr>
            <w:tcW w:w="719" w:type="dxa"/>
          </w:tcPr>
          <w:p w:rsidR="00BF4DB5" w:rsidRPr="006666A7" w:rsidRDefault="00BF4DB5" w:rsidP="00BF4DB5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</w:t>
            </w:r>
          </w:p>
        </w:tc>
        <w:tc>
          <w:tcPr>
            <w:tcW w:w="1283" w:type="dxa"/>
          </w:tcPr>
          <w:p w:rsidR="00BF4DB5" w:rsidRDefault="00BF4DB5" w:rsidP="00BF4DB5">
            <w:pPr>
              <w:spacing w:line="360" w:lineRule="auto"/>
              <w:jc w:val="both"/>
            </w:pPr>
            <w:r>
              <w:t>(11874456)</w:t>
            </w:r>
          </w:p>
        </w:tc>
        <w:tc>
          <w:tcPr>
            <w:tcW w:w="1079" w:type="dxa"/>
          </w:tcPr>
          <w:p w:rsidR="00BF4DB5" w:rsidRDefault="00BF4DB5" w:rsidP="00BF4DB5">
            <w:pPr>
              <w:spacing w:line="360" w:lineRule="auto"/>
            </w:pPr>
            <w:r>
              <w:t>10240372</w:t>
            </w:r>
          </w:p>
        </w:tc>
        <w:tc>
          <w:tcPr>
            <w:tcW w:w="1098" w:type="dxa"/>
            <w:gridSpan w:val="2"/>
          </w:tcPr>
          <w:p w:rsidR="00BF4DB5" w:rsidRDefault="00BF4DB5" w:rsidP="00BF4DB5">
            <w:pPr>
              <w:spacing w:line="360" w:lineRule="auto"/>
            </w:pPr>
            <w:r>
              <w:t>1634084</w:t>
            </w:r>
          </w:p>
        </w:tc>
        <w:tc>
          <w:tcPr>
            <w:tcW w:w="911" w:type="dxa"/>
            <w:gridSpan w:val="5"/>
          </w:tcPr>
          <w:p w:rsidR="00BF4DB5" w:rsidRDefault="00BF4DB5" w:rsidP="00BF4DB5">
            <w:pPr>
              <w:spacing w:line="360" w:lineRule="auto"/>
            </w:pPr>
            <w:r>
              <w:t>85,05</w:t>
            </w:r>
          </w:p>
        </w:tc>
        <w:tc>
          <w:tcPr>
            <w:tcW w:w="707" w:type="dxa"/>
            <w:gridSpan w:val="3"/>
          </w:tcPr>
          <w:p w:rsidR="00BF4DB5" w:rsidRDefault="00BF4DB5" w:rsidP="00BF4DB5">
            <w:pPr>
              <w:spacing w:line="360" w:lineRule="auto"/>
            </w:pPr>
            <w:r>
              <w:t>111,31</w:t>
            </w:r>
          </w:p>
        </w:tc>
        <w:tc>
          <w:tcPr>
            <w:tcW w:w="908" w:type="dxa"/>
            <w:gridSpan w:val="3"/>
          </w:tcPr>
          <w:p w:rsidR="00BF4DB5" w:rsidRDefault="00BF4DB5" w:rsidP="00BF4DB5">
            <w:pPr>
              <w:spacing w:line="360" w:lineRule="auto"/>
            </w:pPr>
            <w:r>
              <w:t>-26,26</w:t>
            </w:r>
          </w:p>
        </w:tc>
        <w:tc>
          <w:tcPr>
            <w:tcW w:w="1056" w:type="dxa"/>
          </w:tcPr>
          <w:p w:rsidR="00BF4DB5" w:rsidRDefault="00BF4DB5" w:rsidP="00BF4DB5">
            <w:pPr>
              <w:spacing w:line="360" w:lineRule="auto"/>
            </w:pPr>
            <w:r>
              <w:t>115,96</w:t>
            </w:r>
          </w:p>
        </w:tc>
      </w:tr>
      <w:tr w:rsidR="00BF4DB5">
        <w:trPr>
          <w:trHeight w:val="352"/>
        </w:trPr>
        <w:tc>
          <w:tcPr>
            <w:tcW w:w="2499" w:type="dxa"/>
          </w:tcPr>
          <w:p w:rsidR="00BF4DB5" w:rsidRPr="00A23922" w:rsidRDefault="00BF4DB5" w:rsidP="00BF4DB5">
            <w:pPr>
              <w:jc w:val="right"/>
            </w:pPr>
            <w:r w:rsidRPr="00A23922">
              <w:t>Валовая прибыль</w:t>
            </w:r>
          </w:p>
        </w:tc>
        <w:tc>
          <w:tcPr>
            <w:tcW w:w="719" w:type="dxa"/>
          </w:tcPr>
          <w:p w:rsidR="00BF4DB5" w:rsidRPr="006666A7" w:rsidRDefault="00BF4DB5" w:rsidP="00BF4DB5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029</w:t>
            </w:r>
          </w:p>
        </w:tc>
        <w:tc>
          <w:tcPr>
            <w:tcW w:w="1283" w:type="dxa"/>
          </w:tcPr>
          <w:p w:rsidR="00BF4DB5" w:rsidRDefault="00BF4DB5" w:rsidP="00BF4DB5">
            <w:pPr>
              <w:spacing w:line="360" w:lineRule="auto"/>
            </w:pPr>
            <w:r>
              <w:t>2086692</w:t>
            </w:r>
          </w:p>
        </w:tc>
        <w:tc>
          <w:tcPr>
            <w:tcW w:w="1079" w:type="dxa"/>
          </w:tcPr>
          <w:p w:rsidR="00BF4DB5" w:rsidRDefault="00BF4DB5" w:rsidP="00BF4DB5">
            <w:pPr>
              <w:spacing w:line="360" w:lineRule="auto"/>
            </w:pPr>
            <w:r>
              <w:t>(1040592)</w:t>
            </w:r>
          </w:p>
        </w:tc>
        <w:tc>
          <w:tcPr>
            <w:tcW w:w="1098" w:type="dxa"/>
            <w:gridSpan w:val="2"/>
          </w:tcPr>
          <w:p w:rsidR="00BF4DB5" w:rsidRDefault="00BF4DB5" w:rsidP="00BF4DB5">
            <w:pPr>
              <w:spacing w:line="360" w:lineRule="auto"/>
            </w:pPr>
            <w:r>
              <w:t>1046100</w:t>
            </w:r>
          </w:p>
        </w:tc>
        <w:tc>
          <w:tcPr>
            <w:tcW w:w="911" w:type="dxa"/>
            <w:gridSpan w:val="5"/>
          </w:tcPr>
          <w:p w:rsidR="00BF4DB5" w:rsidRDefault="00BF4DB5" w:rsidP="00BF4DB5">
            <w:pPr>
              <w:spacing w:line="360" w:lineRule="auto"/>
            </w:pPr>
            <w:r>
              <w:t>14,95</w:t>
            </w:r>
          </w:p>
        </w:tc>
        <w:tc>
          <w:tcPr>
            <w:tcW w:w="707" w:type="dxa"/>
            <w:gridSpan w:val="3"/>
          </w:tcPr>
          <w:p w:rsidR="00BF4DB5" w:rsidRDefault="00BF4DB5" w:rsidP="00BF4DB5">
            <w:pPr>
              <w:spacing w:line="360" w:lineRule="auto"/>
            </w:pPr>
            <w:r>
              <w:t>11,31</w:t>
            </w:r>
          </w:p>
        </w:tc>
        <w:tc>
          <w:tcPr>
            <w:tcW w:w="908" w:type="dxa"/>
            <w:gridSpan w:val="3"/>
          </w:tcPr>
          <w:p w:rsidR="00BF4DB5" w:rsidRDefault="00BF4DB5" w:rsidP="00BF4DB5">
            <w:pPr>
              <w:spacing w:line="360" w:lineRule="auto"/>
            </w:pPr>
            <w:r>
              <w:t>3,64</w:t>
            </w:r>
          </w:p>
        </w:tc>
        <w:tc>
          <w:tcPr>
            <w:tcW w:w="1056" w:type="dxa"/>
          </w:tcPr>
          <w:p w:rsidR="00BF4DB5" w:rsidRDefault="00BF4DB5" w:rsidP="00BF4DB5">
            <w:pPr>
              <w:spacing w:line="360" w:lineRule="auto"/>
            </w:pPr>
            <w:r>
              <w:t>200,53</w:t>
            </w:r>
          </w:p>
        </w:tc>
      </w:tr>
      <w:tr w:rsidR="00BF4DB5">
        <w:trPr>
          <w:trHeight w:val="368"/>
        </w:trPr>
        <w:tc>
          <w:tcPr>
            <w:tcW w:w="2499" w:type="dxa"/>
          </w:tcPr>
          <w:p w:rsidR="00BF4DB5" w:rsidRPr="00A23922" w:rsidRDefault="00BF4DB5" w:rsidP="004A4C99">
            <w:pPr>
              <w:jc w:val="center"/>
            </w:pPr>
            <w:r w:rsidRPr="00A23922">
              <w:t>Прибыль (убыток) от продаж</w:t>
            </w:r>
          </w:p>
        </w:tc>
        <w:tc>
          <w:tcPr>
            <w:tcW w:w="719" w:type="dxa"/>
          </w:tcPr>
          <w:p w:rsidR="00BF4DB5" w:rsidRPr="006666A7" w:rsidRDefault="00BF4DB5" w:rsidP="00BF4DB5">
            <w:pPr>
              <w:spacing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050</w:t>
            </w:r>
          </w:p>
        </w:tc>
        <w:tc>
          <w:tcPr>
            <w:tcW w:w="1283" w:type="dxa"/>
          </w:tcPr>
          <w:p w:rsidR="00BF4DB5" w:rsidRDefault="00BF4DB5" w:rsidP="00BF4DB5">
            <w:pPr>
              <w:spacing w:line="360" w:lineRule="auto"/>
            </w:pPr>
            <w:r>
              <w:t>2086692</w:t>
            </w:r>
          </w:p>
        </w:tc>
        <w:tc>
          <w:tcPr>
            <w:tcW w:w="1079" w:type="dxa"/>
          </w:tcPr>
          <w:p w:rsidR="00BF4DB5" w:rsidRDefault="00BF4DB5" w:rsidP="00BF4DB5">
            <w:pPr>
              <w:spacing w:line="360" w:lineRule="auto"/>
            </w:pPr>
            <w:r>
              <w:t>(1040592)</w:t>
            </w:r>
          </w:p>
        </w:tc>
        <w:tc>
          <w:tcPr>
            <w:tcW w:w="1098" w:type="dxa"/>
            <w:gridSpan w:val="2"/>
          </w:tcPr>
          <w:p w:rsidR="00BF4DB5" w:rsidRDefault="00BF4DB5" w:rsidP="00BF4DB5">
            <w:pPr>
              <w:spacing w:line="360" w:lineRule="auto"/>
            </w:pPr>
            <w:r>
              <w:t>1046100</w:t>
            </w:r>
          </w:p>
        </w:tc>
        <w:tc>
          <w:tcPr>
            <w:tcW w:w="911" w:type="dxa"/>
            <w:gridSpan w:val="5"/>
          </w:tcPr>
          <w:p w:rsidR="00BF4DB5" w:rsidRDefault="00BF4DB5" w:rsidP="00BF4DB5">
            <w:pPr>
              <w:spacing w:line="360" w:lineRule="auto"/>
            </w:pPr>
            <w:r>
              <w:t>14,95</w:t>
            </w:r>
          </w:p>
        </w:tc>
        <w:tc>
          <w:tcPr>
            <w:tcW w:w="707" w:type="dxa"/>
            <w:gridSpan w:val="3"/>
          </w:tcPr>
          <w:p w:rsidR="00BF4DB5" w:rsidRDefault="00BF4DB5" w:rsidP="00BF4DB5">
            <w:pPr>
              <w:spacing w:line="360" w:lineRule="auto"/>
            </w:pPr>
            <w:r>
              <w:t>11,31</w:t>
            </w:r>
          </w:p>
        </w:tc>
        <w:tc>
          <w:tcPr>
            <w:tcW w:w="908" w:type="dxa"/>
            <w:gridSpan w:val="3"/>
          </w:tcPr>
          <w:p w:rsidR="00BF4DB5" w:rsidRDefault="00BF4DB5" w:rsidP="00BF4DB5">
            <w:pPr>
              <w:spacing w:line="360" w:lineRule="auto"/>
            </w:pPr>
            <w:r>
              <w:t>3,64</w:t>
            </w:r>
          </w:p>
        </w:tc>
        <w:tc>
          <w:tcPr>
            <w:tcW w:w="1056" w:type="dxa"/>
          </w:tcPr>
          <w:p w:rsidR="00BF4DB5" w:rsidRDefault="00BF4DB5" w:rsidP="00BF4DB5">
            <w:pPr>
              <w:spacing w:line="360" w:lineRule="auto"/>
            </w:pPr>
            <w:r>
              <w:t>200,53</w:t>
            </w:r>
          </w:p>
        </w:tc>
      </w:tr>
      <w:tr w:rsidR="00BF4DB5">
        <w:trPr>
          <w:trHeight w:val="335"/>
        </w:trPr>
        <w:tc>
          <w:tcPr>
            <w:tcW w:w="10260" w:type="dxa"/>
            <w:gridSpan w:val="18"/>
          </w:tcPr>
          <w:p w:rsidR="00BF4DB5" w:rsidRPr="006666A7" w:rsidRDefault="00BF4DB5" w:rsidP="00BF4DB5">
            <w:pPr>
              <w:spacing w:line="360" w:lineRule="auto"/>
            </w:pPr>
            <w:r w:rsidRPr="006666A7"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</w:rPr>
              <w:t xml:space="preserve"> Операционные доходы расходы</w:t>
            </w:r>
          </w:p>
        </w:tc>
      </w:tr>
      <w:tr w:rsidR="00BF4DB5">
        <w:trPr>
          <w:trHeight w:val="523"/>
        </w:trPr>
        <w:tc>
          <w:tcPr>
            <w:tcW w:w="2499" w:type="dxa"/>
          </w:tcPr>
          <w:p w:rsidR="00BF4DB5" w:rsidRPr="00A23922" w:rsidRDefault="00BF4DB5" w:rsidP="004A4C99">
            <w:pPr>
              <w:jc w:val="center"/>
            </w:pPr>
            <w:r w:rsidRPr="00A23922">
              <w:t>Проценты к получению</w:t>
            </w:r>
          </w:p>
        </w:tc>
        <w:tc>
          <w:tcPr>
            <w:tcW w:w="719" w:type="dxa"/>
          </w:tcPr>
          <w:p w:rsidR="00BF4DB5" w:rsidRPr="006666A7" w:rsidRDefault="00BF4DB5" w:rsidP="00BF4DB5">
            <w:pPr>
              <w:spacing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060</w:t>
            </w:r>
          </w:p>
        </w:tc>
        <w:tc>
          <w:tcPr>
            <w:tcW w:w="1283" w:type="dxa"/>
          </w:tcPr>
          <w:p w:rsidR="00BF4DB5" w:rsidRDefault="00BF4DB5" w:rsidP="00BF4DB5">
            <w:pPr>
              <w:spacing w:line="360" w:lineRule="auto"/>
            </w:pPr>
          </w:p>
        </w:tc>
        <w:tc>
          <w:tcPr>
            <w:tcW w:w="1079" w:type="dxa"/>
          </w:tcPr>
          <w:p w:rsidR="00BF4DB5" w:rsidRDefault="00BF4DB5" w:rsidP="00BF4DB5">
            <w:pPr>
              <w:spacing w:line="360" w:lineRule="auto"/>
            </w:pPr>
            <w:r>
              <w:t>78795</w:t>
            </w:r>
          </w:p>
        </w:tc>
        <w:tc>
          <w:tcPr>
            <w:tcW w:w="1080" w:type="dxa"/>
          </w:tcPr>
          <w:p w:rsidR="00BF4DB5" w:rsidRDefault="00BF4DB5" w:rsidP="00BF4DB5">
            <w:pPr>
              <w:spacing w:line="360" w:lineRule="auto"/>
            </w:pPr>
            <w:r>
              <w:t>-78795</w:t>
            </w:r>
          </w:p>
        </w:tc>
        <w:tc>
          <w:tcPr>
            <w:tcW w:w="900" w:type="dxa"/>
            <w:gridSpan w:val="3"/>
          </w:tcPr>
          <w:p w:rsidR="00BF4DB5" w:rsidRDefault="00BF4DB5" w:rsidP="00BF4DB5">
            <w:pPr>
              <w:spacing w:line="360" w:lineRule="auto"/>
            </w:pPr>
          </w:p>
        </w:tc>
        <w:tc>
          <w:tcPr>
            <w:tcW w:w="719" w:type="dxa"/>
            <w:gridSpan w:val="4"/>
          </w:tcPr>
          <w:p w:rsidR="00BF4DB5" w:rsidRDefault="00BF4DB5" w:rsidP="00BF4DB5">
            <w:pPr>
              <w:spacing w:line="360" w:lineRule="auto"/>
            </w:pPr>
            <w:r>
              <w:t>0,86</w:t>
            </w:r>
          </w:p>
        </w:tc>
        <w:tc>
          <w:tcPr>
            <w:tcW w:w="901" w:type="dxa"/>
            <w:gridSpan w:val="3"/>
          </w:tcPr>
          <w:p w:rsidR="00BF4DB5" w:rsidRDefault="00BF4DB5" w:rsidP="00BF4DB5">
            <w:pPr>
              <w:spacing w:line="360" w:lineRule="auto"/>
            </w:pPr>
            <w:r>
              <w:t>0</w:t>
            </w:r>
          </w:p>
        </w:tc>
        <w:tc>
          <w:tcPr>
            <w:tcW w:w="1080" w:type="dxa"/>
            <w:gridSpan w:val="3"/>
          </w:tcPr>
          <w:p w:rsidR="00BF4DB5" w:rsidRDefault="00BF4DB5" w:rsidP="00BF4DB5">
            <w:pPr>
              <w:spacing w:line="360" w:lineRule="auto"/>
            </w:pPr>
          </w:p>
        </w:tc>
      </w:tr>
      <w:tr w:rsidR="00BF4DB5">
        <w:trPr>
          <w:trHeight w:val="168"/>
        </w:trPr>
        <w:tc>
          <w:tcPr>
            <w:tcW w:w="2499" w:type="dxa"/>
          </w:tcPr>
          <w:p w:rsidR="00BF4DB5" w:rsidRPr="00A23922" w:rsidRDefault="00BF4DB5" w:rsidP="004A4C99">
            <w:pPr>
              <w:jc w:val="center"/>
            </w:pPr>
            <w:r w:rsidRPr="00A23922">
              <w:t>Проценты к уплате</w:t>
            </w:r>
          </w:p>
        </w:tc>
        <w:tc>
          <w:tcPr>
            <w:tcW w:w="719" w:type="dxa"/>
          </w:tcPr>
          <w:p w:rsidR="00BF4DB5" w:rsidRPr="006666A7" w:rsidRDefault="00BF4DB5" w:rsidP="00BF4DB5">
            <w:pPr>
              <w:spacing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070</w:t>
            </w:r>
          </w:p>
        </w:tc>
        <w:tc>
          <w:tcPr>
            <w:tcW w:w="1283" w:type="dxa"/>
          </w:tcPr>
          <w:p w:rsidR="00BF4DB5" w:rsidRDefault="00BF4DB5" w:rsidP="00BF4DB5">
            <w:pPr>
              <w:spacing w:line="360" w:lineRule="auto"/>
            </w:pPr>
            <w:r>
              <w:t>(21077)</w:t>
            </w:r>
          </w:p>
        </w:tc>
        <w:tc>
          <w:tcPr>
            <w:tcW w:w="1079" w:type="dxa"/>
          </w:tcPr>
          <w:p w:rsidR="00BF4DB5" w:rsidRDefault="00BF4DB5" w:rsidP="00BF4DB5">
            <w:pPr>
              <w:spacing w:line="360" w:lineRule="auto"/>
            </w:pPr>
          </w:p>
        </w:tc>
        <w:tc>
          <w:tcPr>
            <w:tcW w:w="1080" w:type="dxa"/>
          </w:tcPr>
          <w:p w:rsidR="00BF4DB5" w:rsidRDefault="00BF4DB5" w:rsidP="00BF4DB5">
            <w:pPr>
              <w:spacing w:line="360" w:lineRule="auto"/>
            </w:pPr>
            <w:r>
              <w:t>21077</w:t>
            </w:r>
          </w:p>
        </w:tc>
        <w:tc>
          <w:tcPr>
            <w:tcW w:w="900" w:type="dxa"/>
            <w:gridSpan w:val="3"/>
          </w:tcPr>
          <w:p w:rsidR="00BF4DB5" w:rsidRDefault="00BF4DB5" w:rsidP="00BF4DB5">
            <w:pPr>
              <w:spacing w:line="360" w:lineRule="auto"/>
            </w:pPr>
          </w:p>
        </w:tc>
        <w:tc>
          <w:tcPr>
            <w:tcW w:w="719" w:type="dxa"/>
            <w:gridSpan w:val="4"/>
          </w:tcPr>
          <w:p w:rsidR="00BF4DB5" w:rsidRDefault="00BF4DB5" w:rsidP="00BF4DB5">
            <w:pPr>
              <w:spacing w:line="360" w:lineRule="auto"/>
            </w:pPr>
          </w:p>
        </w:tc>
        <w:tc>
          <w:tcPr>
            <w:tcW w:w="901" w:type="dxa"/>
            <w:gridSpan w:val="3"/>
          </w:tcPr>
          <w:p w:rsidR="00BF4DB5" w:rsidRDefault="00BF4DB5" w:rsidP="00BF4DB5">
            <w:pPr>
              <w:spacing w:line="360" w:lineRule="auto"/>
            </w:pPr>
          </w:p>
        </w:tc>
        <w:tc>
          <w:tcPr>
            <w:tcW w:w="1080" w:type="dxa"/>
            <w:gridSpan w:val="3"/>
          </w:tcPr>
          <w:p w:rsidR="00BF4DB5" w:rsidRDefault="00BF4DB5" w:rsidP="00BF4DB5">
            <w:pPr>
              <w:spacing w:line="360" w:lineRule="auto"/>
            </w:pPr>
          </w:p>
        </w:tc>
      </w:tr>
      <w:tr w:rsidR="00BF4DB5">
        <w:trPr>
          <w:trHeight w:val="225"/>
        </w:trPr>
        <w:tc>
          <w:tcPr>
            <w:tcW w:w="2499" w:type="dxa"/>
          </w:tcPr>
          <w:p w:rsidR="00BF4DB5" w:rsidRPr="00A23922" w:rsidRDefault="00BF4DB5" w:rsidP="004A4C99">
            <w:pPr>
              <w:jc w:val="center"/>
            </w:pPr>
            <w:r w:rsidRPr="00A23922">
              <w:t>Прочие операционные доходы</w:t>
            </w:r>
          </w:p>
        </w:tc>
        <w:tc>
          <w:tcPr>
            <w:tcW w:w="719" w:type="dxa"/>
          </w:tcPr>
          <w:p w:rsidR="00BF4DB5" w:rsidRPr="006666A7" w:rsidRDefault="00BF4DB5" w:rsidP="00BF4DB5">
            <w:pPr>
              <w:spacing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090</w:t>
            </w:r>
          </w:p>
        </w:tc>
        <w:tc>
          <w:tcPr>
            <w:tcW w:w="1283" w:type="dxa"/>
          </w:tcPr>
          <w:p w:rsidR="00BF4DB5" w:rsidRDefault="00BF4DB5" w:rsidP="00BF4DB5">
            <w:pPr>
              <w:spacing w:line="360" w:lineRule="auto"/>
            </w:pPr>
            <w:r>
              <w:t>2700</w:t>
            </w:r>
          </w:p>
        </w:tc>
        <w:tc>
          <w:tcPr>
            <w:tcW w:w="1079" w:type="dxa"/>
          </w:tcPr>
          <w:p w:rsidR="00BF4DB5" w:rsidRDefault="00BF4DB5" w:rsidP="00BF4DB5">
            <w:pPr>
              <w:spacing w:line="360" w:lineRule="auto"/>
            </w:pPr>
          </w:p>
        </w:tc>
        <w:tc>
          <w:tcPr>
            <w:tcW w:w="1080" w:type="dxa"/>
          </w:tcPr>
          <w:p w:rsidR="00BF4DB5" w:rsidRDefault="00BF4DB5" w:rsidP="00BF4DB5">
            <w:pPr>
              <w:spacing w:line="360" w:lineRule="auto"/>
            </w:pPr>
            <w:r>
              <w:t>2700</w:t>
            </w:r>
          </w:p>
        </w:tc>
        <w:tc>
          <w:tcPr>
            <w:tcW w:w="900" w:type="dxa"/>
            <w:gridSpan w:val="3"/>
          </w:tcPr>
          <w:p w:rsidR="00BF4DB5" w:rsidRDefault="00BF4DB5" w:rsidP="00BF4DB5">
            <w:pPr>
              <w:spacing w:line="360" w:lineRule="auto"/>
            </w:pPr>
            <w:r>
              <w:t>0,51</w:t>
            </w:r>
          </w:p>
        </w:tc>
        <w:tc>
          <w:tcPr>
            <w:tcW w:w="719" w:type="dxa"/>
            <w:gridSpan w:val="4"/>
          </w:tcPr>
          <w:p w:rsidR="00BF4DB5" w:rsidRDefault="00BF4DB5" w:rsidP="00BF4DB5">
            <w:pPr>
              <w:spacing w:line="360" w:lineRule="auto"/>
            </w:pPr>
          </w:p>
        </w:tc>
        <w:tc>
          <w:tcPr>
            <w:tcW w:w="901" w:type="dxa"/>
            <w:gridSpan w:val="3"/>
          </w:tcPr>
          <w:p w:rsidR="00BF4DB5" w:rsidRDefault="00BF4DB5" w:rsidP="00BF4DB5">
            <w:pPr>
              <w:spacing w:line="360" w:lineRule="auto"/>
            </w:pPr>
            <w:r>
              <w:t>0,51</w:t>
            </w:r>
          </w:p>
        </w:tc>
        <w:tc>
          <w:tcPr>
            <w:tcW w:w="1080" w:type="dxa"/>
            <w:gridSpan w:val="3"/>
          </w:tcPr>
          <w:p w:rsidR="00BF4DB5" w:rsidRDefault="00BF4DB5" w:rsidP="00BF4DB5">
            <w:pPr>
              <w:spacing w:line="360" w:lineRule="auto"/>
            </w:pPr>
          </w:p>
        </w:tc>
      </w:tr>
      <w:tr w:rsidR="00BF4DB5">
        <w:trPr>
          <w:trHeight w:val="330"/>
        </w:trPr>
        <w:tc>
          <w:tcPr>
            <w:tcW w:w="2499" w:type="dxa"/>
          </w:tcPr>
          <w:p w:rsidR="00BF4DB5" w:rsidRPr="00A23922" w:rsidRDefault="00BF4DB5" w:rsidP="00BF4DB5">
            <w:pPr>
              <w:jc w:val="center"/>
            </w:pPr>
            <w:r w:rsidRPr="00A23922">
              <w:t>Прочие опер расходы</w:t>
            </w:r>
          </w:p>
        </w:tc>
        <w:tc>
          <w:tcPr>
            <w:tcW w:w="719" w:type="dxa"/>
          </w:tcPr>
          <w:p w:rsidR="00BF4DB5" w:rsidRPr="006666A7" w:rsidRDefault="00BF4DB5" w:rsidP="00BF4DB5">
            <w:pPr>
              <w:spacing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283" w:type="dxa"/>
          </w:tcPr>
          <w:p w:rsidR="00BF4DB5" w:rsidRDefault="00BF4DB5" w:rsidP="00BF4DB5">
            <w:pPr>
              <w:spacing w:line="360" w:lineRule="auto"/>
            </w:pPr>
            <w:r>
              <w:t>(125621)</w:t>
            </w:r>
          </w:p>
        </w:tc>
        <w:tc>
          <w:tcPr>
            <w:tcW w:w="1079" w:type="dxa"/>
          </w:tcPr>
          <w:p w:rsidR="00BF4DB5" w:rsidRDefault="00BF4DB5" w:rsidP="00BF4DB5">
            <w:pPr>
              <w:spacing w:line="360" w:lineRule="auto"/>
            </w:pPr>
            <w:r>
              <w:t>(36382)</w:t>
            </w:r>
          </w:p>
        </w:tc>
        <w:tc>
          <w:tcPr>
            <w:tcW w:w="1080" w:type="dxa"/>
          </w:tcPr>
          <w:p w:rsidR="00BF4DB5" w:rsidRDefault="00BF4DB5" w:rsidP="00BF4DB5">
            <w:pPr>
              <w:spacing w:line="360" w:lineRule="auto"/>
            </w:pPr>
            <w:r>
              <w:t>89239</w:t>
            </w:r>
          </w:p>
        </w:tc>
        <w:tc>
          <w:tcPr>
            <w:tcW w:w="900" w:type="dxa"/>
            <w:gridSpan w:val="3"/>
          </w:tcPr>
          <w:p w:rsidR="00BF4DB5" w:rsidRDefault="00BF4DB5" w:rsidP="00BF4DB5">
            <w:pPr>
              <w:spacing w:line="360" w:lineRule="auto"/>
            </w:pPr>
            <w:r>
              <w:t>0,9</w:t>
            </w:r>
          </w:p>
        </w:tc>
        <w:tc>
          <w:tcPr>
            <w:tcW w:w="719" w:type="dxa"/>
            <w:gridSpan w:val="4"/>
          </w:tcPr>
          <w:p w:rsidR="00BF4DB5" w:rsidRDefault="00BF4DB5" w:rsidP="00BF4DB5">
            <w:pPr>
              <w:spacing w:line="360" w:lineRule="auto"/>
            </w:pPr>
            <w:r>
              <w:t>0,4</w:t>
            </w:r>
          </w:p>
        </w:tc>
        <w:tc>
          <w:tcPr>
            <w:tcW w:w="901" w:type="dxa"/>
            <w:gridSpan w:val="3"/>
          </w:tcPr>
          <w:p w:rsidR="00BF4DB5" w:rsidRDefault="00BF4DB5" w:rsidP="00BF4DB5">
            <w:pPr>
              <w:spacing w:line="360" w:lineRule="auto"/>
            </w:pPr>
            <w:r>
              <w:t>0,5</w:t>
            </w:r>
          </w:p>
        </w:tc>
        <w:tc>
          <w:tcPr>
            <w:tcW w:w="1080" w:type="dxa"/>
            <w:gridSpan w:val="3"/>
          </w:tcPr>
          <w:p w:rsidR="00BF4DB5" w:rsidRDefault="00BF4DB5" w:rsidP="00BF4DB5">
            <w:pPr>
              <w:spacing w:line="360" w:lineRule="auto"/>
            </w:pPr>
            <w:r>
              <w:t>345,28</w:t>
            </w:r>
          </w:p>
        </w:tc>
      </w:tr>
      <w:tr w:rsidR="00BF4DB5">
        <w:trPr>
          <w:trHeight w:val="270"/>
        </w:trPr>
        <w:tc>
          <w:tcPr>
            <w:tcW w:w="10260" w:type="dxa"/>
            <w:gridSpan w:val="18"/>
          </w:tcPr>
          <w:p w:rsidR="00BF4DB5" w:rsidRPr="006666A7" w:rsidRDefault="00BF4DB5" w:rsidP="00BF4DB5">
            <w:pPr>
              <w:spacing w:line="360" w:lineRule="auto"/>
            </w:pPr>
            <w:r w:rsidRPr="006666A7"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 xml:space="preserve"> Внереализационные  доходы и  расходы</w:t>
            </w:r>
          </w:p>
        </w:tc>
      </w:tr>
      <w:tr w:rsidR="00BF4DB5">
        <w:trPr>
          <w:trHeight w:val="285"/>
        </w:trPr>
        <w:tc>
          <w:tcPr>
            <w:tcW w:w="2499" w:type="dxa"/>
          </w:tcPr>
          <w:p w:rsidR="00BF4DB5" w:rsidRPr="00A23922" w:rsidRDefault="00BF4DB5" w:rsidP="00BF4DB5">
            <w:r w:rsidRPr="00A23922">
              <w:t xml:space="preserve">Прочие внереализ. доходы </w:t>
            </w:r>
          </w:p>
        </w:tc>
        <w:tc>
          <w:tcPr>
            <w:tcW w:w="719" w:type="dxa"/>
          </w:tcPr>
          <w:p w:rsidR="00BF4DB5" w:rsidRPr="006666A7" w:rsidRDefault="00BF4DB5" w:rsidP="00BF4DB5">
            <w:pPr>
              <w:spacing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283" w:type="dxa"/>
          </w:tcPr>
          <w:p w:rsidR="00BF4DB5" w:rsidRDefault="00BF4DB5" w:rsidP="00BF4DB5">
            <w:pPr>
              <w:spacing w:line="360" w:lineRule="auto"/>
            </w:pPr>
            <w:r>
              <w:t>1145113</w:t>
            </w:r>
          </w:p>
        </w:tc>
        <w:tc>
          <w:tcPr>
            <w:tcW w:w="1079" w:type="dxa"/>
          </w:tcPr>
          <w:p w:rsidR="00BF4DB5" w:rsidRDefault="00BF4DB5" w:rsidP="00BF4DB5">
            <w:pPr>
              <w:spacing w:line="360" w:lineRule="auto"/>
            </w:pPr>
            <w:r>
              <w:t>2079268</w:t>
            </w:r>
          </w:p>
        </w:tc>
        <w:tc>
          <w:tcPr>
            <w:tcW w:w="1080" w:type="dxa"/>
          </w:tcPr>
          <w:p w:rsidR="00BF4DB5" w:rsidRDefault="0017561F" w:rsidP="00BF4DB5">
            <w:pPr>
              <w:spacing w:line="360" w:lineRule="auto"/>
            </w:pPr>
            <w:r>
              <w:t>-</w:t>
            </w:r>
            <w:r w:rsidR="00BF4DB5">
              <w:t>934155</w:t>
            </w:r>
          </w:p>
        </w:tc>
        <w:tc>
          <w:tcPr>
            <w:tcW w:w="900" w:type="dxa"/>
            <w:gridSpan w:val="3"/>
          </w:tcPr>
          <w:p w:rsidR="00BF4DB5" w:rsidRDefault="00BF4DB5" w:rsidP="00BF4DB5">
            <w:pPr>
              <w:spacing w:line="360" w:lineRule="auto"/>
            </w:pPr>
            <w:r>
              <w:t>8,2</w:t>
            </w:r>
          </w:p>
        </w:tc>
        <w:tc>
          <w:tcPr>
            <w:tcW w:w="719" w:type="dxa"/>
            <w:gridSpan w:val="4"/>
          </w:tcPr>
          <w:p w:rsidR="00BF4DB5" w:rsidRDefault="00BF4DB5" w:rsidP="00BF4DB5">
            <w:pPr>
              <w:spacing w:line="360" w:lineRule="auto"/>
            </w:pPr>
            <w:r>
              <w:t>22,6</w:t>
            </w:r>
          </w:p>
        </w:tc>
        <w:tc>
          <w:tcPr>
            <w:tcW w:w="908" w:type="dxa"/>
            <w:gridSpan w:val="4"/>
          </w:tcPr>
          <w:p w:rsidR="00BF4DB5" w:rsidRDefault="00BF4DB5" w:rsidP="00BF4DB5">
            <w:pPr>
              <w:spacing w:line="360" w:lineRule="auto"/>
            </w:pPr>
            <w:r>
              <w:t>-14,4</w:t>
            </w:r>
          </w:p>
        </w:tc>
        <w:tc>
          <w:tcPr>
            <w:tcW w:w="1073" w:type="dxa"/>
            <w:gridSpan w:val="2"/>
          </w:tcPr>
          <w:p w:rsidR="00BF4DB5" w:rsidRDefault="00BF4DB5" w:rsidP="00BF4DB5">
            <w:pPr>
              <w:spacing w:line="360" w:lineRule="auto"/>
            </w:pPr>
            <w:r>
              <w:t>55,07</w:t>
            </w:r>
          </w:p>
        </w:tc>
      </w:tr>
      <w:tr w:rsidR="00BF4DB5">
        <w:trPr>
          <w:trHeight w:val="318"/>
        </w:trPr>
        <w:tc>
          <w:tcPr>
            <w:tcW w:w="2499" w:type="dxa"/>
          </w:tcPr>
          <w:p w:rsidR="00BF4DB5" w:rsidRPr="00A23922" w:rsidRDefault="00BF4DB5" w:rsidP="00BF4DB5">
            <w:r w:rsidRPr="00A23922">
              <w:t xml:space="preserve">Прочие внереализ расходы   </w:t>
            </w:r>
          </w:p>
        </w:tc>
        <w:tc>
          <w:tcPr>
            <w:tcW w:w="719" w:type="dxa"/>
          </w:tcPr>
          <w:p w:rsidR="00BF4DB5" w:rsidRPr="006666A7" w:rsidRDefault="00BF4DB5" w:rsidP="00BF4DB5">
            <w:pPr>
              <w:spacing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130</w:t>
            </w:r>
          </w:p>
        </w:tc>
        <w:tc>
          <w:tcPr>
            <w:tcW w:w="1283" w:type="dxa"/>
          </w:tcPr>
          <w:p w:rsidR="00BF4DB5" w:rsidRDefault="0017561F" w:rsidP="00BF4DB5">
            <w:pPr>
              <w:spacing w:line="360" w:lineRule="auto"/>
            </w:pPr>
            <w:r>
              <w:t>63777</w:t>
            </w:r>
          </w:p>
        </w:tc>
        <w:tc>
          <w:tcPr>
            <w:tcW w:w="1079" w:type="dxa"/>
          </w:tcPr>
          <w:p w:rsidR="00BF4DB5" w:rsidRDefault="0017561F" w:rsidP="00BF4DB5">
            <w:pPr>
              <w:spacing w:line="360" w:lineRule="auto"/>
            </w:pPr>
            <w:r>
              <w:t>59657</w:t>
            </w:r>
          </w:p>
        </w:tc>
        <w:tc>
          <w:tcPr>
            <w:tcW w:w="1080" w:type="dxa"/>
          </w:tcPr>
          <w:p w:rsidR="00BF4DB5" w:rsidRDefault="0017561F" w:rsidP="00BF4DB5">
            <w:pPr>
              <w:spacing w:line="360" w:lineRule="auto"/>
            </w:pPr>
            <w:r>
              <w:t>4120</w:t>
            </w:r>
          </w:p>
        </w:tc>
        <w:tc>
          <w:tcPr>
            <w:tcW w:w="906" w:type="dxa"/>
            <w:gridSpan w:val="4"/>
          </w:tcPr>
          <w:p w:rsidR="00BF4DB5" w:rsidRDefault="0017561F" w:rsidP="00BF4DB5">
            <w:pPr>
              <w:spacing w:line="360" w:lineRule="auto"/>
            </w:pPr>
            <w:r>
              <w:t>0,46</w:t>
            </w:r>
          </w:p>
        </w:tc>
        <w:tc>
          <w:tcPr>
            <w:tcW w:w="719" w:type="dxa"/>
            <w:gridSpan w:val="4"/>
          </w:tcPr>
          <w:p w:rsidR="00BF4DB5" w:rsidRDefault="0017561F" w:rsidP="00BF4DB5">
            <w:pPr>
              <w:spacing w:line="360" w:lineRule="auto"/>
            </w:pPr>
            <w:r>
              <w:t>0,64</w:t>
            </w:r>
          </w:p>
        </w:tc>
        <w:tc>
          <w:tcPr>
            <w:tcW w:w="902" w:type="dxa"/>
            <w:gridSpan w:val="3"/>
          </w:tcPr>
          <w:p w:rsidR="00BF4DB5" w:rsidRDefault="0017561F" w:rsidP="00BF4DB5">
            <w:pPr>
              <w:spacing w:line="360" w:lineRule="auto"/>
            </w:pPr>
            <w:r>
              <w:t>-0,19</w:t>
            </w:r>
          </w:p>
        </w:tc>
        <w:tc>
          <w:tcPr>
            <w:tcW w:w="1073" w:type="dxa"/>
            <w:gridSpan w:val="2"/>
          </w:tcPr>
          <w:p w:rsidR="00BF4DB5" w:rsidRDefault="0017561F" w:rsidP="00BF4DB5">
            <w:pPr>
              <w:spacing w:line="360" w:lineRule="auto"/>
            </w:pPr>
            <w:r>
              <w:t>106,9</w:t>
            </w:r>
          </w:p>
        </w:tc>
      </w:tr>
      <w:tr w:rsidR="00BF4DB5">
        <w:trPr>
          <w:trHeight w:val="315"/>
        </w:trPr>
        <w:tc>
          <w:tcPr>
            <w:tcW w:w="2499" w:type="dxa"/>
          </w:tcPr>
          <w:p w:rsidR="00BF4DB5" w:rsidRPr="00A23922" w:rsidRDefault="00BF4DB5" w:rsidP="00BF4DB5">
            <w:r w:rsidRPr="00A23922">
              <w:t>Прибыль (убыток) до налогообложения</w:t>
            </w:r>
          </w:p>
        </w:tc>
        <w:tc>
          <w:tcPr>
            <w:tcW w:w="719" w:type="dxa"/>
          </w:tcPr>
          <w:p w:rsidR="00BF4DB5" w:rsidRPr="006666A7" w:rsidRDefault="00BF4DB5" w:rsidP="00BF4DB5">
            <w:pPr>
              <w:spacing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140</w:t>
            </w:r>
          </w:p>
        </w:tc>
        <w:tc>
          <w:tcPr>
            <w:tcW w:w="1283" w:type="dxa"/>
          </w:tcPr>
          <w:p w:rsidR="00BF4DB5" w:rsidRDefault="0017561F" w:rsidP="00BF4DB5">
            <w:pPr>
              <w:spacing w:line="360" w:lineRule="auto"/>
            </w:pPr>
            <w:r>
              <w:t>3024029</w:t>
            </w:r>
          </w:p>
        </w:tc>
        <w:tc>
          <w:tcPr>
            <w:tcW w:w="1079" w:type="dxa"/>
          </w:tcPr>
          <w:p w:rsidR="00BF4DB5" w:rsidRDefault="0017561F" w:rsidP="00BF4DB5">
            <w:pPr>
              <w:spacing w:line="360" w:lineRule="auto"/>
            </w:pPr>
            <w:r>
              <w:t>1021432</w:t>
            </w:r>
          </w:p>
        </w:tc>
        <w:tc>
          <w:tcPr>
            <w:tcW w:w="1080" w:type="dxa"/>
          </w:tcPr>
          <w:p w:rsidR="00BF4DB5" w:rsidRDefault="0017561F" w:rsidP="00BF4DB5">
            <w:pPr>
              <w:spacing w:line="360" w:lineRule="auto"/>
            </w:pPr>
            <w:r>
              <w:t>2002597</w:t>
            </w:r>
          </w:p>
        </w:tc>
        <w:tc>
          <w:tcPr>
            <w:tcW w:w="906" w:type="dxa"/>
            <w:gridSpan w:val="4"/>
          </w:tcPr>
          <w:p w:rsidR="00BF4DB5" w:rsidRDefault="0017561F" w:rsidP="00BF4DB5">
            <w:pPr>
              <w:spacing w:line="360" w:lineRule="auto"/>
            </w:pPr>
            <w:r>
              <w:t>21,7</w:t>
            </w:r>
          </w:p>
        </w:tc>
        <w:tc>
          <w:tcPr>
            <w:tcW w:w="719" w:type="dxa"/>
            <w:gridSpan w:val="4"/>
          </w:tcPr>
          <w:p w:rsidR="00BF4DB5" w:rsidRDefault="0017561F" w:rsidP="00BF4DB5">
            <w:pPr>
              <w:spacing w:line="360" w:lineRule="auto"/>
            </w:pPr>
            <w:r>
              <w:t>11,1</w:t>
            </w:r>
          </w:p>
        </w:tc>
        <w:tc>
          <w:tcPr>
            <w:tcW w:w="902" w:type="dxa"/>
            <w:gridSpan w:val="3"/>
          </w:tcPr>
          <w:p w:rsidR="00BF4DB5" w:rsidRDefault="0017561F" w:rsidP="00BF4DB5">
            <w:pPr>
              <w:spacing w:line="360" w:lineRule="auto"/>
            </w:pPr>
            <w:r>
              <w:t>10,6</w:t>
            </w:r>
          </w:p>
        </w:tc>
        <w:tc>
          <w:tcPr>
            <w:tcW w:w="1073" w:type="dxa"/>
            <w:gridSpan w:val="2"/>
          </w:tcPr>
          <w:p w:rsidR="00BF4DB5" w:rsidRDefault="0017561F" w:rsidP="00BF4DB5">
            <w:pPr>
              <w:spacing w:line="360" w:lineRule="auto"/>
            </w:pPr>
            <w:r>
              <w:t>296,06</w:t>
            </w:r>
          </w:p>
        </w:tc>
      </w:tr>
      <w:tr w:rsidR="00BF4DB5">
        <w:trPr>
          <w:trHeight w:val="535"/>
        </w:trPr>
        <w:tc>
          <w:tcPr>
            <w:tcW w:w="2499" w:type="dxa"/>
          </w:tcPr>
          <w:p w:rsidR="00BF4DB5" w:rsidRPr="006666A7" w:rsidRDefault="00BF4DB5" w:rsidP="00BF4DB5">
            <w:pPr>
              <w:rPr>
                <w:b/>
                <w:i/>
              </w:rPr>
            </w:pPr>
          </w:p>
        </w:tc>
        <w:tc>
          <w:tcPr>
            <w:tcW w:w="719" w:type="dxa"/>
          </w:tcPr>
          <w:p w:rsidR="00BF4DB5" w:rsidRPr="006666A7" w:rsidRDefault="00BF4DB5" w:rsidP="00BF4DB5">
            <w:pPr>
              <w:spacing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150</w:t>
            </w:r>
          </w:p>
        </w:tc>
        <w:tc>
          <w:tcPr>
            <w:tcW w:w="1283" w:type="dxa"/>
          </w:tcPr>
          <w:p w:rsidR="00BF4DB5" w:rsidRDefault="0017561F" w:rsidP="00BF4DB5">
            <w:pPr>
              <w:spacing w:line="360" w:lineRule="auto"/>
            </w:pPr>
            <w:r>
              <w:t>363256</w:t>
            </w:r>
          </w:p>
        </w:tc>
        <w:tc>
          <w:tcPr>
            <w:tcW w:w="1079" w:type="dxa"/>
          </w:tcPr>
          <w:p w:rsidR="00BF4DB5" w:rsidRDefault="0017561F" w:rsidP="00BF4DB5">
            <w:pPr>
              <w:spacing w:line="360" w:lineRule="auto"/>
            </w:pPr>
            <w:r>
              <w:t>310426</w:t>
            </w:r>
          </w:p>
        </w:tc>
        <w:tc>
          <w:tcPr>
            <w:tcW w:w="1080" w:type="dxa"/>
          </w:tcPr>
          <w:p w:rsidR="00BF4DB5" w:rsidRDefault="0017561F" w:rsidP="00BF4DB5">
            <w:pPr>
              <w:spacing w:line="360" w:lineRule="auto"/>
            </w:pPr>
            <w:r>
              <w:t>52830</w:t>
            </w:r>
          </w:p>
        </w:tc>
        <w:tc>
          <w:tcPr>
            <w:tcW w:w="906" w:type="dxa"/>
            <w:gridSpan w:val="4"/>
          </w:tcPr>
          <w:p w:rsidR="00BF4DB5" w:rsidRDefault="0017561F" w:rsidP="00BF4DB5">
            <w:pPr>
              <w:spacing w:line="360" w:lineRule="auto"/>
            </w:pPr>
            <w:r>
              <w:t>2,6</w:t>
            </w:r>
          </w:p>
        </w:tc>
        <w:tc>
          <w:tcPr>
            <w:tcW w:w="719" w:type="dxa"/>
            <w:gridSpan w:val="4"/>
          </w:tcPr>
          <w:p w:rsidR="00BF4DB5" w:rsidRDefault="0017561F" w:rsidP="00BF4DB5">
            <w:pPr>
              <w:spacing w:line="360" w:lineRule="auto"/>
            </w:pPr>
            <w:r>
              <w:t>3,37</w:t>
            </w:r>
          </w:p>
        </w:tc>
        <w:tc>
          <w:tcPr>
            <w:tcW w:w="902" w:type="dxa"/>
            <w:gridSpan w:val="3"/>
          </w:tcPr>
          <w:p w:rsidR="00BF4DB5" w:rsidRDefault="0017561F" w:rsidP="00BF4DB5">
            <w:pPr>
              <w:spacing w:line="360" w:lineRule="auto"/>
            </w:pPr>
            <w:r>
              <w:t>-0,77</w:t>
            </w:r>
          </w:p>
        </w:tc>
        <w:tc>
          <w:tcPr>
            <w:tcW w:w="1073" w:type="dxa"/>
            <w:gridSpan w:val="2"/>
          </w:tcPr>
          <w:p w:rsidR="00BF4DB5" w:rsidRDefault="0017561F" w:rsidP="00BF4DB5">
            <w:pPr>
              <w:spacing w:line="360" w:lineRule="auto"/>
            </w:pPr>
            <w:r>
              <w:t>117,01</w:t>
            </w:r>
          </w:p>
        </w:tc>
      </w:tr>
      <w:tr w:rsidR="00BF4DB5">
        <w:trPr>
          <w:trHeight w:val="351"/>
        </w:trPr>
        <w:tc>
          <w:tcPr>
            <w:tcW w:w="2499" w:type="dxa"/>
          </w:tcPr>
          <w:p w:rsidR="00BF4DB5" w:rsidRPr="006666A7" w:rsidRDefault="00BF4DB5" w:rsidP="00BF4DB5">
            <w:pPr>
              <w:jc w:val="right"/>
              <w:rPr>
                <w:b/>
                <w:i/>
              </w:rPr>
            </w:pPr>
          </w:p>
        </w:tc>
        <w:tc>
          <w:tcPr>
            <w:tcW w:w="719" w:type="dxa"/>
          </w:tcPr>
          <w:p w:rsidR="00BF4DB5" w:rsidRPr="006666A7" w:rsidRDefault="00BF4DB5" w:rsidP="00BF4DB5">
            <w:pPr>
              <w:spacing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160</w:t>
            </w:r>
          </w:p>
        </w:tc>
        <w:tc>
          <w:tcPr>
            <w:tcW w:w="1283" w:type="dxa"/>
          </w:tcPr>
          <w:p w:rsidR="00BF4DB5" w:rsidRDefault="0017561F" w:rsidP="00BF4DB5">
            <w:pPr>
              <w:spacing w:line="360" w:lineRule="auto"/>
            </w:pPr>
            <w:r>
              <w:t>2660773</w:t>
            </w:r>
          </w:p>
        </w:tc>
        <w:tc>
          <w:tcPr>
            <w:tcW w:w="1079" w:type="dxa"/>
          </w:tcPr>
          <w:p w:rsidR="00BF4DB5" w:rsidRDefault="0017561F" w:rsidP="00BF4DB5">
            <w:pPr>
              <w:spacing w:line="360" w:lineRule="auto"/>
            </w:pPr>
            <w:r>
              <w:t>711006</w:t>
            </w:r>
          </w:p>
        </w:tc>
        <w:tc>
          <w:tcPr>
            <w:tcW w:w="1080" w:type="dxa"/>
          </w:tcPr>
          <w:p w:rsidR="00BF4DB5" w:rsidRDefault="0017561F" w:rsidP="00BF4DB5">
            <w:pPr>
              <w:spacing w:line="360" w:lineRule="auto"/>
            </w:pPr>
            <w:r>
              <w:t>1949767</w:t>
            </w:r>
          </w:p>
        </w:tc>
        <w:tc>
          <w:tcPr>
            <w:tcW w:w="906" w:type="dxa"/>
            <w:gridSpan w:val="4"/>
          </w:tcPr>
          <w:p w:rsidR="00BF4DB5" w:rsidRDefault="0017561F" w:rsidP="00BF4DB5">
            <w:pPr>
              <w:spacing w:line="360" w:lineRule="auto"/>
            </w:pPr>
            <w:r>
              <w:t>19,1</w:t>
            </w:r>
          </w:p>
        </w:tc>
        <w:tc>
          <w:tcPr>
            <w:tcW w:w="719" w:type="dxa"/>
            <w:gridSpan w:val="4"/>
          </w:tcPr>
          <w:p w:rsidR="00BF4DB5" w:rsidRDefault="0017561F" w:rsidP="00BF4DB5">
            <w:pPr>
              <w:spacing w:line="360" w:lineRule="auto"/>
            </w:pPr>
            <w:r>
              <w:t>7,73</w:t>
            </w:r>
          </w:p>
        </w:tc>
        <w:tc>
          <w:tcPr>
            <w:tcW w:w="902" w:type="dxa"/>
            <w:gridSpan w:val="3"/>
          </w:tcPr>
          <w:p w:rsidR="00BF4DB5" w:rsidRDefault="0017561F" w:rsidP="00BF4DB5">
            <w:pPr>
              <w:spacing w:line="360" w:lineRule="auto"/>
            </w:pPr>
            <w:r>
              <w:t>11,33</w:t>
            </w:r>
          </w:p>
        </w:tc>
        <w:tc>
          <w:tcPr>
            <w:tcW w:w="1073" w:type="dxa"/>
            <w:gridSpan w:val="2"/>
          </w:tcPr>
          <w:p w:rsidR="00BF4DB5" w:rsidRDefault="0017561F" w:rsidP="00BF4DB5">
            <w:pPr>
              <w:spacing w:line="360" w:lineRule="auto"/>
            </w:pPr>
            <w:r>
              <w:t>374,23</w:t>
            </w:r>
          </w:p>
        </w:tc>
      </w:tr>
      <w:tr w:rsidR="00BF4DB5">
        <w:trPr>
          <w:trHeight w:val="452"/>
        </w:trPr>
        <w:tc>
          <w:tcPr>
            <w:tcW w:w="10260" w:type="dxa"/>
            <w:gridSpan w:val="18"/>
          </w:tcPr>
          <w:p w:rsidR="00BF4DB5" w:rsidRPr="00063ACD" w:rsidRDefault="00BF4DB5" w:rsidP="00BF4DB5">
            <w:pPr>
              <w:spacing w:line="360" w:lineRule="auto"/>
              <w:rPr>
                <w:b/>
              </w:rPr>
            </w:pPr>
            <w:r w:rsidRPr="00063ACD">
              <w:rPr>
                <w:b/>
                <w:lang w:val="en-US"/>
              </w:rPr>
              <w:t>IV</w:t>
            </w:r>
            <w:r w:rsidRPr="00063ACD">
              <w:rPr>
                <w:b/>
              </w:rPr>
              <w:t xml:space="preserve"> Чрезвычайные доходы и расходы</w:t>
            </w:r>
          </w:p>
        </w:tc>
      </w:tr>
      <w:tr w:rsidR="00BF4DB5">
        <w:trPr>
          <w:trHeight w:val="502"/>
        </w:trPr>
        <w:tc>
          <w:tcPr>
            <w:tcW w:w="2499" w:type="dxa"/>
          </w:tcPr>
          <w:p w:rsidR="00BF4DB5" w:rsidRPr="00A23922" w:rsidRDefault="00BF4DB5" w:rsidP="00BF4DB5">
            <w:pPr>
              <w:spacing w:line="360" w:lineRule="auto"/>
            </w:pPr>
            <w:r w:rsidRPr="00A23922">
              <w:t>Чистая прибль(убыток)</w:t>
            </w:r>
          </w:p>
        </w:tc>
        <w:tc>
          <w:tcPr>
            <w:tcW w:w="719" w:type="dxa"/>
          </w:tcPr>
          <w:p w:rsidR="00BF4DB5" w:rsidRPr="00063ACD" w:rsidRDefault="00BF4DB5" w:rsidP="00BF4DB5">
            <w:pPr>
              <w:spacing w:line="360" w:lineRule="auto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283" w:type="dxa"/>
          </w:tcPr>
          <w:p w:rsidR="00BF4DB5" w:rsidRPr="0017561F" w:rsidRDefault="0017561F" w:rsidP="00BF4DB5">
            <w:pPr>
              <w:spacing w:line="360" w:lineRule="auto"/>
            </w:pPr>
            <w:r w:rsidRPr="0017561F">
              <w:t>2660773</w:t>
            </w:r>
          </w:p>
        </w:tc>
        <w:tc>
          <w:tcPr>
            <w:tcW w:w="1079" w:type="dxa"/>
          </w:tcPr>
          <w:p w:rsidR="00BF4DB5" w:rsidRPr="00C34B97" w:rsidRDefault="0017561F" w:rsidP="00BF4DB5">
            <w:pPr>
              <w:spacing w:line="360" w:lineRule="auto"/>
            </w:pPr>
            <w:r w:rsidRPr="00C34B97">
              <w:t>711006</w:t>
            </w:r>
          </w:p>
        </w:tc>
        <w:tc>
          <w:tcPr>
            <w:tcW w:w="1260" w:type="dxa"/>
            <w:gridSpan w:val="3"/>
          </w:tcPr>
          <w:p w:rsidR="00BF4DB5" w:rsidRPr="0017561F" w:rsidRDefault="00C34B97" w:rsidP="00BF4DB5">
            <w:pPr>
              <w:spacing w:line="360" w:lineRule="auto"/>
            </w:pPr>
            <w:r>
              <w:t>1949767</w:t>
            </w:r>
          </w:p>
        </w:tc>
        <w:tc>
          <w:tcPr>
            <w:tcW w:w="737" w:type="dxa"/>
            <w:gridSpan w:val="3"/>
          </w:tcPr>
          <w:p w:rsidR="00BF4DB5" w:rsidRPr="0017561F" w:rsidRDefault="0017561F" w:rsidP="00BF4DB5">
            <w:pPr>
              <w:spacing w:line="360" w:lineRule="auto"/>
            </w:pPr>
            <w:r>
              <w:t>1,87</w:t>
            </w:r>
          </w:p>
        </w:tc>
        <w:tc>
          <w:tcPr>
            <w:tcW w:w="719" w:type="dxa"/>
            <w:gridSpan w:val="4"/>
          </w:tcPr>
          <w:p w:rsidR="00BF4DB5" w:rsidRPr="0017561F" w:rsidRDefault="00C34B97" w:rsidP="00BF4DB5">
            <w:pPr>
              <w:spacing w:line="360" w:lineRule="auto"/>
              <w:rPr>
                <w:lang w:val="en-US"/>
              </w:rPr>
            </w:pPr>
            <w:r>
              <w:t>7,73</w:t>
            </w:r>
          </w:p>
        </w:tc>
        <w:tc>
          <w:tcPr>
            <w:tcW w:w="908" w:type="dxa"/>
            <w:gridSpan w:val="3"/>
          </w:tcPr>
          <w:p w:rsidR="00BF4DB5" w:rsidRPr="00C34B97" w:rsidRDefault="00C34B97" w:rsidP="00BF4DB5">
            <w:pPr>
              <w:spacing w:line="360" w:lineRule="auto"/>
            </w:pPr>
            <w:r>
              <w:t>11,33</w:t>
            </w:r>
          </w:p>
        </w:tc>
        <w:tc>
          <w:tcPr>
            <w:tcW w:w="1056" w:type="dxa"/>
          </w:tcPr>
          <w:p w:rsidR="00BF4DB5" w:rsidRPr="0017561F" w:rsidRDefault="00C34B97" w:rsidP="00BF4DB5">
            <w:pPr>
              <w:spacing w:line="360" w:lineRule="auto"/>
              <w:rPr>
                <w:lang w:val="en-US"/>
              </w:rPr>
            </w:pPr>
            <w:r>
              <w:t>374,23</w:t>
            </w:r>
          </w:p>
        </w:tc>
      </w:tr>
    </w:tbl>
    <w:p w:rsidR="00BF4DB5" w:rsidRDefault="00BF4DB5" w:rsidP="00BF4DB5">
      <w:pPr>
        <w:spacing w:line="360" w:lineRule="auto"/>
        <w:ind w:firstLine="720"/>
      </w:pPr>
    </w:p>
    <w:p w:rsidR="00BF4DB5" w:rsidRDefault="00C34B97" w:rsidP="00FF1FD2">
      <w:pPr>
        <w:tabs>
          <w:tab w:val="left" w:pos="930"/>
        </w:tabs>
        <w:spacing w:line="360" w:lineRule="auto"/>
        <w:ind w:firstLine="720"/>
        <w:jc w:val="both"/>
      </w:pPr>
      <w:r w:rsidRPr="002A4E5E">
        <w:t>Чистая прибыль</w:t>
      </w:r>
      <w:r>
        <w:t xml:space="preserve"> в течение года увеличилась на 1949767руб., повысилась выручка на 4761369 руб., себестоимость продукции – 1634084 руб., валовая прибыль</w:t>
      </w:r>
      <w:r w:rsidR="004A4C99">
        <w:t xml:space="preserve"> – </w:t>
      </w:r>
      <w:r>
        <w:t>1046100руб., прибыль от продаж</w:t>
      </w:r>
      <w:r w:rsidR="001F7AA4">
        <w:t xml:space="preserve"> – 1046100 </w:t>
      </w:r>
      <w:r>
        <w:t xml:space="preserve">руб. По прочим операционным расходам и доходам суммы увеличились. Самый большой процент к изменению итога баланса у </w:t>
      </w:r>
      <w:r w:rsidR="004A4C99">
        <w:t>внереализационных</w:t>
      </w:r>
      <w:r>
        <w:t xml:space="preserve"> расходов</w:t>
      </w:r>
      <w:r w:rsidR="004A4C99">
        <w:t>.</w:t>
      </w:r>
    </w:p>
    <w:p w:rsidR="00BF4DB5" w:rsidRDefault="00BF4DB5" w:rsidP="00BF4DB5">
      <w:pPr>
        <w:tabs>
          <w:tab w:val="left" w:pos="930"/>
        </w:tabs>
      </w:pPr>
    </w:p>
    <w:p w:rsidR="001F7AA4" w:rsidRDefault="001F7AA4" w:rsidP="001F7AA4">
      <w:pPr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Факторный анализ.</w:t>
      </w:r>
    </w:p>
    <w:p w:rsidR="001F7AA4" w:rsidRPr="00A91C46" w:rsidRDefault="001F7AA4" w:rsidP="001F7AA4">
      <w:pPr>
        <w:spacing w:line="360" w:lineRule="auto"/>
        <w:ind w:firstLine="720"/>
        <w:jc w:val="both"/>
        <w:rPr>
          <w:b/>
        </w:rPr>
      </w:pPr>
      <w:r w:rsidRPr="00A91C46">
        <w:rPr>
          <w:b/>
        </w:rPr>
        <w:t>П</w:t>
      </w:r>
      <w:r>
        <w:rPr>
          <w:b/>
        </w:rPr>
        <w:t xml:space="preserve"> </w:t>
      </w:r>
      <w:r w:rsidRPr="00A91C46">
        <w:rPr>
          <w:b/>
        </w:rPr>
        <w:t>=</w:t>
      </w:r>
      <w:r>
        <w:rPr>
          <w:b/>
        </w:rPr>
        <w:t xml:space="preserve"> </w:t>
      </w:r>
      <w:r w:rsidRPr="00A91C46">
        <w:rPr>
          <w:b/>
        </w:rPr>
        <w:t>В</w:t>
      </w:r>
      <w:r>
        <w:rPr>
          <w:b/>
        </w:rPr>
        <w:t xml:space="preserve"> </w:t>
      </w:r>
      <w:r w:rsidRPr="00A91C46">
        <w:rPr>
          <w:b/>
        </w:rPr>
        <w:t>-</w:t>
      </w:r>
      <w:r>
        <w:rPr>
          <w:b/>
        </w:rPr>
        <w:t xml:space="preserve"> </w:t>
      </w:r>
      <w:r w:rsidRPr="00A91C46">
        <w:rPr>
          <w:b/>
        </w:rPr>
        <w:t>С/С</w:t>
      </w:r>
      <w:r>
        <w:rPr>
          <w:b/>
        </w:rPr>
        <w:t xml:space="preserve"> – </w:t>
      </w:r>
      <w:r w:rsidRPr="00A91C46">
        <w:rPr>
          <w:b/>
        </w:rPr>
        <w:t>Кр</w:t>
      </w:r>
      <w:r>
        <w:rPr>
          <w:b/>
        </w:rPr>
        <w:t xml:space="preserve"> </w:t>
      </w:r>
      <w:r w:rsidRPr="00A91C46">
        <w:rPr>
          <w:b/>
        </w:rPr>
        <w:t>-</w:t>
      </w:r>
      <w:r>
        <w:rPr>
          <w:b/>
        </w:rPr>
        <w:t xml:space="preserve"> </w:t>
      </w:r>
      <w:r w:rsidRPr="00A91C46">
        <w:rPr>
          <w:b/>
        </w:rPr>
        <w:t>Ур</w:t>
      </w:r>
    </w:p>
    <w:p w:rsidR="001F7AA4" w:rsidRPr="00A91C46" w:rsidRDefault="001F7AA4" w:rsidP="001F7AA4">
      <w:pPr>
        <w:spacing w:line="360" w:lineRule="auto"/>
        <w:ind w:firstLine="720"/>
        <w:jc w:val="both"/>
        <w:rPr>
          <w:b/>
          <w:sz w:val="18"/>
          <w:szCs w:val="18"/>
          <w:u w:val="single"/>
        </w:rPr>
      </w:pPr>
      <w:r w:rsidRPr="00A91C46">
        <w:rPr>
          <w:b/>
          <w:u w:val="single"/>
        </w:rPr>
        <w:t>П</w:t>
      </w:r>
      <w:r w:rsidRPr="00A91C46">
        <w:rPr>
          <w:b/>
          <w:sz w:val="18"/>
          <w:szCs w:val="18"/>
          <w:u w:val="single"/>
        </w:rPr>
        <w:t xml:space="preserve">0 </w:t>
      </w:r>
      <w:r w:rsidRPr="00A91C46">
        <w:rPr>
          <w:b/>
          <w:u w:val="single"/>
        </w:rPr>
        <w:t>= В</w:t>
      </w:r>
      <w:r w:rsidRPr="00A91C46">
        <w:rPr>
          <w:b/>
          <w:sz w:val="18"/>
          <w:szCs w:val="18"/>
          <w:u w:val="single"/>
        </w:rPr>
        <w:t xml:space="preserve">0 </w:t>
      </w:r>
      <w:r w:rsidRPr="00A91C46">
        <w:rPr>
          <w:b/>
          <w:u w:val="single"/>
        </w:rPr>
        <w:t>- С/С</w:t>
      </w:r>
      <w:r w:rsidRPr="00A91C46">
        <w:rPr>
          <w:b/>
          <w:sz w:val="18"/>
          <w:szCs w:val="18"/>
          <w:u w:val="single"/>
        </w:rPr>
        <w:t xml:space="preserve">0 </w:t>
      </w:r>
      <w:r w:rsidRPr="00A91C46">
        <w:rPr>
          <w:b/>
          <w:u w:val="single"/>
        </w:rPr>
        <w:t>- Кр</w:t>
      </w:r>
      <w:r w:rsidRPr="00A91C46">
        <w:rPr>
          <w:b/>
          <w:sz w:val="18"/>
          <w:szCs w:val="18"/>
          <w:u w:val="single"/>
        </w:rPr>
        <w:t xml:space="preserve">0 </w:t>
      </w:r>
      <w:r w:rsidRPr="00A91C46">
        <w:rPr>
          <w:b/>
          <w:u w:val="single"/>
        </w:rPr>
        <w:t>- Ур</w:t>
      </w:r>
      <w:r w:rsidRPr="00A91C46">
        <w:rPr>
          <w:b/>
          <w:sz w:val="18"/>
          <w:szCs w:val="18"/>
          <w:u w:val="single"/>
        </w:rPr>
        <w:t>0</w:t>
      </w:r>
    </w:p>
    <w:p w:rsidR="001F7AA4" w:rsidRDefault="001F7AA4" w:rsidP="001F7AA4">
      <w:pPr>
        <w:spacing w:line="360" w:lineRule="auto"/>
        <w:ind w:firstLine="720"/>
        <w:jc w:val="both"/>
      </w:pPr>
      <w:r>
        <w:t>П</w:t>
      </w:r>
      <w:r>
        <w:rPr>
          <w:sz w:val="18"/>
          <w:szCs w:val="18"/>
        </w:rPr>
        <w:t xml:space="preserve">0 </w:t>
      </w:r>
      <w:r>
        <w:t>= -1040593</w:t>
      </w:r>
    </w:p>
    <w:p w:rsidR="001F7AA4" w:rsidRPr="00A91C46" w:rsidRDefault="001F7AA4" w:rsidP="001F7AA4">
      <w:pPr>
        <w:spacing w:line="360" w:lineRule="auto"/>
        <w:ind w:firstLine="720"/>
        <w:jc w:val="both"/>
        <w:rPr>
          <w:b/>
          <w:sz w:val="18"/>
          <w:szCs w:val="18"/>
          <w:u w:val="single"/>
        </w:rPr>
      </w:pPr>
      <w:r w:rsidRPr="00A91C46">
        <w:rPr>
          <w:b/>
          <w:u w:val="single"/>
        </w:rPr>
        <w:t>П</w:t>
      </w:r>
      <w:r w:rsidRPr="00A91C46">
        <w:rPr>
          <w:b/>
          <w:sz w:val="18"/>
          <w:szCs w:val="18"/>
          <w:u w:val="single"/>
        </w:rPr>
        <w:t>в</w:t>
      </w:r>
      <w:r w:rsidRPr="00A91C46">
        <w:rPr>
          <w:b/>
          <w:u w:val="single"/>
        </w:rPr>
        <w:t>= В</w:t>
      </w:r>
      <w:r w:rsidRPr="008A13F3">
        <w:rPr>
          <w:b/>
          <w:u w:val="single"/>
          <w:vertAlign w:val="subscript"/>
        </w:rPr>
        <w:t>1</w:t>
      </w:r>
      <w:r w:rsidRPr="00A91C46">
        <w:rPr>
          <w:b/>
          <w:u w:val="single"/>
        </w:rPr>
        <w:t xml:space="preserve"> - С/С</w:t>
      </w:r>
      <w:r w:rsidRPr="00A91C46">
        <w:rPr>
          <w:b/>
          <w:sz w:val="18"/>
          <w:szCs w:val="18"/>
          <w:u w:val="single"/>
        </w:rPr>
        <w:t xml:space="preserve">0 </w:t>
      </w:r>
    </w:p>
    <w:p w:rsidR="001F7AA4" w:rsidRDefault="001F7AA4" w:rsidP="001F7AA4">
      <w:pPr>
        <w:spacing w:line="360" w:lineRule="auto"/>
        <w:ind w:firstLine="720"/>
        <w:jc w:val="both"/>
      </w:pPr>
      <w:r>
        <w:t>П</w:t>
      </w:r>
      <w:r>
        <w:rPr>
          <w:sz w:val="18"/>
          <w:szCs w:val="18"/>
        </w:rPr>
        <w:t xml:space="preserve">в </w:t>
      </w:r>
      <w:r>
        <w:t>= 3720776</w:t>
      </w:r>
    </w:p>
    <w:p w:rsidR="001F7AA4" w:rsidRDefault="001F7AA4" w:rsidP="001F7AA4">
      <w:pPr>
        <w:spacing w:line="360" w:lineRule="auto"/>
        <w:ind w:firstLine="720"/>
        <w:jc w:val="both"/>
      </w:pPr>
      <w:r>
        <w:t>∆</w:t>
      </w:r>
      <w:r w:rsidRPr="0068284A">
        <w:t xml:space="preserve"> </w:t>
      </w:r>
      <w:r>
        <w:t>П</w:t>
      </w:r>
      <w:r>
        <w:rPr>
          <w:sz w:val="18"/>
          <w:szCs w:val="18"/>
        </w:rPr>
        <w:t xml:space="preserve">в </w:t>
      </w:r>
      <w:r w:rsidRPr="0068284A">
        <w:t>=</w:t>
      </w:r>
      <w:r>
        <w:t xml:space="preserve"> 4761369</w:t>
      </w:r>
    </w:p>
    <w:p w:rsidR="001F7AA4" w:rsidRPr="00A91C46" w:rsidRDefault="001F7AA4" w:rsidP="001F7AA4">
      <w:pPr>
        <w:spacing w:line="360" w:lineRule="auto"/>
        <w:ind w:firstLine="720"/>
        <w:jc w:val="both"/>
        <w:rPr>
          <w:b/>
          <w:sz w:val="18"/>
          <w:szCs w:val="18"/>
          <w:u w:val="single"/>
        </w:rPr>
      </w:pPr>
      <w:r w:rsidRPr="00A91C46">
        <w:rPr>
          <w:b/>
          <w:u w:val="single"/>
        </w:rPr>
        <w:t>П</w:t>
      </w:r>
      <w:r w:rsidRPr="00A91C46">
        <w:rPr>
          <w:b/>
          <w:sz w:val="18"/>
          <w:szCs w:val="18"/>
          <w:u w:val="single"/>
        </w:rPr>
        <w:t xml:space="preserve">с/с </w:t>
      </w:r>
      <w:r w:rsidRPr="00A91C46">
        <w:rPr>
          <w:b/>
          <w:u w:val="single"/>
        </w:rPr>
        <w:t>= В</w:t>
      </w:r>
      <w:r w:rsidRPr="00A91C46">
        <w:rPr>
          <w:b/>
          <w:sz w:val="18"/>
          <w:szCs w:val="18"/>
          <w:u w:val="single"/>
        </w:rPr>
        <w:t xml:space="preserve">1 </w:t>
      </w:r>
      <w:r w:rsidRPr="00A91C46">
        <w:rPr>
          <w:b/>
          <w:u w:val="single"/>
        </w:rPr>
        <w:t>- С/С</w:t>
      </w:r>
      <w:r w:rsidRPr="00A91C46">
        <w:rPr>
          <w:b/>
          <w:sz w:val="18"/>
          <w:szCs w:val="18"/>
          <w:u w:val="single"/>
        </w:rPr>
        <w:t>1</w:t>
      </w:r>
    </w:p>
    <w:p w:rsidR="001F7AA4" w:rsidRDefault="001F7AA4" w:rsidP="001F7AA4">
      <w:pPr>
        <w:spacing w:line="360" w:lineRule="auto"/>
        <w:ind w:firstLine="720"/>
        <w:jc w:val="both"/>
      </w:pPr>
      <w:r>
        <w:t>П</w:t>
      </w:r>
      <w:r>
        <w:rPr>
          <w:sz w:val="18"/>
          <w:szCs w:val="18"/>
        </w:rPr>
        <w:t xml:space="preserve">с/с </w:t>
      </w:r>
      <w:r>
        <w:t>= 2086692</w:t>
      </w:r>
    </w:p>
    <w:p w:rsidR="001F7AA4" w:rsidRDefault="001F7AA4" w:rsidP="001F7AA4">
      <w:pPr>
        <w:spacing w:line="360" w:lineRule="auto"/>
        <w:ind w:firstLine="720"/>
        <w:jc w:val="both"/>
      </w:pPr>
      <w:r>
        <w:t>∆</w:t>
      </w:r>
      <w:r w:rsidRPr="0068284A">
        <w:t xml:space="preserve"> </w:t>
      </w:r>
      <w:r>
        <w:t>П</w:t>
      </w:r>
      <w:r>
        <w:rPr>
          <w:sz w:val="18"/>
          <w:szCs w:val="18"/>
        </w:rPr>
        <w:t xml:space="preserve">с/с </w:t>
      </w:r>
      <w:r>
        <w:t>= 2674677</w:t>
      </w:r>
    </w:p>
    <w:p w:rsidR="001F7AA4" w:rsidRDefault="001F7AA4" w:rsidP="001F7AA4">
      <w:pPr>
        <w:spacing w:line="360" w:lineRule="auto"/>
        <w:ind w:firstLine="720"/>
        <w:jc w:val="both"/>
      </w:pPr>
      <w:r>
        <w:t>∆П = 7436046</w:t>
      </w:r>
    </w:p>
    <w:p w:rsidR="00A23922" w:rsidRDefault="00A23922" w:rsidP="001F7AA4">
      <w:pPr>
        <w:spacing w:line="360" w:lineRule="auto"/>
        <w:ind w:firstLine="720"/>
        <w:jc w:val="both"/>
      </w:pPr>
    </w:p>
    <w:p w:rsidR="001F7AA4" w:rsidRDefault="001F7AA4" w:rsidP="001F7AA4">
      <w:pPr>
        <w:spacing w:line="360" w:lineRule="auto"/>
        <w:ind w:firstLine="720"/>
        <w:jc w:val="both"/>
      </w:pPr>
      <w:r>
        <w:t>На прибыль предприятия влияют два фактора: выручка и себестоимость продукции. При увеличении выручки на 4761369 руб. прибыль возрастает на 4761369 руб. А при увеличении себестоимости продукции на 1634084 руб., прибыль увеличивается на 2674677 руб. В целом под влиянием двух факторов прибыль предприятия увеличилась на 7436046 руб.</w:t>
      </w:r>
    </w:p>
    <w:p w:rsidR="00BF4DB5" w:rsidRDefault="00BF4DB5" w:rsidP="00BF4DB5">
      <w:pPr>
        <w:tabs>
          <w:tab w:val="left" w:pos="930"/>
        </w:tabs>
      </w:pPr>
    </w:p>
    <w:p w:rsidR="00BF4DB5" w:rsidRDefault="00BF4DB5" w:rsidP="00BF4DB5">
      <w:pPr>
        <w:tabs>
          <w:tab w:val="left" w:pos="930"/>
        </w:tabs>
      </w:pPr>
    </w:p>
    <w:p w:rsidR="00BF4DB5" w:rsidRDefault="00BF4DB5" w:rsidP="00BF4DB5">
      <w:pPr>
        <w:tabs>
          <w:tab w:val="left" w:pos="930"/>
        </w:tabs>
      </w:pPr>
    </w:p>
    <w:p w:rsidR="00BF4DB5" w:rsidRDefault="00BF4DB5" w:rsidP="00BF4DB5">
      <w:pPr>
        <w:tabs>
          <w:tab w:val="left" w:pos="930"/>
        </w:tabs>
      </w:pPr>
    </w:p>
    <w:p w:rsidR="00BF4DB5" w:rsidRDefault="00BF4DB5" w:rsidP="00BF4DB5">
      <w:pPr>
        <w:tabs>
          <w:tab w:val="left" w:pos="930"/>
        </w:tabs>
      </w:pPr>
    </w:p>
    <w:p w:rsidR="00BF4DB5" w:rsidRDefault="00BF4DB5" w:rsidP="00BF4DB5">
      <w:pPr>
        <w:tabs>
          <w:tab w:val="left" w:pos="930"/>
        </w:tabs>
      </w:pPr>
    </w:p>
    <w:p w:rsidR="00BF4DB5" w:rsidRDefault="00BF4DB5" w:rsidP="00BF4DB5">
      <w:pPr>
        <w:tabs>
          <w:tab w:val="left" w:pos="930"/>
        </w:tabs>
      </w:pPr>
    </w:p>
    <w:p w:rsidR="00BF4DB5" w:rsidRDefault="00BF4DB5" w:rsidP="00BF4DB5">
      <w:pPr>
        <w:tabs>
          <w:tab w:val="left" w:pos="930"/>
        </w:tabs>
      </w:pPr>
    </w:p>
    <w:p w:rsidR="000D376E" w:rsidRDefault="000D376E" w:rsidP="002F06CE">
      <w:pPr>
        <w:tabs>
          <w:tab w:val="left" w:pos="930"/>
        </w:tabs>
        <w:jc w:val="center"/>
        <w:rPr>
          <w:rFonts w:ascii="Arial" w:hAnsi="Arial" w:cs="Arial"/>
          <w:b/>
          <w:sz w:val="32"/>
          <w:szCs w:val="32"/>
        </w:rPr>
      </w:pPr>
      <w:r w:rsidRPr="000D376E">
        <w:rPr>
          <w:rFonts w:ascii="Arial" w:hAnsi="Arial" w:cs="Arial"/>
          <w:b/>
          <w:sz w:val="32"/>
          <w:szCs w:val="32"/>
        </w:rPr>
        <w:t>Заключение</w:t>
      </w:r>
    </w:p>
    <w:p w:rsidR="000D376E" w:rsidRDefault="000D376E" w:rsidP="000D376E">
      <w:pPr>
        <w:tabs>
          <w:tab w:val="left" w:pos="930"/>
        </w:tabs>
        <w:jc w:val="center"/>
      </w:pPr>
    </w:p>
    <w:p w:rsidR="00587D00" w:rsidRDefault="00587D00" w:rsidP="00587D00">
      <w:pPr>
        <w:tabs>
          <w:tab w:val="left" w:pos="930"/>
        </w:tabs>
        <w:spacing w:line="360" w:lineRule="auto"/>
        <w:ind w:firstLine="709"/>
        <w:jc w:val="both"/>
      </w:pPr>
    </w:p>
    <w:p w:rsidR="00587D00" w:rsidRDefault="00587D00" w:rsidP="00587D00">
      <w:pPr>
        <w:pStyle w:val="a8"/>
        <w:spacing w:line="360" w:lineRule="auto"/>
        <w:ind w:firstLine="709"/>
        <w:jc w:val="both"/>
      </w:pPr>
      <w:r>
        <w:t xml:space="preserve">Делая вывод о проделанной работе, хочется еще раз отметить важность наиболее полного и достоверного изложения в бухгалтерской отчетности необходимой информации. Несоблюдение этих требований может привести к весьма существенным негативным последствиям как для самого предприятия, так и для заинтересованных лиц и организаций -  кредиторов, акционеров и др. Бухгалтерскую отчетность является завершающим этапом учетного процесса. </w:t>
      </w:r>
    </w:p>
    <w:p w:rsidR="00587D00" w:rsidRDefault="00587D00" w:rsidP="00587D00">
      <w:pPr>
        <w:pStyle w:val="21"/>
        <w:spacing w:line="360" w:lineRule="auto"/>
        <w:ind w:left="0" w:firstLine="720"/>
        <w:jc w:val="both"/>
      </w:pPr>
      <w:r>
        <w:t>Следует отметить, что бухгалтерская отчетность содержит в себе очень важную, но далеко не полную информацию о предприятии, поэтому она сопровождается пояснительной запиской, которая должна содержать существенную информацию о предприятии, его финансовом положении, сопоставимости данных за отчетный и предшествующий ему периоды, методах оценки и существенных статьях бухгалтерского учета.</w:t>
      </w:r>
    </w:p>
    <w:p w:rsidR="00587D00" w:rsidRDefault="00587D00" w:rsidP="00587D00">
      <w:pPr>
        <w:tabs>
          <w:tab w:val="left" w:pos="1110"/>
        </w:tabs>
        <w:spacing w:line="360" w:lineRule="auto"/>
        <w:ind w:firstLine="720"/>
        <w:jc w:val="both"/>
      </w:pPr>
      <w:r>
        <w:t>Бухгалтерский баланс является наиболее информативной формой, которая позволяет принимать обоснованные управленческие решения. Он является системной моделью, обобщенно отражающей кругооборот средств предприятия и финансовые отношения, в которые вступает предприятие в ходе этого кругооборота.</w:t>
      </w:r>
    </w:p>
    <w:p w:rsidR="00587D00" w:rsidRDefault="00587D00" w:rsidP="00587D00">
      <w:pPr>
        <w:pStyle w:val="11"/>
        <w:spacing w:after="120"/>
        <w:ind w:firstLine="709"/>
      </w:pPr>
      <w:r>
        <w:t xml:space="preserve">Баланс в системе бухгалтерской отчетности предприятия занимает центральное место как источник чрезвычайно полезной  информации для анализа прибыльности и финансового состояния предприятия за отчетный период. </w:t>
      </w:r>
    </w:p>
    <w:p w:rsidR="00587D00" w:rsidRDefault="00587D00" w:rsidP="00587D00">
      <w:pPr>
        <w:pStyle w:val="11"/>
        <w:spacing w:after="120"/>
        <w:ind w:firstLine="709"/>
      </w:pPr>
      <w:r>
        <w:t xml:space="preserve">Для того чтобы составить полную информацию о бухгалтерской отчетности организации были </w:t>
      </w:r>
      <w:r w:rsidR="00032517">
        <w:t>рассчитаны</w:t>
      </w:r>
      <w:r>
        <w:t xml:space="preserve"> основные показатели</w:t>
      </w:r>
      <w:r w:rsidR="00032517">
        <w:t xml:space="preserve"> на примере конкретной организации. Они помогли сделать следующие выводы:</w:t>
      </w:r>
    </w:p>
    <w:p w:rsidR="00032517" w:rsidRPr="005B203E" w:rsidRDefault="00032517" w:rsidP="00032517">
      <w:pPr>
        <w:spacing w:line="360" w:lineRule="auto"/>
        <w:ind w:firstLine="851"/>
        <w:jc w:val="both"/>
      </w:pPr>
      <w:r w:rsidRPr="005B203E">
        <w:t xml:space="preserve">1) Предприятие на конец исследуемого периода имеет прибыль в размере  </w:t>
      </w:r>
      <w:r>
        <w:t>194976</w:t>
      </w:r>
      <w:r w:rsidRPr="005B203E">
        <w:t xml:space="preserve"> рублей.</w:t>
      </w:r>
    </w:p>
    <w:p w:rsidR="00032517" w:rsidRPr="005B203E" w:rsidRDefault="00032517" w:rsidP="00032517">
      <w:pPr>
        <w:spacing w:line="360" w:lineRule="auto"/>
        <w:ind w:firstLine="851"/>
        <w:jc w:val="both"/>
      </w:pPr>
      <w:r>
        <w:t>2</w:t>
      </w:r>
      <w:r w:rsidRPr="005B203E">
        <w:t>) Суммы активов  баланса выросла</w:t>
      </w:r>
      <w:r>
        <w:t xml:space="preserve">  на 50,05</w:t>
      </w:r>
      <w:r w:rsidRPr="005B203E">
        <w:t>%</w:t>
      </w:r>
    </w:p>
    <w:p w:rsidR="00032517" w:rsidRPr="005B203E" w:rsidRDefault="00032517" w:rsidP="00032517">
      <w:pPr>
        <w:spacing w:line="360" w:lineRule="auto"/>
        <w:ind w:firstLine="851"/>
        <w:jc w:val="both"/>
      </w:pPr>
      <w:r w:rsidRPr="005B203E">
        <w:t>3) Анализ финансовой устойчивости показал,</w:t>
      </w:r>
      <w:r>
        <w:t xml:space="preserve"> что Кооператив</w:t>
      </w:r>
      <w:r w:rsidRPr="005B203E">
        <w:t xml:space="preserve"> находится в устойчивом финансовом состоянии, то есть имеет ак</w:t>
      </w:r>
      <w:r w:rsidR="00743E7C">
        <w:t>тивы</w:t>
      </w:r>
      <w:r w:rsidRPr="005B203E">
        <w:t xml:space="preserve"> для покрытия краткосрочной кредиторской задолженности. </w:t>
      </w:r>
    </w:p>
    <w:p w:rsidR="00805092" w:rsidRDefault="00743E7C" w:rsidP="00805092">
      <w:pPr>
        <w:pStyle w:val="11"/>
        <w:spacing w:after="120"/>
        <w:ind w:firstLine="709"/>
      </w:pPr>
      <w:r>
        <w:t>4</w:t>
      </w:r>
      <w:r w:rsidR="00032517" w:rsidRPr="005B203E">
        <w:t>) Анализ  ликвидности показал, что  за анализируемый период предприятие улу</w:t>
      </w:r>
      <w:r>
        <w:t>чшило свое финансовое положение. Ликвидность по сравнению с началом года повышается за счёт оборотных средств.</w:t>
      </w:r>
    </w:p>
    <w:p w:rsidR="000D376E" w:rsidRPr="00C93ECA" w:rsidRDefault="00805092" w:rsidP="00587D00">
      <w:pPr>
        <w:tabs>
          <w:tab w:val="left" w:pos="930"/>
        </w:tabs>
        <w:spacing w:line="360" w:lineRule="auto"/>
        <w:ind w:firstLine="709"/>
        <w:jc w:val="both"/>
      </w:pPr>
      <w:r>
        <w:t>На основании расчетов разных показателей проведенных в этой курсовой работе</w:t>
      </w:r>
      <w:r w:rsidR="004D6820">
        <w:t xml:space="preserve">, можно сделать вывод, что организация  является </w:t>
      </w:r>
      <w:r w:rsidR="00775B39">
        <w:t>платежеспособной</w:t>
      </w:r>
      <w:r w:rsidR="00743E7C">
        <w:t>, банкротство ему не грозит.</w:t>
      </w:r>
    </w:p>
    <w:p w:rsidR="00C93ECA" w:rsidRPr="00C93ECA" w:rsidRDefault="00C93ECA" w:rsidP="00587D0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ECA">
        <w:rPr>
          <w:rFonts w:ascii="Times New Roman" w:hAnsi="Times New Roman"/>
          <w:sz w:val="28"/>
          <w:szCs w:val="28"/>
        </w:rPr>
        <w:t xml:space="preserve">Таким образом, осветив всю теоретическую и практическую сторону работы можно сделать следующие выводы. Бухгалтерская отчетность - это совокупность сведений о результатах и условиях работы предприятия за истекшее время. </w:t>
      </w:r>
      <w:r w:rsidR="004D6820">
        <w:rPr>
          <w:rFonts w:ascii="Times New Roman" w:hAnsi="Times New Roman"/>
          <w:sz w:val="28"/>
          <w:szCs w:val="28"/>
        </w:rPr>
        <w:t>Годовой</w:t>
      </w:r>
      <w:r w:rsidRPr="00C93ECA">
        <w:rPr>
          <w:rFonts w:ascii="Times New Roman" w:hAnsi="Times New Roman"/>
          <w:sz w:val="28"/>
          <w:szCs w:val="28"/>
        </w:rPr>
        <w:t xml:space="preserve"> учет даёт возможность проследить за всеми хозяйственными операциями, совершенными на предприятии. Отчетность, как мы убедились, позволяет руководителю анализировать сводные данные, принимать соответствующие меры по улучшению работы предприятия.</w:t>
      </w:r>
    </w:p>
    <w:p w:rsidR="00C93ECA" w:rsidRPr="00C93ECA" w:rsidRDefault="00775B39" w:rsidP="00587D0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682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анная работа помогла</w:t>
      </w:r>
      <w:r w:rsidR="00C93ECA" w:rsidRPr="00C93ECA">
        <w:rPr>
          <w:rFonts w:ascii="Times New Roman" w:hAnsi="Times New Roman"/>
          <w:sz w:val="28"/>
          <w:szCs w:val="28"/>
        </w:rPr>
        <w:t xml:space="preserve"> разобраться в сложности бухгалтерской отчетности не только практически, но и теоретически. Работа помогает приблизиться к работе главного бухгалтера, который следит за выполнением всех форм отчетности.</w:t>
      </w:r>
    </w:p>
    <w:p w:rsidR="002831CC" w:rsidRPr="00C93ECA" w:rsidRDefault="002831CC" w:rsidP="00587D00">
      <w:pPr>
        <w:tabs>
          <w:tab w:val="left" w:pos="930"/>
        </w:tabs>
        <w:spacing w:line="360" w:lineRule="auto"/>
        <w:ind w:firstLine="709"/>
        <w:jc w:val="both"/>
      </w:pPr>
    </w:p>
    <w:p w:rsidR="002831CC" w:rsidRPr="00C93ECA" w:rsidRDefault="002831CC" w:rsidP="00587D00">
      <w:pPr>
        <w:tabs>
          <w:tab w:val="left" w:pos="930"/>
        </w:tabs>
        <w:spacing w:line="360" w:lineRule="auto"/>
        <w:ind w:firstLine="709"/>
        <w:jc w:val="both"/>
      </w:pPr>
    </w:p>
    <w:p w:rsidR="002831CC" w:rsidRPr="00C93ECA" w:rsidRDefault="002831CC" w:rsidP="00587D00">
      <w:pPr>
        <w:tabs>
          <w:tab w:val="left" w:pos="930"/>
        </w:tabs>
        <w:spacing w:line="360" w:lineRule="auto"/>
        <w:ind w:firstLine="709"/>
        <w:jc w:val="both"/>
      </w:pPr>
    </w:p>
    <w:p w:rsidR="002831CC" w:rsidRDefault="002831CC" w:rsidP="00587D00">
      <w:pPr>
        <w:tabs>
          <w:tab w:val="left" w:pos="930"/>
        </w:tabs>
        <w:spacing w:line="360" w:lineRule="auto"/>
        <w:ind w:firstLine="709"/>
        <w:jc w:val="both"/>
      </w:pPr>
    </w:p>
    <w:p w:rsidR="002831CC" w:rsidRDefault="002831CC" w:rsidP="00587D00">
      <w:pPr>
        <w:tabs>
          <w:tab w:val="left" w:pos="930"/>
        </w:tabs>
        <w:spacing w:line="360" w:lineRule="auto"/>
        <w:ind w:firstLine="709"/>
        <w:jc w:val="both"/>
      </w:pPr>
    </w:p>
    <w:p w:rsidR="002831CC" w:rsidRDefault="002831CC" w:rsidP="00587D00">
      <w:pPr>
        <w:tabs>
          <w:tab w:val="left" w:pos="930"/>
        </w:tabs>
        <w:spacing w:line="360" w:lineRule="auto"/>
        <w:ind w:firstLine="709"/>
        <w:jc w:val="both"/>
      </w:pPr>
    </w:p>
    <w:p w:rsidR="002831CC" w:rsidRDefault="002831CC" w:rsidP="004D6820">
      <w:pPr>
        <w:tabs>
          <w:tab w:val="left" w:pos="930"/>
        </w:tabs>
        <w:jc w:val="center"/>
      </w:pPr>
      <w:r w:rsidRPr="002831CC">
        <w:rPr>
          <w:rFonts w:ascii="Arial" w:hAnsi="Arial" w:cs="Arial"/>
          <w:b/>
          <w:sz w:val="32"/>
          <w:szCs w:val="32"/>
        </w:rPr>
        <w:t>Библиографический список</w:t>
      </w:r>
    </w:p>
    <w:p w:rsidR="002831CC" w:rsidRDefault="002831CC" w:rsidP="002831CC">
      <w:pPr>
        <w:tabs>
          <w:tab w:val="left" w:pos="930"/>
        </w:tabs>
        <w:jc w:val="center"/>
      </w:pPr>
    </w:p>
    <w:p w:rsidR="00E31B43" w:rsidRDefault="002831CC" w:rsidP="00E31B43">
      <w:pPr>
        <w:spacing w:line="360" w:lineRule="auto"/>
        <w:ind w:firstLine="720"/>
        <w:jc w:val="both"/>
      </w:pPr>
      <w:r>
        <w:t xml:space="preserve"> </w:t>
      </w:r>
    </w:p>
    <w:p w:rsidR="00E31B43" w:rsidRDefault="009C35BA" w:rsidP="009509D5">
      <w:pPr>
        <w:spacing w:line="360" w:lineRule="auto"/>
        <w:ind w:firstLine="720"/>
        <w:jc w:val="both"/>
      </w:pPr>
      <w:r>
        <w:t xml:space="preserve">1. </w:t>
      </w:r>
      <w:r w:rsidR="00E31B43">
        <w:t>Андреев В. К., Степанюк Л. Н., Остроухова В. И. Правовое регулирование предпринимательской деятельности: Учебное пособие. М.: Бухгалтерский учет, 2006.</w:t>
      </w:r>
    </w:p>
    <w:p w:rsidR="00E31B43" w:rsidRDefault="009C35BA" w:rsidP="009C35BA">
      <w:pPr>
        <w:spacing w:line="360" w:lineRule="auto"/>
        <w:ind w:firstLine="720"/>
        <w:jc w:val="both"/>
      </w:pPr>
      <w:r>
        <w:t xml:space="preserve">2. </w:t>
      </w:r>
      <w:r w:rsidR="00E31B43">
        <w:t>Бакаев А. С., Шнейдман Л. З. Учетная политика предприятия. М.: Бухгалтерский учет, 2004</w:t>
      </w:r>
    </w:p>
    <w:p w:rsidR="00E31B43" w:rsidRDefault="009C35BA" w:rsidP="009C35BA">
      <w:pPr>
        <w:spacing w:line="360" w:lineRule="auto"/>
        <w:ind w:firstLine="720"/>
        <w:jc w:val="both"/>
      </w:pPr>
      <w:r>
        <w:t xml:space="preserve">3. </w:t>
      </w:r>
      <w:r w:rsidR="00E31B43">
        <w:t xml:space="preserve"> </w:t>
      </w:r>
      <w:r w:rsidR="00E31B43" w:rsidRPr="00AC3977">
        <w:t xml:space="preserve">Баканов М. И., Шеремет А. Д. Теория экономического анализа. М.: Финансы и статистика, </w:t>
      </w:r>
      <w:r w:rsidR="00E31B43">
        <w:t>2004</w:t>
      </w:r>
      <w:r w:rsidR="00E31B43" w:rsidRPr="00AC3977">
        <w:t>.</w:t>
      </w:r>
      <w:r w:rsidR="00E31B43">
        <w:t xml:space="preserve"> – </w:t>
      </w:r>
      <w:r w:rsidR="00E31B43" w:rsidRPr="00AC3977">
        <w:t>288 с.</w:t>
      </w:r>
    </w:p>
    <w:p w:rsidR="00E31B43" w:rsidRDefault="009C35BA" w:rsidP="009C35BA">
      <w:pPr>
        <w:spacing w:line="360" w:lineRule="auto"/>
        <w:ind w:firstLine="720"/>
        <w:jc w:val="both"/>
      </w:pPr>
      <w:r>
        <w:t xml:space="preserve">4. </w:t>
      </w:r>
      <w:r w:rsidR="00E31B43">
        <w:t>Берстайн Л.А. Анализ финансовой отчетности.- М.: Ф. и Ст., 1996г.</w:t>
      </w:r>
    </w:p>
    <w:p w:rsidR="00E31B43" w:rsidRPr="00E31B43" w:rsidRDefault="00E31B43" w:rsidP="009C35BA">
      <w:pPr>
        <w:spacing w:line="360" w:lineRule="auto"/>
        <w:ind w:firstLine="720"/>
        <w:jc w:val="both"/>
      </w:pPr>
      <w:r>
        <w:t xml:space="preserve"> </w:t>
      </w:r>
      <w:r w:rsidR="009C35BA">
        <w:t xml:space="preserve">4. </w:t>
      </w:r>
      <w:r>
        <w:t xml:space="preserve"> Бочаров В. В. Финансовый анализ. – СПб: Питер, 2004. – 240с.: </w:t>
      </w:r>
    </w:p>
    <w:p w:rsidR="00C93ECA" w:rsidRDefault="009C35BA" w:rsidP="009C35BA">
      <w:pPr>
        <w:spacing w:line="360" w:lineRule="auto"/>
        <w:ind w:firstLine="720"/>
        <w:jc w:val="both"/>
      </w:pPr>
      <w:r>
        <w:t xml:space="preserve">5. </w:t>
      </w:r>
      <w:r w:rsidR="00C93ECA">
        <w:t>Борисов Л.П. Оценка результатов финансово-хозяйственной деятельности предприятия/ Консультант, № 8, 200</w:t>
      </w:r>
      <w:r w:rsidR="009509D5">
        <w:t>5</w:t>
      </w:r>
      <w:r w:rsidR="00C93ECA">
        <w:t>. С. 71-75</w:t>
      </w:r>
    </w:p>
    <w:p w:rsidR="00E31B43" w:rsidRDefault="009C35BA" w:rsidP="009C35BA">
      <w:pPr>
        <w:spacing w:line="360" w:lineRule="auto"/>
        <w:ind w:firstLine="720"/>
        <w:jc w:val="both"/>
      </w:pPr>
      <w:r>
        <w:t xml:space="preserve">6. </w:t>
      </w:r>
      <w:r w:rsidR="00E31B43" w:rsidRPr="00063EBB">
        <w:t xml:space="preserve">Бухгалтерский / учет под ред. А. Д. Ларионова – М.: Проспект, </w:t>
      </w:r>
      <w:r w:rsidR="00E31B43">
        <w:t>2005</w:t>
      </w:r>
      <w:r w:rsidR="00E31B43" w:rsidRPr="00063EBB">
        <w:t>.</w:t>
      </w:r>
      <w:r w:rsidR="00E31B43" w:rsidRPr="00AF1558">
        <w:t xml:space="preserve"> </w:t>
      </w:r>
    </w:p>
    <w:p w:rsidR="00E31B43" w:rsidRDefault="009C35BA" w:rsidP="009C35BA">
      <w:pPr>
        <w:spacing w:line="360" w:lineRule="auto"/>
        <w:ind w:firstLine="720"/>
        <w:jc w:val="both"/>
      </w:pPr>
      <w:r>
        <w:t xml:space="preserve">7. </w:t>
      </w:r>
      <w:r w:rsidR="00E31B43">
        <w:t xml:space="preserve">Григорьев Ю.А. Проблемы определения платежеспособности предприятия// Консультант, № 23, </w:t>
      </w:r>
      <w:r w:rsidR="009509D5">
        <w:t>2004</w:t>
      </w:r>
      <w:r w:rsidR="00E31B43">
        <w:t xml:space="preserve">. С. 84-88  </w:t>
      </w:r>
    </w:p>
    <w:p w:rsidR="00E31B43" w:rsidRDefault="009C35BA" w:rsidP="009C35BA">
      <w:pPr>
        <w:spacing w:line="360" w:lineRule="auto"/>
        <w:ind w:firstLine="720"/>
        <w:jc w:val="both"/>
      </w:pPr>
      <w:r>
        <w:t xml:space="preserve">8. </w:t>
      </w:r>
      <w:r w:rsidR="00E31B43">
        <w:t xml:space="preserve">Донцова Л.В., Никифорова Н.А. Анализ бухгалтерской отчетности.-М.: ДИС, </w:t>
      </w:r>
      <w:r w:rsidR="009509D5">
        <w:t>2005</w:t>
      </w:r>
      <w:r w:rsidR="00E31B43">
        <w:t>г.</w:t>
      </w:r>
    </w:p>
    <w:p w:rsidR="00C93ECA" w:rsidRDefault="009C35BA" w:rsidP="009C35BA">
      <w:pPr>
        <w:spacing w:line="360" w:lineRule="auto"/>
        <w:ind w:firstLine="720"/>
        <w:jc w:val="both"/>
      </w:pPr>
      <w:r>
        <w:t xml:space="preserve">9. </w:t>
      </w:r>
      <w:r w:rsidR="00C93ECA">
        <w:t>Ковалев В.В. Финансовый анализ: Управление капиталом. Выбор инвестиций. Анализ отчетности.-М.: Ф. и Ст., 200</w:t>
      </w:r>
      <w:r w:rsidR="009509D5">
        <w:t>4</w:t>
      </w:r>
      <w:r w:rsidR="00C93ECA">
        <w:t>г.</w:t>
      </w:r>
    </w:p>
    <w:p w:rsidR="00C93ECA" w:rsidRDefault="009C35BA" w:rsidP="009C35BA">
      <w:pPr>
        <w:spacing w:line="360" w:lineRule="auto"/>
        <w:ind w:firstLine="720"/>
        <w:jc w:val="both"/>
      </w:pPr>
      <w:r>
        <w:t xml:space="preserve">10. </w:t>
      </w:r>
      <w:r w:rsidR="00C93ECA">
        <w:t>Ковалев В.В., Волкова О.Н. Анализ хозяйственной деятельности предприятия. Учебник.- М.: ООО «ТК Велби», 200</w:t>
      </w:r>
      <w:r w:rsidR="009509D5">
        <w:t>6</w:t>
      </w:r>
      <w:r w:rsidR="00C93ECA">
        <w:t>г.</w:t>
      </w:r>
    </w:p>
    <w:p w:rsidR="00C93ECA" w:rsidRDefault="009C35BA" w:rsidP="009C35BA">
      <w:pPr>
        <w:spacing w:line="360" w:lineRule="auto"/>
        <w:ind w:firstLine="720"/>
        <w:jc w:val="both"/>
      </w:pPr>
      <w:r>
        <w:t xml:space="preserve">11. </w:t>
      </w:r>
      <w:r w:rsidR="00C93ECA">
        <w:t xml:space="preserve">КовалевВ.В., Патров В.В. Как читать баланс. М.: Ф. и Ст., </w:t>
      </w:r>
      <w:r w:rsidR="009509D5">
        <w:t>2005</w:t>
      </w:r>
      <w:r w:rsidR="00C93ECA">
        <w:t>г.</w:t>
      </w:r>
    </w:p>
    <w:p w:rsidR="00E31B43" w:rsidRDefault="00E31B43" w:rsidP="00E31B43">
      <w:pPr>
        <w:spacing w:line="360" w:lineRule="auto"/>
        <w:ind w:firstLine="709"/>
        <w:jc w:val="both"/>
      </w:pPr>
      <w:r>
        <w:t xml:space="preserve"> </w:t>
      </w:r>
      <w:r w:rsidR="009C35BA">
        <w:t xml:space="preserve">12. </w:t>
      </w:r>
      <w:r>
        <w:t>Ковалев В. В. Финансовый анализ: Управление капиталом. Выбор инвестиций. Анализ отчетности. 2-е изд., перераб. и доп. М.: Финансы и статистика, 2005</w:t>
      </w:r>
    </w:p>
    <w:p w:rsidR="00E31B43" w:rsidRDefault="00E31B43" w:rsidP="009C35BA">
      <w:pPr>
        <w:spacing w:line="360" w:lineRule="auto"/>
        <w:ind w:firstLine="720"/>
        <w:jc w:val="both"/>
      </w:pPr>
      <w:r>
        <w:t xml:space="preserve"> </w:t>
      </w:r>
      <w:r w:rsidR="009C35BA">
        <w:t xml:space="preserve">13. </w:t>
      </w:r>
      <w:r>
        <w:t xml:space="preserve">Ковалев В. В., Волкова О. Н. Анализ хозяйственной деятельности предприятия. – М.: ПБОЮЛ Гриженко Е. М., </w:t>
      </w:r>
      <w:r w:rsidR="009509D5">
        <w:t>2004</w:t>
      </w:r>
      <w:r>
        <w:t xml:space="preserve"> – 424 с.</w:t>
      </w:r>
    </w:p>
    <w:p w:rsidR="00E31B43" w:rsidRDefault="009C35BA" w:rsidP="009C35BA">
      <w:pPr>
        <w:spacing w:line="360" w:lineRule="auto"/>
        <w:ind w:firstLine="720"/>
        <w:jc w:val="both"/>
      </w:pPr>
      <w:r>
        <w:t xml:space="preserve">14. </w:t>
      </w:r>
      <w:r w:rsidR="00E31B43">
        <w:t xml:space="preserve"> Ковалев В. В., Петров В. В. Как читать баланс. 3-е изд., перераб. и доп. М.: Финансы и статистика, 2005</w:t>
      </w:r>
    </w:p>
    <w:p w:rsidR="00E31B43" w:rsidRDefault="00E31B43" w:rsidP="009509D5">
      <w:pPr>
        <w:spacing w:line="360" w:lineRule="auto"/>
        <w:jc w:val="both"/>
      </w:pPr>
      <w:r>
        <w:t>Ковалев</w:t>
      </w:r>
      <w:r w:rsidRPr="00063EBB">
        <w:t xml:space="preserve"> </w:t>
      </w:r>
      <w:r>
        <w:t>А. И., Привалов</w:t>
      </w:r>
      <w:r w:rsidRPr="00063EBB">
        <w:t xml:space="preserve"> </w:t>
      </w:r>
      <w:r>
        <w:t>В. П.. «Анализ финансового состояния предприятия». Москва 2004.</w:t>
      </w:r>
    </w:p>
    <w:p w:rsidR="00C93ECA" w:rsidRDefault="009C35BA" w:rsidP="009C35BA">
      <w:pPr>
        <w:spacing w:line="360" w:lineRule="auto"/>
        <w:ind w:firstLine="720"/>
        <w:jc w:val="both"/>
      </w:pPr>
      <w:r>
        <w:t xml:space="preserve">15. </w:t>
      </w:r>
      <w:r w:rsidR="00C93ECA">
        <w:t xml:space="preserve">Крейнина М.Н. Финансовое состояние предприятия. Методы оценки. – М.: ДиС, </w:t>
      </w:r>
      <w:r w:rsidR="009509D5">
        <w:t>2006</w:t>
      </w:r>
    </w:p>
    <w:p w:rsidR="009509D5" w:rsidRDefault="009C35BA" w:rsidP="009C35BA">
      <w:pPr>
        <w:spacing w:line="360" w:lineRule="auto"/>
        <w:ind w:firstLine="720"/>
        <w:jc w:val="both"/>
      </w:pPr>
      <w:r>
        <w:t xml:space="preserve">16. </w:t>
      </w:r>
      <w:r w:rsidR="009509D5">
        <w:t>Приказ Минфина РФ от 29.07.1998 №34н (ред. от 26.03.2007) «об утверждении Положения по ведению бухгалтерского учета и бухгалтерской отчетности в РФ»</w:t>
      </w:r>
    </w:p>
    <w:p w:rsidR="009C35BA" w:rsidRDefault="00FF1FD2" w:rsidP="00FF1FD2">
      <w:pPr>
        <w:spacing w:line="360" w:lineRule="auto"/>
        <w:ind w:firstLine="720"/>
        <w:jc w:val="both"/>
      </w:pPr>
      <w:r>
        <w:t xml:space="preserve">17. </w:t>
      </w:r>
      <w:r w:rsidR="009C35BA">
        <w:t>Приказ Минфина РФ от 06.05.1999 №32н (ред. от 27.11.2006) «Об утверждении Положения по бухгалтерскому учёту «Доходы организации» (ПБУ 9 / 99)</w:t>
      </w:r>
    </w:p>
    <w:p w:rsidR="009509D5" w:rsidRDefault="00FF1FD2" w:rsidP="00FF1FD2">
      <w:pPr>
        <w:spacing w:line="360" w:lineRule="auto"/>
        <w:ind w:firstLine="720"/>
        <w:jc w:val="both"/>
      </w:pPr>
      <w:r>
        <w:t xml:space="preserve">18. </w:t>
      </w:r>
      <w:r w:rsidR="009509D5">
        <w:t>Приказ Минфина РФ от 06.05.1999</w:t>
      </w:r>
      <w:r w:rsidR="009C35BA">
        <w:t xml:space="preserve"> №33</w:t>
      </w:r>
      <w:r w:rsidR="009509D5">
        <w:t xml:space="preserve">н (ред. </w:t>
      </w:r>
      <w:r w:rsidR="009C35BA">
        <w:t>от 27.11.2006</w:t>
      </w:r>
      <w:r w:rsidR="009509D5">
        <w:t>) «</w:t>
      </w:r>
      <w:r w:rsidR="009C35BA">
        <w:t>О</w:t>
      </w:r>
      <w:r w:rsidR="009509D5">
        <w:t>б утверждении Положения по</w:t>
      </w:r>
      <w:r w:rsidR="009C35BA">
        <w:t xml:space="preserve"> бухгалтерскому учёту «Расходы организации» (ПБУ 10 / 99)</w:t>
      </w:r>
    </w:p>
    <w:p w:rsidR="00C93ECA" w:rsidRDefault="00FF1FD2" w:rsidP="00FF1FD2">
      <w:pPr>
        <w:spacing w:line="360" w:lineRule="auto"/>
        <w:ind w:firstLine="720"/>
        <w:jc w:val="both"/>
      </w:pPr>
      <w:r>
        <w:t xml:space="preserve">19. </w:t>
      </w:r>
      <w:r w:rsidR="00C93ECA">
        <w:t>Савицкая Г.В. Анализ хозяйственной деятельности предприятия. -Мн.: «Экоперспектива»,</w:t>
      </w:r>
      <w:r w:rsidR="00AF1558">
        <w:t>2006</w:t>
      </w:r>
      <w:r w:rsidR="00C93ECA">
        <w:t>.</w:t>
      </w:r>
    </w:p>
    <w:p w:rsidR="00E31B43" w:rsidRDefault="00C93ECA" w:rsidP="009509D5">
      <w:pPr>
        <w:spacing w:line="360" w:lineRule="auto"/>
        <w:jc w:val="both"/>
      </w:pPr>
      <w:r>
        <w:t xml:space="preserve">Самочкин В.Н. Гибкое развитие предприятия. Анализ и планирование. – М.: Дело, </w:t>
      </w:r>
      <w:r w:rsidR="00AF1558">
        <w:t>200</w:t>
      </w:r>
      <w:r w:rsidR="009509D5">
        <w:t>7</w:t>
      </w:r>
    </w:p>
    <w:p w:rsidR="00E31B43" w:rsidRDefault="00FF1FD2" w:rsidP="00FF1FD2">
      <w:pPr>
        <w:spacing w:line="360" w:lineRule="auto"/>
        <w:ind w:firstLine="720"/>
        <w:jc w:val="both"/>
      </w:pPr>
      <w:r>
        <w:t xml:space="preserve">20. </w:t>
      </w:r>
      <w:r w:rsidR="00E31B43">
        <w:t>Соколов Я. В. Основы теории бухгалтерского учета. М.: Финансы и статистика, 2005.</w:t>
      </w:r>
    </w:p>
    <w:p w:rsidR="00E31B43" w:rsidRDefault="00E31B43" w:rsidP="00FF1FD2">
      <w:pPr>
        <w:spacing w:line="360" w:lineRule="auto"/>
        <w:ind w:firstLine="720"/>
        <w:jc w:val="both"/>
      </w:pPr>
      <w:r>
        <w:t xml:space="preserve"> </w:t>
      </w:r>
      <w:r w:rsidR="00FF1FD2">
        <w:t xml:space="preserve">21. </w:t>
      </w:r>
      <w:r>
        <w:t>Справочник финансиста предприятия. – 4-е изд., доп. и перераб. – М.: ИНФРА-М, 2006. – 576с. – (Серия «Справочники ИНФРА-М»).</w:t>
      </w:r>
    </w:p>
    <w:p w:rsidR="009509D5" w:rsidRDefault="00FF1FD2" w:rsidP="00FF1FD2">
      <w:pPr>
        <w:spacing w:line="360" w:lineRule="auto"/>
        <w:ind w:firstLine="720"/>
        <w:jc w:val="both"/>
      </w:pPr>
      <w:r>
        <w:t xml:space="preserve">22. </w:t>
      </w:r>
      <w:r w:rsidR="009509D5">
        <w:t>Стратегия и тактика антикризисного управления фирмой. / Под ред. А. П. Градова и Б. И. Кузина, СПб.: Специальная литература, 2004.</w:t>
      </w:r>
    </w:p>
    <w:p w:rsidR="00C93ECA" w:rsidRDefault="00FF1FD2" w:rsidP="00FF1FD2">
      <w:pPr>
        <w:spacing w:line="360" w:lineRule="auto"/>
        <w:ind w:firstLine="720"/>
        <w:jc w:val="both"/>
      </w:pPr>
      <w:r>
        <w:t xml:space="preserve">23. </w:t>
      </w:r>
      <w:r w:rsidR="00C93ECA">
        <w:t xml:space="preserve">Финансовый анализ деятельности фирмы. – М.: Ист-сервис, </w:t>
      </w:r>
      <w:r w:rsidR="009509D5">
        <w:t>2004</w:t>
      </w:r>
    </w:p>
    <w:p w:rsidR="00C93ECA" w:rsidRDefault="00FF1FD2" w:rsidP="00FF1FD2">
      <w:pPr>
        <w:spacing w:line="360" w:lineRule="auto"/>
        <w:ind w:firstLine="720"/>
        <w:jc w:val="both"/>
      </w:pPr>
      <w:r>
        <w:t xml:space="preserve">24. </w:t>
      </w:r>
      <w:r w:rsidR="00C93ECA">
        <w:t xml:space="preserve">Финансовое планирование  и контроль: Пер. с англ./Под ред. М.А. Поукока и А.Х. Тейлора. – М.: Инфра-М, </w:t>
      </w:r>
      <w:r w:rsidR="009509D5">
        <w:t>2005</w:t>
      </w:r>
      <w:r w:rsidR="00C93ECA">
        <w:t xml:space="preserve"> </w:t>
      </w:r>
    </w:p>
    <w:p w:rsidR="002831CC" w:rsidRPr="002831CC" w:rsidRDefault="00FF1FD2" w:rsidP="00FF1FD2">
      <w:pPr>
        <w:spacing w:line="360" w:lineRule="auto"/>
        <w:ind w:firstLine="720"/>
        <w:jc w:val="both"/>
      </w:pPr>
      <w:r>
        <w:t xml:space="preserve">25. </w:t>
      </w:r>
      <w:r w:rsidR="00C93ECA">
        <w:t>Шеремет В.В., Сайфулин Р.С. Финансы предприятий.-М.: Инфа-М,</w:t>
      </w:r>
      <w:r>
        <w:t>2006</w:t>
      </w:r>
      <w:r w:rsidR="00C93ECA">
        <w:t>.</w:t>
      </w:r>
      <w:bookmarkStart w:id="5" w:name="_GoBack"/>
      <w:bookmarkEnd w:id="5"/>
    </w:p>
    <w:sectPr w:rsidR="002831CC" w:rsidRPr="002831CC" w:rsidSect="00E31B43">
      <w:headerReference w:type="even" r:id="rId7"/>
      <w:headerReference w:type="default" r:id="rId8"/>
      <w:pgSz w:w="11906" w:h="16838" w:code="9"/>
      <w:pgMar w:top="902" w:right="1134" w:bottom="1134" w:left="1701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87A" w:rsidRDefault="005A487A">
      <w:r>
        <w:separator/>
      </w:r>
    </w:p>
  </w:endnote>
  <w:endnote w:type="continuationSeparator" w:id="0">
    <w:p w:rsidR="005A487A" w:rsidRDefault="005A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87A" w:rsidRDefault="005A487A">
      <w:r>
        <w:separator/>
      </w:r>
    </w:p>
  </w:footnote>
  <w:footnote w:type="continuationSeparator" w:id="0">
    <w:p w:rsidR="005A487A" w:rsidRDefault="005A4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DB5" w:rsidRDefault="00BF4DB5" w:rsidP="000033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4DB5" w:rsidRDefault="00BF4D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DB5" w:rsidRDefault="00BF4DB5" w:rsidP="000033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0662">
      <w:rPr>
        <w:rStyle w:val="a6"/>
        <w:noProof/>
      </w:rPr>
      <w:t>2</w:t>
    </w:r>
    <w:r>
      <w:rPr>
        <w:rStyle w:val="a6"/>
      </w:rPr>
      <w:fldChar w:fldCharType="end"/>
    </w:r>
  </w:p>
  <w:p w:rsidR="00BF4DB5" w:rsidRDefault="00BF4D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0E26"/>
    <w:multiLevelType w:val="multilevel"/>
    <w:tmpl w:val="630A01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1">
    <w:nsid w:val="13F601B7"/>
    <w:multiLevelType w:val="hybridMultilevel"/>
    <w:tmpl w:val="DDDCE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D3B16"/>
    <w:multiLevelType w:val="multilevel"/>
    <w:tmpl w:val="A43E92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200"/>
        </w:tabs>
        <w:ind w:left="1200" w:hanging="480"/>
      </w:pPr>
      <w:rPr>
        <w:rFonts w:ascii="Arial" w:hAnsi="Arial" w:cs="Arial"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ascii="Arial" w:hAnsi="Arial" w:cs="Arial" w:hint="default"/>
        <w:b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ascii="Arial" w:hAnsi="Arial" w:cs="Arial" w:hint="default"/>
        <w:b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ascii="Arial" w:hAnsi="Arial" w:cs="Arial"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ascii="Arial" w:hAnsi="Arial" w:cs="Arial"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ascii="Arial" w:hAnsi="Arial" w:cs="Arial"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ascii="Arial" w:hAnsi="Arial" w:cs="Arial" w:hint="default"/>
        <w:b/>
        <w:i/>
      </w:rPr>
    </w:lvl>
  </w:abstractNum>
  <w:abstractNum w:abstractNumId="3">
    <w:nsid w:val="2EF94483"/>
    <w:multiLevelType w:val="multilevel"/>
    <w:tmpl w:val="E9F4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34E900BE"/>
    <w:multiLevelType w:val="multilevel"/>
    <w:tmpl w:val="20582D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354669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>
    <w:nsid w:val="3DFF2308"/>
    <w:multiLevelType w:val="singleLevel"/>
    <w:tmpl w:val="D6E8FE76"/>
    <w:lvl w:ilvl="0">
      <w:start w:val="1"/>
      <w:numFmt w:val="bullet"/>
      <w:lvlText w:val="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7">
    <w:nsid w:val="3F0144A8"/>
    <w:multiLevelType w:val="hybridMultilevel"/>
    <w:tmpl w:val="C46A92C8"/>
    <w:lvl w:ilvl="0" w:tplc="260AB59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24064E3"/>
    <w:multiLevelType w:val="multilevel"/>
    <w:tmpl w:val="350A4A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6C11ECF"/>
    <w:multiLevelType w:val="hybridMultilevel"/>
    <w:tmpl w:val="5686E48C"/>
    <w:lvl w:ilvl="0" w:tplc="7CC870A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0">
    <w:nsid w:val="54767EC0"/>
    <w:multiLevelType w:val="singleLevel"/>
    <w:tmpl w:val="B5749190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1">
    <w:nsid w:val="5543343C"/>
    <w:multiLevelType w:val="hybridMultilevel"/>
    <w:tmpl w:val="713808A8"/>
    <w:lvl w:ilvl="0" w:tplc="6AE43A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A02B092">
      <w:start w:val="1"/>
      <w:numFmt w:val="decimal"/>
      <w:lvlText w:val="%2)"/>
      <w:lvlJc w:val="left"/>
      <w:pPr>
        <w:tabs>
          <w:tab w:val="num" w:pos="2460"/>
        </w:tabs>
        <w:ind w:left="2460" w:hanging="102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D1D7323"/>
    <w:multiLevelType w:val="hybridMultilevel"/>
    <w:tmpl w:val="0AFE07F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5D31CC"/>
    <w:multiLevelType w:val="multilevel"/>
    <w:tmpl w:val="CA5226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14">
    <w:nsid w:val="77EA26DB"/>
    <w:multiLevelType w:val="multilevel"/>
    <w:tmpl w:val="F7EEE9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3"/>
  </w:num>
  <w:num w:numId="5">
    <w:abstractNumId w:val="7"/>
  </w:num>
  <w:num w:numId="6">
    <w:abstractNumId w:val="10"/>
  </w:num>
  <w:num w:numId="7">
    <w:abstractNumId w:val="12"/>
  </w:num>
  <w:num w:numId="8">
    <w:abstractNumId w:val="11"/>
  </w:num>
  <w:num w:numId="9">
    <w:abstractNumId w:val="3"/>
  </w:num>
  <w:num w:numId="10">
    <w:abstractNumId w:val="2"/>
  </w:num>
  <w:num w:numId="11">
    <w:abstractNumId w:val="14"/>
  </w:num>
  <w:num w:numId="12">
    <w:abstractNumId w:val="9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EDD"/>
    <w:rsid w:val="0000038F"/>
    <w:rsid w:val="00001761"/>
    <w:rsid w:val="00003318"/>
    <w:rsid w:val="00015710"/>
    <w:rsid w:val="000238A9"/>
    <w:rsid w:val="00032517"/>
    <w:rsid w:val="00045828"/>
    <w:rsid w:val="00081304"/>
    <w:rsid w:val="000B30BE"/>
    <w:rsid w:val="000D035E"/>
    <w:rsid w:val="000D376E"/>
    <w:rsid w:val="000F185C"/>
    <w:rsid w:val="00100F6B"/>
    <w:rsid w:val="0012511A"/>
    <w:rsid w:val="001459C1"/>
    <w:rsid w:val="00160541"/>
    <w:rsid w:val="0017561F"/>
    <w:rsid w:val="001A59E8"/>
    <w:rsid w:val="001C5DFE"/>
    <w:rsid w:val="001D2BF1"/>
    <w:rsid w:val="001D3F41"/>
    <w:rsid w:val="001D7D75"/>
    <w:rsid w:val="001F5A68"/>
    <w:rsid w:val="001F7AA4"/>
    <w:rsid w:val="00207BA4"/>
    <w:rsid w:val="00224331"/>
    <w:rsid w:val="00230D0D"/>
    <w:rsid w:val="0024142B"/>
    <w:rsid w:val="00245E03"/>
    <w:rsid w:val="00273694"/>
    <w:rsid w:val="002739D8"/>
    <w:rsid w:val="002831CC"/>
    <w:rsid w:val="0028511D"/>
    <w:rsid w:val="002856AF"/>
    <w:rsid w:val="00295797"/>
    <w:rsid w:val="002A0BD3"/>
    <w:rsid w:val="002A5F9E"/>
    <w:rsid w:val="002B765E"/>
    <w:rsid w:val="002E6750"/>
    <w:rsid w:val="002F06CE"/>
    <w:rsid w:val="00314590"/>
    <w:rsid w:val="00320450"/>
    <w:rsid w:val="00351043"/>
    <w:rsid w:val="00373291"/>
    <w:rsid w:val="0038663B"/>
    <w:rsid w:val="003944C3"/>
    <w:rsid w:val="003A75E0"/>
    <w:rsid w:val="003C0662"/>
    <w:rsid w:val="003C1588"/>
    <w:rsid w:val="003D5257"/>
    <w:rsid w:val="003E76E9"/>
    <w:rsid w:val="003F3249"/>
    <w:rsid w:val="003F6A42"/>
    <w:rsid w:val="00400AA1"/>
    <w:rsid w:val="004314A0"/>
    <w:rsid w:val="0043697D"/>
    <w:rsid w:val="004371EE"/>
    <w:rsid w:val="0044487C"/>
    <w:rsid w:val="00460377"/>
    <w:rsid w:val="0049218E"/>
    <w:rsid w:val="004A4C99"/>
    <w:rsid w:val="004B4036"/>
    <w:rsid w:val="004C5F65"/>
    <w:rsid w:val="004D0FD9"/>
    <w:rsid w:val="004D275C"/>
    <w:rsid w:val="004D6820"/>
    <w:rsid w:val="005659BF"/>
    <w:rsid w:val="00587D00"/>
    <w:rsid w:val="005A487A"/>
    <w:rsid w:val="005C3C32"/>
    <w:rsid w:val="005D190F"/>
    <w:rsid w:val="005D2EDC"/>
    <w:rsid w:val="005E68E6"/>
    <w:rsid w:val="006140C1"/>
    <w:rsid w:val="0062005C"/>
    <w:rsid w:val="00625121"/>
    <w:rsid w:val="006410C7"/>
    <w:rsid w:val="00652A2E"/>
    <w:rsid w:val="00661A24"/>
    <w:rsid w:val="00675753"/>
    <w:rsid w:val="00676C9F"/>
    <w:rsid w:val="006A0A58"/>
    <w:rsid w:val="006A2C35"/>
    <w:rsid w:val="006A3FE7"/>
    <w:rsid w:val="006B07C9"/>
    <w:rsid w:val="006C0C86"/>
    <w:rsid w:val="006C4C24"/>
    <w:rsid w:val="006D4CDC"/>
    <w:rsid w:val="006F0836"/>
    <w:rsid w:val="00703DFC"/>
    <w:rsid w:val="00704815"/>
    <w:rsid w:val="00737D4C"/>
    <w:rsid w:val="00743E7C"/>
    <w:rsid w:val="007448C5"/>
    <w:rsid w:val="00760A95"/>
    <w:rsid w:val="00771A2D"/>
    <w:rsid w:val="00775B39"/>
    <w:rsid w:val="0079573B"/>
    <w:rsid w:val="007A14E2"/>
    <w:rsid w:val="007A31B0"/>
    <w:rsid w:val="007A5450"/>
    <w:rsid w:val="007D1E90"/>
    <w:rsid w:val="007F5DBB"/>
    <w:rsid w:val="00805092"/>
    <w:rsid w:val="008606D2"/>
    <w:rsid w:val="00882724"/>
    <w:rsid w:val="0089038B"/>
    <w:rsid w:val="00890BEA"/>
    <w:rsid w:val="008A0823"/>
    <w:rsid w:val="008B588B"/>
    <w:rsid w:val="008F7FA7"/>
    <w:rsid w:val="0092340E"/>
    <w:rsid w:val="00934D67"/>
    <w:rsid w:val="00935033"/>
    <w:rsid w:val="0094590B"/>
    <w:rsid w:val="009509D5"/>
    <w:rsid w:val="00952C79"/>
    <w:rsid w:val="0095659B"/>
    <w:rsid w:val="00965226"/>
    <w:rsid w:val="00983B21"/>
    <w:rsid w:val="009B0076"/>
    <w:rsid w:val="009C35BA"/>
    <w:rsid w:val="009D0467"/>
    <w:rsid w:val="009F3628"/>
    <w:rsid w:val="00A01094"/>
    <w:rsid w:val="00A13EBD"/>
    <w:rsid w:val="00A23922"/>
    <w:rsid w:val="00A27D93"/>
    <w:rsid w:val="00A3155D"/>
    <w:rsid w:val="00A67400"/>
    <w:rsid w:val="00A800BB"/>
    <w:rsid w:val="00A84CF9"/>
    <w:rsid w:val="00A87C98"/>
    <w:rsid w:val="00AE3D5C"/>
    <w:rsid w:val="00AE4833"/>
    <w:rsid w:val="00AE5141"/>
    <w:rsid w:val="00AF1558"/>
    <w:rsid w:val="00AF5F1C"/>
    <w:rsid w:val="00B02B6C"/>
    <w:rsid w:val="00B02B78"/>
    <w:rsid w:val="00B03608"/>
    <w:rsid w:val="00B10BA0"/>
    <w:rsid w:val="00B36004"/>
    <w:rsid w:val="00B40544"/>
    <w:rsid w:val="00B42522"/>
    <w:rsid w:val="00B51B06"/>
    <w:rsid w:val="00B53497"/>
    <w:rsid w:val="00B55A17"/>
    <w:rsid w:val="00B57353"/>
    <w:rsid w:val="00B808DA"/>
    <w:rsid w:val="00B84689"/>
    <w:rsid w:val="00BD472F"/>
    <w:rsid w:val="00BE1084"/>
    <w:rsid w:val="00BF4DB5"/>
    <w:rsid w:val="00BF4EDD"/>
    <w:rsid w:val="00C22C53"/>
    <w:rsid w:val="00C240D7"/>
    <w:rsid w:val="00C24415"/>
    <w:rsid w:val="00C32E26"/>
    <w:rsid w:val="00C33B77"/>
    <w:rsid w:val="00C34B97"/>
    <w:rsid w:val="00C423E4"/>
    <w:rsid w:val="00C9013F"/>
    <w:rsid w:val="00C908E1"/>
    <w:rsid w:val="00C90B0A"/>
    <w:rsid w:val="00C93ECA"/>
    <w:rsid w:val="00CA67D8"/>
    <w:rsid w:val="00CD2CAE"/>
    <w:rsid w:val="00CD53E8"/>
    <w:rsid w:val="00D0161A"/>
    <w:rsid w:val="00D0454A"/>
    <w:rsid w:val="00D33EC5"/>
    <w:rsid w:val="00D63F88"/>
    <w:rsid w:val="00D757F2"/>
    <w:rsid w:val="00D82C70"/>
    <w:rsid w:val="00D91EEA"/>
    <w:rsid w:val="00DC311E"/>
    <w:rsid w:val="00DD5A13"/>
    <w:rsid w:val="00DD6347"/>
    <w:rsid w:val="00DF7AA6"/>
    <w:rsid w:val="00E169A1"/>
    <w:rsid w:val="00E30EB6"/>
    <w:rsid w:val="00E31B43"/>
    <w:rsid w:val="00E63393"/>
    <w:rsid w:val="00E64C20"/>
    <w:rsid w:val="00E66BBA"/>
    <w:rsid w:val="00EB1689"/>
    <w:rsid w:val="00EB2925"/>
    <w:rsid w:val="00ED0A15"/>
    <w:rsid w:val="00ED5446"/>
    <w:rsid w:val="00ED7549"/>
    <w:rsid w:val="00EF1769"/>
    <w:rsid w:val="00EF2E4E"/>
    <w:rsid w:val="00F05276"/>
    <w:rsid w:val="00F06836"/>
    <w:rsid w:val="00F31C74"/>
    <w:rsid w:val="00F31CB5"/>
    <w:rsid w:val="00F36705"/>
    <w:rsid w:val="00F36ED6"/>
    <w:rsid w:val="00F574F7"/>
    <w:rsid w:val="00F947D5"/>
    <w:rsid w:val="00F97BAB"/>
    <w:rsid w:val="00FA44EE"/>
    <w:rsid w:val="00FA783D"/>
    <w:rsid w:val="00FB1920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5"/>
    <o:shapelayout v:ext="edit">
      <o:idmap v:ext="edit" data="1"/>
    </o:shapelayout>
  </w:shapeDefaults>
  <w:decimalSymbol w:val=","/>
  <w:listSeparator w:val=";"/>
  <w15:chartTrackingRefBased/>
  <w15:docId w15:val="{9E9524B5-C2B7-4F0F-9A72-FECDDE5A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E66B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3B7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A59E8"/>
    <w:rPr>
      <w:sz w:val="24"/>
      <w:szCs w:val="24"/>
    </w:rPr>
  </w:style>
  <w:style w:type="paragraph" w:customStyle="1" w:styleId="10">
    <w:name w:val="Обычный1"/>
    <w:rsid w:val="001A59E8"/>
    <w:pPr>
      <w:widowControl w:val="0"/>
    </w:pPr>
    <w:rPr>
      <w:snapToGrid w:val="0"/>
    </w:rPr>
  </w:style>
  <w:style w:type="paragraph" w:customStyle="1" w:styleId="FR1">
    <w:name w:val="FR1"/>
    <w:rsid w:val="006B07C9"/>
    <w:pPr>
      <w:widowControl w:val="0"/>
    </w:pPr>
    <w:rPr>
      <w:snapToGrid w:val="0"/>
      <w:sz w:val="24"/>
    </w:rPr>
  </w:style>
  <w:style w:type="paragraph" w:styleId="20">
    <w:name w:val="Body Text 2"/>
    <w:basedOn w:val="a"/>
    <w:rsid w:val="00E30EB6"/>
    <w:pPr>
      <w:spacing w:after="120" w:line="480" w:lineRule="auto"/>
    </w:pPr>
  </w:style>
  <w:style w:type="paragraph" w:styleId="a4">
    <w:name w:val="Normal (Web)"/>
    <w:basedOn w:val="a"/>
    <w:rsid w:val="0043697D"/>
    <w:pPr>
      <w:spacing w:after="150"/>
    </w:pPr>
    <w:rPr>
      <w:rFonts w:ascii="Verdana" w:hAnsi="Verdana"/>
      <w:color w:val="000000"/>
      <w:sz w:val="17"/>
      <w:szCs w:val="17"/>
    </w:rPr>
  </w:style>
  <w:style w:type="paragraph" w:customStyle="1" w:styleId="ConsCell">
    <w:name w:val="ConsCell"/>
    <w:rsid w:val="00952C79"/>
    <w:pPr>
      <w:widowControl w:val="0"/>
    </w:pPr>
    <w:rPr>
      <w:rFonts w:ascii="Arial" w:hAnsi="Arial" w:cs="Arial"/>
    </w:rPr>
  </w:style>
  <w:style w:type="paragraph" w:styleId="a5">
    <w:name w:val="header"/>
    <w:basedOn w:val="a"/>
    <w:rsid w:val="003510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1043"/>
  </w:style>
  <w:style w:type="paragraph" w:styleId="a7">
    <w:name w:val="footer"/>
    <w:basedOn w:val="a"/>
    <w:rsid w:val="00351043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DD6347"/>
    <w:pPr>
      <w:spacing w:after="120" w:line="480" w:lineRule="auto"/>
      <w:ind w:left="283"/>
    </w:pPr>
  </w:style>
  <w:style w:type="paragraph" w:styleId="a8">
    <w:name w:val="Body Text"/>
    <w:basedOn w:val="a"/>
    <w:rsid w:val="00587D00"/>
    <w:pPr>
      <w:spacing w:after="120"/>
    </w:pPr>
  </w:style>
  <w:style w:type="paragraph" w:customStyle="1" w:styleId="11">
    <w:name w:val="Основной текст с отступом1"/>
    <w:basedOn w:val="a"/>
    <w:rsid w:val="00587D00"/>
    <w:pPr>
      <w:spacing w:line="360" w:lineRule="auto"/>
      <w:ind w:firstLine="90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9769</Words>
  <Characters>55687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2008-05-30T09:09:00Z</cp:lastPrinted>
  <dcterms:created xsi:type="dcterms:W3CDTF">2014-05-11T02:43:00Z</dcterms:created>
  <dcterms:modified xsi:type="dcterms:W3CDTF">2014-05-11T02:43:00Z</dcterms:modified>
</cp:coreProperties>
</file>