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5F" w:rsidRDefault="0006461F">
      <w:pPr>
        <w:pStyle w:val="21"/>
        <w:numPr>
          <w:ilvl w:val="0"/>
          <w:numId w:val="0"/>
        </w:numPr>
      </w:pPr>
      <w:r>
        <w:t>Тіртей</w:t>
      </w:r>
    </w:p>
    <w:p w:rsidR="0025365F" w:rsidRDefault="0006461F">
      <w:pPr>
        <w:pStyle w:val="a4"/>
      </w:pPr>
      <w:r>
        <w:br/>
      </w:r>
      <w:r>
        <w:rPr>
          <w:rStyle w:val="a3"/>
        </w:rPr>
        <w:t>(перша пол. VII ст. до н. е.)</w:t>
      </w:r>
      <w:r>
        <w:t xml:space="preserve"> </w:t>
      </w:r>
      <w:r>
        <w:br/>
      </w:r>
      <w:r>
        <w:br/>
        <w:t xml:space="preserve">Дані про життя цього видатного елегійного поета досить суперечливі. Ще з античних часів дійшла легенда, що він був афінським громадянином і походив з дому Афідна. Спарта на цей час вела Мессенську війну, але перемогти ворога не могла. За порадою дельфійського оракула спартанці ніби звернулися до Афін із проханням призначити для спартанського війська полководця. </w:t>
      </w:r>
      <w:r>
        <w:br/>
      </w:r>
      <w:r>
        <w:br/>
        <w:t xml:space="preserve">Афінські громадяни, які не дуже полюбляли спартанців за їхню схильність до монархії, вирішили з них поглузувати і виділили їм кульгавого вчителя і поета Тіртея. А той у першому ж бою вщент розбив військо мессенців. І назавжди залишився жити у Спарті. </w:t>
      </w:r>
      <w:r>
        <w:br/>
      </w:r>
      <w:r>
        <w:br/>
        <w:t xml:space="preserve">Проте ця легенда малоймовірна, оскільки спартанці ніколи би не призначили іноземця, та й ще з фізичною вадою, своїм полководцем — це їм забороняв закон. Приводом твердження про афінське походження Тіртея був збіг двох географічних назв: місто Афідна було і в Аттиці, і в Лаконіці. Та й афінянам, мабуть, надто вже кортіло приєднати до блискучої плеяди своїх поетів і талановитого Тіртея, тим більше, що Спарта взагалі їх не мала — мистецтво у ній було заборонене. </w:t>
      </w:r>
      <w:r>
        <w:br/>
      </w:r>
      <w:r>
        <w:br/>
        <w:t xml:space="preserve">Імовірнішим усе ж здається переказ про спартанське походження Тіртея. Це підтверджують значною мірою і його вірші — усі вони насичені ідеологією суворого воїна-спартанця. Поет постійно прославляє мужність і вірність високому обов'язкові спартанського вояка, закликає його до бою. </w:t>
      </w:r>
      <w:r>
        <w:br/>
      </w:r>
      <w:r>
        <w:br/>
        <w:t xml:space="preserve">Урешті, питання про походження цього поета не таке вже й важливе. Хай там як, Тіртей постає автором талановитих елегій, що сприяли перемозі спартанського війська над ворогом. Перед тим, як іти в бій, він написав для спартанських вояків глибоко патріотичну елегію, яку вони й заспівали, вирушивши у вирішальну битву. І ця пісня так запалила їхні серця, що вони в єдиному нестримному пориві вмить зламали опір супротивника. </w:t>
      </w:r>
      <w:r>
        <w:br/>
      </w:r>
      <w:r>
        <w:br/>
        <w:t xml:space="preserve">У своїх маршових піснях — ембатеріях — Тіртей створює образ ідеального воїна, який вважає за найвище щастя вмерти у бою за вітчизну: </w:t>
      </w:r>
      <w:r>
        <w:br/>
      </w:r>
      <w:r>
        <w:br/>
        <w:t>Добре вмирати тому,</w:t>
      </w:r>
      <w:r>
        <w:br/>
        <w:t>хто, боронячи рідну країну,</w:t>
      </w:r>
      <w:r>
        <w:br/>
        <w:t>Поміж хоробрих бійців</w:t>
      </w:r>
      <w:r>
        <w:br/>
        <w:t xml:space="preserve">падає в перших рядах. </w:t>
      </w:r>
      <w:r>
        <w:br/>
      </w:r>
      <w:r>
        <w:br/>
        <w:t xml:space="preserve">Проте гіркота й осуд звучать у віршах поета, коли він говорить про тих, хто осоромив себе у бою й утік, бо тим самим прирік себе і свою родину на ганьбу та вигнання: </w:t>
      </w:r>
      <w:r>
        <w:br/>
      </w:r>
      <w:r>
        <w:br/>
        <w:t xml:space="preserve">Лихо та злидні тяжкі гнатимуть скрізь втікача. </w:t>
      </w:r>
      <w:r>
        <w:br/>
      </w:r>
      <w:r>
        <w:br/>
        <w:t>Він осоромить свій рід</w:t>
      </w:r>
      <w:r>
        <w:br/>
        <w:t>і безчестям лице собі вкриє,</w:t>
      </w:r>
      <w:r>
        <w:br/>
        <w:t xml:space="preserve">Горе й зневага за ним підуть усюди слідом. </w:t>
      </w:r>
      <w:r>
        <w:br/>
      </w:r>
      <w:r>
        <w:br/>
        <w:t xml:space="preserve">Ідея переваги чесної смерті воїна в бою над безслав'ям боягуза стає головною у ряді елегій Т. Він неодноразово повторює думку про необхідність юним воякам виховувати в собі не лише сміливість, а й навіть презирство до смерті: </w:t>
      </w:r>
      <w:r>
        <w:br/>
      </w:r>
      <w:r>
        <w:br/>
        <w:t>О юнаки, у рядах</w:t>
      </w:r>
      <w:r>
        <w:br/>
        <w:t>тримайтесь разом серед бою,</w:t>
      </w:r>
      <w:r>
        <w:br/>
        <w:t>Не утікайте ніхто,</w:t>
      </w:r>
      <w:r>
        <w:br/>
        <w:t>страхом душі не скверніть.</w:t>
      </w:r>
      <w:r>
        <w:br/>
        <w:t>Духом могутнім і мужнім</w:t>
      </w:r>
      <w:r>
        <w:br/>
        <w:t>ви груди свої загартуйте,</w:t>
      </w:r>
      <w:r>
        <w:br/>
        <w:t>Хай життєлюбних між вас</w:t>
      </w:r>
      <w:r>
        <w:br/>
        <w:t xml:space="preserve">зовсім не буде в бою. </w:t>
      </w:r>
      <w:r>
        <w:br/>
      </w:r>
      <w:r>
        <w:br/>
        <w:t xml:space="preserve">Кілька елегій об'єднані назвою «Поради», у них поет, як і Гесіод, дає низку настанов. Але якщо Гесіод наставляв Перса і розповідав про мирну працю селянина, то Тіртей вчить мистецтва бою. Тіртей часто нагадує про славу героїв, мертвих і живих, які повинні стати зразком для інших. Поет уважає, що лише воїнська доблесть у бою залишає по людині «добру пам'ять, робить її достойною слави і честі». І хоч як би швидко людина бігала на спортивних змаганнях або здобувала перемогу в боротьбі чи кулачному бою, хоч якою б красивою, «до Тіфона подібною», була, хоч як би намагалася «багатством своїм Міда з Кініром затьмить», усього цього для спартанця замало: </w:t>
      </w:r>
      <w:r>
        <w:br/>
      </w:r>
      <w:r>
        <w:br/>
        <w:t>Адже не буде ніхто</w:t>
      </w:r>
      <w:r>
        <w:br/>
        <w:t>доблесним мужем в війні,</w:t>
      </w:r>
      <w:r>
        <w:br/>
        <w:t>В разі не буде відважно</w:t>
      </w:r>
      <w:r>
        <w:br/>
        <w:t>стояти у битві кривавій.</w:t>
      </w:r>
      <w:r>
        <w:br/>
        <w:t>Чи то, рвучись уперед,</w:t>
      </w:r>
      <w:r>
        <w:br/>
        <w:t>з ворогом вступить у бій:</w:t>
      </w:r>
      <w:r>
        <w:br/>
        <w:t>Ця лише доблесть</w:t>
      </w:r>
      <w:r>
        <w:br/>
        <w:t>і цей лише подвиг для кожного мужа</w:t>
      </w:r>
      <w:r>
        <w:br/>
        <w:t xml:space="preserve">Краще й прекрасніше всіх!.. </w:t>
      </w:r>
      <w:r>
        <w:br/>
      </w:r>
      <w:r>
        <w:br/>
        <w:t xml:space="preserve">Як свідчать фрагменти елегій Тіртея, що не торкаються воєнної теми, поет брав участь у державному житті Спарти, часом у них звучать і політичні мотиви. Ці елегії мають загальну назву «Благозаконність» і стосуються різних проблем спартанської дійсності, зокрема стверджують справедливість установлених у Спарті законів. </w:t>
      </w:r>
      <w:r>
        <w:br/>
      </w:r>
      <w:r>
        <w:br/>
        <w:t xml:space="preserve">Елегії цього поета мали характерну композицію: визначена на початку тема отримувала свій подальший розвиток, а закінчувалася закликом. Прості для сприйняття, виразні за лексикою, лаконічні і стримані елегії Тіртея відповідали суворому та мужньому змістові втілених у них думок. </w:t>
      </w:r>
      <w:r>
        <w:br/>
      </w:r>
      <w:r>
        <w:br/>
        <w:t xml:space="preserve">Популярність Тіртея у Стародавній Греції була величезною, його елегіями захоплювалися повсюди (крім Аттики та Криту), а покоління спартанців завжди виконували його пісні і навіть влаштовували співочі змагання. </w:t>
      </w:r>
      <w:bookmarkStart w:id="0" w:name="_GoBack"/>
      <w:bookmarkEnd w:id="0"/>
    </w:p>
    <w:sectPr w:rsidR="0025365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61F"/>
    <w:rsid w:val="0006461F"/>
    <w:rsid w:val="0025365F"/>
    <w:rsid w:val="006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4B5C0-9945-4F6C-887E-B02C8514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3814</Characters>
  <Application>Microsoft Office Word</Application>
  <DocSecurity>0</DocSecurity>
  <Lines>31</Lines>
  <Paragraphs>8</Paragraphs>
  <ScaleCrop>false</ScaleCrop>
  <Company>diakov.net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2014-08-19T12:14:00Z</dcterms:created>
  <dcterms:modified xsi:type="dcterms:W3CDTF">2014-08-19T12:14:00Z</dcterms:modified>
</cp:coreProperties>
</file>