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ECB" w:rsidRDefault="00DA0ECB" w:rsidP="005171DE">
      <w:pPr>
        <w:spacing w:after="0" w:line="360" w:lineRule="auto"/>
        <w:ind w:firstLine="709"/>
        <w:jc w:val="both"/>
        <w:rPr>
          <w:rFonts w:ascii="Times New Roman" w:hAnsi="Times New Roman"/>
          <w:b/>
          <w:sz w:val="28"/>
          <w:szCs w:val="28"/>
        </w:rPr>
      </w:pPr>
      <w:r w:rsidRPr="00DA0ECB">
        <w:rPr>
          <w:rFonts w:ascii="Times New Roman" w:hAnsi="Times New Roman"/>
          <w:b/>
          <w:sz w:val="28"/>
          <w:szCs w:val="28"/>
        </w:rPr>
        <w:t>Введение</w:t>
      </w:r>
    </w:p>
    <w:p w:rsidR="005171DE" w:rsidRPr="00DA0ECB" w:rsidRDefault="005171DE" w:rsidP="005171DE">
      <w:pPr>
        <w:spacing w:after="0" w:line="360" w:lineRule="auto"/>
        <w:ind w:firstLine="709"/>
        <w:jc w:val="both"/>
        <w:rPr>
          <w:rFonts w:ascii="Times New Roman" w:hAnsi="Times New Roman"/>
          <w:b/>
          <w:sz w:val="28"/>
          <w:szCs w:val="28"/>
        </w:rPr>
      </w:pPr>
    </w:p>
    <w:p w:rsidR="00FE61AD" w:rsidRPr="00FE61AD" w:rsidRDefault="00FE61AD" w:rsidP="005171DE">
      <w:pPr>
        <w:spacing w:after="0" w:line="360" w:lineRule="auto"/>
        <w:ind w:firstLine="709"/>
        <w:jc w:val="both"/>
        <w:rPr>
          <w:rFonts w:ascii="Times New Roman" w:hAnsi="Times New Roman"/>
          <w:sz w:val="28"/>
          <w:szCs w:val="28"/>
        </w:rPr>
      </w:pPr>
      <w:r w:rsidRPr="00FE61AD">
        <w:rPr>
          <w:rFonts w:ascii="Times New Roman" w:hAnsi="Times New Roman"/>
          <w:sz w:val="28"/>
        </w:rPr>
        <w:t xml:space="preserve">В настоящее время в условиях массовой неплатежеспособности и применения ко многим организациям процедур банкротства, объективная и </w:t>
      </w:r>
      <w:r w:rsidRPr="00FE61AD">
        <w:rPr>
          <w:rFonts w:ascii="Times New Roman" w:hAnsi="Times New Roman"/>
          <w:sz w:val="28"/>
          <w:szCs w:val="28"/>
        </w:rPr>
        <w:t>точная информация о финансовом состоянии организации имеет первостепенное значение.</w:t>
      </w:r>
    </w:p>
    <w:p w:rsidR="00FE61AD" w:rsidRPr="00FE61AD" w:rsidRDefault="00FE61AD" w:rsidP="005171DE">
      <w:pPr>
        <w:spacing w:after="0" w:line="360" w:lineRule="auto"/>
        <w:ind w:firstLine="709"/>
        <w:jc w:val="both"/>
        <w:rPr>
          <w:rFonts w:ascii="Times New Roman" w:hAnsi="Times New Roman"/>
          <w:sz w:val="28"/>
          <w:szCs w:val="28"/>
        </w:rPr>
      </w:pPr>
      <w:r w:rsidRPr="00FE61AD">
        <w:rPr>
          <w:rFonts w:ascii="Times New Roman" w:hAnsi="Times New Roman"/>
          <w:sz w:val="28"/>
          <w:szCs w:val="28"/>
        </w:rPr>
        <w:t xml:space="preserve">Ведь для того, чтобы принять решение необходимо проанализировать обеспеченность финансовыми ресурсами целесообразность и эффективность их размещения и использования, финансовую устойчивость предприятия, его финансовые взаимоотношения с партнерами. Оценка этих показателей, нужна для эффективного управления фирмой. С их помощью руководители осуществляют планирование, контроль, улучшают и совершенствуют направление своей деятельности.  Одним из показателей, характеризующих финансовую устойчивость организации, является её платежеспособность. Изучение степени платежеспособности организации должно дать руководству картину её действительного состояния, а лицам, заинтересованным в её финансовом состоянии – сведения, необходимые для пристрастного суждения. </w:t>
      </w:r>
    </w:p>
    <w:p w:rsidR="00FE61AD" w:rsidRPr="00FE61AD" w:rsidRDefault="00FE61AD" w:rsidP="005171DE">
      <w:pPr>
        <w:spacing w:after="0" w:line="360" w:lineRule="auto"/>
        <w:ind w:firstLine="709"/>
        <w:jc w:val="both"/>
        <w:rPr>
          <w:rFonts w:ascii="Times New Roman" w:hAnsi="Times New Roman"/>
          <w:sz w:val="28"/>
          <w:szCs w:val="28"/>
        </w:rPr>
      </w:pPr>
      <w:r w:rsidRPr="00FE61AD">
        <w:rPr>
          <w:rFonts w:ascii="Times New Roman" w:hAnsi="Times New Roman"/>
          <w:sz w:val="28"/>
          <w:szCs w:val="28"/>
        </w:rPr>
        <w:t xml:space="preserve">Одной из задач анализа финансового состояния предприятия </w:t>
      </w:r>
      <w:r w:rsidRPr="00FE61AD">
        <w:rPr>
          <w:rFonts w:ascii="Times New Roman" w:hAnsi="Times New Roman"/>
          <w:spacing w:val="-2"/>
          <w:sz w:val="28"/>
          <w:szCs w:val="28"/>
        </w:rPr>
        <w:t>является предотвращение угрозы его банкротства.</w:t>
      </w:r>
      <w:r w:rsidRPr="00FE61AD">
        <w:rPr>
          <w:rStyle w:val="af5"/>
          <w:rFonts w:ascii="Times New Roman" w:hAnsi="Times New Roman"/>
          <w:b w:val="0"/>
          <w:bCs w:val="0"/>
          <w:sz w:val="28"/>
          <w:szCs w:val="28"/>
        </w:rPr>
        <w:t xml:space="preserve"> Необходимо прогнозировать вероятность банкротства для выявления как можно раньше различных сбоев и упущений в деятельности предприятия, потенциально опасных с точки зрения вероятности наступления банкротства также  </w:t>
      </w:r>
      <w:r w:rsidRPr="00FE61AD">
        <w:rPr>
          <w:rFonts w:ascii="Times New Roman" w:hAnsi="Times New Roman"/>
          <w:spacing w:val="-4"/>
          <w:sz w:val="28"/>
          <w:szCs w:val="28"/>
        </w:rPr>
        <w:t xml:space="preserve">необходимо проводить </w:t>
      </w:r>
      <w:r w:rsidRPr="00FE61AD">
        <w:rPr>
          <w:rFonts w:ascii="Times New Roman" w:hAnsi="Times New Roman"/>
          <w:spacing w:val="-3"/>
          <w:sz w:val="28"/>
          <w:szCs w:val="28"/>
        </w:rPr>
        <w:t>и антикризисную диагностику организации с целью избежать возможного банкротства и повысить платежеспособность и финансовую устойчивость.</w:t>
      </w:r>
    </w:p>
    <w:p w:rsidR="00DA0ECB" w:rsidRPr="00DA0ECB" w:rsidRDefault="00DA0ECB" w:rsidP="005171DE">
      <w:pPr>
        <w:spacing w:after="0" w:line="360" w:lineRule="auto"/>
        <w:ind w:firstLine="709"/>
        <w:jc w:val="both"/>
        <w:rPr>
          <w:rFonts w:ascii="Times New Roman" w:hAnsi="Times New Roman"/>
          <w:color w:val="000000"/>
          <w:sz w:val="28"/>
          <w:szCs w:val="28"/>
        </w:rPr>
      </w:pPr>
      <w:r w:rsidRPr="00DA0ECB">
        <w:rPr>
          <w:rFonts w:ascii="Times New Roman" w:hAnsi="Times New Roman"/>
          <w:color w:val="FF0000"/>
          <w:spacing w:val="-4"/>
          <w:sz w:val="28"/>
          <w:szCs w:val="28"/>
        </w:rPr>
        <w:t xml:space="preserve"> </w:t>
      </w:r>
      <w:r w:rsidRPr="00DA0ECB">
        <w:rPr>
          <w:rFonts w:ascii="Times New Roman" w:hAnsi="Times New Roman"/>
          <w:color w:val="000000"/>
          <w:sz w:val="28"/>
          <w:szCs w:val="28"/>
        </w:rPr>
        <w:t xml:space="preserve">Исходя из актуальности темы, целью написания курсовой работы является рассмотрение теоретических и практических аспектов </w:t>
      </w:r>
      <w:r>
        <w:rPr>
          <w:rFonts w:ascii="Times New Roman" w:hAnsi="Times New Roman"/>
          <w:color w:val="000000"/>
          <w:sz w:val="28"/>
          <w:szCs w:val="28"/>
        </w:rPr>
        <w:t xml:space="preserve">анализа финансового состояния организации и </w:t>
      </w:r>
      <w:r w:rsidRPr="00DA0ECB">
        <w:rPr>
          <w:rFonts w:ascii="Times New Roman" w:hAnsi="Times New Roman"/>
          <w:color w:val="000000"/>
          <w:sz w:val="28"/>
          <w:szCs w:val="28"/>
        </w:rPr>
        <w:t xml:space="preserve">разработка мероприятий по </w:t>
      </w:r>
      <w:r>
        <w:rPr>
          <w:rFonts w:ascii="Times New Roman" w:hAnsi="Times New Roman"/>
          <w:color w:val="000000"/>
          <w:sz w:val="28"/>
          <w:szCs w:val="28"/>
        </w:rPr>
        <w:t>предотвращению банкротства</w:t>
      </w:r>
      <w:r w:rsidRPr="00DA0ECB">
        <w:rPr>
          <w:rFonts w:ascii="Times New Roman" w:hAnsi="Times New Roman"/>
          <w:color w:val="000000"/>
          <w:sz w:val="28"/>
          <w:szCs w:val="28"/>
        </w:rPr>
        <w:t>.</w:t>
      </w:r>
    </w:p>
    <w:p w:rsidR="00DA0ECB" w:rsidRPr="00DA0ECB" w:rsidRDefault="00DA0ECB" w:rsidP="005171DE">
      <w:pPr>
        <w:pStyle w:val="af1"/>
        <w:spacing w:after="0" w:line="360" w:lineRule="auto"/>
        <w:ind w:firstLine="709"/>
        <w:jc w:val="both"/>
        <w:rPr>
          <w:rFonts w:ascii="Times New Roman" w:hAnsi="Times New Roman"/>
          <w:color w:val="000000"/>
          <w:sz w:val="28"/>
          <w:szCs w:val="28"/>
        </w:rPr>
      </w:pPr>
      <w:r w:rsidRPr="00DA0ECB">
        <w:rPr>
          <w:rFonts w:ascii="Times New Roman" w:hAnsi="Times New Roman"/>
          <w:color w:val="000000"/>
          <w:sz w:val="28"/>
          <w:szCs w:val="28"/>
        </w:rPr>
        <w:t>Исходя из цели, становились и решались следующие задачи:</w:t>
      </w:r>
    </w:p>
    <w:p w:rsidR="00D27FCC" w:rsidRDefault="00DA0ECB" w:rsidP="005171DE">
      <w:pPr>
        <w:pStyle w:val="af1"/>
        <w:numPr>
          <w:ilvl w:val="0"/>
          <w:numId w:val="38"/>
        </w:numPr>
        <w:spacing w:after="0" w:line="360" w:lineRule="auto"/>
        <w:ind w:left="0" w:firstLine="709"/>
        <w:jc w:val="both"/>
        <w:rPr>
          <w:rFonts w:ascii="Times New Roman" w:hAnsi="Times New Roman"/>
          <w:color w:val="000000"/>
          <w:sz w:val="28"/>
          <w:szCs w:val="28"/>
        </w:rPr>
      </w:pPr>
      <w:r w:rsidRPr="00DA0ECB">
        <w:rPr>
          <w:rFonts w:ascii="Times New Roman" w:hAnsi="Times New Roman"/>
          <w:color w:val="000000"/>
          <w:sz w:val="28"/>
          <w:szCs w:val="28"/>
        </w:rPr>
        <w:t xml:space="preserve">Изучить теоретические аспекты </w:t>
      </w:r>
      <w:r>
        <w:rPr>
          <w:rFonts w:ascii="Times New Roman" w:hAnsi="Times New Roman"/>
          <w:color w:val="000000"/>
          <w:sz w:val="28"/>
          <w:szCs w:val="28"/>
        </w:rPr>
        <w:t>финансового состояния</w:t>
      </w:r>
      <w:r w:rsidRPr="00DA0ECB">
        <w:rPr>
          <w:rFonts w:ascii="Times New Roman" w:hAnsi="Times New Roman"/>
          <w:color w:val="000000"/>
          <w:sz w:val="28"/>
          <w:szCs w:val="28"/>
        </w:rPr>
        <w:t xml:space="preserve"> организации, </w:t>
      </w:r>
      <w:r w:rsidR="006E21C6">
        <w:rPr>
          <w:rFonts w:ascii="Times New Roman" w:hAnsi="Times New Roman"/>
          <w:color w:val="000000"/>
          <w:sz w:val="28"/>
          <w:szCs w:val="28"/>
        </w:rPr>
        <w:t>определить критерии оценки несостоятельности (банкротства)</w:t>
      </w:r>
      <w:r w:rsidRPr="00DA0ECB">
        <w:rPr>
          <w:rFonts w:ascii="Times New Roman" w:hAnsi="Times New Roman"/>
          <w:color w:val="000000"/>
          <w:sz w:val="28"/>
          <w:szCs w:val="28"/>
        </w:rPr>
        <w:t>;</w:t>
      </w:r>
    </w:p>
    <w:p w:rsidR="00D27FCC" w:rsidRPr="00D27FCC" w:rsidRDefault="00DA0ECB" w:rsidP="005171DE">
      <w:pPr>
        <w:pStyle w:val="af1"/>
        <w:numPr>
          <w:ilvl w:val="0"/>
          <w:numId w:val="38"/>
        </w:numPr>
        <w:spacing w:after="0" w:line="360" w:lineRule="auto"/>
        <w:ind w:left="0" w:firstLine="709"/>
        <w:jc w:val="both"/>
        <w:rPr>
          <w:rFonts w:ascii="Times New Roman" w:hAnsi="Times New Roman"/>
          <w:color w:val="000000"/>
          <w:sz w:val="28"/>
          <w:szCs w:val="28"/>
        </w:rPr>
      </w:pPr>
      <w:r w:rsidRPr="00D27FCC">
        <w:rPr>
          <w:rFonts w:ascii="Times New Roman" w:hAnsi="Times New Roman"/>
          <w:color w:val="000000"/>
          <w:sz w:val="28"/>
          <w:szCs w:val="28"/>
        </w:rPr>
        <w:t>Провести анализ финансового состояния ОАО «Калугатрансмаш» за 2005-2007 гг. и выявить тенденцию его изменения;</w:t>
      </w:r>
    </w:p>
    <w:p w:rsidR="00DA0ECB" w:rsidRPr="00D27FCC" w:rsidRDefault="00DA0ECB" w:rsidP="005171DE">
      <w:pPr>
        <w:pStyle w:val="af1"/>
        <w:numPr>
          <w:ilvl w:val="0"/>
          <w:numId w:val="38"/>
        </w:numPr>
        <w:spacing w:after="0" w:line="360" w:lineRule="auto"/>
        <w:ind w:left="0" w:firstLine="709"/>
        <w:jc w:val="both"/>
        <w:rPr>
          <w:rFonts w:ascii="Times New Roman" w:hAnsi="Times New Roman"/>
          <w:color w:val="000000"/>
          <w:sz w:val="28"/>
          <w:szCs w:val="28"/>
        </w:rPr>
      </w:pPr>
      <w:r w:rsidRPr="00D27FCC">
        <w:rPr>
          <w:rFonts w:ascii="Times New Roman" w:hAnsi="Times New Roman"/>
          <w:color w:val="000000"/>
          <w:sz w:val="28"/>
          <w:szCs w:val="28"/>
        </w:rPr>
        <w:t>Оценить вероятность наступления банкротства организации и предложить мероприятия по повышению финансовой устойчивости и платёжеспособности</w:t>
      </w:r>
      <w:r w:rsidR="006E21C6" w:rsidRPr="00D27FCC">
        <w:rPr>
          <w:rFonts w:ascii="Times New Roman" w:hAnsi="Times New Roman"/>
          <w:color w:val="000000"/>
          <w:sz w:val="28"/>
          <w:szCs w:val="28"/>
        </w:rPr>
        <w:t>.</w:t>
      </w:r>
    </w:p>
    <w:p w:rsidR="00DA0ECB" w:rsidRPr="00DA0ECB" w:rsidRDefault="00DA0ECB" w:rsidP="005171DE">
      <w:pPr>
        <w:pStyle w:val="af1"/>
        <w:spacing w:after="0" w:line="360" w:lineRule="auto"/>
        <w:ind w:firstLine="709"/>
        <w:jc w:val="both"/>
        <w:rPr>
          <w:rFonts w:ascii="Times New Roman" w:hAnsi="Times New Roman"/>
          <w:color w:val="000000"/>
          <w:sz w:val="28"/>
          <w:szCs w:val="28"/>
        </w:rPr>
      </w:pPr>
      <w:r w:rsidRPr="00DA0ECB">
        <w:rPr>
          <w:rFonts w:ascii="Times New Roman" w:hAnsi="Times New Roman"/>
          <w:color w:val="000000"/>
          <w:sz w:val="28"/>
          <w:szCs w:val="28"/>
        </w:rPr>
        <w:t>Предметом исследования курсовой работы является</w:t>
      </w:r>
      <w:r>
        <w:rPr>
          <w:rFonts w:ascii="Times New Roman" w:hAnsi="Times New Roman"/>
          <w:color w:val="000000"/>
          <w:sz w:val="28"/>
          <w:szCs w:val="28"/>
        </w:rPr>
        <w:t xml:space="preserve"> анализ финансового состояния организации и пути предотвращения её банкротства</w:t>
      </w:r>
      <w:r w:rsidR="006E21C6">
        <w:rPr>
          <w:rFonts w:ascii="Times New Roman" w:hAnsi="Times New Roman"/>
          <w:color w:val="000000"/>
          <w:sz w:val="28"/>
          <w:szCs w:val="28"/>
        </w:rPr>
        <w:t>.</w:t>
      </w:r>
      <w:r w:rsidRPr="00DA0ECB">
        <w:rPr>
          <w:rFonts w:ascii="Times New Roman" w:hAnsi="Times New Roman"/>
          <w:color w:val="000000"/>
          <w:sz w:val="28"/>
          <w:szCs w:val="28"/>
        </w:rPr>
        <w:t xml:space="preserve"> </w:t>
      </w:r>
    </w:p>
    <w:p w:rsidR="00DA0ECB" w:rsidRPr="00DA0ECB" w:rsidRDefault="00DA0ECB" w:rsidP="005171DE">
      <w:pPr>
        <w:pStyle w:val="af1"/>
        <w:spacing w:after="0" w:line="360" w:lineRule="auto"/>
        <w:ind w:firstLine="709"/>
        <w:jc w:val="both"/>
        <w:rPr>
          <w:rFonts w:ascii="Times New Roman" w:hAnsi="Times New Roman"/>
          <w:color w:val="000000"/>
          <w:sz w:val="28"/>
          <w:szCs w:val="28"/>
        </w:rPr>
      </w:pPr>
      <w:r w:rsidRPr="00DA0ECB">
        <w:rPr>
          <w:rFonts w:ascii="Times New Roman" w:hAnsi="Times New Roman"/>
          <w:color w:val="000000"/>
          <w:sz w:val="28"/>
          <w:szCs w:val="28"/>
        </w:rPr>
        <w:t xml:space="preserve">Объектом исследования являются финансовая </w:t>
      </w:r>
      <w:r w:rsidR="006E21C6">
        <w:rPr>
          <w:rFonts w:ascii="Times New Roman" w:hAnsi="Times New Roman"/>
          <w:color w:val="000000"/>
          <w:sz w:val="28"/>
          <w:szCs w:val="28"/>
        </w:rPr>
        <w:t>ликвидность, платёжеспособность и финансовая устойчивость организации.</w:t>
      </w:r>
    </w:p>
    <w:p w:rsidR="00DA0ECB" w:rsidRPr="00DA0ECB" w:rsidRDefault="00DA0ECB" w:rsidP="005171DE">
      <w:pPr>
        <w:pStyle w:val="af1"/>
        <w:spacing w:after="0" w:line="360" w:lineRule="auto"/>
        <w:ind w:firstLine="709"/>
        <w:jc w:val="both"/>
        <w:rPr>
          <w:rFonts w:ascii="Times New Roman" w:hAnsi="Times New Roman"/>
          <w:color w:val="000000"/>
          <w:sz w:val="28"/>
          <w:szCs w:val="28"/>
        </w:rPr>
      </w:pPr>
      <w:r w:rsidRPr="00DA0ECB">
        <w:rPr>
          <w:rFonts w:ascii="Times New Roman" w:hAnsi="Times New Roman"/>
          <w:color w:val="000000"/>
          <w:sz w:val="28"/>
          <w:szCs w:val="28"/>
        </w:rPr>
        <w:t>Субъектом исследования является О</w:t>
      </w:r>
      <w:r w:rsidR="006E21C6">
        <w:rPr>
          <w:rFonts w:ascii="Times New Roman" w:hAnsi="Times New Roman"/>
          <w:color w:val="000000"/>
          <w:sz w:val="28"/>
          <w:szCs w:val="28"/>
        </w:rPr>
        <w:t>АО «Калугатрансмаш</w:t>
      </w:r>
      <w:r w:rsidRPr="00DA0ECB">
        <w:rPr>
          <w:rFonts w:ascii="Times New Roman" w:hAnsi="Times New Roman"/>
          <w:color w:val="000000"/>
          <w:sz w:val="28"/>
          <w:szCs w:val="28"/>
        </w:rPr>
        <w:t>».</w:t>
      </w:r>
    </w:p>
    <w:p w:rsidR="006E21C6" w:rsidRPr="00FE61AD" w:rsidRDefault="00DA0ECB" w:rsidP="005171DE">
      <w:pPr>
        <w:spacing w:after="0" w:line="360" w:lineRule="auto"/>
        <w:ind w:firstLine="709"/>
        <w:jc w:val="both"/>
        <w:rPr>
          <w:rFonts w:ascii="Times New Roman" w:hAnsi="Times New Roman"/>
          <w:sz w:val="28"/>
          <w:szCs w:val="28"/>
        </w:rPr>
      </w:pPr>
      <w:r w:rsidRPr="006E21C6">
        <w:rPr>
          <w:rFonts w:ascii="Times New Roman" w:hAnsi="Times New Roman"/>
          <w:color w:val="000000"/>
          <w:sz w:val="28"/>
          <w:szCs w:val="28"/>
        </w:rPr>
        <w:t xml:space="preserve">Источниками информации при написании данной курсовой работы послужили: нормативно- правовые акты; труды отечественных и зарубежных авторов по </w:t>
      </w:r>
      <w:r w:rsidR="006E21C6" w:rsidRPr="006E21C6">
        <w:rPr>
          <w:rFonts w:ascii="Times New Roman" w:hAnsi="Times New Roman"/>
          <w:color w:val="000000"/>
          <w:sz w:val="28"/>
          <w:szCs w:val="28"/>
        </w:rPr>
        <w:t>исследуемой проблеме</w:t>
      </w:r>
      <w:r w:rsidRPr="006E21C6">
        <w:rPr>
          <w:rFonts w:ascii="Times New Roman" w:hAnsi="Times New Roman"/>
          <w:color w:val="000000"/>
          <w:sz w:val="28"/>
          <w:szCs w:val="28"/>
        </w:rPr>
        <w:t xml:space="preserve">; </w:t>
      </w:r>
      <w:r w:rsidR="006E21C6" w:rsidRPr="006E21C6">
        <w:rPr>
          <w:rFonts w:ascii="Times New Roman" w:hAnsi="Times New Roman"/>
          <w:color w:val="000000"/>
          <w:sz w:val="28"/>
          <w:szCs w:val="28"/>
        </w:rPr>
        <w:t>материалы периодической</w:t>
      </w:r>
      <w:r w:rsidRPr="006E21C6">
        <w:rPr>
          <w:rFonts w:ascii="Times New Roman" w:hAnsi="Times New Roman"/>
          <w:color w:val="000000"/>
          <w:sz w:val="28"/>
          <w:szCs w:val="28"/>
        </w:rPr>
        <w:t xml:space="preserve"> печати;</w:t>
      </w:r>
      <w:r w:rsidR="006E21C6" w:rsidRPr="006E21C6">
        <w:rPr>
          <w:rFonts w:ascii="Times New Roman" w:hAnsi="Times New Roman"/>
          <w:sz w:val="28"/>
          <w:szCs w:val="28"/>
        </w:rPr>
        <w:t xml:space="preserve"> проблемные статьи в федеральных средствах массовой информации; </w:t>
      </w:r>
      <w:r w:rsidR="006E21C6" w:rsidRPr="00FE61AD">
        <w:rPr>
          <w:rFonts w:ascii="Times New Roman" w:hAnsi="Times New Roman"/>
          <w:sz w:val="28"/>
          <w:szCs w:val="28"/>
        </w:rPr>
        <w:t>электронные ресурсы удаленного доступа;</w:t>
      </w:r>
      <w:r w:rsidRPr="00FE61AD">
        <w:rPr>
          <w:rFonts w:ascii="Times New Roman" w:hAnsi="Times New Roman"/>
          <w:color w:val="000000"/>
          <w:sz w:val="28"/>
          <w:szCs w:val="28"/>
        </w:rPr>
        <w:t xml:space="preserve"> личные наблюдения автора</w:t>
      </w:r>
      <w:r w:rsidR="00FE61AD" w:rsidRPr="00FE61AD">
        <w:rPr>
          <w:rFonts w:ascii="Times New Roman" w:hAnsi="Times New Roman"/>
          <w:color w:val="000000"/>
          <w:sz w:val="28"/>
          <w:szCs w:val="28"/>
        </w:rPr>
        <w:t xml:space="preserve">, </w:t>
      </w:r>
      <w:r w:rsidR="00FE61AD">
        <w:rPr>
          <w:rFonts w:ascii="Times New Roman" w:hAnsi="Times New Roman"/>
          <w:color w:val="000000"/>
          <w:sz w:val="28"/>
          <w:szCs w:val="28"/>
        </w:rPr>
        <w:t xml:space="preserve">а </w:t>
      </w:r>
      <w:r w:rsidR="00FE61AD" w:rsidRPr="00FE61AD">
        <w:rPr>
          <w:rFonts w:ascii="Times New Roman" w:hAnsi="Times New Roman"/>
          <w:color w:val="000000"/>
          <w:sz w:val="28"/>
          <w:szCs w:val="28"/>
        </w:rPr>
        <w:t xml:space="preserve">также </w:t>
      </w:r>
      <w:r w:rsidRPr="00FE61AD">
        <w:rPr>
          <w:rFonts w:ascii="Times New Roman" w:hAnsi="Times New Roman"/>
          <w:color w:val="000000"/>
          <w:sz w:val="28"/>
          <w:szCs w:val="28"/>
        </w:rPr>
        <w:t xml:space="preserve"> </w:t>
      </w:r>
      <w:r w:rsidR="00FE61AD" w:rsidRPr="00FE61AD">
        <w:rPr>
          <w:rFonts w:ascii="Times New Roman" w:hAnsi="Times New Roman"/>
          <w:sz w:val="28"/>
          <w:szCs w:val="26"/>
        </w:rPr>
        <w:t xml:space="preserve">данные бухгалтерского баланса </w:t>
      </w:r>
      <w:r w:rsidR="00FE61AD" w:rsidRPr="00FE61AD">
        <w:rPr>
          <w:rFonts w:ascii="Times New Roman" w:hAnsi="Times New Roman"/>
          <w:sz w:val="28"/>
        </w:rPr>
        <w:t>(форма №1), отчеты о прибылях и убытках</w:t>
      </w:r>
      <w:r w:rsidR="00FE61AD">
        <w:rPr>
          <w:sz w:val="28"/>
        </w:rPr>
        <w:t xml:space="preserve"> </w:t>
      </w:r>
      <w:r w:rsidR="00FE61AD" w:rsidRPr="00FE61AD">
        <w:rPr>
          <w:rFonts w:ascii="Times New Roman" w:hAnsi="Times New Roman"/>
          <w:sz w:val="28"/>
        </w:rPr>
        <w:t xml:space="preserve">(форма №2), приложение к бухгалтерскому балансу (форма № 5) и другие формы отчетности с </w:t>
      </w:r>
      <w:r w:rsidR="00FE61AD">
        <w:rPr>
          <w:rFonts w:ascii="Times New Roman" w:hAnsi="Times New Roman"/>
          <w:sz w:val="28"/>
        </w:rPr>
        <w:t>2005</w:t>
      </w:r>
      <w:r w:rsidR="00FE61AD" w:rsidRPr="00FE61AD">
        <w:rPr>
          <w:rFonts w:ascii="Times New Roman" w:hAnsi="Times New Roman"/>
          <w:sz w:val="28"/>
        </w:rPr>
        <w:t xml:space="preserve"> по 200</w:t>
      </w:r>
      <w:r w:rsidR="00FE61AD">
        <w:rPr>
          <w:rFonts w:ascii="Times New Roman" w:hAnsi="Times New Roman"/>
          <w:sz w:val="28"/>
        </w:rPr>
        <w:t>7</w:t>
      </w:r>
      <w:r w:rsidR="00FE61AD" w:rsidRPr="00FE61AD">
        <w:rPr>
          <w:rFonts w:ascii="Times New Roman" w:hAnsi="Times New Roman"/>
          <w:sz w:val="28"/>
        </w:rPr>
        <w:t xml:space="preserve"> год.</w:t>
      </w:r>
    </w:p>
    <w:p w:rsidR="00DA0ECB" w:rsidRPr="006E21C6" w:rsidRDefault="00DA0ECB" w:rsidP="005171DE">
      <w:pPr>
        <w:spacing w:after="0" w:line="360" w:lineRule="auto"/>
        <w:ind w:firstLine="709"/>
        <w:jc w:val="both"/>
        <w:rPr>
          <w:rFonts w:ascii="Times New Roman" w:hAnsi="Times New Roman"/>
          <w:color w:val="000000"/>
          <w:sz w:val="28"/>
          <w:szCs w:val="28"/>
        </w:rPr>
      </w:pPr>
      <w:r w:rsidRPr="00FE61AD">
        <w:rPr>
          <w:rFonts w:ascii="Times New Roman" w:hAnsi="Times New Roman"/>
          <w:color w:val="000000"/>
          <w:sz w:val="28"/>
          <w:szCs w:val="28"/>
        </w:rPr>
        <w:t>В работе применялись следующие научные методы исследования:</w:t>
      </w:r>
      <w:r w:rsidR="006E21C6">
        <w:rPr>
          <w:rFonts w:ascii="Times New Roman" w:hAnsi="Times New Roman"/>
          <w:color w:val="000000"/>
          <w:sz w:val="28"/>
          <w:szCs w:val="28"/>
        </w:rPr>
        <w:t xml:space="preserve"> </w:t>
      </w:r>
      <w:r w:rsidRPr="00DA0ECB">
        <w:rPr>
          <w:rFonts w:ascii="Times New Roman" w:hAnsi="Times New Roman"/>
          <w:color w:val="000000"/>
          <w:sz w:val="28"/>
          <w:szCs w:val="28"/>
        </w:rPr>
        <w:t>монографический;</w:t>
      </w:r>
      <w:r w:rsidR="006E21C6">
        <w:rPr>
          <w:rFonts w:ascii="Times New Roman" w:hAnsi="Times New Roman"/>
          <w:color w:val="000000"/>
          <w:sz w:val="28"/>
          <w:szCs w:val="28"/>
        </w:rPr>
        <w:t xml:space="preserve"> </w:t>
      </w:r>
      <w:r w:rsidRPr="00DA0ECB">
        <w:rPr>
          <w:rFonts w:ascii="Times New Roman" w:hAnsi="Times New Roman"/>
          <w:color w:val="000000"/>
          <w:sz w:val="28"/>
          <w:szCs w:val="28"/>
        </w:rPr>
        <w:t>расчетно-конструктивный;</w:t>
      </w:r>
      <w:r w:rsidR="006E21C6">
        <w:rPr>
          <w:rFonts w:ascii="Times New Roman" w:hAnsi="Times New Roman"/>
          <w:color w:val="000000"/>
          <w:sz w:val="28"/>
          <w:szCs w:val="28"/>
        </w:rPr>
        <w:t xml:space="preserve"> </w:t>
      </w:r>
      <w:r w:rsidRPr="00DA0ECB">
        <w:rPr>
          <w:rFonts w:ascii="Times New Roman" w:hAnsi="Times New Roman"/>
          <w:color w:val="000000"/>
          <w:sz w:val="28"/>
          <w:szCs w:val="28"/>
        </w:rPr>
        <w:t>абстрактно-логический;</w:t>
      </w:r>
      <w:r w:rsidR="006E21C6">
        <w:rPr>
          <w:rFonts w:ascii="Times New Roman" w:hAnsi="Times New Roman"/>
          <w:color w:val="000000"/>
          <w:sz w:val="28"/>
          <w:szCs w:val="28"/>
        </w:rPr>
        <w:t xml:space="preserve"> </w:t>
      </w:r>
      <w:r w:rsidRPr="006E21C6">
        <w:rPr>
          <w:rFonts w:ascii="Times New Roman" w:hAnsi="Times New Roman"/>
          <w:color w:val="000000"/>
          <w:sz w:val="28"/>
          <w:szCs w:val="28"/>
        </w:rPr>
        <w:t>аналитический;</w:t>
      </w:r>
      <w:r w:rsidR="006E21C6" w:rsidRPr="006E21C6">
        <w:rPr>
          <w:rFonts w:ascii="Times New Roman" w:hAnsi="Times New Roman"/>
          <w:color w:val="000000"/>
          <w:sz w:val="28"/>
          <w:szCs w:val="28"/>
        </w:rPr>
        <w:t xml:space="preserve"> </w:t>
      </w:r>
      <w:r w:rsidRPr="006E21C6">
        <w:rPr>
          <w:rFonts w:ascii="Times New Roman" w:hAnsi="Times New Roman"/>
          <w:color w:val="000000"/>
          <w:sz w:val="28"/>
          <w:szCs w:val="28"/>
        </w:rPr>
        <w:t>сравнительных оценок.</w:t>
      </w:r>
    </w:p>
    <w:p w:rsidR="006E21C6" w:rsidRPr="006E21C6" w:rsidRDefault="00DA0ECB" w:rsidP="005171DE">
      <w:pPr>
        <w:shd w:val="clear" w:color="auto" w:fill="FFFFFF"/>
        <w:spacing w:after="0" w:line="360" w:lineRule="auto"/>
        <w:ind w:firstLine="709"/>
        <w:jc w:val="both"/>
        <w:rPr>
          <w:rFonts w:ascii="Times New Roman" w:hAnsi="Times New Roman"/>
          <w:sz w:val="28"/>
          <w:szCs w:val="28"/>
        </w:rPr>
      </w:pPr>
      <w:r w:rsidRPr="006E21C6">
        <w:rPr>
          <w:rFonts w:ascii="Times New Roman" w:hAnsi="Times New Roman"/>
          <w:color w:val="000000"/>
          <w:sz w:val="28"/>
          <w:szCs w:val="28"/>
        </w:rPr>
        <w:t xml:space="preserve">Курсовая работа  изложена на </w:t>
      </w:r>
      <w:r w:rsidR="006E21C6" w:rsidRPr="00FE61AD">
        <w:rPr>
          <w:rFonts w:ascii="Times New Roman" w:hAnsi="Times New Roman"/>
          <w:color w:val="FF0000"/>
          <w:sz w:val="28"/>
          <w:szCs w:val="28"/>
        </w:rPr>
        <w:t>!!!</w:t>
      </w:r>
      <w:r w:rsidRPr="006E21C6">
        <w:rPr>
          <w:rFonts w:ascii="Times New Roman" w:hAnsi="Times New Roman"/>
          <w:color w:val="000000"/>
          <w:sz w:val="28"/>
          <w:szCs w:val="28"/>
        </w:rPr>
        <w:t xml:space="preserve"> страницах машинописного текста, включает в себя введение, три главы, заключение, список литературы, приложений.</w:t>
      </w:r>
      <w:r w:rsidR="006E21C6" w:rsidRPr="006E21C6">
        <w:rPr>
          <w:rFonts w:ascii="Times New Roman" w:hAnsi="Times New Roman"/>
          <w:sz w:val="28"/>
          <w:szCs w:val="28"/>
        </w:rPr>
        <w:t xml:space="preserve"> Библиографический список включает </w:t>
      </w:r>
      <w:r w:rsidR="006E21C6">
        <w:rPr>
          <w:rFonts w:ascii="Times New Roman" w:hAnsi="Times New Roman"/>
          <w:sz w:val="28"/>
          <w:szCs w:val="28"/>
        </w:rPr>
        <w:t>34</w:t>
      </w:r>
      <w:r w:rsidR="006E21C6" w:rsidRPr="006E21C6">
        <w:rPr>
          <w:rFonts w:ascii="Times New Roman" w:hAnsi="Times New Roman"/>
          <w:sz w:val="28"/>
          <w:szCs w:val="28"/>
        </w:rPr>
        <w:t xml:space="preserve"> литературных источник</w:t>
      </w:r>
      <w:r w:rsidR="006E21C6">
        <w:rPr>
          <w:rFonts w:ascii="Times New Roman" w:hAnsi="Times New Roman"/>
          <w:sz w:val="28"/>
          <w:szCs w:val="28"/>
        </w:rPr>
        <w:t>а</w:t>
      </w:r>
      <w:r w:rsidR="006E21C6" w:rsidRPr="006E21C6">
        <w:rPr>
          <w:rFonts w:ascii="Times New Roman" w:hAnsi="Times New Roman"/>
          <w:sz w:val="28"/>
          <w:szCs w:val="28"/>
        </w:rPr>
        <w:t>.</w:t>
      </w:r>
    </w:p>
    <w:p w:rsidR="00187800" w:rsidRDefault="005171DE" w:rsidP="005171DE">
      <w:pPr>
        <w:spacing w:after="0" w:line="360" w:lineRule="auto"/>
        <w:ind w:firstLine="709"/>
        <w:jc w:val="both"/>
        <w:rPr>
          <w:rFonts w:ascii="Times New Roman" w:hAnsi="Times New Roman"/>
          <w:b/>
          <w:sz w:val="28"/>
          <w:szCs w:val="28"/>
        </w:rPr>
      </w:pPr>
      <w:r>
        <w:rPr>
          <w:rFonts w:ascii="Times New Roman" w:hAnsi="Times New Roman"/>
          <w:color w:val="000000"/>
          <w:sz w:val="28"/>
          <w:szCs w:val="28"/>
        </w:rPr>
        <w:br w:type="page"/>
      </w:r>
      <w:r w:rsidR="00187800" w:rsidRPr="009468AB">
        <w:rPr>
          <w:rFonts w:ascii="Times New Roman" w:hAnsi="Times New Roman"/>
          <w:b/>
          <w:sz w:val="28"/>
          <w:szCs w:val="28"/>
        </w:rPr>
        <w:t>Глава 1: Теоретические основы анализа финансового состояния организации</w:t>
      </w:r>
    </w:p>
    <w:p w:rsidR="005171DE" w:rsidRPr="009468AB" w:rsidRDefault="005171DE" w:rsidP="005171DE">
      <w:pPr>
        <w:spacing w:after="0" w:line="360" w:lineRule="auto"/>
        <w:ind w:firstLine="709"/>
        <w:jc w:val="both"/>
        <w:rPr>
          <w:rFonts w:ascii="Times New Roman" w:hAnsi="Times New Roman"/>
          <w:b/>
          <w:sz w:val="28"/>
          <w:szCs w:val="28"/>
        </w:rPr>
      </w:pPr>
    </w:p>
    <w:p w:rsidR="00567B55" w:rsidRPr="009468AB" w:rsidRDefault="00187800" w:rsidP="005171DE">
      <w:pPr>
        <w:spacing w:after="0" w:line="360" w:lineRule="auto"/>
        <w:ind w:firstLine="709"/>
        <w:jc w:val="both"/>
        <w:rPr>
          <w:rFonts w:ascii="Times New Roman" w:hAnsi="Times New Roman"/>
          <w:b/>
          <w:sz w:val="28"/>
          <w:szCs w:val="28"/>
        </w:rPr>
      </w:pPr>
      <w:r w:rsidRPr="009468AB">
        <w:rPr>
          <w:rFonts w:ascii="Times New Roman" w:hAnsi="Times New Roman"/>
          <w:b/>
          <w:sz w:val="28"/>
          <w:szCs w:val="28"/>
        </w:rPr>
        <w:t xml:space="preserve">1.1. </w:t>
      </w:r>
      <w:r w:rsidR="00567B55" w:rsidRPr="009468AB">
        <w:rPr>
          <w:rFonts w:ascii="Times New Roman" w:hAnsi="Times New Roman"/>
          <w:b/>
          <w:sz w:val="28"/>
          <w:szCs w:val="28"/>
        </w:rPr>
        <w:t>Анализ финансового состояния организации: сущность и показатели его характеризующие</w:t>
      </w:r>
    </w:p>
    <w:p w:rsidR="005171DE" w:rsidRDefault="005171DE" w:rsidP="005171DE">
      <w:pPr>
        <w:spacing w:after="0" w:line="360" w:lineRule="auto"/>
        <w:ind w:firstLine="709"/>
        <w:jc w:val="both"/>
        <w:rPr>
          <w:rFonts w:ascii="Times New Roman" w:hAnsi="Times New Roman"/>
          <w:color w:val="000000"/>
          <w:sz w:val="28"/>
          <w:szCs w:val="28"/>
        </w:rPr>
      </w:pPr>
    </w:p>
    <w:p w:rsidR="00A657F6" w:rsidRPr="009468AB" w:rsidRDefault="00567B55" w:rsidP="005171DE">
      <w:pPr>
        <w:spacing w:after="0" w:line="360" w:lineRule="auto"/>
        <w:ind w:firstLine="709"/>
        <w:jc w:val="both"/>
        <w:rPr>
          <w:rFonts w:ascii="Times New Roman" w:hAnsi="Times New Roman"/>
          <w:iCs/>
          <w:color w:val="000000"/>
          <w:sz w:val="28"/>
          <w:szCs w:val="28"/>
        </w:rPr>
      </w:pPr>
      <w:r w:rsidRPr="009468AB">
        <w:rPr>
          <w:rFonts w:ascii="Times New Roman" w:hAnsi="Times New Roman"/>
          <w:color w:val="000000"/>
          <w:sz w:val="28"/>
          <w:szCs w:val="28"/>
        </w:rPr>
        <w:t xml:space="preserve">Одним из важнейших условий успешного управления финансами </w:t>
      </w:r>
      <w:r w:rsidR="002118A3" w:rsidRPr="009468AB">
        <w:rPr>
          <w:rFonts w:ascii="Times New Roman" w:hAnsi="Times New Roman"/>
          <w:color w:val="000000"/>
          <w:sz w:val="28"/>
          <w:szCs w:val="28"/>
        </w:rPr>
        <w:t>организации</w:t>
      </w:r>
      <w:r w:rsidRPr="009468AB">
        <w:rPr>
          <w:rFonts w:ascii="Times New Roman" w:hAnsi="Times New Roman"/>
          <w:color w:val="000000"/>
          <w:sz w:val="28"/>
          <w:szCs w:val="28"/>
        </w:rPr>
        <w:t xml:space="preserve"> является анализ его финансового состояния. </w:t>
      </w:r>
      <w:r w:rsidRPr="009468AB">
        <w:rPr>
          <w:rFonts w:ascii="Times New Roman" w:hAnsi="Times New Roman"/>
          <w:iCs/>
          <w:color w:val="000000"/>
          <w:sz w:val="28"/>
          <w:szCs w:val="28"/>
        </w:rPr>
        <w:t>Финансо</w:t>
      </w:r>
      <w:r w:rsidRPr="009468AB">
        <w:rPr>
          <w:rFonts w:ascii="Times New Roman" w:hAnsi="Times New Roman"/>
          <w:iCs/>
          <w:color w:val="000000"/>
          <w:sz w:val="28"/>
          <w:szCs w:val="28"/>
        </w:rPr>
        <w:softHyphen/>
        <w:t xml:space="preserve">вое состояние </w:t>
      </w:r>
      <w:r w:rsidR="002118A3" w:rsidRPr="009468AB">
        <w:rPr>
          <w:rFonts w:ascii="Times New Roman" w:hAnsi="Times New Roman"/>
          <w:iCs/>
          <w:color w:val="000000"/>
          <w:sz w:val="28"/>
          <w:szCs w:val="28"/>
        </w:rPr>
        <w:t>организации</w:t>
      </w:r>
      <w:r w:rsidRPr="009468AB">
        <w:rPr>
          <w:rFonts w:ascii="Times New Roman" w:hAnsi="Times New Roman"/>
          <w:iCs/>
          <w:color w:val="000000"/>
          <w:sz w:val="28"/>
          <w:szCs w:val="28"/>
        </w:rPr>
        <w:t xml:space="preserve"> </w:t>
      </w:r>
      <w:r w:rsidR="000F15C7" w:rsidRPr="009468AB">
        <w:rPr>
          <w:rFonts w:ascii="Times New Roman" w:hAnsi="Times New Roman"/>
          <w:iCs/>
          <w:color w:val="000000"/>
          <w:sz w:val="28"/>
          <w:szCs w:val="28"/>
        </w:rPr>
        <w:t xml:space="preserve">(далее ФСО) </w:t>
      </w:r>
      <w:r w:rsidRPr="009468AB">
        <w:rPr>
          <w:rFonts w:ascii="Times New Roman" w:hAnsi="Times New Roman"/>
          <w:color w:val="000000"/>
          <w:sz w:val="28"/>
          <w:szCs w:val="28"/>
        </w:rPr>
        <w:t xml:space="preserve">характеризуется </w:t>
      </w:r>
      <w:r w:rsidRPr="009468AB">
        <w:rPr>
          <w:rFonts w:ascii="Times New Roman" w:hAnsi="Times New Roman"/>
          <w:iCs/>
          <w:color w:val="000000"/>
          <w:sz w:val="28"/>
          <w:szCs w:val="28"/>
        </w:rPr>
        <w:t>совокупностью пока</w:t>
      </w:r>
      <w:r w:rsidRPr="009468AB">
        <w:rPr>
          <w:rFonts w:ascii="Times New Roman" w:hAnsi="Times New Roman"/>
          <w:iCs/>
          <w:color w:val="000000"/>
          <w:sz w:val="28"/>
          <w:szCs w:val="28"/>
        </w:rPr>
        <w:softHyphen/>
        <w:t xml:space="preserve">зателей, отражающих процесс формирования и использования его финансовых </w:t>
      </w:r>
      <w:r w:rsidR="002118A3" w:rsidRPr="009468AB">
        <w:rPr>
          <w:rFonts w:ascii="Times New Roman" w:hAnsi="Times New Roman"/>
          <w:iCs/>
          <w:color w:val="000000"/>
          <w:sz w:val="28"/>
          <w:szCs w:val="28"/>
        </w:rPr>
        <w:t>ресурсов</w:t>
      </w:r>
      <w:r w:rsidRPr="009468AB">
        <w:rPr>
          <w:rFonts w:ascii="Times New Roman" w:hAnsi="Times New Roman"/>
          <w:iCs/>
          <w:color w:val="000000"/>
          <w:sz w:val="28"/>
          <w:szCs w:val="28"/>
        </w:rPr>
        <w:t>.</w:t>
      </w:r>
    </w:p>
    <w:p w:rsidR="004639CB" w:rsidRPr="009468AB" w:rsidRDefault="004639CB" w:rsidP="005171DE">
      <w:pPr>
        <w:spacing w:after="0" w:line="360" w:lineRule="auto"/>
        <w:ind w:firstLine="709"/>
        <w:jc w:val="both"/>
        <w:rPr>
          <w:rFonts w:ascii="Times New Roman" w:hAnsi="Times New Roman"/>
          <w:iCs/>
          <w:color w:val="000000"/>
          <w:sz w:val="28"/>
          <w:szCs w:val="28"/>
        </w:rPr>
      </w:pPr>
      <w:r w:rsidRPr="009468AB">
        <w:rPr>
          <w:rFonts w:ascii="Times New Roman" w:hAnsi="Times New Roman"/>
          <w:iCs/>
          <w:color w:val="000000"/>
          <w:sz w:val="28"/>
          <w:szCs w:val="28"/>
        </w:rPr>
        <w:t>Главная цель анализа ФСО – своевременно выявлять и устранять недостатки в финансовой деятельности, находить резервы по улучшению ФСО.</w:t>
      </w:r>
    </w:p>
    <w:p w:rsidR="004639CB" w:rsidRPr="009468AB" w:rsidRDefault="004639CB" w:rsidP="005171DE">
      <w:pPr>
        <w:spacing w:after="0" w:line="360" w:lineRule="auto"/>
        <w:ind w:firstLine="709"/>
        <w:jc w:val="both"/>
        <w:rPr>
          <w:rFonts w:ascii="Times New Roman" w:hAnsi="Times New Roman"/>
          <w:iCs/>
          <w:color w:val="000000"/>
          <w:sz w:val="28"/>
          <w:szCs w:val="28"/>
        </w:rPr>
      </w:pPr>
      <w:r w:rsidRPr="009468AB">
        <w:rPr>
          <w:rFonts w:ascii="Times New Roman" w:hAnsi="Times New Roman"/>
          <w:iCs/>
          <w:color w:val="000000"/>
          <w:sz w:val="28"/>
          <w:szCs w:val="28"/>
        </w:rPr>
        <w:t>Анализ ФСО делится на внутренний и внешний</w:t>
      </w:r>
      <w:r w:rsidR="008656D6" w:rsidRPr="009468AB">
        <w:rPr>
          <w:rFonts w:ascii="Times New Roman" w:hAnsi="Times New Roman"/>
          <w:iCs/>
          <w:color w:val="000000"/>
          <w:sz w:val="28"/>
          <w:szCs w:val="28"/>
        </w:rPr>
        <w:t>, цели и содержание которых различны.</w:t>
      </w:r>
    </w:p>
    <w:p w:rsidR="008656D6" w:rsidRPr="009468AB" w:rsidRDefault="008656D6" w:rsidP="005171DE">
      <w:pPr>
        <w:spacing w:after="0" w:line="360" w:lineRule="auto"/>
        <w:ind w:firstLine="709"/>
        <w:jc w:val="both"/>
        <w:rPr>
          <w:rFonts w:ascii="Times New Roman" w:hAnsi="Times New Roman"/>
          <w:iCs/>
          <w:color w:val="000000"/>
          <w:sz w:val="28"/>
          <w:szCs w:val="28"/>
        </w:rPr>
      </w:pPr>
      <w:r w:rsidRPr="009468AB">
        <w:rPr>
          <w:rFonts w:ascii="Times New Roman" w:hAnsi="Times New Roman"/>
          <w:iCs/>
          <w:color w:val="000000"/>
          <w:sz w:val="28"/>
          <w:szCs w:val="28"/>
        </w:rPr>
        <w:t>Внутренний анализ ФСО – исследование механизма формирования, размещения и использования капитала с целью поиска резервов для укрепления ФСО, повышения доходности и наращивания собственного капитала организации.</w:t>
      </w:r>
    </w:p>
    <w:p w:rsidR="008656D6" w:rsidRPr="009468AB" w:rsidRDefault="008656D6" w:rsidP="005171DE">
      <w:pPr>
        <w:spacing w:after="0" w:line="360" w:lineRule="auto"/>
        <w:ind w:firstLine="709"/>
        <w:jc w:val="both"/>
        <w:rPr>
          <w:rFonts w:ascii="Times New Roman" w:hAnsi="Times New Roman"/>
          <w:iCs/>
          <w:color w:val="000000"/>
          <w:sz w:val="28"/>
          <w:szCs w:val="28"/>
        </w:rPr>
      </w:pPr>
      <w:r w:rsidRPr="009468AB">
        <w:rPr>
          <w:rFonts w:ascii="Times New Roman" w:hAnsi="Times New Roman"/>
          <w:iCs/>
          <w:color w:val="000000"/>
          <w:sz w:val="28"/>
          <w:szCs w:val="28"/>
        </w:rPr>
        <w:t>Внешний анализ ФСО – исследования ФСО с целью прогнозирования степени риска инвестирования капитала и уровня его доходности.</w:t>
      </w:r>
    </w:p>
    <w:p w:rsidR="000F15C7" w:rsidRPr="009468AB" w:rsidRDefault="000F15C7" w:rsidP="005171DE">
      <w:pPr>
        <w:spacing w:after="0" w:line="360" w:lineRule="auto"/>
        <w:ind w:firstLine="709"/>
        <w:jc w:val="both"/>
        <w:rPr>
          <w:rFonts w:ascii="Times New Roman" w:hAnsi="Times New Roman"/>
          <w:iCs/>
          <w:color w:val="000000"/>
          <w:sz w:val="28"/>
          <w:szCs w:val="28"/>
        </w:rPr>
      </w:pPr>
      <w:r w:rsidRPr="009468AB">
        <w:rPr>
          <w:rFonts w:ascii="Times New Roman" w:hAnsi="Times New Roman"/>
          <w:iCs/>
          <w:color w:val="000000"/>
          <w:sz w:val="28"/>
          <w:szCs w:val="28"/>
        </w:rPr>
        <w:t>Исходя из вышесказанного, существует множество точек зрения авторов на то, что включает в себя анализ финансового состояния организации.</w:t>
      </w:r>
    </w:p>
    <w:p w:rsidR="000F15C7" w:rsidRPr="009468AB" w:rsidRDefault="000F15C7" w:rsidP="005171DE">
      <w:pPr>
        <w:spacing w:after="0" w:line="360" w:lineRule="auto"/>
        <w:ind w:firstLine="709"/>
        <w:jc w:val="both"/>
        <w:rPr>
          <w:rFonts w:ascii="Times New Roman" w:hAnsi="Times New Roman"/>
          <w:iCs/>
          <w:color w:val="000000"/>
          <w:sz w:val="28"/>
          <w:szCs w:val="28"/>
        </w:rPr>
      </w:pPr>
      <w:r w:rsidRPr="009468AB">
        <w:rPr>
          <w:rFonts w:ascii="Times New Roman" w:hAnsi="Times New Roman"/>
          <w:iCs/>
          <w:color w:val="000000"/>
          <w:sz w:val="28"/>
          <w:szCs w:val="28"/>
        </w:rPr>
        <w:t>Так, Савицкая Г. В. утверждает, что ФСО характеризуется системой показателей, отражающих состояние капитала в процессе его кругооборота и способность субъекта хозяйствования финансировать свою деятельность на фиксированный момент времени</w:t>
      </w:r>
      <w:r w:rsidR="00D27FCC">
        <w:rPr>
          <w:rFonts w:ascii="Times New Roman" w:hAnsi="Times New Roman"/>
          <w:iCs/>
          <w:color w:val="000000"/>
          <w:sz w:val="28"/>
          <w:szCs w:val="28"/>
        </w:rPr>
        <w:t xml:space="preserve"> </w:t>
      </w:r>
      <w:r w:rsidR="00D27FCC" w:rsidRPr="00D27FCC">
        <w:rPr>
          <w:rFonts w:ascii="Times New Roman" w:hAnsi="Times New Roman"/>
          <w:iCs/>
          <w:color w:val="000000"/>
          <w:sz w:val="28"/>
          <w:szCs w:val="28"/>
        </w:rPr>
        <w:t>[17]</w:t>
      </w:r>
      <w:r w:rsidRPr="009468AB">
        <w:rPr>
          <w:rFonts w:ascii="Times New Roman" w:hAnsi="Times New Roman"/>
          <w:iCs/>
          <w:color w:val="000000"/>
          <w:sz w:val="28"/>
          <w:szCs w:val="28"/>
        </w:rPr>
        <w:t>.</w:t>
      </w:r>
    </w:p>
    <w:p w:rsidR="000F15C7" w:rsidRPr="009468AB" w:rsidRDefault="000F15C7" w:rsidP="005171DE">
      <w:pPr>
        <w:spacing w:after="0" w:line="360" w:lineRule="auto"/>
        <w:ind w:firstLine="709"/>
        <w:jc w:val="both"/>
        <w:rPr>
          <w:rFonts w:ascii="Times New Roman" w:hAnsi="Times New Roman"/>
          <w:iCs/>
          <w:color w:val="000000"/>
          <w:sz w:val="28"/>
          <w:szCs w:val="28"/>
        </w:rPr>
      </w:pPr>
      <w:r w:rsidRPr="009468AB">
        <w:rPr>
          <w:rFonts w:ascii="Times New Roman" w:hAnsi="Times New Roman"/>
          <w:iCs/>
          <w:color w:val="000000"/>
          <w:sz w:val="28"/>
          <w:szCs w:val="28"/>
        </w:rPr>
        <w:t xml:space="preserve">Поляк Г. Б. и Колчина Н. В. Утверждают, что ФСО характеризуется совокупностью показателей, отражающих процесс формирования и использования </w:t>
      </w:r>
      <w:r w:rsidR="00957B03" w:rsidRPr="009468AB">
        <w:rPr>
          <w:rFonts w:ascii="Times New Roman" w:hAnsi="Times New Roman"/>
          <w:iCs/>
          <w:color w:val="000000"/>
          <w:sz w:val="28"/>
          <w:szCs w:val="28"/>
        </w:rPr>
        <w:t>его финансовых ресурсов</w:t>
      </w:r>
      <w:r w:rsidR="00D27FCC" w:rsidRPr="00D27FCC">
        <w:rPr>
          <w:rFonts w:ascii="Times New Roman" w:hAnsi="Times New Roman"/>
          <w:iCs/>
          <w:color w:val="000000"/>
          <w:sz w:val="28"/>
          <w:szCs w:val="28"/>
        </w:rPr>
        <w:t xml:space="preserve"> [24]</w:t>
      </w:r>
      <w:r w:rsidR="00957B03" w:rsidRPr="009468AB">
        <w:rPr>
          <w:rFonts w:ascii="Times New Roman" w:hAnsi="Times New Roman"/>
          <w:iCs/>
          <w:color w:val="000000"/>
          <w:sz w:val="28"/>
          <w:szCs w:val="28"/>
        </w:rPr>
        <w:t>.</w:t>
      </w:r>
    </w:p>
    <w:p w:rsidR="00957B03" w:rsidRPr="009468AB" w:rsidRDefault="00957B03" w:rsidP="005171DE">
      <w:pPr>
        <w:spacing w:after="0" w:line="360" w:lineRule="auto"/>
        <w:ind w:firstLine="709"/>
        <w:jc w:val="both"/>
        <w:rPr>
          <w:rFonts w:ascii="Times New Roman" w:hAnsi="Times New Roman"/>
          <w:iCs/>
          <w:color w:val="000000"/>
          <w:sz w:val="28"/>
          <w:szCs w:val="28"/>
        </w:rPr>
      </w:pPr>
      <w:r w:rsidRPr="009468AB">
        <w:rPr>
          <w:rFonts w:ascii="Times New Roman" w:hAnsi="Times New Roman"/>
          <w:iCs/>
          <w:color w:val="000000"/>
          <w:sz w:val="28"/>
          <w:szCs w:val="28"/>
        </w:rPr>
        <w:t>Шеремет А. Д. утверждает, что ФСО выражается в соотношении структур его активов и пассивов, т.е. средств организации и их источников</w:t>
      </w:r>
      <w:r w:rsidR="00D27FCC" w:rsidRPr="00D27FCC">
        <w:rPr>
          <w:rFonts w:ascii="Times New Roman" w:hAnsi="Times New Roman"/>
          <w:iCs/>
          <w:color w:val="000000"/>
          <w:sz w:val="28"/>
          <w:szCs w:val="28"/>
        </w:rPr>
        <w:t xml:space="preserve"> [</w:t>
      </w:r>
      <w:r w:rsidR="003F0A48" w:rsidRPr="003F0A48">
        <w:rPr>
          <w:rFonts w:ascii="Times New Roman" w:hAnsi="Times New Roman"/>
          <w:iCs/>
          <w:color w:val="000000"/>
          <w:sz w:val="28"/>
          <w:szCs w:val="28"/>
        </w:rPr>
        <w:t xml:space="preserve">26, </w:t>
      </w:r>
      <w:r w:rsidR="00D27FCC" w:rsidRPr="00D27FCC">
        <w:rPr>
          <w:rFonts w:ascii="Times New Roman" w:hAnsi="Times New Roman"/>
          <w:iCs/>
          <w:color w:val="000000"/>
          <w:sz w:val="28"/>
          <w:szCs w:val="28"/>
        </w:rPr>
        <w:t>27]</w:t>
      </w:r>
      <w:r w:rsidRPr="009468AB">
        <w:rPr>
          <w:rFonts w:ascii="Times New Roman" w:hAnsi="Times New Roman"/>
          <w:iCs/>
          <w:color w:val="000000"/>
          <w:sz w:val="28"/>
          <w:szCs w:val="28"/>
        </w:rPr>
        <w:t>. Данное определение в более полном виде отражает назначение анализа ФСО, но более точное определение дают Поляк Г. Б. и Колчина Н. В.</w:t>
      </w:r>
    </w:p>
    <w:p w:rsidR="008656D6" w:rsidRPr="009468AB" w:rsidRDefault="008656D6" w:rsidP="005171DE">
      <w:pPr>
        <w:spacing w:after="0" w:line="360" w:lineRule="auto"/>
        <w:ind w:firstLine="709"/>
        <w:jc w:val="both"/>
        <w:rPr>
          <w:rFonts w:ascii="Times New Roman" w:hAnsi="Times New Roman"/>
          <w:iCs/>
          <w:color w:val="000000"/>
          <w:sz w:val="28"/>
          <w:szCs w:val="28"/>
        </w:rPr>
      </w:pPr>
      <w:r w:rsidRPr="009468AB">
        <w:rPr>
          <w:rFonts w:ascii="Times New Roman" w:hAnsi="Times New Roman"/>
          <w:iCs/>
          <w:color w:val="000000"/>
          <w:sz w:val="28"/>
          <w:szCs w:val="28"/>
        </w:rPr>
        <w:t>Основным источником анализа ФСО является форма № 1 – бухгалтерский баланс.</w:t>
      </w:r>
    </w:p>
    <w:p w:rsidR="008656D6" w:rsidRPr="009468AB" w:rsidRDefault="008656D6" w:rsidP="005171DE">
      <w:pPr>
        <w:spacing w:after="0" w:line="360" w:lineRule="auto"/>
        <w:ind w:firstLine="709"/>
        <w:jc w:val="both"/>
        <w:rPr>
          <w:rFonts w:ascii="Times New Roman" w:hAnsi="Times New Roman"/>
          <w:iCs/>
          <w:color w:val="000000"/>
          <w:sz w:val="28"/>
          <w:szCs w:val="28"/>
        </w:rPr>
      </w:pPr>
      <w:r w:rsidRPr="009468AB">
        <w:rPr>
          <w:rFonts w:ascii="Times New Roman" w:hAnsi="Times New Roman"/>
          <w:iCs/>
          <w:color w:val="000000"/>
          <w:sz w:val="28"/>
          <w:szCs w:val="28"/>
        </w:rPr>
        <w:t>Анализ ФСО состоит из следующих наиболее главных блоков</w:t>
      </w:r>
      <w:r w:rsidR="00D27FCC" w:rsidRPr="00D27FCC">
        <w:rPr>
          <w:rFonts w:ascii="Times New Roman" w:hAnsi="Times New Roman"/>
          <w:iCs/>
          <w:color w:val="000000"/>
          <w:sz w:val="28"/>
          <w:szCs w:val="28"/>
        </w:rPr>
        <w:t xml:space="preserve"> [4]</w:t>
      </w:r>
      <w:r w:rsidRPr="009468AB">
        <w:rPr>
          <w:rFonts w:ascii="Times New Roman" w:hAnsi="Times New Roman"/>
          <w:iCs/>
          <w:color w:val="000000"/>
          <w:sz w:val="28"/>
          <w:szCs w:val="28"/>
        </w:rPr>
        <w:t>:</w:t>
      </w:r>
    </w:p>
    <w:p w:rsidR="008656D6" w:rsidRPr="009468AB" w:rsidRDefault="008656D6" w:rsidP="005171DE">
      <w:pPr>
        <w:pStyle w:val="a3"/>
        <w:numPr>
          <w:ilvl w:val="0"/>
          <w:numId w:val="14"/>
        </w:numPr>
        <w:spacing w:after="0" w:line="360" w:lineRule="auto"/>
        <w:ind w:left="0" w:firstLine="709"/>
        <w:jc w:val="both"/>
        <w:rPr>
          <w:rFonts w:ascii="Times New Roman" w:hAnsi="Times New Roman"/>
          <w:iCs/>
          <w:color w:val="000000"/>
          <w:sz w:val="28"/>
          <w:szCs w:val="28"/>
        </w:rPr>
      </w:pPr>
      <w:r w:rsidRPr="009468AB">
        <w:rPr>
          <w:rFonts w:ascii="Times New Roman" w:hAnsi="Times New Roman"/>
          <w:iCs/>
          <w:color w:val="000000"/>
          <w:sz w:val="28"/>
          <w:szCs w:val="28"/>
        </w:rPr>
        <w:t>Анализ имущественного положения и структуры капитала организации;</w:t>
      </w:r>
    </w:p>
    <w:p w:rsidR="008656D6" w:rsidRPr="009468AB" w:rsidRDefault="008656D6" w:rsidP="005171DE">
      <w:pPr>
        <w:pStyle w:val="a3"/>
        <w:numPr>
          <w:ilvl w:val="0"/>
          <w:numId w:val="14"/>
        </w:numPr>
        <w:spacing w:after="0" w:line="360" w:lineRule="auto"/>
        <w:ind w:left="0" w:firstLine="709"/>
        <w:jc w:val="both"/>
        <w:rPr>
          <w:rFonts w:ascii="Times New Roman" w:hAnsi="Times New Roman"/>
          <w:iCs/>
          <w:color w:val="000000"/>
          <w:sz w:val="28"/>
          <w:szCs w:val="28"/>
        </w:rPr>
      </w:pPr>
      <w:r w:rsidRPr="009468AB">
        <w:rPr>
          <w:rFonts w:ascii="Times New Roman" w:hAnsi="Times New Roman"/>
          <w:iCs/>
          <w:color w:val="000000"/>
          <w:sz w:val="28"/>
          <w:szCs w:val="28"/>
        </w:rPr>
        <w:t>Оценка платёжеспособности и финансовой устойчивости;</w:t>
      </w:r>
    </w:p>
    <w:p w:rsidR="008656D6" w:rsidRPr="009468AB" w:rsidRDefault="008656D6" w:rsidP="005171DE">
      <w:pPr>
        <w:pStyle w:val="a3"/>
        <w:numPr>
          <w:ilvl w:val="0"/>
          <w:numId w:val="14"/>
        </w:numPr>
        <w:spacing w:after="0" w:line="360" w:lineRule="auto"/>
        <w:ind w:left="0" w:firstLine="709"/>
        <w:jc w:val="both"/>
        <w:rPr>
          <w:rFonts w:ascii="Times New Roman" w:hAnsi="Times New Roman"/>
          <w:iCs/>
          <w:color w:val="000000"/>
          <w:sz w:val="28"/>
          <w:szCs w:val="28"/>
        </w:rPr>
      </w:pPr>
      <w:r w:rsidRPr="009468AB">
        <w:rPr>
          <w:rFonts w:ascii="Times New Roman" w:hAnsi="Times New Roman"/>
          <w:iCs/>
          <w:color w:val="000000"/>
          <w:sz w:val="28"/>
          <w:szCs w:val="28"/>
        </w:rPr>
        <w:t>Оценка кредитоспособности и риска банкротства.</w:t>
      </w:r>
    </w:p>
    <w:p w:rsidR="008656D6" w:rsidRPr="009468AB" w:rsidRDefault="008656D6" w:rsidP="005171DE">
      <w:pPr>
        <w:spacing w:after="0" w:line="360" w:lineRule="auto"/>
        <w:ind w:firstLine="709"/>
        <w:jc w:val="both"/>
        <w:rPr>
          <w:rFonts w:ascii="Times New Roman" w:hAnsi="Times New Roman"/>
          <w:iCs/>
          <w:color w:val="000000"/>
          <w:sz w:val="28"/>
          <w:szCs w:val="28"/>
        </w:rPr>
      </w:pPr>
      <w:r w:rsidRPr="009468AB">
        <w:rPr>
          <w:rFonts w:ascii="Times New Roman" w:hAnsi="Times New Roman"/>
          <w:iCs/>
          <w:color w:val="000000"/>
          <w:sz w:val="28"/>
          <w:szCs w:val="28"/>
        </w:rPr>
        <w:t>Данные 3 блока являются наиболее важными в анализе ФСО, поэтому рассчитываются в первую очередь. Расчет других показателей является необязательным и зависит от состояния самой организации.</w:t>
      </w:r>
    </w:p>
    <w:p w:rsidR="00A12F69" w:rsidRPr="009468AB" w:rsidRDefault="00A12F69" w:rsidP="005171DE">
      <w:pPr>
        <w:widowControl w:val="0"/>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468AB">
        <w:rPr>
          <w:rFonts w:ascii="Times New Roman" w:hAnsi="Times New Roman"/>
          <w:sz w:val="28"/>
          <w:szCs w:val="28"/>
        </w:rPr>
        <w:t xml:space="preserve">Залогом выживаемости и основой стабильности положения </w:t>
      </w:r>
      <w:r w:rsidR="00EE52C2" w:rsidRPr="009468AB">
        <w:rPr>
          <w:rFonts w:ascii="Times New Roman" w:hAnsi="Times New Roman"/>
          <w:sz w:val="28"/>
          <w:szCs w:val="28"/>
        </w:rPr>
        <w:t xml:space="preserve">организации </w:t>
      </w:r>
      <w:r w:rsidRPr="009468AB">
        <w:rPr>
          <w:rFonts w:ascii="Times New Roman" w:hAnsi="Times New Roman"/>
          <w:sz w:val="28"/>
          <w:szCs w:val="28"/>
        </w:rPr>
        <w:t>служит е</w:t>
      </w:r>
      <w:r w:rsidR="00EE52C2" w:rsidRPr="009468AB">
        <w:rPr>
          <w:rFonts w:ascii="Times New Roman" w:hAnsi="Times New Roman"/>
          <w:sz w:val="28"/>
          <w:szCs w:val="28"/>
        </w:rPr>
        <w:t>ё</w:t>
      </w:r>
      <w:r w:rsidRPr="009468AB">
        <w:rPr>
          <w:rFonts w:ascii="Times New Roman" w:hAnsi="Times New Roman"/>
          <w:sz w:val="28"/>
          <w:szCs w:val="28"/>
        </w:rPr>
        <w:t xml:space="preserve"> устойчивость. На устойчивость </w:t>
      </w:r>
      <w:r w:rsidR="00EE52C2" w:rsidRPr="009468AB">
        <w:rPr>
          <w:rFonts w:ascii="Times New Roman" w:hAnsi="Times New Roman"/>
          <w:sz w:val="28"/>
          <w:szCs w:val="28"/>
        </w:rPr>
        <w:t>организации</w:t>
      </w:r>
      <w:r w:rsidRPr="009468AB">
        <w:rPr>
          <w:rFonts w:ascii="Times New Roman" w:hAnsi="Times New Roman"/>
          <w:sz w:val="28"/>
          <w:szCs w:val="28"/>
        </w:rPr>
        <w:t xml:space="preserve"> оказывают влияние различные факторы</w:t>
      </w:r>
      <w:r w:rsidR="00D27FCC">
        <w:rPr>
          <w:rFonts w:ascii="Times New Roman" w:hAnsi="Times New Roman"/>
          <w:sz w:val="28"/>
          <w:szCs w:val="28"/>
          <w:lang w:val="en-US"/>
        </w:rPr>
        <w:t xml:space="preserve"> [4]</w:t>
      </w:r>
      <w:r w:rsidRPr="009468AB">
        <w:rPr>
          <w:rFonts w:ascii="Times New Roman" w:hAnsi="Times New Roman"/>
          <w:sz w:val="28"/>
          <w:szCs w:val="28"/>
        </w:rPr>
        <w:t>:</w:t>
      </w:r>
    </w:p>
    <w:p w:rsidR="00A12F69" w:rsidRPr="009468AB" w:rsidRDefault="00A12F69" w:rsidP="005171DE">
      <w:pPr>
        <w:pStyle w:val="a3"/>
        <w:widowControl w:val="0"/>
        <w:numPr>
          <w:ilvl w:val="0"/>
          <w:numId w:val="7"/>
        </w:numPr>
        <w:shd w:val="clear" w:color="auto" w:fill="FFFFFF"/>
        <w:tabs>
          <w:tab w:val="left" w:pos="566"/>
        </w:tabs>
        <w:autoSpaceDE w:val="0"/>
        <w:autoSpaceDN w:val="0"/>
        <w:adjustRightInd w:val="0"/>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положение </w:t>
      </w:r>
      <w:r w:rsidR="00C01578" w:rsidRPr="009468AB">
        <w:rPr>
          <w:rFonts w:ascii="Times New Roman" w:hAnsi="Times New Roman"/>
          <w:sz w:val="28"/>
          <w:szCs w:val="28"/>
        </w:rPr>
        <w:t>организации</w:t>
      </w:r>
      <w:r w:rsidRPr="009468AB">
        <w:rPr>
          <w:rFonts w:ascii="Times New Roman" w:hAnsi="Times New Roman"/>
          <w:sz w:val="28"/>
          <w:szCs w:val="28"/>
        </w:rPr>
        <w:t xml:space="preserve"> на товарном рынке;</w:t>
      </w:r>
    </w:p>
    <w:p w:rsidR="00A12F69" w:rsidRPr="009468AB" w:rsidRDefault="00A12F69" w:rsidP="005171DE">
      <w:pPr>
        <w:pStyle w:val="a3"/>
        <w:widowControl w:val="0"/>
        <w:numPr>
          <w:ilvl w:val="0"/>
          <w:numId w:val="7"/>
        </w:numPr>
        <w:shd w:val="clear" w:color="auto" w:fill="FFFFFF"/>
        <w:tabs>
          <w:tab w:val="left" w:pos="566"/>
        </w:tabs>
        <w:autoSpaceDE w:val="0"/>
        <w:autoSpaceDN w:val="0"/>
        <w:adjustRightInd w:val="0"/>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производство и выпуск дешевой, пользующейся спросом продукции;</w:t>
      </w:r>
    </w:p>
    <w:p w:rsidR="00A12F69" w:rsidRPr="009468AB" w:rsidRDefault="00A12F69" w:rsidP="005171DE">
      <w:pPr>
        <w:pStyle w:val="a3"/>
        <w:widowControl w:val="0"/>
        <w:numPr>
          <w:ilvl w:val="0"/>
          <w:numId w:val="7"/>
        </w:numPr>
        <w:shd w:val="clear" w:color="auto" w:fill="FFFFFF"/>
        <w:tabs>
          <w:tab w:val="left" w:pos="566"/>
        </w:tabs>
        <w:autoSpaceDE w:val="0"/>
        <w:autoSpaceDN w:val="0"/>
        <w:adjustRightInd w:val="0"/>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е</w:t>
      </w:r>
      <w:r w:rsidR="00C01578" w:rsidRPr="009468AB">
        <w:rPr>
          <w:rFonts w:ascii="Times New Roman" w:hAnsi="Times New Roman"/>
          <w:sz w:val="28"/>
          <w:szCs w:val="28"/>
        </w:rPr>
        <w:t>ё</w:t>
      </w:r>
      <w:r w:rsidRPr="009468AB">
        <w:rPr>
          <w:rFonts w:ascii="Times New Roman" w:hAnsi="Times New Roman"/>
          <w:sz w:val="28"/>
          <w:szCs w:val="28"/>
        </w:rPr>
        <w:t xml:space="preserve"> потенциал в деловом сотрудничестве;</w:t>
      </w:r>
    </w:p>
    <w:p w:rsidR="00A12F69" w:rsidRPr="009468AB" w:rsidRDefault="00A12F69" w:rsidP="005171DE">
      <w:pPr>
        <w:pStyle w:val="a3"/>
        <w:widowControl w:val="0"/>
        <w:numPr>
          <w:ilvl w:val="0"/>
          <w:numId w:val="7"/>
        </w:numPr>
        <w:shd w:val="clear" w:color="auto" w:fill="FFFFFF"/>
        <w:tabs>
          <w:tab w:val="left" w:pos="566"/>
        </w:tabs>
        <w:autoSpaceDE w:val="0"/>
        <w:autoSpaceDN w:val="0"/>
        <w:adjustRightInd w:val="0"/>
        <w:spacing w:after="0" w:line="360" w:lineRule="auto"/>
        <w:ind w:left="0" w:firstLine="709"/>
        <w:jc w:val="both"/>
        <w:rPr>
          <w:rFonts w:ascii="Times New Roman" w:hAnsi="Times New Roman"/>
          <w:sz w:val="28"/>
          <w:szCs w:val="28"/>
        </w:rPr>
      </w:pPr>
      <w:r w:rsidRPr="009468AB">
        <w:rPr>
          <w:rFonts w:ascii="Times New Roman" w:hAnsi="Times New Roman"/>
          <w:sz w:val="28"/>
          <w:szCs w:val="28"/>
        </w:rPr>
        <w:t>степень зависимости от внешних кредиторов и инвесторов;</w:t>
      </w:r>
    </w:p>
    <w:p w:rsidR="00A12F69" w:rsidRPr="009468AB" w:rsidRDefault="00A12F69" w:rsidP="005171DE">
      <w:pPr>
        <w:pStyle w:val="a3"/>
        <w:widowControl w:val="0"/>
        <w:numPr>
          <w:ilvl w:val="0"/>
          <w:numId w:val="7"/>
        </w:numPr>
        <w:shd w:val="clear" w:color="auto" w:fill="FFFFFF"/>
        <w:tabs>
          <w:tab w:val="left" w:pos="566"/>
        </w:tabs>
        <w:autoSpaceDE w:val="0"/>
        <w:autoSpaceDN w:val="0"/>
        <w:adjustRightInd w:val="0"/>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наличие неплатежеспособных дебиторов;</w:t>
      </w:r>
    </w:p>
    <w:p w:rsidR="00A12F69" w:rsidRPr="009468AB" w:rsidRDefault="00A12F69" w:rsidP="005171DE">
      <w:pPr>
        <w:pStyle w:val="a3"/>
        <w:widowControl w:val="0"/>
        <w:numPr>
          <w:ilvl w:val="0"/>
          <w:numId w:val="7"/>
        </w:numPr>
        <w:shd w:val="clear" w:color="auto" w:fill="FFFFFF"/>
        <w:tabs>
          <w:tab w:val="left" w:pos="566"/>
        </w:tabs>
        <w:autoSpaceDE w:val="0"/>
        <w:autoSpaceDN w:val="0"/>
        <w:adjustRightInd w:val="0"/>
        <w:spacing w:after="0" w:line="360" w:lineRule="auto"/>
        <w:ind w:left="0" w:firstLine="709"/>
        <w:jc w:val="both"/>
        <w:rPr>
          <w:rFonts w:ascii="Times New Roman" w:hAnsi="Times New Roman"/>
          <w:sz w:val="28"/>
          <w:szCs w:val="28"/>
        </w:rPr>
      </w:pPr>
      <w:r w:rsidRPr="009468AB">
        <w:rPr>
          <w:rFonts w:ascii="Times New Roman" w:hAnsi="Times New Roman"/>
          <w:sz w:val="28"/>
          <w:szCs w:val="28"/>
        </w:rPr>
        <w:t>эффективность хозяйственных и финансовых операций и т. п.</w:t>
      </w:r>
    </w:p>
    <w:p w:rsidR="00A12F69" w:rsidRPr="009468AB" w:rsidRDefault="00A12F69" w:rsidP="005171DE">
      <w:pPr>
        <w:widowControl w:val="0"/>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468AB">
        <w:rPr>
          <w:rFonts w:ascii="Times New Roman" w:hAnsi="Times New Roman"/>
          <w:sz w:val="28"/>
          <w:szCs w:val="28"/>
        </w:rPr>
        <w:t>Финансовая устойчивость является отражением стабильного превышения доходов над расходами, обеспечивает свободное маневрирование денежными средствами организации и путем эффективного их использования способствует бесперебойному процессу производства и реализации продукции. Иными словами, финансовая устойчивость фирмы – это состояние ее финансовых ресурсов, их распределение и использование, которые обеспечивают развитие фирмы на основе роста прибыли и капитала при сохранении платежеспособности и кредитоспособности в условиях допустимого уровня риска. Поэтому финансовая устойчивость формируется в процессе всей производственно-хозяйственной деятельности и является главным компонентом общей устойчивости организации.</w:t>
      </w:r>
    </w:p>
    <w:p w:rsidR="00665F73" w:rsidRPr="009468AB" w:rsidRDefault="00665F73" w:rsidP="005171DE">
      <w:pPr>
        <w:spacing w:after="0" w:line="360" w:lineRule="auto"/>
        <w:ind w:firstLine="709"/>
        <w:jc w:val="both"/>
        <w:rPr>
          <w:rFonts w:ascii="Times New Roman" w:hAnsi="Times New Roman"/>
          <w:sz w:val="28"/>
          <w:szCs w:val="28"/>
        </w:rPr>
      </w:pPr>
      <w:r w:rsidRPr="009468AB">
        <w:rPr>
          <w:rFonts w:ascii="Times New Roman" w:hAnsi="Times New Roman"/>
          <w:sz w:val="28"/>
          <w:szCs w:val="28"/>
        </w:rPr>
        <w:t>Анализ устойчивости финансового состояния на ту или иную дату позволяет ответить на вопрос: насколько правильно предприятие управляло финансовы</w:t>
      </w:r>
      <w:r w:rsidR="00792C4F" w:rsidRPr="009468AB">
        <w:rPr>
          <w:rFonts w:ascii="Times New Roman" w:hAnsi="Times New Roman"/>
          <w:sz w:val="28"/>
          <w:szCs w:val="28"/>
        </w:rPr>
        <w:t>ми ресурсами</w:t>
      </w:r>
      <w:r w:rsidRPr="009468AB">
        <w:rPr>
          <w:rFonts w:ascii="Times New Roman" w:hAnsi="Times New Roman"/>
          <w:sz w:val="28"/>
          <w:szCs w:val="28"/>
        </w:rPr>
        <w:t xml:space="preserve"> в течение периода, предшествующего этой дате. </w:t>
      </w:r>
    </w:p>
    <w:p w:rsidR="00665F73" w:rsidRPr="009468AB" w:rsidRDefault="00665F73" w:rsidP="005171DE">
      <w:pPr>
        <w:spacing w:after="0" w:line="360" w:lineRule="auto"/>
        <w:ind w:firstLine="709"/>
        <w:jc w:val="both"/>
        <w:rPr>
          <w:rFonts w:ascii="Times New Roman" w:hAnsi="Times New Roman"/>
          <w:sz w:val="28"/>
          <w:szCs w:val="28"/>
        </w:rPr>
      </w:pPr>
      <w:r w:rsidRPr="009468AB">
        <w:rPr>
          <w:rFonts w:ascii="Times New Roman" w:hAnsi="Times New Roman"/>
          <w:sz w:val="28"/>
          <w:szCs w:val="28"/>
        </w:rPr>
        <w:t xml:space="preserve">Важно, чтобы  состояние финансовых ресурсов соответствовало требованиям рынка и отвечало потребностям развития </w:t>
      </w:r>
      <w:r w:rsidR="00C01578" w:rsidRPr="009468AB">
        <w:rPr>
          <w:rFonts w:ascii="Times New Roman" w:hAnsi="Times New Roman"/>
          <w:sz w:val="28"/>
          <w:szCs w:val="28"/>
        </w:rPr>
        <w:t>организации</w:t>
      </w:r>
      <w:r w:rsidRPr="009468AB">
        <w:rPr>
          <w:rFonts w:ascii="Times New Roman" w:hAnsi="Times New Roman"/>
          <w:sz w:val="28"/>
          <w:szCs w:val="28"/>
        </w:rPr>
        <w:t xml:space="preserve">, поскольку недостаточная финансовая устойчивость может привести к неплатежеспособности </w:t>
      </w:r>
      <w:r w:rsidR="00C01578" w:rsidRPr="009468AB">
        <w:rPr>
          <w:rFonts w:ascii="Times New Roman" w:hAnsi="Times New Roman"/>
          <w:sz w:val="28"/>
          <w:szCs w:val="28"/>
        </w:rPr>
        <w:t>организации</w:t>
      </w:r>
      <w:r w:rsidRPr="009468AB">
        <w:rPr>
          <w:rFonts w:ascii="Times New Roman" w:hAnsi="Times New Roman"/>
          <w:sz w:val="28"/>
          <w:szCs w:val="28"/>
        </w:rPr>
        <w:t xml:space="preserve"> и отсутствию у не</w:t>
      </w:r>
      <w:r w:rsidR="00C01578" w:rsidRPr="009468AB">
        <w:rPr>
          <w:rFonts w:ascii="Times New Roman" w:hAnsi="Times New Roman"/>
          <w:sz w:val="28"/>
          <w:szCs w:val="28"/>
        </w:rPr>
        <w:t>ё</w:t>
      </w:r>
      <w:r w:rsidRPr="009468AB">
        <w:rPr>
          <w:rFonts w:ascii="Times New Roman" w:hAnsi="Times New Roman"/>
          <w:sz w:val="28"/>
          <w:szCs w:val="28"/>
        </w:rPr>
        <w:t xml:space="preserve"> средств для развития производства, а избыточная – препятствовать развитию, отягощая затраты </w:t>
      </w:r>
      <w:r w:rsidR="00C01578" w:rsidRPr="009468AB">
        <w:rPr>
          <w:rFonts w:ascii="Times New Roman" w:hAnsi="Times New Roman"/>
          <w:sz w:val="28"/>
          <w:szCs w:val="28"/>
        </w:rPr>
        <w:t>организации</w:t>
      </w:r>
      <w:r w:rsidRPr="009468AB">
        <w:rPr>
          <w:rFonts w:ascii="Times New Roman" w:hAnsi="Times New Roman"/>
          <w:sz w:val="28"/>
          <w:szCs w:val="28"/>
        </w:rPr>
        <w:t xml:space="preserve">  излишними запасами и резервами.</w:t>
      </w:r>
    </w:p>
    <w:p w:rsidR="00665F73" w:rsidRPr="009468AB" w:rsidRDefault="00665F73" w:rsidP="005171DE">
      <w:pPr>
        <w:spacing w:after="0" w:line="360" w:lineRule="auto"/>
        <w:ind w:firstLine="709"/>
        <w:jc w:val="both"/>
        <w:rPr>
          <w:rFonts w:ascii="Times New Roman" w:hAnsi="Times New Roman"/>
          <w:sz w:val="28"/>
          <w:szCs w:val="28"/>
        </w:rPr>
      </w:pPr>
      <w:r w:rsidRPr="009468AB">
        <w:rPr>
          <w:rFonts w:ascii="Times New Roman" w:hAnsi="Times New Roman"/>
          <w:sz w:val="28"/>
          <w:szCs w:val="28"/>
        </w:rPr>
        <w:t xml:space="preserve">Таким образом, </w:t>
      </w:r>
      <w:r w:rsidRPr="009468AB">
        <w:rPr>
          <w:rFonts w:ascii="Times New Roman" w:hAnsi="Times New Roman"/>
          <w:i/>
          <w:sz w:val="28"/>
          <w:szCs w:val="28"/>
        </w:rPr>
        <w:t xml:space="preserve">финансовая устойчивость </w:t>
      </w:r>
      <w:r w:rsidR="00C01578" w:rsidRPr="009468AB">
        <w:rPr>
          <w:rFonts w:ascii="Times New Roman" w:hAnsi="Times New Roman"/>
          <w:sz w:val="28"/>
          <w:szCs w:val="28"/>
        </w:rPr>
        <w:t>организации</w:t>
      </w:r>
      <w:r w:rsidRPr="009468AB">
        <w:rPr>
          <w:rFonts w:ascii="Times New Roman" w:hAnsi="Times New Roman"/>
          <w:i/>
          <w:sz w:val="28"/>
          <w:szCs w:val="28"/>
        </w:rPr>
        <w:t xml:space="preserve"> – </w:t>
      </w:r>
      <w:r w:rsidRPr="009468AB">
        <w:rPr>
          <w:rFonts w:ascii="Times New Roman" w:hAnsi="Times New Roman"/>
          <w:sz w:val="28"/>
          <w:szCs w:val="28"/>
        </w:rPr>
        <w:t>это способность субъекта хозяйствования функционировать и развиваться, сохранять равновесие своих активов и пассивов в изменяющейся внутренней и внешней среде, гарантирующее е</w:t>
      </w:r>
      <w:r w:rsidR="00C01578" w:rsidRPr="009468AB">
        <w:rPr>
          <w:rFonts w:ascii="Times New Roman" w:hAnsi="Times New Roman"/>
          <w:sz w:val="28"/>
          <w:szCs w:val="28"/>
        </w:rPr>
        <w:t>ё</w:t>
      </w:r>
      <w:r w:rsidRPr="009468AB">
        <w:rPr>
          <w:rFonts w:ascii="Times New Roman" w:hAnsi="Times New Roman"/>
          <w:sz w:val="28"/>
          <w:szCs w:val="28"/>
        </w:rPr>
        <w:t xml:space="preserve"> постоянную платежеспособность и инвестиционную привлекательность в границах допустимого уровня риска.</w:t>
      </w:r>
    </w:p>
    <w:p w:rsidR="00665F73" w:rsidRPr="009468AB" w:rsidRDefault="00665F73" w:rsidP="005171DE">
      <w:pPr>
        <w:spacing w:after="0" w:line="360" w:lineRule="auto"/>
        <w:ind w:firstLine="709"/>
        <w:jc w:val="both"/>
        <w:rPr>
          <w:rFonts w:ascii="Times New Roman" w:hAnsi="Times New Roman"/>
          <w:sz w:val="28"/>
          <w:szCs w:val="28"/>
        </w:rPr>
      </w:pPr>
      <w:r w:rsidRPr="009468AB">
        <w:rPr>
          <w:rFonts w:ascii="Times New Roman" w:hAnsi="Times New Roman"/>
          <w:sz w:val="28"/>
          <w:szCs w:val="28"/>
        </w:rPr>
        <w:t>Из данного определения можно сделать вывод, что финансовая устойчивость – это комплексное понятие. Как следствие, на нее влияет огромное многообразие факторов. Далее приведем их классификацию</w:t>
      </w:r>
      <w:r w:rsidR="003F0A48" w:rsidRPr="00D22132">
        <w:rPr>
          <w:rFonts w:ascii="Times New Roman" w:hAnsi="Times New Roman"/>
          <w:sz w:val="28"/>
          <w:szCs w:val="28"/>
        </w:rPr>
        <w:t xml:space="preserve"> </w:t>
      </w:r>
      <w:r w:rsidR="003F0A48">
        <w:rPr>
          <w:rFonts w:ascii="Times New Roman" w:hAnsi="Times New Roman"/>
          <w:sz w:val="28"/>
          <w:szCs w:val="28"/>
          <w:lang w:val="en-US"/>
        </w:rPr>
        <w:t>[8]</w:t>
      </w:r>
      <w:r w:rsidRPr="009468AB">
        <w:rPr>
          <w:rFonts w:ascii="Times New Roman" w:hAnsi="Times New Roman"/>
          <w:sz w:val="28"/>
          <w:szCs w:val="28"/>
        </w:rPr>
        <w:t>:</w:t>
      </w:r>
    </w:p>
    <w:p w:rsidR="00665F73" w:rsidRPr="009468AB" w:rsidRDefault="00665F73" w:rsidP="005171DE">
      <w:pPr>
        <w:pStyle w:val="a3"/>
        <w:numPr>
          <w:ilvl w:val="0"/>
          <w:numId w:val="12"/>
        </w:numPr>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По месту возникновения – внешние и внутренние;</w:t>
      </w:r>
    </w:p>
    <w:p w:rsidR="00665F73" w:rsidRPr="009468AB" w:rsidRDefault="00665F73" w:rsidP="005171DE">
      <w:pPr>
        <w:pStyle w:val="a3"/>
        <w:numPr>
          <w:ilvl w:val="0"/>
          <w:numId w:val="12"/>
        </w:numPr>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По важности результата – основные и второстепенные;</w:t>
      </w:r>
    </w:p>
    <w:p w:rsidR="00665F73" w:rsidRPr="009468AB" w:rsidRDefault="00665F73" w:rsidP="005171DE">
      <w:pPr>
        <w:pStyle w:val="a3"/>
        <w:numPr>
          <w:ilvl w:val="0"/>
          <w:numId w:val="12"/>
        </w:numPr>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По структуре – простые и сложные;</w:t>
      </w:r>
    </w:p>
    <w:p w:rsidR="00665F73" w:rsidRPr="009468AB" w:rsidRDefault="00665F73" w:rsidP="005171DE">
      <w:pPr>
        <w:pStyle w:val="a3"/>
        <w:numPr>
          <w:ilvl w:val="0"/>
          <w:numId w:val="12"/>
        </w:numPr>
        <w:tabs>
          <w:tab w:val="left" w:pos="426"/>
        </w:tabs>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По времени действия – постоянные и временные.</w:t>
      </w:r>
    </w:p>
    <w:p w:rsidR="00665F73" w:rsidRPr="009468AB" w:rsidRDefault="00665F73" w:rsidP="005171DE">
      <w:pPr>
        <w:pStyle w:val="3"/>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В свою очередь, внутренними факторами, влияющими на финансовую устойчивость, являются:</w:t>
      </w:r>
    </w:p>
    <w:p w:rsidR="00665F73" w:rsidRPr="009468AB" w:rsidRDefault="00665F73" w:rsidP="005171DE">
      <w:pPr>
        <w:pStyle w:val="a3"/>
        <w:numPr>
          <w:ilvl w:val="0"/>
          <w:numId w:val="13"/>
        </w:numPr>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отраслевая принадлежность субъекта хозяйствования;</w:t>
      </w:r>
    </w:p>
    <w:p w:rsidR="00665F73" w:rsidRPr="009468AB" w:rsidRDefault="00665F73" w:rsidP="005171DE">
      <w:pPr>
        <w:pStyle w:val="a3"/>
        <w:numPr>
          <w:ilvl w:val="0"/>
          <w:numId w:val="13"/>
        </w:numPr>
        <w:spacing w:after="0" w:line="360" w:lineRule="auto"/>
        <w:ind w:left="0" w:firstLine="709"/>
        <w:jc w:val="both"/>
        <w:rPr>
          <w:rFonts w:ascii="Times New Roman" w:hAnsi="Times New Roman"/>
          <w:sz w:val="28"/>
          <w:szCs w:val="28"/>
        </w:rPr>
      </w:pPr>
      <w:r w:rsidRPr="009468AB">
        <w:rPr>
          <w:rFonts w:ascii="Times New Roman" w:hAnsi="Times New Roman"/>
          <w:sz w:val="28"/>
          <w:szCs w:val="28"/>
        </w:rPr>
        <w:t>структура выпускаемой продукции (услуг), ее доля в общем платежеспособном спросе;</w:t>
      </w:r>
    </w:p>
    <w:p w:rsidR="00665F73" w:rsidRPr="009468AB" w:rsidRDefault="00665F73" w:rsidP="005171DE">
      <w:pPr>
        <w:pStyle w:val="a3"/>
        <w:numPr>
          <w:ilvl w:val="0"/>
          <w:numId w:val="13"/>
        </w:numPr>
        <w:spacing w:after="0" w:line="360" w:lineRule="auto"/>
        <w:ind w:left="0" w:firstLine="709"/>
        <w:jc w:val="both"/>
        <w:rPr>
          <w:rFonts w:ascii="Times New Roman" w:hAnsi="Times New Roman"/>
          <w:sz w:val="28"/>
          <w:szCs w:val="28"/>
        </w:rPr>
      </w:pPr>
      <w:r w:rsidRPr="009468AB">
        <w:rPr>
          <w:rFonts w:ascii="Times New Roman" w:hAnsi="Times New Roman"/>
          <w:sz w:val="28"/>
          <w:szCs w:val="28"/>
        </w:rPr>
        <w:t>размер оплаченного уставного капитала;</w:t>
      </w:r>
    </w:p>
    <w:p w:rsidR="00665F73" w:rsidRPr="009468AB" w:rsidRDefault="00665F73" w:rsidP="005171DE">
      <w:pPr>
        <w:pStyle w:val="a3"/>
        <w:numPr>
          <w:ilvl w:val="0"/>
          <w:numId w:val="13"/>
        </w:numPr>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величина издержек, их динамика по сравнению с денежными доходами;</w:t>
      </w:r>
    </w:p>
    <w:p w:rsidR="00665F73" w:rsidRPr="009468AB" w:rsidRDefault="00665F73" w:rsidP="005171DE">
      <w:pPr>
        <w:pStyle w:val="a3"/>
        <w:numPr>
          <w:ilvl w:val="0"/>
          <w:numId w:val="13"/>
        </w:numPr>
        <w:spacing w:after="0" w:line="360" w:lineRule="auto"/>
        <w:ind w:left="0" w:firstLine="709"/>
        <w:jc w:val="both"/>
        <w:rPr>
          <w:rFonts w:ascii="Times New Roman" w:hAnsi="Times New Roman"/>
          <w:sz w:val="28"/>
          <w:szCs w:val="28"/>
        </w:rPr>
      </w:pPr>
      <w:r w:rsidRPr="009468AB">
        <w:rPr>
          <w:rFonts w:ascii="Times New Roman" w:hAnsi="Times New Roman"/>
          <w:sz w:val="28"/>
          <w:szCs w:val="28"/>
        </w:rPr>
        <w:t>состояние имущества и финансовых ресурсов, включая запасы и резервы, их состав и структуру.</w:t>
      </w:r>
    </w:p>
    <w:p w:rsidR="00665F73" w:rsidRPr="009468AB" w:rsidRDefault="00665F73" w:rsidP="005171DE">
      <w:pPr>
        <w:pStyle w:val="3"/>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К внешним факторам относят влияние экономических условий хозяйствования, изменение налогового, бюджетного и других законодательств, платежеспособный спрос и уровень доходов потребителей, налоговую и кредитную политику Правительства РФ, внешнеэкономические связи, систему </w:t>
      </w:r>
      <w:r w:rsidR="00C01578" w:rsidRPr="009468AB">
        <w:rPr>
          <w:rFonts w:ascii="Times New Roman" w:hAnsi="Times New Roman"/>
          <w:sz w:val="28"/>
          <w:szCs w:val="28"/>
        </w:rPr>
        <w:t>ценообразования</w:t>
      </w:r>
      <w:r w:rsidRPr="009468AB">
        <w:rPr>
          <w:rFonts w:ascii="Times New Roman" w:hAnsi="Times New Roman"/>
          <w:sz w:val="28"/>
          <w:szCs w:val="28"/>
        </w:rPr>
        <w:t xml:space="preserve"> и др.</w:t>
      </w:r>
    </w:p>
    <w:p w:rsidR="006F63A2" w:rsidRPr="009468AB" w:rsidRDefault="006F63A2" w:rsidP="005171DE">
      <w:pPr>
        <w:pStyle w:val="FR3"/>
        <w:spacing w:before="0" w:line="360" w:lineRule="auto"/>
        <w:ind w:left="0" w:right="0" w:firstLine="709"/>
        <w:jc w:val="both"/>
        <w:rPr>
          <w:rFonts w:ascii="Times New Roman" w:hAnsi="Times New Roman" w:cs="Times New Roman"/>
          <w:b w:val="0"/>
          <w:bCs w:val="0"/>
          <w:i w:val="0"/>
          <w:iCs w:val="0"/>
          <w:sz w:val="28"/>
          <w:szCs w:val="28"/>
        </w:rPr>
      </w:pPr>
      <w:r w:rsidRPr="009468AB">
        <w:rPr>
          <w:rFonts w:ascii="Times New Roman" w:hAnsi="Times New Roman" w:cs="Times New Roman"/>
          <w:b w:val="0"/>
          <w:bCs w:val="0"/>
          <w:i w:val="0"/>
          <w:iCs w:val="0"/>
          <w:sz w:val="28"/>
          <w:szCs w:val="28"/>
        </w:rPr>
        <w:t>Финансовую устойчивость организации определяют с помощью абсолютных и относительных показателей.</w:t>
      </w:r>
    </w:p>
    <w:p w:rsidR="008C3E9B" w:rsidRPr="009468AB" w:rsidRDefault="008C3E9B" w:rsidP="005171DE">
      <w:pPr>
        <w:spacing w:after="0" w:line="360" w:lineRule="auto"/>
        <w:ind w:firstLine="709"/>
        <w:jc w:val="both"/>
        <w:rPr>
          <w:rFonts w:ascii="Times New Roman" w:hAnsi="Times New Roman"/>
          <w:sz w:val="28"/>
          <w:szCs w:val="28"/>
        </w:rPr>
      </w:pPr>
      <w:r w:rsidRPr="009468AB">
        <w:rPr>
          <w:rFonts w:ascii="Times New Roman" w:hAnsi="Times New Roman"/>
          <w:sz w:val="28"/>
          <w:szCs w:val="28"/>
        </w:rPr>
        <w:t xml:space="preserve">Абсолютными показателями финансовой устойчивости являются показатели, характеризующие степень обеспеченности запасов и затрат источниками их формирования. Положительным моментом абсолютных показателей является возможность определения источников на </w:t>
      </w:r>
      <w:r w:rsidR="00640E40" w:rsidRPr="009468AB">
        <w:rPr>
          <w:rFonts w:ascii="Times New Roman" w:hAnsi="Times New Roman"/>
          <w:sz w:val="28"/>
          <w:szCs w:val="28"/>
        </w:rPr>
        <w:t>организации</w:t>
      </w:r>
      <w:r w:rsidRPr="009468AB">
        <w:rPr>
          <w:rFonts w:ascii="Times New Roman" w:hAnsi="Times New Roman"/>
          <w:sz w:val="28"/>
          <w:szCs w:val="28"/>
        </w:rPr>
        <w:t xml:space="preserve"> для формирования запасов и затрат, степени их покрытия за счёт имеющихся источников, определение типа финансовой устойчивости</w:t>
      </w:r>
      <w:r w:rsidR="003F0A48" w:rsidRPr="003F0A48">
        <w:rPr>
          <w:rFonts w:ascii="Times New Roman" w:hAnsi="Times New Roman"/>
          <w:sz w:val="28"/>
          <w:szCs w:val="28"/>
        </w:rPr>
        <w:t xml:space="preserve"> [12]</w:t>
      </w:r>
      <w:r w:rsidRPr="009468AB">
        <w:rPr>
          <w:rFonts w:ascii="Times New Roman" w:hAnsi="Times New Roman"/>
          <w:sz w:val="28"/>
          <w:szCs w:val="28"/>
        </w:rPr>
        <w:t>.</w:t>
      </w:r>
    </w:p>
    <w:p w:rsidR="008C3E9B" w:rsidRPr="009468AB" w:rsidRDefault="008C3E9B" w:rsidP="005171DE">
      <w:pPr>
        <w:spacing w:after="0" w:line="360" w:lineRule="auto"/>
        <w:ind w:firstLine="709"/>
        <w:jc w:val="both"/>
        <w:rPr>
          <w:rFonts w:ascii="Times New Roman" w:hAnsi="Times New Roman"/>
          <w:sz w:val="28"/>
          <w:szCs w:val="28"/>
        </w:rPr>
      </w:pPr>
      <w:r w:rsidRPr="009468AB">
        <w:rPr>
          <w:rFonts w:ascii="Times New Roman" w:hAnsi="Times New Roman"/>
          <w:sz w:val="28"/>
          <w:szCs w:val="28"/>
        </w:rPr>
        <w:t>Недостатком абсолютных показателей является то, что они имеют стоимостное выражение (в руб.), и поэтому подвержены влиянию инфляции.</w:t>
      </w:r>
    </w:p>
    <w:p w:rsidR="008C3E9B" w:rsidRPr="009468AB" w:rsidRDefault="008C3E9B" w:rsidP="005171DE">
      <w:pPr>
        <w:spacing w:after="0" w:line="360" w:lineRule="auto"/>
        <w:ind w:firstLine="709"/>
        <w:jc w:val="both"/>
        <w:rPr>
          <w:rFonts w:ascii="Times New Roman" w:hAnsi="Times New Roman"/>
          <w:sz w:val="28"/>
          <w:szCs w:val="28"/>
        </w:rPr>
      </w:pPr>
      <w:r w:rsidRPr="009468AB">
        <w:rPr>
          <w:rFonts w:ascii="Times New Roman" w:hAnsi="Times New Roman"/>
          <w:sz w:val="28"/>
          <w:szCs w:val="28"/>
        </w:rPr>
        <w:t>Абсолютные показатели, характеризующие финансовую устойчивость подразделяются на три группы</w:t>
      </w:r>
      <w:r w:rsidR="00733487" w:rsidRPr="009468AB">
        <w:rPr>
          <w:rFonts w:ascii="Times New Roman" w:hAnsi="Times New Roman"/>
          <w:sz w:val="28"/>
          <w:szCs w:val="28"/>
        </w:rPr>
        <w:t xml:space="preserve"> (Приложение 1)</w:t>
      </w:r>
      <w:r w:rsidRPr="009468AB">
        <w:rPr>
          <w:rFonts w:ascii="Times New Roman" w:hAnsi="Times New Roman"/>
          <w:sz w:val="28"/>
          <w:szCs w:val="28"/>
        </w:rPr>
        <w:t>.</w:t>
      </w:r>
    </w:p>
    <w:p w:rsidR="008C3E9B" w:rsidRPr="009468AB" w:rsidRDefault="002A490F" w:rsidP="005171DE">
      <w:pPr>
        <w:spacing w:after="0" w:line="360" w:lineRule="auto"/>
        <w:ind w:firstLine="709"/>
        <w:jc w:val="both"/>
        <w:rPr>
          <w:rFonts w:ascii="Times New Roman" w:hAnsi="Times New Roman"/>
          <w:b/>
          <w:bCs/>
          <w:i/>
          <w:iCs/>
          <w:sz w:val="28"/>
          <w:szCs w:val="28"/>
        </w:rPr>
      </w:pPr>
      <w:r w:rsidRPr="009468AB">
        <w:rPr>
          <w:rFonts w:ascii="Times New Roman" w:hAnsi="Times New Roman"/>
          <w:sz w:val="28"/>
          <w:szCs w:val="28"/>
        </w:rPr>
        <w:t xml:space="preserve"> </w:t>
      </w:r>
      <w:r w:rsidR="008C3E9B" w:rsidRPr="009468AB">
        <w:rPr>
          <w:rFonts w:ascii="Times New Roman" w:hAnsi="Times New Roman"/>
          <w:sz w:val="28"/>
          <w:szCs w:val="28"/>
        </w:rPr>
        <w:t xml:space="preserve">Финансовую устойчивость </w:t>
      </w:r>
      <w:r w:rsidR="00640E40" w:rsidRPr="009468AB">
        <w:rPr>
          <w:rFonts w:ascii="Times New Roman" w:hAnsi="Times New Roman"/>
          <w:sz w:val="28"/>
          <w:szCs w:val="28"/>
        </w:rPr>
        <w:t>организации</w:t>
      </w:r>
      <w:r w:rsidR="008C3E9B" w:rsidRPr="009468AB">
        <w:rPr>
          <w:rFonts w:ascii="Times New Roman" w:hAnsi="Times New Roman"/>
          <w:sz w:val="28"/>
          <w:szCs w:val="28"/>
        </w:rPr>
        <w:t xml:space="preserve"> рассматривают также с помощью относительных показателей. Данному вопросу в анализе отводится особая роль, поскольку рассчитанные показатели менее подвержены условиям инфляции (их расчет ведется в коэффициентах).</w:t>
      </w:r>
    </w:p>
    <w:p w:rsidR="00144C59" w:rsidRPr="009468AB" w:rsidRDefault="008C3E9B" w:rsidP="005171DE">
      <w:pPr>
        <w:pStyle w:val="ac"/>
        <w:spacing w:before="0"/>
        <w:ind w:firstLine="709"/>
        <w:rPr>
          <w:szCs w:val="28"/>
        </w:rPr>
      </w:pPr>
      <w:r w:rsidRPr="009468AB">
        <w:rPr>
          <w:szCs w:val="28"/>
        </w:rPr>
        <w:t>Все относительные показатели финансовой устойчивости можно разделить на три группы</w:t>
      </w:r>
      <w:r w:rsidR="003F0A48" w:rsidRPr="003F0A48">
        <w:rPr>
          <w:szCs w:val="28"/>
        </w:rPr>
        <w:t xml:space="preserve"> [14]</w:t>
      </w:r>
      <w:r w:rsidRPr="009468AB">
        <w:rPr>
          <w:szCs w:val="28"/>
        </w:rPr>
        <w:t>.</w:t>
      </w:r>
      <w:r w:rsidR="00144C59" w:rsidRPr="009468AB">
        <w:rPr>
          <w:szCs w:val="28"/>
        </w:rPr>
        <w:t xml:space="preserve"> Рассчитанные показатели сравнивают с нормативным значением коэффициента и тем самым выявляют сильные и слабые стороны деятельности </w:t>
      </w:r>
      <w:r w:rsidR="00FB2615" w:rsidRPr="009468AB">
        <w:rPr>
          <w:szCs w:val="28"/>
        </w:rPr>
        <w:t>организации (Приложение 2)</w:t>
      </w:r>
      <w:r w:rsidR="00144C59" w:rsidRPr="009468AB">
        <w:rPr>
          <w:szCs w:val="28"/>
        </w:rPr>
        <w:t>.</w:t>
      </w:r>
    </w:p>
    <w:p w:rsidR="0036761E" w:rsidRPr="009468AB" w:rsidRDefault="0036761E" w:rsidP="005171DE">
      <w:pPr>
        <w:spacing w:after="0" w:line="360" w:lineRule="auto"/>
        <w:ind w:firstLine="709"/>
        <w:jc w:val="both"/>
        <w:rPr>
          <w:rFonts w:ascii="Times New Roman" w:hAnsi="Times New Roman"/>
          <w:sz w:val="28"/>
          <w:szCs w:val="28"/>
        </w:rPr>
      </w:pPr>
      <w:r w:rsidRPr="009468AB">
        <w:rPr>
          <w:rFonts w:ascii="Times New Roman" w:hAnsi="Times New Roman"/>
          <w:sz w:val="28"/>
          <w:szCs w:val="28"/>
        </w:rPr>
        <w:t xml:space="preserve">Одним из индикаторов финансовой устойчивости </w:t>
      </w:r>
      <w:r w:rsidR="005106AA" w:rsidRPr="009468AB">
        <w:rPr>
          <w:rFonts w:ascii="Times New Roman" w:hAnsi="Times New Roman"/>
          <w:sz w:val="28"/>
          <w:szCs w:val="28"/>
        </w:rPr>
        <w:t>организации</w:t>
      </w:r>
      <w:r w:rsidRPr="009468AB">
        <w:rPr>
          <w:rFonts w:ascii="Times New Roman" w:hAnsi="Times New Roman"/>
          <w:sz w:val="28"/>
          <w:szCs w:val="28"/>
        </w:rPr>
        <w:t xml:space="preserve"> является е</w:t>
      </w:r>
      <w:r w:rsidR="005106AA" w:rsidRPr="009468AB">
        <w:rPr>
          <w:rFonts w:ascii="Times New Roman" w:hAnsi="Times New Roman"/>
          <w:sz w:val="28"/>
          <w:szCs w:val="28"/>
        </w:rPr>
        <w:t>ё</w:t>
      </w:r>
      <w:r w:rsidRPr="009468AB">
        <w:rPr>
          <w:rFonts w:ascii="Times New Roman" w:hAnsi="Times New Roman"/>
          <w:sz w:val="28"/>
          <w:szCs w:val="28"/>
        </w:rPr>
        <w:t xml:space="preserve"> </w:t>
      </w:r>
      <w:r w:rsidRPr="009468AB">
        <w:rPr>
          <w:rFonts w:ascii="Times New Roman" w:hAnsi="Times New Roman"/>
          <w:i/>
          <w:sz w:val="28"/>
          <w:szCs w:val="28"/>
        </w:rPr>
        <w:t>платежеспособность</w:t>
      </w:r>
      <w:r w:rsidRPr="009468AB">
        <w:rPr>
          <w:rFonts w:ascii="Times New Roman" w:hAnsi="Times New Roman"/>
          <w:sz w:val="28"/>
          <w:szCs w:val="28"/>
        </w:rPr>
        <w:t xml:space="preserve">, т.е. возможность наличными денежными ресурсами своевременно погашать свои платежные обязательства. Платежеспособность является внешним проявлением финансового состояния </w:t>
      </w:r>
      <w:r w:rsidR="005106AA" w:rsidRPr="009468AB">
        <w:rPr>
          <w:rFonts w:ascii="Times New Roman" w:hAnsi="Times New Roman"/>
          <w:sz w:val="28"/>
          <w:szCs w:val="28"/>
        </w:rPr>
        <w:t>организации</w:t>
      </w:r>
      <w:r w:rsidRPr="009468AB">
        <w:rPr>
          <w:rFonts w:ascii="Times New Roman" w:hAnsi="Times New Roman"/>
          <w:sz w:val="28"/>
          <w:szCs w:val="28"/>
        </w:rPr>
        <w:t>, его устойчивости</w:t>
      </w:r>
      <w:r w:rsidR="003F0A48" w:rsidRPr="00D22132">
        <w:rPr>
          <w:rFonts w:ascii="Times New Roman" w:hAnsi="Times New Roman"/>
          <w:sz w:val="28"/>
          <w:szCs w:val="28"/>
        </w:rPr>
        <w:t xml:space="preserve"> [20]</w:t>
      </w:r>
      <w:r w:rsidRPr="009468AB">
        <w:rPr>
          <w:rFonts w:ascii="Times New Roman" w:hAnsi="Times New Roman"/>
          <w:sz w:val="28"/>
          <w:szCs w:val="28"/>
        </w:rPr>
        <w:t>.</w:t>
      </w:r>
    </w:p>
    <w:p w:rsidR="00CD61CF" w:rsidRPr="009468AB" w:rsidRDefault="00CD61CF" w:rsidP="005171DE">
      <w:pPr>
        <w:shd w:val="clear" w:color="auto" w:fill="FFFFFF"/>
        <w:spacing w:after="0" w:line="360" w:lineRule="auto"/>
        <w:ind w:firstLine="709"/>
        <w:jc w:val="both"/>
        <w:rPr>
          <w:rFonts w:ascii="Times New Roman" w:hAnsi="Times New Roman"/>
          <w:sz w:val="28"/>
          <w:szCs w:val="28"/>
        </w:rPr>
      </w:pPr>
      <w:r w:rsidRPr="009468AB">
        <w:rPr>
          <w:rFonts w:ascii="Times New Roman" w:hAnsi="Times New Roman"/>
          <w:color w:val="000000"/>
          <w:sz w:val="28"/>
          <w:szCs w:val="28"/>
        </w:rPr>
        <w:t>Оценка платежеспособности по балансу осуществляется на основе характеристики ликвидности обор</w:t>
      </w:r>
      <w:r w:rsidR="00792C4F" w:rsidRPr="009468AB">
        <w:rPr>
          <w:rFonts w:ascii="Times New Roman" w:hAnsi="Times New Roman"/>
          <w:color w:val="000000"/>
          <w:sz w:val="28"/>
          <w:szCs w:val="28"/>
        </w:rPr>
        <w:t>отных активов, которая определя</w:t>
      </w:r>
      <w:r w:rsidRPr="009468AB">
        <w:rPr>
          <w:rFonts w:ascii="Times New Roman" w:hAnsi="Times New Roman"/>
          <w:color w:val="000000"/>
          <w:sz w:val="28"/>
          <w:szCs w:val="28"/>
        </w:rPr>
        <w:t>ется временем, необходимым для</w:t>
      </w:r>
      <w:r w:rsidR="00792C4F" w:rsidRPr="009468AB">
        <w:rPr>
          <w:rFonts w:ascii="Times New Roman" w:hAnsi="Times New Roman"/>
          <w:color w:val="000000"/>
          <w:sz w:val="28"/>
          <w:szCs w:val="28"/>
        </w:rPr>
        <w:t xml:space="preserve"> превращения их в денежные сред</w:t>
      </w:r>
      <w:r w:rsidRPr="009468AB">
        <w:rPr>
          <w:rFonts w:ascii="Times New Roman" w:hAnsi="Times New Roman"/>
          <w:color w:val="000000"/>
          <w:sz w:val="28"/>
          <w:szCs w:val="28"/>
        </w:rPr>
        <w:t>ства. Чем меньше требуется времени для</w:t>
      </w:r>
      <w:r w:rsidR="00792C4F" w:rsidRPr="009468AB">
        <w:rPr>
          <w:rFonts w:ascii="Times New Roman" w:hAnsi="Times New Roman"/>
          <w:color w:val="000000"/>
          <w:sz w:val="28"/>
          <w:szCs w:val="28"/>
        </w:rPr>
        <w:t xml:space="preserve"> инкассации данного акти</w:t>
      </w:r>
      <w:r w:rsidRPr="009468AB">
        <w:rPr>
          <w:rFonts w:ascii="Times New Roman" w:hAnsi="Times New Roman"/>
          <w:color w:val="000000"/>
          <w:sz w:val="28"/>
          <w:szCs w:val="28"/>
        </w:rPr>
        <w:t xml:space="preserve">ва, тем выше его ликвидность. </w:t>
      </w:r>
      <w:r w:rsidRPr="009468AB">
        <w:rPr>
          <w:rFonts w:ascii="Times New Roman" w:hAnsi="Times New Roman"/>
          <w:i/>
          <w:iCs/>
          <w:color w:val="000000"/>
          <w:sz w:val="28"/>
          <w:szCs w:val="28"/>
        </w:rPr>
        <w:t xml:space="preserve">Ликвидность баланса </w:t>
      </w:r>
      <w:r w:rsidRPr="009468AB">
        <w:rPr>
          <w:rFonts w:ascii="Times New Roman" w:hAnsi="Times New Roman"/>
          <w:color w:val="000000"/>
          <w:sz w:val="28"/>
          <w:szCs w:val="28"/>
        </w:rPr>
        <w:t>– возможность субъекта хозяйствования обратить активы в наличность и погасить свои платежные обязательства, а точнее –</w:t>
      </w:r>
      <w:r w:rsidR="00792C4F" w:rsidRPr="009468AB">
        <w:rPr>
          <w:rFonts w:ascii="Times New Roman" w:hAnsi="Times New Roman"/>
          <w:color w:val="000000"/>
          <w:sz w:val="28"/>
          <w:szCs w:val="28"/>
        </w:rPr>
        <w:t xml:space="preserve"> это степень покрытия дол</w:t>
      </w:r>
      <w:r w:rsidRPr="009468AB">
        <w:rPr>
          <w:rFonts w:ascii="Times New Roman" w:hAnsi="Times New Roman"/>
          <w:color w:val="000000"/>
          <w:sz w:val="28"/>
          <w:szCs w:val="28"/>
        </w:rPr>
        <w:t>говых обязательств организации его ак</w:t>
      </w:r>
      <w:r w:rsidR="00792C4F" w:rsidRPr="009468AB">
        <w:rPr>
          <w:rFonts w:ascii="Times New Roman" w:hAnsi="Times New Roman"/>
          <w:color w:val="000000"/>
          <w:sz w:val="28"/>
          <w:szCs w:val="28"/>
        </w:rPr>
        <w:t>тивами, срок превращения ко</w:t>
      </w:r>
      <w:r w:rsidRPr="009468AB">
        <w:rPr>
          <w:rFonts w:ascii="Times New Roman" w:hAnsi="Times New Roman"/>
          <w:color w:val="000000"/>
          <w:sz w:val="28"/>
          <w:szCs w:val="28"/>
        </w:rPr>
        <w:t>торых в денежную наличность со</w:t>
      </w:r>
      <w:r w:rsidR="00792C4F" w:rsidRPr="009468AB">
        <w:rPr>
          <w:rFonts w:ascii="Times New Roman" w:hAnsi="Times New Roman"/>
          <w:color w:val="000000"/>
          <w:sz w:val="28"/>
          <w:szCs w:val="28"/>
        </w:rPr>
        <w:t>ответствует сроку погашения пла</w:t>
      </w:r>
      <w:r w:rsidRPr="009468AB">
        <w:rPr>
          <w:rFonts w:ascii="Times New Roman" w:hAnsi="Times New Roman"/>
          <w:color w:val="000000"/>
          <w:sz w:val="28"/>
          <w:szCs w:val="28"/>
        </w:rPr>
        <w:t>тежных обязательств. Она зависит, от степени соответствия величины имеющихся платежных средств величине краткосрочных долговых обязательств.</w:t>
      </w:r>
    </w:p>
    <w:p w:rsidR="00CD61CF" w:rsidRPr="009468AB" w:rsidRDefault="00CD61CF" w:rsidP="005171DE">
      <w:pPr>
        <w:shd w:val="clear" w:color="auto" w:fill="FFFFFF"/>
        <w:spacing w:after="0" w:line="360" w:lineRule="auto"/>
        <w:ind w:firstLine="709"/>
        <w:jc w:val="both"/>
        <w:rPr>
          <w:rFonts w:ascii="Times New Roman" w:hAnsi="Times New Roman"/>
          <w:sz w:val="28"/>
          <w:szCs w:val="28"/>
        </w:rPr>
      </w:pPr>
      <w:r w:rsidRPr="009468AB">
        <w:rPr>
          <w:rFonts w:ascii="Times New Roman" w:hAnsi="Times New Roman"/>
          <w:i/>
          <w:iCs/>
          <w:color w:val="000000"/>
          <w:sz w:val="28"/>
          <w:szCs w:val="28"/>
        </w:rPr>
        <w:t xml:space="preserve">Ликвидность организации </w:t>
      </w:r>
      <w:r w:rsidRPr="009468AB">
        <w:rPr>
          <w:rFonts w:ascii="Times New Roman" w:hAnsi="Times New Roman"/>
          <w:color w:val="000000"/>
          <w:sz w:val="28"/>
          <w:szCs w:val="28"/>
        </w:rPr>
        <w:t>– это более общее понятие, чем лик</w:t>
      </w:r>
      <w:r w:rsidRPr="009468AB">
        <w:rPr>
          <w:rFonts w:ascii="Times New Roman" w:hAnsi="Times New Roman"/>
          <w:color w:val="000000"/>
          <w:sz w:val="28"/>
          <w:szCs w:val="28"/>
        </w:rPr>
        <w:softHyphen/>
        <w:t>видность баланса. Ликвидность баланса предполагает изыскание платежных средств только за сч</w:t>
      </w:r>
      <w:r w:rsidR="00792C4F" w:rsidRPr="009468AB">
        <w:rPr>
          <w:rFonts w:ascii="Times New Roman" w:hAnsi="Times New Roman"/>
          <w:color w:val="000000"/>
          <w:sz w:val="28"/>
          <w:szCs w:val="28"/>
        </w:rPr>
        <w:t>ет внутренних источников (реали</w:t>
      </w:r>
      <w:r w:rsidRPr="009468AB">
        <w:rPr>
          <w:rFonts w:ascii="Times New Roman" w:hAnsi="Times New Roman"/>
          <w:color w:val="000000"/>
          <w:sz w:val="28"/>
          <w:szCs w:val="28"/>
        </w:rPr>
        <w:t>зации активов). Но организация может привлечь заемные средства, со стороны, если у неё имеется соответствующий имидж в деловом мире и достаточно высокий уров</w:t>
      </w:r>
      <w:r w:rsidR="00792C4F" w:rsidRPr="009468AB">
        <w:rPr>
          <w:rFonts w:ascii="Times New Roman" w:hAnsi="Times New Roman"/>
          <w:color w:val="000000"/>
          <w:sz w:val="28"/>
          <w:szCs w:val="28"/>
        </w:rPr>
        <w:t>ень инвестиционной привлекатель</w:t>
      </w:r>
      <w:r w:rsidRPr="009468AB">
        <w:rPr>
          <w:rFonts w:ascii="Times New Roman" w:hAnsi="Times New Roman"/>
          <w:color w:val="000000"/>
          <w:sz w:val="28"/>
          <w:szCs w:val="28"/>
        </w:rPr>
        <w:t>ности.</w:t>
      </w:r>
    </w:p>
    <w:p w:rsidR="00CD61CF" w:rsidRPr="009468AB" w:rsidRDefault="00CD61CF" w:rsidP="005171DE">
      <w:pPr>
        <w:shd w:val="clear" w:color="auto" w:fill="FFFFFF"/>
        <w:spacing w:after="0" w:line="360" w:lineRule="auto"/>
        <w:ind w:firstLine="709"/>
        <w:jc w:val="both"/>
        <w:rPr>
          <w:rFonts w:ascii="Times New Roman" w:hAnsi="Times New Roman"/>
          <w:sz w:val="28"/>
          <w:szCs w:val="28"/>
        </w:rPr>
      </w:pPr>
      <w:r w:rsidRPr="009468AB">
        <w:rPr>
          <w:rFonts w:ascii="Times New Roman" w:hAnsi="Times New Roman"/>
          <w:color w:val="000000"/>
          <w:sz w:val="28"/>
          <w:szCs w:val="28"/>
        </w:rPr>
        <w:t xml:space="preserve">Понятия платежеспособности и ликвидности очень близки, но второе более емкое. От степени ликвидности баланса и организации зависит платежеспособность. В то же </w:t>
      </w:r>
      <w:r w:rsidR="00792C4F" w:rsidRPr="009468AB">
        <w:rPr>
          <w:rFonts w:ascii="Times New Roman" w:hAnsi="Times New Roman"/>
          <w:color w:val="000000"/>
          <w:sz w:val="28"/>
          <w:szCs w:val="28"/>
        </w:rPr>
        <w:t>время ликвидность характери</w:t>
      </w:r>
      <w:r w:rsidRPr="009468AB">
        <w:rPr>
          <w:rFonts w:ascii="Times New Roman" w:hAnsi="Times New Roman"/>
          <w:color w:val="000000"/>
          <w:sz w:val="28"/>
          <w:szCs w:val="28"/>
        </w:rPr>
        <w:t>зует как текущее состояние расчетов, так и перспективу. Организация может быть платежеспособным на отчетную дату, но при этом иметь неблагоприятные возможности в будущем, и наоборот.</w:t>
      </w:r>
    </w:p>
    <w:p w:rsidR="00CD61CF" w:rsidRPr="009468AB" w:rsidRDefault="00CD61CF" w:rsidP="005171DE">
      <w:pPr>
        <w:shd w:val="clear" w:color="auto" w:fill="FFFFFF"/>
        <w:spacing w:after="0" w:line="360" w:lineRule="auto"/>
        <w:ind w:firstLine="709"/>
        <w:jc w:val="both"/>
        <w:rPr>
          <w:rFonts w:ascii="Times New Roman" w:hAnsi="Times New Roman"/>
          <w:sz w:val="28"/>
          <w:szCs w:val="28"/>
        </w:rPr>
      </w:pPr>
      <w:r w:rsidRPr="009468AB">
        <w:rPr>
          <w:rFonts w:ascii="Times New Roman" w:hAnsi="Times New Roman"/>
          <w:i/>
          <w:iCs/>
          <w:color w:val="000000"/>
          <w:sz w:val="28"/>
          <w:szCs w:val="28"/>
        </w:rPr>
        <w:t xml:space="preserve">Анализ ликвидности баланса </w:t>
      </w:r>
      <w:r w:rsidRPr="009468AB">
        <w:rPr>
          <w:rFonts w:ascii="Times New Roman" w:hAnsi="Times New Roman"/>
          <w:color w:val="000000"/>
          <w:sz w:val="28"/>
          <w:szCs w:val="28"/>
        </w:rPr>
        <w:t>заключается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погашения.</w:t>
      </w:r>
      <w:r w:rsidR="004B6A9C" w:rsidRPr="009468AB">
        <w:rPr>
          <w:rFonts w:ascii="Times New Roman" w:hAnsi="Times New Roman"/>
          <w:color w:val="000000"/>
          <w:sz w:val="28"/>
          <w:szCs w:val="28"/>
        </w:rPr>
        <w:t xml:space="preserve"> Группировка</w:t>
      </w:r>
      <w:r w:rsidR="004B6A9C" w:rsidRPr="009468AB">
        <w:rPr>
          <w:rFonts w:ascii="Times New Roman" w:hAnsi="Times New Roman"/>
          <w:sz w:val="28"/>
          <w:szCs w:val="28"/>
        </w:rPr>
        <w:t xml:space="preserve"> активов по степени их ликвидности и обязательств по срочности их оплаты представлена в Приложении 3.</w:t>
      </w:r>
    </w:p>
    <w:p w:rsidR="00CD61CF" w:rsidRPr="009468AB" w:rsidRDefault="004B6A9C" w:rsidP="005171DE">
      <w:pPr>
        <w:shd w:val="clear" w:color="auto" w:fill="FFFFFF"/>
        <w:spacing w:after="0" w:line="360" w:lineRule="auto"/>
        <w:ind w:firstLine="709"/>
        <w:jc w:val="both"/>
        <w:rPr>
          <w:rFonts w:ascii="Times New Roman" w:hAnsi="Times New Roman"/>
          <w:sz w:val="28"/>
          <w:szCs w:val="28"/>
        </w:rPr>
      </w:pPr>
      <w:r w:rsidRPr="009468AB">
        <w:rPr>
          <w:rFonts w:ascii="Times New Roman" w:hAnsi="Times New Roman"/>
          <w:sz w:val="28"/>
          <w:szCs w:val="28"/>
        </w:rPr>
        <w:t>В свою очередь, б</w:t>
      </w:r>
      <w:r w:rsidR="00CD61CF" w:rsidRPr="009468AB">
        <w:rPr>
          <w:rFonts w:ascii="Times New Roman" w:hAnsi="Times New Roman"/>
          <w:color w:val="000000"/>
          <w:sz w:val="28"/>
          <w:szCs w:val="28"/>
        </w:rPr>
        <w:t>аланс считается абсолютно ликвидным, если</w:t>
      </w:r>
      <w:r w:rsidR="003F0A48" w:rsidRPr="003F0A48">
        <w:rPr>
          <w:rFonts w:ascii="Times New Roman" w:hAnsi="Times New Roman"/>
          <w:color w:val="000000"/>
          <w:sz w:val="28"/>
          <w:szCs w:val="28"/>
        </w:rPr>
        <w:t xml:space="preserve"> [24]</w:t>
      </w:r>
      <w:r w:rsidR="00CD61CF" w:rsidRPr="009468AB">
        <w:rPr>
          <w:rFonts w:ascii="Times New Roman" w:hAnsi="Times New Roman"/>
          <w:color w:val="000000"/>
          <w:sz w:val="28"/>
          <w:szCs w:val="28"/>
        </w:rPr>
        <w:t>:</w:t>
      </w:r>
    </w:p>
    <w:p w:rsidR="00200E8E" w:rsidRPr="009468AB" w:rsidRDefault="0082432D" w:rsidP="005171DE">
      <w:pPr>
        <w:shd w:val="clear" w:color="auto" w:fill="FFFFFF"/>
        <w:spacing w:after="0" w:line="360" w:lineRule="auto"/>
        <w:ind w:firstLine="709"/>
        <w:jc w:val="both"/>
        <w:rPr>
          <w:rFonts w:ascii="Times New Roman" w:hAnsi="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5.5pt">
            <v:imagedata r:id="rId7" o:title="" chromakey="white"/>
          </v:shape>
        </w:pict>
      </w:r>
    </w:p>
    <w:p w:rsidR="004B6A9C" w:rsidRPr="009468AB" w:rsidRDefault="00200E8E" w:rsidP="005171DE">
      <w:pPr>
        <w:shd w:val="clear" w:color="auto" w:fill="FFFFFF"/>
        <w:spacing w:after="0" w:line="360" w:lineRule="auto"/>
        <w:ind w:firstLine="709"/>
        <w:jc w:val="both"/>
        <w:rPr>
          <w:rFonts w:ascii="Times New Roman" w:hAnsi="Times New Roman"/>
          <w:sz w:val="28"/>
          <w:szCs w:val="28"/>
        </w:rPr>
      </w:pPr>
      <w:r w:rsidRPr="009468AB">
        <w:rPr>
          <w:rFonts w:ascii="Times New Roman" w:hAnsi="Times New Roman"/>
          <w:sz w:val="28"/>
          <w:szCs w:val="28"/>
        </w:rPr>
        <w:t>Сравнение первой и второй групп активов (наиболее ликвидных активов и быстрореализуемых активов) с первыми двумя группами пассивов (наиболее срочные обязательства и краткосрочные пассивы) показывает текущую ликвидность, т.е. платёжеспособность или неплатежеспособность организации в ближайшее к моменту проведения анализа время.</w:t>
      </w:r>
    </w:p>
    <w:p w:rsidR="00200E8E" w:rsidRPr="009468AB" w:rsidRDefault="00200E8E" w:rsidP="005171DE">
      <w:pPr>
        <w:shd w:val="clear" w:color="auto" w:fill="FFFFFF"/>
        <w:spacing w:after="0" w:line="360" w:lineRule="auto"/>
        <w:ind w:firstLine="709"/>
        <w:jc w:val="both"/>
        <w:rPr>
          <w:rFonts w:ascii="Times New Roman" w:hAnsi="Times New Roman"/>
          <w:sz w:val="28"/>
          <w:szCs w:val="28"/>
        </w:rPr>
      </w:pPr>
      <w:r w:rsidRPr="009468AB">
        <w:rPr>
          <w:rFonts w:ascii="Times New Roman" w:hAnsi="Times New Roman"/>
          <w:sz w:val="28"/>
          <w:szCs w:val="28"/>
        </w:rPr>
        <w:t>Сравнение же трет</w:t>
      </w:r>
      <w:r w:rsidR="002A6C95" w:rsidRPr="009468AB">
        <w:rPr>
          <w:rFonts w:ascii="Times New Roman" w:hAnsi="Times New Roman"/>
          <w:sz w:val="28"/>
          <w:szCs w:val="28"/>
        </w:rPr>
        <w:t>ьей группы активов и пассивов (медленнореализуемых активов с долгосрочными обязательствами) показывает перспективную ликвидность, т.е. прогноз платёжеспособности организации.</w:t>
      </w:r>
    </w:p>
    <w:p w:rsidR="00CD61CF" w:rsidRPr="009468AB" w:rsidRDefault="00CD61CF" w:rsidP="005171DE">
      <w:pPr>
        <w:shd w:val="clear" w:color="auto" w:fill="FFFFFF"/>
        <w:spacing w:after="0" w:line="360" w:lineRule="auto"/>
        <w:ind w:firstLine="709"/>
        <w:jc w:val="both"/>
        <w:rPr>
          <w:rFonts w:ascii="Times New Roman" w:hAnsi="Times New Roman"/>
          <w:sz w:val="28"/>
          <w:szCs w:val="28"/>
        </w:rPr>
      </w:pPr>
      <w:r w:rsidRPr="009468AB">
        <w:rPr>
          <w:rFonts w:ascii="Times New Roman" w:hAnsi="Times New Roman"/>
          <w:color w:val="000000"/>
          <w:sz w:val="28"/>
          <w:szCs w:val="28"/>
        </w:rPr>
        <w:t>Изучение соотношений этих групп активов и пассивов за несколь</w:t>
      </w:r>
      <w:r w:rsidRPr="009468AB">
        <w:rPr>
          <w:rFonts w:ascii="Times New Roman" w:hAnsi="Times New Roman"/>
          <w:color w:val="000000"/>
          <w:sz w:val="28"/>
          <w:szCs w:val="28"/>
        </w:rPr>
        <w:softHyphen/>
        <w:t>ко периодов позволит установить тенденции изменения в структуре баланса и его ликвидности.</w:t>
      </w:r>
    </w:p>
    <w:p w:rsidR="005171DE" w:rsidRDefault="00CD61CF" w:rsidP="005171DE">
      <w:pPr>
        <w:shd w:val="clear" w:color="auto" w:fill="FFFFFF"/>
        <w:spacing w:after="0" w:line="360" w:lineRule="auto"/>
        <w:ind w:firstLine="709"/>
        <w:jc w:val="both"/>
        <w:rPr>
          <w:rFonts w:ascii="Times New Roman" w:hAnsi="Times New Roman"/>
          <w:color w:val="000000"/>
          <w:sz w:val="28"/>
          <w:szCs w:val="28"/>
        </w:rPr>
      </w:pPr>
      <w:r w:rsidRPr="009468AB">
        <w:rPr>
          <w:rFonts w:ascii="Times New Roman" w:hAnsi="Times New Roman"/>
          <w:i/>
          <w:iCs/>
          <w:color w:val="000000"/>
          <w:sz w:val="28"/>
          <w:szCs w:val="28"/>
        </w:rPr>
        <w:t>Наряду с абсолютными показателями для оценки ликвидности и пла</w:t>
      </w:r>
      <w:r w:rsidRPr="009468AB">
        <w:rPr>
          <w:rFonts w:ascii="Times New Roman" w:hAnsi="Times New Roman"/>
          <w:i/>
          <w:iCs/>
          <w:color w:val="000000"/>
          <w:sz w:val="28"/>
          <w:szCs w:val="28"/>
        </w:rPr>
        <w:softHyphen/>
        <w:t>тежеспособности предприятия рассчитывают относительные показа</w:t>
      </w:r>
      <w:r w:rsidRPr="009468AB">
        <w:rPr>
          <w:rFonts w:ascii="Times New Roman" w:hAnsi="Times New Roman"/>
          <w:i/>
          <w:iCs/>
          <w:color w:val="000000"/>
          <w:sz w:val="28"/>
          <w:szCs w:val="28"/>
        </w:rPr>
        <w:softHyphen/>
        <w:t xml:space="preserve">тели: </w:t>
      </w:r>
      <w:r w:rsidRPr="009468AB">
        <w:rPr>
          <w:rFonts w:ascii="Times New Roman" w:hAnsi="Times New Roman"/>
          <w:color w:val="000000"/>
          <w:sz w:val="28"/>
          <w:szCs w:val="28"/>
        </w:rPr>
        <w:t>коэффициент абсолютно</w:t>
      </w:r>
      <w:r w:rsidR="00792C4F" w:rsidRPr="009468AB">
        <w:rPr>
          <w:rFonts w:ascii="Times New Roman" w:hAnsi="Times New Roman"/>
          <w:color w:val="000000"/>
          <w:sz w:val="28"/>
          <w:szCs w:val="28"/>
        </w:rPr>
        <w:t>й ликвидности, коэффициент быст</w:t>
      </w:r>
      <w:r w:rsidRPr="009468AB">
        <w:rPr>
          <w:rFonts w:ascii="Times New Roman" w:hAnsi="Times New Roman"/>
          <w:color w:val="000000"/>
          <w:sz w:val="28"/>
          <w:szCs w:val="28"/>
        </w:rPr>
        <w:t>рой ликвидности и коэффициент текущей ликвидности (</w:t>
      </w:r>
      <w:r w:rsidR="002A6C95" w:rsidRPr="009468AB">
        <w:rPr>
          <w:rFonts w:ascii="Times New Roman" w:hAnsi="Times New Roman"/>
          <w:color w:val="000000"/>
          <w:sz w:val="28"/>
          <w:szCs w:val="28"/>
        </w:rPr>
        <w:t>Приложение 4</w:t>
      </w:r>
      <w:r w:rsidRPr="009468AB">
        <w:rPr>
          <w:rFonts w:ascii="Times New Roman" w:hAnsi="Times New Roman"/>
          <w:color w:val="000000"/>
          <w:sz w:val="28"/>
          <w:szCs w:val="28"/>
        </w:rPr>
        <w:t>).</w:t>
      </w:r>
    </w:p>
    <w:p w:rsidR="004639CB" w:rsidRDefault="005171DE" w:rsidP="005171DE">
      <w:pPr>
        <w:shd w:val="clear" w:color="auto" w:fill="FFFFFF"/>
        <w:spacing w:after="0" w:line="360" w:lineRule="auto"/>
        <w:ind w:firstLine="709"/>
        <w:jc w:val="both"/>
        <w:rPr>
          <w:rFonts w:ascii="Times New Roman" w:hAnsi="Times New Roman"/>
          <w:b/>
          <w:sz w:val="28"/>
          <w:szCs w:val="28"/>
        </w:rPr>
      </w:pPr>
      <w:r>
        <w:rPr>
          <w:rFonts w:ascii="Times New Roman" w:hAnsi="Times New Roman"/>
          <w:color w:val="000000"/>
          <w:sz w:val="28"/>
          <w:szCs w:val="28"/>
        </w:rPr>
        <w:br w:type="page"/>
      </w:r>
      <w:r w:rsidR="00187800" w:rsidRPr="009468AB">
        <w:rPr>
          <w:rFonts w:ascii="Times New Roman" w:hAnsi="Times New Roman"/>
          <w:b/>
          <w:sz w:val="28"/>
          <w:szCs w:val="28"/>
        </w:rPr>
        <w:t>1.2. Критерии оценки несостоятельности (банкротства) организации</w:t>
      </w:r>
    </w:p>
    <w:p w:rsidR="005171DE" w:rsidRPr="009468AB" w:rsidRDefault="005171DE" w:rsidP="005171DE">
      <w:pPr>
        <w:shd w:val="clear" w:color="auto" w:fill="FFFFFF"/>
        <w:spacing w:after="0" w:line="360" w:lineRule="auto"/>
        <w:ind w:firstLine="709"/>
        <w:jc w:val="both"/>
        <w:rPr>
          <w:rFonts w:ascii="Times New Roman" w:hAnsi="Times New Roman"/>
          <w:b/>
          <w:sz w:val="28"/>
          <w:szCs w:val="28"/>
        </w:rPr>
      </w:pPr>
    </w:p>
    <w:p w:rsidR="000A0498" w:rsidRPr="009468AB" w:rsidRDefault="000A0498" w:rsidP="005171DE">
      <w:pPr>
        <w:shd w:val="clear" w:color="auto" w:fill="FFFFFF"/>
        <w:spacing w:after="0" w:line="360" w:lineRule="auto"/>
        <w:ind w:firstLine="709"/>
        <w:jc w:val="both"/>
        <w:rPr>
          <w:rFonts w:ascii="Times New Roman" w:hAnsi="Times New Roman"/>
          <w:sz w:val="28"/>
          <w:szCs w:val="28"/>
        </w:rPr>
      </w:pPr>
      <w:r w:rsidRPr="009468AB">
        <w:rPr>
          <w:rFonts w:ascii="Times New Roman" w:hAnsi="Times New Roman"/>
          <w:color w:val="000000"/>
          <w:sz w:val="28"/>
          <w:szCs w:val="28"/>
        </w:rPr>
        <w:t>Одна из целей финансового анализа – своевременное выявле</w:t>
      </w:r>
      <w:r w:rsidRPr="009468AB">
        <w:rPr>
          <w:rFonts w:ascii="Times New Roman" w:hAnsi="Times New Roman"/>
          <w:color w:val="000000"/>
          <w:sz w:val="28"/>
          <w:szCs w:val="28"/>
        </w:rPr>
        <w:softHyphen/>
        <w:t xml:space="preserve">ние признаков </w:t>
      </w:r>
      <w:r w:rsidRPr="009468AB">
        <w:rPr>
          <w:rFonts w:ascii="Times New Roman" w:hAnsi="Times New Roman"/>
          <w:i/>
          <w:iCs/>
          <w:color w:val="000000"/>
          <w:sz w:val="28"/>
          <w:szCs w:val="28"/>
        </w:rPr>
        <w:t xml:space="preserve">банкротства организации. </w:t>
      </w:r>
      <w:r w:rsidRPr="009468AB">
        <w:rPr>
          <w:rFonts w:ascii="Times New Roman" w:hAnsi="Times New Roman"/>
          <w:color w:val="000000"/>
          <w:sz w:val="28"/>
          <w:szCs w:val="28"/>
        </w:rPr>
        <w:t>Банкротство связано с неплатежеспособностью организации.</w:t>
      </w:r>
    </w:p>
    <w:p w:rsidR="000A0498" w:rsidRPr="009468AB" w:rsidRDefault="000A0498" w:rsidP="005171DE">
      <w:pPr>
        <w:pStyle w:val="ConsPlusNormal"/>
        <w:spacing w:line="360" w:lineRule="auto"/>
        <w:ind w:firstLine="709"/>
        <w:jc w:val="both"/>
        <w:rPr>
          <w:rFonts w:ascii="Times New Roman" w:hAnsi="Times New Roman" w:cs="Times New Roman"/>
          <w:color w:val="000000"/>
          <w:sz w:val="28"/>
          <w:szCs w:val="28"/>
        </w:rPr>
      </w:pPr>
      <w:r w:rsidRPr="009468AB">
        <w:rPr>
          <w:rFonts w:ascii="Times New Roman" w:hAnsi="Times New Roman" w:cs="Times New Roman"/>
          <w:color w:val="000000"/>
          <w:sz w:val="28"/>
          <w:szCs w:val="28"/>
        </w:rPr>
        <w:t xml:space="preserve">Во всех странах процесс банкротства регулируется государством специально издаваемыми законодательными актами и правительственными документами. В Российской Федерации основными такими актами являются Закон Российской Федерации «О несостоятельности (банкротстве)»  от </w:t>
      </w:r>
      <w:r w:rsidRPr="009468AB">
        <w:rPr>
          <w:rFonts w:ascii="Times New Roman" w:hAnsi="Times New Roman" w:cs="Times New Roman"/>
          <w:sz w:val="28"/>
          <w:szCs w:val="28"/>
        </w:rPr>
        <w:t>26 октября 2002 года N 127-ФЗ</w:t>
      </w:r>
      <w:r w:rsidRPr="009468AB">
        <w:rPr>
          <w:rFonts w:ascii="Times New Roman" w:hAnsi="Times New Roman" w:cs="Times New Roman"/>
          <w:color w:val="000000"/>
          <w:sz w:val="28"/>
          <w:szCs w:val="28"/>
        </w:rPr>
        <w:t xml:space="preserve"> (с последними изменениями </w:t>
      </w:r>
      <w:r w:rsidRPr="009468AB">
        <w:rPr>
          <w:rFonts w:ascii="Times New Roman" w:hAnsi="Times New Roman" w:cs="Times New Roman"/>
          <w:sz w:val="28"/>
          <w:szCs w:val="28"/>
        </w:rPr>
        <w:t>от 01.12.2007 N 317-ФЗ</w:t>
      </w:r>
      <w:r w:rsidRPr="009468AB">
        <w:rPr>
          <w:rFonts w:ascii="Times New Roman" w:hAnsi="Times New Roman" w:cs="Times New Roman"/>
          <w:color w:val="000000"/>
          <w:sz w:val="28"/>
          <w:szCs w:val="28"/>
        </w:rPr>
        <w:t xml:space="preserve">) и постановление Правительства Российской Федерации «О некоторых мерах по реализации законодательства о несостоятельности (банкротстве) предприятий» от 20 мая </w:t>
      </w:r>
      <w:smartTag w:uri="urn:schemas-microsoft-com:office:smarttags" w:element="metricconverter">
        <w:smartTagPr>
          <w:attr w:name="ProductID" w:val="1994 г"/>
        </w:smartTagPr>
        <w:r w:rsidRPr="009468AB">
          <w:rPr>
            <w:rFonts w:ascii="Times New Roman" w:hAnsi="Times New Roman" w:cs="Times New Roman"/>
            <w:color w:val="000000"/>
            <w:sz w:val="28"/>
            <w:szCs w:val="28"/>
          </w:rPr>
          <w:t>1994 г</w:t>
        </w:r>
      </w:smartTag>
      <w:r w:rsidRPr="009468AB">
        <w:rPr>
          <w:rFonts w:ascii="Times New Roman" w:hAnsi="Times New Roman" w:cs="Times New Roman"/>
          <w:color w:val="000000"/>
          <w:sz w:val="28"/>
          <w:szCs w:val="28"/>
        </w:rPr>
        <w:t>. N 498</w:t>
      </w:r>
      <w:r w:rsidRPr="009468AB">
        <w:rPr>
          <w:rFonts w:ascii="Times New Roman" w:hAnsi="Times New Roman" w:cs="Times New Roman"/>
        </w:rPr>
        <w:t xml:space="preserve"> </w:t>
      </w:r>
      <w:r w:rsidRPr="009468AB">
        <w:rPr>
          <w:rFonts w:ascii="Times New Roman" w:hAnsi="Times New Roman" w:cs="Times New Roman"/>
          <w:color w:val="000000"/>
          <w:sz w:val="28"/>
          <w:szCs w:val="28"/>
        </w:rPr>
        <w:t>(с последними изменениями от 24.08.2002 N 630)</w:t>
      </w:r>
    </w:p>
    <w:p w:rsidR="00491C11" w:rsidRPr="009468AB" w:rsidRDefault="00491C11" w:rsidP="005171DE">
      <w:pPr>
        <w:shd w:val="clear" w:color="auto" w:fill="FFFFFF"/>
        <w:spacing w:after="0" w:line="360" w:lineRule="auto"/>
        <w:ind w:firstLine="709"/>
        <w:jc w:val="both"/>
        <w:rPr>
          <w:rFonts w:ascii="Times New Roman" w:hAnsi="Times New Roman"/>
          <w:color w:val="000000"/>
          <w:sz w:val="28"/>
          <w:szCs w:val="28"/>
        </w:rPr>
      </w:pPr>
      <w:r w:rsidRPr="009468AB">
        <w:rPr>
          <w:rFonts w:ascii="Times New Roman" w:hAnsi="Times New Roman"/>
          <w:i/>
          <w:iCs/>
          <w:color w:val="000000"/>
          <w:sz w:val="28"/>
          <w:szCs w:val="28"/>
        </w:rPr>
        <w:t xml:space="preserve">Банкротство (финансовый крах, разорение) </w:t>
      </w:r>
      <w:r w:rsidR="00792C4F" w:rsidRPr="009468AB">
        <w:rPr>
          <w:rFonts w:ascii="Times New Roman" w:hAnsi="Times New Roman"/>
          <w:color w:val="000000"/>
          <w:sz w:val="28"/>
          <w:szCs w:val="28"/>
        </w:rPr>
        <w:t>–</w:t>
      </w:r>
      <w:r w:rsidRPr="009468AB">
        <w:rPr>
          <w:rFonts w:ascii="Times New Roman" w:hAnsi="Times New Roman"/>
          <w:color w:val="000000"/>
          <w:sz w:val="28"/>
          <w:szCs w:val="28"/>
        </w:rPr>
        <w:t xml:space="preserve"> это подтвержденная доку</w:t>
      </w:r>
      <w:r w:rsidRPr="009468AB">
        <w:rPr>
          <w:rFonts w:ascii="Times New Roman" w:hAnsi="Times New Roman"/>
          <w:color w:val="000000"/>
          <w:sz w:val="28"/>
          <w:szCs w:val="28"/>
        </w:rPr>
        <w:softHyphen/>
        <w:t>мент</w:t>
      </w:r>
      <w:r w:rsidR="00792C4F" w:rsidRPr="009468AB">
        <w:rPr>
          <w:rFonts w:ascii="Times New Roman" w:hAnsi="Times New Roman"/>
          <w:color w:val="000000"/>
          <w:sz w:val="28"/>
          <w:szCs w:val="28"/>
        </w:rPr>
        <w:t>ально неспособность субъекта хо</w:t>
      </w:r>
      <w:r w:rsidRPr="009468AB">
        <w:rPr>
          <w:rFonts w:ascii="Times New Roman" w:hAnsi="Times New Roman"/>
          <w:color w:val="000000"/>
          <w:sz w:val="28"/>
          <w:szCs w:val="28"/>
        </w:rPr>
        <w:t>зяйствования платить по своим долговым обяз</w:t>
      </w:r>
      <w:r w:rsidR="00792C4F" w:rsidRPr="009468AB">
        <w:rPr>
          <w:rFonts w:ascii="Times New Roman" w:hAnsi="Times New Roman"/>
          <w:color w:val="000000"/>
          <w:sz w:val="28"/>
          <w:szCs w:val="28"/>
        </w:rPr>
        <w:t>ательствам и финансировать теку</w:t>
      </w:r>
      <w:r w:rsidRPr="009468AB">
        <w:rPr>
          <w:rFonts w:ascii="Times New Roman" w:hAnsi="Times New Roman"/>
          <w:color w:val="000000"/>
          <w:sz w:val="28"/>
          <w:szCs w:val="28"/>
        </w:rPr>
        <w:t>щую основную деятельность из-за отсут</w:t>
      </w:r>
      <w:r w:rsidRPr="009468AB">
        <w:rPr>
          <w:rFonts w:ascii="Times New Roman" w:hAnsi="Times New Roman"/>
          <w:color w:val="000000"/>
          <w:sz w:val="28"/>
          <w:szCs w:val="28"/>
        </w:rPr>
        <w:softHyphen/>
        <w:t>ствия средств</w:t>
      </w:r>
      <w:r w:rsidR="003F0A48" w:rsidRPr="003F0A48">
        <w:rPr>
          <w:rFonts w:ascii="Times New Roman" w:hAnsi="Times New Roman"/>
          <w:color w:val="000000"/>
          <w:sz w:val="28"/>
          <w:szCs w:val="28"/>
        </w:rPr>
        <w:t xml:space="preserve"> [17]</w:t>
      </w:r>
      <w:r w:rsidRPr="009468AB">
        <w:rPr>
          <w:rFonts w:ascii="Times New Roman" w:hAnsi="Times New Roman"/>
          <w:color w:val="000000"/>
          <w:sz w:val="28"/>
          <w:szCs w:val="28"/>
        </w:rPr>
        <w:t>.</w:t>
      </w:r>
    </w:p>
    <w:p w:rsidR="00506897" w:rsidRPr="009468AB" w:rsidRDefault="00506897" w:rsidP="005171DE">
      <w:pPr>
        <w:shd w:val="clear" w:color="auto" w:fill="FFFFFF"/>
        <w:spacing w:after="0" w:line="360" w:lineRule="auto"/>
        <w:ind w:firstLine="709"/>
        <w:jc w:val="both"/>
        <w:rPr>
          <w:rFonts w:ascii="Times New Roman" w:hAnsi="Times New Roman"/>
          <w:sz w:val="28"/>
          <w:szCs w:val="28"/>
        </w:rPr>
      </w:pPr>
      <w:r w:rsidRPr="009468AB">
        <w:rPr>
          <w:rFonts w:ascii="Times New Roman" w:hAnsi="Times New Roman"/>
          <w:color w:val="000000"/>
          <w:sz w:val="28"/>
          <w:szCs w:val="28"/>
        </w:rPr>
        <w:t>В соответствии  с ФЗ № 127 «О несостоятельности (банкротстве)» «…несостоятельность (банкротство) – признанная арбитражным судом неспособность должника в полном объёме удовлетворить требования кредиторов по денежным обязательствам и (или) исполнить обязанность по уплате обязательных платежей»</w:t>
      </w:r>
      <w:r w:rsidR="003F0A48" w:rsidRPr="003F0A48">
        <w:rPr>
          <w:rFonts w:ascii="Times New Roman" w:hAnsi="Times New Roman"/>
          <w:color w:val="000000"/>
          <w:sz w:val="28"/>
          <w:szCs w:val="28"/>
        </w:rPr>
        <w:t xml:space="preserve"> [2]</w:t>
      </w:r>
      <w:r w:rsidRPr="009468AB">
        <w:rPr>
          <w:rFonts w:ascii="Times New Roman" w:hAnsi="Times New Roman"/>
          <w:color w:val="000000"/>
          <w:sz w:val="28"/>
          <w:szCs w:val="28"/>
        </w:rPr>
        <w:t>.</w:t>
      </w:r>
    </w:p>
    <w:p w:rsidR="00491C11" w:rsidRPr="009468AB" w:rsidRDefault="009A2102" w:rsidP="005171DE">
      <w:pPr>
        <w:shd w:val="clear" w:color="auto" w:fill="FFFFFF"/>
        <w:spacing w:after="0" w:line="360" w:lineRule="auto"/>
        <w:ind w:firstLine="709"/>
        <w:jc w:val="both"/>
        <w:rPr>
          <w:rFonts w:ascii="Times New Roman" w:hAnsi="Times New Roman"/>
          <w:color w:val="000000"/>
          <w:sz w:val="28"/>
          <w:szCs w:val="28"/>
        </w:rPr>
      </w:pPr>
      <w:r w:rsidRPr="009468AB">
        <w:rPr>
          <w:rFonts w:ascii="Times New Roman" w:hAnsi="Times New Roman"/>
          <w:color w:val="000000"/>
          <w:sz w:val="28"/>
          <w:szCs w:val="28"/>
        </w:rPr>
        <w:t>В статье 3 ФЗ «О несостоятельности (банкротстве)» оговариваются следующие признаки банкротства юридических и физических лиц</w:t>
      </w:r>
      <w:r w:rsidR="003F0A48" w:rsidRPr="003F0A48">
        <w:rPr>
          <w:rFonts w:ascii="Times New Roman" w:hAnsi="Times New Roman"/>
          <w:color w:val="000000"/>
          <w:sz w:val="28"/>
          <w:szCs w:val="28"/>
        </w:rPr>
        <w:t xml:space="preserve"> [2]</w:t>
      </w:r>
      <w:r w:rsidR="00506897" w:rsidRPr="009468AB">
        <w:rPr>
          <w:rFonts w:ascii="Times New Roman" w:hAnsi="Times New Roman"/>
          <w:color w:val="000000"/>
          <w:sz w:val="28"/>
          <w:szCs w:val="28"/>
        </w:rPr>
        <w:t>:</w:t>
      </w:r>
    </w:p>
    <w:p w:rsidR="00506897" w:rsidRPr="009468AB" w:rsidRDefault="00506897" w:rsidP="005171DE">
      <w:pPr>
        <w:pStyle w:val="a3"/>
        <w:numPr>
          <w:ilvl w:val="0"/>
          <w:numId w:val="26"/>
        </w:numPr>
        <w:shd w:val="clear" w:color="auto" w:fill="FFFFFF"/>
        <w:spacing w:after="0" w:line="360" w:lineRule="auto"/>
        <w:ind w:left="0" w:firstLine="709"/>
        <w:jc w:val="both"/>
        <w:rPr>
          <w:rFonts w:ascii="Times New Roman" w:hAnsi="Times New Roman"/>
          <w:color w:val="000000"/>
          <w:sz w:val="28"/>
          <w:szCs w:val="28"/>
        </w:rPr>
      </w:pPr>
      <w:r w:rsidRPr="009468AB">
        <w:rPr>
          <w:rFonts w:ascii="Times New Roman" w:hAnsi="Times New Roman"/>
          <w:color w:val="000000"/>
          <w:sz w:val="28"/>
          <w:szCs w:val="28"/>
        </w:rPr>
        <w:t>Гражданин считается неспособным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обязанность не исполнены им в течение трех месяцев с даты, когда они должны были быть исполнены, и если сумма его обязательств превышает стоимость принадлежащего ему имущества;</w:t>
      </w:r>
    </w:p>
    <w:p w:rsidR="00506897" w:rsidRPr="009468AB" w:rsidRDefault="00506897" w:rsidP="005171DE">
      <w:pPr>
        <w:pStyle w:val="a3"/>
        <w:numPr>
          <w:ilvl w:val="0"/>
          <w:numId w:val="26"/>
        </w:numPr>
        <w:shd w:val="clear" w:color="auto" w:fill="FFFFFF"/>
        <w:spacing w:after="0" w:line="360" w:lineRule="auto"/>
        <w:ind w:left="0" w:firstLine="709"/>
        <w:jc w:val="both"/>
        <w:rPr>
          <w:rFonts w:ascii="Times New Roman" w:hAnsi="Times New Roman"/>
          <w:color w:val="000000"/>
          <w:sz w:val="28"/>
          <w:szCs w:val="28"/>
        </w:rPr>
      </w:pPr>
      <w:r w:rsidRPr="009468AB">
        <w:rPr>
          <w:rFonts w:ascii="Times New Roman" w:hAnsi="Times New Roman"/>
          <w:color w:val="000000"/>
          <w:sz w:val="28"/>
          <w:szCs w:val="28"/>
        </w:rPr>
        <w:t>Юридическое лицо считается неспособным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обязанность не исполнены им в течение трех месяцев с даты, когда они должны были быть исполнены.</w:t>
      </w:r>
    </w:p>
    <w:p w:rsidR="00506897" w:rsidRPr="009468AB" w:rsidRDefault="00506897" w:rsidP="005171DE">
      <w:pPr>
        <w:shd w:val="clear" w:color="auto" w:fill="FFFFFF"/>
        <w:spacing w:after="0" w:line="360" w:lineRule="auto"/>
        <w:ind w:firstLine="709"/>
        <w:jc w:val="both"/>
        <w:rPr>
          <w:rFonts w:ascii="Times New Roman" w:hAnsi="Times New Roman"/>
          <w:color w:val="000000"/>
          <w:sz w:val="28"/>
          <w:szCs w:val="28"/>
        </w:rPr>
      </w:pPr>
      <w:r w:rsidRPr="009468AB">
        <w:rPr>
          <w:rFonts w:ascii="Times New Roman" w:hAnsi="Times New Roman"/>
          <w:color w:val="000000"/>
          <w:sz w:val="28"/>
          <w:szCs w:val="28"/>
        </w:rPr>
        <w:t>Кроме того, дело о банкротстве может быть возбуждено, если требования к должнику-юридическому лицу в совокупности составляют не менее 100000 рублей, а к должнику-гражданину – не менее 10000 рублей.</w:t>
      </w:r>
    </w:p>
    <w:p w:rsidR="00506897" w:rsidRPr="009468AB" w:rsidRDefault="00506897" w:rsidP="005171DE">
      <w:pPr>
        <w:shd w:val="clear" w:color="auto" w:fill="FFFFFF"/>
        <w:spacing w:after="0" w:line="360" w:lineRule="auto"/>
        <w:ind w:firstLine="709"/>
        <w:jc w:val="both"/>
        <w:rPr>
          <w:rFonts w:ascii="Times New Roman" w:hAnsi="Times New Roman"/>
          <w:color w:val="000000"/>
          <w:sz w:val="28"/>
          <w:szCs w:val="28"/>
        </w:rPr>
      </w:pPr>
      <w:r w:rsidRPr="009468AB">
        <w:rPr>
          <w:rFonts w:ascii="Times New Roman" w:hAnsi="Times New Roman"/>
          <w:color w:val="000000"/>
          <w:sz w:val="28"/>
          <w:szCs w:val="28"/>
        </w:rPr>
        <w:t>В экономической литературе выделяют также экономические признаки банкротства, которые подразделяются на 2 группы</w:t>
      </w:r>
      <w:r w:rsidR="003F0A48" w:rsidRPr="003F0A48">
        <w:rPr>
          <w:rFonts w:ascii="Times New Roman" w:hAnsi="Times New Roman"/>
          <w:color w:val="000000"/>
          <w:sz w:val="28"/>
          <w:szCs w:val="28"/>
        </w:rPr>
        <w:t xml:space="preserve"> [20]</w:t>
      </w:r>
      <w:r w:rsidRPr="009468AB">
        <w:rPr>
          <w:rFonts w:ascii="Times New Roman" w:hAnsi="Times New Roman"/>
          <w:color w:val="000000"/>
          <w:sz w:val="28"/>
          <w:szCs w:val="28"/>
        </w:rPr>
        <w:t>.</w:t>
      </w:r>
    </w:p>
    <w:p w:rsidR="00506897" w:rsidRPr="009468AB" w:rsidRDefault="00506897" w:rsidP="005171DE">
      <w:pPr>
        <w:shd w:val="clear" w:color="auto" w:fill="FFFFFF"/>
        <w:spacing w:after="0" w:line="360" w:lineRule="auto"/>
        <w:ind w:firstLine="709"/>
        <w:jc w:val="both"/>
        <w:rPr>
          <w:rFonts w:ascii="Times New Roman" w:hAnsi="Times New Roman"/>
          <w:color w:val="000000"/>
          <w:sz w:val="28"/>
          <w:szCs w:val="28"/>
        </w:rPr>
      </w:pPr>
      <w:r w:rsidRPr="009468AB">
        <w:rPr>
          <w:rFonts w:ascii="Times New Roman" w:hAnsi="Times New Roman"/>
          <w:color w:val="000000"/>
          <w:sz w:val="28"/>
          <w:szCs w:val="28"/>
        </w:rPr>
        <w:t>К 1 группе относят показатели, свидетельствующие о возможных затруднениях и вероятности банкротства в ближайшем будущем:</w:t>
      </w:r>
    </w:p>
    <w:p w:rsidR="00506897" w:rsidRPr="009468AB" w:rsidRDefault="006F5957" w:rsidP="005171DE">
      <w:pPr>
        <w:pStyle w:val="a3"/>
        <w:numPr>
          <w:ilvl w:val="0"/>
          <w:numId w:val="27"/>
        </w:numPr>
        <w:shd w:val="clear" w:color="auto" w:fill="FFFFFF"/>
        <w:spacing w:after="0" w:line="360" w:lineRule="auto"/>
        <w:ind w:left="0" w:firstLine="709"/>
        <w:jc w:val="both"/>
        <w:rPr>
          <w:rFonts w:ascii="Times New Roman" w:hAnsi="Times New Roman"/>
          <w:color w:val="000000"/>
          <w:sz w:val="28"/>
          <w:szCs w:val="28"/>
        </w:rPr>
      </w:pPr>
      <w:r w:rsidRPr="009468AB">
        <w:rPr>
          <w:rFonts w:ascii="Times New Roman" w:hAnsi="Times New Roman"/>
          <w:color w:val="000000"/>
          <w:sz w:val="28"/>
          <w:szCs w:val="28"/>
        </w:rPr>
        <w:t>систематическая</w:t>
      </w:r>
      <w:r w:rsidR="00506897" w:rsidRPr="009468AB">
        <w:rPr>
          <w:rFonts w:ascii="Times New Roman" w:hAnsi="Times New Roman"/>
          <w:color w:val="000000"/>
          <w:sz w:val="28"/>
          <w:szCs w:val="28"/>
        </w:rPr>
        <w:t xml:space="preserve"> хроническая убыточность, спад производства, сокращение объёмов продаж;</w:t>
      </w:r>
    </w:p>
    <w:p w:rsidR="00506897" w:rsidRPr="009468AB" w:rsidRDefault="006F5957" w:rsidP="005171DE">
      <w:pPr>
        <w:pStyle w:val="a3"/>
        <w:numPr>
          <w:ilvl w:val="0"/>
          <w:numId w:val="27"/>
        </w:numPr>
        <w:shd w:val="clear" w:color="auto" w:fill="FFFFFF"/>
        <w:spacing w:after="0" w:line="360" w:lineRule="auto"/>
        <w:ind w:left="0" w:firstLine="709"/>
        <w:jc w:val="both"/>
        <w:rPr>
          <w:rFonts w:ascii="Times New Roman" w:hAnsi="Times New Roman"/>
          <w:color w:val="000000"/>
          <w:sz w:val="28"/>
          <w:szCs w:val="28"/>
        </w:rPr>
      </w:pPr>
      <w:r w:rsidRPr="009468AB">
        <w:rPr>
          <w:rFonts w:ascii="Times New Roman" w:hAnsi="Times New Roman"/>
          <w:color w:val="000000"/>
          <w:sz w:val="28"/>
          <w:szCs w:val="28"/>
        </w:rPr>
        <w:t>н</w:t>
      </w:r>
      <w:r w:rsidR="00506897" w:rsidRPr="009468AB">
        <w:rPr>
          <w:rFonts w:ascii="Times New Roman" w:hAnsi="Times New Roman"/>
          <w:color w:val="000000"/>
          <w:sz w:val="28"/>
          <w:szCs w:val="28"/>
        </w:rPr>
        <w:t>изкие значения коэффициентов ликвидности и тенденция к их ухудшению;</w:t>
      </w:r>
    </w:p>
    <w:p w:rsidR="00506897" w:rsidRPr="009468AB" w:rsidRDefault="006F5957" w:rsidP="005171DE">
      <w:pPr>
        <w:pStyle w:val="a3"/>
        <w:numPr>
          <w:ilvl w:val="0"/>
          <w:numId w:val="27"/>
        </w:numPr>
        <w:shd w:val="clear" w:color="auto" w:fill="FFFFFF"/>
        <w:spacing w:after="0" w:line="360" w:lineRule="auto"/>
        <w:ind w:left="0" w:firstLine="709"/>
        <w:jc w:val="both"/>
        <w:rPr>
          <w:rFonts w:ascii="Times New Roman" w:hAnsi="Times New Roman"/>
          <w:color w:val="000000"/>
          <w:sz w:val="28"/>
          <w:szCs w:val="28"/>
        </w:rPr>
      </w:pPr>
      <w:r w:rsidRPr="009468AB">
        <w:rPr>
          <w:rFonts w:ascii="Times New Roman" w:hAnsi="Times New Roman"/>
          <w:color w:val="000000"/>
          <w:sz w:val="28"/>
          <w:szCs w:val="28"/>
        </w:rPr>
        <w:t>н</w:t>
      </w:r>
      <w:r w:rsidR="00506897" w:rsidRPr="009468AB">
        <w:rPr>
          <w:rFonts w:ascii="Times New Roman" w:hAnsi="Times New Roman"/>
          <w:color w:val="000000"/>
          <w:sz w:val="28"/>
          <w:szCs w:val="28"/>
        </w:rPr>
        <w:t>аличие хронической просроченной дебиторской и кредиторской задолженности;</w:t>
      </w:r>
    </w:p>
    <w:p w:rsidR="00506897" w:rsidRPr="009468AB" w:rsidRDefault="006F5957" w:rsidP="005171DE">
      <w:pPr>
        <w:pStyle w:val="a3"/>
        <w:numPr>
          <w:ilvl w:val="0"/>
          <w:numId w:val="27"/>
        </w:numPr>
        <w:shd w:val="clear" w:color="auto" w:fill="FFFFFF"/>
        <w:spacing w:after="0" w:line="360" w:lineRule="auto"/>
        <w:ind w:left="0" w:firstLine="709"/>
        <w:jc w:val="both"/>
        <w:rPr>
          <w:rFonts w:ascii="Times New Roman" w:hAnsi="Times New Roman"/>
          <w:color w:val="000000"/>
          <w:sz w:val="28"/>
          <w:szCs w:val="28"/>
        </w:rPr>
      </w:pPr>
      <w:r w:rsidRPr="009468AB">
        <w:rPr>
          <w:rFonts w:ascii="Times New Roman" w:hAnsi="Times New Roman"/>
          <w:color w:val="000000"/>
          <w:sz w:val="28"/>
          <w:szCs w:val="28"/>
        </w:rPr>
        <w:t>у</w:t>
      </w:r>
      <w:r w:rsidR="00506897" w:rsidRPr="009468AB">
        <w:rPr>
          <w:rFonts w:ascii="Times New Roman" w:hAnsi="Times New Roman"/>
          <w:color w:val="000000"/>
          <w:sz w:val="28"/>
          <w:szCs w:val="28"/>
        </w:rPr>
        <w:t>величение до опасных пределов доли заёмного капитала в общей её сумме;</w:t>
      </w:r>
    </w:p>
    <w:p w:rsidR="00506897" w:rsidRPr="009468AB" w:rsidRDefault="006F5957" w:rsidP="005171DE">
      <w:pPr>
        <w:pStyle w:val="a3"/>
        <w:numPr>
          <w:ilvl w:val="0"/>
          <w:numId w:val="27"/>
        </w:numPr>
        <w:shd w:val="clear" w:color="auto" w:fill="FFFFFF"/>
        <w:spacing w:after="0" w:line="360" w:lineRule="auto"/>
        <w:ind w:left="0" w:firstLine="709"/>
        <w:jc w:val="both"/>
        <w:rPr>
          <w:rFonts w:ascii="Times New Roman" w:hAnsi="Times New Roman"/>
          <w:color w:val="000000"/>
          <w:sz w:val="28"/>
          <w:szCs w:val="28"/>
        </w:rPr>
      </w:pPr>
      <w:r w:rsidRPr="009468AB">
        <w:rPr>
          <w:rFonts w:ascii="Times New Roman" w:hAnsi="Times New Roman"/>
          <w:color w:val="000000"/>
          <w:sz w:val="28"/>
          <w:szCs w:val="28"/>
        </w:rPr>
        <w:t>дефицит</w:t>
      </w:r>
      <w:r w:rsidR="00506897" w:rsidRPr="009468AB">
        <w:rPr>
          <w:rFonts w:ascii="Times New Roman" w:hAnsi="Times New Roman"/>
          <w:color w:val="000000"/>
          <w:sz w:val="28"/>
          <w:szCs w:val="28"/>
        </w:rPr>
        <w:t xml:space="preserve"> собственного оборотного капитала.</w:t>
      </w:r>
    </w:p>
    <w:p w:rsidR="006F5957" w:rsidRPr="009468AB" w:rsidRDefault="006F5957" w:rsidP="005171DE">
      <w:pPr>
        <w:shd w:val="clear" w:color="auto" w:fill="FFFFFF"/>
        <w:spacing w:after="0" w:line="360" w:lineRule="auto"/>
        <w:ind w:firstLine="709"/>
        <w:jc w:val="both"/>
        <w:rPr>
          <w:rFonts w:ascii="Times New Roman" w:hAnsi="Times New Roman"/>
          <w:color w:val="000000"/>
          <w:sz w:val="28"/>
          <w:szCs w:val="28"/>
        </w:rPr>
      </w:pPr>
      <w:r w:rsidRPr="009468AB">
        <w:rPr>
          <w:rFonts w:ascii="Times New Roman" w:hAnsi="Times New Roman"/>
          <w:color w:val="000000"/>
          <w:sz w:val="28"/>
          <w:szCs w:val="28"/>
        </w:rPr>
        <w:t>Во 2-ую группу входят показатели, неблагоприятные значения которых не дают основания рассматривать текущее финансовое состояние организации, как критическое, но предупреждают о возможности резкого его ухудшения в будущем при непринятии своевременных мер:</w:t>
      </w:r>
    </w:p>
    <w:p w:rsidR="006F5957" w:rsidRPr="009468AB" w:rsidRDefault="006F5957" w:rsidP="005171DE">
      <w:pPr>
        <w:pStyle w:val="a3"/>
        <w:numPr>
          <w:ilvl w:val="0"/>
          <w:numId w:val="28"/>
        </w:numPr>
        <w:shd w:val="clear" w:color="auto" w:fill="FFFFFF"/>
        <w:spacing w:after="0" w:line="360" w:lineRule="auto"/>
        <w:ind w:left="0" w:firstLine="709"/>
        <w:jc w:val="both"/>
        <w:rPr>
          <w:rFonts w:ascii="Times New Roman" w:hAnsi="Times New Roman"/>
          <w:color w:val="000000"/>
          <w:sz w:val="28"/>
          <w:szCs w:val="28"/>
        </w:rPr>
      </w:pPr>
      <w:r w:rsidRPr="009468AB">
        <w:rPr>
          <w:rFonts w:ascii="Times New Roman" w:hAnsi="Times New Roman"/>
          <w:color w:val="000000"/>
          <w:sz w:val="28"/>
          <w:szCs w:val="28"/>
        </w:rPr>
        <w:t>чрезмерная зависимость организации от какого-либо одного конкретного проекта, типа оборудования, вида актива, рынка сырья или рынка сбыта;</w:t>
      </w:r>
    </w:p>
    <w:p w:rsidR="006F5957" w:rsidRPr="009468AB" w:rsidRDefault="006F5957" w:rsidP="005171DE">
      <w:pPr>
        <w:pStyle w:val="a3"/>
        <w:numPr>
          <w:ilvl w:val="0"/>
          <w:numId w:val="28"/>
        </w:numPr>
        <w:shd w:val="clear" w:color="auto" w:fill="FFFFFF"/>
        <w:spacing w:after="0" w:line="360" w:lineRule="auto"/>
        <w:ind w:left="0" w:firstLine="709"/>
        <w:jc w:val="both"/>
        <w:rPr>
          <w:rFonts w:ascii="Times New Roman" w:hAnsi="Times New Roman"/>
          <w:color w:val="000000"/>
          <w:sz w:val="28"/>
          <w:szCs w:val="28"/>
        </w:rPr>
      </w:pPr>
      <w:r w:rsidRPr="009468AB">
        <w:rPr>
          <w:rFonts w:ascii="Times New Roman" w:hAnsi="Times New Roman"/>
          <w:color w:val="000000"/>
          <w:sz w:val="28"/>
          <w:szCs w:val="28"/>
        </w:rPr>
        <w:t>потеря ключевых контрагентов;</w:t>
      </w:r>
    </w:p>
    <w:p w:rsidR="006F5957" w:rsidRPr="009468AB" w:rsidRDefault="006F5957" w:rsidP="005171DE">
      <w:pPr>
        <w:pStyle w:val="a3"/>
        <w:numPr>
          <w:ilvl w:val="0"/>
          <w:numId w:val="28"/>
        </w:numPr>
        <w:shd w:val="clear" w:color="auto" w:fill="FFFFFF"/>
        <w:spacing w:after="0" w:line="360" w:lineRule="auto"/>
        <w:ind w:left="0" w:firstLine="709"/>
        <w:jc w:val="both"/>
        <w:rPr>
          <w:rFonts w:ascii="Times New Roman" w:hAnsi="Times New Roman"/>
          <w:color w:val="000000"/>
          <w:sz w:val="28"/>
          <w:szCs w:val="28"/>
        </w:rPr>
      </w:pPr>
      <w:r w:rsidRPr="009468AB">
        <w:rPr>
          <w:rFonts w:ascii="Times New Roman" w:hAnsi="Times New Roman"/>
          <w:color w:val="000000"/>
          <w:sz w:val="28"/>
          <w:szCs w:val="28"/>
        </w:rPr>
        <w:t>вынужденные простои, неритмичная работа;</w:t>
      </w:r>
    </w:p>
    <w:p w:rsidR="006F5957" w:rsidRPr="009468AB" w:rsidRDefault="006F5957" w:rsidP="005171DE">
      <w:pPr>
        <w:pStyle w:val="a3"/>
        <w:numPr>
          <w:ilvl w:val="0"/>
          <w:numId w:val="28"/>
        </w:numPr>
        <w:shd w:val="clear" w:color="auto" w:fill="FFFFFF"/>
        <w:spacing w:after="0" w:line="360" w:lineRule="auto"/>
        <w:ind w:left="0" w:firstLine="709"/>
        <w:jc w:val="both"/>
        <w:rPr>
          <w:rFonts w:ascii="Times New Roman" w:hAnsi="Times New Roman"/>
          <w:color w:val="000000"/>
          <w:sz w:val="28"/>
          <w:szCs w:val="28"/>
        </w:rPr>
      </w:pPr>
      <w:r w:rsidRPr="009468AB">
        <w:rPr>
          <w:rFonts w:ascii="Times New Roman" w:hAnsi="Times New Roman"/>
          <w:color w:val="000000"/>
          <w:sz w:val="28"/>
          <w:szCs w:val="28"/>
        </w:rPr>
        <w:t>недостаточность капитальных вложений.</w:t>
      </w:r>
    </w:p>
    <w:p w:rsidR="00491C11" w:rsidRPr="009468AB" w:rsidRDefault="00491C11" w:rsidP="005171DE">
      <w:pPr>
        <w:shd w:val="clear" w:color="auto" w:fill="FFFFFF"/>
        <w:spacing w:after="0" w:line="360" w:lineRule="auto"/>
        <w:ind w:firstLine="709"/>
        <w:jc w:val="both"/>
        <w:rPr>
          <w:rFonts w:ascii="Times New Roman" w:hAnsi="Times New Roman"/>
          <w:color w:val="000000"/>
          <w:sz w:val="28"/>
          <w:szCs w:val="28"/>
        </w:rPr>
      </w:pPr>
      <w:r w:rsidRPr="009468AB">
        <w:rPr>
          <w:rFonts w:ascii="Times New Roman" w:hAnsi="Times New Roman"/>
          <w:color w:val="000000"/>
          <w:sz w:val="28"/>
          <w:szCs w:val="28"/>
        </w:rPr>
        <w:t>Банкр</w:t>
      </w:r>
      <w:r w:rsidR="00792C4F" w:rsidRPr="009468AB">
        <w:rPr>
          <w:rFonts w:ascii="Times New Roman" w:hAnsi="Times New Roman"/>
          <w:color w:val="000000"/>
          <w:sz w:val="28"/>
          <w:szCs w:val="28"/>
        </w:rPr>
        <w:t>отство предопределено самой сущ</w:t>
      </w:r>
      <w:r w:rsidRPr="009468AB">
        <w:rPr>
          <w:rFonts w:ascii="Times New Roman" w:hAnsi="Times New Roman"/>
          <w:color w:val="000000"/>
          <w:sz w:val="28"/>
          <w:szCs w:val="28"/>
        </w:rPr>
        <w:t>ностью рыночных отношений, которые со</w:t>
      </w:r>
      <w:r w:rsidRPr="009468AB">
        <w:rPr>
          <w:rFonts w:ascii="Times New Roman" w:hAnsi="Times New Roman"/>
          <w:color w:val="000000"/>
          <w:sz w:val="28"/>
          <w:szCs w:val="28"/>
        </w:rPr>
        <w:softHyphen/>
        <w:t>пряжены с неопределенностью достижения конечных результатов и риском потерь.</w:t>
      </w:r>
    </w:p>
    <w:p w:rsidR="00491C11" w:rsidRPr="009468AB" w:rsidRDefault="00491C11" w:rsidP="005171DE">
      <w:pPr>
        <w:shd w:val="clear" w:color="auto" w:fill="FFFFFF"/>
        <w:spacing w:after="0" w:line="360" w:lineRule="auto"/>
        <w:ind w:firstLine="709"/>
        <w:jc w:val="both"/>
        <w:rPr>
          <w:rFonts w:ascii="Times New Roman" w:hAnsi="Times New Roman"/>
          <w:sz w:val="28"/>
          <w:szCs w:val="28"/>
        </w:rPr>
      </w:pPr>
      <w:r w:rsidRPr="009468AB">
        <w:rPr>
          <w:rFonts w:ascii="Times New Roman" w:hAnsi="Times New Roman"/>
          <w:color w:val="000000"/>
          <w:sz w:val="28"/>
          <w:szCs w:val="28"/>
        </w:rPr>
        <w:t>Нес</w:t>
      </w:r>
      <w:r w:rsidR="00792C4F" w:rsidRPr="009468AB">
        <w:rPr>
          <w:rFonts w:ascii="Times New Roman" w:hAnsi="Times New Roman"/>
          <w:color w:val="000000"/>
          <w:sz w:val="28"/>
          <w:szCs w:val="28"/>
        </w:rPr>
        <w:t>остоятельность субъекта хозяйст</w:t>
      </w:r>
      <w:r w:rsidRPr="009468AB">
        <w:rPr>
          <w:rFonts w:ascii="Times New Roman" w:hAnsi="Times New Roman"/>
          <w:color w:val="000000"/>
          <w:sz w:val="28"/>
          <w:szCs w:val="28"/>
        </w:rPr>
        <w:t>вования может быть</w:t>
      </w:r>
      <w:r w:rsidR="003F0A48" w:rsidRPr="003F0A48">
        <w:rPr>
          <w:rFonts w:ascii="Times New Roman" w:hAnsi="Times New Roman"/>
          <w:color w:val="000000"/>
          <w:sz w:val="28"/>
          <w:szCs w:val="28"/>
        </w:rPr>
        <w:t xml:space="preserve"> [10]</w:t>
      </w:r>
      <w:r w:rsidRPr="009468AB">
        <w:rPr>
          <w:rFonts w:ascii="Times New Roman" w:hAnsi="Times New Roman"/>
          <w:color w:val="000000"/>
          <w:sz w:val="28"/>
          <w:szCs w:val="28"/>
        </w:rPr>
        <w:t>:</w:t>
      </w:r>
    </w:p>
    <w:p w:rsidR="00491C11" w:rsidRPr="009468AB" w:rsidRDefault="00491C11" w:rsidP="005171DE">
      <w:pPr>
        <w:pStyle w:val="a3"/>
        <w:numPr>
          <w:ilvl w:val="0"/>
          <w:numId w:val="15"/>
        </w:numPr>
        <w:shd w:val="clear" w:color="auto" w:fill="FFFFFF"/>
        <w:spacing w:after="0" w:line="360" w:lineRule="auto"/>
        <w:ind w:left="0" w:firstLine="709"/>
        <w:jc w:val="both"/>
        <w:rPr>
          <w:rFonts w:ascii="Times New Roman" w:hAnsi="Times New Roman"/>
          <w:sz w:val="28"/>
          <w:szCs w:val="28"/>
        </w:rPr>
      </w:pPr>
      <w:r w:rsidRPr="009468AB">
        <w:rPr>
          <w:rFonts w:ascii="Times New Roman" w:hAnsi="Times New Roman"/>
          <w:i/>
          <w:iCs/>
          <w:color w:val="000000"/>
          <w:sz w:val="28"/>
          <w:szCs w:val="28"/>
        </w:rPr>
        <w:t xml:space="preserve">«Несчастной» - </w:t>
      </w:r>
      <w:r w:rsidRPr="009468AB">
        <w:rPr>
          <w:rFonts w:ascii="Times New Roman" w:hAnsi="Times New Roman"/>
          <w:iCs/>
          <w:color w:val="000000"/>
          <w:sz w:val="28"/>
          <w:szCs w:val="28"/>
        </w:rPr>
        <w:t xml:space="preserve">банкротство наступает </w:t>
      </w:r>
      <w:r w:rsidRPr="009468AB">
        <w:rPr>
          <w:rFonts w:ascii="Times New Roman" w:hAnsi="Times New Roman"/>
          <w:color w:val="000000"/>
          <w:sz w:val="28"/>
          <w:szCs w:val="28"/>
        </w:rPr>
        <w:t>не по собственной ви</w:t>
      </w:r>
      <w:r w:rsidRPr="009468AB">
        <w:rPr>
          <w:rFonts w:ascii="Times New Roman" w:hAnsi="Times New Roman"/>
          <w:color w:val="000000"/>
          <w:sz w:val="28"/>
          <w:szCs w:val="28"/>
        </w:rPr>
        <w:softHyphen/>
        <w:t>не, а в</w:t>
      </w:r>
      <w:r w:rsidR="00792C4F" w:rsidRPr="009468AB">
        <w:rPr>
          <w:rFonts w:ascii="Times New Roman" w:hAnsi="Times New Roman"/>
          <w:color w:val="000000"/>
          <w:sz w:val="28"/>
          <w:szCs w:val="28"/>
        </w:rPr>
        <w:t>следствие непредвиденных обстоя</w:t>
      </w:r>
      <w:r w:rsidRPr="009468AB">
        <w:rPr>
          <w:rFonts w:ascii="Times New Roman" w:hAnsi="Times New Roman"/>
          <w:color w:val="000000"/>
          <w:sz w:val="28"/>
          <w:szCs w:val="28"/>
        </w:rPr>
        <w:t>тельств (стихийные бедствия, военные действия, политическая нестабильность общества, кризис в стране, общий спад производства, банкротство должников и другие внешние фак</w:t>
      </w:r>
      <w:r w:rsidRPr="009468AB">
        <w:rPr>
          <w:rFonts w:ascii="Times New Roman" w:hAnsi="Times New Roman"/>
          <w:color w:val="000000"/>
          <w:sz w:val="28"/>
          <w:szCs w:val="28"/>
        </w:rPr>
        <w:softHyphen/>
        <w:t>торы);</w:t>
      </w:r>
    </w:p>
    <w:p w:rsidR="00491C11" w:rsidRPr="009468AB" w:rsidRDefault="00491C11" w:rsidP="005171DE">
      <w:pPr>
        <w:pStyle w:val="a3"/>
        <w:numPr>
          <w:ilvl w:val="0"/>
          <w:numId w:val="15"/>
        </w:numPr>
        <w:shd w:val="clear" w:color="auto" w:fill="FFFFFF"/>
        <w:spacing w:after="0" w:line="360" w:lineRule="auto"/>
        <w:ind w:left="0" w:firstLine="709"/>
        <w:jc w:val="both"/>
        <w:rPr>
          <w:rFonts w:ascii="Times New Roman" w:hAnsi="Times New Roman"/>
          <w:sz w:val="28"/>
          <w:szCs w:val="28"/>
        </w:rPr>
      </w:pPr>
      <w:r w:rsidRPr="009468AB">
        <w:rPr>
          <w:rFonts w:ascii="Times New Roman" w:hAnsi="Times New Roman"/>
          <w:i/>
          <w:iCs/>
          <w:color w:val="000000"/>
          <w:sz w:val="28"/>
          <w:szCs w:val="28"/>
        </w:rPr>
        <w:t xml:space="preserve">«Ложной» (корыстной) – </w:t>
      </w:r>
      <w:r w:rsidRPr="009468AB">
        <w:rPr>
          <w:rFonts w:ascii="Times New Roman" w:hAnsi="Times New Roman"/>
          <w:iCs/>
          <w:color w:val="000000"/>
          <w:sz w:val="28"/>
          <w:szCs w:val="28"/>
        </w:rPr>
        <w:t xml:space="preserve">наступает </w:t>
      </w:r>
      <w:r w:rsidRPr="009468AB">
        <w:rPr>
          <w:rFonts w:ascii="Times New Roman" w:hAnsi="Times New Roman"/>
          <w:color w:val="000000"/>
          <w:sz w:val="28"/>
          <w:szCs w:val="28"/>
        </w:rPr>
        <w:t>в</w:t>
      </w:r>
      <w:r w:rsidR="00792C4F" w:rsidRPr="009468AB">
        <w:rPr>
          <w:rFonts w:ascii="Times New Roman" w:hAnsi="Times New Roman"/>
          <w:color w:val="000000"/>
          <w:sz w:val="28"/>
          <w:szCs w:val="28"/>
        </w:rPr>
        <w:t xml:space="preserve"> результате умышленного сокры</w:t>
      </w:r>
      <w:r w:rsidRPr="009468AB">
        <w:rPr>
          <w:rFonts w:ascii="Times New Roman" w:hAnsi="Times New Roman"/>
          <w:color w:val="000000"/>
          <w:sz w:val="28"/>
          <w:szCs w:val="28"/>
        </w:rPr>
        <w:t>тия собственного имущества с целью избежания уплаты долгов кредиторам;</w:t>
      </w:r>
    </w:p>
    <w:p w:rsidR="00491C11" w:rsidRPr="009468AB" w:rsidRDefault="00491C11" w:rsidP="005171DE">
      <w:pPr>
        <w:pStyle w:val="a3"/>
        <w:numPr>
          <w:ilvl w:val="0"/>
          <w:numId w:val="15"/>
        </w:numPr>
        <w:shd w:val="clear" w:color="auto" w:fill="FFFFFF"/>
        <w:spacing w:after="0" w:line="360" w:lineRule="auto"/>
        <w:ind w:left="0" w:firstLine="709"/>
        <w:jc w:val="both"/>
        <w:rPr>
          <w:rFonts w:ascii="Times New Roman" w:hAnsi="Times New Roman"/>
          <w:sz w:val="28"/>
          <w:szCs w:val="28"/>
        </w:rPr>
      </w:pPr>
      <w:r w:rsidRPr="009468AB">
        <w:rPr>
          <w:rFonts w:ascii="Times New Roman" w:hAnsi="Times New Roman"/>
          <w:i/>
          <w:iCs/>
          <w:color w:val="000000"/>
          <w:sz w:val="28"/>
          <w:szCs w:val="28"/>
        </w:rPr>
        <w:t xml:space="preserve">«Неосторожной» - </w:t>
      </w:r>
      <w:r w:rsidRPr="009468AB">
        <w:rPr>
          <w:rFonts w:ascii="Times New Roman" w:hAnsi="Times New Roman"/>
          <w:iCs/>
          <w:color w:val="000000"/>
          <w:sz w:val="28"/>
          <w:szCs w:val="28"/>
        </w:rPr>
        <w:t xml:space="preserve">наступает </w:t>
      </w:r>
      <w:r w:rsidRPr="009468AB">
        <w:rPr>
          <w:rFonts w:ascii="Times New Roman" w:hAnsi="Times New Roman"/>
          <w:color w:val="000000"/>
          <w:sz w:val="28"/>
          <w:szCs w:val="28"/>
        </w:rPr>
        <w:t>вследствие неэффективной работы, осу</w:t>
      </w:r>
      <w:r w:rsidRPr="009468AB">
        <w:rPr>
          <w:rFonts w:ascii="Times New Roman" w:hAnsi="Times New Roman"/>
          <w:color w:val="000000"/>
          <w:sz w:val="28"/>
          <w:szCs w:val="28"/>
        </w:rPr>
        <w:softHyphen/>
        <w:t>ществления рискованных операций.</w:t>
      </w:r>
    </w:p>
    <w:p w:rsidR="00491C11" w:rsidRPr="009468AB" w:rsidRDefault="00491C11" w:rsidP="005171DE">
      <w:pPr>
        <w:shd w:val="clear" w:color="auto" w:fill="FFFFFF"/>
        <w:spacing w:after="0" w:line="360" w:lineRule="auto"/>
        <w:ind w:firstLine="709"/>
        <w:jc w:val="both"/>
        <w:rPr>
          <w:rFonts w:ascii="Times New Roman" w:hAnsi="Times New Roman"/>
          <w:sz w:val="28"/>
          <w:szCs w:val="28"/>
        </w:rPr>
      </w:pPr>
      <w:r w:rsidRPr="009468AB">
        <w:rPr>
          <w:rFonts w:ascii="Times New Roman" w:hAnsi="Times New Roman"/>
          <w:color w:val="000000"/>
          <w:sz w:val="28"/>
          <w:szCs w:val="28"/>
        </w:rPr>
        <w:t>В первом случае государство должно оказывать помощь организациям по выходу из</w:t>
      </w:r>
      <w:r w:rsidR="00792C4F" w:rsidRPr="009468AB">
        <w:rPr>
          <w:rFonts w:ascii="Times New Roman" w:hAnsi="Times New Roman"/>
          <w:color w:val="000000"/>
          <w:sz w:val="28"/>
          <w:szCs w:val="28"/>
        </w:rPr>
        <w:t xml:space="preserve"> кризисной ситуации. Злоумышлен</w:t>
      </w:r>
      <w:r w:rsidRPr="009468AB">
        <w:rPr>
          <w:rFonts w:ascii="Times New Roman" w:hAnsi="Times New Roman"/>
          <w:color w:val="000000"/>
          <w:sz w:val="28"/>
          <w:szCs w:val="28"/>
        </w:rPr>
        <w:t>ное банкротство уголовно на</w:t>
      </w:r>
      <w:r w:rsidR="00792C4F" w:rsidRPr="009468AB">
        <w:rPr>
          <w:rFonts w:ascii="Times New Roman" w:hAnsi="Times New Roman"/>
          <w:color w:val="000000"/>
          <w:sz w:val="28"/>
          <w:szCs w:val="28"/>
        </w:rPr>
        <w:t>казуемо. Наиболее распространен</w:t>
      </w:r>
      <w:r w:rsidRPr="009468AB">
        <w:rPr>
          <w:rFonts w:ascii="Times New Roman" w:hAnsi="Times New Roman"/>
          <w:color w:val="000000"/>
          <w:sz w:val="28"/>
          <w:szCs w:val="28"/>
        </w:rPr>
        <w:t>ным является третий вид банкротства.</w:t>
      </w:r>
    </w:p>
    <w:p w:rsidR="00491C11" w:rsidRPr="009468AB" w:rsidRDefault="00491C11" w:rsidP="005171DE">
      <w:pPr>
        <w:shd w:val="clear" w:color="auto" w:fill="FFFFFF"/>
        <w:spacing w:after="0" w:line="360" w:lineRule="auto"/>
        <w:ind w:firstLine="709"/>
        <w:jc w:val="both"/>
        <w:rPr>
          <w:rFonts w:ascii="Times New Roman" w:hAnsi="Times New Roman"/>
          <w:sz w:val="28"/>
          <w:szCs w:val="28"/>
        </w:rPr>
      </w:pPr>
      <w:r w:rsidRPr="009468AB">
        <w:rPr>
          <w:rFonts w:ascii="Times New Roman" w:hAnsi="Times New Roman"/>
          <w:color w:val="000000"/>
          <w:sz w:val="28"/>
          <w:szCs w:val="28"/>
        </w:rPr>
        <w:t>«Неосторожное» банкротств</w:t>
      </w:r>
      <w:r w:rsidR="004317CF" w:rsidRPr="009468AB">
        <w:rPr>
          <w:rFonts w:ascii="Times New Roman" w:hAnsi="Times New Roman"/>
          <w:color w:val="000000"/>
          <w:sz w:val="28"/>
          <w:szCs w:val="28"/>
        </w:rPr>
        <w:t>о наступает, как правило, посте</w:t>
      </w:r>
      <w:r w:rsidRPr="009468AB">
        <w:rPr>
          <w:rFonts w:ascii="Times New Roman" w:hAnsi="Times New Roman"/>
          <w:color w:val="000000"/>
          <w:sz w:val="28"/>
          <w:szCs w:val="28"/>
        </w:rPr>
        <w:t>пенно. Для того чтобы вовремя предугадать и предотвратить его, необходимо систематич</w:t>
      </w:r>
      <w:r w:rsidR="004317CF" w:rsidRPr="009468AB">
        <w:rPr>
          <w:rFonts w:ascii="Times New Roman" w:hAnsi="Times New Roman"/>
          <w:color w:val="000000"/>
          <w:sz w:val="28"/>
          <w:szCs w:val="28"/>
        </w:rPr>
        <w:t>ески проводить анализ финансово</w:t>
      </w:r>
      <w:r w:rsidRPr="009468AB">
        <w:rPr>
          <w:rFonts w:ascii="Times New Roman" w:hAnsi="Times New Roman"/>
          <w:color w:val="000000"/>
          <w:sz w:val="28"/>
          <w:szCs w:val="28"/>
        </w:rPr>
        <w:t>го состояния, который позволит обнаружить его «болевые»</w:t>
      </w:r>
      <w:r w:rsidR="004317CF" w:rsidRPr="009468AB">
        <w:rPr>
          <w:rFonts w:ascii="Times New Roman" w:hAnsi="Times New Roman"/>
          <w:color w:val="000000"/>
          <w:sz w:val="28"/>
          <w:szCs w:val="28"/>
        </w:rPr>
        <w:t xml:space="preserve"> точ</w:t>
      </w:r>
      <w:r w:rsidRPr="009468AB">
        <w:rPr>
          <w:rFonts w:ascii="Times New Roman" w:hAnsi="Times New Roman"/>
          <w:color w:val="000000"/>
          <w:sz w:val="28"/>
          <w:szCs w:val="28"/>
        </w:rPr>
        <w:t>ки и принять конкретные меры по финансовому оздоровлению организации.</w:t>
      </w:r>
    </w:p>
    <w:p w:rsidR="0076421B" w:rsidRPr="009468AB" w:rsidRDefault="0076421B" w:rsidP="005171DE">
      <w:pPr>
        <w:widowControl w:val="0"/>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468AB">
        <w:rPr>
          <w:rFonts w:ascii="Times New Roman" w:hAnsi="Times New Roman"/>
          <w:sz w:val="28"/>
          <w:szCs w:val="28"/>
        </w:rPr>
        <w:t>Для оценки вероятности банкротства характерна 2-х уровневая система анализа</w:t>
      </w:r>
      <w:r w:rsidR="003F0A48" w:rsidRPr="003F0A48">
        <w:rPr>
          <w:rFonts w:ascii="Times New Roman" w:hAnsi="Times New Roman"/>
          <w:sz w:val="28"/>
          <w:szCs w:val="28"/>
        </w:rPr>
        <w:t xml:space="preserve"> [31]</w:t>
      </w:r>
      <w:r w:rsidRPr="009468AB">
        <w:rPr>
          <w:rFonts w:ascii="Times New Roman" w:hAnsi="Times New Roman"/>
          <w:sz w:val="28"/>
          <w:szCs w:val="28"/>
        </w:rPr>
        <w:t>:</w:t>
      </w:r>
    </w:p>
    <w:p w:rsidR="0076421B" w:rsidRPr="009468AB" w:rsidRDefault="0076421B" w:rsidP="005171DE">
      <w:pPr>
        <w:pStyle w:val="a3"/>
        <w:widowControl w:val="0"/>
        <w:numPr>
          <w:ilvl w:val="0"/>
          <w:numId w:val="29"/>
        </w:numPr>
        <w:shd w:val="clear" w:color="auto" w:fill="FFFFFF"/>
        <w:tabs>
          <w:tab w:val="left" w:pos="566"/>
        </w:tabs>
        <w:autoSpaceDE w:val="0"/>
        <w:autoSpaceDN w:val="0"/>
        <w:adjustRightInd w:val="0"/>
        <w:spacing w:after="0" w:line="360" w:lineRule="auto"/>
        <w:ind w:left="0" w:firstLine="709"/>
        <w:jc w:val="both"/>
        <w:rPr>
          <w:rFonts w:ascii="Times New Roman" w:hAnsi="Times New Roman"/>
          <w:sz w:val="28"/>
          <w:szCs w:val="28"/>
        </w:rPr>
      </w:pPr>
      <w:r w:rsidRPr="009468AB">
        <w:rPr>
          <w:rFonts w:ascii="Times New Roman" w:hAnsi="Times New Roman"/>
          <w:sz w:val="28"/>
          <w:szCs w:val="28"/>
        </w:rPr>
        <w:t>Экспресс-диагностика вероятности банкротства;</w:t>
      </w:r>
    </w:p>
    <w:p w:rsidR="0076421B" w:rsidRPr="009468AB" w:rsidRDefault="0076421B" w:rsidP="005171DE">
      <w:pPr>
        <w:pStyle w:val="a3"/>
        <w:widowControl w:val="0"/>
        <w:numPr>
          <w:ilvl w:val="0"/>
          <w:numId w:val="29"/>
        </w:numPr>
        <w:shd w:val="clear" w:color="auto" w:fill="FFFFFF"/>
        <w:tabs>
          <w:tab w:val="left" w:pos="566"/>
        </w:tabs>
        <w:autoSpaceDE w:val="0"/>
        <w:autoSpaceDN w:val="0"/>
        <w:adjustRightInd w:val="0"/>
        <w:spacing w:after="0" w:line="360" w:lineRule="auto"/>
        <w:ind w:left="0" w:firstLine="709"/>
        <w:jc w:val="both"/>
        <w:rPr>
          <w:rFonts w:ascii="Times New Roman" w:hAnsi="Times New Roman"/>
          <w:sz w:val="28"/>
          <w:szCs w:val="28"/>
        </w:rPr>
      </w:pPr>
      <w:r w:rsidRPr="009468AB">
        <w:rPr>
          <w:rFonts w:ascii="Times New Roman" w:hAnsi="Times New Roman"/>
          <w:sz w:val="28"/>
          <w:szCs w:val="28"/>
        </w:rPr>
        <w:t>Фундаментальная (прогнозная диагностика)</w:t>
      </w:r>
    </w:p>
    <w:p w:rsidR="0076421B" w:rsidRPr="009468AB" w:rsidRDefault="0076421B" w:rsidP="005171DE">
      <w:pPr>
        <w:widowControl w:val="0"/>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468AB">
        <w:rPr>
          <w:rFonts w:ascii="Times New Roman" w:hAnsi="Times New Roman"/>
          <w:sz w:val="28"/>
          <w:szCs w:val="28"/>
        </w:rPr>
        <w:t>Экспресс-диагностика проводится по оперативным данным финансового анализа. Она предполагает расчёт следующих показателей:</w:t>
      </w:r>
    </w:p>
    <w:p w:rsidR="00592C4C" w:rsidRPr="009468AB" w:rsidRDefault="00592C4C" w:rsidP="005171DE">
      <w:pPr>
        <w:pStyle w:val="a3"/>
        <w:widowControl w:val="0"/>
        <w:numPr>
          <w:ilvl w:val="0"/>
          <w:numId w:val="30"/>
        </w:numPr>
        <w:shd w:val="clear" w:color="auto" w:fill="FFFFFF"/>
        <w:tabs>
          <w:tab w:val="left" w:pos="566"/>
        </w:tabs>
        <w:autoSpaceDE w:val="0"/>
        <w:autoSpaceDN w:val="0"/>
        <w:adjustRightInd w:val="0"/>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Коэффициента обеспеченности собственными оборотными средствами</w:t>
      </w:r>
      <w:r w:rsidR="009B7B0F" w:rsidRPr="009468AB">
        <w:rPr>
          <w:rFonts w:ascii="Times New Roman" w:hAnsi="Times New Roman"/>
          <w:sz w:val="28"/>
          <w:szCs w:val="28"/>
        </w:rPr>
        <w:t xml:space="preserve"> (Приложение 2)</w:t>
      </w:r>
      <w:r w:rsidRPr="009468AB">
        <w:rPr>
          <w:rFonts w:ascii="Times New Roman" w:hAnsi="Times New Roman"/>
          <w:sz w:val="28"/>
          <w:szCs w:val="28"/>
        </w:rPr>
        <w:t>;</w:t>
      </w:r>
    </w:p>
    <w:p w:rsidR="00592C4C" w:rsidRPr="009468AB" w:rsidRDefault="00592C4C" w:rsidP="005171DE">
      <w:pPr>
        <w:pStyle w:val="a3"/>
        <w:widowControl w:val="0"/>
        <w:numPr>
          <w:ilvl w:val="0"/>
          <w:numId w:val="30"/>
        </w:numPr>
        <w:shd w:val="clear" w:color="auto" w:fill="FFFFFF"/>
        <w:tabs>
          <w:tab w:val="left" w:pos="566"/>
        </w:tabs>
        <w:autoSpaceDE w:val="0"/>
        <w:autoSpaceDN w:val="0"/>
        <w:adjustRightInd w:val="0"/>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Коэффициента текущей ликвидности</w:t>
      </w:r>
      <w:r w:rsidR="009B7B0F" w:rsidRPr="009468AB">
        <w:rPr>
          <w:rFonts w:ascii="Times New Roman" w:hAnsi="Times New Roman"/>
          <w:sz w:val="28"/>
          <w:szCs w:val="28"/>
        </w:rPr>
        <w:t xml:space="preserve"> (Приложение 4)</w:t>
      </w:r>
      <w:r w:rsidRPr="009468AB">
        <w:rPr>
          <w:rFonts w:ascii="Times New Roman" w:hAnsi="Times New Roman"/>
          <w:sz w:val="28"/>
          <w:szCs w:val="28"/>
        </w:rPr>
        <w:t>;</w:t>
      </w:r>
    </w:p>
    <w:p w:rsidR="0076421B" w:rsidRPr="009468AB" w:rsidRDefault="00592C4C" w:rsidP="005171DE">
      <w:pPr>
        <w:pStyle w:val="a3"/>
        <w:widowControl w:val="0"/>
        <w:numPr>
          <w:ilvl w:val="0"/>
          <w:numId w:val="30"/>
        </w:numPr>
        <w:shd w:val="clear" w:color="auto" w:fill="FFFFFF"/>
        <w:tabs>
          <w:tab w:val="left" w:pos="566"/>
        </w:tabs>
        <w:autoSpaceDE w:val="0"/>
        <w:autoSpaceDN w:val="0"/>
        <w:adjustRightInd w:val="0"/>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Коэффициента утраты (восстановления) платежеспособности</w:t>
      </w:r>
      <w:r w:rsidR="00FB79DC" w:rsidRPr="009468AB">
        <w:rPr>
          <w:rFonts w:ascii="Times New Roman" w:hAnsi="Times New Roman"/>
          <w:sz w:val="28"/>
          <w:szCs w:val="28"/>
        </w:rPr>
        <w:t xml:space="preserve"> (Приложение 5)</w:t>
      </w:r>
      <w:r w:rsidRPr="009468AB">
        <w:rPr>
          <w:rFonts w:ascii="Times New Roman" w:hAnsi="Times New Roman"/>
          <w:sz w:val="28"/>
          <w:szCs w:val="28"/>
        </w:rPr>
        <w:t>.</w:t>
      </w:r>
    </w:p>
    <w:p w:rsidR="00592C4C" w:rsidRPr="009468AB" w:rsidRDefault="00592C4C" w:rsidP="005171DE">
      <w:pPr>
        <w:widowControl w:val="0"/>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468AB">
        <w:rPr>
          <w:rFonts w:ascii="Times New Roman" w:hAnsi="Times New Roman"/>
          <w:sz w:val="28"/>
          <w:szCs w:val="28"/>
        </w:rPr>
        <w:t>Фундаментальную диагностику банкротства осуществляют с помощью общепринятых коэффициентов финансовой устойчивости, платёжеспособности и ликвидности.</w:t>
      </w:r>
    </w:p>
    <w:p w:rsidR="00592C4C" w:rsidRPr="009468AB" w:rsidRDefault="00592C4C" w:rsidP="005171DE">
      <w:pPr>
        <w:widowControl w:val="0"/>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468AB">
        <w:rPr>
          <w:rFonts w:ascii="Times New Roman" w:hAnsi="Times New Roman"/>
          <w:sz w:val="28"/>
          <w:szCs w:val="28"/>
        </w:rPr>
        <w:t>В экономической литературе приводится множество методик оценки вероятности банкротства, отличающихся набором используемых коэффициентов.</w:t>
      </w:r>
    </w:p>
    <w:p w:rsidR="00592C4C" w:rsidRPr="009468AB" w:rsidRDefault="00592C4C" w:rsidP="005171DE">
      <w:pPr>
        <w:widowControl w:val="0"/>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468AB">
        <w:rPr>
          <w:rFonts w:ascii="Times New Roman" w:hAnsi="Times New Roman"/>
          <w:sz w:val="28"/>
          <w:szCs w:val="28"/>
        </w:rPr>
        <w:t>Кроме того, существует официальный норматив регулирования методик вероятности банкротства организации</w:t>
      </w:r>
      <w:r w:rsidR="003F0A48" w:rsidRPr="003F0A48">
        <w:rPr>
          <w:rFonts w:ascii="Times New Roman" w:hAnsi="Times New Roman"/>
          <w:sz w:val="28"/>
          <w:szCs w:val="28"/>
        </w:rPr>
        <w:t xml:space="preserve"> [30]</w:t>
      </w:r>
      <w:r w:rsidRPr="009468AB">
        <w:rPr>
          <w:rFonts w:ascii="Times New Roman" w:hAnsi="Times New Roman"/>
          <w:sz w:val="28"/>
          <w:szCs w:val="28"/>
        </w:rPr>
        <w:t>:</w:t>
      </w:r>
    </w:p>
    <w:p w:rsidR="00592C4C" w:rsidRPr="009468AB" w:rsidRDefault="00592C4C" w:rsidP="005171DE">
      <w:pPr>
        <w:pStyle w:val="a3"/>
        <w:widowControl w:val="0"/>
        <w:numPr>
          <w:ilvl w:val="0"/>
          <w:numId w:val="31"/>
        </w:numPr>
        <w:shd w:val="clear" w:color="auto" w:fill="FFFFFF"/>
        <w:tabs>
          <w:tab w:val="left" w:pos="566"/>
        </w:tabs>
        <w:autoSpaceDE w:val="0"/>
        <w:autoSpaceDN w:val="0"/>
        <w:adjustRightInd w:val="0"/>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Приказ Федеральной службы по финансовому оздоровлению от 23. 01. </w:t>
      </w:r>
      <w:smartTag w:uri="urn:schemas-microsoft-com:office:smarttags" w:element="metricconverter">
        <w:smartTagPr>
          <w:attr w:name="ProductID" w:val="2001 г"/>
        </w:smartTagPr>
        <w:r w:rsidRPr="009468AB">
          <w:rPr>
            <w:rFonts w:ascii="Times New Roman" w:hAnsi="Times New Roman"/>
            <w:sz w:val="28"/>
            <w:szCs w:val="28"/>
          </w:rPr>
          <w:t>2001 г</w:t>
        </w:r>
      </w:smartTag>
      <w:r w:rsidRPr="009468AB">
        <w:rPr>
          <w:rFonts w:ascii="Times New Roman" w:hAnsi="Times New Roman"/>
          <w:sz w:val="28"/>
          <w:szCs w:val="28"/>
        </w:rPr>
        <w:t>. № 16 «Об утверждении «методических указаний по проведению анализа финансового состояния организации»»;</w:t>
      </w:r>
    </w:p>
    <w:p w:rsidR="00592C4C" w:rsidRPr="009468AB" w:rsidRDefault="00592C4C" w:rsidP="005171DE">
      <w:pPr>
        <w:pStyle w:val="a3"/>
        <w:widowControl w:val="0"/>
        <w:numPr>
          <w:ilvl w:val="0"/>
          <w:numId w:val="31"/>
        </w:numPr>
        <w:shd w:val="clear" w:color="auto" w:fill="FFFFFF"/>
        <w:tabs>
          <w:tab w:val="left" w:pos="566"/>
        </w:tabs>
        <w:autoSpaceDE w:val="0"/>
        <w:autoSpaceDN w:val="0"/>
        <w:adjustRightInd w:val="0"/>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Приказ Минэкономразвития РФ от 21. 04. </w:t>
      </w:r>
      <w:smartTag w:uri="urn:schemas-microsoft-com:office:smarttags" w:element="metricconverter">
        <w:smartTagPr>
          <w:attr w:name="ProductID" w:val="2006 г"/>
        </w:smartTagPr>
        <w:r w:rsidRPr="009468AB">
          <w:rPr>
            <w:rFonts w:ascii="Times New Roman" w:hAnsi="Times New Roman"/>
            <w:sz w:val="28"/>
            <w:szCs w:val="28"/>
          </w:rPr>
          <w:t>2006 г</w:t>
        </w:r>
      </w:smartTag>
      <w:r w:rsidRPr="009468AB">
        <w:rPr>
          <w:rFonts w:ascii="Times New Roman" w:hAnsi="Times New Roman"/>
          <w:sz w:val="28"/>
          <w:szCs w:val="28"/>
        </w:rPr>
        <w:t>. № 104 «Об утверждении методики проведения</w:t>
      </w:r>
      <w:r w:rsidR="008B7C6A" w:rsidRPr="009468AB">
        <w:rPr>
          <w:rFonts w:ascii="Times New Roman" w:hAnsi="Times New Roman"/>
          <w:sz w:val="28"/>
          <w:szCs w:val="28"/>
        </w:rPr>
        <w:t xml:space="preserve"> Федеральной налоговой службой учёта и анализа финансового состояния организации и платёжеспособности стратегический предприятий и организаций</w:t>
      </w:r>
      <w:r w:rsidRPr="009468AB">
        <w:rPr>
          <w:rFonts w:ascii="Times New Roman" w:hAnsi="Times New Roman"/>
          <w:sz w:val="28"/>
          <w:szCs w:val="28"/>
        </w:rPr>
        <w:t>»</w:t>
      </w:r>
      <w:r w:rsidR="008B7C6A" w:rsidRPr="009468AB">
        <w:rPr>
          <w:rFonts w:ascii="Times New Roman" w:hAnsi="Times New Roman"/>
          <w:sz w:val="28"/>
          <w:szCs w:val="28"/>
        </w:rPr>
        <w:t>.</w:t>
      </w:r>
    </w:p>
    <w:p w:rsidR="008B7C6A" w:rsidRPr="009468AB" w:rsidRDefault="008B7C6A" w:rsidP="005171DE">
      <w:pPr>
        <w:widowControl w:val="0"/>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468AB">
        <w:rPr>
          <w:rFonts w:ascii="Times New Roman" w:hAnsi="Times New Roman"/>
          <w:sz w:val="28"/>
          <w:szCs w:val="28"/>
        </w:rPr>
        <w:t>Наряду с рассмотренными критериями в экономической литературе для признания организации банкротом используют многофакторные дескриптивные модели. Некоторые из них приведены в Приложени</w:t>
      </w:r>
      <w:r w:rsidR="003D6D9E" w:rsidRPr="009468AB">
        <w:rPr>
          <w:rFonts w:ascii="Times New Roman" w:hAnsi="Times New Roman"/>
          <w:sz w:val="28"/>
          <w:szCs w:val="28"/>
        </w:rPr>
        <w:t>ях 6 – 11</w:t>
      </w:r>
      <w:r w:rsidRPr="009468AB">
        <w:rPr>
          <w:rFonts w:ascii="Times New Roman" w:hAnsi="Times New Roman"/>
          <w:color w:val="FF0000"/>
          <w:sz w:val="28"/>
          <w:szCs w:val="28"/>
        </w:rPr>
        <w:t xml:space="preserve"> </w:t>
      </w:r>
      <w:r w:rsidRPr="009468AB">
        <w:rPr>
          <w:rFonts w:ascii="Times New Roman" w:hAnsi="Times New Roman"/>
          <w:sz w:val="28"/>
          <w:szCs w:val="28"/>
        </w:rPr>
        <w:t xml:space="preserve"> данной курсовой работы.</w:t>
      </w:r>
    </w:p>
    <w:p w:rsidR="004C0743" w:rsidRPr="009468AB" w:rsidRDefault="005171DE" w:rsidP="005171DE">
      <w:pPr>
        <w:spacing w:after="0" w:line="360" w:lineRule="auto"/>
        <w:ind w:firstLine="709"/>
        <w:jc w:val="both"/>
        <w:rPr>
          <w:rFonts w:ascii="Times New Roman" w:hAnsi="Times New Roman"/>
          <w:b/>
          <w:sz w:val="28"/>
          <w:szCs w:val="28"/>
        </w:rPr>
      </w:pPr>
      <w:r>
        <w:rPr>
          <w:rFonts w:ascii="Times New Roman" w:hAnsi="Times New Roman"/>
          <w:sz w:val="28"/>
          <w:szCs w:val="28"/>
        </w:rPr>
        <w:br w:type="page"/>
      </w:r>
      <w:r w:rsidR="004C0743" w:rsidRPr="009468AB">
        <w:rPr>
          <w:rFonts w:ascii="Times New Roman" w:hAnsi="Times New Roman"/>
          <w:b/>
          <w:sz w:val="28"/>
          <w:szCs w:val="28"/>
        </w:rPr>
        <w:t>Глава 2: Современная характеристика деятельности ОАО «Калугатрансмаш» г. Калуга за 2005-</w:t>
      </w:r>
      <w:smartTag w:uri="urn:schemas-microsoft-com:office:smarttags" w:element="metricconverter">
        <w:smartTagPr>
          <w:attr w:name="ProductID" w:val="2007 г"/>
        </w:smartTagPr>
        <w:r w:rsidR="004C0743" w:rsidRPr="009468AB">
          <w:rPr>
            <w:rFonts w:ascii="Times New Roman" w:hAnsi="Times New Roman"/>
            <w:b/>
            <w:sz w:val="28"/>
            <w:szCs w:val="28"/>
          </w:rPr>
          <w:t>2007 г</w:t>
        </w:r>
      </w:smartTag>
      <w:r w:rsidR="004C0743" w:rsidRPr="009468AB">
        <w:rPr>
          <w:rFonts w:ascii="Times New Roman" w:hAnsi="Times New Roman"/>
          <w:b/>
          <w:sz w:val="28"/>
          <w:szCs w:val="28"/>
        </w:rPr>
        <w:t>.г.</w:t>
      </w:r>
    </w:p>
    <w:p w:rsidR="005171DE" w:rsidRDefault="005171DE" w:rsidP="005171DE">
      <w:pPr>
        <w:spacing w:after="0" w:line="360" w:lineRule="auto"/>
        <w:ind w:firstLine="709"/>
        <w:jc w:val="both"/>
        <w:rPr>
          <w:rFonts w:ascii="Times New Roman" w:hAnsi="Times New Roman"/>
          <w:b/>
          <w:sz w:val="28"/>
          <w:szCs w:val="28"/>
        </w:rPr>
      </w:pPr>
    </w:p>
    <w:p w:rsidR="004C0743" w:rsidRPr="009468AB" w:rsidRDefault="004C0743" w:rsidP="005171DE">
      <w:pPr>
        <w:spacing w:after="0" w:line="360" w:lineRule="auto"/>
        <w:ind w:firstLine="709"/>
        <w:jc w:val="both"/>
        <w:rPr>
          <w:rFonts w:ascii="Times New Roman" w:hAnsi="Times New Roman"/>
          <w:b/>
          <w:sz w:val="28"/>
          <w:szCs w:val="28"/>
        </w:rPr>
      </w:pPr>
      <w:r w:rsidRPr="009468AB">
        <w:rPr>
          <w:rFonts w:ascii="Times New Roman" w:hAnsi="Times New Roman"/>
          <w:b/>
          <w:sz w:val="28"/>
          <w:szCs w:val="28"/>
        </w:rPr>
        <w:t>2.1.Оганизационно-экономическая характеристика деятельности организации</w:t>
      </w:r>
    </w:p>
    <w:p w:rsidR="005171DE" w:rsidRDefault="005171DE" w:rsidP="005171DE">
      <w:pPr>
        <w:widowControl w:val="0"/>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p>
    <w:p w:rsidR="004C0743" w:rsidRPr="009468AB" w:rsidRDefault="00585753" w:rsidP="005171DE">
      <w:pPr>
        <w:widowControl w:val="0"/>
        <w:shd w:val="clear" w:color="auto" w:fill="FFFFFF"/>
        <w:tabs>
          <w:tab w:val="left" w:pos="566"/>
        </w:tabs>
        <w:autoSpaceDE w:val="0"/>
        <w:autoSpaceDN w:val="0"/>
        <w:adjustRightInd w:val="0"/>
        <w:spacing w:after="0" w:line="360" w:lineRule="auto"/>
        <w:ind w:firstLine="709"/>
        <w:jc w:val="both"/>
        <w:rPr>
          <w:rFonts w:ascii="Times New Roman" w:hAnsi="Times New Roman"/>
          <w:sz w:val="28"/>
          <w:szCs w:val="28"/>
        </w:rPr>
      </w:pPr>
      <w:r w:rsidRPr="009468AB">
        <w:rPr>
          <w:rFonts w:ascii="Times New Roman" w:hAnsi="Times New Roman"/>
          <w:sz w:val="28"/>
          <w:szCs w:val="28"/>
        </w:rPr>
        <w:t>В качестве объекта исследования в данной работе выступает финансово-хозяйственная деятельность калужского предприятия – Открытого акционерного общества «Калугатрансмаш» (далее – ОАО «Калугатрансмаш»)</w:t>
      </w:r>
      <w:r w:rsidR="003F0A48" w:rsidRPr="003F0A48">
        <w:rPr>
          <w:rFonts w:ascii="Times New Roman" w:hAnsi="Times New Roman"/>
          <w:sz w:val="28"/>
          <w:szCs w:val="28"/>
        </w:rPr>
        <w:t xml:space="preserve"> [35]</w:t>
      </w:r>
      <w:r w:rsidRPr="009468AB">
        <w:rPr>
          <w:rFonts w:ascii="Times New Roman" w:hAnsi="Times New Roman"/>
          <w:sz w:val="28"/>
          <w:szCs w:val="28"/>
        </w:rPr>
        <w:t>.</w:t>
      </w:r>
    </w:p>
    <w:p w:rsidR="00585753" w:rsidRPr="009468AB" w:rsidRDefault="00585753" w:rsidP="005171DE">
      <w:pPr>
        <w:pStyle w:val="af3"/>
        <w:spacing w:line="360" w:lineRule="auto"/>
        <w:ind w:firstLine="709"/>
        <w:jc w:val="both"/>
        <w:rPr>
          <w:rFonts w:ascii="Times New Roman" w:hAnsi="Times New Roman"/>
          <w:sz w:val="28"/>
          <w:szCs w:val="28"/>
        </w:rPr>
      </w:pPr>
      <w:r w:rsidRPr="009468AB">
        <w:rPr>
          <w:rFonts w:ascii="Times New Roman" w:hAnsi="Times New Roman"/>
          <w:sz w:val="28"/>
          <w:szCs w:val="28"/>
        </w:rPr>
        <w:t xml:space="preserve">Полное фирменное наименование общества - открытое акционерное общество «Калужский завод транспортного машиностроения». Сокращенное фирменное наименование общества – ОАО «Калугатрансмаш». Фирменное наименование общества на английском языке: </w:t>
      </w:r>
      <w:r w:rsidRPr="009468AB">
        <w:rPr>
          <w:rFonts w:ascii="Times New Roman" w:hAnsi="Times New Roman"/>
          <w:sz w:val="28"/>
          <w:szCs w:val="28"/>
          <w:lang w:val="en-US"/>
        </w:rPr>
        <w:t>Joint</w:t>
      </w:r>
      <w:r w:rsidRPr="009468AB">
        <w:rPr>
          <w:rFonts w:ascii="Times New Roman" w:hAnsi="Times New Roman"/>
          <w:sz w:val="28"/>
          <w:szCs w:val="28"/>
        </w:rPr>
        <w:t xml:space="preserve"> </w:t>
      </w:r>
      <w:r w:rsidRPr="009468AB">
        <w:rPr>
          <w:rFonts w:ascii="Times New Roman" w:hAnsi="Times New Roman"/>
          <w:sz w:val="28"/>
          <w:szCs w:val="28"/>
          <w:lang w:val="en-US"/>
        </w:rPr>
        <w:t>Stock</w:t>
      </w:r>
      <w:r w:rsidRPr="009468AB">
        <w:rPr>
          <w:rFonts w:ascii="Times New Roman" w:hAnsi="Times New Roman"/>
          <w:sz w:val="28"/>
          <w:szCs w:val="28"/>
        </w:rPr>
        <w:t xml:space="preserve"> </w:t>
      </w:r>
      <w:r w:rsidRPr="009468AB">
        <w:rPr>
          <w:rFonts w:ascii="Times New Roman" w:hAnsi="Times New Roman"/>
          <w:sz w:val="28"/>
          <w:szCs w:val="28"/>
          <w:lang w:val="en-US"/>
        </w:rPr>
        <w:t>Company</w:t>
      </w:r>
      <w:r w:rsidRPr="009468AB">
        <w:rPr>
          <w:rFonts w:ascii="Times New Roman" w:hAnsi="Times New Roman"/>
          <w:sz w:val="28"/>
          <w:szCs w:val="28"/>
        </w:rPr>
        <w:t xml:space="preserve"> «Kalugatrans</w:t>
      </w:r>
      <w:r w:rsidRPr="009468AB">
        <w:rPr>
          <w:rFonts w:ascii="Times New Roman" w:hAnsi="Times New Roman"/>
          <w:sz w:val="28"/>
          <w:szCs w:val="28"/>
          <w:lang w:val="en-US"/>
        </w:rPr>
        <w:t>mash</w:t>
      </w:r>
      <w:r w:rsidRPr="009468AB">
        <w:rPr>
          <w:rFonts w:ascii="Times New Roman" w:hAnsi="Times New Roman"/>
          <w:sz w:val="28"/>
          <w:szCs w:val="28"/>
        </w:rPr>
        <w:t>»</w:t>
      </w:r>
      <w:r w:rsidR="003F0A48" w:rsidRPr="003F0A48">
        <w:rPr>
          <w:rFonts w:ascii="Times New Roman" w:hAnsi="Times New Roman"/>
          <w:sz w:val="28"/>
          <w:szCs w:val="28"/>
        </w:rPr>
        <w:t xml:space="preserve"> [35]</w:t>
      </w:r>
      <w:r w:rsidRPr="009468AB">
        <w:rPr>
          <w:rFonts w:ascii="Times New Roman" w:hAnsi="Times New Roman"/>
          <w:sz w:val="28"/>
          <w:szCs w:val="28"/>
        </w:rPr>
        <w:t>.</w:t>
      </w:r>
    </w:p>
    <w:p w:rsidR="00585753" w:rsidRPr="009468AB" w:rsidRDefault="00585753" w:rsidP="005171DE">
      <w:pPr>
        <w:pStyle w:val="af3"/>
        <w:spacing w:line="360" w:lineRule="auto"/>
        <w:ind w:firstLine="709"/>
        <w:jc w:val="both"/>
        <w:rPr>
          <w:rFonts w:ascii="Times New Roman" w:hAnsi="Times New Roman"/>
          <w:sz w:val="28"/>
          <w:szCs w:val="28"/>
          <w:highlight w:val="yellow"/>
        </w:rPr>
      </w:pPr>
      <w:r w:rsidRPr="009468AB">
        <w:rPr>
          <w:rFonts w:ascii="Times New Roman" w:hAnsi="Times New Roman"/>
          <w:sz w:val="28"/>
          <w:szCs w:val="28"/>
        </w:rPr>
        <w:t xml:space="preserve">Место нахождения и почтовый адрес общества: Российская Федерация, г. Калуга, ул. Московская, д. 250. </w:t>
      </w:r>
      <w:r w:rsidR="003F0A48" w:rsidRPr="003F0A48">
        <w:rPr>
          <w:rFonts w:ascii="Times New Roman" w:hAnsi="Times New Roman"/>
          <w:sz w:val="28"/>
          <w:szCs w:val="28"/>
        </w:rPr>
        <w:t>[35]</w:t>
      </w:r>
      <w:r w:rsidRPr="009468AB">
        <w:rPr>
          <w:rFonts w:ascii="Times New Roman" w:hAnsi="Times New Roman"/>
          <w:sz w:val="28"/>
          <w:szCs w:val="28"/>
        </w:rPr>
        <w:t xml:space="preserve">                                                                                                                                                                                                                                                                                                                              </w:t>
      </w:r>
    </w:p>
    <w:p w:rsidR="003379E3" w:rsidRPr="009468AB" w:rsidRDefault="00585753" w:rsidP="005171DE">
      <w:pPr>
        <w:pStyle w:val="af3"/>
        <w:spacing w:line="360" w:lineRule="auto"/>
        <w:ind w:firstLine="709"/>
        <w:jc w:val="both"/>
        <w:outlineLvl w:val="0"/>
        <w:rPr>
          <w:rFonts w:ascii="Times New Roman" w:hAnsi="Times New Roman"/>
          <w:sz w:val="28"/>
          <w:szCs w:val="28"/>
        </w:rPr>
      </w:pPr>
      <w:r w:rsidRPr="009468AB">
        <w:rPr>
          <w:rFonts w:ascii="Times New Roman" w:hAnsi="Times New Roman"/>
          <w:sz w:val="28"/>
          <w:szCs w:val="28"/>
        </w:rPr>
        <w:t xml:space="preserve">Общество является юридическим лицом, </w:t>
      </w:r>
      <w:r w:rsidR="003379E3" w:rsidRPr="009468AB">
        <w:rPr>
          <w:rFonts w:ascii="Times New Roman" w:hAnsi="Times New Roman"/>
          <w:sz w:val="28"/>
          <w:szCs w:val="28"/>
        </w:rPr>
        <w:t xml:space="preserve">действует на основании устава </w:t>
      </w:r>
      <w:r w:rsidRPr="009468AB">
        <w:rPr>
          <w:rFonts w:ascii="Times New Roman" w:hAnsi="Times New Roman"/>
          <w:sz w:val="28"/>
          <w:szCs w:val="28"/>
        </w:rPr>
        <w:t>законодательства РФ</w:t>
      </w:r>
      <w:r w:rsidR="003379E3" w:rsidRPr="009468AB">
        <w:rPr>
          <w:rFonts w:ascii="Times New Roman" w:hAnsi="Times New Roman"/>
          <w:sz w:val="28"/>
          <w:szCs w:val="28"/>
        </w:rPr>
        <w:t xml:space="preserve"> и имеет в собственности обособленное имущество, отражаемое на его самостоятельном балансе</w:t>
      </w:r>
      <w:r w:rsidR="003F0A48" w:rsidRPr="003F0A48">
        <w:rPr>
          <w:rFonts w:ascii="Times New Roman" w:hAnsi="Times New Roman"/>
          <w:sz w:val="28"/>
          <w:szCs w:val="28"/>
        </w:rPr>
        <w:t xml:space="preserve"> [35]</w:t>
      </w:r>
      <w:r w:rsidR="003379E3" w:rsidRPr="009468AB">
        <w:rPr>
          <w:rFonts w:ascii="Times New Roman" w:hAnsi="Times New Roman"/>
          <w:sz w:val="28"/>
          <w:szCs w:val="28"/>
        </w:rPr>
        <w:t>.</w:t>
      </w:r>
    </w:p>
    <w:p w:rsidR="003379E3" w:rsidRPr="009468AB" w:rsidRDefault="003379E3" w:rsidP="005171DE">
      <w:pPr>
        <w:pStyle w:val="af3"/>
        <w:spacing w:line="360" w:lineRule="auto"/>
        <w:ind w:firstLine="709"/>
        <w:jc w:val="both"/>
        <w:rPr>
          <w:rFonts w:ascii="Times New Roman" w:hAnsi="Times New Roman"/>
          <w:sz w:val="28"/>
          <w:szCs w:val="28"/>
        </w:rPr>
      </w:pPr>
      <w:r w:rsidRPr="009468AB">
        <w:rPr>
          <w:rFonts w:ascii="Times New Roman" w:hAnsi="Times New Roman"/>
          <w:sz w:val="28"/>
          <w:szCs w:val="28"/>
        </w:rPr>
        <w:t>Общество может от своего имени приобретать и осуществлять имущественные и личные неимущественные права, нести обязанности, быть истцом и ответчиком в суде; вправе в установленном порядке открывать банковские счета на территории Российской Федерации и за ее пределами; может участвовать в деятельности и создавать на территории РФ и за ее пределами, в том числе в иностранных государствах, хозяйственные общества, товарищества, производственные кооперативы, а также некоммерческие организации (с учетом ограничений, установленных законодательством);  может на добровольных началах объединяться в союзы, ассоциации на условиях, не противоречащих антимонопольному законодательству, действующему на территории РФ, и в порядке, предусмотренном законодательными актами РФ; может участвовать в деятельности и сотрудничать в иной форме с международными, общественными, кооперативными и иными организациями; вправе привлекать для работы российских специалистов, самостоятельно определяет формы, системы, размеры и виды оплаты их труда</w:t>
      </w:r>
      <w:r w:rsidR="003F0A48" w:rsidRPr="003F0A48">
        <w:rPr>
          <w:rFonts w:ascii="Times New Roman" w:hAnsi="Times New Roman"/>
          <w:sz w:val="28"/>
          <w:szCs w:val="28"/>
        </w:rPr>
        <w:t xml:space="preserve"> [35]</w:t>
      </w:r>
      <w:r w:rsidRPr="009468AB">
        <w:rPr>
          <w:rFonts w:ascii="Times New Roman" w:hAnsi="Times New Roman"/>
          <w:sz w:val="28"/>
          <w:szCs w:val="28"/>
        </w:rPr>
        <w:t>.</w:t>
      </w:r>
      <w:r w:rsidRPr="009468AB">
        <w:rPr>
          <w:rFonts w:ascii="Times New Roman" w:hAnsi="Times New Roman"/>
          <w:sz w:val="28"/>
          <w:szCs w:val="28"/>
        </w:rPr>
        <w:tab/>
      </w:r>
    </w:p>
    <w:p w:rsidR="00101853" w:rsidRPr="009468AB" w:rsidRDefault="00245E99" w:rsidP="005171DE">
      <w:pPr>
        <w:widowControl w:val="0"/>
        <w:tabs>
          <w:tab w:val="left" w:pos="720"/>
          <w:tab w:val="left" w:pos="864"/>
          <w:tab w:val="left" w:pos="3024"/>
          <w:tab w:val="left" w:pos="3456"/>
          <w:tab w:val="left" w:pos="4464"/>
          <w:tab w:val="left" w:pos="7488"/>
          <w:tab w:val="left" w:pos="7776"/>
          <w:tab w:val="left" w:pos="16416"/>
        </w:tabs>
        <w:spacing w:after="0" w:line="360" w:lineRule="auto"/>
        <w:ind w:firstLine="709"/>
        <w:jc w:val="both"/>
        <w:rPr>
          <w:rFonts w:ascii="Times New Roman" w:hAnsi="Times New Roman"/>
          <w:snapToGrid w:val="0"/>
          <w:sz w:val="28"/>
          <w:szCs w:val="28"/>
          <w:lang w:eastAsia="ru-RU"/>
        </w:rPr>
      </w:pPr>
      <w:r w:rsidRPr="009468AB">
        <w:rPr>
          <w:rFonts w:ascii="Times New Roman" w:hAnsi="Times New Roman"/>
          <w:sz w:val="28"/>
          <w:szCs w:val="28"/>
        </w:rPr>
        <w:t>Общество является коммерческой организацией</w:t>
      </w:r>
      <w:r w:rsidR="00101853" w:rsidRPr="009468AB">
        <w:rPr>
          <w:rFonts w:ascii="Times New Roman" w:hAnsi="Times New Roman"/>
          <w:sz w:val="28"/>
          <w:szCs w:val="28"/>
        </w:rPr>
        <w:t xml:space="preserve">. </w:t>
      </w:r>
      <w:r w:rsidR="00101853" w:rsidRPr="009468AB">
        <w:rPr>
          <w:rFonts w:ascii="Times New Roman" w:hAnsi="Times New Roman"/>
          <w:snapToGrid w:val="0"/>
          <w:sz w:val="28"/>
          <w:szCs w:val="28"/>
          <w:lang w:eastAsia="ru-RU"/>
        </w:rPr>
        <w:t>Основная цель Общества – рост благосостояния его  акционеров  и  работников на основе получения прибыли</w:t>
      </w:r>
      <w:r w:rsidR="003F0A48" w:rsidRPr="003F0A48">
        <w:rPr>
          <w:rFonts w:ascii="Times New Roman" w:hAnsi="Times New Roman"/>
          <w:snapToGrid w:val="0"/>
          <w:sz w:val="28"/>
          <w:szCs w:val="28"/>
          <w:lang w:eastAsia="ru-RU"/>
        </w:rPr>
        <w:t xml:space="preserve"> [35]</w:t>
      </w:r>
      <w:r w:rsidR="00101853" w:rsidRPr="009468AB">
        <w:rPr>
          <w:rFonts w:ascii="Times New Roman" w:hAnsi="Times New Roman"/>
          <w:snapToGrid w:val="0"/>
          <w:sz w:val="28"/>
          <w:szCs w:val="28"/>
          <w:lang w:eastAsia="ru-RU"/>
        </w:rPr>
        <w:t>.</w:t>
      </w:r>
    </w:p>
    <w:p w:rsidR="00245E99" w:rsidRPr="009468AB" w:rsidRDefault="00101853" w:rsidP="005171DE">
      <w:pPr>
        <w:pStyle w:val="af3"/>
        <w:spacing w:line="360" w:lineRule="auto"/>
        <w:ind w:firstLine="709"/>
        <w:jc w:val="both"/>
        <w:rPr>
          <w:rFonts w:ascii="Times New Roman" w:hAnsi="Times New Roman"/>
          <w:sz w:val="28"/>
          <w:szCs w:val="28"/>
        </w:rPr>
      </w:pPr>
      <w:r w:rsidRPr="009468AB">
        <w:rPr>
          <w:rFonts w:ascii="Times New Roman" w:hAnsi="Times New Roman"/>
          <w:sz w:val="28"/>
          <w:szCs w:val="28"/>
        </w:rPr>
        <w:t>ОАО «Калугатрансмаш»</w:t>
      </w:r>
      <w:r w:rsidR="00245E99" w:rsidRPr="009468AB">
        <w:rPr>
          <w:rFonts w:ascii="Times New Roman" w:hAnsi="Times New Roman"/>
          <w:sz w:val="28"/>
          <w:szCs w:val="28"/>
        </w:rPr>
        <w:t xml:space="preserve"> осуществляет следующие виды деятельности</w:t>
      </w:r>
      <w:r w:rsidR="003F0A48" w:rsidRPr="003F0A48">
        <w:rPr>
          <w:rFonts w:ascii="Times New Roman" w:hAnsi="Times New Roman"/>
          <w:sz w:val="28"/>
          <w:szCs w:val="28"/>
        </w:rPr>
        <w:t xml:space="preserve"> [35]</w:t>
      </w:r>
      <w:r w:rsidR="00245E99" w:rsidRPr="009468AB">
        <w:rPr>
          <w:rFonts w:ascii="Times New Roman" w:hAnsi="Times New Roman"/>
          <w:sz w:val="28"/>
          <w:szCs w:val="28"/>
        </w:rPr>
        <w:t>:</w:t>
      </w:r>
    </w:p>
    <w:p w:rsidR="00245E99" w:rsidRPr="009468AB" w:rsidRDefault="00245E99" w:rsidP="005171DE">
      <w:pPr>
        <w:pStyle w:val="af3"/>
        <w:numPr>
          <w:ilvl w:val="0"/>
          <w:numId w:val="25"/>
        </w:numPr>
        <w:spacing w:line="360" w:lineRule="auto"/>
        <w:ind w:left="0" w:firstLine="709"/>
        <w:jc w:val="both"/>
        <w:rPr>
          <w:rFonts w:ascii="Times New Roman" w:hAnsi="Times New Roman"/>
          <w:sz w:val="28"/>
          <w:szCs w:val="28"/>
        </w:rPr>
      </w:pPr>
      <w:r w:rsidRPr="009468AB">
        <w:rPr>
          <w:rFonts w:ascii="Times New Roman" w:hAnsi="Times New Roman"/>
          <w:sz w:val="28"/>
          <w:szCs w:val="28"/>
        </w:rPr>
        <w:t>разработка и производство продукции производственно-технического назначения и товаров народного потребления, включая производство продукции производственно-технического назначения: электроагрегатов, генераторов, сварочных приставок кабельной арматуры, специализированных электродвигателей, инструмента для технического содержания, ремонта и строительства железнодорожного пути, запчастей и других машин и механизмов;</w:t>
      </w:r>
    </w:p>
    <w:p w:rsidR="00245E99" w:rsidRPr="009468AB" w:rsidRDefault="00245E99" w:rsidP="005171DE">
      <w:pPr>
        <w:pStyle w:val="af3"/>
        <w:numPr>
          <w:ilvl w:val="0"/>
          <w:numId w:val="24"/>
        </w:numPr>
        <w:spacing w:line="360" w:lineRule="auto"/>
        <w:ind w:left="0" w:firstLine="709"/>
        <w:jc w:val="both"/>
        <w:rPr>
          <w:rFonts w:ascii="Times New Roman" w:hAnsi="Times New Roman"/>
          <w:sz w:val="28"/>
          <w:szCs w:val="28"/>
        </w:rPr>
      </w:pPr>
      <w:r w:rsidRPr="009468AB">
        <w:rPr>
          <w:rFonts w:ascii="Times New Roman" w:hAnsi="Times New Roman"/>
          <w:sz w:val="28"/>
          <w:szCs w:val="28"/>
        </w:rPr>
        <w:t>торговую, торгово-посредническую, закупочную, сбытовую;</w:t>
      </w:r>
    </w:p>
    <w:p w:rsidR="00245E99" w:rsidRPr="009468AB" w:rsidRDefault="00245E99" w:rsidP="005171DE">
      <w:pPr>
        <w:pStyle w:val="af3"/>
        <w:numPr>
          <w:ilvl w:val="0"/>
          <w:numId w:val="24"/>
        </w:numPr>
        <w:spacing w:line="360" w:lineRule="auto"/>
        <w:ind w:left="0" w:firstLine="709"/>
        <w:jc w:val="both"/>
        <w:rPr>
          <w:rFonts w:ascii="Times New Roman" w:hAnsi="Times New Roman"/>
          <w:sz w:val="28"/>
          <w:szCs w:val="28"/>
        </w:rPr>
      </w:pPr>
      <w:r w:rsidRPr="009468AB">
        <w:rPr>
          <w:rFonts w:ascii="Times New Roman" w:hAnsi="Times New Roman"/>
          <w:sz w:val="28"/>
          <w:szCs w:val="28"/>
        </w:rPr>
        <w:t>строительные, монтажные, пуско-наладочные и отделочные работы;</w:t>
      </w:r>
    </w:p>
    <w:p w:rsidR="00245E99" w:rsidRPr="009468AB" w:rsidRDefault="00245E99" w:rsidP="005171DE">
      <w:pPr>
        <w:pStyle w:val="af3"/>
        <w:numPr>
          <w:ilvl w:val="0"/>
          <w:numId w:val="24"/>
        </w:numPr>
        <w:spacing w:line="360" w:lineRule="auto"/>
        <w:ind w:left="0" w:firstLine="709"/>
        <w:jc w:val="both"/>
        <w:rPr>
          <w:rFonts w:ascii="Times New Roman" w:hAnsi="Times New Roman"/>
          <w:sz w:val="28"/>
          <w:szCs w:val="28"/>
        </w:rPr>
      </w:pPr>
      <w:r w:rsidRPr="009468AB">
        <w:rPr>
          <w:rFonts w:ascii="Times New Roman" w:hAnsi="Times New Roman"/>
          <w:sz w:val="28"/>
          <w:szCs w:val="28"/>
        </w:rPr>
        <w:t>информационное обслуживание;</w:t>
      </w:r>
    </w:p>
    <w:p w:rsidR="00245E99" w:rsidRPr="009468AB" w:rsidRDefault="00245E99" w:rsidP="005171DE">
      <w:pPr>
        <w:pStyle w:val="af3"/>
        <w:numPr>
          <w:ilvl w:val="0"/>
          <w:numId w:val="24"/>
        </w:numPr>
        <w:spacing w:line="360" w:lineRule="auto"/>
        <w:ind w:left="0" w:firstLine="709"/>
        <w:jc w:val="both"/>
        <w:rPr>
          <w:rFonts w:ascii="Times New Roman" w:hAnsi="Times New Roman"/>
          <w:sz w:val="28"/>
          <w:szCs w:val="28"/>
        </w:rPr>
      </w:pPr>
      <w:r w:rsidRPr="009468AB">
        <w:rPr>
          <w:rFonts w:ascii="Times New Roman" w:hAnsi="Times New Roman"/>
          <w:sz w:val="28"/>
          <w:szCs w:val="28"/>
        </w:rPr>
        <w:t>организацию и проведение выставок, выставок-продаж, ярмарок, аукционов, торгов, как в РФ, так и за ее пределами, в том числе в иностранных государствах;</w:t>
      </w:r>
    </w:p>
    <w:p w:rsidR="00245E99" w:rsidRPr="009468AB" w:rsidRDefault="00245E99" w:rsidP="005171DE">
      <w:pPr>
        <w:pStyle w:val="af3"/>
        <w:numPr>
          <w:ilvl w:val="0"/>
          <w:numId w:val="24"/>
        </w:numPr>
        <w:spacing w:line="360" w:lineRule="auto"/>
        <w:ind w:left="0" w:firstLine="709"/>
        <w:jc w:val="both"/>
        <w:rPr>
          <w:rFonts w:ascii="Times New Roman" w:hAnsi="Times New Roman"/>
          <w:sz w:val="28"/>
          <w:szCs w:val="28"/>
        </w:rPr>
      </w:pPr>
      <w:r w:rsidRPr="009468AB">
        <w:rPr>
          <w:rFonts w:ascii="Times New Roman" w:hAnsi="Times New Roman"/>
          <w:sz w:val="28"/>
          <w:szCs w:val="28"/>
        </w:rPr>
        <w:t>экспортно-импортные операции и иную внешнеэкономическую деятельность в соответствии с действующим законодательством;</w:t>
      </w:r>
    </w:p>
    <w:p w:rsidR="00245E99" w:rsidRPr="009468AB" w:rsidRDefault="00245E99" w:rsidP="005171DE">
      <w:pPr>
        <w:pStyle w:val="af3"/>
        <w:numPr>
          <w:ilvl w:val="0"/>
          <w:numId w:val="24"/>
        </w:numPr>
        <w:spacing w:line="360" w:lineRule="auto"/>
        <w:ind w:left="0" w:firstLine="709"/>
        <w:jc w:val="both"/>
        <w:rPr>
          <w:rFonts w:ascii="Times New Roman" w:hAnsi="Times New Roman"/>
          <w:sz w:val="28"/>
          <w:szCs w:val="28"/>
        </w:rPr>
      </w:pPr>
      <w:r w:rsidRPr="009468AB">
        <w:rPr>
          <w:rFonts w:ascii="Times New Roman" w:hAnsi="Times New Roman"/>
          <w:sz w:val="28"/>
          <w:szCs w:val="28"/>
        </w:rPr>
        <w:t>приобретение и передачу в собственность жилых и нежилых зданий, помещений, сооружений и земельных участков, ипотеку.</w:t>
      </w:r>
    </w:p>
    <w:p w:rsidR="0045726D" w:rsidRPr="009468AB" w:rsidRDefault="0045726D" w:rsidP="005171DE">
      <w:pPr>
        <w:spacing w:after="0" w:line="360" w:lineRule="auto"/>
        <w:ind w:firstLine="709"/>
        <w:jc w:val="both"/>
        <w:rPr>
          <w:rFonts w:ascii="Times New Roman" w:hAnsi="Times New Roman"/>
          <w:sz w:val="28"/>
          <w:szCs w:val="28"/>
        </w:rPr>
      </w:pPr>
      <w:r w:rsidRPr="009468AB">
        <w:rPr>
          <w:rFonts w:ascii="Times New Roman" w:hAnsi="Times New Roman"/>
          <w:sz w:val="28"/>
          <w:szCs w:val="28"/>
        </w:rPr>
        <w:t>Продукция завода отгружается на железные дороги ОАО «РЖД», на металлургические, машиностроительные, химические, нефтяные предприятия, горнообогатительные комбинаты, угольные разрезы, метрополитены.</w:t>
      </w:r>
    </w:p>
    <w:p w:rsidR="00585753" w:rsidRPr="009468AB" w:rsidRDefault="00585753" w:rsidP="005171DE">
      <w:pPr>
        <w:pStyle w:val="af3"/>
        <w:spacing w:line="360" w:lineRule="auto"/>
        <w:ind w:firstLine="709"/>
        <w:jc w:val="both"/>
        <w:rPr>
          <w:rFonts w:ascii="Times New Roman" w:hAnsi="Times New Roman"/>
          <w:sz w:val="28"/>
          <w:szCs w:val="28"/>
        </w:rPr>
      </w:pPr>
      <w:r w:rsidRPr="009468AB">
        <w:rPr>
          <w:rFonts w:ascii="Times New Roman" w:hAnsi="Times New Roman"/>
          <w:sz w:val="28"/>
          <w:szCs w:val="28"/>
        </w:rPr>
        <w:t>Органами управления общества являются</w:t>
      </w:r>
      <w:r w:rsidR="003F0A48">
        <w:rPr>
          <w:rFonts w:ascii="Times New Roman" w:hAnsi="Times New Roman"/>
          <w:sz w:val="28"/>
          <w:szCs w:val="28"/>
          <w:lang w:val="en-US"/>
        </w:rPr>
        <w:t xml:space="preserve"> [35]</w:t>
      </w:r>
      <w:r w:rsidRPr="009468AB">
        <w:rPr>
          <w:rFonts w:ascii="Times New Roman" w:hAnsi="Times New Roman"/>
          <w:sz w:val="28"/>
          <w:szCs w:val="28"/>
        </w:rPr>
        <w:t>:</w:t>
      </w:r>
    </w:p>
    <w:p w:rsidR="00245E99" w:rsidRPr="009468AB" w:rsidRDefault="00585753" w:rsidP="005171DE">
      <w:pPr>
        <w:pStyle w:val="af3"/>
        <w:numPr>
          <w:ilvl w:val="0"/>
          <w:numId w:val="23"/>
        </w:numPr>
        <w:spacing w:line="360" w:lineRule="auto"/>
        <w:ind w:left="0" w:firstLine="709"/>
        <w:jc w:val="both"/>
        <w:rPr>
          <w:rFonts w:ascii="Times New Roman" w:hAnsi="Times New Roman"/>
          <w:sz w:val="28"/>
          <w:szCs w:val="28"/>
        </w:rPr>
      </w:pPr>
      <w:r w:rsidRPr="009468AB">
        <w:rPr>
          <w:rFonts w:ascii="Times New Roman" w:hAnsi="Times New Roman"/>
          <w:sz w:val="28"/>
          <w:szCs w:val="28"/>
        </w:rPr>
        <w:t>общее собрание акционеров;</w:t>
      </w:r>
    </w:p>
    <w:p w:rsidR="00245E99" w:rsidRPr="009468AB" w:rsidRDefault="00585753" w:rsidP="005171DE">
      <w:pPr>
        <w:pStyle w:val="af3"/>
        <w:numPr>
          <w:ilvl w:val="0"/>
          <w:numId w:val="23"/>
        </w:numPr>
        <w:spacing w:line="360" w:lineRule="auto"/>
        <w:ind w:left="0" w:firstLine="709"/>
        <w:jc w:val="both"/>
        <w:rPr>
          <w:rFonts w:ascii="Times New Roman" w:hAnsi="Times New Roman"/>
          <w:sz w:val="28"/>
          <w:szCs w:val="28"/>
        </w:rPr>
      </w:pPr>
      <w:r w:rsidRPr="009468AB">
        <w:rPr>
          <w:rFonts w:ascii="Times New Roman" w:hAnsi="Times New Roman"/>
          <w:sz w:val="28"/>
          <w:szCs w:val="28"/>
        </w:rPr>
        <w:t>совет директоров;</w:t>
      </w:r>
    </w:p>
    <w:p w:rsidR="00585753" w:rsidRPr="009468AB" w:rsidRDefault="00585753" w:rsidP="005171DE">
      <w:pPr>
        <w:pStyle w:val="af3"/>
        <w:numPr>
          <w:ilvl w:val="0"/>
          <w:numId w:val="23"/>
        </w:numPr>
        <w:spacing w:line="360" w:lineRule="auto"/>
        <w:ind w:left="0" w:firstLine="709"/>
        <w:jc w:val="both"/>
        <w:rPr>
          <w:rFonts w:ascii="Times New Roman" w:hAnsi="Times New Roman"/>
          <w:sz w:val="28"/>
          <w:szCs w:val="28"/>
        </w:rPr>
      </w:pPr>
      <w:r w:rsidRPr="009468AB">
        <w:rPr>
          <w:rFonts w:ascii="Times New Roman" w:hAnsi="Times New Roman"/>
          <w:sz w:val="28"/>
          <w:szCs w:val="28"/>
        </w:rPr>
        <w:t>генеральный директор (единоличный исполнительный орган).</w:t>
      </w:r>
    </w:p>
    <w:p w:rsidR="00585753" w:rsidRPr="009468AB" w:rsidRDefault="00585753" w:rsidP="005171DE">
      <w:pPr>
        <w:pStyle w:val="af3"/>
        <w:spacing w:line="360" w:lineRule="auto"/>
        <w:ind w:firstLine="709"/>
        <w:jc w:val="both"/>
        <w:rPr>
          <w:rFonts w:ascii="Times New Roman" w:hAnsi="Times New Roman"/>
          <w:sz w:val="28"/>
          <w:szCs w:val="28"/>
        </w:rPr>
      </w:pPr>
      <w:r w:rsidRPr="009468AB">
        <w:rPr>
          <w:rFonts w:ascii="Times New Roman" w:hAnsi="Times New Roman"/>
          <w:sz w:val="28"/>
          <w:szCs w:val="28"/>
        </w:rPr>
        <w:t>Органом контроля за финансово-хозяйственной и правовой деятельностью общества является ревизионная комиссия (ревизор)</w:t>
      </w:r>
      <w:r w:rsidR="003F0A48" w:rsidRPr="003F0A48">
        <w:rPr>
          <w:rFonts w:ascii="Times New Roman" w:hAnsi="Times New Roman"/>
          <w:sz w:val="28"/>
          <w:szCs w:val="28"/>
        </w:rPr>
        <w:t xml:space="preserve"> [35]</w:t>
      </w:r>
      <w:r w:rsidRPr="009468AB">
        <w:rPr>
          <w:rFonts w:ascii="Times New Roman" w:hAnsi="Times New Roman"/>
          <w:sz w:val="28"/>
          <w:szCs w:val="28"/>
        </w:rPr>
        <w:t>.</w:t>
      </w:r>
    </w:p>
    <w:p w:rsidR="00803985" w:rsidRPr="003F0A48" w:rsidRDefault="00803985" w:rsidP="005171DE">
      <w:pPr>
        <w:pStyle w:val="af3"/>
        <w:spacing w:line="360" w:lineRule="auto"/>
        <w:ind w:firstLine="709"/>
        <w:jc w:val="both"/>
        <w:rPr>
          <w:rFonts w:ascii="Times New Roman" w:hAnsi="Times New Roman"/>
          <w:sz w:val="28"/>
          <w:szCs w:val="28"/>
        </w:rPr>
      </w:pPr>
      <w:r w:rsidRPr="009468AB">
        <w:rPr>
          <w:rFonts w:ascii="Times New Roman" w:hAnsi="Times New Roman"/>
          <w:sz w:val="28"/>
          <w:szCs w:val="28"/>
        </w:rPr>
        <w:t>Основными конкурентами на рынке являются «Жейсмар» (Франция) и «Кубаньжелдормаш» (Россия)</w:t>
      </w:r>
      <w:r w:rsidR="003F0A48" w:rsidRPr="003F0A48">
        <w:rPr>
          <w:rFonts w:ascii="Times New Roman" w:hAnsi="Times New Roman"/>
          <w:sz w:val="28"/>
          <w:szCs w:val="28"/>
        </w:rPr>
        <w:t xml:space="preserve"> [35].</w:t>
      </w:r>
    </w:p>
    <w:p w:rsidR="00101853" w:rsidRPr="009468AB" w:rsidRDefault="00101853" w:rsidP="005171DE">
      <w:pPr>
        <w:pStyle w:val="a3"/>
        <w:widowControl w:val="0"/>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Вся аналитическая работа в организации осуществляется Главным Бухгалтером</w:t>
      </w:r>
      <w:r w:rsidR="003F0A48" w:rsidRPr="003F0A48">
        <w:rPr>
          <w:rFonts w:ascii="Times New Roman" w:hAnsi="Times New Roman"/>
          <w:sz w:val="28"/>
          <w:szCs w:val="28"/>
        </w:rPr>
        <w:t xml:space="preserve"> [35]</w:t>
      </w:r>
      <w:r w:rsidRPr="009468AB">
        <w:rPr>
          <w:rFonts w:ascii="Times New Roman" w:hAnsi="Times New Roman"/>
          <w:sz w:val="28"/>
          <w:szCs w:val="28"/>
        </w:rPr>
        <w:t>.</w:t>
      </w:r>
    </w:p>
    <w:p w:rsidR="00101853" w:rsidRPr="009468AB" w:rsidRDefault="00101853" w:rsidP="005171DE">
      <w:pPr>
        <w:pStyle w:val="af3"/>
        <w:spacing w:line="360" w:lineRule="auto"/>
        <w:ind w:firstLine="709"/>
        <w:jc w:val="both"/>
        <w:rPr>
          <w:rFonts w:ascii="Times New Roman" w:hAnsi="Times New Roman"/>
          <w:sz w:val="28"/>
          <w:szCs w:val="28"/>
        </w:rPr>
      </w:pPr>
      <w:r w:rsidRPr="009468AB">
        <w:rPr>
          <w:rFonts w:ascii="Times New Roman" w:hAnsi="Times New Roman"/>
          <w:sz w:val="28"/>
          <w:szCs w:val="28"/>
        </w:rPr>
        <w:t>Рассмотрим основные экономические показатели деятельности ОАО «Калугатрансмаш»</w:t>
      </w:r>
      <w:r w:rsidR="002677D5" w:rsidRPr="009468AB">
        <w:rPr>
          <w:rFonts w:ascii="Times New Roman" w:hAnsi="Times New Roman"/>
          <w:sz w:val="28"/>
          <w:szCs w:val="28"/>
        </w:rPr>
        <w:t xml:space="preserve"> за 2005 – </w:t>
      </w:r>
      <w:smartTag w:uri="urn:schemas-microsoft-com:office:smarttags" w:element="metricconverter">
        <w:smartTagPr>
          <w:attr w:name="ProductID" w:val="2007 г"/>
        </w:smartTagPr>
        <w:r w:rsidR="002677D5" w:rsidRPr="009468AB">
          <w:rPr>
            <w:rFonts w:ascii="Times New Roman" w:hAnsi="Times New Roman"/>
            <w:sz w:val="28"/>
            <w:szCs w:val="28"/>
          </w:rPr>
          <w:t>2007 г</w:t>
        </w:r>
      </w:smartTag>
      <w:r w:rsidR="002677D5" w:rsidRPr="009468AB">
        <w:rPr>
          <w:rFonts w:ascii="Times New Roman" w:hAnsi="Times New Roman"/>
          <w:sz w:val="28"/>
          <w:szCs w:val="28"/>
        </w:rPr>
        <w:t>.г.</w:t>
      </w:r>
      <w:r w:rsidR="00711142" w:rsidRPr="009468AB">
        <w:rPr>
          <w:rFonts w:ascii="Times New Roman" w:hAnsi="Times New Roman"/>
          <w:sz w:val="28"/>
          <w:szCs w:val="28"/>
        </w:rPr>
        <w:t xml:space="preserve"> (Приложение</w:t>
      </w:r>
      <w:r w:rsidR="009857B0" w:rsidRPr="009468AB">
        <w:rPr>
          <w:rFonts w:ascii="Times New Roman" w:hAnsi="Times New Roman"/>
          <w:sz w:val="28"/>
          <w:szCs w:val="28"/>
        </w:rPr>
        <w:t xml:space="preserve"> 12</w:t>
      </w:r>
      <w:r w:rsidR="00711142" w:rsidRPr="009468AB">
        <w:rPr>
          <w:rFonts w:ascii="Times New Roman" w:hAnsi="Times New Roman"/>
          <w:sz w:val="28"/>
          <w:szCs w:val="28"/>
        </w:rPr>
        <w:t>)</w:t>
      </w:r>
      <w:r w:rsidR="009857B0" w:rsidRPr="009468AB">
        <w:rPr>
          <w:rFonts w:ascii="Times New Roman" w:hAnsi="Times New Roman"/>
          <w:sz w:val="28"/>
          <w:szCs w:val="28"/>
        </w:rPr>
        <w:t>.</w:t>
      </w:r>
    </w:p>
    <w:p w:rsidR="00212ADB" w:rsidRPr="009468AB" w:rsidRDefault="00212ADB" w:rsidP="005171DE">
      <w:pPr>
        <w:spacing w:after="0" w:line="360" w:lineRule="auto"/>
        <w:ind w:firstLine="709"/>
        <w:jc w:val="both"/>
        <w:rPr>
          <w:rFonts w:ascii="Times New Roman" w:hAnsi="Times New Roman"/>
          <w:sz w:val="28"/>
        </w:rPr>
      </w:pPr>
      <w:r w:rsidRPr="009468AB">
        <w:rPr>
          <w:rFonts w:ascii="Times New Roman" w:hAnsi="Times New Roman"/>
          <w:i/>
          <w:sz w:val="28"/>
        </w:rPr>
        <w:t>Среднегодовая численность работников</w:t>
      </w:r>
      <w:r w:rsidRPr="009468AB">
        <w:rPr>
          <w:rFonts w:ascii="Times New Roman" w:hAnsi="Times New Roman"/>
          <w:sz w:val="28"/>
        </w:rPr>
        <w:t xml:space="preserve"> в </w:t>
      </w:r>
      <w:smartTag w:uri="urn:schemas-microsoft-com:office:smarttags" w:element="metricconverter">
        <w:smartTagPr>
          <w:attr w:name="ProductID" w:val="2007 г"/>
        </w:smartTagPr>
        <w:r w:rsidRPr="009468AB">
          <w:rPr>
            <w:rFonts w:ascii="Times New Roman" w:hAnsi="Times New Roman"/>
            <w:sz w:val="28"/>
          </w:rPr>
          <w:t>2007 г</w:t>
        </w:r>
      </w:smartTag>
      <w:r w:rsidRPr="009468AB">
        <w:rPr>
          <w:rFonts w:ascii="Times New Roman" w:hAnsi="Times New Roman"/>
          <w:sz w:val="28"/>
        </w:rPr>
        <w:t xml:space="preserve">. по сравнению с </w:t>
      </w:r>
      <w:smartTag w:uri="urn:schemas-microsoft-com:office:smarttags" w:element="metricconverter">
        <w:smartTagPr>
          <w:attr w:name="ProductID" w:val="2005 г"/>
        </w:smartTagPr>
        <w:r w:rsidRPr="009468AB">
          <w:rPr>
            <w:rFonts w:ascii="Times New Roman" w:hAnsi="Times New Roman"/>
            <w:sz w:val="28"/>
          </w:rPr>
          <w:t>2005 г</w:t>
        </w:r>
      </w:smartTag>
      <w:r w:rsidRPr="009468AB">
        <w:rPr>
          <w:rFonts w:ascii="Times New Roman" w:hAnsi="Times New Roman"/>
          <w:sz w:val="28"/>
        </w:rPr>
        <w:t xml:space="preserve">. уменьшилась на 113 человек, что составляет 88,33%; в </w:t>
      </w:r>
      <w:smartTag w:uri="urn:schemas-microsoft-com:office:smarttags" w:element="metricconverter">
        <w:smartTagPr>
          <w:attr w:name="ProductID" w:val="2007 г"/>
        </w:smartTagPr>
        <w:r w:rsidRPr="009468AB">
          <w:rPr>
            <w:rFonts w:ascii="Times New Roman" w:hAnsi="Times New Roman"/>
            <w:sz w:val="28"/>
          </w:rPr>
          <w:t>2007 г</w:t>
        </w:r>
      </w:smartTag>
      <w:r w:rsidRPr="009468AB">
        <w:rPr>
          <w:rFonts w:ascii="Times New Roman" w:hAnsi="Times New Roman"/>
          <w:sz w:val="28"/>
        </w:rPr>
        <w:t xml:space="preserve">. по сравнению с </w:t>
      </w:r>
      <w:smartTag w:uri="urn:schemas-microsoft-com:office:smarttags" w:element="metricconverter">
        <w:smartTagPr>
          <w:attr w:name="ProductID" w:val="2006 г"/>
        </w:smartTagPr>
        <w:r w:rsidRPr="009468AB">
          <w:rPr>
            <w:rFonts w:ascii="Times New Roman" w:hAnsi="Times New Roman"/>
            <w:sz w:val="28"/>
          </w:rPr>
          <w:t>2006 г</w:t>
        </w:r>
      </w:smartTag>
      <w:r w:rsidRPr="009468AB">
        <w:rPr>
          <w:rFonts w:ascii="Times New Roman" w:hAnsi="Times New Roman"/>
          <w:sz w:val="28"/>
        </w:rPr>
        <w:t xml:space="preserve">. среднегодовая численность уменьшилась на 6 человек, что составляет в </w:t>
      </w:r>
      <w:smartTag w:uri="urn:schemas-microsoft-com:office:smarttags" w:element="metricconverter">
        <w:smartTagPr>
          <w:attr w:name="ProductID" w:val="2007 г"/>
        </w:smartTagPr>
        <w:r w:rsidRPr="009468AB">
          <w:rPr>
            <w:rFonts w:ascii="Times New Roman" w:hAnsi="Times New Roman"/>
            <w:sz w:val="28"/>
          </w:rPr>
          <w:t>2007 г</w:t>
        </w:r>
      </w:smartTag>
      <w:r w:rsidRPr="009468AB">
        <w:rPr>
          <w:rFonts w:ascii="Times New Roman" w:hAnsi="Times New Roman"/>
          <w:sz w:val="28"/>
        </w:rPr>
        <w:t xml:space="preserve">. к </w:t>
      </w:r>
      <w:smartTag w:uri="urn:schemas-microsoft-com:office:smarttags" w:element="metricconverter">
        <w:smartTagPr>
          <w:attr w:name="ProductID" w:val="2006 г"/>
        </w:smartTagPr>
        <w:r w:rsidRPr="009468AB">
          <w:rPr>
            <w:rFonts w:ascii="Times New Roman" w:hAnsi="Times New Roman"/>
            <w:sz w:val="28"/>
          </w:rPr>
          <w:t>2006 г</w:t>
        </w:r>
      </w:smartTag>
      <w:r w:rsidRPr="009468AB">
        <w:rPr>
          <w:rFonts w:ascii="Times New Roman" w:hAnsi="Times New Roman"/>
          <w:sz w:val="28"/>
        </w:rPr>
        <w:t>. 99,3%. По приведенным выше данным можно судить о сокращении фактического количества работников за период 2005-</w:t>
      </w:r>
      <w:smartTag w:uri="urn:schemas-microsoft-com:office:smarttags" w:element="metricconverter">
        <w:smartTagPr>
          <w:attr w:name="ProductID" w:val="2007 г"/>
        </w:smartTagPr>
        <w:r w:rsidRPr="009468AB">
          <w:rPr>
            <w:rFonts w:ascii="Times New Roman" w:hAnsi="Times New Roman"/>
            <w:sz w:val="28"/>
          </w:rPr>
          <w:t>2007 г</w:t>
        </w:r>
      </w:smartTag>
      <w:r w:rsidRPr="009468AB">
        <w:rPr>
          <w:rFonts w:ascii="Times New Roman" w:hAnsi="Times New Roman"/>
          <w:sz w:val="28"/>
        </w:rPr>
        <w:t xml:space="preserve">.г.: в </w:t>
      </w:r>
      <w:smartTag w:uri="urn:schemas-microsoft-com:office:smarttags" w:element="metricconverter">
        <w:smartTagPr>
          <w:attr w:name="ProductID" w:val="2006 г"/>
        </w:smartTagPr>
        <w:r w:rsidRPr="009468AB">
          <w:rPr>
            <w:rFonts w:ascii="Times New Roman" w:hAnsi="Times New Roman"/>
            <w:sz w:val="28"/>
          </w:rPr>
          <w:t>2006 г</w:t>
        </w:r>
      </w:smartTag>
      <w:r w:rsidRPr="009468AB">
        <w:rPr>
          <w:rFonts w:ascii="Times New Roman" w:hAnsi="Times New Roman"/>
          <w:sz w:val="28"/>
        </w:rPr>
        <w:t xml:space="preserve">. по сравнению с </w:t>
      </w:r>
      <w:smartTag w:uri="urn:schemas-microsoft-com:office:smarttags" w:element="metricconverter">
        <w:smartTagPr>
          <w:attr w:name="ProductID" w:val="2005 г"/>
        </w:smartTagPr>
        <w:r w:rsidRPr="009468AB">
          <w:rPr>
            <w:rFonts w:ascii="Times New Roman" w:hAnsi="Times New Roman"/>
            <w:sz w:val="28"/>
          </w:rPr>
          <w:t>2005 г</w:t>
        </w:r>
      </w:smartTag>
      <w:r w:rsidRPr="009468AB">
        <w:rPr>
          <w:rFonts w:ascii="Times New Roman" w:hAnsi="Times New Roman"/>
          <w:sz w:val="28"/>
        </w:rPr>
        <w:t xml:space="preserve">. на 107 человек, в </w:t>
      </w:r>
      <w:smartTag w:uri="urn:schemas-microsoft-com:office:smarttags" w:element="metricconverter">
        <w:smartTagPr>
          <w:attr w:name="ProductID" w:val="2007 г"/>
        </w:smartTagPr>
        <w:r w:rsidRPr="009468AB">
          <w:rPr>
            <w:rFonts w:ascii="Times New Roman" w:hAnsi="Times New Roman"/>
            <w:sz w:val="28"/>
          </w:rPr>
          <w:t>2007 г</w:t>
        </w:r>
      </w:smartTag>
      <w:r w:rsidRPr="009468AB">
        <w:rPr>
          <w:rFonts w:ascii="Times New Roman" w:hAnsi="Times New Roman"/>
          <w:sz w:val="28"/>
        </w:rPr>
        <w:t xml:space="preserve">. по сравнению с </w:t>
      </w:r>
      <w:smartTag w:uri="urn:schemas-microsoft-com:office:smarttags" w:element="metricconverter">
        <w:smartTagPr>
          <w:attr w:name="ProductID" w:val="2006 г"/>
        </w:smartTagPr>
        <w:r w:rsidRPr="009468AB">
          <w:rPr>
            <w:rFonts w:ascii="Times New Roman" w:hAnsi="Times New Roman"/>
            <w:sz w:val="28"/>
          </w:rPr>
          <w:t>2006 г</w:t>
        </w:r>
      </w:smartTag>
      <w:r w:rsidRPr="009468AB">
        <w:rPr>
          <w:rFonts w:ascii="Times New Roman" w:hAnsi="Times New Roman"/>
          <w:sz w:val="28"/>
        </w:rPr>
        <w:t>. – на 6 человек. Сокращение численности работников произошло из-за недостатка финансирования, изменения внутренней структуры организации (в годовом отчёте за 2005 год произошла ликвидация одного из отделов), а также это может быть связано с уменьшением объёмов производства.</w:t>
      </w:r>
    </w:p>
    <w:p w:rsidR="00415443" w:rsidRPr="009468AB" w:rsidRDefault="00212ADB" w:rsidP="005171DE">
      <w:pPr>
        <w:spacing w:after="0" w:line="360" w:lineRule="auto"/>
        <w:ind w:firstLine="709"/>
        <w:jc w:val="both"/>
        <w:rPr>
          <w:rFonts w:ascii="Times New Roman" w:hAnsi="Times New Roman"/>
          <w:sz w:val="28"/>
          <w:szCs w:val="28"/>
        </w:rPr>
      </w:pPr>
      <w:r w:rsidRPr="009468AB">
        <w:rPr>
          <w:rFonts w:ascii="Times New Roman" w:hAnsi="Times New Roman"/>
          <w:i/>
          <w:sz w:val="28"/>
        </w:rPr>
        <w:t>Среднегодовая стоимость основных фондов</w:t>
      </w:r>
      <w:r w:rsidRPr="009468AB">
        <w:rPr>
          <w:rFonts w:ascii="Times New Roman" w:hAnsi="Times New Roman"/>
          <w:sz w:val="28"/>
        </w:rPr>
        <w:t xml:space="preserve"> в </w:t>
      </w:r>
      <w:smartTag w:uri="urn:schemas-microsoft-com:office:smarttags" w:element="metricconverter">
        <w:smartTagPr>
          <w:attr w:name="ProductID" w:val="2007 г"/>
        </w:smartTagPr>
        <w:r w:rsidRPr="009468AB">
          <w:rPr>
            <w:rFonts w:ascii="Times New Roman" w:hAnsi="Times New Roman"/>
            <w:sz w:val="28"/>
          </w:rPr>
          <w:t>2007 г</w:t>
        </w:r>
      </w:smartTag>
      <w:r w:rsidRPr="009468AB">
        <w:rPr>
          <w:rFonts w:ascii="Times New Roman" w:hAnsi="Times New Roman"/>
          <w:sz w:val="28"/>
        </w:rPr>
        <w:t xml:space="preserve">. по сравнению с </w:t>
      </w:r>
      <w:smartTag w:uri="urn:schemas-microsoft-com:office:smarttags" w:element="metricconverter">
        <w:smartTagPr>
          <w:attr w:name="ProductID" w:val="2005 г"/>
        </w:smartTagPr>
        <w:r w:rsidRPr="009468AB">
          <w:rPr>
            <w:rFonts w:ascii="Times New Roman" w:hAnsi="Times New Roman"/>
            <w:sz w:val="28"/>
          </w:rPr>
          <w:t>2005 г</w:t>
        </w:r>
      </w:smartTag>
      <w:r w:rsidRPr="009468AB">
        <w:rPr>
          <w:rFonts w:ascii="Times New Roman" w:hAnsi="Times New Roman"/>
          <w:sz w:val="28"/>
        </w:rPr>
        <w:t xml:space="preserve">. увеличилась на 47663,5 тыс.руб. или в 1,94 раза; в </w:t>
      </w:r>
      <w:smartTag w:uri="urn:schemas-microsoft-com:office:smarttags" w:element="metricconverter">
        <w:smartTagPr>
          <w:attr w:name="ProductID" w:val="2007 г"/>
        </w:smartTagPr>
        <w:r w:rsidRPr="009468AB">
          <w:rPr>
            <w:rFonts w:ascii="Times New Roman" w:hAnsi="Times New Roman"/>
            <w:sz w:val="28"/>
          </w:rPr>
          <w:t>2007 г</w:t>
        </w:r>
      </w:smartTag>
      <w:r w:rsidRPr="009468AB">
        <w:rPr>
          <w:rFonts w:ascii="Times New Roman" w:hAnsi="Times New Roman"/>
          <w:sz w:val="28"/>
        </w:rPr>
        <w:t xml:space="preserve">. по сравнению с </w:t>
      </w:r>
      <w:smartTag w:uri="urn:schemas-microsoft-com:office:smarttags" w:element="metricconverter">
        <w:smartTagPr>
          <w:attr w:name="ProductID" w:val="2006 г"/>
        </w:smartTagPr>
        <w:r w:rsidRPr="009468AB">
          <w:rPr>
            <w:rFonts w:ascii="Times New Roman" w:hAnsi="Times New Roman"/>
            <w:sz w:val="28"/>
          </w:rPr>
          <w:t>2006 г</w:t>
        </w:r>
      </w:smartTag>
      <w:r w:rsidRPr="009468AB">
        <w:rPr>
          <w:rFonts w:ascii="Times New Roman" w:hAnsi="Times New Roman"/>
          <w:sz w:val="28"/>
        </w:rPr>
        <w:t xml:space="preserve">. стоимость </w:t>
      </w:r>
      <w:r w:rsidR="00113B9D" w:rsidRPr="009468AB">
        <w:rPr>
          <w:rFonts w:ascii="Times New Roman" w:hAnsi="Times New Roman"/>
          <w:sz w:val="28"/>
        </w:rPr>
        <w:t>основных фондов</w:t>
      </w:r>
      <w:r w:rsidRPr="009468AB">
        <w:rPr>
          <w:rFonts w:ascii="Times New Roman" w:hAnsi="Times New Roman"/>
          <w:sz w:val="28"/>
        </w:rPr>
        <w:t xml:space="preserve"> также у</w:t>
      </w:r>
      <w:r w:rsidR="00113B9D" w:rsidRPr="009468AB">
        <w:rPr>
          <w:rFonts w:ascii="Times New Roman" w:hAnsi="Times New Roman"/>
          <w:sz w:val="28"/>
        </w:rPr>
        <w:t>величилас</w:t>
      </w:r>
      <w:r w:rsidRPr="009468AB">
        <w:rPr>
          <w:rFonts w:ascii="Times New Roman" w:hAnsi="Times New Roman"/>
          <w:sz w:val="28"/>
        </w:rPr>
        <w:t xml:space="preserve">ь, но только на </w:t>
      </w:r>
      <w:r w:rsidR="00113B9D" w:rsidRPr="009468AB">
        <w:rPr>
          <w:rFonts w:ascii="Times New Roman" w:hAnsi="Times New Roman"/>
          <w:sz w:val="28"/>
        </w:rPr>
        <w:t xml:space="preserve">24256,6 </w:t>
      </w:r>
      <w:r w:rsidRPr="009468AB">
        <w:rPr>
          <w:rFonts w:ascii="Times New Roman" w:hAnsi="Times New Roman"/>
          <w:sz w:val="28"/>
        </w:rPr>
        <w:t>тыс.руб. или</w:t>
      </w:r>
      <w:r w:rsidR="00113B9D" w:rsidRPr="009468AB">
        <w:rPr>
          <w:rFonts w:ascii="Times New Roman" w:hAnsi="Times New Roman"/>
          <w:sz w:val="28"/>
        </w:rPr>
        <w:t xml:space="preserve"> приблизительно</w:t>
      </w:r>
      <w:r w:rsidRPr="009468AB">
        <w:rPr>
          <w:rFonts w:ascii="Times New Roman" w:hAnsi="Times New Roman"/>
          <w:sz w:val="28"/>
        </w:rPr>
        <w:t xml:space="preserve"> в 1,</w:t>
      </w:r>
      <w:r w:rsidR="00113B9D" w:rsidRPr="009468AB">
        <w:rPr>
          <w:rFonts w:ascii="Times New Roman" w:hAnsi="Times New Roman"/>
          <w:sz w:val="28"/>
        </w:rPr>
        <w:t>33</w:t>
      </w:r>
      <w:r w:rsidRPr="009468AB">
        <w:rPr>
          <w:rFonts w:ascii="Times New Roman" w:hAnsi="Times New Roman"/>
          <w:sz w:val="28"/>
        </w:rPr>
        <w:t xml:space="preserve"> раза. Таким образом, в </w:t>
      </w:r>
      <w:smartTag w:uri="urn:schemas-microsoft-com:office:smarttags" w:element="metricconverter">
        <w:smartTagPr>
          <w:attr w:name="ProductID" w:val="2007 г"/>
        </w:smartTagPr>
        <w:r w:rsidRPr="009468AB">
          <w:rPr>
            <w:rFonts w:ascii="Times New Roman" w:hAnsi="Times New Roman"/>
            <w:sz w:val="28"/>
          </w:rPr>
          <w:t>200</w:t>
        </w:r>
        <w:r w:rsidR="00113B9D" w:rsidRPr="009468AB">
          <w:rPr>
            <w:rFonts w:ascii="Times New Roman" w:hAnsi="Times New Roman"/>
            <w:sz w:val="28"/>
          </w:rPr>
          <w:t>7</w:t>
        </w:r>
        <w:r w:rsidRPr="009468AB">
          <w:rPr>
            <w:rFonts w:ascii="Times New Roman" w:hAnsi="Times New Roman"/>
            <w:sz w:val="28"/>
          </w:rPr>
          <w:t xml:space="preserve"> г</w:t>
        </w:r>
      </w:smartTag>
      <w:r w:rsidRPr="009468AB">
        <w:rPr>
          <w:rFonts w:ascii="Times New Roman" w:hAnsi="Times New Roman"/>
          <w:sz w:val="28"/>
        </w:rPr>
        <w:t xml:space="preserve">. стоимость </w:t>
      </w:r>
      <w:r w:rsidR="00113B9D" w:rsidRPr="009468AB">
        <w:rPr>
          <w:rFonts w:ascii="Times New Roman" w:hAnsi="Times New Roman"/>
          <w:sz w:val="28"/>
        </w:rPr>
        <w:t>основных средств</w:t>
      </w:r>
      <w:r w:rsidRPr="009468AB">
        <w:rPr>
          <w:rFonts w:ascii="Times New Roman" w:hAnsi="Times New Roman"/>
          <w:sz w:val="28"/>
        </w:rPr>
        <w:t xml:space="preserve"> по сравнению с </w:t>
      </w:r>
      <w:smartTag w:uri="urn:schemas-microsoft-com:office:smarttags" w:element="metricconverter">
        <w:smartTagPr>
          <w:attr w:name="ProductID" w:val="2005 г"/>
        </w:smartTagPr>
        <w:r w:rsidRPr="009468AB">
          <w:rPr>
            <w:rFonts w:ascii="Times New Roman" w:hAnsi="Times New Roman"/>
            <w:sz w:val="28"/>
          </w:rPr>
          <w:t>200</w:t>
        </w:r>
        <w:r w:rsidR="00113B9D" w:rsidRPr="009468AB">
          <w:rPr>
            <w:rFonts w:ascii="Times New Roman" w:hAnsi="Times New Roman"/>
            <w:sz w:val="28"/>
          </w:rPr>
          <w:t>5 г</w:t>
        </w:r>
      </w:smartTag>
      <w:r w:rsidR="00113B9D" w:rsidRPr="009468AB">
        <w:rPr>
          <w:rFonts w:ascii="Times New Roman" w:hAnsi="Times New Roman"/>
          <w:sz w:val="28"/>
        </w:rPr>
        <w:t>. составляет  193,56</w:t>
      </w:r>
      <w:r w:rsidRPr="009468AB">
        <w:rPr>
          <w:rFonts w:ascii="Times New Roman" w:hAnsi="Times New Roman"/>
          <w:sz w:val="28"/>
        </w:rPr>
        <w:t xml:space="preserve">%, а по сравнению с </w:t>
      </w:r>
      <w:smartTag w:uri="urn:schemas-microsoft-com:office:smarttags" w:element="metricconverter">
        <w:smartTagPr>
          <w:attr w:name="ProductID" w:val="2006 г"/>
        </w:smartTagPr>
        <w:r w:rsidRPr="009468AB">
          <w:rPr>
            <w:rFonts w:ascii="Times New Roman" w:hAnsi="Times New Roman"/>
            <w:sz w:val="28"/>
          </w:rPr>
          <w:t>200</w:t>
        </w:r>
        <w:r w:rsidR="003568F8" w:rsidRPr="009468AB">
          <w:rPr>
            <w:rFonts w:ascii="Times New Roman" w:hAnsi="Times New Roman"/>
            <w:sz w:val="28"/>
          </w:rPr>
          <w:t>6</w:t>
        </w:r>
        <w:r w:rsidRPr="009468AB">
          <w:rPr>
            <w:rFonts w:ascii="Times New Roman" w:hAnsi="Times New Roman"/>
            <w:sz w:val="28"/>
          </w:rPr>
          <w:t xml:space="preserve"> г</w:t>
        </w:r>
      </w:smartTag>
      <w:r w:rsidRPr="009468AB">
        <w:rPr>
          <w:rFonts w:ascii="Times New Roman" w:hAnsi="Times New Roman"/>
          <w:sz w:val="28"/>
        </w:rPr>
        <w:t xml:space="preserve">. – </w:t>
      </w:r>
      <w:r w:rsidR="00113B9D" w:rsidRPr="009468AB">
        <w:rPr>
          <w:rFonts w:ascii="Times New Roman" w:hAnsi="Times New Roman"/>
          <w:sz w:val="28"/>
        </w:rPr>
        <w:t>132,62%.</w:t>
      </w:r>
      <w:r w:rsidR="003568F8" w:rsidRPr="009468AB">
        <w:rPr>
          <w:rFonts w:ascii="Times New Roman" w:hAnsi="Times New Roman"/>
          <w:sz w:val="28"/>
        </w:rPr>
        <w:t xml:space="preserve"> Увеличение среднегодовой стоимости основных фондов за анализируемый период могло произойти из-за переоценки основных средств организации или их покупки.</w:t>
      </w:r>
    </w:p>
    <w:p w:rsidR="009637D6" w:rsidRPr="009468AB" w:rsidRDefault="009637D6" w:rsidP="005171DE">
      <w:pPr>
        <w:pStyle w:val="af3"/>
        <w:spacing w:line="360" w:lineRule="auto"/>
        <w:ind w:firstLine="709"/>
        <w:jc w:val="both"/>
        <w:rPr>
          <w:rFonts w:ascii="Times New Roman" w:hAnsi="Times New Roman"/>
          <w:sz w:val="28"/>
          <w:szCs w:val="28"/>
        </w:rPr>
      </w:pPr>
      <w:r w:rsidRPr="009468AB">
        <w:rPr>
          <w:rFonts w:ascii="Times New Roman" w:hAnsi="Times New Roman"/>
          <w:i/>
          <w:sz w:val="28"/>
          <w:szCs w:val="28"/>
        </w:rPr>
        <w:t>Среднегодовая стоимость оборотных средств</w:t>
      </w:r>
      <w:r w:rsidRPr="009468AB">
        <w:rPr>
          <w:rFonts w:ascii="Times New Roman" w:hAnsi="Times New Roman"/>
          <w:sz w:val="28"/>
          <w:szCs w:val="28"/>
        </w:rPr>
        <w:t xml:space="preserve"> за период 2005-</w:t>
      </w:r>
      <w:smartTag w:uri="urn:schemas-microsoft-com:office:smarttags" w:element="metricconverter">
        <w:smartTagPr>
          <w:attr w:name="ProductID" w:val="2007 г"/>
        </w:smartTagPr>
        <w:r w:rsidRPr="009468AB">
          <w:rPr>
            <w:rFonts w:ascii="Times New Roman" w:hAnsi="Times New Roman"/>
            <w:sz w:val="28"/>
            <w:szCs w:val="28"/>
          </w:rPr>
          <w:t>2007 г</w:t>
        </w:r>
      </w:smartTag>
      <w:r w:rsidRPr="009468AB">
        <w:rPr>
          <w:rFonts w:ascii="Times New Roman" w:hAnsi="Times New Roman"/>
          <w:sz w:val="28"/>
          <w:szCs w:val="28"/>
        </w:rPr>
        <w:t>.г. имела тенденцию к росту и в 2007 году составила 178988 тысяч рублей, что на 15,07% больше, чем в 2005</w:t>
      </w:r>
      <w:r w:rsidR="008764C3" w:rsidRPr="009468AB">
        <w:rPr>
          <w:rFonts w:ascii="Times New Roman" w:hAnsi="Times New Roman"/>
          <w:sz w:val="28"/>
          <w:szCs w:val="28"/>
        </w:rPr>
        <w:t xml:space="preserve"> году</w:t>
      </w:r>
      <w:r w:rsidRPr="009468AB">
        <w:rPr>
          <w:rFonts w:ascii="Times New Roman" w:hAnsi="Times New Roman"/>
          <w:sz w:val="28"/>
          <w:szCs w:val="28"/>
        </w:rPr>
        <w:t xml:space="preserve"> и на 10,24% больше, чем в 2006</w:t>
      </w:r>
      <w:r w:rsidR="008764C3" w:rsidRPr="009468AB">
        <w:rPr>
          <w:rFonts w:ascii="Times New Roman" w:hAnsi="Times New Roman"/>
          <w:sz w:val="28"/>
          <w:szCs w:val="28"/>
        </w:rPr>
        <w:t xml:space="preserve"> году</w:t>
      </w:r>
      <w:r w:rsidRPr="009468AB">
        <w:rPr>
          <w:rFonts w:ascii="Times New Roman" w:hAnsi="Times New Roman"/>
          <w:sz w:val="28"/>
          <w:szCs w:val="28"/>
        </w:rPr>
        <w:t>.</w:t>
      </w:r>
    </w:p>
    <w:p w:rsidR="009379D9" w:rsidRPr="009468AB" w:rsidRDefault="009118B9" w:rsidP="005171DE">
      <w:pPr>
        <w:pStyle w:val="af3"/>
        <w:spacing w:line="360" w:lineRule="auto"/>
        <w:ind w:firstLine="709"/>
        <w:jc w:val="both"/>
        <w:rPr>
          <w:rFonts w:ascii="Times New Roman" w:hAnsi="Times New Roman"/>
          <w:sz w:val="28"/>
          <w:szCs w:val="28"/>
        </w:rPr>
      </w:pPr>
      <w:r w:rsidRPr="009468AB">
        <w:rPr>
          <w:rFonts w:ascii="Times New Roman" w:hAnsi="Times New Roman"/>
          <w:sz w:val="28"/>
          <w:szCs w:val="28"/>
        </w:rPr>
        <w:t>Согласно данным бухгалтерского баланса</w:t>
      </w:r>
      <w:r w:rsidR="00C158EB" w:rsidRPr="009468AB">
        <w:rPr>
          <w:rFonts w:ascii="Times New Roman" w:hAnsi="Times New Roman"/>
          <w:sz w:val="28"/>
          <w:szCs w:val="28"/>
        </w:rPr>
        <w:t>,</w:t>
      </w:r>
      <w:r w:rsidR="0047563F" w:rsidRPr="009468AB">
        <w:rPr>
          <w:rFonts w:ascii="Times New Roman" w:hAnsi="Times New Roman"/>
          <w:sz w:val="28"/>
          <w:szCs w:val="28"/>
        </w:rPr>
        <w:t xml:space="preserve"> р</w:t>
      </w:r>
      <w:r w:rsidR="00F76229" w:rsidRPr="009468AB">
        <w:rPr>
          <w:rFonts w:ascii="Times New Roman" w:hAnsi="Times New Roman"/>
          <w:sz w:val="28"/>
          <w:szCs w:val="28"/>
        </w:rPr>
        <w:t xml:space="preserve">ост данного показателя </w:t>
      </w:r>
      <w:r w:rsidR="002649BF" w:rsidRPr="009468AB">
        <w:rPr>
          <w:rFonts w:ascii="Times New Roman" w:hAnsi="Times New Roman"/>
          <w:sz w:val="28"/>
          <w:szCs w:val="28"/>
        </w:rPr>
        <w:t xml:space="preserve">за период с </w:t>
      </w:r>
      <w:smartTag w:uri="urn:schemas-microsoft-com:office:smarttags" w:element="metricconverter">
        <w:smartTagPr>
          <w:attr w:name="ProductID" w:val="2005 г"/>
        </w:smartTagPr>
        <w:r w:rsidR="002649BF" w:rsidRPr="009468AB">
          <w:rPr>
            <w:rFonts w:ascii="Times New Roman" w:hAnsi="Times New Roman"/>
            <w:sz w:val="28"/>
            <w:szCs w:val="28"/>
          </w:rPr>
          <w:t>2005 г</w:t>
        </w:r>
      </w:smartTag>
      <w:r w:rsidR="002649BF" w:rsidRPr="009468AB">
        <w:rPr>
          <w:rFonts w:ascii="Times New Roman" w:hAnsi="Times New Roman"/>
          <w:sz w:val="28"/>
          <w:szCs w:val="28"/>
        </w:rPr>
        <w:t xml:space="preserve">. по </w:t>
      </w:r>
      <w:smartTag w:uri="urn:schemas-microsoft-com:office:smarttags" w:element="metricconverter">
        <w:smartTagPr>
          <w:attr w:name="ProductID" w:val="2006 г"/>
        </w:smartTagPr>
        <w:r w:rsidR="002649BF" w:rsidRPr="009468AB">
          <w:rPr>
            <w:rFonts w:ascii="Times New Roman" w:hAnsi="Times New Roman"/>
            <w:sz w:val="28"/>
            <w:szCs w:val="28"/>
          </w:rPr>
          <w:t>2006 г</w:t>
        </w:r>
      </w:smartTag>
      <w:r w:rsidR="002649BF" w:rsidRPr="009468AB">
        <w:rPr>
          <w:rFonts w:ascii="Times New Roman" w:hAnsi="Times New Roman"/>
          <w:sz w:val="28"/>
          <w:szCs w:val="28"/>
        </w:rPr>
        <w:t xml:space="preserve">. </w:t>
      </w:r>
      <w:r w:rsidR="0047563F" w:rsidRPr="009468AB">
        <w:rPr>
          <w:rFonts w:ascii="Times New Roman" w:hAnsi="Times New Roman"/>
          <w:sz w:val="28"/>
          <w:szCs w:val="28"/>
        </w:rPr>
        <w:t>был</w:t>
      </w:r>
      <w:r w:rsidR="002649BF" w:rsidRPr="009468AB">
        <w:rPr>
          <w:rFonts w:ascii="Times New Roman" w:hAnsi="Times New Roman"/>
          <w:sz w:val="28"/>
          <w:szCs w:val="28"/>
        </w:rPr>
        <w:t xml:space="preserve"> связан с увеличением собственного капитала, а также доли заёмного капитала организации</w:t>
      </w:r>
      <w:r w:rsidR="00C158EB" w:rsidRPr="009468AB">
        <w:rPr>
          <w:rFonts w:ascii="Times New Roman" w:hAnsi="Times New Roman"/>
          <w:sz w:val="28"/>
          <w:szCs w:val="28"/>
        </w:rPr>
        <w:t>.</w:t>
      </w:r>
    </w:p>
    <w:p w:rsidR="00CA0D7E" w:rsidRPr="009468AB" w:rsidRDefault="002649BF" w:rsidP="005171DE">
      <w:pPr>
        <w:spacing w:after="0" w:line="360" w:lineRule="auto"/>
        <w:ind w:firstLine="709"/>
        <w:jc w:val="both"/>
        <w:rPr>
          <w:rFonts w:ascii="Times New Roman" w:hAnsi="Times New Roman"/>
        </w:rPr>
      </w:pPr>
      <w:r w:rsidRPr="009468AB">
        <w:rPr>
          <w:rFonts w:ascii="Times New Roman" w:hAnsi="Times New Roman"/>
          <w:sz w:val="28"/>
          <w:szCs w:val="28"/>
        </w:rPr>
        <w:t xml:space="preserve">При  анализе </w:t>
      </w:r>
      <w:r w:rsidRPr="009468AB">
        <w:rPr>
          <w:rFonts w:ascii="Times New Roman" w:hAnsi="Times New Roman"/>
          <w:i/>
          <w:sz w:val="28"/>
          <w:szCs w:val="28"/>
        </w:rPr>
        <w:t>среднегодовой стоимости материальных ресурсов</w:t>
      </w:r>
      <w:r w:rsidRPr="009468AB">
        <w:rPr>
          <w:rFonts w:ascii="Times New Roman" w:hAnsi="Times New Roman"/>
          <w:sz w:val="28"/>
          <w:szCs w:val="28"/>
        </w:rPr>
        <w:t xml:space="preserve"> организации, то есть производственных запасов, мы получили следующие результаты: в период с </w:t>
      </w:r>
      <w:smartTag w:uri="urn:schemas-microsoft-com:office:smarttags" w:element="metricconverter">
        <w:smartTagPr>
          <w:attr w:name="ProductID" w:val="2005 г"/>
        </w:smartTagPr>
        <w:r w:rsidRPr="009468AB">
          <w:rPr>
            <w:rFonts w:ascii="Times New Roman" w:hAnsi="Times New Roman"/>
            <w:sz w:val="28"/>
            <w:szCs w:val="28"/>
          </w:rPr>
          <w:t>2005 г</w:t>
        </w:r>
      </w:smartTag>
      <w:r w:rsidRPr="009468AB">
        <w:rPr>
          <w:rFonts w:ascii="Times New Roman" w:hAnsi="Times New Roman"/>
          <w:sz w:val="28"/>
          <w:szCs w:val="28"/>
        </w:rPr>
        <w:t xml:space="preserve">. по </w:t>
      </w:r>
      <w:smartTag w:uri="urn:schemas-microsoft-com:office:smarttags" w:element="metricconverter">
        <w:smartTagPr>
          <w:attr w:name="ProductID" w:val="2007 г"/>
        </w:smartTagPr>
        <w:r w:rsidRPr="009468AB">
          <w:rPr>
            <w:rFonts w:ascii="Times New Roman" w:hAnsi="Times New Roman"/>
            <w:sz w:val="28"/>
            <w:szCs w:val="28"/>
          </w:rPr>
          <w:t>2007 г</w:t>
        </w:r>
      </w:smartTag>
      <w:r w:rsidRPr="009468AB">
        <w:rPr>
          <w:rFonts w:ascii="Times New Roman" w:hAnsi="Times New Roman"/>
          <w:sz w:val="28"/>
          <w:szCs w:val="28"/>
        </w:rPr>
        <w:t xml:space="preserve">. происходит постепенный рост среднегодовой стоимости производственных запасов. В </w:t>
      </w:r>
      <w:smartTag w:uri="urn:schemas-microsoft-com:office:smarttags" w:element="metricconverter">
        <w:smartTagPr>
          <w:attr w:name="ProductID" w:val="2006 г"/>
        </w:smartTagPr>
        <w:r w:rsidRPr="009468AB">
          <w:rPr>
            <w:rFonts w:ascii="Times New Roman" w:hAnsi="Times New Roman"/>
            <w:sz w:val="28"/>
            <w:szCs w:val="28"/>
          </w:rPr>
          <w:t>2006 г</w:t>
        </w:r>
      </w:smartTag>
      <w:r w:rsidRPr="009468AB">
        <w:rPr>
          <w:rFonts w:ascii="Times New Roman" w:hAnsi="Times New Roman"/>
          <w:sz w:val="28"/>
          <w:szCs w:val="28"/>
        </w:rPr>
        <w:t xml:space="preserve">. по сравнению с </w:t>
      </w:r>
      <w:smartTag w:uri="urn:schemas-microsoft-com:office:smarttags" w:element="metricconverter">
        <w:smartTagPr>
          <w:attr w:name="ProductID" w:val="2005 г"/>
        </w:smartTagPr>
        <w:r w:rsidRPr="009468AB">
          <w:rPr>
            <w:rFonts w:ascii="Times New Roman" w:hAnsi="Times New Roman"/>
            <w:sz w:val="28"/>
            <w:szCs w:val="28"/>
          </w:rPr>
          <w:t>2005 г</w:t>
        </w:r>
      </w:smartTag>
      <w:r w:rsidRPr="009468AB">
        <w:rPr>
          <w:rFonts w:ascii="Times New Roman" w:hAnsi="Times New Roman"/>
          <w:sz w:val="28"/>
          <w:szCs w:val="28"/>
        </w:rPr>
        <w:t>. среднегодовая стоимость материальных ресурсов организации возросла на 2330,5 тыс. руб. или в 1,</w:t>
      </w:r>
      <w:r w:rsidR="006765D7" w:rsidRPr="009468AB">
        <w:rPr>
          <w:rFonts w:ascii="Times New Roman" w:hAnsi="Times New Roman"/>
          <w:sz w:val="28"/>
          <w:szCs w:val="28"/>
        </w:rPr>
        <w:t>1</w:t>
      </w:r>
      <w:r w:rsidRPr="009468AB">
        <w:rPr>
          <w:rFonts w:ascii="Times New Roman" w:hAnsi="Times New Roman"/>
          <w:sz w:val="28"/>
          <w:szCs w:val="28"/>
        </w:rPr>
        <w:t xml:space="preserve">4 раза, а в </w:t>
      </w:r>
      <w:smartTag w:uri="urn:schemas-microsoft-com:office:smarttags" w:element="metricconverter">
        <w:smartTagPr>
          <w:attr w:name="ProductID" w:val="2007 г"/>
        </w:smartTagPr>
        <w:r w:rsidRPr="009468AB">
          <w:rPr>
            <w:rFonts w:ascii="Times New Roman" w:hAnsi="Times New Roman"/>
            <w:sz w:val="28"/>
            <w:szCs w:val="28"/>
          </w:rPr>
          <w:t>2007 г</w:t>
        </w:r>
      </w:smartTag>
      <w:r w:rsidRPr="009468AB">
        <w:rPr>
          <w:rFonts w:ascii="Times New Roman" w:hAnsi="Times New Roman"/>
          <w:sz w:val="28"/>
          <w:szCs w:val="28"/>
        </w:rPr>
        <w:t xml:space="preserve">. по сравнению с </w:t>
      </w:r>
      <w:smartTag w:uri="urn:schemas-microsoft-com:office:smarttags" w:element="metricconverter">
        <w:smartTagPr>
          <w:attr w:name="ProductID" w:val="2006 г"/>
        </w:smartTagPr>
        <w:r w:rsidRPr="009468AB">
          <w:rPr>
            <w:rFonts w:ascii="Times New Roman" w:hAnsi="Times New Roman"/>
            <w:sz w:val="28"/>
            <w:szCs w:val="28"/>
          </w:rPr>
          <w:t>2006 г</w:t>
        </w:r>
      </w:smartTag>
      <w:r w:rsidRPr="009468AB">
        <w:rPr>
          <w:rFonts w:ascii="Times New Roman" w:hAnsi="Times New Roman"/>
          <w:sz w:val="28"/>
          <w:szCs w:val="28"/>
        </w:rPr>
        <w:t xml:space="preserve">. – на 6597,5 тыс. руб. или в 1,35 раза. Данный рост в </w:t>
      </w:r>
      <w:smartTag w:uri="urn:schemas-microsoft-com:office:smarttags" w:element="metricconverter">
        <w:smartTagPr>
          <w:attr w:name="ProductID" w:val="2007 г"/>
        </w:smartTagPr>
        <w:r w:rsidRPr="009468AB">
          <w:rPr>
            <w:rFonts w:ascii="Times New Roman" w:hAnsi="Times New Roman"/>
            <w:sz w:val="28"/>
            <w:szCs w:val="28"/>
          </w:rPr>
          <w:t>2007 г</w:t>
        </w:r>
      </w:smartTag>
      <w:r w:rsidRPr="009468AB">
        <w:rPr>
          <w:rFonts w:ascii="Times New Roman" w:hAnsi="Times New Roman"/>
          <w:sz w:val="28"/>
          <w:szCs w:val="28"/>
        </w:rPr>
        <w:t xml:space="preserve">. в процентах к </w:t>
      </w:r>
      <w:smartTag w:uri="urn:schemas-microsoft-com:office:smarttags" w:element="metricconverter">
        <w:smartTagPr>
          <w:attr w:name="ProductID" w:val="2005 г"/>
        </w:smartTagPr>
        <w:r w:rsidRPr="009468AB">
          <w:rPr>
            <w:rFonts w:ascii="Times New Roman" w:hAnsi="Times New Roman"/>
            <w:sz w:val="28"/>
            <w:szCs w:val="28"/>
          </w:rPr>
          <w:t>2005 г</w:t>
        </w:r>
      </w:smartTag>
      <w:r w:rsidRPr="009468AB">
        <w:rPr>
          <w:rFonts w:ascii="Times New Roman" w:hAnsi="Times New Roman"/>
          <w:sz w:val="28"/>
          <w:szCs w:val="28"/>
        </w:rPr>
        <w:t xml:space="preserve">. составляет 154,30%, а к </w:t>
      </w:r>
      <w:smartTag w:uri="urn:schemas-microsoft-com:office:smarttags" w:element="metricconverter">
        <w:smartTagPr>
          <w:attr w:name="ProductID" w:val="2006 г"/>
        </w:smartTagPr>
        <w:r w:rsidRPr="009468AB">
          <w:rPr>
            <w:rFonts w:ascii="Times New Roman" w:hAnsi="Times New Roman"/>
            <w:sz w:val="28"/>
            <w:szCs w:val="28"/>
          </w:rPr>
          <w:t>2006 г</w:t>
        </w:r>
      </w:smartTag>
      <w:r w:rsidRPr="009468AB">
        <w:rPr>
          <w:rFonts w:ascii="Times New Roman" w:hAnsi="Times New Roman"/>
          <w:sz w:val="28"/>
          <w:szCs w:val="28"/>
        </w:rPr>
        <w:t>. – 135,15%.</w:t>
      </w:r>
      <w:r w:rsidRPr="009468AB">
        <w:rPr>
          <w:rFonts w:ascii="Times New Roman" w:hAnsi="Times New Roman"/>
        </w:rPr>
        <w:t xml:space="preserve"> </w:t>
      </w:r>
    </w:p>
    <w:p w:rsidR="002649BF" w:rsidRPr="009468AB" w:rsidRDefault="00CA0D7E" w:rsidP="005171DE">
      <w:pPr>
        <w:spacing w:after="0" w:line="360" w:lineRule="auto"/>
        <w:ind w:firstLine="709"/>
        <w:jc w:val="both"/>
        <w:rPr>
          <w:rFonts w:ascii="Times New Roman" w:hAnsi="Times New Roman"/>
          <w:sz w:val="28"/>
          <w:szCs w:val="28"/>
        </w:rPr>
      </w:pPr>
      <w:r w:rsidRPr="009468AB">
        <w:rPr>
          <w:rFonts w:ascii="Times New Roman" w:hAnsi="Times New Roman"/>
          <w:sz w:val="28"/>
          <w:szCs w:val="28"/>
        </w:rPr>
        <w:t xml:space="preserve">В промышленности постоянно увеличивается потребление материально-производственных запасов в производстве, что обусловлено </w:t>
      </w:r>
      <w:r w:rsidR="002649BF" w:rsidRPr="009468AB">
        <w:rPr>
          <w:rFonts w:ascii="Times New Roman" w:hAnsi="Times New Roman"/>
          <w:sz w:val="28"/>
          <w:szCs w:val="28"/>
        </w:rPr>
        <w:t>расширением производства, значительным удельным весом материальных затрат в себестоимости продукции и ростом цен на ресурсы</w:t>
      </w:r>
      <w:r w:rsidRPr="009468AB">
        <w:rPr>
          <w:rFonts w:ascii="Times New Roman" w:hAnsi="Times New Roman"/>
          <w:sz w:val="28"/>
          <w:szCs w:val="28"/>
        </w:rPr>
        <w:t>.</w:t>
      </w:r>
    </w:p>
    <w:p w:rsidR="00CA0D7E" w:rsidRPr="009468AB" w:rsidRDefault="00CA0D7E" w:rsidP="005171DE">
      <w:pPr>
        <w:spacing w:after="0" w:line="360" w:lineRule="auto"/>
        <w:ind w:firstLine="709"/>
        <w:jc w:val="both"/>
        <w:rPr>
          <w:rFonts w:ascii="Times New Roman" w:hAnsi="Times New Roman"/>
          <w:sz w:val="28"/>
        </w:rPr>
      </w:pPr>
      <w:r w:rsidRPr="009468AB">
        <w:rPr>
          <w:rFonts w:ascii="Times New Roman" w:hAnsi="Times New Roman"/>
          <w:i/>
          <w:sz w:val="28"/>
        </w:rPr>
        <w:t>Производительность труда</w:t>
      </w:r>
      <w:r w:rsidRPr="009468AB">
        <w:rPr>
          <w:rFonts w:ascii="Times New Roman" w:hAnsi="Times New Roman"/>
          <w:sz w:val="28"/>
        </w:rPr>
        <w:t xml:space="preserve"> за анализируемый период в </w:t>
      </w:r>
      <w:smartTag w:uri="urn:schemas-microsoft-com:office:smarttags" w:element="metricconverter">
        <w:smartTagPr>
          <w:attr w:name="ProductID" w:val="2007 г"/>
        </w:smartTagPr>
        <w:r w:rsidRPr="009468AB">
          <w:rPr>
            <w:rFonts w:ascii="Times New Roman" w:hAnsi="Times New Roman"/>
            <w:sz w:val="28"/>
          </w:rPr>
          <w:t>2007 г</w:t>
        </w:r>
      </w:smartTag>
      <w:r w:rsidRPr="009468AB">
        <w:rPr>
          <w:rFonts w:ascii="Times New Roman" w:hAnsi="Times New Roman"/>
          <w:sz w:val="28"/>
        </w:rPr>
        <w:t xml:space="preserve">. по сравнению с </w:t>
      </w:r>
      <w:smartTag w:uri="urn:schemas-microsoft-com:office:smarttags" w:element="metricconverter">
        <w:smartTagPr>
          <w:attr w:name="ProductID" w:val="2005 г"/>
        </w:smartTagPr>
        <w:r w:rsidRPr="009468AB">
          <w:rPr>
            <w:rFonts w:ascii="Times New Roman" w:hAnsi="Times New Roman"/>
            <w:sz w:val="28"/>
          </w:rPr>
          <w:t>2005 г</w:t>
        </w:r>
      </w:smartTag>
      <w:r w:rsidRPr="009468AB">
        <w:rPr>
          <w:rFonts w:ascii="Times New Roman" w:hAnsi="Times New Roman"/>
          <w:sz w:val="28"/>
        </w:rPr>
        <w:t xml:space="preserve">. увеличилась на 187,47 тыс.руб./чел или в 1,61 раза; в </w:t>
      </w:r>
      <w:smartTag w:uri="urn:schemas-microsoft-com:office:smarttags" w:element="metricconverter">
        <w:smartTagPr>
          <w:attr w:name="ProductID" w:val="2007 г"/>
        </w:smartTagPr>
        <w:r w:rsidRPr="009468AB">
          <w:rPr>
            <w:rFonts w:ascii="Times New Roman" w:hAnsi="Times New Roman"/>
            <w:sz w:val="28"/>
          </w:rPr>
          <w:t>2007 г</w:t>
        </w:r>
      </w:smartTag>
      <w:r w:rsidRPr="009468AB">
        <w:rPr>
          <w:rFonts w:ascii="Times New Roman" w:hAnsi="Times New Roman"/>
          <w:sz w:val="28"/>
        </w:rPr>
        <w:t xml:space="preserve">. по сравнению с </w:t>
      </w:r>
      <w:smartTag w:uri="urn:schemas-microsoft-com:office:smarttags" w:element="metricconverter">
        <w:smartTagPr>
          <w:attr w:name="ProductID" w:val="2006 г"/>
        </w:smartTagPr>
        <w:r w:rsidRPr="009468AB">
          <w:rPr>
            <w:rFonts w:ascii="Times New Roman" w:hAnsi="Times New Roman"/>
            <w:sz w:val="28"/>
          </w:rPr>
          <w:t>2006 г</w:t>
        </w:r>
      </w:smartTag>
      <w:r w:rsidRPr="009468AB">
        <w:rPr>
          <w:rFonts w:ascii="Times New Roman" w:hAnsi="Times New Roman"/>
          <w:sz w:val="28"/>
        </w:rPr>
        <w:t xml:space="preserve">. также отмечается увеличение на 96,67 тыс.руб./чел или в 1,24 раза. Таким образом, в </w:t>
      </w:r>
      <w:smartTag w:uri="urn:schemas-microsoft-com:office:smarttags" w:element="metricconverter">
        <w:smartTagPr>
          <w:attr w:name="ProductID" w:val="2007 г"/>
        </w:smartTagPr>
        <w:r w:rsidRPr="009468AB">
          <w:rPr>
            <w:rFonts w:ascii="Times New Roman" w:hAnsi="Times New Roman"/>
            <w:sz w:val="28"/>
          </w:rPr>
          <w:t>2007 г</w:t>
        </w:r>
      </w:smartTag>
      <w:r w:rsidRPr="009468AB">
        <w:rPr>
          <w:rFonts w:ascii="Times New Roman" w:hAnsi="Times New Roman"/>
          <w:sz w:val="28"/>
        </w:rPr>
        <w:t xml:space="preserve">. по сравнению с </w:t>
      </w:r>
      <w:smartTag w:uri="urn:schemas-microsoft-com:office:smarttags" w:element="metricconverter">
        <w:smartTagPr>
          <w:attr w:name="ProductID" w:val="2005 г"/>
        </w:smartTagPr>
        <w:r w:rsidRPr="009468AB">
          <w:rPr>
            <w:rFonts w:ascii="Times New Roman" w:hAnsi="Times New Roman"/>
            <w:sz w:val="28"/>
          </w:rPr>
          <w:t>2005 г</w:t>
        </w:r>
      </w:smartTag>
      <w:r w:rsidRPr="009468AB">
        <w:rPr>
          <w:rFonts w:ascii="Times New Roman" w:hAnsi="Times New Roman"/>
          <w:sz w:val="28"/>
        </w:rPr>
        <w:t xml:space="preserve">. производительность труда возросла на </w:t>
      </w:r>
      <w:r w:rsidR="00FF40FD" w:rsidRPr="009468AB">
        <w:rPr>
          <w:rFonts w:ascii="Times New Roman" w:hAnsi="Times New Roman"/>
          <w:sz w:val="28"/>
        </w:rPr>
        <w:t>60,84</w:t>
      </w:r>
      <w:r w:rsidRPr="009468AB">
        <w:rPr>
          <w:rFonts w:ascii="Times New Roman" w:hAnsi="Times New Roman"/>
          <w:sz w:val="28"/>
        </w:rPr>
        <w:t xml:space="preserve">%, а в </w:t>
      </w:r>
      <w:smartTag w:uri="urn:schemas-microsoft-com:office:smarttags" w:element="metricconverter">
        <w:smartTagPr>
          <w:attr w:name="ProductID" w:val="2007 г"/>
        </w:smartTagPr>
        <w:r w:rsidRPr="009468AB">
          <w:rPr>
            <w:rFonts w:ascii="Times New Roman" w:hAnsi="Times New Roman"/>
            <w:sz w:val="28"/>
          </w:rPr>
          <w:t>200</w:t>
        </w:r>
        <w:r w:rsidR="00FF40FD" w:rsidRPr="009468AB">
          <w:rPr>
            <w:rFonts w:ascii="Times New Roman" w:hAnsi="Times New Roman"/>
            <w:sz w:val="28"/>
          </w:rPr>
          <w:t>7</w:t>
        </w:r>
        <w:r w:rsidRPr="009468AB">
          <w:rPr>
            <w:rFonts w:ascii="Times New Roman" w:hAnsi="Times New Roman"/>
            <w:sz w:val="28"/>
          </w:rPr>
          <w:t xml:space="preserve"> г</w:t>
        </w:r>
      </w:smartTag>
      <w:r w:rsidRPr="009468AB">
        <w:rPr>
          <w:rFonts w:ascii="Times New Roman" w:hAnsi="Times New Roman"/>
          <w:sz w:val="28"/>
        </w:rPr>
        <w:t xml:space="preserve">. по сравнению с </w:t>
      </w:r>
      <w:smartTag w:uri="urn:schemas-microsoft-com:office:smarttags" w:element="metricconverter">
        <w:smartTagPr>
          <w:attr w:name="ProductID" w:val="2006 г"/>
        </w:smartTagPr>
        <w:r w:rsidRPr="009468AB">
          <w:rPr>
            <w:rFonts w:ascii="Times New Roman" w:hAnsi="Times New Roman"/>
            <w:sz w:val="28"/>
          </w:rPr>
          <w:t>200</w:t>
        </w:r>
        <w:r w:rsidR="00FF40FD" w:rsidRPr="009468AB">
          <w:rPr>
            <w:rFonts w:ascii="Times New Roman" w:hAnsi="Times New Roman"/>
            <w:sz w:val="28"/>
          </w:rPr>
          <w:t>6</w:t>
        </w:r>
        <w:r w:rsidRPr="009468AB">
          <w:rPr>
            <w:rFonts w:ascii="Times New Roman" w:hAnsi="Times New Roman"/>
            <w:sz w:val="28"/>
          </w:rPr>
          <w:t xml:space="preserve"> г</w:t>
        </w:r>
      </w:smartTag>
      <w:r w:rsidRPr="009468AB">
        <w:rPr>
          <w:rFonts w:ascii="Times New Roman" w:hAnsi="Times New Roman"/>
          <w:sz w:val="28"/>
        </w:rPr>
        <w:t>. – на 2</w:t>
      </w:r>
      <w:r w:rsidR="00FF40FD" w:rsidRPr="009468AB">
        <w:rPr>
          <w:rFonts w:ascii="Times New Roman" w:hAnsi="Times New Roman"/>
          <w:sz w:val="28"/>
        </w:rPr>
        <w:t>4</w:t>
      </w:r>
      <w:r w:rsidRPr="009468AB">
        <w:rPr>
          <w:rFonts w:ascii="Times New Roman" w:hAnsi="Times New Roman"/>
          <w:sz w:val="28"/>
        </w:rPr>
        <w:t>,</w:t>
      </w:r>
      <w:r w:rsidR="00FF40FD" w:rsidRPr="009468AB">
        <w:rPr>
          <w:rFonts w:ascii="Times New Roman" w:hAnsi="Times New Roman"/>
          <w:sz w:val="28"/>
        </w:rPr>
        <w:t>23</w:t>
      </w:r>
      <w:r w:rsidRPr="009468AB">
        <w:rPr>
          <w:rFonts w:ascii="Times New Roman" w:hAnsi="Times New Roman"/>
          <w:sz w:val="28"/>
        </w:rPr>
        <w:t xml:space="preserve"> %.</w:t>
      </w:r>
    </w:p>
    <w:p w:rsidR="005373AF" w:rsidRPr="009468AB" w:rsidRDefault="00FF40FD" w:rsidP="005171DE">
      <w:pPr>
        <w:spacing w:after="0" w:line="360" w:lineRule="auto"/>
        <w:ind w:firstLine="709"/>
        <w:jc w:val="both"/>
        <w:rPr>
          <w:rFonts w:ascii="Times New Roman" w:hAnsi="Times New Roman"/>
          <w:sz w:val="28"/>
        </w:rPr>
      </w:pPr>
      <w:r w:rsidRPr="009468AB">
        <w:rPr>
          <w:rFonts w:ascii="Times New Roman" w:hAnsi="Times New Roman"/>
          <w:i/>
          <w:sz w:val="28"/>
        </w:rPr>
        <w:t>Материалоотдача</w:t>
      </w:r>
      <w:r w:rsidRPr="009468AB">
        <w:rPr>
          <w:rFonts w:ascii="Times New Roman" w:hAnsi="Times New Roman"/>
          <w:sz w:val="28"/>
        </w:rPr>
        <w:t xml:space="preserve"> в </w:t>
      </w:r>
      <w:smartTag w:uri="urn:schemas-microsoft-com:office:smarttags" w:element="metricconverter">
        <w:smartTagPr>
          <w:attr w:name="ProductID" w:val="2006 г"/>
        </w:smartTagPr>
        <w:r w:rsidRPr="009468AB">
          <w:rPr>
            <w:rFonts w:ascii="Times New Roman" w:hAnsi="Times New Roman"/>
            <w:sz w:val="28"/>
          </w:rPr>
          <w:t>2006 г</w:t>
        </w:r>
      </w:smartTag>
      <w:r w:rsidRPr="009468AB">
        <w:rPr>
          <w:rFonts w:ascii="Times New Roman" w:hAnsi="Times New Roman"/>
          <w:sz w:val="28"/>
        </w:rPr>
        <w:t xml:space="preserve">. по сравнению с </w:t>
      </w:r>
      <w:smartTag w:uri="urn:schemas-microsoft-com:office:smarttags" w:element="metricconverter">
        <w:smartTagPr>
          <w:attr w:name="ProductID" w:val="2005 г"/>
        </w:smartTagPr>
        <w:r w:rsidRPr="009468AB">
          <w:rPr>
            <w:rFonts w:ascii="Times New Roman" w:hAnsi="Times New Roman"/>
            <w:sz w:val="28"/>
          </w:rPr>
          <w:t>2005 г</w:t>
        </w:r>
      </w:smartTag>
      <w:r w:rsidRPr="009468AB">
        <w:rPr>
          <w:rFonts w:ascii="Times New Roman" w:hAnsi="Times New Roman"/>
          <w:sz w:val="28"/>
        </w:rPr>
        <w:t xml:space="preserve">. возросла незначительно. Данный коэффициент увеличился всего лишь на  0,16. Аналогично проводим анализ материалоотдачи в </w:t>
      </w:r>
      <w:smartTag w:uri="urn:schemas-microsoft-com:office:smarttags" w:element="metricconverter">
        <w:smartTagPr>
          <w:attr w:name="ProductID" w:val="2007 г"/>
        </w:smartTagPr>
        <w:r w:rsidRPr="009468AB">
          <w:rPr>
            <w:rFonts w:ascii="Times New Roman" w:hAnsi="Times New Roman"/>
            <w:sz w:val="28"/>
          </w:rPr>
          <w:t>2007 г</w:t>
        </w:r>
      </w:smartTag>
      <w:r w:rsidRPr="009468AB">
        <w:rPr>
          <w:rFonts w:ascii="Times New Roman" w:hAnsi="Times New Roman"/>
          <w:sz w:val="28"/>
        </w:rPr>
        <w:t xml:space="preserve">. по сравнению с </w:t>
      </w:r>
      <w:smartTag w:uri="urn:schemas-microsoft-com:office:smarttags" w:element="metricconverter">
        <w:smartTagPr>
          <w:attr w:name="ProductID" w:val="2006 г"/>
        </w:smartTagPr>
        <w:r w:rsidRPr="009468AB">
          <w:rPr>
            <w:rFonts w:ascii="Times New Roman" w:hAnsi="Times New Roman"/>
            <w:sz w:val="28"/>
          </w:rPr>
          <w:t>2006 г</w:t>
        </w:r>
      </w:smartTag>
      <w:r w:rsidRPr="009468AB">
        <w:rPr>
          <w:rFonts w:ascii="Times New Roman" w:hAnsi="Times New Roman"/>
          <w:sz w:val="28"/>
        </w:rPr>
        <w:t xml:space="preserve">. и видим, что произошел </w:t>
      </w:r>
      <w:r w:rsidR="005373AF" w:rsidRPr="009468AB">
        <w:rPr>
          <w:rFonts w:ascii="Times New Roman" w:hAnsi="Times New Roman"/>
          <w:sz w:val="28"/>
        </w:rPr>
        <w:t>спад данного коэффициента</w:t>
      </w:r>
      <w:r w:rsidRPr="009468AB">
        <w:rPr>
          <w:rFonts w:ascii="Times New Roman" w:hAnsi="Times New Roman"/>
          <w:sz w:val="28"/>
        </w:rPr>
        <w:t xml:space="preserve"> с </w:t>
      </w:r>
      <w:r w:rsidR="005373AF" w:rsidRPr="009468AB">
        <w:rPr>
          <w:rFonts w:ascii="Times New Roman" w:hAnsi="Times New Roman"/>
          <w:sz w:val="28"/>
        </w:rPr>
        <w:t>18,30</w:t>
      </w:r>
      <w:r w:rsidRPr="009468AB">
        <w:rPr>
          <w:rFonts w:ascii="Times New Roman" w:hAnsi="Times New Roman"/>
          <w:sz w:val="28"/>
        </w:rPr>
        <w:t xml:space="preserve"> в </w:t>
      </w:r>
      <w:smartTag w:uri="urn:schemas-microsoft-com:office:smarttags" w:element="metricconverter">
        <w:smartTagPr>
          <w:attr w:name="ProductID" w:val="2006 г"/>
        </w:smartTagPr>
        <w:r w:rsidRPr="009468AB">
          <w:rPr>
            <w:rFonts w:ascii="Times New Roman" w:hAnsi="Times New Roman"/>
            <w:sz w:val="28"/>
          </w:rPr>
          <w:t>200</w:t>
        </w:r>
        <w:r w:rsidR="005373AF" w:rsidRPr="009468AB">
          <w:rPr>
            <w:rFonts w:ascii="Times New Roman" w:hAnsi="Times New Roman"/>
            <w:sz w:val="28"/>
          </w:rPr>
          <w:t>6</w:t>
        </w:r>
        <w:r w:rsidRPr="009468AB">
          <w:rPr>
            <w:rFonts w:ascii="Times New Roman" w:hAnsi="Times New Roman"/>
            <w:sz w:val="28"/>
          </w:rPr>
          <w:t xml:space="preserve"> г</w:t>
        </w:r>
      </w:smartTag>
      <w:r w:rsidRPr="009468AB">
        <w:rPr>
          <w:rFonts w:ascii="Times New Roman" w:hAnsi="Times New Roman"/>
          <w:sz w:val="28"/>
        </w:rPr>
        <w:t xml:space="preserve">. до </w:t>
      </w:r>
      <w:r w:rsidR="005373AF" w:rsidRPr="009468AB">
        <w:rPr>
          <w:rFonts w:ascii="Times New Roman" w:hAnsi="Times New Roman"/>
          <w:sz w:val="28"/>
        </w:rPr>
        <w:t xml:space="preserve">16,70 </w:t>
      </w:r>
      <w:r w:rsidRPr="009468AB">
        <w:rPr>
          <w:rFonts w:ascii="Times New Roman" w:hAnsi="Times New Roman"/>
          <w:sz w:val="28"/>
        </w:rPr>
        <w:t xml:space="preserve">в </w:t>
      </w:r>
      <w:smartTag w:uri="urn:schemas-microsoft-com:office:smarttags" w:element="metricconverter">
        <w:smartTagPr>
          <w:attr w:name="ProductID" w:val="2007 г"/>
        </w:smartTagPr>
        <w:r w:rsidRPr="009468AB">
          <w:rPr>
            <w:rFonts w:ascii="Times New Roman" w:hAnsi="Times New Roman"/>
            <w:sz w:val="28"/>
          </w:rPr>
          <w:t>200</w:t>
        </w:r>
        <w:r w:rsidR="005373AF" w:rsidRPr="009468AB">
          <w:rPr>
            <w:rFonts w:ascii="Times New Roman" w:hAnsi="Times New Roman"/>
            <w:sz w:val="28"/>
          </w:rPr>
          <w:t>7</w:t>
        </w:r>
        <w:r w:rsidRPr="009468AB">
          <w:rPr>
            <w:rFonts w:ascii="Times New Roman" w:hAnsi="Times New Roman"/>
            <w:sz w:val="28"/>
          </w:rPr>
          <w:t xml:space="preserve"> г</w:t>
        </w:r>
      </w:smartTag>
      <w:r w:rsidRPr="009468AB">
        <w:rPr>
          <w:rFonts w:ascii="Times New Roman" w:hAnsi="Times New Roman"/>
          <w:sz w:val="28"/>
        </w:rPr>
        <w:t>., то есть на</w:t>
      </w:r>
      <w:r w:rsidR="005373AF" w:rsidRPr="009468AB">
        <w:rPr>
          <w:rFonts w:ascii="Times New Roman" w:hAnsi="Times New Roman"/>
          <w:sz w:val="28"/>
        </w:rPr>
        <w:t xml:space="preserve"> 1,6, что могло бы произойти из-за снижения стоимости товарной продукции с </w:t>
      </w:r>
      <w:smartTag w:uri="urn:schemas-microsoft-com:office:smarttags" w:element="metricconverter">
        <w:smartTagPr>
          <w:attr w:name="ProductID" w:val="2006 г"/>
        </w:smartTagPr>
        <w:r w:rsidR="005373AF" w:rsidRPr="009468AB">
          <w:rPr>
            <w:rFonts w:ascii="Times New Roman" w:hAnsi="Times New Roman"/>
            <w:sz w:val="28"/>
          </w:rPr>
          <w:t>2006 г</w:t>
        </w:r>
      </w:smartTag>
      <w:r w:rsidR="005373AF" w:rsidRPr="009468AB">
        <w:rPr>
          <w:rFonts w:ascii="Times New Roman" w:hAnsi="Times New Roman"/>
          <w:sz w:val="28"/>
        </w:rPr>
        <w:t xml:space="preserve">. по </w:t>
      </w:r>
      <w:smartTag w:uri="urn:schemas-microsoft-com:office:smarttags" w:element="metricconverter">
        <w:smartTagPr>
          <w:attr w:name="ProductID" w:val="2007 г"/>
        </w:smartTagPr>
        <w:r w:rsidR="005373AF" w:rsidRPr="009468AB">
          <w:rPr>
            <w:rFonts w:ascii="Times New Roman" w:hAnsi="Times New Roman"/>
            <w:sz w:val="28"/>
          </w:rPr>
          <w:t>2007 г</w:t>
        </w:r>
      </w:smartTag>
      <w:r w:rsidR="005373AF" w:rsidRPr="009468AB">
        <w:rPr>
          <w:rFonts w:ascii="Times New Roman" w:hAnsi="Times New Roman"/>
          <w:sz w:val="28"/>
        </w:rPr>
        <w:t>. и увеличения среднегодовой стоимости материальных ресурсов организации за анализируемый период.</w:t>
      </w:r>
    </w:p>
    <w:p w:rsidR="001C1372" w:rsidRPr="009468AB" w:rsidRDefault="001C1372" w:rsidP="005171DE">
      <w:pPr>
        <w:spacing w:after="0" w:line="360" w:lineRule="auto"/>
        <w:ind w:firstLine="709"/>
        <w:jc w:val="both"/>
        <w:rPr>
          <w:rFonts w:ascii="Times New Roman" w:hAnsi="Times New Roman"/>
          <w:sz w:val="28"/>
        </w:rPr>
      </w:pPr>
      <w:r w:rsidRPr="009468AB">
        <w:rPr>
          <w:rFonts w:ascii="Times New Roman" w:hAnsi="Times New Roman"/>
          <w:i/>
          <w:sz w:val="28"/>
        </w:rPr>
        <w:t>Оборачиваемость оборотных средств</w:t>
      </w:r>
      <w:r w:rsidRPr="009468AB">
        <w:rPr>
          <w:rFonts w:ascii="Times New Roman" w:hAnsi="Times New Roman"/>
          <w:sz w:val="28"/>
        </w:rPr>
        <w:t xml:space="preserve"> </w:t>
      </w:r>
      <w:smartTag w:uri="urn:schemas-microsoft-com:office:smarttags" w:element="metricconverter">
        <w:smartTagPr>
          <w:attr w:name="ProductID" w:val="2005 г"/>
        </w:smartTagPr>
        <w:r w:rsidRPr="009468AB">
          <w:rPr>
            <w:rFonts w:ascii="Times New Roman" w:hAnsi="Times New Roman"/>
            <w:sz w:val="28"/>
          </w:rPr>
          <w:t>2005 г</w:t>
        </w:r>
      </w:smartTag>
      <w:r w:rsidRPr="009468AB">
        <w:rPr>
          <w:rFonts w:ascii="Times New Roman" w:hAnsi="Times New Roman"/>
          <w:sz w:val="28"/>
        </w:rPr>
        <w:t xml:space="preserve">. по </w:t>
      </w:r>
      <w:smartTag w:uri="urn:schemas-microsoft-com:office:smarttags" w:element="metricconverter">
        <w:smartTagPr>
          <w:attr w:name="ProductID" w:val="2007 г"/>
        </w:smartTagPr>
        <w:r w:rsidRPr="009468AB">
          <w:rPr>
            <w:rFonts w:ascii="Times New Roman" w:hAnsi="Times New Roman"/>
            <w:sz w:val="28"/>
          </w:rPr>
          <w:t>2007 г</w:t>
        </w:r>
      </w:smartTag>
      <w:r w:rsidRPr="009468AB">
        <w:rPr>
          <w:rFonts w:ascii="Times New Roman" w:hAnsi="Times New Roman"/>
          <w:sz w:val="28"/>
        </w:rPr>
        <w:t>. увеличилась на 0,45 оборота</w:t>
      </w:r>
      <w:r w:rsidR="0047563F" w:rsidRPr="009468AB">
        <w:rPr>
          <w:rFonts w:ascii="Times New Roman" w:hAnsi="Times New Roman"/>
          <w:sz w:val="28"/>
        </w:rPr>
        <w:t xml:space="preserve">. Таким образом, в </w:t>
      </w:r>
      <w:smartTag w:uri="urn:schemas-microsoft-com:office:smarttags" w:element="metricconverter">
        <w:smartTagPr>
          <w:attr w:name="ProductID" w:val="2006 г"/>
        </w:smartTagPr>
        <w:r w:rsidR="0047563F" w:rsidRPr="009468AB">
          <w:rPr>
            <w:rFonts w:ascii="Times New Roman" w:hAnsi="Times New Roman"/>
            <w:sz w:val="28"/>
          </w:rPr>
          <w:t>2006 г</w:t>
        </w:r>
      </w:smartTag>
      <w:r w:rsidR="0047563F" w:rsidRPr="009468AB">
        <w:rPr>
          <w:rFonts w:ascii="Times New Roman" w:hAnsi="Times New Roman"/>
          <w:sz w:val="28"/>
        </w:rPr>
        <w:t xml:space="preserve">. по отношению  к 2005 оборачиваемость оборотных средств увеличилась на </w:t>
      </w:r>
      <w:r w:rsidR="006765D7" w:rsidRPr="009468AB">
        <w:rPr>
          <w:rFonts w:ascii="Times New Roman" w:hAnsi="Times New Roman"/>
          <w:sz w:val="28"/>
        </w:rPr>
        <w:t>10</w:t>
      </w:r>
      <w:r w:rsidR="0047563F" w:rsidRPr="009468AB">
        <w:rPr>
          <w:rFonts w:ascii="Times New Roman" w:hAnsi="Times New Roman"/>
          <w:sz w:val="28"/>
        </w:rPr>
        <w:t>,4</w:t>
      </w:r>
      <w:r w:rsidR="006765D7" w:rsidRPr="009468AB">
        <w:rPr>
          <w:rFonts w:ascii="Times New Roman" w:hAnsi="Times New Roman"/>
          <w:sz w:val="28"/>
        </w:rPr>
        <w:t>2</w:t>
      </w:r>
      <w:r w:rsidR="0047563F" w:rsidRPr="009468AB">
        <w:rPr>
          <w:rFonts w:ascii="Times New Roman" w:hAnsi="Times New Roman"/>
          <w:sz w:val="28"/>
        </w:rPr>
        <w:t xml:space="preserve">% и составила 2,12 оборота, а в </w:t>
      </w:r>
      <w:smartTag w:uri="urn:schemas-microsoft-com:office:smarttags" w:element="metricconverter">
        <w:smartTagPr>
          <w:attr w:name="ProductID" w:val="2007 г"/>
        </w:smartTagPr>
        <w:r w:rsidR="0047563F" w:rsidRPr="009468AB">
          <w:rPr>
            <w:rFonts w:ascii="Times New Roman" w:hAnsi="Times New Roman"/>
            <w:sz w:val="28"/>
          </w:rPr>
          <w:t>2007 г</w:t>
        </w:r>
      </w:smartTag>
      <w:r w:rsidR="0047563F" w:rsidRPr="009468AB">
        <w:rPr>
          <w:rFonts w:ascii="Times New Roman" w:hAnsi="Times New Roman"/>
          <w:sz w:val="28"/>
        </w:rPr>
        <w:t xml:space="preserve">. по сравнению с 2006 на </w:t>
      </w:r>
      <w:r w:rsidR="006765D7" w:rsidRPr="009468AB">
        <w:rPr>
          <w:rFonts w:ascii="Times New Roman" w:hAnsi="Times New Roman"/>
          <w:sz w:val="28"/>
        </w:rPr>
        <w:t>11,91% и составила 2,37 оборота</w:t>
      </w:r>
      <w:r w:rsidR="0047563F" w:rsidRPr="009468AB">
        <w:rPr>
          <w:rFonts w:ascii="Times New Roman" w:hAnsi="Times New Roman"/>
          <w:sz w:val="28"/>
        </w:rPr>
        <w:t>. Данное увеличение может быть оправдано увеличением среднегодовой стоимости оборотных средств. Также большое влияние  на увеличение числа оборотов оказывают внедрение достижений научно-технического прогресса и организация материально-технического снабжения и сбыта, которая предопределяет величину реализованной продукции</w:t>
      </w:r>
    </w:p>
    <w:p w:rsidR="001C1372" w:rsidRPr="009468AB" w:rsidRDefault="001C1372" w:rsidP="005171DE">
      <w:pPr>
        <w:spacing w:after="0" w:line="360" w:lineRule="auto"/>
        <w:ind w:firstLine="709"/>
        <w:jc w:val="both"/>
        <w:rPr>
          <w:rFonts w:ascii="Times New Roman" w:hAnsi="Times New Roman"/>
          <w:sz w:val="28"/>
        </w:rPr>
      </w:pPr>
      <w:r w:rsidRPr="009468AB">
        <w:rPr>
          <w:rFonts w:ascii="Times New Roman" w:hAnsi="Times New Roman"/>
          <w:i/>
          <w:sz w:val="28"/>
        </w:rPr>
        <w:t>Фондоотдача</w:t>
      </w:r>
      <w:r w:rsidRPr="009468AB">
        <w:rPr>
          <w:rFonts w:ascii="Times New Roman" w:hAnsi="Times New Roman"/>
          <w:sz w:val="28"/>
        </w:rPr>
        <w:t xml:space="preserve"> за период с </w:t>
      </w:r>
      <w:smartTag w:uri="urn:schemas-microsoft-com:office:smarttags" w:element="metricconverter">
        <w:smartTagPr>
          <w:attr w:name="ProductID" w:val="2005 г"/>
        </w:smartTagPr>
        <w:r w:rsidRPr="009468AB">
          <w:rPr>
            <w:rFonts w:ascii="Times New Roman" w:hAnsi="Times New Roman"/>
            <w:sz w:val="28"/>
          </w:rPr>
          <w:t>2005 г</w:t>
        </w:r>
      </w:smartTag>
      <w:r w:rsidRPr="009468AB">
        <w:rPr>
          <w:rFonts w:ascii="Times New Roman" w:hAnsi="Times New Roman"/>
          <w:sz w:val="28"/>
        </w:rPr>
        <w:t xml:space="preserve">. по </w:t>
      </w:r>
      <w:smartTag w:uri="urn:schemas-microsoft-com:office:smarttags" w:element="metricconverter">
        <w:smartTagPr>
          <w:attr w:name="ProductID" w:val="2007 г"/>
        </w:smartTagPr>
        <w:r w:rsidRPr="009468AB">
          <w:rPr>
            <w:rFonts w:ascii="Times New Roman" w:hAnsi="Times New Roman"/>
            <w:sz w:val="28"/>
          </w:rPr>
          <w:t>2007 г</w:t>
        </w:r>
      </w:smartTag>
      <w:r w:rsidRPr="009468AB">
        <w:rPr>
          <w:rFonts w:ascii="Times New Roman" w:hAnsi="Times New Roman"/>
          <w:sz w:val="28"/>
        </w:rPr>
        <w:t xml:space="preserve">. также претерпевает изменения. В </w:t>
      </w:r>
      <w:smartTag w:uri="urn:schemas-microsoft-com:office:smarttags" w:element="metricconverter">
        <w:smartTagPr>
          <w:attr w:name="ProductID" w:val="2006 г"/>
        </w:smartTagPr>
        <w:r w:rsidRPr="009468AB">
          <w:rPr>
            <w:rFonts w:ascii="Times New Roman" w:hAnsi="Times New Roman"/>
            <w:sz w:val="28"/>
          </w:rPr>
          <w:t>2006 г</w:t>
        </w:r>
      </w:smartTag>
      <w:r w:rsidRPr="009468AB">
        <w:rPr>
          <w:rFonts w:ascii="Times New Roman" w:hAnsi="Times New Roman"/>
          <w:sz w:val="28"/>
        </w:rPr>
        <w:t xml:space="preserve">. по сравнению с </w:t>
      </w:r>
      <w:smartTag w:uri="urn:schemas-microsoft-com:office:smarttags" w:element="metricconverter">
        <w:smartTagPr>
          <w:attr w:name="ProductID" w:val="2005 г"/>
        </w:smartTagPr>
        <w:r w:rsidRPr="009468AB">
          <w:rPr>
            <w:rFonts w:ascii="Times New Roman" w:hAnsi="Times New Roman"/>
            <w:sz w:val="28"/>
          </w:rPr>
          <w:t>2005 г</w:t>
        </w:r>
      </w:smartTag>
      <w:r w:rsidRPr="009468AB">
        <w:rPr>
          <w:rFonts w:ascii="Times New Roman" w:hAnsi="Times New Roman"/>
          <w:sz w:val="28"/>
        </w:rPr>
        <w:t xml:space="preserve">. фондоотдача уменьшилась на 1,24 руб. и составила 4,62 руб.; в </w:t>
      </w:r>
      <w:smartTag w:uri="urn:schemas-microsoft-com:office:smarttags" w:element="metricconverter">
        <w:smartTagPr>
          <w:attr w:name="ProductID" w:val="2007 г"/>
        </w:smartTagPr>
        <w:r w:rsidRPr="009468AB">
          <w:rPr>
            <w:rFonts w:ascii="Times New Roman" w:hAnsi="Times New Roman"/>
            <w:sz w:val="28"/>
          </w:rPr>
          <w:t>2007 г</w:t>
        </w:r>
      </w:smartTag>
      <w:r w:rsidRPr="009468AB">
        <w:rPr>
          <w:rFonts w:ascii="Times New Roman" w:hAnsi="Times New Roman"/>
          <w:sz w:val="28"/>
        </w:rPr>
        <w:t xml:space="preserve">. по сравнению с </w:t>
      </w:r>
      <w:smartTag w:uri="urn:schemas-microsoft-com:office:smarttags" w:element="metricconverter">
        <w:smartTagPr>
          <w:attr w:name="ProductID" w:val="2006 г"/>
        </w:smartTagPr>
        <w:r w:rsidRPr="009468AB">
          <w:rPr>
            <w:rFonts w:ascii="Times New Roman" w:hAnsi="Times New Roman"/>
            <w:sz w:val="28"/>
          </w:rPr>
          <w:t>2006 г</w:t>
        </w:r>
      </w:smartTag>
      <w:r w:rsidRPr="009468AB">
        <w:rPr>
          <w:rFonts w:ascii="Times New Roman" w:hAnsi="Times New Roman"/>
          <w:sz w:val="28"/>
        </w:rPr>
        <w:t xml:space="preserve">. фондоотдача уменьшилась на 0,32 руб. и составила 4,30 руб. Таким образом, за период 2005-2007г.г. фондоотдача уменьшилась с 5,86 руб. до 4,30, что могло произойти из-за увеличения стоимости основных фондов. </w:t>
      </w:r>
    </w:p>
    <w:p w:rsidR="005373AF" w:rsidRPr="009468AB" w:rsidRDefault="009F3D4F" w:rsidP="005171DE">
      <w:pPr>
        <w:spacing w:after="0" w:line="360" w:lineRule="auto"/>
        <w:ind w:firstLine="709"/>
        <w:jc w:val="both"/>
        <w:rPr>
          <w:rFonts w:ascii="Times New Roman" w:hAnsi="Times New Roman"/>
          <w:sz w:val="28"/>
        </w:rPr>
      </w:pPr>
      <w:r w:rsidRPr="009468AB">
        <w:rPr>
          <w:rFonts w:ascii="Times New Roman" w:hAnsi="Times New Roman"/>
          <w:i/>
          <w:sz w:val="28"/>
        </w:rPr>
        <w:t xml:space="preserve">Выручка от продаж </w:t>
      </w:r>
      <w:r w:rsidR="00CE740A" w:rsidRPr="009468AB">
        <w:rPr>
          <w:rFonts w:ascii="Times New Roman" w:hAnsi="Times New Roman"/>
          <w:sz w:val="28"/>
        </w:rPr>
        <w:t xml:space="preserve">в </w:t>
      </w:r>
      <w:smartTag w:uri="urn:schemas-microsoft-com:office:smarttags" w:element="metricconverter">
        <w:smartTagPr>
          <w:attr w:name="ProductID" w:val="2007 г"/>
        </w:smartTagPr>
        <w:r w:rsidR="00CE740A" w:rsidRPr="009468AB">
          <w:rPr>
            <w:rFonts w:ascii="Times New Roman" w:hAnsi="Times New Roman"/>
            <w:sz w:val="28"/>
          </w:rPr>
          <w:t>2007 г</w:t>
        </w:r>
      </w:smartTag>
      <w:r w:rsidR="00CE740A" w:rsidRPr="009468AB">
        <w:rPr>
          <w:rFonts w:ascii="Times New Roman" w:hAnsi="Times New Roman"/>
          <w:sz w:val="28"/>
        </w:rPr>
        <w:t>.</w:t>
      </w:r>
      <w:r w:rsidR="00D07C91" w:rsidRPr="009468AB">
        <w:rPr>
          <w:rFonts w:ascii="Times New Roman" w:hAnsi="Times New Roman"/>
          <w:sz w:val="28"/>
        </w:rPr>
        <w:t xml:space="preserve"> по сравнению с </w:t>
      </w:r>
      <w:smartTag w:uri="urn:schemas-microsoft-com:office:smarttags" w:element="metricconverter">
        <w:smartTagPr>
          <w:attr w:name="ProductID" w:val="2006 г"/>
        </w:smartTagPr>
        <w:r w:rsidR="00D07C91" w:rsidRPr="009468AB">
          <w:rPr>
            <w:rFonts w:ascii="Times New Roman" w:hAnsi="Times New Roman"/>
            <w:sz w:val="28"/>
          </w:rPr>
          <w:t>2006 г</w:t>
        </w:r>
      </w:smartTag>
      <w:r w:rsidR="00D07C91" w:rsidRPr="009468AB">
        <w:rPr>
          <w:rFonts w:ascii="Times New Roman" w:hAnsi="Times New Roman"/>
          <w:sz w:val="28"/>
        </w:rPr>
        <w:t xml:space="preserve">. увеличилась на 80259 тыс. рублей, что в процентном соотношении составляет 42,06%, а в </w:t>
      </w:r>
      <w:smartTag w:uri="urn:schemas-microsoft-com:office:smarttags" w:element="metricconverter">
        <w:smartTagPr>
          <w:attr w:name="ProductID" w:val="2006 г"/>
        </w:smartTagPr>
        <w:r w:rsidR="00D07C91" w:rsidRPr="009468AB">
          <w:rPr>
            <w:rFonts w:ascii="Times New Roman" w:hAnsi="Times New Roman"/>
            <w:sz w:val="28"/>
          </w:rPr>
          <w:t>2006 г</w:t>
        </w:r>
      </w:smartTag>
      <w:r w:rsidR="00D07C91" w:rsidRPr="009468AB">
        <w:rPr>
          <w:rFonts w:ascii="Times New Roman" w:hAnsi="Times New Roman"/>
          <w:sz w:val="28"/>
        </w:rPr>
        <w:t xml:space="preserve">. по сравнению с </w:t>
      </w:r>
      <w:smartTag w:uri="urn:schemas-microsoft-com:office:smarttags" w:element="metricconverter">
        <w:smartTagPr>
          <w:attr w:name="ProductID" w:val="2005 г"/>
        </w:smartTagPr>
        <w:r w:rsidR="00D07C91" w:rsidRPr="009468AB">
          <w:rPr>
            <w:rFonts w:ascii="Times New Roman" w:hAnsi="Times New Roman"/>
            <w:sz w:val="28"/>
          </w:rPr>
          <w:t>2005 г</w:t>
        </w:r>
      </w:smartTag>
      <w:r w:rsidR="00D07C91" w:rsidRPr="009468AB">
        <w:rPr>
          <w:rFonts w:ascii="Times New Roman" w:hAnsi="Times New Roman"/>
          <w:sz w:val="28"/>
        </w:rPr>
        <w:t xml:space="preserve">. – на 45208 тыс. рублей или на </w:t>
      </w:r>
      <w:r w:rsidR="006765D7" w:rsidRPr="009468AB">
        <w:rPr>
          <w:rFonts w:ascii="Times New Roman" w:hAnsi="Times New Roman"/>
          <w:sz w:val="28"/>
        </w:rPr>
        <w:t>15</w:t>
      </w:r>
      <w:r w:rsidR="00D07C91" w:rsidRPr="009468AB">
        <w:rPr>
          <w:rFonts w:ascii="Times New Roman" w:hAnsi="Times New Roman"/>
          <w:sz w:val="28"/>
        </w:rPr>
        <w:t>,</w:t>
      </w:r>
      <w:r w:rsidR="006765D7" w:rsidRPr="009468AB">
        <w:rPr>
          <w:rFonts w:ascii="Times New Roman" w:hAnsi="Times New Roman"/>
          <w:sz w:val="28"/>
        </w:rPr>
        <w:t>16</w:t>
      </w:r>
      <w:r w:rsidR="00D07C91" w:rsidRPr="009468AB">
        <w:rPr>
          <w:rFonts w:ascii="Times New Roman" w:hAnsi="Times New Roman"/>
          <w:sz w:val="28"/>
        </w:rPr>
        <w:t>%.</w:t>
      </w:r>
      <w:r w:rsidR="00E44D32" w:rsidRPr="009468AB">
        <w:rPr>
          <w:rFonts w:ascii="Times New Roman" w:hAnsi="Times New Roman"/>
          <w:sz w:val="28"/>
        </w:rPr>
        <w:t xml:space="preserve"> Увеличение выручки в период 2005-</w:t>
      </w:r>
      <w:smartTag w:uri="urn:schemas-microsoft-com:office:smarttags" w:element="metricconverter">
        <w:smartTagPr>
          <w:attr w:name="ProductID" w:val="2007 г"/>
        </w:smartTagPr>
        <w:r w:rsidR="00E44D32" w:rsidRPr="009468AB">
          <w:rPr>
            <w:rFonts w:ascii="Times New Roman" w:hAnsi="Times New Roman"/>
            <w:sz w:val="28"/>
          </w:rPr>
          <w:t>2007 г</w:t>
        </w:r>
      </w:smartTag>
      <w:r w:rsidR="00E44D32" w:rsidRPr="009468AB">
        <w:rPr>
          <w:rFonts w:ascii="Times New Roman" w:hAnsi="Times New Roman"/>
          <w:sz w:val="28"/>
        </w:rPr>
        <w:t>.г. говорит о среднем темпе роста выручки.</w:t>
      </w:r>
    </w:p>
    <w:p w:rsidR="008764C3" w:rsidRPr="009468AB" w:rsidRDefault="00D07C91" w:rsidP="005171DE">
      <w:pPr>
        <w:pStyle w:val="af3"/>
        <w:spacing w:line="360" w:lineRule="auto"/>
        <w:ind w:firstLine="709"/>
        <w:jc w:val="both"/>
        <w:rPr>
          <w:rFonts w:ascii="Times New Roman" w:hAnsi="Times New Roman"/>
          <w:sz w:val="28"/>
          <w:szCs w:val="28"/>
        </w:rPr>
      </w:pPr>
      <w:r w:rsidRPr="009468AB">
        <w:rPr>
          <w:rFonts w:ascii="Times New Roman" w:hAnsi="Times New Roman"/>
          <w:sz w:val="28"/>
          <w:szCs w:val="28"/>
        </w:rPr>
        <w:t xml:space="preserve">Исследуя </w:t>
      </w:r>
      <w:r w:rsidRPr="009468AB">
        <w:rPr>
          <w:rFonts w:ascii="Times New Roman" w:hAnsi="Times New Roman"/>
          <w:i/>
          <w:sz w:val="28"/>
          <w:szCs w:val="28"/>
        </w:rPr>
        <w:t xml:space="preserve">себестоимость реализованной продукции, </w:t>
      </w:r>
      <w:r w:rsidRPr="009468AB">
        <w:rPr>
          <w:rFonts w:ascii="Times New Roman" w:hAnsi="Times New Roman"/>
          <w:sz w:val="28"/>
          <w:szCs w:val="28"/>
        </w:rPr>
        <w:t xml:space="preserve">получаем, что в период с 2005- </w:t>
      </w:r>
      <w:smartTag w:uri="urn:schemas-microsoft-com:office:smarttags" w:element="metricconverter">
        <w:smartTagPr>
          <w:attr w:name="ProductID" w:val="2006 г"/>
        </w:smartTagPr>
        <w:r w:rsidRPr="009468AB">
          <w:rPr>
            <w:rFonts w:ascii="Times New Roman" w:hAnsi="Times New Roman"/>
            <w:sz w:val="28"/>
            <w:szCs w:val="28"/>
          </w:rPr>
          <w:t>2006 г</w:t>
        </w:r>
      </w:smartTag>
      <w:r w:rsidRPr="009468AB">
        <w:rPr>
          <w:rFonts w:ascii="Times New Roman" w:hAnsi="Times New Roman"/>
          <w:sz w:val="28"/>
          <w:szCs w:val="28"/>
        </w:rPr>
        <w:t xml:space="preserve">.г. </w:t>
      </w:r>
      <w:r w:rsidR="00E44D32" w:rsidRPr="009468AB">
        <w:rPr>
          <w:rFonts w:ascii="Times New Roman" w:hAnsi="Times New Roman"/>
          <w:sz w:val="28"/>
          <w:szCs w:val="28"/>
        </w:rPr>
        <w:t>данный показатель вырос почти в 1,17 раза. Данное увеличение может быть связано</w:t>
      </w:r>
      <w:r w:rsidR="00621F81" w:rsidRPr="009468AB">
        <w:rPr>
          <w:rFonts w:ascii="Times New Roman" w:hAnsi="Times New Roman"/>
          <w:sz w:val="28"/>
          <w:szCs w:val="28"/>
        </w:rPr>
        <w:t>, например,</w:t>
      </w:r>
      <w:r w:rsidR="00E44D32" w:rsidRPr="009468AB">
        <w:rPr>
          <w:rFonts w:ascii="Times New Roman" w:hAnsi="Times New Roman"/>
          <w:sz w:val="28"/>
          <w:szCs w:val="28"/>
        </w:rPr>
        <w:t xml:space="preserve"> с увеличением </w:t>
      </w:r>
      <w:r w:rsidR="00621F81" w:rsidRPr="009468AB">
        <w:rPr>
          <w:rFonts w:ascii="Times New Roman" w:hAnsi="Times New Roman"/>
          <w:sz w:val="28"/>
          <w:szCs w:val="28"/>
        </w:rPr>
        <w:t xml:space="preserve">стоимости материалов на данный момент времени, инфляцией и т.д. </w:t>
      </w:r>
      <w:r w:rsidR="00E44D32" w:rsidRPr="009468AB">
        <w:rPr>
          <w:rFonts w:ascii="Times New Roman" w:hAnsi="Times New Roman"/>
          <w:sz w:val="28"/>
          <w:szCs w:val="28"/>
        </w:rPr>
        <w:t xml:space="preserve">Однако, в </w:t>
      </w:r>
      <w:smartTag w:uri="urn:schemas-microsoft-com:office:smarttags" w:element="metricconverter">
        <w:smartTagPr>
          <w:attr w:name="ProductID" w:val="2007 г"/>
        </w:smartTagPr>
        <w:r w:rsidR="00E44D32" w:rsidRPr="009468AB">
          <w:rPr>
            <w:rFonts w:ascii="Times New Roman" w:hAnsi="Times New Roman"/>
            <w:sz w:val="28"/>
            <w:szCs w:val="28"/>
          </w:rPr>
          <w:t>2007 г</w:t>
        </w:r>
      </w:smartTag>
      <w:r w:rsidR="00E44D32" w:rsidRPr="009468AB">
        <w:rPr>
          <w:rFonts w:ascii="Times New Roman" w:hAnsi="Times New Roman"/>
          <w:sz w:val="28"/>
          <w:szCs w:val="28"/>
        </w:rPr>
        <w:t>. наблюдается его спад на 0,39%</w:t>
      </w:r>
      <w:r w:rsidR="00621F81" w:rsidRPr="009468AB">
        <w:rPr>
          <w:rFonts w:ascii="Times New Roman" w:hAnsi="Times New Roman"/>
          <w:sz w:val="28"/>
          <w:szCs w:val="28"/>
        </w:rPr>
        <w:t>.</w:t>
      </w:r>
    </w:p>
    <w:p w:rsidR="00621F81" w:rsidRPr="009468AB" w:rsidRDefault="00621F81" w:rsidP="005171DE">
      <w:pPr>
        <w:pStyle w:val="af3"/>
        <w:spacing w:line="360" w:lineRule="auto"/>
        <w:ind w:firstLine="709"/>
        <w:jc w:val="both"/>
        <w:rPr>
          <w:rFonts w:ascii="Times New Roman" w:hAnsi="Times New Roman"/>
          <w:sz w:val="28"/>
          <w:szCs w:val="28"/>
        </w:rPr>
      </w:pPr>
      <w:r w:rsidRPr="009468AB">
        <w:rPr>
          <w:rFonts w:ascii="Times New Roman" w:hAnsi="Times New Roman"/>
          <w:i/>
          <w:sz w:val="28"/>
          <w:szCs w:val="28"/>
        </w:rPr>
        <w:t>Прибыль от продаж</w:t>
      </w:r>
      <w:r w:rsidRPr="009468AB">
        <w:rPr>
          <w:rFonts w:ascii="Times New Roman" w:hAnsi="Times New Roman"/>
          <w:sz w:val="28"/>
          <w:szCs w:val="28"/>
        </w:rPr>
        <w:t xml:space="preserve"> </w:t>
      </w:r>
      <w:r w:rsidR="00F27BD0" w:rsidRPr="009468AB">
        <w:rPr>
          <w:rFonts w:ascii="Times New Roman" w:hAnsi="Times New Roman"/>
          <w:sz w:val="28"/>
          <w:szCs w:val="28"/>
        </w:rPr>
        <w:t xml:space="preserve">в </w:t>
      </w:r>
      <w:smartTag w:uri="urn:schemas-microsoft-com:office:smarttags" w:element="metricconverter">
        <w:smartTagPr>
          <w:attr w:name="ProductID" w:val="2005 г"/>
        </w:smartTagPr>
        <w:r w:rsidR="00F27BD0" w:rsidRPr="009468AB">
          <w:rPr>
            <w:rFonts w:ascii="Times New Roman" w:hAnsi="Times New Roman"/>
            <w:sz w:val="28"/>
            <w:szCs w:val="28"/>
          </w:rPr>
          <w:t>2005 г</w:t>
        </w:r>
      </w:smartTag>
      <w:r w:rsidR="00F27BD0" w:rsidRPr="009468AB">
        <w:rPr>
          <w:rFonts w:ascii="Times New Roman" w:hAnsi="Times New Roman"/>
          <w:sz w:val="28"/>
          <w:szCs w:val="28"/>
        </w:rPr>
        <w:t xml:space="preserve">. составила 36403 тыс. рублей, что на 3524 тыс. рублей меньше, чем в </w:t>
      </w:r>
      <w:smartTag w:uri="urn:schemas-microsoft-com:office:smarttags" w:element="metricconverter">
        <w:smartTagPr>
          <w:attr w:name="ProductID" w:val="2006 г"/>
        </w:smartTagPr>
        <w:r w:rsidR="00F27BD0" w:rsidRPr="009468AB">
          <w:rPr>
            <w:rFonts w:ascii="Times New Roman" w:hAnsi="Times New Roman"/>
            <w:sz w:val="28"/>
            <w:szCs w:val="28"/>
          </w:rPr>
          <w:t>2006 г</w:t>
        </w:r>
      </w:smartTag>
      <w:r w:rsidR="00F27BD0" w:rsidRPr="009468AB">
        <w:rPr>
          <w:rFonts w:ascii="Times New Roman" w:hAnsi="Times New Roman"/>
          <w:sz w:val="28"/>
          <w:szCs w:val="28"/>
        </w:rPr>
        <w:t xml:space="preserve">. В </w:t>
      </w:r>
      <w:smartTag w:uri="urn:schemas-microsoft-com:office:smarttags" w:element="metricconverter">
        <w:smartTagPr>
          <w:attr w:name="ProductID" w:val="2006 г"/>
        </w:smartTagPr>
        <w:r w:rsidR="00F27BD0" w:rsidRPr="009468AB">
          <w:rPr>
            <w:rFonts w:ascii="Times New Roman" w:hAnsi="Times New Roman"/>
            <w:sz w:val="28"/>
            <w:szCs w:val="28"/>
          </w:rPr>
          <w:t>2006 г</w:t>
        </w:r>
      </w:smartTag>
      <w:r w:rsidR="00F27BD0" w:rsidRPr="009468AB">
        <w:rPr>
          <w:rFonts w:ascii="Times New Roman" w:hAnsi="Times New Roman"/>
          <w:sz w:val="28"/>
          <w:szCs w:val="28"/>
        </w:rPr>
        <w:t>. прибыль от продаж составила  39927 тыс. рублей, что на 4158 тыс. руб. меньше, чем в 2007. Таким образом, можно сделать вывод, что рост прибыли за 2005-</w:t>
      </w:r>
      <w:smartTag w:uri="urn:schemas-microsoft-com:office:smarttags" w:element="metricconverter">
        <w:smartTagPr>
          <w:attr w:name="ProductID" w:val="2007 г"/>
        </w:smartTagPr>
        <w:r w:rsidR="00F27BD0" w:rsidRPr="009468AB">
          <w:rPr>
            <w:rFonts w:ascii="Times New Roman" w:hAnsi="Times New Roman"/>
            <w:sz w:val="28"/>
            <w:szCs w:val="28"/>
          </w:rPr>
          <w:t>2007 г</w:t>
        </w:r>
      </w:smartTag>
      <w:r w:rsidR="00F27BD0" w:rsidRPr="009468AB">
        <w:rPr>
          <w:rFonts w:ascii="Times New Roman" w:hAnsi="Times New Roman"/>
          <w:sz w:val="28"/>
          <w:szCs w:val="28"/>
        </w:rPr>
        <w:t>.г. составил 21,10%.</w:t>
      </w:r>
    </w:p>
    <w:p w:rsidR="00F27BD0" w:rsidRPr="009468AB" w:rsidRDefault="00F27BD0" w:rsidP="005171DE">
      <w:pPr>
        <w:pStyle w:val="af3"/>
        <w:spacing w:line="360" w:lineRule="auto"/>
        <w:ind w:firstLine="709"/>
        <w:jc w:val="both"/>
        <w:rPr>
          <w:rFonts w:ascii="Times New Roman" w:hAnsi="Times New Roman"/>
          <w:sz w:val="28"/>
          <w:szCs w:val="28"/>
        </w:rPr>
      </w:pPr>
      <w:r w:rsidRPr="009468AB">
        <w:rPr>
          <w:rFonts w:ascii="Times New Roman" w:hAnsi="Times New Roman"/>
          <w:i/>
          <w:sz w:val="28"/>
          <w:szCs w:val="28"/>
        </w:rPr>
        <w:t>Чистая прибыль</w:t>
      </w:r>
      <w:r w:rsidRPr="009468AB">
        <w:rPr>
          <w:rFonts w:ascii="Times New Roman" w:hAnsi="Times New Roman"/>
          <w:sz w:val="28"/>
          <w:szCs w:val="28"/>
        </w:rPr>
        <w:t xml:space="preserve"> организации за исследуемый период менялась неравномерно. В </w:t>
      </w:r>
      <w:smartTag w:uri="urn:schemas-microsoft-com:office:smarttags" w:element="metricconverter">
        <w:smartTagPr>
          <w:attr w:name="ProductID" w:val="2006 г"/>
        </w:smartTagPr>
        <w:r w:rsidRPr="009468AB">
          <w:rPr>
            <w:rFonts w:ascii="Times New Roman" w:hAnsi="Times New Roman"/>
            <w:sz w:val="28"/>
            <w:szCs w:val="28"/>
          </w:rPr>
          <w:t>2006 г</w:t>
        </w:r>
      </w:smartTag>
      <w:r w:rsidRPr="009468AB">
        <w:rPr>
          <w:rFonts w:ascii="Times New Roman" w:hAnsi="Times New Roman"/>
          <w:sz w:val="28"/>
          <w:szCs w:val="28"/>
        </w:rPr>
        <w:t xml:space="preserve">. по отношению к </w:t>
      </w:r>
      <w:smartTag w:uri="urn:schemas-microsoft-com:office:smarttags" w:element="metricconverter">
        <w:smartTagPr>
          <w:attr w:name="ProductID" w:val="2005 г"/>
        </w:smartTagPr>
        <w:r w:rsidRPr="009468AB">
          <w:rPr>
            <w:rFonts w:ascii="Times New Roman" w:hAnsi="Times New Roman"/>
            <w:sz w:val="28"/>
            <w:szCs w:val="28"/>
          </w:rPr>
          <w:t>2005 г</w:t>
        </w:r>
      </w:smartTag>
      <w:r w:rsidRPr="009468AB">
        <w:rPr>
          <w:rFonts w:ascii="Times New Roman" w:hAnsi="Times New Roman"/>
          <w:sz w:val="28"/>
          <w:szCs w:val="28"/>
        </w:rPr>
        <w:t xml:space="preserve">. чистая прибыль увеличилась на </w:t>
      </w:r>
      <w:r w:rsidR="006765D7" w:rsidRPr="009468AB">
        <w:rPr>
          <w:rFonts w:ascii="Times New Roman" w:hAnsi="Times New Roman"/>
          <w:sz w:val="28"/>
          <w:szCs w:val="28"/>
        </w:rPr>
        <w:t xml:space="preserve">42,64%, однако, в </w:t>
      </w:r>
      <w:smartTag w:uri="urn:schemas-microsoft-com:office:smarttags" w:element="metricconverter">
        <w:smartTagPr>
          <w:attr w:name="ProductID" w:val="2007 г"/>
        </w:smartTagPr>
        <w:r w:rsidR="006765D7" w:rsidRPr="009468AB">
          <w:rPr>
            <w:rFonts w:ascii="Times New Roman" w:hAnsi="Times New Roman"/>
            <w:sz w:val="28"/>
            <w:szCs w:val="28"/>
          </w:rPr>
          <w:t>2007 г</w:t>
        </w:r>
      </w:smartTag>
      <w:r w:rsidR="006765D7" w:rsidRPr="009468AB">
        <w:rPr>
          <w:rFonts w:ascii="Times New Roman" w:hAnsi="Times New Roman"/>
          <w:sz w:val="28"/>
          <w:szCs w:val="28"/>
        </w:rPr>
        <w:t xml:space="preserve">. произошёл резкий спад чистой прибыли на 23,22% по сравнению с </w:t>
      </w:r>
      <w:smartTag w:uri="urn:schemas-microsoft-com:office:smarttags" w:element="metricconverter">
        <w:smartTagPr>
          <w:attr w:name="ProductID" w:val="2006 г"/>
        </w:smartTagPr>
        <w:r w:rsidR="006765D7" w:rsidRPr="009468AB">
          <w:rPr>
            <w:rFonts w:ascii="Times New Roman" w:hAnsi="Times New Roman"/>
            <w:sz w:val="28"/>
            <w:szCs w:val="28"/>
          </w:rPr>
          <w:t>2006 г</w:t>
        </w:r>
      </w:smartTag>
      <w:r w:rsidR="006765D7" w:rsidRPr="009468AB">
        <w:rPr>
          <w:rFonts w:ascii="Times New Roman" w:hAnsi="Times New Roman"/>
          <w:sz w:val="28"/>
          <w:szCs w:val="28"/>
        </w:rPr>
        <w:t>.</w:t>
      </w:r>
    </w:p>
    <w:p w:rsidR="00DF4299" w:rsidRPr="009468AB" w:rsidRDefault="00DF4299" w:rsidP="005171DE">
      <w:pPr>
        <w:spacing w:after="0" w:line="360" w:lineRule="auto"/>
        <w:ind w:firstLine="709"/>
        <w:jc w:val="both"/>
        <w:rPr>
          <w:rFonts w:ascii="Times New Roman" w:hAnsi="Times New Roman"/>
          <w:sz w:val="28"/>
        </w:rPr>
      </w:pPr>
      <w:r w:rsidRPr="009468AB">
        <w:rPr>
          <w:rFonts w:ascii="Times New Roman" w:hAnsi="Times New Roman"/>
          <w:sz w:val="28"/>
        </w:rPr>
        <w:t xml:space="preserve">По </w:t>
      </w:r>
      <w:r w:rsidR="00BA55C8" w:rsidRPr="009468AB">
        <w:rPr>
          <w:rFonts w:ascii="Times New Roman" w:hAnsi="Times New Roman"/>
          <w:sz w:val="28"/>
        </w:rPr>
        <w:t>рассчитанным показателям рентабельности</w:t>
      </w:r>
      <w:r w:rsidRPr="009468AB">
        <w:rPr>
          <w:rFonts w:ascii="Times New Roman" w:hAnsi="Times New Roman"/>
          <w:sz w:val="28"/>
        </w:rPr>
        <w:t xml:space="preserve"> видно, что в </w:t>
      </w:r>
      <w:smartTag w:uri="urn:schemas-microsoft-com:office:smarttags" w:element="metricconverter">
        <w:smartTagPr>
          <w:attr w:name="ProductID" w:val="2007 г"/>
        </w:smartTagPr>
        <w:r w:rsidRPr="009468AB">
          <w:rPr>
            <w:rFonts w:ascii="Times New Roman" w:hAnsi="Times New Roman"/>
            <w:sz w:val="28"/>
          </w:rPr>
          <w:t>2007 г</w:t>
        </w:r>
      </w:smartTag>
      <w:r w:rsidRPr="009468AB">
        <w:rPr>
          <w:rFonts w:ascii="Times New Roman" w:hAnsi="Times New Roman"/>
          <w:sz w:val="28"/>
        </w:rPr>
        <w:t xml:space="preserve">. по сравнению с </w:t>
      </w:r>
      <w:smartTag w:uri="urn:schemas-microsoft-com:office:smarttags" w:element="metricconverter">
        <w:smartTagPr>
          <w:attr w:name="ProductID" w:val="2005 г"/>
        </w:smartTagPr>
        <w:r w:rsidRPr="009468AB">
          <w:rPr>
            <w:rFonts w:ascii="Times New Roman" w:hAnsi="Times New Roman"/>
            <w:sz w:val="28"/>
          </w:rPr>
          <w:t>2005 г</w:t>
        </w:r>
      </w:smartTag>
      <w:r w:rsidRPr="009468AB">
        <w:rPr>
          <w:rFonts w:ascii="Times New Roman" w:hAnsi="Times New Roman"/>
          <w:sz w:val="28"/>
        </w:rPr>
        <w:t xml:space="preserve">. уровень рентабельности продаж организации уменьшился на 1,8%, уровень рентабельности продукции – на 2,29%; а в </w:t>
      </w:r>
      <w:smartTag w:uri="urn:schemas-microsoft-com:office:smarttags" w:element="metricconverter">
        <w:smartTagPr>
          <w:attr w:name="ProductID" w:val="2007 г"/>
        </w:smartTagPr>
        <w:r w:rsidRPr="009468AB">
          <w:rPr>
            <w:rFonts w:ascii="Times New Roman" w:hAnsi="Times New Roman"/>
            <w:sz w:val="28"/>
          </w:rPr>
          <w:t>2007 г</w:t>
        </w:r>
      </w:smartTag>
      <w:r w:rsidRPr="009468AB">
        <w:rPr>
          <w:rFonts w:ascii="Times New Roman" w:hAnsi="Times New Roman"/>
          <w:sz w:val="28"/>
        </w:rPr>
        <w:t xml:space="preserve">. по сравнению с </w:t>
      </w:r>
      <w:smartTag w:uri="urn:schemas-microsoft-com:office:smarttags" w:element="metricconverter">
        <w:smartTagPr>
          <w:attr w:name="ProductID" w:val="2006 г"/>
        </w:smartTagPr>
        <w:r w:rsidRPr="009468AB">
          <w:rPr>
            <w:rFonts w:ascii="Times New Roman" w:hAnsi="Times New Roman"/>
            <w:sz w:val="28"/>
          </w:rPr>
          <w:t>2006 г</w:t>
        </w:r>
      </w:smartTag>
      <w:r w:rsidRPr="009468AB">
        <w:rPr>
          <w:rFonts w:ascii="Times New Roman" w:hAnsi="Times New Roman"/>
          <w:sz w:val="28"/>
        </w:rPr>
        <w:t>. уровень рентабельности продаж снизился на 1,22%, а уровень рентабельности продукции – на 1,46%, что говорит о дальнейшем снижении эффективности основной деятельности ОАО «Калугатрансмаш». Это может быть возможно за счет</w:t>
      </w:r>
      <w:r w:rsidR="009118B9" w:rsidRPr="009468AB">
        <w:rPr>
          <w:rFonts w:ascii="Times New Roman" w:hAnsi="Times New Roman"/>
          <w:sz w:val="28"/>
        </w:rPr>
        <w:t xml:space="preserve"> неравномерного увеличения выручки от продаж по сравнению с прибылью от продаж (в период 2005-2007г.г. выручка от продаж росла на 20,96% быстрее, чем прибыль от продаж). Так же снижение рентабельности может быть вызвано из-за</w:t>
      </w:r>
      <w:r w:rsidRPr="009468AB">
        <w:rPr>
          <w:rFonts w:ascii="Times New Roman" w:hAnsi="Times New Roman"/>
          <w:sz w:val="28"/>
        </w:rPr>
        <w:t xml:space="preserve"> снижения стоимости товарной продукции за период с </w:t>
      </w:r>
      <w:smartTag w:uri="urn:schemas-microsoft-com:office:smarttags" w:element="metricconverter">
        <w:smartTagPr>
          <w:attr w:name="ProductID" w:val="2005 г"/>
        </w:smartTagPr>
        <w:r w:rsidRPr="009468AB">
          <w:rPr>
            <w:rFonts w:ascii="Times New Roman" w:hAnsi="Times New Roman"/>
            <w:sz w:val="28"/>
          </w:rPr>
          <w:t>2005 г</w:t>
        </w:r>
      </w:smartTag>
      <w:r w:rsidRPr="009468AB">
        <w:rPr>
          <w:rFonts w:ascii="Times New Roman" w:hAnsi="Times New Roman"/>
          <w:sz w:val="28"/>
        </w:rPr>
        <w:t xml:space="preserve">. по </w:t>
      </w:r>
      <w:smartTag w:uri="urn:schemas-microsoft-com:office:smarttags" w:element="metricconverter">
        <w:smartTagPr>
          <w:attr w:name="ProductID" w:val="2007 г"/>
        </w:smartTagPr>
        <w:r w:rsidRPr="009468AB">
          <w:rPr>
            <w:rFonts w:ascii="Times New Roman" w:hAnsi="Times New Roman"/>
            <w:sz w:val="28"/>
          </w:rPr>
          <w:t>2007 г</w:t>
        </w:r>
      </w:smartTag>
      <w:r w:rsidRPr="009468AB">
        <w:rPr>
          <w:rFonts w:ascii="Times New Roman" w:hAnsi="Times New Roman"/>
          <w:sz w:val="28"/>
        </w:rPr>
        <w:t>. и увеличения полной себестоимости товарной продукции.</w:t>
      </w:r>
    </w:p>
    <w:p w:rsidR="005171DE" w:rsidRDefault="005171DE" w:rsidP="005171DE">
      <w:pPr>
        <w:spacing w:after="0" w:line="360" w:lineRule="auto"/>
        <w:ind w:firstLine="709"/>
        <w:jc w:val="both"/>
        <w:rPr>
          <w:rFonts w:ascii="Times New Roman" w:hAnsi="Times New Roman"/>
          <w:b/>
          <w:sz w:val="28"/>
          <w:szCs w:val="28"/>
        </w:rPr>
      </w:pPr>
    </w:p>
    <w:p w:rsidR="00BA55C8" w:rsidRPr="009468AB" w:rsidRDefault="00BA55C8" w:rsidP="005171DE">
      <w:pPr>
        <w:spacing w:after="0" w:line="360" w:lineRule="auto"/>
        <w:ind w:firstLine="709"/>
        <w:jc w:val="both"/>
        <w:rPr>
          <w:rFonts w:ascii="Times New Roman" w:hAnsi="Times New Roman"/>
          <w:b/>
          <w:sz w:val="28"/>
          <w:szCs w:val="28"/>
        </w:rPr>
      </w:pPr>
      <w:r w:rsidRPr="009468AB">
        <w:rPr>
          <w:rFonts w:ascii="Times New Roman" w:hAnsi="Times New Roman"/>
          <w:b/>
          <w:sz w:val="28"/>
          <w:szCs w:val="28"/>
        </w:rPr>
        <w:t xml:space="preserve">2.2. Анализ  </w:t>
      </w:r>
      <w:r w:rsidR="00B52696" w:rsidRPr="009468AB">
        <w:rPr>
          <w:rFonts w:ascii="Times New Roman" w:hAnsi="Times New Roman"/>
          <w:b/>
          <w:sz w:val="28"/>
          <w:szCs w:val="28"/>
        </w:rPr>
        <w:t>ликвидности, платёжеспособности и финансовой устойчивости организации</w:t>
      </w:r>
    </w:p>
    <w:p w:rsidR="005171DE" w:rsidRDefault="005171DE" w:rsidP="005171DE">
      <w:pPr>
        <w:pStyle w:val="2"/>
        <w:spacing w:after="0" w:line="360" w:lineRule="auto"/>
        <w:ind w:left="0" w:firstLine="709"/>
        <w:jc w:val="both"/>
        <w:rPr>
          <w:rFonts w:ascii="Times New Roman" w:hAnsi="Times New Roman"/>
          <w:sz w:val="28"/>
          <w:szCs w:val="28"/>
        </w:rPr>
      </w:pPr>
    </w:p>
    <w:p w:rsidR="009643C9" w:rsidRPr="009468AB" w:rsidRDefault="009643C9"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Как уже отмечалось ранее, анализ ликвидности баланса заключается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погашения. Проведем анализ ликвидности баланса ОАО «Калугатрансмаш» и посмотрим, в какой степени будут соблюдены неравенства (см. п. 1.1.)</w:t>
      </w:r>
    </w:p>
    <w:p w:rsidR="00B22705" w:rsidRPr="009468AB" w:rsidRDefault="009643C9"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Данные сведём в таблицу (Приложение 13). </w:t>
      </w:r>
      <w:r w:rsidR="00B22705" w:rsidRPr="009468AB">
        <w:rPr>
          <w:rFonts w:ascii="Times New Roman" w:hAnsi="Times New Roman"/>
          <w:sz w:val="28"/>
          <w:szCs w:val="28"/>
        </w:rPr>
        <w:t xml:space="preserve">Анализ таблицы показывает, что среди всех групп активов организации наибольший удельный вес в течение всего анализируемого периода (то есть с </w:t>
      </w:r>
      <w:smartTag w:uri="urn:schemas-microsoft-com:office:smarttags" w:element="metricconverter">
        <w:smartTagPr>
          <w:attr w:name="ProductID" w:val="2005 г"/>
        </w:smartTagPr>
        <w:r w:rsidR="00B22705" w:rsidRPr="009468AB">
          <w:rPr>
            <w:rFonts w:ascii="Times New Roman" w:hAnsi="Times New Roman"/>
            <w:sz w:val="28"/>
            <w:szCs w:val="28"/>
          </w:rPr>
          <w:t>2005 г</w:t>
        </w:r>
      </w:smartTag>
      <w:r w:rsidR="00B22705" w:rsidRPr="009468AB">
        <w:rPr>
          <w:rFonts w:ascii="Times New Roman" w:hAnsi="Times New Roman"/>
          <w:sz w:val="28"/>
          <w:szCs w:val="28"/>
        </w:rPr>
        <w:t xml:space="preserve">. по </w:t>
      </w:r>
      <w:smartTag w:uri="urn:schemas-microsoft-com:office:smarttags" w:element="metricconverter">
        <w:smartTagPr>
          <w:attr w:name="ProductID" w:val="2007 г"/>
        </w:smartTagPr>
        <w:r w:rsidR="00B22705" w:rsidRPr="009468AB">
          <w:rPr>
            <w:rFonts w:ascii="Times New Roman" w:hAnsi="Times New Roman"/>
            <w:sz w:val="28"/>
            <w:szCs w:val="28"/>
          </w:rPr>
          <w:t>2007 г</w:t>
        </w:r>
      </w:smartTag>
      <w:r w:rsidR="00B22705" w:rsidRPr="009468AB">
        <w:rPr>
          <w:rFonts w:ascii="Times New Roman" w:hAnsi="Times New Roman"/>
          <w:sz w:val="28"/>
          <w:szCs w:val="28"/>
        </w:rPr>
        <w:t xml:space="preserve">.) приходится на группу </w:t>
      </w:r>
      <w:r w:rsidR="00032B6D" w:rsidRPr="009468AB">
        <w:rPr>
          <w:rFonts w:ascii="Times New Roman" w:hAnsi="Times New Roman"/>
          <w:sz w:val="28"/>
          <w:szCs w:val="28"/>
        </w:rPr>
        <w:t>медленнореализуемых и труднореализуемых активов</w:t>
      </w:r>
      <w:r w:rsidR="00B22705" w:rsidRPr="009468AB">
        <w:rPr>
          <w:rFonts w:ascii="Times New Roman" w:hAnsi="Times New Roman"/>
          <w:sz w:val="28"/>
          <w:szCs w:val="28"/>
        </w:rPr>
        <w:t xml:space="preserve">, а наименьший – на группу наиболее ликвидных активов. Из группировки пассивов баланса видно, что здесь наибольший удельный вес в течение всего анализируемого периода приходится на группу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26" type="#_x0000_t75" style="width:16.5pt;height:33pt">
            <v:imagedata r:id="rId8"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27" type="#_x0000_t75" style="width:16.5pt;height:33pt">
            <v:imagedata r:id="rId8" o:title="" chromakey="white"/>
          </v:shape>
        </w:pict>
      </w:r>
      <w:r w:rsidR="00012639" w:rsidRPr="00012639">
        <w:rPr>
          <w:rFonts w:ascii="Times New Roman" w:hAnsi="Times New Roman"/>
          <w:sz w:val="28"/>
          <w:szCs w:val="28"/>
        </w:rPr>
        <w:fldChar w:fldCharType="end"/>
      </w:r>
      <w:r w:rsidR="009C79AA" w:rsidRPr="009468AB">
        <w:rPr>
          <w:rFonts w:ascii="Times New Roman" w:hAnsi="Times New Roman"/>
          <w:sz w:val="28"/>
          <w:szCs w:val="28"/>
        </w:rPr>
        <w:t xml:space="preserve"> (постоянные пассивы). </w:t>
      </w:r>
      <w:r w:rsidR="00B22705" w:rsidRPr="009468AB">
        <w:rPr>
          <w:rFonts w:ascii="Times New Roman" w:hAnsi="Times New Roman"/>
          <w:sz w:val="28"/>
          <w:szCs w:val="28"/>
        </w:rPr>
        <w:t xml:space="preserve">Для анализа ликвидности баланса начнем сравнение групп А1 и П1 актива и пассива баланса соответственно. Денежные средства организации за анализируемый период с </w:t>
      </w:r>
      <w:smartTag w:uri="urn:schemas-microsoft-com:office:smarttags" w:element="metricconverter">
        <w:smartTagPr>
          <w:attr w:name="ProductID" w:val="2005 г"/>
        </w:smartTagPr>
        <w:r w:rsidR="00B22705" w:rsidRPr="009468AB">
          <w:rPr>
            <w:rFonts w:ascii="Times New Roman" w:hAnsi="Times New Roman"/>
            <w:sz w:val="28"/>
            <w:szCs w:val="28"/>
          </w:rPr>
          <w:t>200</w:t>
        </w:r>
        <w:r w:rsidR="009C79AA" w:rsidRPr="009468AB">
          <w:rPr>
            <w:rFonts w:ascii="Times New Roman" w:hAnsi="Times New Roman"/>
            <w:sz w:val="28"/>
            <w:szCs w:val="28"/>
          </w:rPr>
          <w:t>5</w:t>
        </w:r>
        <w:r w:rsidR="00B22705" w:rsidRPr="009468AB">
          <w:rPr>
            <w:rFonts w:ascii="Times New Roman" w:hAnsi="Times New Roman"/>
            <w:sz w:val="28"/>
            <w:szCs w:val="28"/>
          </w:rPr>
          <w:t xml:space="preserve"> г</w:t>
        </w:r>
      </w:smartTag>
      <w:r w:rsidR="00B22705" w:rsidRPr="009468AB">
        <w:rPr>
          <w:rFonts w:ascii="Times New Roman" w:hAnsi="Times New Roman"/>
          <w:sz w:val="28"/>
          <w:szCs w:val="28"/>
        </w:rPr>
        <w:t xml:space="preserve">. – </w:t>
      </w:r>
      <w:smartTag w:uri="urn:schemas-microsoft-com:office:smarttags" w:element="metricconverter">
        <w:smartTagPr>
          <w:attr w:name="ProductID" w:val="2007 г"/>
        </w:smartTagPr>
        <w:r w:rsidR="00B22705" w:rsidRPr="009468AB">
          <w:rPr>
            <w:rFonts w:ascii="Times New Roman" w:hAnsi="Times New Roman"/>
            <w:sz w:val="28"/>
            <w:szCs w:val="28"/>
          </w:rPr>
          <w:t>200</w:t>
        </w:r>
        <w:r w:rsidR="009C79AA" w:rsidRPr="009468AB">
          <w:rPr>
            <w:rFonts w:ascii="Times New Roman" w:hAnsi="Times New Roman"/>
            <w:sz w:val="28"/>
            <w:szCs w:val="28"/>
          </w:rPr>
          <w:t>7</w:t>
        </w:r>
        <w:r w:rsidR="00B22705" w:rsidRPr="009468AB">
          <w:rPr>
            <w:rFonts w:ascii="Times New Roman" w:hAnsi="Times New Roman"/>
            <w:sz w:val="28"/>
            <w:szCs w:val="28"/>
          </w:rPr>
          <w:t xml:space="preserve"> г</w:t>
        </w:r>
      </w:smartTag>
      <w:r w:rsidR="00B22705" w:rsidRPr="009468AB">
        <w:rPr>
          <w:rFonts w:ascii="Times New Roman" w:hAnsi="Times New Roman"/>
          <w:sz w:val="28"/>
          <w:szCs w:val="28"/>
        </w:rPr>
        <w:t xml:space="preserve">. </w:t>
      </w:r>
      <w:r w:rsidR="009C79AA" w:rsidRPr="009468AB">
        <w:rPr>
          <w:rFonts w:ascii="Times New Roman" w:hAnsi="Times New Roman"/>
          <w:sz w:val="28"/>
          <w:szCs w:val="28"/>
        </w:rPr>
        <w:t>уменьшились</w:t>
      </w:r>
      <w:r w:rsidR="00B22705" w:rsidRPr="009468AB">
        <w:rPr>
          <w:rFonts w:ascii="Times New Roman" w:hAnsi="Times New Roman"/>
          <w:sz w:val="28"/>
          <w:szCs w:val="28"/>
        </w:rPr>
        <w:t xml:space="preserve">: в </w:t>
      </w:r>
      <w:smartTag w:uri="urn:schemas-microsoft-com:office:smarttags" w:element="metricconverter">
        <w:smartTagPr>
          <w:attr w:name="ProductID" w:val="2006 г"/>
        </w:smartTagPr>
        <w:r w:rsidR="00B22705" w:rsidRPr="009468AB">
          <w:rPr>
            <w:rFonts w:ascii="Times New Roman" w:hAnsi="Times New Roman"/>
            <w:sz w:val="28"/>
            <w:szCs w:val="28"/>
          </w:rPr>
          <w:t>200</w:t>
        </w:r>
        <w:r w:rsidR="009C79AA" w:rsidRPr="009468AB">
          <w:rPr>
            <w:rFonts w:ascii="Times New Roman" w:hAnsi="Times New Roman"/>
            <w:sz w:val="28"/>
            <w:szCs w:val="28"/>
          </w:rPr>
          <w:t>6</w:t>
        </w:r>
        <w:r w:rsidR="00B22705" w:rsidRPr="009468AB">
          <w:rPr>
            <w:rFonts w:ascii="Times New Roman" w:hAnsi="Times New Roman"/>
            <w:sz w:val="28"/>
            <w:szCs w:val="28"/>
          </w:rPr>
          <w:t xml:space="preserve"> г</w:t>
        </w:r>
      </w:smartTag>
      <w:r w:rsidR="00B22705" w:rsidRPr="009468AB">
        <w:rPr>
          <w:rFonts w:ascii="Times New Roman" w:hAnsi="Times New Roman"/>
          <w:sz w:val="28"/>
          <w:szCs w:val="28"/>
        </w:rPr>
        <w:t xml:space="preserve">. по сравнению с </w:t>
      </w:r>
      <w:smartTag w:uri="urn:schemas-microsoft-com:office:smarttags" w:element="metricconverter">
        <w:smartTagPr>
          <w:attr w:name="ProductID" w:val="2005 г"/>
        </w:smartTagPr>
        <w:r w:rsidR="00B22705" w:rsidRPr="009468AB">
          <w:rPr>
            <w:rFonts w:ascii="Times New Roman" w:hAnsi="Times New Roman"/>
            <w:sz w:val="28"/>
            <w:szCs w:val="28"/>
          </w:rPr>
          <w:t>200</w:t>
        </w:r>
        <w:r w:rsidR="009C79AA" w:rsidRPr="009468AB">
          <w:rPr>
            <w:rFonts w:ascii="Times New Roman" w:hAnsi="Times New Roman"/>
            <w:sz w:val="28"/>
            <w:szCs w:val="28"/>
          </w:rPr>
          <w:t>5</w:t>
        </w:r>
        <w:r w:rsidR="00B22705" w:rsidRPr="009468AB">
          <w:rPr>
            <w:rFonts w:ascii="Times New Roman" w:hAnsi="Times New Roman"/>
            <w:sz w:val="28"/>
            <w:szCs w:val="28"/>
          </w:rPr>
          <w:t xml:space="preserve"> г</w:t>
        </w:r>
      </w:smartTag>
      <w:r w:rsidR="00B22705" w:rsidRPr="009468AB">
        <w:rPr>
          <w:rFonts w:ascii="Times New Roman" w:hAnsi="Times New Roman"/>
          <w:sz w:val="28"/>
          <w:szCs w:val="28"/>
        </w:rPr>
        <w:t xml:space="preserve">. – на </w:t>
      </w:r>
      <w:r w:rsidR="009C79AA" w:rsidRPr="009468AB">
        <w:rPr>
          <w:rFonts w:ascii="Times New Roman" w:hAnsi="Times New Roman"/>
          <w:sz w:val="28"/>
          <w:szCs w:val="28"/>
        </w:rPr>
        <w:t xml:space="preserve">1874 </w:t>
      </w:r>
      <w:r w:rsidR="00B22705" w:rsidRPr="009468AB">
        <w:rPr>
          <w:rFonts w:ascii="Times New Roman" w:hAnsi="Times New Roman"/>
          <w:sz w:val="28"/>
          <w:szCs w:val="28"/>
        </w:rPr>
        <w:t xml:space="preserve">тыс. руб.; в </w:t>
      </w:r>
      <w:smartTag w:uri="urn:schemas-microsoft-com:office:smarttags" w:element="metricconverter">
        <w:smartTagPr>
          <w:attr w:name="ProductID" w:val="2007 г"/>
        </w:smartTagPr>
        <w:r w:rsidR="00B22705" w:rsidRPr="009468AB">
          <w:rPr>
            <w:rFonts w:ascii="Times New Roman" w:hAnsi="Times New Roman"/>
            <w:sz w:val="28"/>
            <w:szCs w:val="28"/>
          </w:rPr>
          <w:t>200</w:t>
        </w:r>
        <w:r w:rsidR="009C79AA" w:rsidRPr="009468AB">
          <w:rPr>
            <w:rFonts w:ascii="Times New Roman" w:hAnsi="Times New Roman"/>
            <w:sz w:val="28"/>
            <w:szCs w:val="28"/>
          </w:rPr>
          <w:t>7</w:t>
        </w:r>
        <w:r w:rsidR="00B22705" w:rsidRPr="009468AB">
          <w:rPr>
            <w:rFonts w:ascii="Times New Roman" w:hAnsi="Times New Roman"/>
            <w:sz w:val="28"/>
            <w:szCs w:val="28"/>
          </w:rPr>
          <w:t xml:space="preserve"> г</w:t>
        </w:r>
      </w:smartTag>
      <w:r w:rsidR="00B22705" w:rsidRPr="009468AB">
        <w:rPr>
          <w:rFonts w:ascii="Times New Roman" w:hAnsi="Times New Roman"/>
          <w:sz w:val="28"/>
          <w:szCs w:val="28"/>
        </w:rPr>
        <w:t xml:space="preserve">. по сравнению с </w:t>
      </w:r>
      <w:smartTag w:uri="urn:schemas-microsoft-com:office:smarttags" w:element="metricconverter">
        <w:smartTagPr>
          <w:attr w:name="ProductID" w:val="2006 г"/>
        </w:smartTagPr>
        <w:r w:rsidR="00B22705" w:rsidRPr="009468AB">
          <w:rPr>
            <w:rFonts w:ascii="Times New Roman" w:hAnsi="Times New Roman"/>
            <w:sz w:val="28"/>
            <w:szCs w:val="28"/>
          </w:rPr>
          <w:t>200</w:t>
        </w:r>
        <w:r w:rsidR="009C79AA" w:rsidRPr="009468AB">
          <w:rPr>
            <w:rFonts w:ascii="Times New Roman" w:hAnsi="Times New Roman"/>
            <w:sz w:val="28"/>
            <w:szCs w:val="28"/>
          </w:rPr>
          <w:t>6</w:t>
        </w:r>
        <w:r w:rsidR="00B22705" w:rsidRPr="009468AB">
          <w:rPr>
            <w:rFonts w:ascii="Times New Roman" w:hAnsi="Times New Roman"/>
            <w:sz w:val="28"/>
            <w:szCs w:val="28"/>
          </w:rPr>
          <w:t xml:space="preserve"> г</w:t>
        </w:r>
      </w:smartTag>
      <w:r w:rsidR="00B22705" w:rsidRPr="009468AB">
        <w:rPr>
          <w:rFonts w:ascii="Times New Roman" w:hAnsi="Times New Roman"/>
          <w:sz w:val="28"/>
          <w:szCs w:val="28"/>
        </w:rPr>
        <w:t xml:space="preserve">. – на </w:t>
      </w:r>
      <w:r w:rsidR="009C79AA" w:rsidRPr="009468AB">
        <w:rPr>
          <w:rFonts w:ascii="Times New Roman" w:hAnsi="Times New Roman"/>
          <w:sz w:val="28"/>
          <w:szCs w:val="28"/>
        </w:rPr>
        <w:t xml:space="preserve">13224 тыс. руб. </w:t>
      </w:r>
      <w:r w:rsidR="00B22705" w:rsidRPr="009468AB">
        <w:rPr>
          <w:rFonts w:ascii="Times New Roman" w:hAnsi="Times New Roman"/>
          <w:sz w:val="28"/>
          <w:szCs w:val="28"/>
        </w:rPr>
        <w:t xml:space="preserve">Данное изменение по годам, начиная с </w:t>
      </w:r>
      <w:smartTag w:uri="urn:schemas-microsoft-com:office:smarttags" w:element="metricconverter">
        <w:smartTagPr>
          <w:attr w:name="ProductID" w:val="2005 г"/>
        </w:smartTagPr>
        <w:r w:rsidR="00B22705" w:rsidRPr="009468AB">
          <w:rPr>
            <w:rFonts w:ascii="Times New Roman" w:hAnsi="Times New Roman"/>
            <w:sz w:val="28"/>
            <w:szCs w:val="28"/>
          </w:rPr>
          <w:t>200</w:t>
        </w:r>
        <w:r w:rsidR="009C79AA" w:rsidRPr="009468AB">
          <w:rPr>
            <w:rFonts w:ascii="Times New Roman" w:hAnsi="Times New Roman"/>
            <w:sz w:val="28"/>
            <w:szCs w:val="28"/>
          </w:rPr>
          <w:t>5</w:t>
        </w:r>
        <w:r w:rsidR="00B22705" w:rsidRPr="009468AB">
          <w:rPr>
            <w:rFonts w:ascii="Times New Roman" w:hAnsi="Times New Roman"/>
            <w:sz w:val="28"/>
            <w:szCs w:val="28"/>
          </w:rPr>
          <w:t xml:space="preserve"> г</w:t>
        </w:r>
      </w:smartTag>
      <w:r w:rsidR="00B22705" w:rsidRPr="009468AB">
        <w:rPr>
          <w:rFonts w:ascii="Times New Roman" w:hAnsi="Times New Roman"/>
          <w:sz w:val="28"/>
          <w:szCs w:val="28"/>
        </w:rPr>
        <w:t xml:space="preserve">. и до </w:t>
      </w:r>
      <w:smartTag w:uri="urn:schemas-microsoft-com:office:smarttags" w:element="metricconverter">
        <w:smartTagPr>
          <w:attr w:name="ProductID" w:val="2007 г"/>
        </w:smartTagPr>
        <w:r w:rsidR="00B22705" w:rsidRPr="009468AB">
          <w:rPr>
            <w:rFonts w:ascii="Times New Roman" w:hAnsi="Times New Roman"/>
            <w:sz w:val="28"/>
            <w:szCs w:val="28"/>
          </w:rPr>
          <w:t>200</w:t>
        </w:r>
        <w:r w:rsidR="009C79AA" w:rsidRPr="009468AB">
          <w:rPr>
            <w:rFonts w:ascii="Times New Roman" w:hAnsi="Times New Roman"/>
            <w:sz w:val="28"/>
            <w:szCs w:val="28"/>
          </w:rPr>
          <w:t>7</w:t>
        </w:r>
        <w:r w:rsidR="00B22705" w:rsidRPr="009468AB">
          <w:rPr>
            <w:rFonts w:ascii="Times New Roman" w:hAnsi="Times New Roman"/>
            <w:sz w:val="28"/>
            <w:szCs w:val="28"/>
          </w:rPr>
          <w:t xml:space="preserve"> г</w:t>
        </w:r>
      </w:smartTag>
      <w:r w:rsidR="00B22705" w:rsidRPr="009468AB">
        <w:rPr>
          <w:rFonts w:ascii="Times New Roman" w:hAnsi="Times New Roman"/>
          <w:sz w:val="28"/>
          <w:szCs w:val="28"/>
        </w:rPr>
        <w:t xml:space="preserve">. соответственно составляет к валюте баланса организации </w:t>
      </w:r>
      <w:r w:rsidR="009C79AA" w:rsidRPr="009468AB">
        <w:rPr>
          <w:rFonts w:ascii="Times New Roman" w:hAnsi="Times New Roman"/>
          <w:sz w:val="28"/>
          <w:szCs w:val="28"/>
        </w:rPr>
        <w:t>8</w:t>
      </w:r>
      <w:r w:rsidR="00B22705" w:rsidRPr="009468AB">
        <w:rPr>
          <w:rFonts w:ascii="Times New Roman" w:hAnsi="Times New Roman"/>
          <w:sz w:val="28"/>
          <w:szCs w:val="28"/>
        </w:rPr>
        <w:t>,0</w:t>
      </w:r>
      <w:r w:rsidR="009C79AA" w:rsidRPr="009468AB">
        <w:rPr>
          <w:rFonts w:ascii="Times New Roman" w:hAnsi="Times New Roman"/>
          <w:sz w:val="28"/>
          <w:szCs w:val="28"/>
        </w:rPr>
        <w:t>5</w:t>
      </w:r>
      <w:r w:rsidR="00B22705" w:rsidRPr="009468AB">
        <w:rPr>
          <w:rFonts w:ascii="Times New Roman" w:hAnsi="Times New Roman"/>
          <w:sz w:val="28"/>
          <w:szCs w:val="28"/>
        </w:rPr>
        <w:t xml:space="preserve">%, </w:t>
      </w:r>
      <w:r w:rsidR="009C79AA" w:rsidRPr="009468AB">
        <w:rPr>
          <w:rFonts w:ascii="Times New Roman" w:hAnsi="Times New Roman"/>
          <w:sz w:val="28"/>
          <w:szCs w:val="28"/>
        </w:rPr>
        <w:t>5</w:t>
      </w:r>
      <w:r w:rsidR="00B22705" w:rsidRPr="009468AB">
        <w:rPr>
          <w:rFonts w:ascii="Times New Roman" w:hAnsi="Times New Roman"/>
          <w:sz w:val="28"/>
          <w:szCs w:val="28"/>
        </w:rPr>
        <w:t>,</w:t>
      </w:r>
      <w:r w:rsidR="009C79AA" w:rsidRPr="009468AB">
        <w:rPr>
          <w:rFonts w:ascii="Times New Roman" w:hAnsi="Times New Roman"/>
          <w:sz w:val="28"/>
          <w:szCs w:val="28"/>
        </w:rPr>
        <w:t>75% и 0,88</w:t>
      </w:r>
      <w:r w:rsidR="00B22705" w:rsidRPr="009468AB">
        <w:rPr>
          <w:rFonts w:ascii="Times New Roman" w:hAnsi="Times New Roman"/>
          <w:sz w:val="28"/>
          <w:szCs w:val="28"/>
        </w:rPr>
        <w:t xml:space="preserve">%. Кредиторская задолженность организации в </w:t>
      </w:r>
      <w:smartTag w:uri="urn:schemas-microsoft-com:office:smarttags" w:element="metricconverter">
        <w:smartTagPr>
          <w:attr w:name="ProductID" w:val="2007 г"/>
        </w:smartTagPr>
        <w:r w:rsidR="00B22705" w:rsidRPr="009468AB">
          <w:rPr>
            <w:rFonts w:ascii="Times New Roman" w:hAnsi="Times New Roman"/>
            <w:sz w:val="28"/>
            <w:szCs w:val="28"/>
          </w:rPr>
          <w:t>200</w:t>
        </w:r>
        <w:r w:rsidR="009C79AA" w:rsidRPr="009468AB">
          <w:rPr>
            <w:rFonts w:ascii="Times New Roman" w:hAnsi="Times New Roman"/>
            <w:sz w:val="28"/>
            <w:szCs w:val="28"/>
          </w:rPr>
          <w:t>7</w:t>
        </w:r>
        <w:r w:rsidR="00B22705" w:rsidRPr="009468AB">
          <w:rPr>
            <w:rFonts w:ascii="Times New Roman" w:hAnsi="Times New Roman"/>
            <w:sz w:val="28"/>
            <w:szCs w:val="28"/>
          </w:rPr>
          <w:t xml:space="preserve"> г</w:t>
        </w:r>
      </w:smartTag>
      <w:r w:rsidR="00B22705" w:rsidRPr="009468AB">
        <w:rPr>
          <w:rFonts w:ascii="Times New Roman" w:hAnsi="Times New Roman"/>
          <w:sz w:val="28"/>
          <w:szCs w:val="28"/>
        </w:rPr>
        <w:t xml:space="preserve">. по сравнению с </w:t>
      </w:r>
      <w:smartTag w:uri="urn:schemas-microsoft-com:office:smarttags" w:element="metricconverter">
        <w:smartTagPr>
          <w:attr w:name="ProductID" w:val="2005 г"/>
        </w:smartTagPr>
        <w:r w:rsidR="00B22705" w:rsidRPr="009468AB">
          <w:rPr>
            <w:rFonts w:ascii="Times New Roman" w:hAnsi="Times New Roman"/>
            <w:sz w:val="28"/>
            <w:szCs w:val="28"/>
          </w:rPr>
          <w:t>200</w:t>
        </w:r>
        <w:r w:rsidR="009C79AA" w:rsidRPr="009468AB">
          <w:rPr>
            <w:rFonts w:ascii="Times New Roman" w:hAnsi="Times New Roman"/>
            <w:sz w:val="28"/>
            <w:szCs w:val="28"/>
          </w:rPr>
          <w:t>5</w:t>
        </w:r>
        <w:r w:rsidR="00B22705" w:rsidRPr="009468AB">
          <w:rPr>
            <w:rFonts w:ascii="Times New Roman" w:hAnsi="Times New Roman"/>
            <w:sz w:val="28"/>
            <w:szCs w:val="28"/>
          </w:rPr>
          <w:t xml:space="preserve"> г</w:t>
        </w:r>
      </w:smartTag>
      <w:r w:rsidR="00B22705" w:rsidRPr="009468AB">
        <w:rPr>
          <w:rFonts w:ascii="Times New Roman" w:hAnsi="Times New Roman"/>
          <w:sz w:val="28"/>
          <w:szCs w:val="28"/>
        </w:rPr>
        <w:t>. возросла на</w:t>
      </w:r>
      <w:r w:rsidR="009C79AA" w:rsidRPr="009468AB">
        <w:rPr>
          <w:rFonts w:ascii="Times New Roman" w:hAnsi="Times New Roman"/>
          <w:sz w:val="28"/>
          <w:szCs w:val="28"/>
        </w:rPr>
        <w:t xml:space="preserve"> 3416 тыс. руб. или примерно в 1,09</w:t>
      </w:r>
      <w:r w:rsidR="00B22705" w:rsidRPr="009468AB">
        <w:rPr>
          <w:rFonts w:ascii="Times New Roman" w:hAnsi="Times New Roman"/>
          <w:sz w:val="28"/>
          <w:szCs w:val="28"/>
        </w:rPr>
        <w:t xml:space="preserve"> раз. Анализируя полученные данные можно сделать вывод о превышении наиболее срочных обязательств над наиболее ликвидными активами, то есть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28" type="#_x0000_t75" style="width:16.5pt;height:33pt">
            <v:imagedata r:id="rId9"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29" type="#_x0000_t75" style="width:16.5pt;height:33pt">
            <v:imagedata r:id="rId9" o:title="" chromakey="white"/>
          </v:shape>
        </w:pict>
      </w:r>
      <w:r w:rsidR="00012639" w:rsidRPr="00012639">
        <w:rPr>
          <w:rFonts w:ascii="Times New Roman" w:hAnsi="Times New Roman"/>
          <w:sz w:val="28"/>
          <w:szCs w:val="28"/>
        </w:rPr>
        <w:fldChar w:fldCharType="end"/>
      </w:r>
      <w:r w:rsidR="009C79AA" w:rsidRPr="009468AB">
        <w:rPr>
          <w:rFonts w:ascii="Times New Roman" w:hAnsi="Times New Roman"/>
          <w:sz w:val="28"/>
          <w:szCs w:val="28"/>
        </w:rPr>
        <w:t xml:space="preserve"> </w:t>
      </w:r>
      <w:r w:rsidR="00B22705" w:rsidRPr="009468AB">
        <w:rPr>
          <w:rFonts w:ascii="Times New Roman" w:hAnsi="Times New Roman"/>
          <w:sz w:val="28"/>
          <w:szCs w:val="28"/>
        </w:rPr>
        <w:t xml:space="preserve">&lt; </w:t>
      </w:r>
      <w:r w:rsidR="009C79AA" w:rsidRPr="009468AB">
        <w:rPr>
          <w:rFonts w:ascii="Times New Roman" w:hAnsi="Times New Roman"/>
          <w:sz w:val="28"/>
          <w:szCs w:val="28"/>
        </w:rPr>
        <w:t xml:space="preserve">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30" type="#_x0000_t75" style="width:16.5pt;height:33pt">
            <v:imagedata r:id="rId10"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31" type="#_x0000_t75" style="width:16.5pt;height:33pt">
            <v:imagedata r:id="rId10" o:title="" chromakey="white"/>
          </v:shape>
        </w:pict>
      </w:r>
      <w:r w:rsidR="00012639" w:rsidRPr="00012639">
        <w:rPr>
          <w:rFonts w:ascii="Times New Roman" w:hAnsi="Times New Roman"/>
          <w:sz w:val="28"/>
          <w:szCs w:val="28"/>
        </w:rPr>
        <w:fldChar w:fldCharType="end"/>
      </w:r>
      <w:r w:rsidR="00B22705" w:rsidRPr="009468AB">
        <w:rPr>
          <w:rFonts w:ascii="Times New Roman" w:hAnsi="Times New Roman"/>
          <w:sz w:val="28"/>
          <w:szCs w:val="28"/>
        </w:rPr>
        <w:t>.</w:t>
      </w:r>
    </w:p>
    <w:p w:rsidR="00B22705" w:rsidRPr="009468AB" w:rsidRDefault="00B22705"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Сопоставление быстрореализуемых активов с краткосрочными обязательствами отражает перспективную ликвидность, что свидетельствует о платежеспособности организации на ближайший промежуток времени. Проводя анализ мы получаем, что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32" type="#_x0000_t75" style="width:16.5pt;height:33pt">
            <v:imagedata r:id="rId11"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33" type="#_x0000_t75" style="width:16.5pt;height:33pt">
            <v:imagedata r:id="rId11" o:title="" chromakey="white"/>
          </v:shape>
        </w:pict>
      </w:r>
      <w:r w:rsidR="00012639" w:rsidRPr="00012639">
        <w:rPr>
          <w:rFonts w:ascii="Times New Roman" w:hAnsi="Times New Roman"/>
          <w:sz w:val="28"/>
          <w:szCs w:val="28"/>
        </w:rPr>
        <w:fldChar w:fldCharType="end"/>
      </w:r>
      <w:r w:rsidR="009C79AA" w:rsidRPr="009468AB">
        <w:rPr>
          <w:rFonts w:ascii="Times New Roman" w:hAnsi="Times New Roman"/>
          <w:sz w:val="28"/>
          <w:szCs w:val="28"/>
        </w:rPr>
        <w:t xml:space="preserve"> &lt;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34" type="#_x0000_t75" style="width:16.5pt;height:33pt">
            <v:imagedata r:id="rId12"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35" type="#_x0000_t75" style="width:16.5pt;height:33pt">
            <v:imagedata r:id="rId12" o:title="" chromakey="white"/>
          </v:shape>
        </w:pict>
      </w:r>
      <w:r w:rsidR="00012639" w:rsidRPr="00012639">
        <w:rPr>
          <w:rFonts w:ascii="Times New Roman" w:hAnsi="Times New Roman"/>
          <w:sz w:val="28"/>
          <w:szCs w:val="28"/>
        </w:rPr>
        <w:fldChar w:fldCharType="end"/>
      </w:r>
      <w:r w:rsidRPr="009468AB">
        <w:rPr>
          <w:rFonts w:ascii="Times New Roman" w:hAnsi="Times New Roman"/>
          <w:sz w:val="28"/>
          <w:szCs w:val="28"/>
        </w:rPr>
        <w:t xml:space="preserve">. Таким образом, платежный </w:t>
      </w:r>
      <w:r w:rsidR="009C79AA" w:rsidRPr="009468AB">
        <w:rPr>
          <w:rFonts w:ascii="Times New Roman" w:hAnsi="Times New Roman"/>
          <w:sz w:val="28"/>
          <w:szCs w:val="28"/>
        </w:rPr>
        <w:t xml:space="preserve">недостаток </w:t>
      </w:r>
      <w:r w:rsidRPr="009468AB">
        <w:rPr>
          <w:rFonts w:ascii="Times New Roman" w:hAnsi="Times New Roman"/>
          <w:sz w:val="28"/>
          <w:szCs w:val="28"/>
        </w:rPr>
        <w:t xml:space="preserve">в </w:t>
      </w:r>
      <w:smartTag w:uri="urn:schemas-microsoft-com:office:smarttags" w:element="metricconverter">
        <w:smartTagPr>
          <w:attr w:name="ProductID" w:val="2005 г"/>
        </w:smartTagPr>
        <w:r w:rsidRPr="009468AB">
          <w:rPr>
            <w:rFonts w:ascii="Times New Roman" w:hAnsi="Times New Roman"/>
            <w:sz w:val="28"/>
            <w:szCs w:val="28"/>
          </w:rPr>
          <w:t>200</w:t>
        </w:r>
        <w:r w:rsidR="009C79AA" w:rsidRPr="009468AB">
          <w:rPr>
            <w:rFonts w:ascii="Times New Roman" w:hAnsi="Times New Roman"/>
            <w:sz w:val="28"/>
            <w:szCs w:val="28"/>
          </w:rPr>
          <w:t>5</w:t>
        </w:r>
        <w:r w:rsidRPr="009468AB">
          <w:rPr>
            <w:rFonts w:ascii="Times New Roman" w:hAnsi="Times New Roman"/>
            <w:sz w:val="28"/>
            <w:szCs w:val="28"/>
          </w:rPr>
          <w:t xml:space="preserve"> г</w:t>
        </w:r>
      </w:smartTag>
      <w:r w:rsidRPr="009468AB">
        <w:rPr>
          <w:rFonts w:ascii="Times New Roman" w:hAnsi="Times New Roman"/>
          <w:sz w:val="28"/>
          <w:szCs w:val="28"/>
        </w:rPr>
        <w:t xml:space="preserve">. составил </w:t>
      </w:r>
      <w:r w:rsidR="00311006" w:rsidRPr="009468AB">
        <w:rPr>
          <w:rFonts w:ascii="Times New Roman" w:hAnsi="Times New Roman"/>
          <w:sz w:val="28"/>
          <w:szCs w:val="28"/>
        </w:rPr>
        <w:t>1</w:t>
      </w:r>
      <w:r w:rsidRPr="009468AB">
        <w:rPr>
          <w:rFonts w:ascii="Times New Roman" w:hAnsi="Times New Roman"/>
          <w:sz w:val="28"/>
          <w:szCs w:val="28"/>
        </w:rPr>
        <w:t>48</w:t>
      </w:r>
      <w:r w:rsidR="00311006" w:rsidRPr="009468AB">
        <w:rPr>
          <w:rFonts w:ascii="Times New Roman" w:hAnsi="Times New Roman"/>
          <w:sz w:val="28"/>
          <w:szCs w:val="28"/>
        </w:rPr>
        <w:t>83</w:t>
      </w:r>
      <w:r w:rsidRPr="009468AB">
        <w:rPr>
          <w:rFonts w:ascii="Times New Roman" w:hAnsi="Times New Roman"/>
          <w:sz w:val="28"/>
          <w:szCs w:val="28"/>
        </w:rPr>
        <w:t xml:space="preserve"> тыс. руб., в </w:t>
      </w:r>
      <w:smartTag w:uri="urn:schemas-microsoft-com:office:smarttags" w:element="metricconverter">
        <w:smartTagPr>
          <w:attr w:name="ProductID" w:val="2006 г"/>
        </w:smartTagPr>
        <w:r w:rsidRPr="009468AB">
          <w:rPr>
            <w:rFonts w:ascii="Times New Roman" w:hAnsi="Times New Roman"/>
            <w:sz w:val="28"/>
            <w:szCs w:val="28"/>
          </w:rPr>
          <w:t>200</w:t>
        </w:r>
        <w:r w:rsidR="00311006" w:rsidRPr="009468AB">
          <w:rPr>
            <w:rFonts w:ascii="Times New Roman" w:hAnsi="Times New Roman"/>
            <w:sz w:val="28"/>
            <w:szCs w:val="28"/>
          </w:rPr>
          <w:t>6</w:t>
        </w:r>
        <w:r w:rsidRPr="009468AB">
          <w:rPr>
            <w:rFonts w:ascii="Times New Roman" w:hAnsi="Times New Roman"/>
            <w:sz w:val="28"/>
            <w:szCs w:val="28"/>
          </w:rPr>
          <w:t xml:space="preserve"> г</w:t>
        </w:r>
      </w:smartTag>
      <w:r w:rsidRPr="009468AB">
        <w:rPr>
          <w:rFonts w:ascii="Times New Roman" w:hAnsi="Times New Roman"/>
          <w:sz w:val="28"/>
          <w:szCs w:val="28"/>
        </w:rPr>
        <w:t xml:space="preserve">. – </w:t>
      </w:r>
      <w:r w:rsidR="00311006" w:rsidRPr="009468AB">
        <w:rPr>
          <w:rFonts w:ascii="Times New Roman" w:hAnsi="Times New Roman"/>
          <w:sz w:val="28"/>
          <w:szCs w:val="28"/>
        </w:rPr>
        <w:t>50409</w:t>
      </w:r>
      <w:r w:rsidRPr="009468AB">
        <w:rPr>
          <w:rFonts w:ascii="Times New Roman" w:hAnsi="Times New Roman"/>
          <w:sz w:val="28"/>
          <w:szCs w:val="28"/>
        </w:rPr>
        <w:t xml:space="preserve"> тыс. руб., в </w:t>
      </w:r>
      <w:smartTag w:uri="urn:schemas-microsoft-com:office:smarttags" w:element="metricconverter">
        <w:smartTagPr>
          <w:attr w:name="ProductID" w:val="2007 г"/>
        </w:smartTagPr>
        <w:r w:rsidRPr="009468AB">
          <w:rPr>
            <w:rFonts w:ascii="Times New Roman" w:hAnsi="Times New Roman"/>
            <w:sz w:val="28"/>
            <w:szCs w:val="28"/>
          </w:rPr>
          <w:t>200</w:t>
        </w:r>
        <w:r w:rsidR="00311006" w:rsidRPr="009468AB">
          <w:rPr>
            <w:rFonts w:ascii="Times New Roman" w:hAnsi="Times New Roman"/>
            <w:sz w:val="28"/>
            <w:szCs w:val="28"/>
          </w:rPr>
          <w:t>7</w:t>
        </w:r>
        <w:r w:rsidRPr="009468AB">
          <w:rPr>
            <w:rFonts w:ascii="Times New Roman" w:hAnsi="Times New Roman"/>
            <w:sz w:val="28"/>
            <w:szCs w:val="28"/>
          </w:rPr>
          <w:t xml:space="preserve"> г</w:t>
        </w:r>
      </w:smartTag>
      <w:r w:rsidRPr="009468AB">
        <w:rPr>
          <w:rFonts w:ascii="Times New Roman" w:hAnsi="Times New Roman"/>
          <w:sz w:val="28"/>
          <w:szCs w:val="28"/>
        </w:rPr>
        <w:t xml:space="preserve">. – </w:t>
      </w:r>
      <w:r w:rsidR="00311006" w:rsidRPr="009468AB">
        <w:rPr>
          <w:rFonts w:ascii="Times New Roman" w:hAnsi="Times New Roman"/>
          <w:sz w:val="28"/>
          <w:szCs w:val="28"/>
        </w:rPr>
        <w:t>60491</w:t>
      </w:r>
      <w:r w:rsidRPr="009468AB">
        <w:rPr>
          <w:rFonts w:ascii="Times New Roman" w:hAnsi="Times New Roman"/>
          <w:sz w:val="28"/>
          <w:szCs w:val="28"/>
        </w:rPr>
        <w:t xml:space="preserve"> тыс. рублей.</w:t>
      </w:r>
    </w:p>
    <w:p w:rsidR="00311006" w:rsidRPr="009468AB" w:rsidRDefault="00311006"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Анализ медленно реализуемых активов и долгосрочных обязательств организации также отражает его перспективную ликвидность. По этой группе платежный излишек, то есть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36" type="#_x0000_t75" style="width:15pt;height:33pt">
            <v:imagedata r:id="rId13"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37" type="#_x0000_t75" style="width:15pt;height:33pt">
            <v:imagedata r:id="rId13" o:title="" chromakey="white"/>
          </v:shape>
        </w:pict>
      </w:r>
      <w:r w:rsidR="00012639" w:rsidRPr="00012639">
        <w:rPr>
          <w:rFonts w:ascii="Times New Roman" w:hAnsi="Times New Roman"/>
          <w:sz w:val="28"/>
          <w:szCs w:val="28"/>
        </w:rPr>
        <w:fldChar w:fldCharType="end"/>
      </w:r>
      <w:r w:rsidRPr="009468AB">
        <w:rPr>
          <w:rFonts w:ascii="Times New Roman" w:hAnsi="Times New Roman"/>
          <w:sz w:val="28"/>
          <w:szCs w:val="28"/>
        </w:rPr>
        <w:t xml:space="preserve"> &gt;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38" type="#_x0000_t75" style="width:16.5pt;height:33pt">
            <v:imagedata r:id="rId14"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39" type="#_x0000_t75" style="width:16.5pt;height:33pt">
            <v:imagedata r:id="rId14" o:title="" chromakey="white"/>
          </v:shape>
        </w:pict>
      </w:r>
      <w:r w:rsidR="00012639" w:rsidRPr="00012639">
        <w:rPr>
          <w:rFonts w:ascii="Times New Roman" w:hAnsi="Times New Roman"/>
          <w:sz w:val="28"/>
          <w:szCs w:val="28"/>
        </w:rPr>
        <w:fldChar w:fldCharType="end"/>
      </w:r>
      <w:r w:rsidRPr="009468AB">
        <w:rPr>
          <w:rFonts w:ascii="Times New Roman" w:hAnsi="Times New Roman"/>
          <w:sz w:val="28"/>
          <w:szCs w:val="28"/>
        </w:rPr>
        <w:t xml:space="preserve">, в </w:t>
      </w:r>
      <w:smartTag w:uri="urn:schemas-microsoft-com:office:smarttags" w:element="metricconverter">
        <w:smartTagPr>
          <w:attr w:name="ProductID" w:val="2005 г"/>
        </w:smartTagPr>
        <w:r w:rsidRPr="009468AB">
          <w:rPr>
            <w:rFonts w:ascii="Times New Roman" w:hAnsi="Times New Roman"/>
            <w:sz w:val="28"/>
            <w:szCs w:val="28"/>
          </w:rPr>
          <w:t>2005 г</w:t>
        </w:r>
      </w:smartTag>
      <w:r w:rsidRPr="009468AB">
        <w:rPr>
          <w:rFonts w:ascii="Times New Roman" w:hAnsi="Times New Roman"/>
          <w:sz w:val="28"/>
          <w:szCs w:val="28"/>
        </w:rPr>
        <w:t xml:space="preserve">. составил 111846 тыс. руб.; в 2006г. – 108677 тыс. руб.; в </w:t>
      </w:r>
      <w:smartTag w:uri="urn:schemas-microsoft-com:office:smarttags" w:element="metricconverter">
        <w:smartTagPr>
          <w:attr w:name="ProductID" w:val="2007 г"/>
        </w:smartTagPr>
        <w:r w:rsidRPr="009468AB">
          <w:rPr>
            <w:rFonts w:ascii="Times New Roman" w:hAnsi="Times New Roman"/>
            <w:sz w:val="28"/>
            <w:szCs w:val="28"/>
          </w:rPr>
          <w:t>2007 г</w:t>
        </w:r>
      </w:smartTag>
      <w:r w:rsidRPr="009468AB">
        <w:rPr>
          <w:rFonts w:ascii="Times New Roman" w:hAnsi="Times New Roman"/>
          <w:sz w:val="28"/>
          <w:szCs w:val="28"/>
        </w:rPr>
        <w:t>. – 114839 тыс. рублей.</w:t>
      </w:r>
    </w:p>
    <w:p w:rsidR="00311006" w:rsidRPr="009468AB" w:rsidRDefault="00311006"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Для группы труднореализуемых активов и постоянных пассивов организации соблюдается неравенство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40" type="#_x0000_t75" style="width:15pt;height:33pt">
            <v:imagedata r:id="rId15"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41" type="#_x0000_t75" style="width:15pt;height:33pt">
            <v:imagedata r:id="rId15" o:title="" chromakey="white"/>
          </v:shape>
        </w:pict>
      </w:r>
      <w:r w:rsidR="00012639" w:rsidRPr="00012639">
        <w:rPr>
          <w:rFonts w:ascii="Times New Roman" w:hAnsi="Times New Roman"/>
          <w:sz w:val="28"/>
          <w:szCs w:val="28"/>
        </w:rPr>
        <w:fldChar w:fldCharType="end"/>
      </w:r>
      <w:r w:rsidRPr="009468AB">
        <w:rPr>
          <w:rFonts w:ascii="Times New Roman" w:hAnsi="Times New Roman"/>
          <w:sz w:val="28"/>
          <w:szCs w:val="28"/>
        </w:rPr>
        <w:t xml:space="preserve"> &lt;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42" type="#_x0000_t75" style="width:16.5pt;height:33pt">
            <v:imagedata r:id="rId8"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43" type="#_x0000_t75" style="width:16.5pt;height:33pt">
            <v:imagedata r:id="rId8" o:title="" chromakey="white"/>
          </v:shape>
        </w:pict>
      </w:r>
      <w:r w:rsidR="00012639" w:rsidRPr="00012639">
        <w:rPr>
          <w:rFonts w:ascii="Times New Roman" w:hAnsi="Times New Roman"/>
          <w:sz w:val="28"/>
          <w:szCs w:val="28"/>
        </w:rPr>
        <w:fldChar w:fldCharType="end"/>
      </w:r>
      <w:r w:rsidR="002702CA" w:rsidRPr="009468AB">
        <w:rPr>
          <w:rFonts w:ascii="Times New Roman" w:hAnsi="Times New Roman"/>
          <w:sz w:val="28"/>
          <w:szCs w:val="28"/>
        </w:rPr>
        <w:t>., что говорит о том, что за счёт собственного капитала организации формируются внеоборотные активы, а т.к. данный показатель положительный, то это свидетельствует о том, что можно формировать оборотные средства предприятия.</w:t>
      </w:r>
    </w:p>
    <w:p w:rsidR="00311006" w:rsidRPr="009468AB" w:rsidRDefault="00311006"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Из проведенного анализа можно сделать вывод о том, что в 200</w:t>
      </w:r>
      <w:r w:rsidR="002702CA" w:rsidRPr="009468AB">
        <w:rPr>
          <w:rFonts w:ascii="Times New Roman" w:hAnsi="Times New Roman"/>
          <w:sz w:val="28"/>
          <w:szCs w:val="28"/>
        </w:rPr>
        <w:t>5</w:t>
      </w:r>
      <w:r w:rsidRPr="009468AB">
        <w:rPr>
          <w:rFonts w:ascii="Times New Roman" w:hAnsi="Times New Roman"/>
          <w:sz w:val="28"/>
          <w:szCs w:val="28"/>
        </w:rPr>
        <w:t>, 200</w:t>
      </w:r>
      <w:r w:rsidR="002702CA" w:rsidRPr="009468AB">
        <w:rPr>
          <w:rFonts w:ascii="Times New Roman" w:hAnsi="Times New Roman"/>
          <w:sz w:val="28"/>
          <w:szCs w:val="28"/>
        </w:rPr>
        <w:t>6</w:t>
      </w:r>
      <w:r w:rsidRPr="009468AB">
        <w:rPr>
          <w:rFonts w:ascii="Times New Roman" w:hAnsi="Times New Roman"/>
          <w:sz w:val="28"/>
          <w:szCs w:val="28"/>
        </w:rPr>
        <w:t xml:space="preserve"> и 200</w:t>
      </w:r>
      <w:r w:rsidR="002702CA" w:rsidRPr="009468AB">
        <w:rPr>
          <w:rFonts w:ascii="Times New Roman" w:hAnsi="Times New Roman"/>
          <w:sz w:val="28"/>
          <w:szCs w:val="28"/>
        </w:rPr>
        <w:t>7</w:t>
      </w:r>
      <w:r w:rsidRPr="009468AB">
        <w:rPr>
          <w:rFonts w:ascii="Times New Roman" w:hAnsi="Times New Roman"/>
          <w:sz w:val="28"/>
          <w:szCs w:val="28"/>
        </w:rPr>
        <w:t xml:space="preserve"> гг. соблюдаются следующие неравенства: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44" type="#_x0000_t75" style="width:16.5pt;height:33pt">
            <v:imagedata r:id="rId9"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45" type="#_x0000_t75" style="width:16.5pt;height:33pt">
            <v:imagedata r:id="rId9" o:title="" chromakey="white"/>
          </v:shape>
        </w:pict>
      </w:r>
      <w:r w:rsidR="00012639" w:rsidRPr="00012639">
        <w:rPr>
          <w:rFonts w:ascii="Times New Roman" w:hAnsi="Times New Roman"/>
          <w:sz w:val="28"/>
          <w:szCs w:val="28"/>
        </w:rPr>
        <w:fldChar w:fldCharType="end"/>
      </w:r>
      <w:r w:rsidR="002702CA" w:rsidRPr="009468AB">
        <w:rPr>
          <w:rFonts w:ascii="Times New Roman" w:hAnsi="Times New Roman"/>
          <w:sz w:val="28"/>
          <w:szCs w:val="28"/>
        </w:rPr>
        <w:t xml:space="preserve"> &lt;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46" type="#_x0000_t75" style="width:16.5pt;height:33pt">
            <v:imagedata r:id="rId10"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47" type="#_x0000_t75" style="width:16.5pt;height:33pt">
            <v:imagedata r:id="rId10" o:title="" chromakey="white"/>
          </v:shape>
        </w:pict>
      </w:r>
      <w:r w:rsidR="00012639" w:rsidRPr="00012639">
        <w:rPr>
          <w:rFonts w:ascii="Times New Roman" w:hAnsi="Times New Roman"/>
          <w:sz w:val="28"/>
          <w:szCs w:val="28"/>
        </w:rPr>
        <w:fldChar w:fldCharType="end"/>
      </w:r>
      <w:r w:rsidRPr="009468AB">
        <w:rPr>
          <w:rFonts w:ascii="Times New Roman" w:hAnsi="Times New Roman"/>
          <w:sz w:val="28"/>
          <w:szCs w:val="28"/>
        </w:rPr>
        <w:t xml:space="preserve">,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48" type="#_x0000_t75" style="width:16.5pt;height:33pt">
            <v:imagedata r:id="rId11"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49" type="#_x0000_t75" style="width:16.5pt;height:33pt">
            <v:imagedata r:id="rId11" o:title="" chromakey="white"/>
          </v:shape>
        </w:pict>
      </w:r>
      <w:r w:rsidR="00012639" w:rsidRPr="00012639">
        <w:rPr>
          <w:rFonts w:ascii="Times New Roman" w:hAnsi="Times New Roman"/>
          <w:sz w:val="28"/>
          <w:szCs w:val="28"/>
        </w:rPr>
        <w:fldChar w:fldCharType="end"/>
      </w:r>
      <w:r w:rsidR="002702CA" w:rsidRPr="009468AB">
        <w:rPr>
          <w:rFonts w:ascii="Times New Roman" w:hAnsi="Times New Roman"/>
          <w:sz w:val="28"/>
          <w:szCs w:val="28"/>
        </w:rPr>
        <w:t xml:space="preserve"> &lt;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50" type="#_x0000_t75" style="width:16.5pt;height:33pt">
            <v:imagedata r:id="rId12"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51" type="#_x0000_t75" style="width:16.5pt;height:33pt">
            <v:imagedata r:id="rId12" o:title="" chromakey="white"/>
          </v:shape>
        </w:pict>
      </w:r>
      <w:r w:rsidR="00012639" w:rsidRPr="00012639">
        <w:rPr>
          <w:rFonts w:ascii="Times New Roman" w:hAnsi="Times New Roman"/>
          <w:sz w:val="28"/>
          <w:szCs w:val="28"/>
        </w:rPr>
        <w:fldChar w:fldCharType="end"/>
      </w:r>
      <w:r w:rsidRPr="009468AB">
        <w:rPr>
          <w:rFonts w:ascii="Times New Roman" w:hAnsi="Times New Roman"/>
          <w:sz w:val="28"/>
          <w:szCs w:val="28"/>
        </w:rPr>
        <w:t xml:space="preserve">,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52" type="#_x0000_t75" style="width:15pt;height:33pt">
            <v:imagedata r:id="rId13"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53" type="#_x0000_t75" style="width:15pt;height:33pt">
            <v:imagedata r:id="rId13" o:title="" chromakey="white"/>
          </v:shape>
        </w:pict>
      </w:r>
      <w:r w:rsidR="00012639" w:rsidRPr="00012639">
        <w:rPr>
          <w:rFonts w:ascii="Times New Roman" w:hAnsi="Times New Roman"/>
          <w:sz w:val="28"/>
          <w:szCs w:val="28"/>
        </w:rPr>
        <w:fldChar w:fldCharType="end"/>
      </w:r>
      <w:r w:rsidR="002702CA" w:rsidRPr="009468AB">
        <w:rPr>
          <w:rFonts w:ascii="Times New Roman" w:hAnsi="Times New Roman"/>
          <w:sz w:val="28"/>
          <w:szCs w:val="28"/>
        </w:rPr>
        <w:t xml:space="preserve"> &gt;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54" type="#_x0000_t75" style="width:16.5pt;height:33pt">
            <v:imagedata r:id="rId14"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55" type="#_x0000_t75" style="width:16.5pt;height:33pt">
            <v:imagedata r:id="rId14" o:title="" chromakey="white"/>
          </v:shape>
        </w:pict>
      </w:r>
      <w:r w:rsidR="00012639" w:rsidRPr="00012639">
        <w:rPr>
          <w:rFonts w:ascii="Times New Roman" w:hAnsi="Times New Roman"/>
          <w:sz w:val="28"/>
          <w:szCs w:val="28"/>
        </w:rPr>
        <w:fldChar w:fldCharType="end"/>
      </w:r>
      <w:r w:rsidRPr="009468AB">
        <w:rPr>
          <w:rFonts w:ascii="Times New Roman" w:hAnsi="Times New Roman"/>
          <w:sz w:val="28"/>
          <w:szCs w:val="28"/>
        </w:rPr>
        <w:t xml:space="preserve">,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56" type="#_x0000_t75" style="width:15pt;height:33pt">
            <v:imagedata r:id="rId15"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57" type="#_x0000_t75" style="width:15pt;height:33pt">
            <v:imagedata r:id="rId15" o:title="" chromakey="white"/>
          </v:shape>
        </w:pict>
      </w:r>
      <w:r w:rsidR="00012639" w:rsidRPr="00012639">
        <w:rPr>
          <w:rFonts w:ascii="Times New Roman" w:hAnsi="Times New Roman"/>
          <w:sz w:val="28"/>
          <w:szCs w:val="28"/>
        </w:rPr>
        <w:fldChar w:fldCharType="end"/>
      </w:r>
      <w:r w:rsidR="002702CA" w:rsidRPr="009468AB">
        <w:rPr>
          <w:rFonts w:ascii="Times New Roman" w:hAnsi="Times New Roman"/>
          <w:sz w:val="28"/>
          <w:szCs w:val="28"/>
        </w:rPr>
        <w:t xml:space="preserve"> &lt;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58" type="#_x0000_t75" style="width:16.5pt;height:33pt">
            <v:imagedata r:id="rId8"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59" type="#_x0000_t75" style="width:16.5pt;height:33pt">
            <v:imagedata r:id="rId8" o:title="" chromakey="white"/>
          </v:shape>
        </w:pict>
      </w:r>
      <w:r w:rsidR="00012639" w:rsidRPr="00012639">
        <w:rPr>
          <w:rFonts w:ascii="Times New Roman" w:hAnsi="Times New Roman"/>
          <w:sz w:val="28"/>
          <w:szCs w:val="28"/>
        </w:rPr>
        <w:fldChar w:fldCharType="end"/>
      </w:r>
      <w:r w:rsidR="00BD6FE0" w:rsidRPr="009468AB">
        <w:rPr>
          <w:rFonts w:ascii="Times New Roman" w:hAnsi="Times New Roman"/>
          <w:sz w:val="28"/>
          <w:szCs w:val="28"/>
        </w:rPr>
        <w:t xml:space="preserve">, таким образом, </w:t>
      </w:r>
      <w:r w:rsidR="00BD6FE0" w:rsidRPr="009468AB">
        <w:rPr>
          <w:rFonts w:ascii="Times New Roman" w:hAnsi="Times New Roman"/>
          <w:color w:val="000000"/>
          <w:sz w:val="28"/>
          <w:szCs w:val="28"/>
        </w:rPr>
        <w:t>предприятие нельзя признать ликвидным, так как несколько из соотношений групп активов и пассивов не отвечают условиям абсолютной ликвидности баланса.</w:t>
      </w:r>
    </w:p>
    <w:p w:rsidR="00311006" w:rsidRPr="009468AB" w:rsidRDefault="00311006"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На основании Приложения </w:t>
      </w:r>
      <w:r w:rsidR="00BD6FE0" w:rsidRPr="009468AB">
        <w:rPr>
          <w:rFonts w:ascii="Times New Roman" w:hAnsi="Times New Roman"/>
          <w:sz w:val="28"/>
          <w:szCs w:val="28"/>
        </w:rPr>
        <w:t>4</w:t>
      </w:r>
      <w:r w:rsidRPr="009468AB">
        <w:rPr>
          <w:rFonts w:ascii="Times New Roman" w:hAnsi="Times New Roman"/>
          <w:sz w:val="28"/>
          <w:szCs w:val="28"/>
        </w:rPr>
        <w:t xml:space="preserve"> произведем расчет показателей платежеспособности О</w:t>
      </w:r>
      <w:r w:rsidR="00BD6FE0" w:rsidRPr="009468AB">
        <w:rPr>
          <w:rFonts w:ascii="Times New Roman" w:hAnsi="Times New Roman"/>
          <w:sz w:val="28"/>
          <w:szCs w:val="28"/>
        </w:rPr>
        <w:t>А</w:t>
      </w:r>
      <w:r w:rsidRPr="009468AB">
        <w:rPr>
          <w:rFonts w:ascii="Times New Roman" w:hAnsi="Times New Roman"/>
          <w:sz w:val="28"/>
          <w:szCs w:val="28"/>
        </w:rPr>
        <w:t>О «</w:t>
      </w:r>
      <w:r w:rsidR="00BD6FE0" w:rsidRPr="009468AB">
        <w:rPr>
          <w:rFonts w:ascii="Times New Roman" w:hAnsi="Times New Roman"/>
          <w:sz w:val="28"/>
          <w:szCs w:val="28"/>
        </w:rPr>
        <w:t>Калугатрансмаш</w:t>
      </w:r>
      <w:r w:rsidRPr="009468AB">
        <w:rPr>
          <w:rFonts w:ascii="Times New Roman" w:hAnsi="Times New Roman"/>
          <w:sz w:val="28"/>
          <w:szCs w:val="28"/>
        </w:rPr>
        <w:t xml:space="preserve">», а данные оформим в виде </w:t>
      </w:r>
      <w:r w:rsidR="00BD6FE0" w:rsidRPr="009468AB">
        <w:rPr>
          <w:rFonts w:ascii="Times New Roman" w:hAnsi="Times New Roman"/>
          <w:sz w:val="28"/>
          <w:szCs w:val="28"/>
        </w:rPr>
        <w:t>таблицы (Приложение 14).</w:t>
      </w:r>
    </w:p>
    <w:p w:rsidR="00311006" w:rsidRPr="009468AB" w:rsidRDefault="00311006"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На основании данных таблицы можно говорить о том, что коэффициент абсолютной ликвидности, характеризующий способность О</w:t>
      </w:r>
      <w:r w:rsidR="00BD6FE0" w:rsidRPr="009468AB">
        <w:rPr>
          <w:rFonts w:ascii="Times New Roman" w:hAnsi="Times New Roman"/>
          <w:sz w:val="28"/>
          <w:szCs w:val="28"/>
        </w:rPr>
        <w:t>А</w:t>
      </w:r>
      <w:r w:rsidRPr="009468AB">
        <w:rPr>
          <w:rFonts w:ascii="Times New Roman" w:hAnsi="Times New Roman"/>
          <w:sz w:val="28"/>
          <w:szCs w:val="28"/>
        </w:rPr>
        <w:t>О «</w:t>
      </w:r>
      <w:r w:rsidR="00BD6FE0" w:rsidRPr="009468AB">
        <w:rPr>
          <w:rFonts w:ascii="Times New Roman" w:hAnsi="Times New Roman"/>
          <w:sz w:val="28"/>
          <w:szCs w:val="28"/>
        </w:rPr>
        <w:t>Калугатрансмаш</w:t>
      </w:r>
      <w:r w:rsidRPr="009468AB">
        <w:rPr>
          <w:rFonts w:ascii="Times New Roman" w:hAnsi="Times New Roman"/>
          <w:sz w:val="28"/>
          <w:szCs w:val="28"/>
        </w:rPr>
        <w:t>» мгновенно покрывать свои обязательства имеет тенденцию к снижению от 0,</w:t>
      </w:r>
      <w:r w:rsidR="00BD6FE0" w:rsidRPr="009468AB">
        <w:rPr>
          <w:rFonts w:ascii="Times New Roman" w:hAnsi="Times New Roman"/>
          <w:sz w:val="28"/>
          <w:szCs w:val="28"/>
        </w:rPr>
        <w:t>17</w:t>
      </w:r>
      <w:r w:rsidRPr="009468AB">
        <w:rPr>
          <w:rFonts w:ascii="Times New Roman" w:hAnsi="Times New Roman"/>
          <w:sz w:val="28"/>
          <w:szCs w:val="28"/>
        </w:rPr>
        <w:t xml:space="preserve"> до 0,0</w:t>
      </w:r>
      <w:r w:rsidR="00BD6FE0" w:rsidRPr="009468AB">
        <w:rPr>
          <w:rFonts w:ascii="Times New Roman" w:hAnsi="Times New Roman"/>
          <w:sz w:val="28"/>
          <w:szCs w:val="28"/>
        </w:rPr>
        <w:t xml:space="preserve">2 </w:t>
      </w:r>
      <w:r w:rsidRPr="009468AB">
        <w:rPr>
          <w:rFonts w:ascii="Times New Roman" w:hAnsi="Times New Roman"/>
          <w:sz w:val="28"/>
          <w:szCs w:val="28"/>
        </w:rPr>
        <w:t xml:space="preserve">с </w:t>
      </w:r>
      <w:smartTag w:uri="urn:schemas-microsoft-com:office:smarttags" w:element="metricconverter">
        <w:smartTagPr>
          <w:attr w:name="ProductID" w:val="2005 г"/>
        </w:smartTagPr>
        <w:r w:rsidRPr="009468AB">
          <w:rPr>
            <w:rFonts w:ascii="Times New Roman" w:hAnsi="Times New Roman"/>
            <w:sz w:val="28"/>
            <w:szCs w:val="28"/>
          </w:rPr>
          <w:t>200</w:t>
        </w:r>
        <w:r w:rsidR="00BD6FE0" w:rsidRPr="009468AB">
          <w:rPr>
            <w:rFonts w:ascii="Times New Roman" w:hAnsi="Times New Roman"/>
            <w:sz w:val="28"/>
            <w:szCs w:val="28"/>
          </w:rPr>
          <w:t>5</w:t>
        </w:r>
        <w:r w:rsidRPr="009468AB">
          <w:rPr>
            <w:rFonts w:ascii="Times New Roman" w:hAnsi="Times New Roman"/>
            <w:sz w:val="28"/>
            <w:szCs w:val="28"/>
          </w:rPr>
          <w:t xml:space="preserve"> г</w:t>
        </w:r>
      </w:smartTag>
      <w:r w:rsidRPr="009468AB">
        <w:rPr>
          <w:rFonts w:ascii="Times New Roman" w:hAnsi="Times New Roman"/>
          <w:sz w:val="28"/>
          <w:szCs w:val="28"/>
        </w:rPr>
        <w:t xml:space="preserve">. по </w:t>
      </w:r>
      <w:smartTag w:uri="urn:schemas-microsoft-com:office:smarttags" w:element="metricconverter">
        <w:smartTagPr>
          <w:attr w:name="ProductID" w:val="2007 г"/>
        </w:smartTagPr>
        <w:r w:rsidRPr="009468AB">
          <w:rPr>
            <w:rFonts w:ascii="Times New Roman" w:hAnsi="Times New Roman"/>
            <w:sz w:val="28"/>
            <w:szCs w:val="28"/>
          </w:rPr>
          <w:t>200</w:t>
        </w:r>
        <w:r w:rsidR="00BD6FE0" w:rsidRPr="009468AB">
          <w:rPr>
            <w:rFonts w:ascii="Times New Roman" w:hAnsi="Times New Roman"/>
            <w:sz w:val="28"/>
            <w:szCs w:val="28"/>
          </w:rPr>
          <w:t>7</w:t>
        </w:r>
        <w:r w:rsidRPr="009468AB">
          <w:rPr>
            <w:rFonts w:ascii="Times New Roman" w:hAnsi="Times New Roman"/>
            <w:sz w:val="28"/>
            <w:szCs w:val="28"/>
          </w:rPr>
          <w:t xml:space="preserve"> г</w:t>
        </w:r>
      </w:smartTag>
      <w:r w:rsidRPr="009468AB">
        <w:rPr>
          <w:rFonts w:ascii="Times New Roman" w:hAnsi="Times New Roman"/>
          <w:sz w:val="28"/>
          <w:szCs w:val="28"/>
        </w:rPr>
        <w:t xml:space="preserve">. соответственно. Важно отметить, что в течение всего анализируемого периода значение коэффициента текущей ликвидности не соответствовало его нормативному значению. Это произошло в результате быстрого роста срочных обязательств организации по сравнению с незначительным ростом денежных средств. За анализируемый период с </w:t>
      </w:r>
      <w:smartTag w:uri="urn:schemas-microsoft-com:office:smarttags" w:element="metricconverter">
        <w:smartTagPr>
          <w:attr w:name="ProductID" w:val="2005 г"/>
        </w:smartTagPr>
        <w:r w:rsidRPr="009468AB">
          <w:rPr>
            <w:rFonts w:ascii="Times New Roman" w:hAnsi="Times New Roman"/>
            <w:sz w:val="28"/>
            <w:szCs w:val="28"/>
          </w:rPr>
          <w:t>200</w:t>
        </w:r>
        <w:r w:rsidR="00BD6FE0" w:rsidRPr="009468AB">
          <w:rPr>
            <w:rFonts w:ascii="Times New Roman" w:hAnsi="Times New Roman"/>
            <w:sz w:val="28"/>
            <w:szCs w:val="28"/>
          </w:rPr>
          <w:t>5</w:t>
        </w:r>
        <w:r w:rsidRPr="009468AB">
          <w:rPr>
            <w:rFonts w:ascii="Times New Roman" w:hAnsi="Times New Roman"/>
            <w:sz w:val="28"/>
            <w:szCs w:val="28"/>
          </w:rPr>
          <w:t xml:space="preserve"> г</w:t>
        </w:r>
      </w:smartTag>
      <w:r w:rsidRPr="009468AB">
        <w:rPr>
          <w:rFonts w:ascii="Times New Roman" w:hAnsi="Times New Roman"/>
          <w:sz w:val="28"/>
          <w:szCs w:val="28"/>
        </w:rPr>
        <w:t xml:space="preserve">. по </w:t>
      </w:r>
      <w:smartTag w:uri="urn:schemas-microsoft-com:office:smarttags" w:element="metricconverter">
        <w:smartTagPr>
          <w:attr w:name="ProductID" w:val="2007 г"/>
        </w:smartTagPr>
        <w:r w:rsidRPr="009468AB">
          <w:rPr>
            <w:rFonts w:ascii="Times New Roman" w:hAnsi="Times New Roman"/>
            <w:sz w:val="28"/>
            <w:szCs w:val="28"/>
          </w:rPr>
          <w:t>200</w:t>
        </w:r>
        <w:r w:rsidR="00BD6FE0" w:rsidRPr="009468AB">
          <w:rPr>
            <w:rFonts w:ascii="Times New Roman" w:hAnsi="Times New Roman"/>
            <w:sz w:val="28"/>
            <w:szCs w:val="28"/>
          </w:rPr>
          <w:t>7</w:t>
        </w:r>
        <w:r w:rsidRPr="009468AB">
          <w:rPr>
            <w:rFonts w:ascii="Times New Roman" w:hAnsi="Times New Roman"/>
            <w:sz w:val="28"/>
            <w:szCs w:val="28"/>
          </w:rPr>
          <w:t xml:space="preserve"> г</w:t>
        </w:r>
      </w:smartTag>
      <w:r w:rsidRPr="009468AB">
        <w:rPr>
          <w:rFonts w:ascii="Times New Roman" w:hAnsi="Times New Roman"/>
          <w:sz w:val="28"/>
          <w:szCs w:val="28"/>
        </w:rPr>
        <w:t>. произошло снижение коэффициента абсолютной ликвидности на 0,</w:t>
      </w:r>
      <w:r w:rsidR="00BD6FE0" w:rsidRPr="009468AB">
        <w:rPr>
          <w:rFonts w:ascii="Times New Roman" w:hAnsi="Times New Roman"/>
          <w:sz w:val="28"/>
          <w:szCs w:val="28"/>
        </w:rPr>
        <w:t>15</w:t>
      </w:r>
      <w:r w:rsidRPr="009468AB">
        <w:rPr>
          <w:rFonts w:ascii="Times New Roman" w:hAnsi="Times New Roman"/>
          <w:sz w:val="28"/>
          <w:szCs w:val="28"/>
        </w:rPr>
        <w:t xml:space="preserve"> пункт</w:t>
      </w:r>
      <w:r w:rsidR="00BD6FE0" w:rsidRPr="009468AB">
        <w:rPr>
          <w:rFonts w:ascii="Times New Roman" w:hAnsi="Times New Roman"/>
          <w:sz w:val="28"/>
          <w:szCs w:val="28"/>
        </w:rPr>
        <w:t>ов</w:t>
      </w:r>
      <w:r w:rsidRPr="009468AB">
        <w:rPr>
          <w:rFonts w:ascii="Times New Roman" w:hAnsi="Times New Roman"/>
          <w:sz w:val="28"/>
          <w:szCs w:val="28"/>
        </w:rPr>
        <w:t xml:space="preserve"> или на 1</w:t>
      </w:r>
      <w:r w:rsidR="00BD6FE0" w:rsidRPr="009468AB">
        <w:rPr>
          <w:rFonts w:ascii="Times New Roman" w:hAnsi="Times New Roman"/>
          <w:sz w:val="28"/>
          <w:szCs w:val="28"/>
        </w:rPr>
        <w:t>1,76</w:t>
      </w:r>
      <w:r w:rsidRPr="009468AB">
        <w:rPr>
          <w:rFonts w:ascii="Times New Roman" w:hAnsi="Times New Roman"/>
          <w:sz w:val="28"/>
          <w:szCs w:val="28"/>
        </w:rPr>
        <w:t xml:space="preserve">% от нормативного значения, а в </w:t>
      </w:r>
      <w:smartTag w:uri="urn:schemas-microsoft-com:office:smarttags" w:element="metricconverter">
        <w:smartTagPr>
          <w:attr w:name="ProductID" w:val="2007 г"/>
        </w:smartTagPr>
        <w:r w:rsidRPr="009468AB">
          <w:rPr>
            <w:rFonts w:ascii="Times New Roman" w:hAnsi="Times New Roman"/>
            <w:sz w:val="28"/>
            <w:szCs w:val="28"/>
          </w:rPr>
          <w:t>200</w:t>
        </w:r>
        <w:r w:rsidR="00BD6FE0" w:rsidRPr="009468AB">
          <w:rPr>
            <w:rFonts w:ascii="Times New Roman" w:hAnsi="Times New Roman"/>
            <w:sz w:val="28"/>
            <w:szCs w:val="28"/>
          </w:rPr>
          <w:t>7</w:t>
        </w:r>
        <w:r w:rsidRPr="009468AB">
          <w:rPr>
            <w:rFonts w:ascii="Times New Roman" w:hAnsi="Times New Roman"/>
            <w:sz w:val="28"/>
            <w:szCs w:val="28"/>
          </w:rPr>
          <w:t xml:space="preserve"> г</w:t>
        </w:r>
      </w:smartTag>
      <w:r w:rsidRPr="009468AB">
        <w:rPr>
          <w:rFonts w:ascii="Times New Roman" w:hAnsi="Times New Roman"/>
          <w:sz w:val="28"/>
          <w:szCs w:val="28"/>
        </w:rPr>
        <w:t xml:space="preserve">. по сравнению с </w:t>
      </w:r>
      <w:smartTag w:uri="urn:schemas-microsoft-com:office:smarttags" w:element="metricconverter">
        <w:smartTagPr>
          <w:attr w:name="ProductID" w:val="2006 г"/>
        </w:smartTagPr>
        <w:r w:rsidRPr="009468AB">
          <w:rPr>
            <w:rFonts w:ascii="Times New Roman" w:hAnsi="Times New Roman"/>
            <w:sz w:val="28"/>
            <w:szCs w:val="28"/>
          </w:rPr>
          <w:t>200</w:t>
        </w:r>
        <w:r w:rsidR="00BD6FE0" w:rsidRPr="009468AB">
          <w:rPr>
            <w:rFonts w:ascii="Times New Roman" w:hAnsi="Times New Roman"/>
            <w:sz w:val="28"/>
            <w:szCs w:val="28"/>
          </w:rPr>
          <w:t>6</w:t>
        </w:r>
        <w:r w:rsidRPr="009468AB">
          <w:rPr>
            <w:rFonts w:ascii="Times New Roman" w:hAnsi="Times New Roman"/>
            <w:sz w:val="28"/>
            <w:szCs w:val="28"/>
          </w:rPr>
          <w:t xml:space="preserve"> г</w:t>
        </w:r>
      </w:smartTag>
      <w:r w:rsidRPr="009468AB">
        <w:rPr>
          <w:rFonts w:ascii="Times New Roman" w:hAnsi="Times New Roman"/>
          <w:sz w:val="28"/>
          <w:szCs w:val="28"/>
        </w:rPr>
        <w:t>. снижение составило 0,01 пункта.</w:t>
      </w:r>
    </w:p>
    <w:p w:rsidR="00F03960" w:rsidRPr="009468AB" w:rsidRDefault="00F03960"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Коэффициент промежуточного покрытия, отражающий способность организации за счет денежных средств и дебиторской задолженности менее 1 года погашать свои текущие обязательства, наибольшее свое значение имел в </w:t>
      </w:r>
      <w:smartTag w:uri="urn:schemas-microsoft-com:office:smarttags" w:element="metricconverter">
        <w:smartTagPr>
          <w:attr w:name="ProductID" w:val="2006 г"/>
        </w:smartTagPr>
        <w:r w:rsidRPr="009468AB">
          <w:rPr>
            <w:rFonts w:ascii="Times New Roman" w:hAnsi="Times New Roman"/>
            <w:sz w:val="28"/>
            <w:szCs w:val="28"/>
          </w:rPr>
          <w:t>2006 г</w:t>
        </w:r>
      </w:smartTag>
      <w:r w:rsidRPr="009468AB">
        <w:rPr>
          <w:rFonts w:ascii="Times New Roman" w:hAnsi="Times New Roman"/>
          <w:sz w:val="28"/>
          <w:szCs w:val="28"/>
        </w:rPr>
        <w:t>.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60" type="#_x0000_t75" style="width:20.25pt;height:33pt">
            <v:imagedata r:id="rId16"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61" type="#_x0000_t75" style="width:20.25pt;height:33pt">
            <v:imagedata r:id="rId16" o:title="" chromakey="white"/>
          </v:shape>
        </w:pict>
      </w:r>
      <w:r w:rsidR="00012639" w:rsidRPr="00012639">
        <w:rPr>
          <w:rFonts w:ascii="Times New Roman" w:hAnsi="Times New Roman"/>
          <w:sz w:val="28"/>
          <w:szCs w:val="28"/>
        </w:rPr>
        <w:fldChar w:fldCharType="end"/>
      </w:r>
      <w:r w:rsidRPr="009468AB">
        <w:rPr>
          <w:rFonts w:ascii="Times New Roman" w:hAnsi="Times New Roman"/>
          <w:sz w:val="28"/>
          <w:szCs w:val="28"/>
        </w:rPr>
        <w:t xml:space="preserve"> = 0,50), что всё равно не доходит до крайнего предела нормативного значения. В 2005 и </w:t>
      </w:r>
      <w:smartTag w:uri="urn:schemas-microsoft-com:office:smarttags" w:element="metricconverter">
        <w:smartTagPr>
          <w:attr w:name="ProductID" w:val="2007 г"/>
        </w:smartTagPr>
        <w:r w:rsidRPr="009468AB">
          <w:rPr>
            <w:rFonts w:ascii="Times New Roman" w:hAnsi="Times New Roman"/>
            <w:sz w:val="28"/>
            <w:szCs w:val="28"/>
          </w:rPr>
          <w:t>2007 г</w:t>
        </w:r>
      </w:smartTag>
      <w:r w:rsidRPr="009468AB">
        <w:rPr>
          <w:rFonts w:ascii="Times New Roman" w:hAnsi="Times New Roman"/>
          <w:sz w:val="28"/>
          <w:szCs w:val="28"/>
        </w:rPr>
        <w:t>.г. значения данного коэффициента ещё  меньше их нормативного значения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62" type="#_x0000_t75" style="width:42.75pt;height:33pt">
            <v:imagedata r:id="rId17"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63" type="#_x0000_t75" style="width:42.75pt;height:33pt">
            <v:imagedata r:id="rId17" o:title="" chromakey="white"/>
          </v:shape>
        </w:pict>
      </w:r>
      <w:r w:rsidR="00012639" w:rsidRPr="00012639">
        <w:rPr>
          <w:rFonts w:ascii="Times New Roman" w:hAnsi="Times New Roman"/>
          <w:sz w:val="28"/>
          <w:szCs w:val="28"/>
        </w:rPr>
        <w:fldChar w:fldCharType="end"/>
      </w:r>
      <w:r w:rsidRPr="009468AB">
        <w:rPr>
          <w:rFonts w:ascii="Times New Roman" w:hAnsi="Times New Roman"/>
          <w:sz w:val="28"/>
          <w:szCs w:val="28"/>
        </w:rPr>
        <w:t xml:space="preserve">=0,3;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64" type="#_x0000_t75" style="width:42.75pt;height:33pt">
            <v:imagedata r:id="rId18"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65" type="#_x0000_t75" style="width:42.75pt;height:33pt">
            <v:imagedata r:id="rId18" o:title="" chromakey="white"/>
          </v:shape>
        </w:pict>
      </w:r>
      <w:r w:rsidR="00012639" w:rsidRPr="00012639">
        <w:rPr>
          <w:rFonts w:ascii="Times New Roman" w:hAnsi="Times New Roman"/>
          <w:sz w:val="28"/>
          <w:szCs w:val="28"/>
        </w:rPr>
        <w:fldChar w:fldCharType="end"/>
      </w:r>
      <w:r w:rsidRPr="009468AB">
        <w:rPr>
          <w:rFonts w:ascii="Times New Roman" w:hAnsi="Times New Roman"/>
          <w:sz w:val="28"/>
          <w:szCs w:val="28"/>
        </w:rPr>
        <w:t xml:space="preserve"> = 0,4). В </w:t>
      </w:r>
      <w:smartTag w:uri="urn:schemas-microsoft-com:office:smarttags" w:element="metricconverter">
        <w:smartTagPr>
          <w:attr w:name="ProductID" w:val="2007 г"/>
        </w:smartTagPr>
        <w:r w:rsidRPr="009468AB">
          <w:rPr>
            <w:rFonts w:ascii="Times New Roman" w:hAnsi="Times New Roman"/>
            <w:sz w:val="28"/>
            <w:szCs w:val="28"/>
          </w:rPr>
          <w:t>2007 г</w:t>
        </w:r>
      </w:smartTag>
      <w:r w:rsidRPr="009468AB">
        <w:rPr>
          <w:rFonts w:ascii="Times New Roman" w:hAnsi="Times New Roman"/>
          <w:sz w:val="28"/>
          <w:szCs w:val="28"/>
        </w:rPr>
        <w:t xml:space="preserve">. по сравнению с </w:t>
      </w:r>
      <w:smartTag w:uri="urn:schemas-microsoft-com:office:smarttags" w:element="metricconverter">
        <w:smartTagPr>
          <w:attr w:name="ProductID" w:val="2005 г"/>
        </w:smartTagPr>
        <w:r w:rsidRPr="009468AB">
          <w:rPr>
            <w:rFonts w:ascii="Times New Roman" w:hAnsi="Times New Roman"/>
            <w:sz w:val="28"/>
            <w:szCs w:val="28"/>
          </w:rPr>
          <w:t>2005 г</w:t>
        </w:r>
      </w:smartTag>
      <w:r w:rsidRPr="009468AB">
        <w:rPr>
          <w:rFonts w:ascii="Times New Roman" w:hAnsi="Times New Roman"/>
          <w:sz w:val="28"/>
          <w:szCs w:val="28"/>
        </w:rPr>
        <w:t xml:space="preserve">. коэффициент быстрой ликвидности увеличился на 0,1 пункта. В </w:t>
      </w:r>
      <w:smartTag w:uri="urn:schemas-microsoft-com:office:smarttags" w:element="metricconverter">
        <w:smartTagPr>
          <w:attr w:name="ProductID" w:val="2007 г"/>
        </w:smartTagPr>
        <w:r w:rsidRPr="009468AB">
          <w:rPr>
            <w:rFonts w:ascii="Times New Roman" w:hAnsi="Times New Roman"/>
            <w:sz w:val="28"/>
            <w:szCs w:val="28"/>
          </w:rPr>
          <w:t>2007 г</w:t>
        </w:r>
      </w:smartTag>
      <w:r w:rsidRPr="009468AB">
        <w:rPr>
          <w:rFonts w:ascii="Times New Roman" w:hAnsi="Times New Roman"/>
          <w:sz w:val="28"/>
          <w:szCs w:val="28"/>
        </w:rPr>
        <w:t xml:space="preserve">. по сравнению с </w:t>
      </w:r>
      <w:smartTag w:uri="urn:schemas-microsoft-com:office:smarttags" w:element="metricconverter">
        <w:smartTagPr>
          <w:attr w:name="ProductID" w:val="2006 г"/>
        </w:smartTagPr>
        <w:r w:rsidRPr="009468AB">
          <w:rPr>
            <w:rFonts w:ascii="Times New Roman" w:hAnsi="Times New Roman"/>
            <w:sz w:val="28"/>
            <w:szCs w:val="28"/>
          </w:rPr>
          <w:t>200</w:t>
        </w:r>
        <w:r w:rsidR="00C2240E" w:rsidRPr="009468AB">
          <w:rPr>
            <w:rFonts w:ascii="Times New Roman" w:hAnsi="Times New Roman"/>
            <w:sz w:val="28"/>
            <w:szCs w:val="28"/>
          </w:rPr>
          <w:t>6</w:t>
        </w:r>
        <w:r w:rsidRPr="009468AB">
          <w:rPr>
            <w:rFonts w:ascii="Times New Roman" w:hAnsi="Times New Roman"/>
            <w:sz w:val="28"/>
            <w:szCs w:val="28"/>
          </w:rPr>
          <w:t xml:space="preserve"> г</w:t>
        </w:r>
      </w:smartTag>
      <w:r w:rsidRPr="009468AB">
        <w:rPr>
          <w:rFonts w:ascii="Times New Roman" w:hAnsi="Times New Roman"/>
          <w:sz w:val="28"/>
          <w:szCs w:val="28"/>
        </w:rPr>
        <w:t xml:space="preserve">. его значение </w:t>
      </w:r>
      <w:r w:rsidR="00C2240E" w:rsidRPr="009468AB">
        <w:rPr>
          <w:rFonts w:ascii="Times New Roman" w:hAnsi="Times New Roman"/>
          <w:sz w:val="28"/>
          <w:szCs w:val="28"/>
        </w:rPr>
        <w:t>уменьшилось на 20%</w:t>
      </w:r>
      <w:r w:rsidRPr="009468AB">
        <w:rPr>
          <w:rFonts w:ascii="Times New Roman" w:hAnsi="Times New Roman"/>
          <w:sz w:val="28"/>
          <w:szCs w:val="28"/>
        </w:rPr>
        <w:t>.</w:t>
      </w:r>
    </w:p>
    <w:p w:rsidR="00F03960" w:rsidRPr="009468AB" w:rsidRDefault="00F03960"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Коэффициент текущей ликвидности в </w:t>
      </w:r>
      <w:smartTag w:uri="urn:schemas-microsoft-com:office:smarttags" w:element="metricconverter">
        <w:smartTagPr>
          <w:attr w:name="ProductID" w:val="2005 г"/>
        </w:smartTagPr>
        <w:r w:rsidRPr="009468AB">
          <w:rPr>
            <w:rFonts w:ascii="Times New Roman" w:hAnsi="Times New Roman"/>
            <w:sz w:val="28"/>
            <w:szCs w:val="28"/>
          </w:rPr>
          <w:t>200</w:t>
        </w:r>
        <w:r w:rsidR="00C2240E" w:rsidRPr="009468AB">
          <w:rPr>
            <w:rFonts w:ascii="Times New Roman" w:hAnsi="Times New Roman"/>
            <w:sz w:val="28"/>
            <w:szCs w:val="28"/>
          </w:rPr>
          <w:t>5</w:t>
        </w:r>
        <w:r w:rsidRPr="009468AB">
          <w:rPr>
            <w:rFonts w:ascii="Times New Roman" w:hAnsi="Times New Roman"/>
            <w:sz w:val="28"/>
            <w:szCs w:val="28"/>
          </w:rPr>
          <w:t xml:space="preserve"> г</w:t>
        </w:r>
      </w:smartTag>
      <w:r w:rsidRPr="009468AB">
        <w:rPr>
          <w:rFonts w:ascii="Times New Roman" w:hAnsi="Times New Roman"/>
          <w:sz w:val="28"/>
          <w:szCs w:val="28"/>
        </w:rPr>
        <w:t xml:space="preserve">. в </w:t>
      </w:r>
      <w:r w:rsidR="00C2240E" w:rsidRPr="009468AB">
        <w:rPr>
          <w:rFonts w:ascii="Times New Roman" w:hAnsi="Times New Roman"/>
          <w:sz w:val="28"/>
          <w:szCs w:val="28"/>
        </w:rPr>
        <w:t>0,6</w:t>
      </w:r>
      <w:r w:rsidRPr="009468AB">
        <w:rPr>
          <w:rFonts w:ascii="Times New Roman" w:hAnsi="Times New Roman"/>
          <w:sz w:val="28"/>
          <w:szCs w:val="28"/>
        </w:rPr>
        <w:t xml:space="preserve">8 раза </w:t>
      </w:r>
      <w:r w:rsidR="00C2240E" w:rsidRPr="009468AB">
        <w:rPr>
          <w:rFonts w:ascii="Times New Roman" w:hAnsi="Times New Roman"/>
          <w:sz w:val="28"/>
          <w:szCs w:val="28"/>
        </w:rPr>
        <w:t>приубавил</w:t>
      </w:r>
      <w:r w:rsidRPr="009468AB">
        <w:rPr>
          <w:rFonts w:ascii="Times New Roman" w:hAnsi="Times New Roman"/>
          <w:sz w:val="28"/>
          <w:szCs w:val="28"/>
        </w:rPr>
        <w:t xml:space="preserve"> свое допустимое нормативное значение. В </w:t>
      </w:r>
      <w:smartTag w:uri="urn:schemas-microsoft-com:office:smarttags" w:element="metricconverter">
        <w:smartTagPr>
          <w:attr w:name="ProductID" w:val="2006 г"/>
        </w:smartTagPr>
        <w:r w:rsidRPr="009468AB">
          <w:rPr>
            <w:rFonts w:ascii="Times New Roman" w:hAnsi="Times New Roman"/>
            <w:sz w:val="28"/>
            <w:szCs w:val="28"/>
          </w:rPr>
          <w:t>200</w:t>
        </w:r>
        <w:r w:rsidR="00C2240E" w:rsidRPr="009468AB">
          <w:rPr>
            <w:rFonts w:ascii="Times New Roman" w:hAnsi="Times New Roman"/>
            <w:sz w:val="28"/>
            <w:szCs w:val="28"/>
          </w:rPr>
          <w:t>6</w:t>
        </w:r>
        <w:r w:rsidRPr="009468AB">
          <w:rPr>
            <w:rFonts w:ascii="Times New Roman" w:hAnsi="Times New Roman"/>
            <w:sz w:val="28"/>
            <w:szCs w:val="28"/>
          </w:rPr>
          <w:t xml:space="preserve"> г</w:t>
        </w:r>
      </w:smartTag>
      <w:r w:rsidRPr="009468AB">
        <w:rPr>
          <w:rFonts w:ascii="Times New Roman" w:hAnsi="Times New Roman"/>
          <w:sz w:val="28"/>
          <w:szCs w:val="28"/>
        </w:rPr>
        <w:t xml:space="preserve">. значение этого коэффициента </w:t>
      </w:r>
      <w:r w:rsidR="00C2240E" w:rsidRPr="009468AB">
        <w:rPr>
          <w:rFonts w:ascii="Times New Roman" w:hAnsi="Times New Roman"/>
          <w:sz w:val="28"/>
          <w:szCs w:val="28"/>
        </w:rPr>
        <w:t xml:space="preserve">по сравнению с </w:t>
      </w:r>
      <w:smartTag w:uri="urn:schemas-microsoft-com:office:smarttags" w:element="metricconverter">
        <w:smartTagPr>
          <w:attr w:name="ProductID" w:val="2005 г"/>
        </w:smartTagPr>
        <w:r w:rsidR="00C2240E" w:rsidRPr="009468AB">
          <w:rPr>
            <w:rFonts w:ascii="Times New Roman" w:hAnsi="Times New Roman"/>
            <w:sz w:val="28"/>
            <w:szCs w:val="28"/>
          </w:rPr>
          <w:t>2005 г</w:t>
        </w:r>
      </w:smartTag>
      <w:r w:rsidR="00C2240E" w:rsidRPr="009468AB">
        <w:rPr>
          <w:rFonts w:ascii="Times New Roman" w:hAnsi="Times New Roman"/>
          <w:sz w:val="28"/>
          <w:szCs w:val="28"/>
        </w:rPr>
        <w:t xml:space="preserve">. уменьшается ещё 0,04 </w:t>
      </w:r>
      <w:r w:rsidRPr="009468AB">
        <w:rPr>
          <w:rFonts w:ascii="Times New Roman" w:hAnsi="Times New Roman"/>
          <w:sz w:val="28"/>
          <w:szCs w:val="28"/>
        </w:rPr>
        <w:t xml:space="preserve">, </w:t>
      </w:r>
      <w:r w:rsidR="00C2240E" w:rsidRPr="009468AB">
        <w:rPr>
          <w:rFonts w:ascii="Times New Roman" w:hAnsi="Times New Roman"/>
          <w:sz w:val="28"/>
          <w:szCs w:val="28"/>
        </w:rPr>
        <w:t>а</w:t>
      </w:r>
      <w:r w:rsidRPr="009468AB">
        <w:rPr>
          <w:rFonts w:ascii="Times New Roman" w:hAnsi="Times New Roman"/>
          <w:sz w:val="28"/>
          <w:szCs w:val="28"/>
        </w:rPr>
        <w:t xml:space="preserve"> в </w:t>
      </w:r>
      <w:smartTag w:uri="urn:schemas-microsoft-com:office:smarttags" w:element="metricconverter">
        <w:smartTagPr>
          <w:attr w:name="ProductID" w:val="2007 г"/>
        </w:smartTagPr>
        <w:r w:rsidRPr="009468AB">
          <w:rPr>
            <w:rFonts w:ascii="Times New Roman" w:hAnsi="Times New Roman"/>
            <w:sz w:val="28"/>
            <w:szCs w:val="28"/>
          </w:rPr>
          <w:t>200</w:t>
        </w:r>
        <w:r w:rsidR="00C2240E" w:rsidRPr="009468AB">
          <w:rPr>
            <w:rFonts w:ascii="Times New Roman" w:hAnsi="Times New Roman"/>
            <w:sz w:val="28"/>
            <w:szCs w:val="28"/>
          </w:rPr>
          <w:t>7</w:t>
        </w:r>
        <w:r w:rsidRPr="009468AB">
          <w:rPr>
            <w:rFonts w:ascii="Times New Roman" w:hAnsi="Times New Roman"/>
            <w:sz w:val="28"/>
            <w:szCs w:val="28"/>
          </w:rPr>
          <w:t xml:space="preserve"> г</w:t>
        </w:r>
      </w:smartTag>
      <w:r w:rsidRPr="009468AB">
        <w:rPr>
          <w:rFonts w:ascii="Times New Roman" w:hAnsi="Times New Roman"/>
          <w:sz w:val="28"/>
          <w:szCs w:val="28"/>
        </w:rPr>
        <w:t xml:space="preserve">. по сравнению с </w:t>
      </w:r>
      <w:smartTag w:uri="urn:schemas-microsoft-com:office:smarttags" w:element="metricconverter">
        <w:smartTagPr>
          <w:attr w:name="ProductID" w:val="2006 г"/>
        </w:smartTagPr>
        <w:r w:rsidRPr="009468AB">
          <w:rPr>
            <w:rFonts w:ascii="Times New Roman" w:hAnsi="Times New Roman"/>
            <w:sz w:val="28"/>
            <w:szCs w:val="28"/>
          </w:rPr>
          <w:t>200</w:t>
        </w:r>
        <w:r w:rsidR="00C2240E" w:rsidRPr="009468AB">
          <w:rPr>
            <w:rFonts w:ascii="Times New Roman" w:hAnsi="Times New Roman"/>
            <w:sz w:val="28"/>
            <w:szCs w:val="28"/>
          </w:rPr>
          <w:t>6</w:t>
        </w:r>
        <w:r w:rsidRPr="009468AB">
          <w:rPr>
            <w:rFonts w:ascii="Times New Roman" w:hAnsi="Times New Roman"/>
            <w:sz w:val="28"/>
            <w:szCs w:val="28"/>
          </w:rPr>
          <w:t xml:space="preserve"> г</w:t>
        </w:r>
      </w:smartTag>
      <w:r w:rsidRPr="009468AB">
        <w:rPr>
          <w:rFonts w:ascii="Times New Roman" w:hAnsi="Times New Roman"/>
          <w:sz w:val="28"/>
          <w:szCs w:val="28"/>
        </w:rPr>
        <w:t xml:space="preserve">. значение коэффициента текущей ликвидности снизилось </w:t>
      </w:r>
      <w:r w:rsidR="00C2240E" w:rsidRPr="009468AB">
        <w:rPr>
          <w:rFonts w:ascii="Times New Roman" w:hAnsi="Times New Roman"/>
          <w:sz w:val="28"/>
          <w:szCs w:val="28"/>
        </w:rPr>
        <w:t xml:space="preserve">ещё </w:t>
      </w:r>
      <w:r w:rsidRPr="009468AB">
        <w:rPr>
          <w:rFonts w:ascii="Times New Roman" w:hAnsi="Times New Roman"/>
          <w:sz w:val="28"/>
          <w:szCs w:val="28"/>
        </w:rPr>
        <w:t xml:space="preserve">на </w:t>
      </w:r>
      <w:r w:rsidR="00C2240E" w:rsidRPr="009468AB">
        <w:rPr>
          <w:rFonts w:ascii="Times New Roman" w:hAnsi="Times New Roman"/>
          <w:sz w:val="28"/>
          <w:szCs w:val="28"/>
        </w:rPr>
        <w:t>0,21</w:t>
      </w:r>
      <w:r w:rsidRPr="009468AB">
        <w:rPr>
          <w:rFonts w:ascii="Times New Roman" w:hAnsi="Times New Roman"/>
          <w:sz w:val="28"/>
          <w:szCs w:val="28"/>
        </w:rPr>
        <w:t xml:space="preserve"> пункта</w:t>
      </w:r>
      <w:r w:rsidR="00C2240E" w:rsidRPr="009468AB">
        <w:rPr>
          <w:rFonts w:ascii="Times New Roman" w:hAnsi="Times New Roman"/>
          <w:sz w:val="28"/>
          <w:szCs w:val="28"/>
        </w:rPr>
        <w:t>. Таким образом,</w:t>
      </w:r>
      <w:r w:rsidRPr="009468AB">
        <w:rPr>
          <w:rFonts w:ascii="Times New Roman" w:hAnsi="Times New Roman"/>
          <w:sz w:val="28"/>
          <w:szCs w:val="28"/>
        </w:rPr>
        <w:t xml:space="preserve"> </w:t>
      </w:r>
      <w:r w:rsidR="00C2240E" w:rsidRPr="009468AB">
        <w:rPr>
          <w:rFonts w:ascii="Times New Roman" w:hAnsi="Times New Roman"/>
          <w:sz w:val="28"/>
          <w:szCs w:val="28"/>
        </w:rPr>
        <w:t>в</w:t>
      </w:r>
      <w:r w:rsidRPr="009468AB">
        <w:rPr>
          <w:rFonts w:ascii="Times New Roman" w:hAnsi="Times New Roman"/>
          <w:sz w:val="28"/>
          <w:szCs w:val="28"/>
        </w:rPr>
        <w:t xml:space="preserve"> </w:t>
      </w:r>
      <w:smartTag w:uri="urn:schemas-microsoft-com:office:smarttags" w:element="metricconverter">
        <w:smartTagPr>
          <w:attr w:name="ProductID" w:val="2007 г"/>
        </w:smartTagPr>
        <w:r w:rsidRPr="009468AB">
          <w:rPr>
            <w:rFonts w:ascii="Times New Roman" w:hAnsi="Times New Roman"/>
            <w:sz w:val="28"/>
            <w:szCs w:val="28"/>
          </w:rPr>
          <w:t>200</w:t>
        </w:r>
        <w:r w:rsidR="00C2240E" w:rsidRPr="009468AB">
          <w:rPr>
            <w:rFonts w:ascii="Times New Roman" w:hAnsi="Times New Roman"/>
            <w:sz w:val="28"/>
            <w:szCs w:val="28"/>
          </w:rPr>
          <w:t>7</w:t>
        </w:r>
        <w:r w:rsidRPr="009468AB">
          <w:rPr>
            <w:rFonts w:ascii="Times New Roman" w:hAnsi="Times New Roman"/>
            <w:sz w:val="28"/>
            <w:szCs w:val="28"/>
          </w:rPr>
          <w:t xml:space="preserve"> г</w:t>
        </w:r>
      </w:smartTag>
      <w:r w:rsidRPr="009468AB">
        <w:rPr>
          <w:rFonts w:ascii="Times New Roman" w:hAnsi="Times New Roman"/>
          <w:sz w:val="28"/>
          <w:szCs w:val="28"/>
        </w:rPr>
        <w:t xml:space="preserve">. по сравнению с </w:t>
      </w:r>
      <w:smartTag w:uri="urn:schemas-microsoft-com:office:smarttags" w:element="metricconverter">
        <w:smartTagPr>
          <w:attr w:name="ProductID" w:val="2005 г"/>
        </w:smartTagPr>
        <w:r w:rsidRPr="009468AB">
          <w:rPr>
            <w:rFonts w:ascii="Times New Roman" w:hAnsi="Times New Roman"/>
            <w:sz w:val="28"/>
            <w:szCs w:val="28"/>
          </w:rPr>
          <w:t>200</w:t>
        </w:r>
        <w:r w:rsidR="00C2240E" w:rsidRPr="009468AB">
          <w:rPr>
            <w:rFonts w:ascii="Times New Roman" w:hAnsi="Times New Roman"/>
            <w:sz w:val="28"/>
            <w:szCs w:val="28"/>
          </w:rPr>
          <w:t>5</w:t>
        </w:r>
        <w:r w:rsidRPr="009468AB">
          <w:rPr>
            <w:rFonts w:ascii="Times New Roman" w:hAnsi="Times New Roman"/>
            <w:sz w:val="28"/>
            <w:szCs w:val="28"/>
          </w:rPr>
          <w:t xml:space="preserve"> г</w:t>
        </w:r>
      </w:smartTag>
      <w:r w:rsidRPr="009468AB">
        <w:rPr>
          <w:rFonts w:ascii="Times New Roman" w:hAnsi="Times New Roman"/>
          <w:sz w:val="28"/>
          <w:szCs w:val="28"/>
        </w:rPr>
        <w:t xml:space="preserve">. коэффициент текущей ликвидности </w:t>
      </w:r>
      <w:r w:rsidR="00C2240E" w:rsidRPr="009468AB">
        <w:rPr>
          <w:rFonts w:ascii="Times New Roman" w:hAnsi="Times New Roman"/>
          <w:sz w:val="28"/>
          <w:szCs w:val="28"/>
        </w:rPr>
        <w:t>снизился на 0,25 пункта или на 18,38%</w:t>
      </w:r>
      <w:r w:rsidR="00765563" w:rsidRPr="009468AB">
        <w:rPr>
          <w:rFonts w:ascii="Times New Roman" w:hAnsi="Times New Roman"/>
          <w:sz w:val="28"/>
          <w:szCs w:val="28"/>
        </w:rPr>
        <w:t>. Постоянное снижение этого показателя за 2005 -2007г.г.</w:t>
      </w:r>
      <w:r w:rsidR="00C2240E" w:rsidRPr="009468AB">
        <w:rPr>
          <w:rFonts w:ascii="Times New Roman" w:hAnsi="Times New Roman"/>
          <w:sz w:val="28"/>
          <w:szCs w:val="28"/>
        </w:rPr>
        <w:t xml:space="preserve"> свидетельствует </w:t>
      </w:r>
      <w:r w:rsidR="00765563" w:rsidRPr="009468AB">
        <w:rPr>
          <w:rFonts w:ascii="Times New Roman" w:hAnsi="Times New Roman"/>
          <w:sz w:val="28"/>
          <w:szCs w:val="28"/>
        </w:rPr>
        <w:t>о возрастающем риске неплатёжеспособности организации.</w:t>
      </w:r>
    </w:p>
    <w:p w:rsidR="00114E6E" w:rsidRPr="009468AB" w:rsidRDefault="00114E6E" w:rsidP="005171DE">
      <w:pPr>
        <w:tabs>
          <w:tab w:val="left" w:pos="2599"/>
          <w:tab w:val="left" w:pos="4946"/>
        </w:tabs>
        <w:autoSpaceDE w:val="0"/>
        <w:autoSpaceDN w:val="0"/>
        <w:adjustRightInd w:val="0"/>
        <w:spacing w:after="0" w:line="360" w:lineRule="auto"/>
        <w:ind w:firstLine="709"/>
        <w:jc w:val="both"/>
        <w:rPr>
          <w:rFonts w:ascii="Times New Roman" w:hAnsi="Times New Roman"/>
          <w:sz w:val="28"/>
          <w:szCs w:val="28"/>
        </w:rPr>
      </w:pPr>
      <w:r w:rsidRPr="009468AB">
        <w:rPr>
          <w:rFonts w:ascii="Times New Roman" w:hAnsi="Times New Roman"/>
          <w:color w:val="000000"/>
          <w:sz w:val="28"/>
          <w:szCs w:val="28"/>
        </w:rPr>
        <w:t>Используя теоретические основы анализа финансовой устойчивости</w:t>
      </w:r>
      <w:r w:rsidRPr="009468AB">
        <w:rPr>
          <w:rFonts w:ascii="Times New Roman" w:hAnsi="Times New Roman"/>
          <w:b/>
          <w:bCs/>
          <w:color w:val="000000"/>
          <w:sz w:val="28"/>
          <w:szCs w:val="28"/>
        </w:rPr>
        <w:t xml:space="preserve">, </w:t>
      </w:r>
      <w:r w:rsidRPr="009468AB">
        <w:rPr>
          <w:rFonts w:ascii="Times New Roman" w:hAnsi="Times New Roman"/>
          <w:color w:val="000000"/>
          <w:sz w:val="28"/>
          <w:szCs w:val="28"/>
        </w:rPr>
        <w:t>рассмотренные</w:t>
      </w:r>
      <w:r w:rsidRPr="009468AB">
        <w:rPr>
          <w:rFonts w:ascii="Times New Roman" w:hAnsi="Times New Roman"/>
          <w:b/>
          <w:bCs/>
          <w:color w:val="000000"/>
          <w:sz w:val="28"/>
          <w:szCs w:val="28"/>
        </w:rPr>
        <w:t xml:space="preserve"> </w:t>
      </w:r>
      <w:r w:rsidRPr="009468AB">
        <w:rPr>
          <w:rFonts w:ascii="Times New Roman" w:hAnsi="Times New Roman"/>
          <w:color w:val="000000"/>
          <w:sz w:val="28"/>
          <w:szCs w:val="28"/>
        </w:rPr>
        <w:t xml:space="preserve">в первой главе данной курсовой работы, проведем анализ источников формирования запасов и затрат для чего рассмотрим показатели, </w:t>
      </w:r>
      <w:r w:rsidRPr="009468AB">
        <w:rPr>
          <w:rFonts w:ascii="Times New Roman" w:hAnsi="Times New Roman"/>
          <w:sz w:val="28"/>
          <w:szCs w:val="28"/>
        </w:rPr>
        <w:t>представленные в нескольких таблицах.</w:t>
      </w:r>
    </w:p>
    <w:p w:rsidR="00114E6E" w:rsidRPr="009468AB" w:rsidRDefault="00114E6E" w:rsidP="005171DE">
      <w:pPr>
        <w:pStyle w:val="FR3"/>
        <w:spacing w:before="0" w:line="360" w:lineRule="auto"/>
        <w:ind w:left="0" w:right="0" w:firstLine="709"/>
        <w:jc w:val="both"/>
        <w:rPr>
          <w:rFonts w:ascii="Times New Roman" w:hAnsi="Times New Roman" w:cs="Times New Roman"/>
          <w:b w:val="0"/>
          <w:bCs w:val="0"/>
          <w:i w:val="0"/>
          <w:iCs w:val="0"/>
          <w:sz w:val="28"/>
        </w:rPr>
      </w:pPr>
      <w:r w:rsidRPr="009468AB">
        <w:rPr>
          <w:rFonts w:ascii="Times New Roman" w:hAnsi="Times New Roman" w:cs="Times New Roman"/>
          <w:b w:val="0"/>
          <w:bCs w:val="0"/>
          <w:i w:val="0"/>
          <w:iCs w:val="0"/>
          <w:sz w:val="28"/>
        </w:rPr>
        <w:t xml:space="preserve">На основе </w:t>
      </w:r>
      <w:r w:rsidR="00C9720A" w:rsidRPr="009468AB">
        <w:rPr>
          <w:rFonts w:ascii="Times New Roman" w:hAnsi="Times New Roman" w:cs="Times New Roman"/>
          <w:b w:val="0"/>
          <w:bCs w:val="0"/>
          <w:i w:val="0"/>
          <w:iCs w:val="0"/>
          <w:sz w:val="28"/>
        </w:rPr>
        <w:t xml:space="preserve">Приложения 1 </w:t>
      </w:r>
      <w:r w:rsidRPr="009468AB">
        <w:rPr>
          <w:rFonts w:ascii="Times New Roman" w:hAnsi="Times New Roman" w:cs="Times New Roman"/>
          <w:b w:val="0"/>
          <w:bCs w:val="0"/>
          <w:i w:val="0"/>
          <w:iCs w:val="0"/>
          <w:sz w:val="28"/>
        </w:rPr>
        <w:t>произведём расчёт показателей, характеризующих финансовую устойчивость предприятия.</w:t>
      </w:r>
    </w:p>
    <w:p w:rsidR="00114E6E" w:rsidRPr="009468AB" w:rsidRDefault="00114E6E" w:rsidP="005171DE">
      <w:pPr>
        <w:pStyle w:val="FR3"/>
        <w:spacing w:before="0" w:line="360" w:lineRule="auto"/>
        <w:ind w:left="0" w:right="0" w:firstLine="709"/>
        <w:jc w:val="both"/>
        <w:rPr>
          <w:rFonts w:ascii="Times New Roman" w:hAnsi="Times New Roman" w:cs="Times New Roman"/>
          <w:b w:val="0"/>
          <w:bCs w:val="0"/>
          <w:i w:val="0"/>
          <w:iCs w:val="0"/>
          <w:sz w:val="28"/>
        </w:rPr>
      </w:pPr>
      <w:r w:rsidRPr="009468AB">
        <w:rPr>
          <w:rFonts w:ascii="Times New Roman" w:hAnsi="Times New Roman" w:cs="Times New Roman"/>
          <w:b w:val="0"/>
          <w:bCs w:val="0"/>
          <w:i w:val="0"/>
          <w:iCs w:val="0"/>
          <w:sz w:val="28"/>
        </w:rPr>
        <w:t xml:space="preserve">В </w:t>
      </w:r>
      <w:r w:rsidR="00C9720A" w:rsidRPr="009468AB">
        <w:rPr>
          <w:rFonts w:ascii="Times New Roman" w:hAnsi="Times New Roman" w:cs="Times New Roman"/>
          <w:b w:val="0"/>
          <w:bCs w:val="0"/>
          <w:i w:val="0"/>
          <w:iCs w:val="0"/>
          <w:sz w:val="28"/>
        </w:rPr>
        <w:t>Приложении</w:t>
      </w:r>
      <w:r w:rsidR="009A2405" w:rsidRPr="009468AB">
        <w:rPr>
          <w:rFonts w:ascii="Times New Roman" w:hAnsi="Times New Roman" w:cs="Times New Roman"/>
          <w:b w:val="0"/>
          <w:bCs w:val="0"/>
          <w:i w:val="0"/>
          <w:iCs w:val="0"/>
          <w:sz w:val="28"/>
        </w:rPr>
        <w:t xml:space="preserve"> 15</w:t>
      </w:r>
      <w:r w:rsidRPr="009468AB">
        <w:rPr>
          <w:rFonts w:ascii="Times New Roman" w:hAnsi="Times New Roman" w:cs="Times New Roman"/>
          <w:b w:val="0"/>
          <w:bCs w:val="0"/>
          <w:i w:val="0"/>
          <w:iCs w:val="0"/>
          <w:sz w:val="28"/>
        </w:rPr>
        <w:t xml:space="preserve"> представим характеристику финансовой устойчивости предприятия по абсолютным показателям.</w:t>
      </w:r>
    </w:p>
    <w:p w:rsidR="00114E6E" w:rsidRPr="009468AB" w:rsidRDefault="00114E6E" w:rsidP="005171DE">
      <w:pPr>
        <w:pStyle w:val="FR3"/>
        <w:spacing w:before="0" w:line="360" w:lineRule="auto"/>
        <w:ind w:left="0" w:right="0" w:firstLine="709"/>
        <w:jc w:val="both"/>
        <w:rPr>
          <w:rFonts w:ascii="Times New Roman" w:hAnsi="Times New Roman" w:cs="Times New Roman"/>
          <w:b w:val="0"/>
          <w:bCs w:val="0"/>
          <w:i w:val="0"/>
          <w:iCs w:val="0"/>
          <w:sz w:val="28"/>
        </w:rPr>
      </w:pPr>
      <w:r w:rsidRPr="009468AB">
        <w:rPr>
          <w:rFonts w:ascii="Times New Roman" w:hAnsi="Times New Roman" w:cs="Times New Roman"/>
          <w:b w:val="0"/>
          <w:bCs w:val="0"/>
          <w:i w:val="0"/>
          <w:iCs w:val="0"/>
          <w:sz w:val="28"/>
        </w:rPr>
        <w:t xml:space="preserve">Анализ таблицы </w:t>
      </w:r>
      <w:r w:rsidR="009053FE" w:rsidRPr="009468AB">
        <w:rPr>
          <w:rFonts w:ascii="Times New Roman" w:hAnsi="Times New Roman" w:cs="Times New Roman"/>
          <w:b w:val="0"/>
          <w:bCs w:val="0"/>
          <w:i w:val="0"/>
          <w:iCs w:val="0"/>
          <w:sz w:val="28"/>
        </w:rPr>
        <w:t>(Приложение 15)</w:t>
      </w:r>
      <w:r w:rsidRPr="009468AB">
        <w:rPr>
          <w:rFonts w:ascii="Times New Roman" w:hAnsi="Times New Roman" w:cs="Times New Roman"/>
          <w:b w:val="0"/>
          <w:bCs w:val="0"/>
          <w:i w:val="0"/>
          <w:iCs w:val="0"/>
          <w:sz w:val="28"/>
        </w:rPr>
        <w:t xml:space="preserve"> показывает, что с 200</w:t>
      </w:r>
      <w:r w:rsidR="009053FE" w:rsidRPr="009468AB">
        <w:rPr>
          <w:rFonts w:ascii="Times New Roman" w:hAnsi="Times New Roman" w:cs="Times New Roman"/>
          <w:b w:val="0"/>
          <w:bCs w:val="0"/>
          <w:i w:val="0"/>
          <w:iCs w:val="0"/>
          <w:sz w:val="28"/>
        </w:rPr>
        <w:t>5</w:t>
      </w:r>
      <w:r w:rsidRPr="009468AB">
        <w:rPr>
          <w:rFonts w:ascii="Times New Roman" w:hAnsi="Times New Roman" w:cs="Times New Roman"/>
          <w:b w:val="0"/>
          <w:bCs w:val="0"/>
          <w:i w:val="0"/>
          <w:iCs w:val="0"/>
          <w:sz w:val="28"/>
        </w:rPr>
        <w:t>г. по 200</w:t>
      </w:r>
      <w:r w:rsidR="009053FE" w:rsidRPr="009468AB">
        <w:rPr>
          <w:rFonts w:ascii="Times New Roman" w:hAnsi="Times New Roman" w:cs="Times New Roman"/>
          <w:b w:val="0"/>
          <w:bCs w:val="0"/>
          <w:i w:val="0"/>
          <w:iCs w:val="0"/>
          <w:sz w:val="28"/>
        </w:rPr>
        <w:t>6</w:t>
      </w:r>
      <w:r w:rsidRPr="009468AB">
        <w:rPr>
          <w:rFonts w:ascii="Times New Roman" w:hAnsi="Times New Roman" w:cs="Times New Roman"/>
          <w:b w:val="0"/>
          <w:bCs w:val="0"/>
          <w:i w:val="0"/>
          <w:iCs w:val="0"/>
          <w:sz w:val="28"/>
        </w:rPr>
        <w:t xml:space="preserve"> произошло   увеличение источников формирования собственных оборотных средств и в 200</w:t>
      </w:r>
      <w:r w:rsidR="009053FE" w:rsidRPr="009468AB">
        <w:rPr>
          <w:rFonts w:ascii="Times New Roman" w:hAnsi="Times New Roman" w:cs="Times New Roman"/>
          <w:b w:val="0"/>
          <w:bCs w:val="0"/>
          <w:i w:val="0"/>
          <w:iCs w:val="0"/>
          <w:sz w:val="28"/>
        </w:rPr>
        <w:t>6</w:t>
      </w:r>
      <w:r w:rsidRPr="009468AB">
        <w:rPr>
          <w:rFonts w:ascii="Times New Roman" w:hAnsi="Times New Roman" w:cs="Times New Roman"/>
          <w:b w:val="0"/>
          <w:bCs w:val="0"/>
          <w:i w:val="0"/>
          <w:iCs w:val="0"/>
          <w:sz w:val="28"/>
        </w:rPr>
        <w:t xml:space="preserve">г. этот показатель составил </w:t>
      </w:r>
      <w:r w:rsidR="009053FE" w:rsidRPr="009468AB">
        <w:rPr>
          <w:rFonts w:ascii="Times New Roman" w:hAnsi="Times New Roman" w:cs="Times New Roman"/>
          <w:b w:val="0"/>
          <w:bCs w:val="0"/>
          <w:i w:val="0"/>
          <w:iCs w:val="0"/>
          <w:sz w:val="28"/>
          <w:szCs w:val="28"/>
        </w:rPr>
        <w:t>131426</w:t>
      </w:r>
      <w:r w:rsidRPr="009468AB">
        <w:rPr>
          <w:rFonts w:ascii="Times New Roman" w:hAnsi="Times New Roman" w:cs="Times New Roman"/>
          <w:b w:val="0"/>
          <w:bCs w:val="0"/>
          <w:i w:val="0"/>
          <w:iCs w:val="0"/>
          <w:sz w:val="28"/>
          <w:szCs w:val="28"/>
        </w:rPr>
        <w:t xml:space="preserve"> </w:t>
      </w:r>
      <w:r w:rsidRPr="009468AB">
        <w:rPr>
          <w:rFonts w:ascii="Times New Roman" w:hAnsi="Times New Roman" w:cs="Times New Roman"/>
          <w:b w:val="0"/>
          <w:bCs w:val="0"/>
          <w:i w:val="0"/>
          <w:iCs w:val="0"/>
          <w:sz w:val="28"/>
        </w:rPr>
        <w:t xml:space="preserve">тыс. руб., что на </w:t>
      </w:r>
      <w:r w:rsidR="009053FE" w:rsidRPr="009468AB">
        <w:rPr>
          <w:rFonts w:ascii="Times New Roman" w:hAnsi="Times New Roman" w:cs="Times New Roman"/>
          <w:b w:val="0"/>
          <w:bCs w:val="0"/>
          <w:i w:val="0"/>
          <w:iCs w:val="0"/>
          <w:sz w:val="28"/>
        </w:rPr>
        <w:t>18077</w:t>
      </w:r>
      <w:r w:rsidRPr="009468AB">
        <w:rPr>
          <w:rFonts w:ascii="Times New Roman" w:hAnsi="Times New Roman" w:cs="Times New Roman"/>
          <w:b w:val="0"/>
          <w:bCs w:val="0"/>
          <w:i w:val="0"/>
          <w:iCs w:val="0"/>
          <w:sz w:val="28"/>
        </w:rPr>
        <w:t xml:space="preserve"> тыс. руб. больше по сравнению с 200</w:t>
      </w:r>
      <w:r w:rsidR="009053FE" w:rsidRPr="009468AB">
        <w:rPr>
          <w:rFonts w:ascii="Times New Roman" w:hAnsi="Times New Roman" w:cs="Times New Roman"/>
          <w:b w:val="0"/>
          <w:bCs w:val="0"/>
          <w:i w:val="0"/>
          <w:iCs w:val="0"/>
          <w:sz w:val="28"/>
        </w:rPr>
        <w:t>5</w:t>
      </w:r>
      <w:r w:rsidRPr="009468AB">
        <w:rPr>
          <w:rFonts w:ascii="Times New Roman" w:hAnsi="Times New Roman" w:cs="Times New Roman"/>
          <w:b w:val="0"/>
          <w:bCs w:val="0"/>
          <w:i w:val="0"/>
          <w:iCs w:val="0"/>
          <w:sz w:val="28"/>
        </w:rPr>
        <w:t xml:space="preserve">г. В </w:t>
      </w:r>
      <w:smartTag w:uri="urn:schemas-microsoft-com:office:smarttags" w:element="metricconverter">
        <w:smartTagPr>
          <w:attr w:name="ProductID" w:val="2007 г"/>
        </w:smartTagPr>
        <w:r w:rsidRPr="009468AB">
          <w:rPr>
            <w:rFonts w:ascii="Times New Roman" w:hAnsi="Times New Roman" w:cs="Times New Roman"/>
            <w:b w:val="0"/>
            <w:bCs w:val="0"/>
            <w:i w:val="0"/>
            <w:iCs w:val="0"/>
            <w:sz w:val="28"/>
          </w:rPr>
          <w:t>200</w:t>
        </w:r>
        <w:r w:rsidR="009053FE" w:rsidRPr="009468AB">
          <w:rPr>
            <w:rFonts w:ascii="Times New Roman" w:hAnsi="Times New Roman" w:cs="Times New Roman"/>
            <w:b w:val="0"/>
            <w:bCs w:val="0"/>
            <w:i w:val="0"/>
            <w:iCs w:val="0"/>
            <w:sz w:val="28"/>
          </w:rPr>
          <w:t>7</w:t>
        </w:r>
        <w:r w:rsidRPr="009468AB">
          <w:rPr>
            <w:rFonts w:ascii="Times New Roman" w:hAnsi="Times New Roman" w:cs="Times New Roman"/>
            <w:b w:val="0"/>
            <w:bCs w:val="0"/>
            <w:i w:val="0"/>
            <w:iCs w:val="0"/>
            <w:sz w:val="28"/>
          </w:rPr>
          <w:t xml:space="preserve"> г</w:t>
        </w:r>
      </w:smartTag>
      <w:r w:rsidRPr="009468AB">
        <w:rPr>
          <w:rFonts w:ascii="Times New Roman" w:hAnsi="Times New Roman" w:cs="Times New Roman"/>
          <w:b w:val="0"/>
          <w:bCs w:val="0"/>
          <w:i w:val="0"/>
          <w:iCs w:val="0"/>
          <w:sz w:val="28"/>
        </w:rPr>
        <w:t xml:space="preserve">. также происходит увеличение источников формирования собственных оборотных средств и этот показатель </w:t>
      </w:r>
      <w:r w:rsidRPr="009468AB">
        <w:rPr>
          <w:rFonts w:ascii="Times New Roman" w:hAnsi="Times New Roman" w:cs="Times New Roman"/>
          <w:b w:val="0"/>
          <w:bCs w:val="0"/>
          <w:i w:val="0"/>
          <w:iCs w:val="0"/>
          <w:sz w:val="28"/>
          <w:szCs w:val="28"/>
        </w:rPr>
        <w:t xml:space="preserve">составил </w:t>
      </w:r>
      <w:r w:rsidR="009053FE" w:rsidRPr="009468AB">
        <w:rPr>
          <w:rFonts w:ascii="Times New Roman" w:hAnsi="Times New Roman" w:cs="Times New Roman"/>
          <w:b w:val="0"/>
          <w:bCs w:val="0"/>
          <w:i w:val="0"/>
          <w:iCs w:val="0"/>
          <w:sz w:val="28"/>
          <w:szCs w:val="28"/>
        </w:rPr>
        <w:t>147539</w:t>
      </w:r>
      <w:r w:rsidRPr="009468AB">
        <w:rPr>
          <w:rFonts w:ascii="Times New Roman" w:hAnsi="Times New Roman" w:cs="Times New Roman"/>
          <w:b w:val="0"/>
          <w:bCs w:val="0"/>
          <w:i w:val="0"/>
          <w:iCs w:val="0"/>
          <w:sz w:val="28"/>
          <w:szCs w:val="28"/>
        </w:rPr>
        <w:t xml:space="preserve"> </w:t>
      </w:r>
      <w:r w:rsidRPr="009468AB">
        <w:rPr>
          <w:rFonts w:ascii="Times New Roman" w:hAnsi="Times New Roman" w:cs="Times New Roman"/>
          <w:b w:val="0"/>
          <w:bCs w:val="0"/>
          <w:i w:val="0"/>
          <w:iCs w:val="0"/>
          <w:sz w:val="28"/>
        </w:rPr>
        <w:t xml:space="preserve">тыс. руб., что на </w:t>
      </w:r>
      <w:r w:rsidR="009053FE" w:rsidRPr="009468AB">
        <w:rPr>
          <w:rFonts w:ascii="Times New Roman" w:hAnsi="Times New Roman" w:cs="Times New Roman"/>
          <w:b w:val="0"/>
          <w:bCs w:val="0"/>
          <w:i w:val="0"/>
          <w:iCs w:val="0"/>
          <w:sz w:val="28"/>
        </w:rPr>
        <w:t>34190</w:t>
      </w:r>
      <w:r w:rsidRPr="009468AB">
        <w:rPr>
          <w:rFonts w:ascii="Times New Roman" w:hAnsi="Times New Roman" w:cs="Times New Roman"/>
          <w:b w:val="0"/>
          <w:bCs w:val="0"/>
          <w:i w:val="0"/>
          <w:iCs w:val="0"/>
          <w:sz w:val="28"/>
          <w:szCs w:val="28"/>
        </w:rPr>
        <w:t xml:space="preserve"> тыс. руб. и </w:t>
      </w:r>
      <w:r w:rsidR="009053FE" w:rsidRPr="009468AB">
        <w:rPr>
          <w:rFonts w:ascii="Times New Roman" w:hAnsi="Times New Roman" w:cs="Times New Roman"/>
          <w:b w:val="0"/>
          <w:bCs w:val="0"/>
          <w:i w:val="0"/>
          <w:iCs w:val="0"/>
          <w:sz w:val="28"/>
          <w:szCs w:val="28"/>
        </w:rPr>
        <w:t>16113</w:t>
      </w:r>
      <w:r w:rsidRPr="009468AB">
        <w:rPr>
          <w:rFonts w:ascii="Times New Roman" w:hAnsi="Times New Roman" w:cs="Times New Roman"/>
          <w:b w:val="0"/>
          <w:bCs w:val="0"/>
          <w:i w:val="0"/>
          <w:iCs w:val="0"/>
          <w:sz w:val="28"/>
          <w:szCs w:val="28"/>
        </w:rPr>
        <w:t xml:space="preserve"> тыс.</w:t>
      </w:r>
      <w:r w:rsidRPr="009468AB">
        <w:rPr>
          <w:rFonts w:ascii="Times New Roman" w:hAnsi="Times New Roman" w:cs="Times New Roman"/>
          <w:b w:val="0"/>
          <w:bCs w:val="0"/>
          <w:i w:val="0"/>
          <w:iCs w:val="0"/>
          <w:sz w:val="28"/>
        </w:rPr>
        <w:t xml:space="preserve"> руб.  больше по сравнению с </w:t>
      </w:r>
      <w:smartTag w:uri="urn:schemas-microsoft-com:office:smarttags" w:element="metricconverter">
        <w:smartTagPr>
          <w:attr w:name="ProductID" w:val="2001 г"/>
        </w:smartTagPr>
        <w:r w:rsidRPr="009468AB">
          <w:rPr>
            <w:rFonts w:ascii="Times New Roman" w:hAnsi="Times New Roman" w:cs="Times New Roman"/>
            <w:b w:val="0"/>
            <w:bCs w:val="0"/>
            <w:i w:val="0"/>
            <w:iCs w:val="0"/>
            <w:sz w:val="28"/>
          </w:rPr>
          <w:t>2001 г</w:t>
        </w:r>
      </w:smartTag>
      <w:r w:rsidRPr="009468AB">
        <w:rPr>
          <w:rFonts w:ascii="Times New Roman" w:hAnsi="Times New Roman" w:cs="Times New Roman"/>
          <w:b w:val="0"/>
          <w:bCs w:val="0"/>
          <w:i w:val="0"/>
          <w:iCs w:val="0"/>
          <w:sz w:val="28"/>
        </w:rPr>
        <w:t xml:space="preserve">. и </w:t>
      </w:r>
      <w:smartTag w:uri="urn:schemas-microsoft-com:office:smarttags" w:element="metricconverter">
        <w:smartTagPr>
          <w:attr w:name="ProductID" w:val="2002 г"/>
        </w:smartTagPr>
        <w:r w:rsidRPr="009468AB">
          <w:rPr>
            <w:rFonts w:ascii="Times New Roman" w:hAnsi="Times New Roman" w:cs="Times New Roman"/>
            <w:b w:val="0"/>
            <w:bCs w:val="0"/>
            <w:i w:val="0"/>
            <w:iCs w:val="0"/>
            <w:sz w:val="28"/>
          </w:rPr>
          <w:t>2002 г</w:t>
        </w:r>
      </w:smartTag>
      <w:r w:rsidRPr="009468AB">
        <w:rPr>
          <w:rFonts w:ascii="Times New Roman" w:hAnsi="Times New Roman" w:cs="Times New Roman"/>
          <w:b w:val="0"/>
          <w:bCs w:val="0"/>
          <w:i w:val="0"/>
          <w:iCs w:val="0"/>
          <w:sz w:val="28"/>
        </w:rPr>
        <w:t xml:space="preserve">. </w:t>
      </w:r>
      <w:r w:rsidR="009053FE" w:rsidRPr="009468AB">
        <w:rPr>
          <w:rFonts w:ascii="Times New Roman" w:hAnsi="Times New Roman" w:cs="Times New Roman"/>
          <w:b w:val="0"/>
          <w:bCs w:val="0"/>
          <w:i w:val="0"/>
          <w:iCs w:val="0"/>
          <w:sz w:val="28"/>
        </w:rPr>
        <w:t>соответственно, т. е. за период 2005-</w:t>
      </w:r>
      <w:smartTag w:uri="urn:schemas-microsoft-com:office:smarttags" w:element="metricconverter">
        <w:smartTagPr>
          <w:attr w:name="ProductID" w:val="2007 г"/>
        </w:smartTagPr>
        <w:r w:rsidR="009053FE" w:rsidRPr="009468AB">
          <w:rPr>
            <w:rFonts w:ascii="Times New Roman" w:hAnsi="Times New Roman" w:cs="Times New Roman"/>
            <w:b w:val="0"/>
            <w:bCs w:val="0"/>
            <w:i w:val="0"/>
            <w:iCs w:val="0"/>
            <w:sz w:val="28"/>
          </w:rPr>
          <w:t>2007 г</w:t>
        </w:r>
      </w:smartTag>
      <w:r w:rsidR="009053FE" w:rsidRPr="009468AB">
        <w:rPr>
          <w:rFonts w:ascii="Times New Roman" w:hAnsi="Times New Roman" w:cs="Times New Roman"/>
          <w:b w:val="0"/>
          <w:bCs w:val="0"/>
          <w:i w:val="0"/>
          <w:iCs w:val="0"/>
          <w:sz w:val="28"/>
        </w:rPr>
        <w:t>.г. увеличение источников формирования собственных оборотных средств произошло на 30,16%.</w:t>
      </w:r>
    </w:p>
    <w:p w:rsidR="00346AC3" w:rsidRPr="009468AB" w:rsidRDefault="00114E6E" w:rsidP="005171DE">
      <w:pPr>
        <w:pStyle w:val="FR3"/>
        <w:spacing w:before="0" w:line="360" w:lineRule="auto"/>
        <w:ind w:left="0" w:right="0" w:firstLine="709"/>
        <w:jc w:val="both"/>
        <w:rPr>
          <w:rFonts w:ascii="Times New Roman" w:hAnsi="Times New Roman" w:cs="Times New Roman"/>
          <w:b w:val="0"/>
          <w:bCs w:val="0"/>
          <w:i w:val="0"/>
          <w:iCs w:val="0"/>
          <w:sz w:val="28"/>
        </w:rPr>
      </w:pPr>
      <w:r w:rsidRPr="009468AB">
        <w:rPr>
          <w:rFonts w:ascii="Times New Roman" w:hAnsi="Times New Roman" w:cs="Times New Roman"/>
          <w:b w:val="0"/>
          <w:bCs w:val="0"/>
          <w:i w:val="0"/>
          <w:iCs w:val="0"/>
          <w:sz w:val="28"/>
        </w:rPr>
        <w:t xml:space="preserve">Анализируя величину внеоборотных активов мы пришли к результату, что в </w:t>
      </w:r>
      <w:smartTag w:uri="urn:schemas-microsoft-com:office:smarttags" w:element="metricconverter">
        <w:smartTagPr>
          <w:attr w:name="ProductID" w:val="2007 г"/>
        </w:smartTagPr>
        <w:r w:rsidRPr="009468AB">
          <w:rPr>
            <w:rFonts w:ascii="Times New Roman" w:hAnsi="Times New Roman" w:cs="Times New Roman"/>
            <w:b w:val="0"/>
            <w:bCs w:val="0"/>
            <w:i w:val="0"/>
            <w:iCs w:val="0"/>
            <w:sz w:val="28"/>
          </w:rPr>
          <w:t>200</w:t>
        </w:r>
        <w:r w:rsidR="00346AC3" w:rsidRPr="009468AB">
          <w:rPr>
            <w:rFonts w:ascii="Times New Roman" w:hAnsi="Times New Roman" w:cs="Times New Roman"/>
            <w:b w:val="0"/>
            <w:bCs w:val="0"/>
            <w:i w:val="0"/>
            <w:iCs w:val="0"/>
            <w:sz w:val="28"/>
          </w:rPr>
          <w:t>7</w:t>
        </w:r>
        <w:r w:rsidRPr="009468AB">
          <w:rPr>
            <w:rFonts w:ascii="Times New Roman" w:hAnsi="Times New Roman" w:cs="Times New Roman"/>
            <w:b w:val="0"/>
            <w:bCs w:val="0"/>
            <w:i w:val="0"/>
            <w:iCs w:val="0"/>
            <w:sz w:val="28"/>
          </w:rPr>
          <w:t xml:space="preserve"> г</w:t>
        </w:r>
      </w:smartTag>
      <w:r w:rsidRPr="009468AB">
        <w:rPr>
          <w:rFonts w:ascii="Times New Roman" w:hAnsi="Times New Roman" w:cs="Times New Roman"/>
          <w:b w:val="0"/>
          <w:bCs w:val="0"/>
          <w:i w:val="0"/>
          <w:iCs w:val="0"/>
          <w:sz w:val="28"/>
        </w:rPr>
        <w:t xml:space="preserve">. она увеличилась на </w:t>
      </w:r>
      <w:r w:rsidR="00346AC3" w:rsidRPr="009468AB">
        <w:rPr>
          <w:rFonts w:ascii="Times New Roman" w:hAnsi="Times New Roman" w:cs="Times New Roman"/>
          <w:b w:val="0"/>
          <w:bCs w:val="0"/>
          <w:i w:val="0"/>
          <w:iCs w:val="0"/>
          <w:sz w:val="28"/>
        </w:rPr>
        <w:t>80,38%</w:t>
      </w:r>
      <w:r w:rsidRPr="009468AB">
        <w:rPr>
          <w:rFonts w:ascii="Times New Roman" w:hAnsi="Times New Roman" w:cs="Times New Roman"/>
          <w:b w:val="0"/>
          <w:bCs w:val="0"/>
          <w:i w:val="0"/>
          <w:iCs w:val="0"/>
          <w:sz w:val="28"/>
        </w:rPr>
        <w:t xml:space="preserve"> по сравнению с </w:t>
      </w:r>
      <w:smartTag w:uri="urn:schemas-microsoft-com:office:smarttags" w:element="metricconverter">
        <w:smartTagPr>
          <w:attr w:name="ProductID" w:val="2005 г"/>
        </w:smartTagPr>
        <w:r w:rsidRPr="009468AB">
          <w:rPr>
            <w:rFonts w:ascii="Times New Roman" w:hAnsi="Times New Roman" w:cs="Times New Roman"/>
            <w:b w:val="0"/>
            <w:bCs w:val="0"/>
            <w:i w:val="0"/>
            <w:iCs w:val="0"/>
            <w:sz w:val="28"/>
          </w:rPr>
          <w:t>200</w:t>
        </w:r>
        <w:r w:rsidR="00346AC3" w:rsidRPr="009468AB">
          <w:rPr>
            <w:rFonts w:ascii="Times New Roman" w:hAnsi="Times New Roman" w:cs="Times New Roman"/>
            <w:b w:val="0"/>
            <w:bCs w:val="0"/>
            <w:i w:val="0"/>
            <w:iCs w:val="0"/>
            <w:sz w:val="28"/>
          </w:rPr>
          <w:t>5</w:t>
        </w:r>
        <w:r w:rsidRPr="009468AB">
          <w:rPr>
            <w:rFonts w:ascii="Times New Roman" w:hAnsi="Times New Roman" w:cs="Times New Roman"/>
            <w:b w:val="0"/>
            <w:bCs w:val="0"/>
            <w:i w:val="0"/>
            <w:iCs w:val="0"/>
            <w:sz w:val="28"/>
          </w:rPr>
          <w:t xml:space="preserve"> г</w:t>
        </w:r>
      </w:smartTag>
      <w:r w:rsidRPr="009468AB">
        <w:rPr>
          <w:rFonts w:ascii="Times New Roman" w:hAnsi="Times New Roman" w:cs="Times New Roman"/>
          <w:b w:val="0"/>
          <w:bCs w:val="0"/>
          <w:i w:val="0"/>
          <w:iCs w:val="0"/>
          <w:sz w:val="28"/>
        </w:rPr>
        <w:t>.</w:t>
      </w:r>
      <w:r w:rsidR="00346AC3" w:rsidRPr="009468AB">
        <w:rPr>
          <w:rFonts w:ascii="Times New Roman" w:hAnsi="Times New Roman" w:cs="Times New Roman"/>
          <w:b w:val="0"/>
          <w:bCs w:val="0"/>
          <w:i w:val="0"/>
          <w:iCs w:val="0"/>
          <w:sz w:val="28"/>
        </w:rPr>
        <w:t xml:space="preserve"> и на 36,52% по сравнению с </w:t>
      </w:r>
      <w:smartTag w:uri="urn:schemas-microsoft-com:office:smarttags" w:element="metricconverter">
        <w:smartTagPr>
          <w:attr w:name="ProductID" w:val="2006 г"/>
        </w:smartTagPr>
        <w:r w:rsidR="00346AC3" w:rsidRPr="009468AB">
          <w:rPr>
            <w:rFonts w:ascii="Times New Roman" w:hAnsi="Times New Roman" w:cs="Times New Roman"/>
            <w:b w:val="0"/>
            <w:bCs w:val="0"/>
            <w:i w:val="0"/>
            <w:iCs w:val="0"/>
            <w:sz w:val="28"/>
          </w:rPr>
          <w:t>2006 г</w:t>
        </w:r>
      </w:smartTag>
      <w:r w:rsidR="00346AC3" w:rsidRPr="009468AB">
        <w:rPr>
          <w:rFonts w:ascii="Times New Roman" w:hAnsi="Times New Roman" w:cs="Times New Roman"/>
          <w:b w:val="0"/>
          <w:bCs w:val="0"/>
          <w:i w:val="0"/>
          <w:iCs w:val="0"/>
          <w:sz w:val="28"/>
        </w:rPr>
        <w:t>.</w:t>
      </w:r>
    </w:p>
    <w:p w:rsidR="00114E6E" w:rsidRPr="009468AB" w:rsidRDefault="00346AC3" w:rsidP="005171DE">
      <w:pPr>
        <w:pStyle w:val="FR3"/>
        <w:spacing w:before="0" w:line="360" w:lineRule="auto"/>
        <w:ind w:left="0" w:right="0" w:firstLine="709"/>
        <w:jc w:val="both"/>
        <w:rPr>
          <w:rFonts w:ascii="Times New Roman" w:hAnsi="Times New Roman" w:cs="Times New Roman"/>
          <w:b w:val="0"/>
          <w:bCs w:val="0"/>
          <w:i w:val="0"/>
          <w:iCs w:val="0"/>
          <w:sz w:val="28"/>
        </w:rPr>
      </w:pPr>
      <w:r w:rsidRPr="009468AB">
        <w:rPr>
          <w:rFonts w:ascii="Times New Roman" w:hAnsi="Times New Roman" w:cs="Times New Roman"/>
          <w:b w:val="0"/>
          <w:bCs w:val="0"/>
          <w:i w:val="0"/>
          <w:iCs w:val="0"/>
          <w:sz w:val="28"/>
        </w:rPr>
        <w:t xml:space="preserve">С учётом того, что темпы роста внеоборотных активов опережали темпы роста источников формирования собственных оборотных средств за период 2005 – </w:t>
      </w:r>
      <w:smartTag w:uri="urn:schemas-microsoft-com:office:smarttags" w:element="metricconverter">
        <w:smartTagPr>
          <w:attr w:name="ProductID" w:val="2007 г"/>
        </w:smartTagPr>
        <w:r w:rsidRPr="009468AB">
          <w:rPr>
            <w:rFonts w:ascii="Times New Roman" w:hAnsi="Times New Roman" w:cs="Times New Roman"/>
            <w:b w:val="0"/>
            <w:bCs w:val="0"/>
            <w:i w:val="0"/>
            <w:iCs w:val="0"/>
            <w:sz w:val="28"/>
          </w:rPr>
          <w:t>2007 г</w:t>
        </w:r>
      </w:smartTag>
      <w:r w:rsidRPr="009468AB">
        <w:rPr>
          <w:rFonts w:ascii="Times New Roman" w:hAnsi="Times New Roman" w:cs="Times New Roman"/>
          <w:b w:val="0"/>
          <w:bCs w:val="0"/>
          <w:i w:val="0"/>
          <w:iCs w:val="0"/>
          <w:sz w:val="28"/>
        </w:rPr>
        <w:t>.г. произошло уменьшение наличи</w:t>
      </w:r>
      <w:r w:rsidR="00C505AD" w:rsidRPr="009468AB">
        <w:rPr>
          <w:rFonts w:ascii="Times New Roman" w:hAnsi="Times New Roman" w:cs="Times New Roman"/>
          <w:b w:val="0"/>
          <w:bCs w:val="0"/>
          <w:i w:val="0"/>
          <w:iCs w:val="0"/>
          <w:sz w:val="28"/>
        </w:rPr>
        <w:t xml:space="preserve">я собственных оборотных средств. </w:t>
      </w:r>
      <w:r w:rsidR="00114E6E" w:rsidRPr="009468AB">
        <w:rPr>
          <w:rFonts w:ascii="Times New Roman" w:hAnsi="Times New Roman" w:cs="Times New Roman"/>
          <w:b w:val="0"/>
          <w:bCs w:val="0"/>
          <w:i w:val="0"/>
          <w:iCs w:val="0"/>
          <w:sz w:val="28"/>
        </w:rPr>
        <w:t>В 200</w:t>
      </w:r>
      <w:r w:rsidR="00C505AD" w:rsidRPr="009468AB">
        <w:rPr>
          <w:rFonts w:ascii="Times New Roman" w:hAnsi="Times New Roman" w:cs="Times New Roman"/>
          <w:b w:val="0"/>
          <w:bCs w:val="0"/>
          <w:i w:val="0"/>
          <w:iCs w:val="0"/>
          <w:sz w:val="28"/>
        </w:rPr>
        <w:t>6</w:t>
      </w:r>
      <w:r w:rsidR="00114E6E" w:rsidRPr="009468AB">
        <w:rPr>
          <w:rFonts w:ascii="Times New Roman" w:hAnsi="Times New Roman" w:cs="Times New Roman"/>
          <w:b w:val="0"/>
          <w:bCs w:val="0"/>
          <w:i w:val="0"/>
          <w:iCs w:val="0"/>
          <w:sz w:val="28"/>
        </w:rPr>
        <w:t xml:space="preserve"> году этот показатель уменьшился на </w:t>
      </w:r>
      <w:r w:rsidR="00C505AD" w:rsidRPr="009468AB">
        <w:rPr>
          <w:rFonts w:ascii="Times New Roman" w:hAnsi="Times New Roman" w:cs="Times New Roman"/>
          <w:b w:val="0"/>
          <w:bCs w:val="0"/>
          <w:i w:val="0"/>
          <w:iCs w:val="0"/>
          <w:sz w:val="28"/>
        </w:rPr>
        <w:t>6021</w:t>
      </w:r>
      <w:r w:rsidR="00114E6E" w:rsidRPr="009468AB">
        <w:rPr>
          <w:rFonts w:ascii="Times New Roman" w:hAnsi="Times New Roman" w:cs="Times New Roman"/>
          <w:b w:val="0"/>
          <w:bCs w:val="0"/>
          <w:i w:val="0"/>
          <w:iCs w:val="0"/>
          <w:sz w:val="28"/>
        </w:rPr>
        <w:t xml:space="preserve"> тыс. руб.</w:t>
      </w:r>
      <w:r w:rsidR="00DD2048" w:rsidRPr="009468AB">
        <w:rPr>
          <w:rFonts w:ascii="Times New Roman" w:hAnsi="Times New Roman" w:cs="Times New Roman"/>
          <w:b w:val="0"/>
          <w:bCs w:val="0"/>
          <w:i w:val="0"/>
          <w:iCs w:val="0"/>
          <w:sz w:val="28"/>
        </w:rPr>
        <w:t xml:space="preserve"> по сравнению с </w:t>
      </w:r>
      <w:smartTag w:uri="urn:schemas-microsoft-com:office:smarttags" w:element="metricconverter">
        <w:smartTagPr>
          <w:attr w:name="ProductID" w:val="2005 г"/>
        </w:smartTagPr>
        <w:r w:rsidR="00DD2048" w:rsidRPr="009468AB">
          <w:rPr>
            <w:rFonts w:ascii="Times New Roman" w:hAnsi="Times New Roman" w:cs="Times New Roman"/>
            <w:b w:val="0"/>
            <w:bCs w:val="0"/>
            <w:i w:val="0"/>
            <w:iCs w:val="0"/>
            <w:sz w:val="28"/>
          </w:rPr>
          <w:t>2005 г</w:t>
        </w:r>
      </w:smartTag>
      <w:r w:rsidR="00DD2048" w:rsidRPr="009468AB">
        <w:rPr>
          <w:rFonts w:ascii="Times New Roman" w:hAnsi="Times New Roman" w:cs="Times New Roman"/>
          <w:b w:val="0"/>
          <w:bCs w:val="0"/>
          <w:i w:val="0"/>
          <w:iCs w:val="0"/>
          <w:sz w:val="28"/>
        </w:rPr>
        <w:t>.</w:t>
      </w:r>
      <w:r w:rsidR="00114E6E" w:rsidRPr="009468AB">
        <w:rPr>
          <w:rFonts w:ascii="Times New Roman" w:hAnsi="Times New Roman" w:cs="Times New Roman"/>
          <w:b w:val="0"/>
          <w:bCs w:val="0"/>
          <w:i w:val="0"/>
          <w:iCs w:val="0"/>
          <w:sz w:val="28"/>
        </w:rPr>
        <w:t xml:space="preserve">, а </w:t>
      </w:r>
      <w:r w:rsidR="00DD2048" w:rsidRPr="009468AB">
        <w:rPr>
          <w:rFonts w:ascii="Times New Roman" w:hAnsi="Times New Roman" w:cs="Times New Roman"/>
          <w:b w:val="0"/>
          <w:bCs w:val="0"/>
          <w:i w:val="0"/>
          <w:iCs w:val="0"/>
          <w:sz w:val="28"/>
        </w:rPr>
        <w:t>в</w:t>
      </w:r>
      <w:r w:rsidR="00114E6E" w:rsidRPr="009468AB">
        <w:rPr>
          <w:rFonts w:ascii="Times New Roman" w:hAnsi="Times New Roman" w:cs="Times New Roman"/>
          <w:b w:val="0"/>
          <w:bCs w:val="0"/>
          <w:i w:val="0"/>
          <w:iCs w:val="0"/>
          <w:sz w:val="28"/>
        </w:rPr>
        <w:t xml:space="preserve"> 200</w:t>
      </w:r>
      <w:r w:rsidR="00C505AD" w:rsidRPr="009468AB">
        <w:rPr>
          <w:rFonts w:ascii="Times New Roman" w:hAnsi="Times New Roman" w:cs="Times New Roman"/>
          <w:b w:val="0"/>
          <w:bCs w:val="0"/>
          <w:i w:val="0"/>
          <w:iCs w:val="0"/>
          <w:sz w:val="28"/>
        </w:rPr>
        <w:t>7</w:t>
      </w:r>
      <w:r w:rsidR="00114E6E" w:rsidRPr="009468AB">
        <w:rPr>
          <w:rFonts w:ascii="Times New Roman" w:hAnsi="Times New Roman" w:cs="Times New Roman"/>
          <w:b w:val="0"/>
          <w:bCs w:val="0"/>
          <w:i w:val="0"/>
          <w:iCs w:val="0"/>
          <w:sz w:val="28"/>
        </w:rPr>
        <w:t xml:space="preserve"> году произошло его </w:t>
      </w:r>
      <w:r w:rsidR="00DD2048" w:rsidRPr="009468AB">
        <w:rPr>
          <w:rFonts w:ascii="Times New Roman" w:hAnsi="Times New Roman" w:cs="Times New Roman"/>
          <w:b w:val="0"/>
          <w:bCs w:val="0"/>
          <w:i w:val="0"/>
          <w:iCs w:val="0"/>
          <w:sz w:val="28"/>
        </w:rPr>
        <w:t>значительное</w:t>
      </w:r>
      <w:r w:rsidR="00114E6E" w:rsidRPr="009468AB">
        <w:rPr>
          <w:rFonts w:ascii="Times New Roman" w:hAnsi="Times New Roman" w:cs="Times New Roman"/>
          <w:b w:val="0"/>
          <w:bCs w:val="0"/>
          <w:i w:val="0"/>
          <w:iCs w:val="0"/>
          <w:sz w:val="28"/>
        </w:rPr>
        <w:t xml:space="preserve"> у</w:t>
      </w:r>
      <w:r w:rsidR="00DD2048" w:rsidRPr="009468AB">
        <w:rPr>
          <w:rFonts w:ascii="Times New Roman" w:hAnsi="Times New Roman" w:cs="Times New Roman"/>
          <w:b w:val="0"/>
          <w:bCs w:val="0"/>
          <w:i w:val="0"/>
          <w:iCs w:val="0"/>
          <w:sz w:val="28"/>
        </w:rPr>
        <w:t>меньшение на</w:t>
      </w:r>
      <w:r w:rsidR="00114E6E" w:rsidRPr="009468AB">
        <w:rPr>
          <w:rFonts w:ascii="Times New Roman" w:hAnsi="Times New Roman" w:cs="Times New Roman"/>
          <w:b w:val="0"/>
          <w:bCs w:val="0"/>
          <w:i w:val="0"/>
          <w:iCs w:val="0"/>
          <w:sz w:val="28"/>
        </w:rPr>
        <w:t xml:space="preserve"> </w:t>
      </w:r>
      <w:r w:rsidR="00DD2048" w:rsidRPr="009468AB">
        <w:rPr>
          <w:rFonts w:ascii="Times New Roman" w:hAnsi="Times New Roman" w:cs="Times New Roman"/>
          <w:b w:val="0"/>
          <w:bCs w:val="0"/>
          <w:i w:val="0"/>
          <w:iCs w:val="0"/>
          <w:sz w:val="28"/>
        </w:rPr>
        <w:t>26104</w:t>
      </w:r>
      <w:r w:rsidR="00114E6E" w:rsidRPr="009468AB">
        <w:rPr>
          <w:rFonts w:ascii="Times New Roman" w:hAnsi="Times New Roman" w:cs="Times New Roman"/>
          <w:b w:val="0"/>
          <w:bCs w:val="0"/>
          <w:i w:val="0"/>
          <w:iCs w:val="0"/>
          <w:sz w:val="28"/>
        </w:rPr>
        <w:t xml:space="preserve"> тыс. руб. по сравнению с </w:t>
      </w:r>
      <w:smartTag w:uri="urn:schemas-microsoft-com:office:smarttags" w:element="metricconverter">
        <w:smartTagPr>
          <w:attr w:name="ProductID" w:val="2005 г"/>
        </w:smartTagPr>
        <w:r w:rsidR="00114E6E" w:rsidRPr="009468AB">
          <w:rPr>
            <w:rFonts w:ascii="Times New Roman" w:hAnsi="Times New Roman" w:cs="Times New Roman"/>
            <w:b w:val="0"/>
            <w:bCs w:val="0"/>
            <w:i w:val="0"/>
            <w:iCs w:val="0"/>
            <w:sz w:val="28"/>
          </w:rPr>
          <w:t>200</w:t>
        </w:r>
        <w:r w:rsidR="00DD2048" w:rsidRPr="009468AB">
          <w:rPr>
            <w:rFonts w:ascii="Times New Roman" w:hAnsi="Times New Roman" w:cs="Times New Roman"/>
            <w:b w:val="0"/>
            <w:bCs w:val="0"/>
            <w:i w:val="0"/>
            <w:iCs w:val="0"/>
            <w:sz w:val="28"/>
          </w:rPr>
          <w:t>5</w:t>
        </w:r>
        <w:r w:rsidR="00114E6E" w:rsidRPr="009468AB">
          <w:rPr>
            <w:rFonts w:ascii="Times New Roman" w:hAnsi="Times New Roman" w:cs="Times New Roman"/>
            <w:b w:val="0"/>
            <w:bCs w:val="0"/>
            <w:i w:val="0"/>
            <w:iCs w:val="0"/>
            <w:sz w:val="28"/>
          </w:rPr>
          <w:t xml:space="preserve"> г</w:t>
        </w:r>
      </w:smartTag>
      <w:r w:rsidR="00114E6E" w:rsidRPr="009468AB">
        <w:rPr>
          <w:rFonts w:ascii="Times New Roman" w:hAnsi="Times New Roman" w:cs="Times New Roman"/>
          <w:b w:val="0"/>
          <w:bCs w:val="0"/>
          <w:i w:val="0"/>
          <w:iCs w:val="0"/>
          <w:sz w:val="28"/>
        </w:rPr>
        <w:t xml:space="preserve">. и на </w:t>
      </w:r>
      <w:r w:rsidR="00DD2048" w:rsidRPr="009468AB">
        <w:rPr>
          <w:rFonts w:ascii="Times New Roman" w:hAnsi="Times New Roman" w:cs="Times New Roman"/>
          <w:b w:val="0"/>
          <w:bCs w:val="0"/>
          <w:i w:val="0"/>
          <w:iCs w:val="0"/>
          <w:sz w:val="28"/>
        </w:rPr>
        <w:t>20083</w:t>
      </w:r>
      <w:r w:rsidR="00114E6E" w:rsidRPr="009468AB">
        <w:rPr>
          <w:rFonts w:ascii="Times New Roman" w:hAnsi="Times New Roman" w:cs="Times New Roman"/>
          <w:b w:val="0"/>
          <w:bCs w:val="0"/>
          <w:i w:val="0"/>
          <w:iCs w:val="0"/>
          <w:sz w:val="28"/>
        </w:rPr>
        <w:t xml:space="preserve"> тыс. руб. по сравнению с </w:t>
      </w:r>
      <w:smartTag w:uri="urn:schemas-microsoft-com:office:smarttags" w:element="metricconverter">
        <w:smartTagPr>
          <w:attr w:name="ProductID" w:val="2006 г"/>
        </w:smartTagPr>
        <w:r w:rsidR="00114E6E" w:rsidRPr="009468AB">
          <w:rPr>
            <w:rFonts w:ascii="Times New Roman" w:hAnsi="Times New Roman" w:cs="Times New Roman"/>
            <w:b w:val="0"/>
            <w:bCs w:val="0"/>
            <w:i w:val="0"/>
            <w:iCs w:val="0"/>
            <w:sz w:val="28"/>
          </w:rPr>
          <w:t>200</w:t>
        </w:r>
        <w:r w:rsidR="00DD2048" w:rsidRPr="009468AB">
          <w:rPr>
            <w:rFonts w:ascii="Times New Roman" w:hAnsi="Times New Roman" w:cs="Times New Roman"/>
            <w:b w:val="0"/>
            <w:bCs w:val="0"/>
            <w:i w:val="0"/>
            <w:iCs w:val="0"/>
            <w:sz w:val="28"/>
          </w:rPr>
          <w:t>6</w:t>
        </w:r>
        <w:r w:rsidR="00114E6E" w:rsidRPr="009468AB">
          <w:rPr>
            <w:rFonts w:ascii="Times New Roman" w:hAnsi="Times New Roman" w:cs="Times New Roman"/>
            <w:b w:val="0"/>
            <w:bCs w:val="0"/>
            <w:i w:val="0"/>
            <w:iCs w:val="0"/>
            <w:sz w:val="28"/>
          </w:rPr>
          <w:t xml:space="preserve"> г</w:t>
        </w:r>
      </w:smartTag>
      <w:r w:rsidR="00114E6E" w:rsidRPr="009468AB">
        <w:rPr>
          <w:rFonts w:ascii="Times New Roman" w:hAnsi="Times New Roman" w:cs="Times New Roman"/>
          <w:b w:val="0"/>
          <w:bCs w:val="0"/>
          <w:i w:val="0"/>
          <w:iCs w:val="0"/>
          <w:sz w:val="28"/>
        </w:rPr>
        <w:t>.</w:t>
      </w:r>
      <w:r w:rsidR="00DD2048" w:rsidRPr="009468AB">
        <w:rPr>
          <w:rFonts w:ascii="Times New Roman" w:hAnsi="Times New Roman" w:cs="Times New Roman"/>
          <w:b w:val="0"/>
          <w:bCs w:val="0"/>
          <w:i w:val="0"/>
          <w:iCs w:val="0"/>
          <w:sz w:val="28"/>
        </w:rPr>
        <w:t xml:space="preserve"> или на 68,08% и 62,14% соответственно.</w:t>
      </w:r>
      <w:r w:rsidR="00114E6E" w:rsidRPr="009468AB">
        <w:rPr>
          <w:rFonts w:ascii="Times New Roman" w:hAnsi="Times New Roman" w:cs="Times New Roman"/>
          <w:b w:val="0"/>
          <w:bCs w:val="0"/>
          <w:i w:val="0"/>
          <w:iCs w:val="0"/>
          <w:sz w:val="28"/>
        </w:rPr>
        <w:t xml:space="preserve"> Такой </w:t>
      </w:r>
      <w:r w:rsidR="00DD2048" w:rsidRPr="009468AB">
        <w:rPr>
          <w:rFonts w:ascii="Times New Roman" w:hAnsi="Times New Roman" w:cs="Times New Roman"/>
          <w:b w:val="0"/>
          <w:bCs w:val="0"/>
          <w:i w:val="0"/>
          <w:iCs w:val="0"/>
          <w:sz w:val="28"/>
        </w:rPr>
        <w:t xml:space="preserve">снижение </w:t>
      </w:r>
      <w:r w:rsidR="00114E6E" w:rsidRPr="009468AB">
        <w:rPr>
          <w:rFonts w:ascii="Times New Roman" w:hAnsi="Times New Roman" w:cs="Times New Roman"/>
          <w:b w:val="0"/>
          <w:bCs w:val="0"/>
          <w:i w:val="0"/>
          <w:iCs w:val="0"/>
          <w:sz w:val="28"/>
        </w:rPr>
        <w:t>свидетельствует о</w:t>
      </w:r>
      <w:r w:rsidR="00DD2048" w:rsidRPr="009468AB">
        <w:rPr>
          <w:rFonts w:ascii="Times New Roman" w:hAnsi="Times New Roman" w:cs="Times New Roman"/>
          <w:b w:val="0"/>
          <w:bCs w:val="0"/>
          <w:i w:val="0"/>
          <w:iCs w:val="0"/>
          <w:sz w:val="28"/>
        </w:rPr>
        <w:t>б упадке</w:t>
      </w:r>
      <w:r w:rsidR="00114E6E" w:rsidRPr="009468AB">
        <w:rPr>
          <w:rFonts w:ascii="Times New Roman" w:hAnsi="Times New Roman" w:cs="Times New Roman"/>
          <w:b w:val="0"/>
          <w:bCs w:val="0"/>
          <w:i w:val="0"/>
          <w:iCs w:val="0"/>
          <w:sz w:val="28"/>
        </w:rPr>
        <w:t xml:space="preserve"> деятельности предприятия.</w:t>
      </w:r>
    </w:p>
    <w:p w:rsidR="007F3493" w:rsidRPr="009468AB" w:rsidRDefault="00114E6E" w:rsidP="005171DE">
      <w:pPr>
        <w:pStyle w:val="FR3"/>
        <w:spacing w:before="0" w:line="360" w:lineRule="auto"/>
        <w:ind w:left="0" w:right="0" w:firstLine="709"/>
        <w:jc w:val="both"/>
        <w:rPr>
          <w:rFonts w:ascii="Times New Roman" w:hAnsi="Times New Roman" w:cs="Times New Roman"/>
          <w:b w:val="0"/>
          <w:bCs w:val="0"/>
          <w:i w:val="0"/>
          <w:iCs w:val="0"/>
          <w:sz w:val="28"/>
        </w:rPr>
      </w:pPr>
      <w:r w:rsidRPr="009468AB">
        <w:rPr>
          <w:rFonts w:ascii="Times New Roman" w:hAnsi="Times New Roman" w:cs="Times New Roman"/>
          <w:b w:val="0"/>
          <w:bCs w:val="0"/>
          <w:i w:val="0"/>
          <w:iCs w:val="0"/>
          <w:sz w:val="28"/>
        </w:rPr>
        <w:t xml:space="preserve"> В результате этого наличие собственных и долгосрочных источников формирования основных средств в 200</w:t>
      </w:r>
      <w:r w:rsidR="00DD2048" w:rsidRPr="009468AB">
        <w:rPr>
          <w:rFonts w:ascii="Times New Roman" w:hAnsi="Times New Roman" w:cs="Times New Roman"/>
          <w:b w:val="0"/>
          <w:bCs w:val="0"/>
          <w:i w:val="0"/>
          <w:iCs w:val="0"/>
          <w:sz w:val="28"/>
        </w:rPr>
        <w:t>7</w:t>
      </w:r>
      <w:r w:rsidRPr="009468AB">
        <w:rPr>
          <w:rFonts w:ascii="Times New Roman" w:hAnsi="Times New Roman" w:cs="Times New Roman"/>
          <w:b w:val="0"/>
          <w:bCs w:val="0"/>
          <w:i w:val="0"/>
          <w:iCs w:val="0"/>
          <w:sz w:val="28"/>
        </w:rPr>
        <w:t>г. составило 2</w:t>
      </w:r>
      <w:r w:rsidR="00DD2048" w:rsidRPr="009468AB">
        <w:rPr>
          <w:rFonts w:ascii="Times New Roman" w:hAnsi="Times New Roman" w:cs="Times New Roman"/>
          <w:b w:val="0"/>
          <w:bCs w:val="0"/>
          <w:i w:val="0"/>
          <w:iCs w:val="0"/>
          <w:sz w:val="28"/>
        </w:rPr>
        <w:t>0638</w:t>
      </w:r>
      <w:r w:rsidRPr="009468AB">
        <w:rPr>
          <w:rFonts w:ascii="Times New Roman" w:hAnsi="Times New Roman" w:cs="Times New Roman"/>
          <w:b w:val="0"/>
          <w:bCs w:val="0"/>
          <w:i w:val="0"/>
          <w:iCs w:val="0"/>
          <w:sz w:val="28"/>
        </w:rPr>
        <w:t xml:space="preserve"> тыс. руб., что </w:t>
      </w:r>
      <w:r w:rsidR="00DD2048" w:rsidRPr="009468AB">
        <w:rPr>
          <w:rFonts w:ascii="Times New Roman" w:hAnsi="Times New Roman" w:cs="Times New Roman"/>
          <w:b w:val="0"/>
          <w:bCs w:val="0"/>
          <w:i w:val="0"/>
          <w:iCs w:val="0"/>
          <w:sz w:val="28"/>
        </w:rPr>
        <w:t>ниже</w:t>
      </w:r>
      <w:r w:rsidRPr="009468AB">
        <w:rPr>
          <w:rFonts w:ascii="Times New Roman" w:hAnsi="Times New Roman" w:cs="Times New Roman"/>
          <w:b w:val="0"/>
          <w:bCs w:val="0"/>
          <w:i w:val="0"/>
          <w:iCs w:val="0"/>
          <w:sz w:val="28"/>
        </w:rPr>
        <w:t xml:space="preserve"> 200</w:t>
      </w:r>
      <w:r w:rsidR="00DD2048" w:rsidRPr="009468AB">
        <w:rPr>
          <w:rFonts w:ascii="Times New Roman" w:hAnsi="Times New Roman" w:cs="Times New Roman"/>
          <w:b w:val="0"/>
          <w:bCs w:val="0"/>
          <w:i w:val="0"/>
          <w:iCs w:val="0"/>
          <w:sz w:val="28"/>
        </w:rPr>
        <w:t>5</w:t>
      </w:r>
      <w:r w:rsidRPr="009468AB">
        <w:rPr>
          <w:rFonts w:ascii="Times New Roman" w:hAnsi="Times New Roman" w:cs="Times New Roman"/>
          <w:b w:val="0"/>
          <w:bCs w:val="0"/>
          <w:i w:val="0"/>
          <w:iCs w:val="0"/>
          <w:sz w:val="28"/>
        </w:rPr>
        <w:t xml:space="preserve">г. на </w:t>
      </w:r>
      <w:r w:rsidR="007F3493" w:rsidRPr="009468AB">
        <w:rPr>
          <w:rFonts w:ascii="Times New Roman" w:hAnsi="Times New Roman" w:cs="Times New Roman"/>
          <w:b w:val="0"/>
          <w:bCs w:val="0"/>
          <w:i w:val="0"/>
          <w:iCs w:val="0"/>
          <w:sz w:val="28"/>
        </w:rPr>
        <w:t>19750.</w:t>
      </w:r>
      <w:r w:rsidRPr="009468AB">
        <w:rPr>
          <w:rFonts w:ascii="Times New Roman" w:hAnsi="Times New Roman" w:cs="Times New Roman"/>
          <w:b w:val="0"/>
          <w:bCs w:val="0"/>
          <w:i w:val="0"/>
          <w:iCs w:val="0"/>
          <w:sz w:val="28"/>
        </w:rPr>
        <w:t xml:space="preserve"> Следует отметить, что величина краткосрочных заемных средств </w:t>
      </w:r>
      <w:r w:rsidR="007F3493" w:rsidRPr="009468AB">
        <w:rPr>
          <w:rFonts w:ascii="Times New Roman" w:hAnsi="Times New Roman" w:cs="Times New Roman"/>
          <w:b w:val="0"/>
          <w:bCs w:val="0"/>
          <w:i w:val="0"/>
          <w:iCs w:val="0"/>
          <w:sz w:val="28"/>
        </w:rPr>
        <w:t xml:space="preserve">в </w:t>
      </w:r>
      <w:smartTag w:uri="urn:schemas-microsoft-com:office:smarttags" w:element="metricconverter">
        <w:smartTagPr>
          <w:attr w:name="ProductID" w:val="2007 г"/>
        </w:smartTagPr>
        <w:r w:rsidR="007F3493" w:rsidRPr="009468AB">
          <w:rPr>
            <w:rFonts w:ascii="Times New Roman" w:hAnsi="Times New Roman" w:cs="Times New Roman"/>
            <w:b w:val="0"/>
            <w:bCs w:val="0"/>
            <w:i w:val="0"/>
            <w:iCs w:val="0"/>
            <w:sz w:val="28"/>
          </w:rPr>
          <w:t>2007 г</w:t>
        </w:r>
      </w:smartTag>
      <w:r w:rsidR="007F3493" w:rsidRPr="009468AB">
        <w:rPr>
          <w:rFonts w:ascii="Times New Roman" w:hAnsi="Times New Roman" w:cs="Times New Roman"/>
          <w:b w:val="0"/>
          <w:bCs w:val="0"/>
          <w:i w:val="0"/>
          <w:iCs w:val="0"/>
          <w:sz w:val="28"/>
        </w:rPr>
        <w:t xml:space="preserve">. по сравнению с </w:t>
      </w:r>
      <w:smartTag w:uri="urn:schemas-microsoft-com:office:smarttags" w:element="metricconverter">
        <w:smartTagPr>
          <w:attr w:name="ProductID" w:val="2005 г"/>
        </w:smartTagPr>
        <w:r w:rsidR="007F3493" w:rsidRPr="009468AB">
          <w:rPr>
            <w:rFonts w:ascii="Times New Roman" w:hAnsi="Times New Roman" w:cs="Times New Roman"/>
            <w:b w:val="0"/>
            <w:bCs w:val="0"/>
            <w:i w:val="0"/>
            <w:iCs w:val="0"/>
            <w:sz w:val="28"/>
          </w:rPr>
          <w:t>2005 г</w:t>
        </w:r>
      </w:smartTag>
      <w:r w:rsidR="007F3493" w:rsidRPr="009468AB">
        <w:rPr>
          <w:rFonts w:ascii="Times New Roman" w:hAnsi="Times New Roman" w:cs="Times New Roman"/>
          <w:b w:val="0"/>
          <w:bCs w:val="0"/>
          <w:i w:val="0"/>
          <w:iCs w:val="0"/>
          <w:sz w:val="28"/>
        </w:rPr>
        <w:t xml:space="preserve">. увеличилась в 1,73 раза. </w:t>
      </w:r>
      <w:r w:rsidRPr="009468AB">
        <w:rPr>
          <w:rFonts w:ascii="Times New Roman" w:hAnsi="Times New Roman" w:cs="Times New Roman"/>
          <w:b w:val="0"/>
          <w:bCs w:val="0"/>
          <w:i w:val="0"/>
          <w:iCs w:val="0"/>
          <w:sz w:val="28"/>
        </w:rPr>
        <w:t>Величина запасов в 200</w:t>
      </w:r>
      <w:r w:rsidR="007F3493" w:rsidRPr="009468AB">
        <w:rPr>
          <w:rFonts w:ascii="Times New Roman" w:hAnsi="Times New Roman" w:cs="Times New Roman"/>
          <w:b w:val="0"/>
          <w:bCs w:val="0"/>
          <w:i w:val="0"/>
          <w:iCs w:val="0"/>
          <w:sz w:val="28"/>
        </w:rPr>
        <w:t>6</w:t>
      </w:r>
      <w:r w:rsidRPr="009468AB">
        <w:rPr>
          <w:rFonts w:ascii="Times New Roman" w:hAnsi="Times New Roman" w:cs="Times New Roman"/>
          <w:b w:val="0"/>
          <w:bCs w:val="0"/>
          <w:i w:val="0"/>
          <w:iCs w:val="0"/>
          <w:sz w:val="28"/>
        </w:rPr>
        <w:t xml:space="preserve">г. </w:t>
      </w:r>
      <w:r w:rsidR="007F3493" w:rsidRPr="009468AB">
        <w:rPr>
          <w:rFonts w:ascii="Times New Roman" w:hAnsi="Times New Roman" w:cs="Times New Roman"/>
          <w:b w:val="0"/>
          <w:bCs w:val="0"/>
          <w:i w:val="0"/>
          <w:iCs w:val="0"/>
          <w:sz w:val="28"/>
        </w:rPr>
        <w:t>снизилась на 3752 тыс. рублей</w:t>
      </w:r>
      <w:r w:rsidRPr="009468AB">
        <w:rPr>
          <w:rFonts w:ascii="Times New Roman" w:hAnsi="Times New Roman" w:cs="Times New Roman"/>
          <w:b w:val="0"/>
          <w:bCs w:val="0"/>
          <w:i w:val="0"/>
          <w:iCs w:val="0"/>
          <w:sz w:val="28"/>
        </w:rPr>
        <w:t xml:space="preserve"> по сравнению с 200</w:t>
      </w:r>
      <w:r w:rsidR="007F3493" w:rsidRPr="009468AB">
        <w:rPr>
          <w:rFonts w:ascii="Times New Roman" w:hAnsi="Times New Roman" w:cs="Times New Roman"/>
          <w:b w:val="0"/>
          <w:bCs w:val="0"/>
          <w:i w:val="0"/>
          <w:iCs w:val="0"/>
          <w:sz w:val="28"/>
        </w:rPr>
        <w:t>5</w:t>
      </w:r>
      <w:r w:rsidRPr="009468AB">
        <w:rPr>
          <w:rFonts w:ascii="Times New Roman" w:hAnsi="Times New Roman" w:cs="Times New Roman"/>
          <w:b w:val="0"/>
          <w:bCs w:val="0"/>
          <w:i w:val="0"/>
          <w:iCs w:val="0"/>
          <w:sz w:val="28"/>
        </w:rPr>
        <w:t xml:space="preserve">г. и составила </w:t>
      </w:r>
      <w:r w:rsidR="007F3493" w:rsidRPr="009468AB">
        <w:rPr>
          <w:rFonts w:ascii="Times New Roman" w:hAnsi="Times New Roman" w:cs="Times New Roman"/>
          <w:b w:val="0"/>
          <w:bCs w:val="0"/>
          <w:i w:val="0"/>
          <w:iCs w:val="0"/>
          <w:sz w:val="28"/>
        </w:rPr>
        <w:t>103629</w:t>
      </w:r>
      <w:r w:rsidRPr="009468AB">
        <w:rPr>
          <w:rFonts w:ascii="Times New Roman" w:hAnsi="Times New Roman" w:cs="Times New Roman"/>
          <w:b w:val="0"/>
          <w:bCs w:val="0"/>
          <w:i w:val="0"/>
          <w:iCs w:val="0"/>
          <w:sz w:val="28"/>
        </w:rPr>
        <w:t xml:space="preserve"> тыс. руб., а к </w:t>
      </w:r>
      <w:smartTag w:uri="urn:schemas-microsoft-com:office:smarttags" w:element="metricconverter">
        <w:smartTagPr>
          <w:attr w:name="ProductID" w:val="2007 г"/>
        </w:smartTagPr>
        <w:r w:rsidRPr="009468AB">
          <w:rPr>
            <w:rFonts w:ascii="Times New Roman" w:hAnsi="Times New Roman" w:cs="Times New Roman"/>
            <w:b w:val="0"/>
            <w:bCs w:val="0"/>
            <w:i w:val="0"/>
            <w:iCs w:val="0"/>
            <w:sz w:val="28"/>
          </w:rPr>
          <w:t>200</w:t>
        </w:r>
        <w:r w:rsidR="007F3493" w:rsidRPr="009468AB">
          <w:rPr>
            <w:rFonts w:ascii="Times New Roman" w:hAnsi="Times New Roman" w:cs="Times New Roman"/>
            <w:b w:val="0"/>
            <w:bCs w:val="0"/>
            <w:i w:val="0"/>
            <w:iCs w:val="0"/>
            <w:sz w:val="28"/>
          </w:rPr>
          <w:t>7</w:t>
        </w:r>
        <w:r w:rsidRPr="009468AB">
          <w:rPr>
            <w:rFonts w:ascii="Times New Roman" w:hAnsi="Times New Roman" w:cs="Times New Roman"/>
            <w:b w:val="0"/>
            <w:bCs w:val="0"/>
            <w:i w:val="0"/>
            <w:iCs w:val="0"/>
            <w:sz w:val="28"/>
          </w:rPr>
          <w:t xml:space="preserve"> г</w:t>
        </w:r>
      </w:smartTag>
      <w:r w:rsidRPr="009468AB">
        <w:rPr>
          <w:rFonts w:ascii="Times New Roman" w:hAnsi="Times New Roman" w:cs="Times New Roman"/>
          <w:b w:val="0"/>
          <w:bCs w:val="0"/>
          <w:i w:val="0"/>
          <w:iCs w:val="0"/>
          <w:sz w:val="28"/>
        </w:rPr>
        <w:t xml:space="preserve">. она </w:t>
      </w:r>
      <w:r w:rsidR="007F3493" w:rsidRPr="009468AB">
        <w:rPr>
          <w:rFonts w:ascii="Times New Roman" w:hAnsi="Times New Roman" w:cs="Times New Roman"/>
          <w:b w:val="0"/>
          <w:bCs w:val="0"/>
          <w:i w:val="0"/>
          <w:iCs w:val="0"/>
          <w:sz w:val="28"/>
        </w:rPr>
        <w:t xml:space="preserve">возросла и </w:t>
      </w:r>
      <w:r w:rsidRPr="009468AB">
        <w:rPr>
          <w:rFonts w:ascii="Times New Roman" w:hAnsi="Times New Roman" w:cs="Times New Roman"/>
          <w:b w:val="0"/>
          <w:bCs w:val="0"/>
          <w:i w:val="0"/>
          <w:iCs w:val="0"/>
          <w:sz w:val="28"/>
        </w:rPr>
        <w:t xml:space="preserve">составила </w:t>
      </w:r>
      <w:r w:rsidR="007F3493" w:rsidRPr="009468AB">
        <w:rPr>
          <w:rFonts w:ascii="Times New Roman" w:hAnsi="Times New Roman" w:cs="Times New Roman"/>
          <w:b w:val="0"/>
          <w:bCs w:val="0"/>
          <w:i w:val="0"/>
          <w:iCs w:val="0"/>
          <w:sz w:val="28"/>
        </w:rPr>
        <w:t>112802</w:t>
      </w:r>
      <w:r w:rsidRPr="009468AB">
        <w:rPr>
          <w:rFonts w:ascii="Times New Roman" w:hAnsi="Times New Roman" w:cs="Times New Roman"/>
          <w:b w:val="0"/>
          <w:bCs w:val="0"/>
          <w:i w:val="0"/>
          <w:iCs w:val="0"/>
          <w:sz w:val="28"/>
        </w:rPr>
        <w:t xml:space="preserve"> тыс. руб. </w:t>
      </w:r>
    </w:p>
    <w:p w:rsidR="009C061D" w:rsidRPr="009468AB" w:rsidRDefault="007F3493" w:rsidP="005171DE">
      <w:pPr>
        <w:pStyle w:val="FR3"/>
        <w:spacing w:before="0" w:line="360" w:lineRule="auto"/>
        <w:ind w:left="0" w:right="0" w:firstLine="709"/>
        <w:jc w:val="both"/>
        <w:rPr>
          <w:rFonts w:ascii="Times New Roman" w:hAnsi="Times New Roman" w:cs="Times New Roman"/>
          <w:b w:val="0"/>
          <w:bCs w:val="0"/>
          <w:i w:val="0"/>
          <w:iCs w:val="0"/>
          <w:sz w:val="28"/>
        </w:rPr>
      </w:pPr>
      <w:r w:rsidRPr="009468AB">
        <w:rPr>
          <w:rFonts w:ascii="Times New Roman" w:hAnsi="Times New Roman" w:cs="Times New Roman"/>
          <w:b w:val="0"/>
          <w:bCs w:val="0"/>
          <w:i w:val="0"/>
          <w:iCs w:val="0"/>
          <w:sz w:val="28"/>
        </w:rPr>
        <w:t>Не смотря на уменьшение показателей наличия собственных оборотных средств и собственных долгосрочных заёмных источников формирования запасов и затрат</w:t>
      </w:r>
      <w:r w:rsidR="009C061D" w:rsidRPr="009468AB">
        <w:rPr>
          <w:rFonts w:ascii="Times New Roman" w:hAnsi="Times New Roman" w:cs="Times New Roman"/>
          <w:b w:val="0"/>
          <w:bCs w:val="0"/>
          <w:i w:val="0"/>
          <w:iCs w:val="0"/>
          <w:sz w:val="28"/>
        </w:rPr>
        <w:t xml:space="preserve">, </w:t>
      </w:r>
      <w:r w:rsidR="00114E6E" w:rsidRPr="009468AB">
        <w:rPr>
          <w:rFonts w:ascii="Times New Roman" w:hAnsi="Times New Roman" w:cs="Times New Roman"/>
          <w:b w:val="0"/>
          <w:bCs w:val="0"/>
          <w:i w:val="0"/>
          <w:iCs w:val="0"/>
          <w:sz w:val="28"/>
        </w:rPr>
        <w:t>общ</w:t>
      </w:r>
      <w:r w:rsidR="009C061D" w:rsidRPr="009468AB">
        <w:rPr>
          <w:rFonts w:ascii="Times New Roman" w:hAnsi="Times New Roman" w:cs="Times New Roman"/>
          <w:b w:val="0"/>
          <w:bCs w:val="0"/>
          <w:i w:val="0"/>
          <w:iCs w:val="0"/>
          <w:sz w:val="28"/>
        </w:rPr>
        <w:t>ая</w:t>
      </w:r>
      <w:r w:rsidR="00114E6E" w:rsidRPr="009468AB">
        <w:rPr>
          <w:rFonts w:ascii="Times New Roman" w:hAnsi="Times New Roman" w:cs="Times New Roman"/>
          <w:b w:val="0"/>
          <w:bCs w:val="0"/>
          <w:i w:val="0"/>
          <w:iCs w:val="0"/>
          <w:sz w:val="28"/>
        </w:rPr>
        <w:t xml:space="preserve"> величин</w:t>
      </w:r>
      <w:r w:rsidR="009C061D" w:rsidRPr="009468AB">
        <w:rPr>
          <w:rFonts w:ascii="Times New Roman" w:hAnsi="Times New Roman" w:cs="Times New Roman"/>
          <w:b w:val="0"/>
          <w:bCs w:val="0"/>
          <w:i w:val="0"/>
          <w:iCs w:val="0"/>
          <w:sz w:val="28"/>
        </w:rPr>
        <w:t>а</w:t>
      </w:r>
      <w:r w:rsidR="00114E6E" w:rsidRPr="009468AB">
        <w:rPr>
          <w:rFonts w:ascii="Times New Roman" w:hAnsi="Times New Roman" w:cs="Times New Roman"/>
          <w:b w:val="0"/>
          <w:bCs w:val="0"/>
          <w:i w:val="0"/>
          <w:iCs w:val="0"/>
          <w:sz w:val="28"/>
        </w:rPr>
        <w:t xml:space="preserve"> источников </w:t>
      </w:r>
      <w:r w:rsidR="009C061D" w:rsidRPr="009468AB">
        <w:rPr>
          <w:rFonts w:ascii="Times New Roman" w:hAnsi="Times New Roman" w:cs="Times New Roman"/>
          <w:b w:val="0"/>
          <w:bCs w:val="0"/>
          <w:i w:val="0"/>
          <w:iCs w:val="0"/>
          <w:sz w:val="28"/>
        </w:rPr>
        <w:t xml:space="preserve">за период 2005 </w:t>
      </w:r>
      <w:smartTag w:uri="urn:schemas-microsoft-com:office:smarttags" w:element="metricconverter">
        <w:smartTagPr>
          <w:attr w:name="ProductID" w:val="-2007 г"/>
        </w:smartTagPr>
        <w:r w:rsidR="009C061D" w:rsidRPr="009468AB">
          <w:rPr>
            <w:rFonts w:ascii="Times New Roman" w:hAnsi="Times New Roman" w:cs="Times New Roman"/>
            <w:b w:val="0"/>
            <w:bCs w:val="0"/>
            <w:i w:val="0"/>
            <w:iCs w:val="0"/>
            <w:sz w:val="28"/>
          </w:rPr>
          <w:t>-2007 г</w:t>
        </w:r>
      </w:smartTag>
      <w:r w:rsidR="009C061D" w:rsidRPr="009468AB">
        <w:rPr>
          <w:rFonts w:ascii="Times New Roman" w:hAnsi="Times New Roman" w:cs="Times New Roman"/>
          <w:b w:val="0"/>
          <w:bCs w:val="0"/>
          <w:i w:val="0"/>
          <w:iCs w:val="0"/>
          <w:sz w:val="28"/>
        </w:rPr>
        <w:t>.г. имеет тенденцию к росту. В</w:t>
      </w:r>
      <w:r w:rsidR="00114E6E" w:rsidRPr="009468AB">
        <w:rPr>
          <w:rFonts w:ascii="Times New Roman" w:hAnsi="Times New Roman" w:cs="Times New Roman"/>
          <w:b w:val="0"/>
          <w:bCs w:val="0"/>
          <w:i w:val="0"/>
          <w:iCs w:val="0"/>
          <w:sz w:val="28"/>
        </w:rPr>
        <w:t xml:space="preserve"> 200</w:t>
      </w:r>
      <w:r w:rsidR="009C061D" w:rsidRPr="009468AB">
        <w:rPr>
          <w:rFonts w:ascii="Times New Roman" w:hAnsi="Times New Roman" w:cs="Times New Roman"/>
          <w:b w:val="0"/>
          <w:bCs w:val="0"/>
          <w:i w:val="0"/>
          <w:iCs w:val="0"/>
          <w:sz w:val="28"/>
        </w:rPr>
        <w:t>7</w:t>
      </w:r>
      <w:r w:rsidR="00114E6E" w:rsidRPr="009468AB">
        <w:rPr>
          <w:rFonts w:ascii="Times New Roman" w:hAnsi="Times New Roman" w:cs="Times New Roman"/>
          <w:b w:val="0"/>
          <w:bCs w:val="0"/>
          <w:i w:val="0"/>
          <w:iCs w:val="0"/>
          <w:sz w:val="28"/>
        </w:rPr>
        <w:t>г.</w:t>
      </w:r>
      <w:r w:rsidR="009C061D" w:rsidRPr="009468AB">
        <w:rPr>
          <w:rFonts w:ascii="Times New Roman" w:hAnsi="Times New Roman" w:cs="Times New Roman"/>
          <w:b w:val="0"/>
          <w:bCs w:val="0"/>
          <w:i w:val="0"/>
          <w:iCs w:val="0"/>
          <w:sz w:val="28"/>
        </w:rPr>
        <w:t xml:space="preserve"> данный показатель составил 138381 тыс. рублей, т.е. увеличился на 27,8% за исследуемый период. Это произошло из-за значительного увеличения краткосрочных заёмных средств.</w:t>
      </w:r>
    </w:p>
    <w:p w:rsidR="001567A7" w:rsidRPr="009468AB" w:rsidRDefault="009C061D" w:rsidP="005171DE">
      <w:pPr>
        <w:pStyle w:val="FR3"/>
        <w:spacing w:before="0" w:line="360" w:lineRule="auto"/>
        <w:ind w:left="0" w:right="0" w:firstLine="709"/>
        <w:jc w:val="both"/>
        <w:rPr>
          <w:rFonts w:ascii="Times New Roman" w:hAnsi="Times New Roman" w:cs="Times New Roman"/>
          <w:b w:val="0"/>
          <w:bCs w:val="0"/>
          <w:i w:val="0"/>
          <w:iCs w:val="0"/>
          <w:sz w:val="28"/>
          <w:szCs w:val="28"/>
        </w:rPr>
      </w:pPr>
      <w:r w:rsidRPr="009468AB">
        <w:rPr>
          <w:rFonts w:ascii="Times New Roman" w:hAnsi="Times New Roman" w:cs="Times New Roman"/>
          <w:b w:val="0"/>
          <w:bCs w:val="0"/>
          <w:i w:val="0"/>
          <w:iCs w:val="0"/>
          <w:sz w:val="28"/>
        </w:rPr>
        <w:t>Н</w:t>
      </w:r>
      <w:r w:rsidR="00114E6E" w:rsidRPr="009468AB">
        <w:rPr>
          <w:rFonts w:ascii="Times New Roman" w:hAnsi="Times New Roman" w:cs="Times New Roman"/>
          <w:b w:val="0"/>
          <w:bCs w:val="0"/>
          <w:i w:val="0"/>
          <w:iCs w:val="0"/>
          <w:sz w:val="28"/>
        </w:rPr>
        <w:t xml:space="preserve">едостаток  собственных оборотных средств </w:t>
      </w:r>
      <w:r w:rsidRPr="009468AB">
        <w:rPr>
          <w:rFonts w:ascii="Times New Roman" w:hAnsi="Times New Roman" w:cs="Times New Roman"/>
          <w:b w:val="0"/>
          <w:bCs w:val="0"/>
          <w:i w:val="0"/>
          <w:iCs w:val="0"/>
          <w:sz w:val="28"/>
        </w:rPr>
        <w:t>увеличился за период 2005-2007г.г. и составил 69039 тыс. рублей, 71308 тыс. рублей и 100564 тыс. рублей соответственно</w:t>
      </w:r>
      <w:r w:rsidR="00114E6E" w:rsidRPr="009468AB">
        <w:rPr>
          <w:rFonts w:ascii="Times New Roman" w:hAnsi="Times New Roman" w:cs="Times New Roman"/>
          <w:b w:val="0"/>
          <w:bCs w:val="0"/>
          <w:i w:val="0"/>
          <w:iCs w:val="0"/>
          <w:sz w:val="28"/>
        </w:rPr>
        <w:t>.</w:t>
      </w:r>
      <w:r w:rsidRPr="009468AB">
        <w:rPr>
          <w:rFonts w:ascii="Times New Roman" w:hAnsi="Times New Roman" w:cs="Times New Roman"/>
          <w:b w:val="0"/>
          <w:bCs w:val="0"/>
          <w:i w:val="0"/>
          <w:iCs w:val="0"/>
          <w:sz w:val="28"/>
        </w:rPr>
        <w:t xml:space="preserve"> Также за исследуемый период происходит увеличение недостатка собственных и долгосрочных источников формирования запасов и затрат в </w:t>
      </w:r>
      <w:smartTag w:uri="urn:schemas-microsoft-com:office:smarttags" w:element="metricconverter">
        <w:smartTagPr>
          <w:attr w:name="ProductID" w:val="2007 г"/>
        </w:smartTagPr>
        <w:r w:rsidRPr="009468AB">
          <w:rPr>
            <w:rFonts w:ascii="Times New Roman" w:hAnsi="Times New Roman" w:cs="Times New Roman"/>
            <w:b w:val="0"/>
            <w:bCs w:val="0"/>
            <w:i w:val="0"/>
            <w:iCs w:val="0"/>
            <w:sz w:val="28"/>
          </w:rPr>
          <w:t>2007 г</w:t>
        </w:r>
      </w:smartTag>
      <w:r w:rsidRPr="009468AB">
        <w:rPr>
          <w:rFonts w:ascii="Times New Roman" w:hAnsi="Times New Roman" w:cs="Times New Roman"/>
          <w:b w:val="0"/>
          <w:bCs w:val="0"/>
          <w:i w:val="0"/>
          <w:iCs w:val="0"/>
          <w:sz w:val="28"/>
        </w:rPr>
        <w:t>. по сравнению с 2005г. на 37.57%</w:t>
      </w:r>
      <w:r w:rsidR="001567A7" w:rsidRPr="009468AB">
        <w:rPr>
          <w:rFonts w:ascii="Times New Roman" w:hAnsi="Times New Roman" w:cs="Times New Roman"/>
          <w:b w:val="0"/>
          <w:bCs w:val="0"/>
          <w:i w:val="0"/>
          <w:iCs w:val="0"/>
          <w:sz w:val="28"/>
        </w:rPr>
        <w:t>. В 2006г. ситуация пошла на улучшение, т.к. недостаток уменьшился по сравнению с 2005г., но это не избавило предприятие от наличия недостатка и ещё большего его увеличения в 2007г.</w:t>
      </w:r>
      <w:r w:rsidR="00114E6E" w:rsidRPr="009468AB">
        <w:rPr>
          <w:rFonts w:ascii="Times New Roman" w:hAnsi="Times New Roman" w:cs="Times New Roman"/>
          <w:b w:val="0"/>
          <w:bCs w:val="0"/>
          <w:i w:val="0"/>
          <w:iCs w:val="0"/>
          <w:sz w:val="28"/>
        </w:rPr>
        <w:t xml:space="preserve"> </w:t>
      </w:r>
      <w:r w:rsidR="001567A7" w:rsidRPr="009468AB">
        <w:rPr>
          <w:rFonts w:ascii="Times New Roman" w:hAnsi="Times New Roman" w:cs="Times New Roman"/>
          <w:b w:val="0"/>
          <w:bCs w:val="0"/>
          <w:i w:val="0"/>
          <w:iCs w:val="0"/>
          <w:sz w:val="28"/>
        </w:rPr>
        <w:t>И</w:t>
      </w:r>
      <w:r w:rsidR="00114E6E" w:rsidRPr="009468AB">
        <w:rPr>
          <w:rFonts w:ascii="Times New Roman" w:hAnsi="Times New Roman" w:cs="Times New Roman"/>
          <w:b w:val="0"/>
          <w:bCs w:val="0"/>
          <w:i w:val="0"/>
          <w:iCs w:val="0"/>
          <w:sz w:val="28"/>
          <w:szCs w:val="28"/>
        </w:rPr>
        <w:t>злишек общей величины источников</w:t>
      </w:r>
      <w:r w:rsidR="001567A7" w:rsidRPr="009468AB">
        <w:rPr>
          <w:rFonts w:ascii="Times New Roman" w:hAnsi="Times New Roman" w:cs="Times New Roman"/>
          <w:b w:val="0"/>
          <w:bCs w:val="0"/>
          <w:i w:val="0"/>
          <w:iCs w:val="0"/>
          <w:sz w:val="28"/>
          <w:szCs w:val="28"/>
        </w:rPr>
        <w:t xml:space="preserve"> за 2007г. составляет 25579 </w:t>
      </w:r>
      <w:r w:rsidR="00114E6E" w:rsidRPr="009468AB">
        <w:rPr>
          <w:rFonts w:ascii="Times New Roman" w:hAnsi="Times New Roman" w:cs="Times New Roman"/>
          <w:b w:val="0"/>
          <w:bCs w:val="0"/>
          <w:i w:val="0"/>
          <w:iCs w:val="0"/>
          <w:sz w:val="28"/>
          <w:szCs w:val="28"/>
        </w:rPr>
        <w:t>тыс. руб.</w:t>
      </w:r>
      <w:r w:rsidR="001567A7" w:rsidRPr="009468AB">
        <w:rPr>
          <w:rFonts w:ascii="Times New Roman" w:hAnsi="Times New Roman" w:cs="Times New Roman"/>
          <w:b w:val="0"/>
          <w:bCs w:val="0"/>
          <w:i w:val="0"/>
          <w:iCs w:val="0"/>
          <w:sz w:val="28"/>
          <w:szCs w:val="28"/>
        </w:rPr>
        <w:t xml:space="preserve">, что свидетельствует о его увеличении по сравнению с </w:t>
      </w:r>
      <w:smartTag w:uri="urn:schemas-microsoft-com:office:smarttags" w:element="metricconverter">
        <w:smartTagPr>
          <w:attr w:name="ProductID" w:val="2005 г"/>
        </w:smartTagPr>
        <w:r w:rsidR="001567A7" w:rsidRPr="009468AB">
          <w:rPr>
            <w:rFonts w:ascii="Times New Roman" w:hAnsi="Times New Roman" w:cs="Times New Roman"/>
            <w:b w:val="0"/>
            <w:bCs w:val="0"/>
            <w:i w:val="0"/>
            <w:iCs w:val="0"/>
            <w:sz w:val="28"/>
            <w:szCs w:val="28"/>
          </w:rPr>
          <w:t>2005 г</w:t>
        </w:r>
      </w:smartTag>
      <w:r w:rsidR="001567A7" w:rsidRPr="009468AB">
        <w:rPr>
          <w:rFonts w:ascii="Times New Roman" w:hAnsi="Times New Roman" w:cs="Times New Roman"/>
          <w:b w:val="0"/>
          <w:bCs w:val="0"/>
          <w:i w:val="0"/>
          <w:iCs w:val="0"/>
          <w:sz w:val="28"/>
          <w:szCs w:val="28"/>
        </w:rPr>
        <w:t>. в 28,57 раз.</w:t>
      </w:r>
    </w:p>
    <w:p w:rsidR="00114E6E" w:rsidRPr="009468AB" w:rsidRDefault="001567A7"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Таким образом, за анализируемый период организация </w:t>
      </w:r>
      <w:r w:rsidRPr="009468AB">
        <w:rPr>
          <w:rFonts w:ascii="Times New Roman" w:hAnsi="Times New Roman"/>
          <w:sz w:val="28"/>
          <w:szCs w:val="24"/>
          <w:lang w:eastAsia="ru-RU"/>
        </w:rPr>
        <w:t>имеет неустойчивое финансовое состояние, что характеризуется нарушением платёжеспособности организации и отсутствием кредитоспособности.</w:t>
      </w:r>
    </w:p>
    <w:p w:rsidR="001D5109" w:rsidRPr="009468AB" w:rsidRDefault="00B22705" w:rsidP="005171DE">
      <w:pPr>
        <w:pStyle w:val="FR3"/>
        <w:spacing w:before="0" w:line="360" w:lineRule="auto"/>
        <w:ind w:left="0" w:right="0" w:firstLine="709"/>
        <w:jc w:val="both"/>
        <w:rPr>
          <w:rFonts w:ascii="Times New Roman" w:hAnsi="Times New Roman" w:cs="Times New Roman"/>
          <w:b w:val="0"/>
          <w:bCs w:val="0"/>
          <w:i w:val="0"/>
          <w:iCs w:val="0"/>
          <w:sz w:val="28"/>
        </w:rPr>
      </w:pPr>
      <w:r w:rsidRPr="009468AB">
        <w:rPr>
          <w:rFonts w:ascii="Times New Roman" w:hAnsi="Times New Roman" w:cs="Times New Roman"/>
          <w:color w:val="FF0000"/>
        </w:rPr>
        <w:t xml:space="preserve"> </w:t>
      </w:r>
      <w:r w:rsidR="001D5109" w:rsidRPr="009468AB">
        <w:rPr>
          <w:rFonts w:ascii="Times New Roman" w:hAnsi="Times New Roman" w:cs="Times New Roman"/>
          <w:b w:val="0"/>
          <w:bCs w:val="0"/>
          <w:i w:val="0"/>
          <w:iCs w:val="0"/>
          <w:sz w:val="28"/>
        </w:rPr>
        <w:t xml:space="preserve">На основе </w:t>
      </w:r>
      <w:r w:rsidR="00D33380" w:rsidRPr="009468AB">
        <w:rPr>
          <w:rFonts w:ascii="Times New Roman" w:hAnsi="Times New Roman" w:cs="Times New Roman"/>
          <w:b w:val="0"/>
          <w:bCs w:val="0"/>
          <w:i w:val="0"/>
          <w:iCs w:val="0"/>
          <w:sz w:val="28"/>
        </w:rPr>
        <w:t>Приложения 16</w:t>
      </w:r>
      <w:r w:rsidR="001D5109" w:rsidRPr="009468AB">
        <w:rPr>
          <w:rFonts w:ascii="Times New Roman" w:hAnsi="Times New Roman" w:cs="Times New Roman"/>
          <w:b w:val="0"/>
          <w:bCs w:val="0"/>
          <w:i w:val="0"/>
          <w:iCs w:val="0"/>
          <w:sz w:val="28"/>
        </w:rPr>
        <w:t xml:space="preserve"> рассмотрим показатели, определяющие состояние оборотных средств. Коэффициент обеспеченности собственными средствами, равный в </w:t>
      </w:r>
      <w:r w:rsidR="00992C8D" w:rsidRPr="009468AB">
        <w:rPr>
          <w:rFonts w:ascii="Times New Roman" w:hAnsi="Times New Roman" w:cs="Times New Roman"/>
          <w:b w:val="0"/>
          <w:bCs w:val="0"/>
          <w:i w:val="0"/>
          <w:iCs w:val="0"/>
          <w:sz w:val="28"/>
        </w:rPr>
        <w:t xml:space="preserve">2005 и </w:t>
      </w:r>
      <w:r w:rsidR="001D5109" w:rsidRPr="009468AB">
        <w:rPr>
          <w:rFonts w:ascii="Times New Roman" w:hAnsi="Times New Roman" w:cs="Times New Roman"/>
          <w:b w:val="0"/>
          <w:bCs w:val="0"/>
          <w:i w:val="0"/>
          <w:iCs w:val="0"/>
          <w:sz w:val="28"/>
        </w:rPr>
        <w:t>200</w:t>
      </w:r>
      <w:r w:rsidR="00D33380" w:rsidRPr="009468AB">
        <w:rPr>
          <w:rFonts w:ascii="Times New Roman" w:hAnsi="Times New Roman" w:cs="Times New Roman"/>
          <w:b w:val="0"/>
          <w:bCs w:val="0"/>
          <w:i w:val="0"/>
          <w:iCs w:val="0"/>
          <w:sz w:val="28"/>
        </w:rPr>
        <w:t>6</w:t>
      </w:r>
      <w:r w:rsidR="001D5109" w:rsidRPr="009468AB">
        <w:rPr>
          <w:rFonts w:ascii="Times New Roman" w:hAnsi="Times New Roman" w:cs="Times New Roman"/>
          <w:b w:val="0"/>
          <w:bCs w:val="0"/>
          <w:i w:val="0"/>
          <w:iCs w:val="0"/>
          <w:sz w:val="28"/>
        </w:rPr>
        <w:t xml:space="preserve">г. </w:t>
      </w:r>
      <w:r w:rsidR="00992C8D" w:rsidRPr="009468AB">
        <w:rPr>
          <w:rFonts w:ascii="Times New Roman" w:hAnsi="Times New Roman" w:cs="Times New Roman"/>
          <w:b w:val="0"/>
          <w:bCs w:val="0"/>
          <w:i w:val="0"/>
          <w:iCs w:val="0"/>
          <w:sz w:val="28"/>
        </w:rPr>
        <w:t xml:space="preserve">0,25 и </w:t>
      </w:r>
      <w:r w:rsidR="001D5109" w:rsidRPr="009468AB">
        <w:rPr>
          <w:rFonts w:ascii="Times New Roman" w:hAnsi="Times New Roman" w:cs="Times New Roman"/>
          <w:b w:val="0"/>
          <w:bCs w:val="0"/>
          <w:i w:val="0"/>
          <w:iCs w:val="0"/>
          <w:sz w:val="28"/>
        </w:rPr>
        <w:t>0,</w:t>
      </w:r>
      <w:r w:rsidR="00D33380" w:rsidRPr="009468AB">
        <w:rPr>
          <w:rFonts w:ascii="Times New Roman" w:hAnsi="Times New Roman" w:cs="Times New Roman"/>
          <w:b w:val="0"/>
          <w:bCs w:val="0"/>
          <w:i w:val="0"/>
          <w:iCs w:val="0"/>
          <w:sz w:val="28"/>
        </w:rPr>
        <w:t>18</w:t>
      </w:r>
      <w:r w:rsidR="001D5109" w:rsidRPr="009468AB">
        <w:rPr>
          <w:rFonts w:ascii="Times New Roman" w:hAnsi="Times New Roman" w:cs="Times New Roman"/>
          <w:b w:val="0"/>
          <w:bCs w:val="0"/>
          <w:i w:val="0"/>
          <w:iCs w:val="0"/>
          <w:sz w:val="28"/>
        </w:rPr>
        <w:t>, показывает, что предприятие могло обеспечивать себя собственными оборотными средствами, необходим</w:t>
      </w:r>
      <w:r w:rsidR="00992C8D" w:rsidRPr="009468AB">
        <w:rPr>
          <w:rFonts w:ascii="Times New Roman" w:hAnsi="Times New Roman" w:cs="Times New Roman"/>
          <w:b w:val="0"/>
          <w:bCs w:val="0"/>
          <w:i w:val="0"/>
          <w:iCs w:val="0"/>
          <w:sz w:val="28"/>
        </w:rPr>
        <w:t xml:space="preserve">ыми для финансовой устойчивости, т. е. эти значения являются нормальным значением этого коэффициента. </w:t>
      </w:r>
      <w:r w:rsidR="001D5109" w:rsidRPr="009468AB">
        <w:rPr>
          <w:rFonts w:ascii="Times New Roman" w:hAnsi="Times New Roman" w:cs="Times New Roman"/>
          <w:b w:val="0"/>
          <w:bCs w:val="0"/>
          <w:i w:val="0"/>
          <w:iCs w:val="0"/>
          <w:sz w:val="28"/>
        </w:rPr>
        <w:t xml:space="preserve">К концу </w:t>
      </w:r>
      <w:smartTag w:uri="urn:schemas-microsoft-com:office:smarttags" w:element="metricconverter">
        <w:smartTagPr>
          <w:attr w:name="ProductID" w:val="2007 г"/>
        </w:smartTagPr>
        <w:r w:rsidR="001D5109" w:rsidRPr="009468AB">
          <w:rPr>
            <w:rFonts w:ascii="Times New Roman" w:hAnsi="Times New Roman" w:cs="Times New Roman"/>
            <w:b w:val="0"/>
            <w:bCs w:val="0"/>
            <w:i w:val="0"/>
            <w:iCs w:val="0"/>
            <w:sz w:val="28"/>
          </w:rPr>
          <w:t>200</w:t>
        </w:r>
        <w:r w:rsidR="00992C8D" w:rsidRPr="009468AB">
          <w:rPr>
            <w:rFonts w:ascii="Times New Roman" w:hAnsi="Times New Roman" w:cs="Times New Roman"/>
            <w:b w:val="0"/>
            <w:bCs w:val="0"/>
            <w:i w:val="0"/>
            <w:iCs w:val="0"/>
            <w:sz w:val="28"/>
          </w:rPr>
          <w:t>7</w:t>
        </w:r>
        <w:r w:rsidR="001D5109" w:rsidRPr="009468AB">
          <w:rPr>
            <w:rFonts w:ascii="Times New Roman" w:hAnsi="Times New Roman" w:cs="Times New Roman"/>
            <w:b w:val="0"/>
            <w:bCs w:val="0"/>
            <w:i w:val="0"/>
            <w:iCs w:val="0"/>
            <w:sz w:val="28"/>
          </w:rPr>
          <w:t xml:space="preserve"> г</w:t>
        </w:r>
      </w:smartTag>
      <w:r w:rsidR="001D5109" w:rsidRPr="009468AB">
        <w:rPr>
          <w:rFonts w:ascii="Times New Roman" w:hAnsi="Times New Roman" w:cs="Times New Roman"/>
          <w:b w:val="0"/>
          <w:bCs w:val="0"/>
          <w:i w:val="0"/>
          <w:iCs w:val="0"/>
          <w:sz w:val="28"/>
        </w:rPr>
        <w:t xml:space="preserve">. ситуация </w:t>
      </w:r>
      <w:r w:rsidR="00992C8D" w:rsidRPr="009468AB">
        <w:rPr>
          <w:rFonts w:ascii="Times New Roman" w:hAnsi="Times New Roman" w:cs="Times New Roman"/>
          <w:b w:val="0"/>
          <w:bCs w:val="0"/>
          <w:i w:val="0"/>
          <w:iCs w:val="0"/>
          <w:sz w:val="28"/>
        </w:rPr>
        <w:t>ухудшилась</w:t>
      </w:r>
      <w:r w:rsidR="001D5109" w:rsidRPr="009468AB">
        <w:rPr>
          <w:rFonts w:ascii="Times New Roman" w:hAnsi="Times New Roman" w:cs="Times New Roman"/>
          <w:b w:val="0"/>
          <w:bCs w:val="0"/>
          <w:i w:val="0"/>
          <w:iCs w:val="0"/>
          <w:sz w:val="28"/>
        </w:rPr>
        <w:t xml:space="preserve"> и этот показатель у</w:t>
      </w:r>
      <w:r w:rsidR="00992C8D" w:rsidRPr="009468AB">
        <w:rPr>
          <w:rFonts w:ascii="Times New Roman" w:hAnsi="Times New Roman" w:cs="Times New Roman"/>
          <w:b w:val="0"/>
          <w:bCs w:val="0"/>
          <w:i w:val="0"/>
          <w:iCs w:val="0"/>
          <w:sz w:val="28"/>
        </w:rPr>
        <w:t>меньшился</w:t>
      </w:r>
      <w:r w:rsidR="001D5109" w:rsidRPr="009468AB">
        <w:rPr>
          <w:rFonts w:ascii="Times New Roman" w:hAnsi="Times New Roman" w:cs="Times New Roman"/>
          <w:b w:val="0"/>
          <w:bCs w:val="0"/>
          <w:i w:val="0"/>
          <w:iCs w:val="0"/>
          <w:sz w:val="28"/>
        </w:rPr>
        <w:t>. Таким образом, коэффициент</w:t>
      </w:r>
      <w:r w:rsidR="001D5109" w:rsidRPr="009468AB">
        <w:rPr>
          <w:rFonts w:ascii="Times New Roman" w:hAnsi="Times New Roman" w:cs="Times New Roman"/>
          <w:b w:val="0"/>
          <w:bCs w:val="0"/>
          <w:i w:val="0"/>
          <w:iCs w:val="0"/>
        </w:rPr>
        <w:t xml:space="preserve"> </w:t>
      </w:r>
      <w:r w:rsidR="001D5109" w:rsidRPr="009468AB">
        <w:rPr>
          <w:rFonts w:ascii="Times New Roman" w:hAnsi="Times New Roman" w:cs="Times New Roman"/>
          <w:b w:val="0"/>
          <w:bCs w:val="0"/>
          <w:i w:val="0"/>
          <w:iCs w:val="0"/>
          <w:sz w:val="28"/>
          <w:szCs w:val="28"/>
        </w:rPr>
        <w:t xml:space="preserve">обеспеченности собственными средствами равный в </w:t>
      </w:r>
      <w:smartTag w:uri="urn:schemas-microsoft-com:office:smarttags" w:element="metricconverter">
        <w:smartTagPr>
          <w:attr w:name="ProductID" w:val="2007 г"/>
        </w:smartTagPr>
        <w:r w:rsidR="001D5109" w:rsidRPr="009468AB">
          <w:rPr>
            <w:rFonts w:ascii="Times New Roman" w:hAnsi="Times New Roman" w:cs="Times New Roman"/>
            <w:b w:val="0"/>
            <w:bCs w:val="0"/>
            <w:i w:val="0"/>
            <w:iCs w:val="0"/>
            <w:sz w:val="28"/>
            <w:szCs w:val="28"/>
          </w:rPr>
          <w:t>200</w:t>
        </w:r>
        <w:r w:rsidR="00992C8D" w:rsidRPr="009468AB">
          <w:rPr>
            <w:rFonts w:ascii="Times New Roman" w:hAnsi="Times New Roman" w:cs="Times New Roman"/>
            <w:b w:val="0"/>
            <w:bCs w:val="0"/>
            <w:i w:val="0"/>
            <w:iCs w:val="0"/>
            <w:sz w:val="28"/>
            <w:szCs w:val="28"/>
          </w:rPr>
          <w:t>7</w:t>
        </w:r>
        <w:r w:rsidR="001D5109" w:rsidRPr="009468AB">
          <w:rPr>
            <w:rFonts w:ascii="Times New Roman" w:hAnsi="Times New Roman" w:cs="Times New Roman"/>
            <w:b w:val="0"/>
            <w:bCs w:val="0"/>
            <w:i w:val="0"/>
            <w:iCs w:val="0"/>
            <w:sz w:val="28"/>
            <w:szCs w:val="28"/>
          </w:rPr>
          <w:t xml:space="preserve"> г</w:t>
        </w:r>
      </w:smartTag>
      <w:r w:rsidR="001D5109" w:rsidRPr="009468AB">
        <w:rPr>
          <w:rFonts w:ascii="Times New Roman" w:hAnsi="Times New Roman" w:cs="Times New Roman"/>
          <w:b w:val="0"/>
          <w:bCs w:val="0"/>
          <w:i w:val="0"/>
          <w:iCs w:val="0"/>
          <w:sz w:val="28"/>
          <w:szCs w:val="28"/>
        </w:rPr>
        <w:t>. 0,</w:t>
      </w:r>
      <w:r w:rsidR="00992C8D" w:rsidRPr="009468AB">
        <w:rPr>
          <w:rFonts w:ascii="Times New Roman" w:hAnsi="Times New Roman" w:cs="Times New Roman"/>
          <w:b w:val="0"/>
          <w:bCs w:val="0"/>
          <w:i w:val="0"/>
          <w:iCs w:val="0"/>
          <w:sz w:val="28"/>
          <w:szCs w:val="28"/>
        </w:rPr>
        <w:t>07 говорит о том,</w:t>
      </w:r>
      <w:r w:rsidR="001D5109" w:rsidRPr="009468AB">
        <w:rPr>
          <w:rFonts w:ascii="Times New Roman" w:hAnsi="Times New Roman" w:cs="Times New Roman"/>
          <w:b w:val="0"/>
          <w:bCs w:val="0"/>
          <w:i w:val="0"/>
          <w:iCs w:val="0"/>
          <w:sz w:val="28"/>
          <w:szCs w:val="28"/>
        </w:rPr>
        <w:t xml:space="preserve"> что </w:t>
      </w:r>
      <w:r w:rsidR="001D5109" w:rsidRPr="009468AB">
        <w:rPr>
          <w:rFonts w:ascii="Times New Roman" w:hAnsi="Times New Roman" w:cs="Times New Roman"/>
          <w:b w:val="0"/>
          <w:bCs w:val="0"/>
          <w:i w:val="0"/>
          <w:iCs w:val="0"/>
          <w:sz w:val="28"/>
        </w:rPr>
        <w:t xml:space="preserve">предприятие </w:t>
      </w:r>
      <w:r w:rsidR="00F80048" w:rsidRPr="009468AB">
        <w:rPr>
          <w:rFonts w:ascii="Times New Roman" w:hAnsi="Times New Roman" w:cs="Times New Roman"/>
          <w:b w:val="0"/>
          <w:bCs w:val="0"/>
          <w:i w:val="0"/>
          <w:iCs w:val="0"/>
          <w:sz w:val="28"/>
        </w:rPr>
        <w:t xml:space="preserve">не было </w:t>
      </w:r>
      <w:r w:rsidR="001D5109" w:rsidRPr="009468AB">
        <w:rPr>
          <w:rFonts w:ascii="Times New Roman" w:hAnsi="Times New Roman" w:cs="Times New Roman"/>
          <w:b w:val="0"/>
          <w:bCs w:val="0"/>
          <w:i w:val="0"/>
          <w:iCs w:val="0"/>
          <w:sz w:val="28"/>
        </w:rPr>
        <w:t>обеспечено собственными оборотными средствами для поддержания финансовой устойчивости.</w:t>
      </w:r>
    </w:p>
    <w:p w:rsidR="00F80048" w:rsidRPr="009468AB" w:rsidRDefault="001D5109" w:rsidP="005171DE">
      <w:pPr>
        <w:pStyle w:val="FR3"/>
        <w:spacing w:before="0" w:line="360" w:lineRule="auto"/>
        <w:ind w:left="0" w:right="0" w:firstLine="709"/>
        <w:jc w:val="both"/>
        <w:rPr>
          <w:rFonts w:ascii="Times New Roman" w:hAnsi="Times New Roman" w:cs="Times New Roman"/>
          <w:b w:val="0"/>
          <w:bCs w:val="0"/>
          <w:i w:val="0"/>
          <w:iCs w:val="0"/>
          <w:sz w:val="28"/>
        </w:rPr>
      </w:pPr>
      <w:r w:rsidRPr="009468AB">
        <w:rPr>
          <w:rFonts w:ascii="Times New Roman" w:hAnsi="Times New Roman" w:cs="Times New Roman"/>
          <w:b w:val="0"/>
          <w:bCs w:val="0"/>
          <w:i w:val="0"/>
          <w:iCs w:val="0"/>
          <w:sz w:val="28"/>
        </w:rPr>
        <w:t>Коэффициент обеспеченности материальных запасов собственными средствами</w:t>
      </w:r>
      <w:r w:rsidR="00F80048" w:rsidRPr="009468AB">
        <w:rPr>
          <w:rFonts w:ascii="Times New Roman" w:hAnsi="Times New Roman" w:cs="Times New Roman"/>
          <w:b w:val="0"/>
          <w:bCs w:val="0"/>
          <w:i w:val="0"/>
          <w:iCs w:val="0"/>
          <w:sz w:val="28"/>
        </w:rPr>
        <w:t xml:space="preserve"> за период 2005-</w:t>
      </w:r>
      <w:smartTag w:uri="urn:schemas-microsoft-com:office:smarttags" w:element="metricconverter">
        <w:smartTagPr>
          <w:attr w:name="ProductID" w:val="2007 г"/>
        </w:smartTagPr>
        <w:r w:rsidR="00F80048" w:rsidRPr="009468AB">
          <w:rPr>
            <w:rFonts w:ascii="Times New Roman" w:hAnsi="Times New Roman" w:cs="Times New Roman"/>
            <w:b w:val="0"/>
            <w:bCs w:val="0"/>
            <w:i w:val="0"/>
            <w:iCs w:val="0"/>
            <w:sz w:val="28"/>
          </w:rPr>
          <w:t>2007 г</w:t>
        </w:r>
      </w:smartTag>
      <w:r w:rsidR="00F80048" w:rsidRPr="009468AB">
        <w:rPr>
          <w:rFonts w:ascii="Times New Roman" w:hAnsi="Times New Roman" w:cs="Times New Roman"/>
          <w:b w:val="0"/>
          <w:bCs w:val="0"/>
          <w:i w:val="0"/>
          <w:iCs w:val="0"/>
          <w:sz w:val="28"/>
        </w:rPr>
        <w:t xml:space="preserve">.г. имел тенденцию к снижению. Если в </w:t>
      </w:r>
      <w:smartTag w:uri="urn:schemas-microsoft-com:office:smarttags" w:element="metricconverter">
        <w:smartTagPr>
          <w:attr w:name="ProductID" w:val="2005 г"/>
        </w:smartTagPr>
        <w:r w:rsidR="00F80048" w:rsidRPr="009468AB">
          <w:rPr>
            <w:rFonts w:ascii="Times New Roman" w:hAnsi="Times New Roman" w:cs="Times New Roman"/>
            <w:b w:val="0"/>
            <w:bCs w:val="0"/>
            <w:i w:val="0"/>
            <w:iCs w:val="0"/>
            <w:sz w:val="28"/>
          </w:rPr>
          <w:t>2005 г</w:t>
        </w:r>
      </w:smartTag>
      <w:r w:rsidR="00F80048" w:rsidRPr="009468AB">
        <w:rPr>
          <w:rFonts w:ascii="Times New Roman" w:hAnsi="Times New Roman" w:cs="Times New Roman"/>
          <w:b w:val="0"/>
          <w:bCs w:val="0"/>
          <w:i w:val="0"/>
          <w:iCs w:val="0"/>
          <w:sz w:val="28"/>
        </w:rPr>
        <w:t>. данный показатель составлял 0,36</w:t>
      </w:r>
      <w:r w:rsidRPr="009468AB">
        <w:rPr>
          <w:rFonts w:ascii="Times New Roman" w:hAnsi="Times New Roman" w:cs="Times New Roman"/>
          <w:b w:val="0"/>
          <w:bCs w:val="0"/>
          <w:i w:val="0"/>
          <w:iCs w:val="0"/>
          <w:sz w:val="28"/>
        </w:rPr>
        <w:t xml:space="preserve">, </w:t>
      </w:r>
      <w:r w:rsidR="00F80048" w:rsidRPr="009468AB">
        <w:rPr>
          <w:rFonts w:ascii="Times New Roman" w:hAnsi="Times New Roman" w:cs="Times New Roman"/>
          <w:b w:val="0"/>
          <w:bCs w:val="0"/>
          <w:i w:val="0"/>
          <w:iCs w:val="0"/>
          <w:sz w:val="28"/>
        </w:rPr>
        <w:t xml:space="preserve">то в 2007 по сравнению с </w:t>
      </w:r>
      <w:smartTag w:uri="urn:schemas-microsoft-com:office:smarttags" w:element="metricconverter">
        <w:smartTagPr>
          <w:attr w:name="ProductID" w:val="2005 г"/>
        </w:smartTagPr>
        <w:r w:rsidR="00F80048" w:rsidRPr="009468AB">
          <w:rPr>
            <w:rFonts w:ascii="Times New Roman" w:hAnsi="Times New Roman" w:cs="Times New Roman"/>
            <w:b w:val="0"/>
            <w:bCs w:val="0"/>
            <w:i w:val="0"/>
            <w:iCs w:val="0"/>
            <w:sz w:val="28"/>
          </w:rPr>
          <w:t>2005 г</w:t>
        </w:r>
      </w:smartTag>
      <w:r w:rsidR="00F80048" w:rsidRPr="009468AB">
        <w:rPr>
          <w:rFonts w:ascii="Times New Roman" w:hAnsi="Times New Roman" w:cs="Times New Roman"/>
          <w:b w:val="0"/>
          <w:bCs w:val="0"/>
          <w:i w:val="0"/>
          <w:iCs w:val="0"/>
          <w:sz w:val="28"/>
        </w:rPr>
        <w:t xml:space="preserve">. он уменьшился на 69,44% и составил 0,11. Таким образом, </w:t>
      </w:r>
      <w:r w:rsidRPr="009468AB">
        <w:rPr>
          <w:rFonts w:ascii="Times New Roman" w:hAnsi="Times New Roman" w:cs="Times New Roman"/>
          <w:b w:val="0"/>
          <w:bCs w:val="0"/>
          <w:i w:val="0"/>
          <w:iCs w:val="0"/>
          <w:sz w:val="28"/>
        </w:rPr>
        <w:t xml:space="preserve">степень покрытия материальных запасов собственными средствами во много раз меньше нормативного значения, </w:t>
      </w:r>
      <w:r w:rsidR="00F80048" w:rsidRPr="009468AB">
        <w:rPr>
          <w:rFonts w:ascii="Times New Roman" w:hAnsi="Times New Roman" w:cs="Times New Roman"/>
          <w:b w:val="0"/>
          <w:bCs w:val="0"/>
          <w:i w:val="0"/>
          <w:iCs w:val="0"/>
          <w:sz w:val="28"/>
        </w:rPr>
        <w:t xml:space="preserve">а </w:t>
      </w:r>
      <w:r w:rsidRPr="009468AB">
        <w:rPr>
          <w:rFonts w:ascii="Times New Roman" w:hAnsi="Times New Roman" w:cs="Times New Roman"/>
          <w:b w:val="0"/>
          <w:bCs w:val="0"/>
          <w:i w:val="0"/>
          <w:iCs w:val="0"/>
          <w:sz w:val="28"/>
        </w:rPr>
        <w:t xml:space="preserve">это свидетельствует о том, что предприятие нуждалось в привлечении заёмных средств. </w:t>
      </w:r>
    </w:p>
    <w:p w:rsidR="001D5109" w:rsidRPr="009468AB" w:rsidRDefault="001D5109" w:rsidP="005171DE">
      <w:pPr>
        <w:pStyle w:val="FR3"/>
        <w:spacing w:before="0" w:line="360" w:lineRule="auto"/>
        <w:ind w:left="0" w:right="0" w:firstLine="709"/>
        <w:jc w:val="both"/>
        <w:rPr>
          <w:rFonts w:ascii="Times New Roman" w:hAnsi="Times New Roman" w:cs="Times New Roman"/>
          <w:b w:val="0"/>
          <w:bCs w:val="0"/>
          <w:i w:val="0"/>
          <w:iCs w:val="0"/>
          <w:sz w:val="28"/>
        </w:rPr>
      </w:pPr>
      <w:r w:rsidRPr="009468AB">
        <w:rPr>
          <w:rFonts w:ascii="Times New Roman" w:hAnsi="Times New Roman" w:cs="Times New Roman"/>
          <w:b w:val="0"/>
          <w:bCs w:val="0"/>
          <w:i w:val="0"/>
          <w:iCs w:val="0"/>
          <w:sz w:val="28"/>
        </w:rPr>
        <w:t>Коэффициент маневренности собственных средств за динамику лет составил 0,</w:t>
      </w:r>
      <w:r w:rsidR="00F80048" w:rsidRPr="009468AB">
        <w:rPr>
          <w:rFonts w:ascii="Times New Roman" w:hAnsi="Times New Roman" w:cs="Times New Roman"/>
          <w:b w:val="0"/>
          <w:bCs w:val="0"/>
          <w:i w:val="0"/>
          <w:iCs w:val="0"/>
          <w:sz w:val="28"/>
        </w:rPr>
        <w:t>09</w:t>
      </w:r>
      <w:r w:rsidRPr="009468AB">
        <w:rPr>
          <w:rFonts w:ascii="Times New Roman" w:hAnsi="Times New Roman" w:cs="Times New Roman"/>
          <w:b w:val="0"/>
          <w:bCs w:val="0"/>
          <w:i w:val="0"/>
          <w:iCs w:val="0"/>
          <w:sz w:val="28"/>
        </w:rPr>
        <w:t xml:space="preserve">. Коэффициент </w:t>
      </w:r>
      <w:r w:rsidR="00F80048" w:rsidRPr="009468AB">
        <w:rPr>
          <w:rFonts w:ascii="Times New Roman" w:hAnsi="Times New Roman" w:cs="Times New Roman"/>
          <w:b w:val="0"/>
          <w:bCs w:val="0"/>
          <w:i w:val="0"/>
          <w:iCs w:val="0"/>
          <w:sz w:val="28"/>
        </w:rPr>
        <w:t xml:space="preserve">не </w:t>
      </w:r>
      <w:r w:rsidRPr="009468AB">
        <w:rPr>
          <w:rFonts w:ascii="Times New Roman" w:hAnsi="Times New Roman" w:cs="Times New Roman"/>
          <w:b w:val="0"/>
          <w:bCs w:val="0"/>
          <w:i w:val="0"/>
          <w:iCs w:val="0"/>
          <w:sz w:val="28"/>
        </w:rPr>
        <w:t xml:space="preserve">находится в оптимальном соотношении. По сравнению с предыдущими годами он </w:t>
      </w:r>
      <w:r w:rsidR="00760213" w:rsidRPr="009468AB">
        <w:rPr>
          <w:rFonts w:ascii="Times New Roman" w:hAnsi="Times New Roman" w:cs="Times New Roman"/>
          <w:b w:val="0"/>
          <w:bCs w:val="0"/>
          <w:i w:val="0"/>
          <w:iCs w:val="0"/>
          <w:sz w:val="28"/>
        </w:rPr>
        <w:t>уменьшился</w:t>
      </w:r>
      <w:r w:rsidRPr="009468AB">
        <w:rPr>
          <w:rFonts w:ascii="Times New Roman" w:hAnsi="Times New Roman" w:cs="Times New Roman"/>
          <w:b w:val="0"/>
          <w:bCs w:val="0"/>
          <w:i w:val="0"/>
          <w:iCs w:val="0"/>
          <w:sz w:val="28"/>
        </w:rPr>
        <w:t xml:space="preserve"> </w:t>
      </w:r>
      <w:r w:rsidR="00760213" w:rsidRPr="009468AB">
        <w:rPr>
          <w:rFonts w:ascii="Times New Roman" w:hAnsi="Times New Roman" w:cs="Times New Roman"/>
          <w:b w:val="0"/>
          <w:bCs w:val="0"/>
          <w:i w:val="0"/>
          <w:iCs w:val="0"/>
          <w:sz w:val="28"/>
        </w:rPr>
        <w:t xml:space="preserve">на 73,53%, </w:t>
      </w:r>
      <w:r w:rsidRPr="009468AB">
        <w:rPr>
          <w:rFonts w:ascii="Times New Roman" w:hAnsi="Times New Roman" w:cs="Times New Roman"/>
          <w:b w:val="0"/>
          <w:bCs w:val="0"/>
          <w:i w:val="0"/>
          <w:iCs w:val="0"/>
          <w:sz w:val="28"/>
        </w:rPr>
        <w:t>что намного меньше нормы</w:t>
      </w:r>
      <w:r w:rsidR="00760213" w:rsidRPr="009468AB">
        <w:rPr>
          <w:rFonts w:ascii="Times New Roman" w:hAnsi="Times New Roman" w:cs="Times New Roman"/>
          <w:b w:val="0"/>
          <w:bCs w:val="0"/>
          <w:i w:val="0"/>
          <w:iCs w:val="0"/>
          <w:sz w:val="28"/>
        </w:rPr>
        <w:t xml:space="preserve">, а это </w:t>
      </w:r>
      <w:r w:rsidRPr="009468AB">
        <w:rPr>
          <w:rFonts w:ascii="Times New Roman" w:hAnsi="Times New Roman" w:cs="Times New Roman"/>
          <w:b w:val="0"/>
          <w:bCs w:val="0"/>
          <w:i w:val="0"/>
          <w:iCs w:val="0"/>
          <w:sz w:val="28"/>
        </w:rPr>
        <w:t>показыва</w:t>
      </w:r>
      <w:r w:rsidR="00760213" w:rsidRPr="009468AB">
        <w:rPr>
          <w:rFonts w:ascii="Times New Roman" w:hAnsi="Times New Roman" w:cs="Times New Roman"/>
          <w:b w:val="0"/>
          <w:bCs w:val="0"/>
          <w:i w:val="0"/>
          <w:iCs w:val="0"/>
          <w:sz w:val="28"/>
        </w:rPr>
        <w:t>ет</w:t>
      </w:r>
      <w:r w:rsidRPr="009468AB">
        <w:rPr>
          <w:rFonts w:ascii="Times New Roman" w:hAnsi="Times New Roman" w:cs="Times New Roman"/>
          <w:b w:val="0"/>
          <w:bCs w:val="0"/>
          <w:i w:val="0"/>
          <w:iCs w:val="0"/>
          <w:sz w:val="28"/>
        </w:rPr>
        <w:t xml:space="preserve"> низкую мобильность собственных источников средств с финансовой точки зрения. </w:t>
      </w:r>
      <w:r w:rsidR="00760213" w:rsidRPr="009468AB">
        <w:rPr>
          <w:rFonts w:ascii="Times New Roman" w:hAnsi="Times New Roman" w:cs="Times New Roman"/>
          <w:b w:val="0"/>
          <w:bCs w:val="0"/>
          <w:i w:val="0"/>
          <w:iCs w:val="0"/>
          <w:sz w:val="28"/>
        </w:rPr>
        <w:t xml:space="preserve">Однако, в </w:t>
      </w:r>
      <w:smartTag w:uri="urn:schemas-microsoft-com:office:smarttags" w:element="metricconverter">
        <w:smartTagPr>
          <w:attr w:name="ProductID" w:val="2005 г"/>
        </w:smartTagPr>
        <w:r w:rsidR="00760213" w:rsidRPr="009468AB">
          <w:rPr>
            <w:rFonts w:ascii="Times New Roman" w:hAnsi="Times New Roman" w:cs="Times New Roman"/>
            <w:b w:val="0"/>
            <w:bCs w:val="0"/>
            <w:i w:val="0"/>
            <w:iCs w:val="0"/>
            <w:sz w:val="28"/>
          </w:rPr>
          <w:t>2005 г</w:t>
        </w:r>
      </w:smartTag>
      <w:r w:rsidR="00760213" w:rsidRPr="009468AB">
        <w:rPr>
          <w:rFonts w:ascii="Times New Roman" w:hAnsi="Times New Roman" w:cs="Times New Roman"/>
          <w:b w:val="0"/>
          <w:bCs w:val="0"/>
          <w:i w:val="0"/>
          <w:iCs w:val="0"/>
          <w:sz w:val="28"/>
        </w:rPr>
        <w:t xml:space="preserve">. данный показатель имел значения, соответствующие норме, т.е. в 2005г. и 2007г. </w:t>
      </w:r>
      <w:r w:rsidRPr="009468AB">
        <w:rPr>
          <w:rFonts w:ascii="Times New Roman" w:hAnsi="Times New Roman" w:cs="Times New Roman"/>
          <w:b w:val="0"/>
          <w:bCs w:val="0"/>
          <w:i w:val="0"/>
          <w:iCs w:val="0"/>
          <w:sz w:val="28"/>
        </w:rPr>
        <w:t>собственные оборотные средства наход</w:t>
      </w:r>
      <w:r w:rsidR="00760213" w:rsidRPr="009468AB">
        <w:rPr>
          <w:rFonts w:ascii="Times New Roman" w:hAnsi="Times New Roman" w:cs="Times New Roman"/>
          <w:b w:val="0"/>
          <w:bCs w:val="0"/>
          <w:i w:val="0"/>
          <w:iCs w:val="0"/>
          <w:sz w:val="28"/>
        </w:rPr>
        <w:t>ились</w:t>
      </w:r>
      <w:r w:rsidRPr="009468AB">
        <w:rPr>
          <w:rFonts w:ascii="Times New Roman" w:hAnsi="Times New Roman" w:cs="Times New Roman"/>
          <w:b w:val="0"/>
          <w:bCs w:val="0"/>
          <w:i w:val="0"/>
          <w:iCs w:val="0"/>
          <w:sz w:val="28"/>
        </w:rPr>
        <w:t xml:space="preserve"> в мобильной форме</w:t>
      </w:r>
      <w:r w:rsidR="00760213" w:rsidRPr="009468AB">
        <w:rPr>
          <w:rFonts w:ascii="Times New Roman" w:hAnsi="Times New Roman" w:cs="Times New Roman"/>
          <w:b w:val="0"/>
          <w:bCs w:val="0"/>
          <w:i w:val="0"/>
          <w:iCs w:val="0"/>
          <w:sz w:val="28"/>
        </w:rPr>
        <w:t>,</w:t>
      </w:r>
      <w:r w:rsidRPr="009468AB">
        <w:rPr>
          <w:rFonts w:ascii="Times New Roman" w:hAnsi="Times New Roman" w:cs="Times New Roman"/>
          <w:b w:val="0"/>
          <w:bCs w:val="0"/>
          <w:i w:val="0"/>
          <w:iCs w:val="0"/>
          <w:sz w:val="28"/>
        </w:rPr>
        <w:t xml:space="preserve"> и это позволя</w:t>
      </w:r>
      <w:r w:rsidR="00760213" w:rsidRPr="009468AB">
        <w:rPr>
          <w:rFonts w:ascii="Times New Roman" w:hAnsi="Times New Roman" w:cs="Times New Roman"/>
          <w:b w:val="0"/>
          <w:bCs w:val="0"/>
          <w:i w:val="0"/>
          <w:iCs w:val="0"/>
          <w:sz w:val="28"/>
        </w:rPr>
        <w:t>ло</w:t>
      </w:r>
      <w:r w:rsidRPr="009468AB">
        <w:rPr>
          <w:rFonts w:ascii="Times New Roman" w:hAnsi="Times New Roman" w:cs="Times New Roman"/>
          <w:b w:val="0"/>
          <w:bCs w:val="0"/>
          <w:i w:val="0"/>
          <w:iCs w:val="0"/>
          <w:sz w:val="28"/>
        </w:rPr>
        <w:t xml:space="preserve"> относительно свободно маневрировать ими.</w:t>
      </w:r>
    </w:p>
    <w:p w:rsidR="00760213" w:rsidRPr="009468AB" w:rsidRDefault="001D5109" w:rsidP="005171DE">
      <w:pPr>
        <w:pStyle w:val="FR3"/>
        <w:spacing w:before="0" w:line="360" w:lineRule="auto"/>
        <w:ind w:left="0" w:right="0" w:firstLine="709"/>
        <w:jc w:val="both"/>
        <w:rPr>
          <w:rFonts w:ascii="Times New Roman" w:hAnsi="Times New Roman" w:cs="Times New Roman"/>
          <w:b w:val="0"/>
          <w:bCs w:val="0"/>
          <w:i w:val="0"/>
          <w:iCs w:val="0"/>
          <w:sz w:val="28"/>
        </w:rPr>
      </w:pPr>
      <w:r w:rsidRPr="009468AB">
        <w:rPr>
          <w:rFonts w:ascii="Times New Roman" w:hAnsi="Times New Roman" w:cs="Times New Roman"/>
          <w:b w:val="0"/>
          <w:bCs w:val="0"/>
          <w:i w:val="0"/>
          <w:iCs w:val="0"/>
          <w:sz w:val="28"/>
        </w:rPr>
        <w:t xml:space="preserve"> Проанализируем показатели, характеризующие состояние основных средств. Коэффициент постоянного актива, составляющий в 200</w:t>
      </w:r>
      <w:r w:rsidR="00760213" w:rsidRPr="009468AB">
        <w:rPr>
          <w:rFonts w:ascii="Times New Roman" w:hAnsi="Times New Roman" w:cs="Times New Roman"/>
          <w:b w:val="0"/>
          <w:bCs w:val="0"/>
          <w:i w:val="0"/>
          <w:iCs w:val="0"/>
          <w:sz w:val="28"/>
        </w:rPr>
        <w:t>5-2007г.</w:t>
      </w:r>
      <w:r w:rsidRPr="009468AB">
        <w:rPr>
          <w:rFonts w:ascii="Times New Roman" w:hAnsi="Times New Roman" w:cs="Times New Roman"/>
          <w:b w:val="0"/>
          <w:bCs w:val="0"/>
          <w:i w:val="0"/>
          <w:iCs w:val="0"/>
          <w:sz w:val="28"/>
        </w:rPr>
        <w:t xml:space="preserve">г. </w:t>
      </w:r>
      <w:r w:rsidR="00295092" w:rsidRPr="009468AB">
        <w:rPr>
          <w:rFonts w:ascii="Times New Roman" w:hAnsi="Times New Roman" w:cs="Times New Roman"/>
          <w:b w:val="0"/>
          <w:bCs w:val="0"/>
          <w:i w:val="0"/>
          <w:iCs w:val="0"/>
          <w:sz w:val="28"/>
        </w:rPr>
        <w:t xml:space="preserve">0,66; </w:t>
      </w:r>
      <w:r w:rsidR="00760213" w:rsidRPr="009468AB">
        <w:rPr>
          <w:rFonts w:ascii="Times New Roman" w:hAnsi="Times New Roman" w:cs="Times New Roman"/>
          <w:b w:val="0"/>
          <w:bCs w:val="0"/>
          <w:i w:val="0"/>
          <w:iCs w:val="0"/>
          <w:sz w:val="28"/>
        </w:rPr>
        <w:t xml:space="preserve">0,75 и 0,92 соответственно свидетельствует о финансирования внеоборотных активов предприятия собственным капиталом. Данный показатель увеличивается за анализируемый период, что говорит об </w:t>
      </w:r>
      <w:r w:rsidR="00295092" w:rsidRPr="009468AB">
        <w:rPr>
          <w:rFonts w:ascii="Times New Roman" w:hAnsi="Times New Roman" w:cs="Times New Roman"/>
          <w:b w:val="0"/>
          <w:bCs w:val="0"/>
          <w:i w:val="0"/>
          <w:iCs w:val="0"/>
          <w:sz w:val="28"/>
        </w:rPr>
        <w:t>увеличении доли внеоборотных активов в источниках собственных средств.</w:t>
      </w:r>
    </w:p>
    <w:p w:rsidR="001D5109" w:rsidRPr="009468AB" w:rsidRDefault="001D5109" w:rsidP="005171DE">
      <w:pPr>
        <w:pStyle w:val="FR3"/>
        <w:spacing w:before="0" w:line="360" w:lineRule="auto"/>
        <w:ind w:left="0" w:right="0" w:firstLine="709"/>
        <w:jc w:val="both"/>
        <w:rPr>
          <w:rFonts w:ascii="Times New Roman" w:hAnsi="Times New Roman" w:cs="Times New Roman"/>
          <w:b w:val="0"/>
          <w:bCs w:val="0"/>
          <w:i w:val="0"/>
          <w:iCs w:val="0"/>
          <w:sz w:val="28"/>
        </w:rPr>
      </w:pPr>
      <w:r w:rsidRPr="009468AB">
        <w:rPr>
          <w:rFonts w:ascii="Times New Roman" w:hAnsi="Times New Roman" w:cs="Times New Roman"/>
          <w:b w:val="0"/>
          <w:bCs w:val="0"/>
          <w:i w:val="0"/>
          <w:iCs w:val="0"/>
          <w:sz w:val="28"/>
        </w:rPr>
        <w:t>Коэффициент долгосрочного привлечения заёмных средств, равный  0,</w:t>
      </w:r>
      <w:r w:rsidR="00295092" w:rsidRPr="009468AB">
        <w:rPr>
          <w:rFonts w:ascii="Times New Roman" w:hAnsi="Times New Roman" w:cs="Times New Roman"/>
          <w:b w:val="0"/>
          <w:bCs w:val="0"/>
          <w:i w:val="0"/>
          <w:iCs w:val="0"/>
          <w:sz w:val="28"/>
        </w:rPr>
        <w:t>02;</w:t>
      </w:r>
      <w:r w:rsidRPr="009468AB">
        <w:rPr>
          <w:rFonts w:ascii="Times New Roman" w:hAnsi="Times New Roman" w:cs="Times New Roman"/>
          <w:b w:val="0"/>
          <w:bCs w:val="0"/>
          <w:i w:val="0"/>
          <w:iCs w:val="0"/>
          <w:sz w:val="28"/>
        </w:rPr>
        <w:t xml:space="preserve"> </w:t>
      </w:r>
      <w:r w:rsidR="00295092" w:rsidRPr="009468AB">
        <w:rPr>
          <w:rFonts w:ascii="Times New Roman" w:hAnsi="Times New Roman" w:cs="Times New Roman"/>
          <w:b w:val="0"/>
          <w:bCs w:val="0"/>
          <w:i w:val="0"/>
          <w:iCs w:val="0"/>
          <w:sz w:val="28"/>
        </w:rPr>
        <w:t xml:space="preserve">0,09 и 0,05 за период 2005-2007г.г. </w:t>
      </w:r>
      <w:r w:rsidRPr="009468AB">
        <w:rPr>
          <w:rFonts w:ascii="Times New Roman" w:hAnsi="Times New Roman" w:cs="Times New Roman"/>
          <w:b w:val="0"/>
          <w:bCs w:val="0"/>
          <w:i w:val="0"/>
          <w:iCs w:val="0"/>
          <w:sz w:val="28"/>
        </w:rPr>
        <w:t>показывает, что на предприятии долгосрочные заёмные средства</w:t>
      </w:r>
      <w:r w:rsidR="00295092" w:rsidRPr="009468AB">
        <w:rPr>
          <w:rFonts w:ascii="Times New Roman" w:hAnsi="Times New Roman" w:cs="Times New Roman"/>
          <w:b w:val="0"/>
          <w:bCs w:val="0"/>
          <w:i w:val="0"/>
          <w:iCs w:val="0"/>
          <w:sz w:val="28"/>
        </w:rPr>
        <w:t xml:space="preserve"> используются в малой степени</w:t>
      </w:r>
      <w:r w:rsidRPr="009468AB">
        <w:rPr>
          <w:rFonts w:ascii="Times New Roman" w:hAnsi="Times New Roman" w:cs="Times New Roman"/>
          <w:b w:val="0"/>
          <w:bCs w:val="0"/>
          <w:i w:val="0"/>
          <w:iCs w:val="0"/>
          <w:sz w:val="28"/>
        </w:rPr>
        <w:t>.</w:t>
      </w:r>
    </w:p>
    <w:p w:rsidR="00295092" w:rsidRPr="009468AB" w:rsidRDefault="001D5109" w:rsidP="005171DE">
      <w:pPr>
        <w:pStyle w:val="FR3"/>
        <w:spacing w:before="0" w:line="360" w:lineRule="auto"/>
        <w:ind w:left="0" w:right="0" w:firstLine="709"/>
        <w:jc w:val="both"/>
        <w:rPr>
          <w:rFonts w:ascii="Times New Roman" w:hAnsi="Times New Roman" w:cs="Times New Roman"/>
          <w:b w:val="0"/>
          <w:bCs w:val="0"/>
          <w:i w:val="0"/>
          <w:iCs w:val="0"/>
          <w:sz w:val="28"/>
        </w:rPr>
      </w:pPr>
      <w:r w:rsidRPr="009468AB">
        <w:rPr>
          <w:rFonts w:ascii="Times New Roman" w:hAnsi="Times New Roman" w:cs="Times New Roman"/>
          <w:b w:val="0"/>
          <w:bCs w:val="0"/>
          <w:i w:val="0"/>
          <w:iCs w:val="0"/>
          <w:sz w:val="28"/>
        </w:rPr>
        <w:t>Коэффициент реальной стоимости имущества, равный в 200</w:t>
      </w:r>
      <w:r w:rsidR="00295092" w:rsidRPr="009468AB">
        <w:rPr>
          <w:rFonts w:ascii="Times New Roman" w:hAnsi="Times New Roman" w:cs="Times New Roman"/>
          <w:b w:val="0"/>
          <w:bCs w:val="0"/>
          <w:i w:val="0"/>
          <w:iCs w:val="0"/>
          <w:sz w:val="28"/>
        </w:rPr>
        <w:t>5</w:t>
      </w:r>
      <w:r w:rsidRPr="009468AB">
        <w:rPr>
          <w:rFonts w:ascii="Times New Roman" w:hAnsi="Times New Roman" w:cs="Times New Roman"/>
          <w:b w:val="0"/>
          <w:bCs w:val="0"/>
          <w:i w:val="0"/>
          <w:iCs w:val="0"/>
          <w:sz w:val="28"/>
        </w:rPr>
        <w:t xml:space="preserve">г. </w:t>
      </w:r>
      <w:r w:rsidR="00295092" w:rsidRPr="009468AB">
        <w:rPr>
          <w:rFonts w:ascii="Times New Roman" w:hAnsi="Times New Roman" w:cs="Times New Roman"/>
          <w:b w:val="0"/>
          <w:bCs w:val="0"/>
          <w:i w:val="0"/>
          <w:iCs w:val="0"/>
          <w:sz w:val="28"/>
        </w:rPr>
        <w:t xml:space="preserve">и 2006г. </w:t>
      </w:r>
      <w:r w:rsidRPr="009468AB">
        <w:rPr>
          <w:rFonts w:ascii="Times New Roman" w:hAnsi="Times New Roman" w:cs="Times New Roman"/>
          <w:b w:val="0"/>
          <w:bCs w:val="0"/>
          <w:i w:val="0"/>
          <w:iCs w:val="0"/>
          <w:sz w:val="28"/>
        </w:rPr>
        <w:t>0,</w:t>
      </w:r>
      <w:r w:rsidR="00295092" w:rsidRPr="009468AB">
        <w:rPr>
          <w:rFonts w:ascii="Times New Roman" w:hAnsi="Times New Roman" w:cs="Times New Roman"/>
          <w:b w:val="0"/>
          <w:bCs w:val="0"/>
          <w:i w:val="0"/>
          <w:iCs w:val="0"/>
          <w:sz w:val="28"/>
        </w:rPr>
        <w:t>47</w:t>
      </w:r>
      <w:r w:rsidRPr="009468AB">
        <w:rPr>
          <w:rFonts w:ascii="Times New Roman" w:hAnsi="Times New Roman" w:cs="Times New Roman"/>
          <w:b w:val="0"/>
          <w:bCs w:val="0"/>
          <w:i w:val="0"/>
          <w:iCs w:val="0"/>
          <w:sz w:val="28"/>
        </w:rPr>
        <w:t xml:space="preserve"> показывает, что средства производства</w:t>
      </w:r>
      <w:r w:rsidR="00295092" w:rsidRPr="009468AB">
        <w:rPr>
          <w:rFonts w:ascii="Times New Roman" w:hAnsi="Times New Roman" w:cs="Times New Roman"/>
          <w:b w:val="0"/>
          <w:bCs w:val="0"/>
          <w:i w:val="0"/>
          <w:iCs w:val="0"/>
          <w:sz w:val="28"/>
        </w:rPr>
        <w:t xml:space="preserve"> не находятся в стоимости имущества в той степени, в которой необходимо</w:t>
      </w:r>
      <w:r w:rsidRPr="009468AB">
        <w:rPr>
          <w:rFonts w:ascii="Times New Roman" w:hAnsi="Times New Roman" w:cs="Times New Roman"/>
          <w:b w:val="0"/>
          <w:bCs w:val="0"/>
          <w:i w:val="0"/>
          <w:iCs w:val="0"/>
          <w:sz w:val="28"/>
        </w:rPr>
        <w:t xml:space="preserve">. Этот показатель за  </w:t>
      </w:r>
      <w:smartTag w:uri="urn:schemas-microsoft-com:office:smarttags" w:element="metricconverter">
        <w:smartTagPr>
          <w:attr w:name="ProductID" w:val="2005 г"/>
        </w:smartTagPr>
        <w:r w:rsidRPr="009468AB">
          <w:rPr>
            <w:rFonts w:ascii="Times New Roman" w:hAnsi="Times New Roman" w:cs="Times New Roman"/>
            <w:b w:val="0"/>
            <w:bCs w:val="0"/>
            <w:i w:val="0"/>
            <w:iCs w:val="0"/>
            <w:sz w:val="28"/>
          </w:rPr>
          <w:t>200</w:t>
        </w:r>
        <w:r w:rsidR="00295092" w:rsidRPr="009468AB">
          <w:rPr>
            <w:rFonts w:ascii="Times New Roman" w:hAnsi="Times New Roman" w:cs="Times New Roman"/>
            <w:b w:val="0"/>
            <w:bCs w:val="0"/>
            <w:i w:val="0"/>
            <w:iCs w:val="0"/>
            <w:sz w:val="28"/>
          </w:rPr>
          <w:t>5</w:t>
        </w:r>
        <w:r w:rsidRPr="009468AB">
          <w:rPr>
            <w:rFonts w:ascii="Times New Roman" w:hAnsi="Times New Roman" w:cs="Times New Roman"/>
            <w:b w:val="0"/>
            <w:bCs w:val="0"/>
            <w:i w:val="0"/>
            <w:iCs w:val="0"/>
            <w:sz w:val="28"/>
          </w:rPr>
          <w:t xml:space="preserve"> г</w:t>
        </w:r>
      </w:smartTag>
      <w:r w:rsidRPr="009468AB">
        <w:rPr>
          <w:rFonts w:ascii="Times New Roman" w:hAnsi="Times New Roman" w:cs="Times New Roman"/>
          <w:b w:val="0"/>
          <w:bCs w:val="0"/>
          <w:i w:val="0"/>
          <w:iCs w:val="0"/>
          <w:sz w:val="28"/>
        </w:rPr>
        <w:t xml:space="preserve">. и </w:t>
      </w:r>
      <w:smartTag w:uri="urn:schemas-microsoft-com:office:smarttags" w:element="metricconverter">
        <w:smartTagPr>
          <w:attr w:name="ProductID" w:val="2006 г"/>
        </w:smartTagPr>
        <w:r w:rsidRPr="009468AB">
          <w:rPr>
            <w:rFonts w:ascii="Times New Roman" w:hAnsi="Times New Roman" w:cs="Times New Roman"/>
            <w:b w:val="0"/>
            <w:bCs w:val="0"/>
            <w:i w:val="0"/>
            <w:iCs w:val="0"/>
            <w:sz w:val="28"/>
          </w:rPr>
          <w:t>200</w:t>
        </w:r>
        <w:r w:rsidR="00295092" w:rsidRPr="009468AB">
          <w:rPr>
            <w:rFonts w:ascii="Times New Roman" w:hAnsi="Times New Roman" w:cs="Times New Roman"/>
            <w:b w:val="0"/>
            <w:bCs w:val="0"/>
            <w:i w:val="0"/>
            <w:iCs w:val="0"/>
            <w:sz w:val="28"/>
          </w:rPr>
          <w:t>6</w:t>
        </w:r>
        <w:r w:rsidRPr="009468AB">
          <w:rPr>
            <w:rFonts w:ascii="Times New Roman" w:hAnsi="Times New Roman" w:cs="Times New Roman"/>
            <w:b w:val="0"/>
            <w:bCs w:val="0"/>
            <w:i w:val="0"/>
            <w:iCs w:val="0"/>
            <w:sz w:val="28"/>
          </w:rPr>
          <w:t xml:space="preserve"> г</w:t>
        </w:r>
      </w:smartTag>
      <w:r w:rsidRPr="009468AB">
        <w:rPr>
          <w:rFonts w:ascii="Times New Roman" w:hAnsi="Times New Roman" w:cs="Times New Roman"/>
          <w:b w:val="0"/>
          <w:bCs w:val="0"/>
          <w:i w:val="0"/>
          <w:iCs w:val="0"/>
          <w:sz w:val="28"/>
        </w:rPr>
        <w:t xml:space="preserve">. не изменялся. К </w:t>
      </w:r>
      <w:smartTag w:uri="urn:schemas-microsoft-com:office:smarttags" w:element="metricconverter">
        <w:smartTagPr>
          <w:attr w:name="ProductID" w:val="2007 г"/>
        </w:smartTagPr>
        <w:r w:rsidRPr="009468AB">
          <w:rPr>
            <w:rFonts w:ascii="Times New Roman" w:hAnsi="Times New Roman" w:cs="Times New Roman"/>
            <w:b w:val="0"/>
            <w:bCs w:val="0"/>
            <w:i w:val="0"/>
            <w:iCs w:val="0"/>
            <w:sz w:val="28"/>
          </w:rPr>
          <w:t>200</w:t>
        </w:r>
        <w:r w:rsidR="00295092" w:rsidRPr="009468AB">
          <w:rPr>
            <w:rFonts w:ascii="Times New Roman" w:hAnsi="Times New Roman" w:cs="Times New Roman"/>
            <w:b w:val="0"/>
            <w:bCs w:val="0"/>
            <w:i w:val="0"/>
            <w:iCs w:val="0"/>
            <w:sz w:val="28"/>
          </w:rPr>
          <w:t>7</w:t>
        </w:r>
        <w:r w:rsidRPr="009468AB">
          <w:rPr>
            <w:rFonts w:ascii="Times New Roman" w:hAnsi="Times New Roman" w:cs="Times New Roman"/>
            <w:b w:val="0"/>
            <w:bCs w:val="0"/>
            <w:i w:val="0"/>
            <w:iCs w:val="0"/>
            <w:sz w:val="28"/>
          </w:rPr>
          <w:t xml:space="preserve"> г</w:t>
        </w:r>
      </w:smartTag>
      <w:r w:rsidRPr="009468AB">
        <w:rPr>
          <w:rFonts w:ascii="Times New Roman" w:hAnsi="Times New Roman" w:cs="Times New Roman"/>
          <w:b w:val="0"/>
          <w:bCs w:val="0"/>
          <w:i w:val="0"/>
          <w:iCs w:val="0"/>
          <w:sz w:val="28"/>
        </w:rPr>
        <w:t>. значение коэффициента у</w:t>
      </w:r>
      <w:r w:rsidR="00295092" w:rsidRPr="009468AB">
        <w:rPr>
          <w:rFonts w:ascii="Times New Roman" w:hAnsi="Times New Roman" w:cs="Times New Roman"/>
          <w:b w:val="0"/>
          <w:bCs w:val="0"/>
          <w:i w:val="0"/>
          <w:iCs w:val="0"/>
          <w:sz w:val="28"/>
        </w:rPr>
        <w:t>величилось и достигло оптимального уровня</w:t>
      </w:r>
      <w:r w:rsidRPr="009468AB">
        <w:rPr>
          <w:rFonts w:ascii="Times New Roman" w:hAnsi="Times New Roman" w:cs="Times New Roman"/>
          <w:b w:val="0"/>
          <w:bCs w:val="0"/>
          <w:i w:val="0"/>
          <w:iCs w:val="0"/>
          <w:sz w:val="28"/>
        </w:rPr>
        <w:t>.</w:t>
      </w:r>
    </w:p>
    <w:p w:rsidR="001D5109" w:rsidRPr="009468AB" w:rsidRDefault="001D5109" w:rsidP="005171DE">
      <w:pPr>
        <w:pStyle w:val="FR3"/>
        <w:spacing w:before="0" w:line="360" w:lineRule="auto"/>
        <w:ind w:left="0" w:right="0" w:firstLine="709"/>
        <w:jc w:val="both"/>
        <w:rPr>
          <w:rFonts w:ascii="Times New Roman" w:hAnsi="Times New Roman" w:cs="Times New Roman"/>
          <w:b w:val="0"/>
          <w:bCs w:val="0"/>
          <w:i w:val="0"/>
          <w:iCs w:val="0"/>
          <w:sz w:val="28"/>
        </w:rPr>
      </w:pPr>
      <w:r w:rsidRPr="009468AB">
        <w:rPr>
          <w:rFonts w:ascii="Times New Roman" w:hAnsi="Times New Roman" w:cs="Times New Roman"/>
          <w:b w:val="0"/>
          <w:bCs w:val="0"/>
          <w:i w:val="0"/>
          <w:iCs w:val="0"/>
          <w:sz w:val="28"/>
        </w:rPr>
        <w:t>Рассмотрим показатели, характеризующие степень финансовой независимости предприятия. Коэффициент автономии, равный на предприятии в 200</w:t>
      </w:r>
      <w:r w:rsidR="00593CF6" w:rsidRPr="009468AB">
        <w:rPr>
          <w:rFonts w:ascii="Times New Roman" w:hAnsi="Times New Roman" w:cs="Times New Roman"/>
          <w:b w:val="0"/>
          <w:bCs w:val="0"/>
          <w:i w:val="0"/>
          <w:iCs w:val="0"/>
          <w:sz w:val="28"/>
        </w:rPr>
        <w:t>5</w:t>
      </w:r>
      <w:r w:rsidRPr="009468AB">
        <w:rPr>
          <w:rFonts w:ascii="Times New Roman" w:hAnsi="Times New Roman" w:cs="Times New Roman"/>
          <w:b w:val="0"/>
          <w:bCs w:val="0"/>
          <w:i w:val="0"/>
          <w:iCs w:val="0"/>
          <w:sz w:val="28"/>
        </w:rPr>
        <w:t>г. 0,</w:t>
      </w:r>
      <w:r w:rsidR="00593CF6" w:rsidRPr="009468AB">
        <w:rPr>
          <w:rFonts w:ascii="Times New Roman" w:hAnsi="Times New Roman" w:cs="Times New Roman"/>
          <w:b w:val="0"/>
          <w:bCs w:val="0"/>
          <w:i w:val="0"/>
          <w:iCs w:val="0"/>
          <w:sz w:val="28"/>
        </w:rPr>
        <w:t>5</w:t>
      </w:r>
      <w:r w:rsidRPr="009468AB">
        <w:rPr>
          <w:rFonts w:ascii="Times New Roman" w:hAnsi="Times New Roman" w:cs="Times New Roman"/>
          <w:b w:val="0"/>
          <w:bCs w:val="0"/>
          <w:i w:val="0"/>
          <w:iCs w:val="0"/>
          <w:sz w:val="28"/>
        </w:rPr>
        <w:t xml:space="preserve"> показывает, что все обязательства предприятия могут быть п</w:t>
      </w:r>
      <w:r w:rsidR="00593CF6" w:rsidRPr="009468AB">
        <w:rPr>
          <w:rFonts w:ascii="Times New Roman" w:hAnsi="Times New Roman" w:cs="Times New Roman"/>
          <w:b w:val="0"/>
          <w:bCs w:val="0"/>
          <w:i w:val="0"/>
          <w:iCs w:val="0"/>
          <w:sz w:val="28"/>
        </w:rPr>
        <w:t xml:space="preserve">окрыты собственными средствами, но это не свидетельствует о росте финансовой независимости предприятия. За </w:t>
      </w:r>
      <w:r w:rsidRPr="009468AB">
        <w:rPr>
          <w:rFonts w:ascii="Times New Roman" w:hAnsi="Times New Roman" w:cs="Times New Roman"/>
          <w:b w:val="0"/>
          <w:bCs w:val="0"/>
          <w:i w:val="0"/>
          <w:iCs w:val="0"/>
          <w:sz w:val="28"/>
        </w:rPr>
        <w:t xml:space="preserve">динамику лет значение этого показателя </w:t>
      </w:r>
      <w:r w:rsidR="00593CF6" w:rsidRPr="009468AB">
        <w:rPr>
          <w:rFonts w:ascii="Times New Roman" w:hAnsi="Times New Roman" w:cs="Times New Roman"/>
          <w:b w:val="0"/>
          <w:bCs w:val="0"/>
          <w:i w:val="0"/>
          <w:iCs w:val="0"/>
          <w:sz w:val="28"/>
        </w:rPr>
        <w:t xml:space="preserve">уменьшается, что свидетельствует об увеличении </w:t>
      </w:r>
      <w:r w:rsidRPr="009468AB">
        <w:rPr>
          <w:rFonts w:ascii="Times New Roman" w:hAnsi="Times New Roman" w:cs="Times New Roman"/>
          <w:b w:val="0"/>
          <w:bCs w:val="0"/>
          <w:i w:val="0"/>
          <w:iCs w:val="0"/>
          <w:sz w:val="28"/>
        </w:rPr>
        <w:t>финансовой зависимости предприятия</w:t>
      </w:r>
      <w:r w:rsidR="00593CF6" w:rsidRPr="009468AB">
        <w:rPr>
          <w:rFonts w:ascii="Times New Roman" w:hAnsi="Times New Roman" w:cs="Times New Roman"/>
          <w:b w:val="0"/>
          <w:bCs w:val="0"/>
          <w:i w:val="0"/>
          <w:iCs w:val="0"/>
          <w:sz w:val="28"/>
        </w:rPr>
        <w:t xml:space="preserve"> от заёмных средств</w:t>
      </w:r>
      <w:r w:rsidRPr="009468AB">
        <w:rPr>
          <w:rFonts w:ascii="Times New Roman" w:hAnsi="Times New Roman" w:cs="Times New Roman"/>
          <w:b w:val="0"/>
          <w:bCs w:val="0"/>
          <w:i w:val="0"/>
          <w:iCs w:val="0"/>
          <w:sz w:val="28"/>
        </w:rPr>
        <w:t xml:space="preserve">. В </w:t>
      </w:r>
      <w:smartTag w:uri="urn:schemas-microsoft-com:office:smarttags" w:element="metricconverter">
        <w:smartTagPr>
          <w:attr w:name="ProductID" w:val="2007 г"/>
        </w:smartTagPr>
        <w:r w:rsidRPr="009468AB">
          <w:rPr>
            <w:rFonts w:ascii="Times New Roman" w:hAnsi="Times New Roman" w:cs="Times New Roman"/>
            <w:b w:val="0"/>
            <w:bCs w:val="0"/>
            <w:i w:val="0"/>
            <w:iCs w:val="0"/>
            <w:sz w:val="28"/>
          </w:rPr>
          <w:t>200</w:t>
        </w:r>
        <w:r w:rsidR="00593CF6" w:rsidRPr="009468AB">
          <w:rPr>
            <w:rFonts w:ascii="Times New Roman" w:hAnsi="Times New Roman" w:cs="Times New Roman"/>
            <w:b w:val="0"/>
            <w:bCs w:val="0"/>
            <w:i w:val="0"/>
            <w:iCs w:val="0"/>
            <w:sz w:val="28"/>
          </w:rPr>
          <w:t>7</w:t>
        </w:r>
        <w:r w:rsidRPr="009468AB">
          <w:rPr>
            <w:rFonts w:ascii="Times New Roman" w:hAnsi="Times New Roman" w:cs="Times New Roman"/>
            <w:b w:val="0"/>
            <w:bCs w:val="0"/>
            <w:i w:val="0"/>
            <w:iCs w:val="0"/>
            <w:sz w:val="28"/>
          </w:rPr>
          <w:t xml:space="preserve"> г</w:t>
        </w:r>
      </w:smartTag>
      <w:r w:rsidRPr="009468AB">
        <w:rPr>
          <w:rFonts w:ascii="Times New Roman" w:hAnsi="Times New Roman" w:cs="Times New Roman"/>
          <w:b w:val="0"/>
          <w:bCs w:val="0"/>
          <w:i w:val="0"/>
          <w:iCs w:val="0"/>
          <w:sz w:val="28"/>
        </w:rPr>
        <w:t>. коэффициент финансовой самостоятельности равен 0,</w:t>
      </w:r>
      <w:r w:rsidR="00593CF6" w:rsidRPr="009468AB">
        <w:rPr>
          <w:rFonts w:ascii="Times New Roman" w:hAnsi="Times New Roman" w:cs="Times New Roman"/>
          <w:b w:val="0"/>
          <w:bCs w:val="0"/>
          <w:i w:val="0"/>
          <w:iCs w:val="0"/>
          <w:sz w:val="28"/>
        </w:rPr>
        <w:t>47</w:t>
      </w:r>
      <w:r w:rsidRPr="009468AB">
        <w:rPr>
          <w:rFonts w:ascii="Times New Roman" w:hAnsi="Times New Roman" w:cs="Times New Roman"/>
          <w:b w:val="0"/>
          <w:bCs w:val="0"/>
          <w:i w:val="0"/>
          <w:iCs w:val="0"/>
          <w:sz w:val="28"/>
        </w:rPr>
        <w:t>. Это значение немного меньше нормы</w:t>
      </w:r>
      <w:r w:rsidR="00593CF6" w:rsidRPr="009468AB">
        <w:rPr>
          <w:rFonts w:ascii="Times New Roman" w:hAnsi="Times New Roman" w:cs="Times New Roman"/>
          <w:b w:val="0"/>
          <w:bCs w:val="0"/>
          <w:i w:val="0"/>
          <w:iCs w:val="0"/>
          <w:sz w:val="28"/>
        </w:rPr>
        <w:t>.</w:t>
      </w:r>
    </w:p>
    <w:p w:rsidR="001D5109" w:rsidRPr="009468AB" w:rsidRDefault="001D5109" w:rsidP="005171DE">
      <w:pPr>
        <w:pStyle w:val="FR3"/>
        <w:spacing w:before="0" w:line="360" w:lineRule="auto"/>
        <w:ind w:left="0" w:right="0" w:firstLine="709"/>
        <w:jc w:val="both"/>
        <w:rPr>
          <w:rFonts w:ascii="Times New Roman" w:hAnsi="Times New Roman" w:cs="Times New Roman"/>
          <w:b w:val="0"/>
          <w:bCs w:val="0"/>
          <w:i w:val="0"/>
          <w:iCs w:val="0"/>
          <w:sz w:val="28"/>
        </w:rPr>
      </w:pPr>
      <w:r w:rsidRPr="009468AB">
        <w:rPr>
          <w:rFonts w:ascii="Times New Roman" w:hAnsi="Times New Roman" w:cs="Times New Roman"/>
          <w:b w:val="0"/>
          <w:bCs w:val="0"/>
          <w:i w:val="0"/>
          <w:iCs w:val="0"/>
          <w:sz w:val="28"/>
        </w:rPr>
        <w:t>Коэффициент соотношения заёмных и собственных средств, имеющий в 200</w:t>
      </w:r>
      <w:r w:rsidR="00593CF6" w:rsidRPr="009468AB">
        <w:rPr>
          <w:rFonts w:ascii="Times New Roman" w:hAnsi="Times New Roman" w:cs="Times New Roman"/>
          <w:b w:val="0"/>
          <w:bCs w:val="0"/>
          <w:i w:val="0"/>
          <w:iCs w:val="0"/>
          <w:sz w:val="28"/>
        </w:rPr>
        <w:t>5</w:t>
      </w:r>
      <w:r w:rsidRPr="009468AB">
        <w:rPr>
          <w:rFonts w:ascii="Times New Roman" w:hAnsi="Times New Roman" w:cs="Times New Roman"/>
          <w:b w:val="0"/>
          <w:bCs w:val="0"/>
          <w:i w:val="0"/>
          <w:iCs w:val="0"/>
          <w:sz w:val="28"/>
        </w:rPr>
        <w:t xml:space="preserve">г. значение </w:t>
      </w:r>
      <w:r w:rsidR="00593CF6" w:rsidRPr="009468AB">
        <w:rPr>
          <w:rFonts w:ascii="Times New Roman" w:hAnsi="Times New Roman" w:cs="Times New Roman"/>
          <w:b w:val="0"/>
          <w:bCs w:val="0"/>
          <w:i w:val="0"/>
          <w:iCs w:val="0"/>
          <w:sz w:val="28"/>
        </w:rPr>
        <w:t>0,96</w:t>
      </w:r>
      <w:r w:rsidRPr="009468AB">
        <w:rPr>
          <w:rFonts w:ascii="Times New Roman" w:hAnsi="Times New Roman" w:cs="Times New Roman"/>
          <w:b w:val="0"/>
          <w:bCs w:val="0"/>
          <w:i w:val="0"/>
          <w:iCs w:val="0"/>
          <w:sz w:val="28"/>
        </w:rPr>
        <w:t xml:space="preserve"> показывает </w:t>
      </w:r>
      <w:r w:rsidR="00593CF6" w:rsidRPr="009468AB">
        <w:rPr>
          <w:rFonts w:ascii="Times New Roman" w:hAnsi="Times New Roman" w:cs="Times New Roman"/>
          <w:b w:val="0"/>
          <w:bCs w:val="0"/>
          <w:i w:val="0"/>
          <w:iCs w:val="0"/>
          <w:sz w:val="28"/>
        </w:rPr>
        <w:t>относительную не</w:t>
      </w:r>
      <w:r w:rsidRPr="009468AB">
        <w:rPr>
          <w:rFonts w:ascii="Times New Roman" w:hAnsi="Times New Roman" w:cs="Times New Roman"/>
          <w:b w:val="0"/>
          <w:bCs w:val="0"/>
          <w:i w:val="0"/>
          <w:iCs w:val="0"/>
          <w:sz w:val="28"/>
        </w:rPr>
        <w:t xml:space="preserve">зависимость предприятия от заемных средств. За динамику лет мы наблюдаем </w:t>
      </w:r>
      <w:r w:rsidR="00932DDC" w:rsidRPr="009468AB">
        <w:rPr>
          <w:rFonts w:ascii="Times New Roman" w:hAnsi="Times New Roman" w:cs="Times New Roman"/>
          <w:b w:val="0"/>
          <w:bCs w:val="0"/>
          <w:i w:val="0"/>
          <w:iCs w:val="0"/>
          <w:sz w:val="28"/>
        </w:rPr>
        <w:t>увеличение</w:t>
      </w:r>
      <w:r w:rsidRPr="009468AB">
        <w:rPr>
          <w:rFonts w:ascii="Times New Roman" w:hAnsi="Times New Roman" w:cs="Times New Roman"/>
          <w:b w:val="0"/>
          <w:bCs w:val="0"/>
          <w:i w:val="0"/>
          <w:iCs w:val="0"/>
          <w:sz w:val="28"/>
        </w:rPr>
        <w:t xml:space="preserve"> значения этого коэффициента, что свидетельствует об </w:t>
      </w:r>
      <w:r w:rsidR="00932DDC" w:rsidRPr="009468AB">
        <w:rPr>
          <w:rFonts w:ascii="Times New Roman" w:hAnsi="Times New Roman" w:cs="Times New Roman"/>
          <w:b w:val="0"/>
          <w:bCs w:val="0"/>
          <w:i w:val="0"/>
          <w:iCs w:val="0"/>
          <w:sz w:val="28"/>
        </w:rPr>
        <w:t xml:space="preserve">увеличении </w:t>
      </w:r>
      <w:r w:rsidRPr="009468AB">
        <w:rPr>
          <w:rFonts w:ascii="Times New Roman" w:hAnsi="Times New Roman" w:cs="Times New Roman"/>
          <w:b w:val="0"/>
          <w:bCs w:val="0"/>
          <w:i w:val="0"/>
          <w:iCs w:val="0"/>
          <w:sz w:val="28"/>
        </w:rPr>
        <w:t xml:space="preserve">зависимости предприятия от условий, выдвигаемых кредиторами, и, следовательно, о </w:t>
      </w:r>
      <w:r w:rsidR="00932DDC" w:rsidRPr="009468AB">
        <w:rPr>
          <w:rFonts w:ascii="Times New Roman" w:hAnsi="Times New Roman" w:cs="Times New Roman"/>
          <w:b w:val="0"/>
          <w:bCs w:val="0"/>
          <w:i w:val="0"/>
          <w:iCs w:val="0"/>
          <w:sz w:val="28"/>
        </w:rPr>
        <w:t xml:space="preserve">снижении </w:t>
      </w:r>
      <w:r w:rsidRPr="009468AB">
        <w:rPr>
          <w:rFonts w:ascii="Times New Roman" w:hAnsi="Times New Roman" w:cs="Times New Roman"/>
          <w:b w:val="0"/>
          <w:bCs w:val="0"/>
          <w:i w:val="0"/>
          <w:iCs w:val="0"/>
          <w:sz w:val="28"/>
        </w:rPr>
        <w:t xml:space="preserve"> финансовой устойчивости предприятия.</w:t>
      </w:r>
    </w:p>
    <w:p w:rsidR="001D5109" w:rsidRPr="009468AB" w:rsidRDefault="00932DDC" w:rsidP="005171DE">
      <w:pPr>
        <w:pStyle w:val="FR3"/>
        <w:spacing w:before="0" w:line="360" w:lineRule="auto"/>
        <w:ind w:left="0" w:right="0" w:firstLine="709"/>
        <w:jc w:val="both"/>
        <w:rPr>
          <w:rFonts w:ascii="Times New Roman" w:hAnsi="Times New Roman" w:cs="Times New Roman"/>
          <w:b w:val="0"/>
          <w:bCs w:val="0"/>
          <w:i w:val="0"/>
          <w:iCs w:val="0"/>
          <w:sz w:val="28"/>
        </w:rPr>
      </w:pPr>
      <w:r w:rsidRPr="009468AB">
        <w:rPr>
          <w:rFonts w:ascii="Times New Roman" w:hAnsi="Times New Roman" w:cs="Times New Roman"/>
          <w:b w:val="0"/>
          <w:bCs w:val="0"/>
          <w:i w:val="0"/>
          <w:iCs w:val="0"/>
          <w:sz w:val="28"/>
        </w:rPr>
        <w:t>Таким образом, проанализировав основные показатели, характеризующие финансовое состояние ОАО «Калугатрансмаш», можно сделать вывод о том, что</w:t>
      </w:r>
      <w:r w:rsidR="00732A48" w:rsidRPr="009468AB">
        <w:rPr>
          <w:rFonts w:ascii="Times New Roman" w:hAnsi="Times New Roman" w:cs="Times New Roman"/>
          <w:b w:val="0"/>
          <w:bCs w:val="0"/>
          <w:i w:val="0"/>
          <w:iCs w:val="0"/>
          <w:sz w:val="28"/>
        </w:rPr>
        <w:t xml:space="preserve"> данное</w:t>
      </w:r>
      <w:r w:rsidRPr="009468AB">
        <w:rPr>
          <w:rFonts w:ascii="Times New Roman" w:hAnsi="Times New Roman" w:cs="Times New Roman"/>
          <w:b w:val="0"/>
          <w:bCs w:val="0"/>
          <w:i w:val="0"/>
          <w:iCs w:val="0"/>
          <w:sz w:val="28"/>
        </w:rPr>
        <w:t xml:space="preserve"> </w:t>
      </w:r>
      <w:r w:rsidR="00732A48" w:rsidRPr="009468AB">
        <w:rPr>
          <w:rFonts w:ascii="Times New Roman" w:hAnsi="Times New Roman" w:cs="Times New Roman"/>
          <w:b w:val="0"/>
          <w:bCs w:val="0"/>
          <w:i w:val="0"/>
          <w:iCs w:val="0"/>
          <w:sz w:val="28"/>
        </w:rPr>
        <w:t xml:space="preserve">предприятие имеет неустойчивое финансовое положение, имеет нарушения платёжеспособности и своей финансовой устойчивости, что характеризуется рядом исследовавшихся показателей. </w:t>
      </w:r>
    </w:p>
    <w:p w:rsidR="00B22705" w:rsidRPr="009468AB" w:rsidRDefault="00B22705" w:rsidP="005171DE">
      <w:pPr>
        <w:pStyle w:val="2"/>
        <w:spacing w:after="0" w:line="360" w:lineRule="auto"/>
        <w:ind w:left="0" w:firstLine="709"/>
        <w:jc w:val="both"/>
        <w:rPr>
          <w:rFonts w:ascii="Times New Roman" w:hAnsi="Times New Roman"/>
        </w:rPr>
      </w:pPr>
    </w:p>
    <w:p w:rsidR="00732A48" w:rsidRPr="009468AB" w:rsidRDefault="005171DE" w:rsidP="005171DE">
      <w:pPr>
        <w:pStyle w:val="2"/>
        <w:spacing w:after="0" w:line="360" w:lineRule="auto"/>
        <w:ind w:left="0" w:firstLine="709"/>
        <w:jc w:val="both"/>
        <w:rPr>
          <w:rFonts w:ascii="Times New Roman" w:hAnsi="Times New Roman"/>
          <w:b/>
          <w:sz w:val="28"/>
          <w:szCs w:val="28"/>
        </w:rPr>
      </w:pPr>
      <w:r>
        <w:rPr>
          <w:rFonts w:ascii="Times New Roman" w:hAnsi="Times New Roman"/>
        </w:rPr>
        <w:br w:type="page"/>
      </w:r>
      <w:r w:rsidR="00732A48" w:rsidRPr="009468AB">
        <w:rPr>
          <w:rFonts w:ascii="Times New Roman" w:hAnsi="Times New Roman"/>
          <w:b/>
          <w:sz w:val="28"/>
          <w:szCs w:val="28"/>
        </w:rPr>
        <w:t>Глава 3: Диагностика вероятности банкротства ОАО «Калугатрансмаш»</w:t>
      </w:r>
      <w:r w:rsidR="00C1248C" w:rsidRPr="00012639">
        <w:rPr>
          <w:rFonts w:ascii="Times New Roman" w:hAnsi="Times New Roman"/>
          <w:b/>
          <w:sz w:val="28"/>
          <w:szCs w:val="28"/>
        </w:rPr>
        <w:t xml:space="preserve"> </w:t>
      </w:r>
      <w:r w:rsidR="00732A48" w:rsidRPr="009468AB">
        <w:rPr>
          <w:rFonts w:ascii="Times New Roman" w:hAnsi="Times New Roman"/>
          <w:b/>
          <w:sz w:val="28"/>
          <w:szCs w:val="28"/>
        </w:rPr>
        <w:t>и разработка мероприятий по его предотвращению</w:t>
      </w:r>
    </w:p>
    <w:p w:rsidR="005171DE" w:rsidRDefault="005171DE" w:rsidP="005171DE">
      <w:pPr>
        <w:pStyle w:val="2"/>
        <w:spacing w:after="0" w:line="360" w:lineRule="auto"/>
        <w:ind w:left="0" w:firstLine="709"/>
        <w:jc w:val="both"/>
        <w:rPr>
          <w:rFonts w:ascii="Times New Roman" w:hAnsi="Times New Roman"/>
          <w:b/>
          <w:sz w:val="28"/>
          <w:szCs w:val="28"/>
        </w:rPr>
      </w:pPr>
    </w:p>
    <w:p w:rsidR="00732A48" w:rsidRPr="009468AB" w:rsidRDefault="00732A48" w:rsidP="005171DE">
      <w:pPr>
        <w:pStyle w:val="2"/>
        <w:spacing w:after="0" w:line="360" w:lineRule="auto"/>
        <w:ind w:left="0" w:firstLine="709"/>
        <w:jc w:val="both"/>
        <w:rPr>
          <w:rFonts w:ascii="Times New Roman" w:hAnsi="Times New Roman"/>
          <w:b/>
          <w:sz w:val="28"/>
          <w:szCs w:val="28"/>
        </w:rPr>
      </w:pPr>
      <w:r w:rsidRPr="009468AB">
        <w:rPr>
          <w:rFonts w:ascii="Times New Roman" w:hAnsi="Times New Roman"/>
          <w:b/>
          <w:sz w:val="28"/>
          <w:szCs w:val="28"/>
        </w:rPr>
        <w:t>3.1. Анализ вероятности банкротства организации</w:t>
      </w:r>
    </w:p>
    <w:p w:rsidR="005171DE" w:rsidRDefault="005171DE" w:rsidP="005171DE">
      <w:pPr>
        <w:pStyle w:val="2"/>
        <w:spacing w:after="0" w:line="360" w:lineRule="auto"/>
        <w:ind w:left="0" w:firstLine="709"/>
        <w:jc w:val="both"/>
        <w:rPr>
          <w:rFonts w:ascii="Times New Roman" w:hAnsi="Times New Roman"/>
          <w:sz w:val="28"/>
          <w:szCs w:val="28"/>
        </w:rPr>
      </w:pPr>
    </w:p>
    <w:p w:rsidR="00732A48" w:rsidRPr="009468AB" w:rsidRDefault="00A266C5"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Несмотря на то, что проведённый комплексный анализ финансового состояния ОАО «Калугатрансмаш» показал наличие неплатёжеспособности и нахождение организации в неустойчивом состоянии, исследуемый хозяйствующий субъект продолжает работу. Значит, руководство не замечает «симптомов», ведущих предприятие к кризису. </w:t>
      </w:r>
      <w:r w:rsidR="004F6406" w:rsidRPr="009468AB">
        <w:rPr>
          <w:rFonts w:ascii="Times New Roman" w:hAnsi="Times New Roman"/>
          <w:sz w:val="28"/>
          <w:szCs w:val="28"/>
        </w:rPr>
        <w:t>Хотя неудовлетворительность структуры баланса не означает признания компании банкротом, это должно стать сигналом пристального внимания</w:t>
      </w:r>
      <w:r w:rsidR="008B4DBD" w:rsidRPr="009468AB">
        <w:rPr>
          <w:rFonts w:ascii="Times New Roman" w:hAnsi="Times New Roman"/>
          <w:sz w:val="28"/>
          <w:szCs w:val="28"/>
        </w:rPr>
        <w:t xml:space="preserve"> и контроля за ФСО, принятия мер по предупреждению риска банкротства. </w:t>
      </w:r>
      <w:r w:rsidRPr="009468AB">
        <w:rPr>
          <w:rFonts w:ascii="Times New Roman" w:hAnsi="Times New Roman"/>
          <w:sz w:val="28"/>
          <w:szCs w:val="28"/>
        </w:rPr>
        <w:t>Следовательно, в современных условиях необходимо просчитать вероятность банкротства данной организации в будущем.</w:t>
      </w:r>
    </w:p>
    <w:p w:rsidR="00A266C5" w:rsidRPr="009468AB" w:rsidRDefault="00A266C5"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На основе показателей, рассчитанных в главе 1, структура баланса предприятия является неудовлетворительной, т.к. за 2007г.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66" type="#_x0000_t75" style="width:24pt;height:33pt">
            <v:imagedata r:id="rId19"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67" type="#_x0000_t75" style="width:24pt;height:33pt">
            <v:imagedata r:id="rId19" o:title="" chromakey="white"/>
          </v:shape>
        </w:pict>
      </w:r>
      <w:r w:rsidR="00012639" w:rsidRPr="00012639">
        <w:rPr>
          <w:rFonts w:ascii="Times New Roman" w:hAnsi="Times New Roman"/>
          <w:sz w:val="28"/>
          <w:szCs w:val="28"/>
        </w:rPr>
        <w:fldChar w:fldCharType="end"/>
      </w:r>
      <w:r w:rsidR="00844F7C" w:rsidRPr="009468AB">
        <w:rPr>
          <w:rFonts w:ascii="Times New Roman" w:hAnsi="Times New Roman"/>
          <w:sz w:val="28"/>
          <w:szCs w:val="28"/>
        </w:rPr>
        <w:t xml:space="preserve"> </w:t>
      </w:r>
      <w:r w:rsidRPr="009468AB">
        <w:rPr>
          <w:rFonts w:ascii="Times New Roman" w:hAnsi="Times New Roman"/>
          <w:sz w:val="28"/>
          <w:szCs w:val="28"/>
        </w:rPr>
        <w:t>=</w:t>
      </w:r>
      <w:r w:rsidR="00844F7C" w:rsidRPr="009468AB">
        <w:rPr>
          <w:rFonts w:ascii="Times New Roman" w:hAnsi="Times New Roman"/>
          <w:sz w:val="28"/>
          <w:szCs w:val="28"/>
        </w:rPr>
        <w:t xml:space="preserve"> </w:t>
      </w:r>
      <w:r w:rsidRPr="009468AB">
        <w:rPr>
          <w:rFonts w:ascii="Times New Roman" w:hAnsi="Times New Roman"/>
          <w:sz w:val="28"/>
          <w:szCs w:val="28"/>
        </w:rPr>
        <w:t>0,07,</w:t>
      </w:r>
      <w:r w:rsidR="00844F7C" w:rsidRPr="009468AB">
        <w:rPr>
          <w:rFonts w:ascii="Times New Roman" w:hAnsi="Times New Roman"/>
          <w:sz w:val="28"/>
          <w:szCs w:val="28"/>
        </w:rPr>
        <w:t xml:space="preserve"> </w:t>
      </w:r>
      <w:r w:rsidRPr="009468AB">
        <w:rPr>
          <w:rFonts w:ascii="Times New Roman" w:hAnsi="Times New Roman"/>
          <w:sz w:val="28"/>
          <w:szCs w:val="28"/>
        </w:rPr>
        <w:t xml:space="preserve">что значительно меньше нормативного значения </w:t>
      </w:r>
      <w:r w:rsidR="00844F7C" w:rsidRPr="009468AB">
        <w:rPr>
          <w:rFonts w:ascii="Times New Roman" w:hAnsi="Times New Roman"/>
          <w:sz w:val="28"/>
          <w:szCs w:val="28"/>
        </w:rPr>
        <w:t xml:space="preserve">(0,1), а </w:t>
      </w:r>
      <w:r w:rsidR="00012639" w:rsidRPr="00012639">
        <w:rPr>
          <w:rFonts w:ascii="Times New Roman" w:hAnsi="Times New Roman"/>
          <w:sz w:val="28"/>
          <w:szCs w:val="28"/>
        </w:rPr>
        <w:fldChar w:fldCharType="begin"/>
      </w:r>
      <w:r w:rsidR="00012639" w:rsidRPr="00012639">
        <w:rPr>
          <w:rFonts w:ascii="Times New Roman" w:hAnsi="Times New Roman"/>
          <w:sz w:val="28"/>
          <w:szCs w:val="28"/>
        </w:rPr>
        <w:instrText xml:space="preserve"> QUOTE </w:instrText>
      </w:r>
      <w:r w:rsidR="0082432D">
        <w:rPr>
          <w:position w:val="-39"/>
        </w:rPr>
        <w:pict>
          <v:shape id="_x0000_i1068" type="#_x0000_t75" style="width:21.75pt;height:33pt">
            <v:imagedata r:id="rId20" o:title="" chromakey="white"/>
          </v:shape>
        </w:pict>
      </w:r>
      <w:r w:rsidR="00012639" w:rsidRPr="00012639">
        <w:rPr>
          <w:rFonts w:ascii="Times New Roman" w:hAnsi="Times New Roman"/>
          <w:sz w:val="28"/>
          <w:szCs w:val="28"/>
        </w:rPr>
        <w:instrText xml:space="preserve"> </w:instrText>
      </w:r>
      <w:r w:rsidR="00012639" w:rsidRPr="00012639">
        <w:rPr>
          <w:rFonts w:ascii="Times New Roman" w:hAnsi="Times New Roman"/>
          <w:sz w:val="28"/>
          <w:szCs w:val="28"/>
        </w:rPr>
        <w:fldChar w:fldCharType="separate"/>
      </w:r>
      <w:r w:rsidR="0082432D">
        <w:rPr>
          <w:position w:val="-39"/>
        </w:rPr>
        <w:pict>
          <v:shape id="_x0000_i1069" type="#_x0000_t75" style="width:21.75pt;height:33pt">
            <v:imagedata r:id="rId20" o:title="" chromakey="white"/>
          </v:shape>
        </w:pict>
      </w:r>
      <w:r w:rsidR="00012639" w:rsidRPr="00012639">
        <w:rPr>
          <w:rFonts w:ascii="Times New Roman" w:hAnsi="Times New Roman"/>
          <w:sz w:val="28"/>
          <w:szCs w:val="28"/>
        </w:rPr>
        <w:fldChar w:fldCharType="end"/>
      </w:r>
      <w:r w:rsidR="00844F7C" w:rsidRPr="009468AB">
        <w:rPr>
          <w:rFonts w:ascii="Times New Roman" w:hAnsi="Times New Roman"/>
          <w:sz w:val="28"/>
          <w:szCs w:val="28"/>
        </w:rPr>
        <w:t xml:space="preserve"> = 1,11 (норматив 2). В подобных случаях рассчитывают коэффициент восстановления платёжеспособности организации (Приложение 5).</w:t>
      </w:r>
    </w:p>
    <w:p w:rsidR="00844F7C" w:rsidRPr="009468AB" w:rsidRDefault="0082432D" w:rsidP="005171DE">
      <w:pPr>
        <w:pStyle w:val="2"/>
        <w:spacing w:after="0" w:line="360" w:lineRule="auto"/>
        <w:ind w:left="0" w:firstLine="709"/>
        <w:jc w:val="both"/>
        <w:rPr>
          <w:rFonts w:ascii="Times New Roman" w:hAnsi="Times New Roman"/>
          <w:sz w:val="28"/>
          <w:szCs w:val="28"/>
        </w:rPr>
      </w:pPr>
      <w:r>
        <w:pict>
          <v:shape id="_x0000_i1070" type="#_x0000_t75" style="width:278.25pt;height:58.5pt">
            <v:imagedata r:id="rId21" o:title="" chromakey="white"/>
          </v:shape>
        </w:pict>
      </w:r>
    </w:p>
    <w:p w:rsidR="004F6406" w:rsidRPr="009468AB" w:rsidRDefault="00012639" w:rsidP="005171DE">
      <w:pPr>
        <w:pStyle w:val="2"/>
        <w:spacing w:after="0" w:line="360" w:lineRule="auto"/>
        <w:ind w:left="0" w:firstLine="709"/>
        <w:jc w:val="both"/>
        <w:rPr>
          <w:rFonts w:ascii="Times New Roman" w:hAnsi="Times New Roman"/>
          <w:sz w:val="28"/>
          <w:szCs w:val="28"/>
        </w:rPr>
      </w:pPr>
      <w:r w:rsidRPr="00012639">
        <w:rPr>
          <w:rFonts w:ascii="Times New Roman" w:hAnsi="Times New Roman"/>
          <w:sz w:val="28"/>
          <w:szCs w:val="28"/>
        </w:rPr>
        <w:fldChar w:fldCharType="begin"/>
      </w:r>
      <w:r w:rsidRPr="00012639">
        <w:rPr>
          <w:rFonts w:ascii="Times New Roman" w:hAnsi="Times New Roman"/>
          <w:sz w:val="28"/>
          <w:szCs w:val="28"/>
        </w:rPr>
        <w:instrText xml:space="preserve"> QUOTE </w:instrText>
      </w:r>
      <w:r w:rsidR="0082432D">
        <w:rPr>
          <w:position w:val="-39"/>
        </w:rPr>
        <w:pict>
          <v:shape id="_x0000_i1071" type="#_x0000_t75" style="width:60.75pt;height:33pt">
            <v:imagedata r:id="rId22" o:title="" chromakey="white"/>
          </v:shape>
        </w:pict>
      </w:r>
      <w:r w:rsidRPr="00012639">
        <w:rPr>
          <w:rFonts w:ascii="Times New Roman" w:hAnsi="Times New Roman"/>
          <w:sz w:val="28"/>
          <w:szCs w:val="28"/>
        </w:rPr>
        <w:instrText xml:space="preserve"> </w:instrText>
      </w:r>
      <w:r w:rsidRPr="00012639">
        <w:rPr>
          <w:rFonts w:ascii="Times New Roman" w:hAnsi="Times New Roman"/>
          <w:sz w:val="28"/>
          <w:szCs w:val="28"/>
        </w:rPr>
        <w:fldChar w:fldCharType="separate"/>
      </w:r>
      <w:r w:rsidR="0082432D">
        <w:rPr>
          <w:position w:val="-39"/>
        </w:rPr>
        <w:pict>
          <v:shape id="_x0000_i1072" type="#_x0000_t75" style="width:60.75pt;height:33pt">
            <v:imagedata r:id="rId22" o:title="" chromakey="white"/>
          </v:shape>
        </w:pict>
      </w:r>
      <w:r w:rsidRPr="00012639">
        <w:rPr>
          <w:rFonts w:ascii="Times New Roman" w:hAnsi="Times New Roman"/>
          <w:sz w:val="28"/>
          <w:szCs w:val="28"/>
        </w:rPr>
        <w:fldChar w:fldCharType="end"/>
      </w:r>
      <w:r w:rsidR="004F6406" w:rsidRPr="009468AB">
        <w:rPr>
          <w:rFonts w:ascii="Times New Roman" w:hAnsi="Times New Roman"/>
          <w:sz w:val="28"/>
          <w:szCs w:val="28"/>
        </w:rPr>
        <w:t>&lt; 1, это свидетельствует о том, что у ОАО «Калугатрансмаш» в ближайшие 6 месяцев нет возможности восстановить свою платёжеспособность.</w:t>
      </w:r>
    </w:p>
    <w:p w:rsidR="004F6406" w:rsidRPr="009468AB" w:rsidRDefault="008B4DBD"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Далее рассчитаем некоторые модели банкротства, предложенные как зарубежными, так и отечественными авторами.</w:t>
      </w:r>
    </w:p>
    <w:p w:rsidR="008B4DBD" w:rsidRPr="009468AB" w:rsidRDefault="00DF221F"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На основе Приложения 6 рассчитаем  модель Таффлера, Тишоу. </w:t>
      </w:r>
    </w:p>
    <w:p w:rsidR="00DF221F" w:rsidRPr="009468AB" w:rsidRDefault="0082432D" w:rsidP="005171DE">
      <w:pPr>
        <w:pStyle w:val="2"/>
        <w:spacing w:after="0" w:line="360" w:lineRule="auto"/>
        <w:ind w:left="0" w:firstLine="709"/>
        <w:jc w:val="both"/>
        <w:rPr>
          <w:rFonts w:ascii="Times New Roman" w:hAnsi="Times New Roman"/>
          <w:sz w:val="28"/>
          <w:szCs w:val="28"/>
        </w:rPr>
      </w:pPr>
      <w:r>
        <w:pict>
          <v:shape id="_x0000_i1073" type="#_x0000_t75" style="width:138pt;height:48pt">
            <v:imagedata r:id="rId23" o:title="" chromakey="white"/>
          </v:shape>
        </w:pict>
      </w:r>
    </w:p>
    <w:p w:rsidR="00DF221F" w:rsidRPr="009468AB" w:rsidRDefault="0082432D" w:rsidP="005171DE">
      <w:pPr>
        <w:pStyle w:val="2"/>
        <w:spacing w:after="0" w:line="360" w:lineRule="auto"/>
        <w:ind w:left="0" w:firstLine="709"/>
        <w:jc w:val="both"/>
        <w:rPr>
          <w:rFonts w:ascii="Times New Roman" w:hAnsi="Times New Roman"/>
          <w:sz w:val="28"/>
          <w:szCs w:val="28"/>
        </w:rPr>
      </w:pPr>
      <w:r>
        <w:pict>
          <v:shape id="_x0000_i1074" type="#_x0000_t75" style="width:186pt;height:48.75pt">
            <v:imagedata r:id="rId24" o:title="" chromakey="white"/>
          </v:shape>
        </w:pict>
      </w:r>
    </w:p>
    <w:p w:rsidR="00DF221F" w:rsidRPr="009468AB" w:rsidRDefault="0082432D" w:rsidP="005171DE">
      <w:pPr>
        <w:pStyle w:val="2"/>
        <w:spacing w:after="0" w:line="360" w:lineRule="auto"/>
        <w:ind w:left="0" w:firstLine="709"/>
        <w:jc w:val="both"/>
        <w:rPr>
          <w:rFonts w:ascii="Times New Roman" w:hAnsi="Times New Roman"/>
          <w:sz w:val="28"/>
          <w:szCs w:val="28"/>
        </w:rPr>
      </w:pPr>
      <w:r>
        <w:pict>
          <v:shape id="_x0000_i1075" type="#_x0000_t75" style="width:138pt;height:48pt">
            <v:imagedata r:id="rId25" o:title="" chromakey="white"/>
          </v:shape>
        </w:pict>
      </w:r>
    </w:p>
    <w:p w:rsidR="00DF221F" w:rsidRPr="009468AB" w:rsidRDefault="0082432D" w:rsidP="005171DE">
      <w:pPr>
        <w:pStyle w:val="2"/>
        <w:spacing w:after="0" w:line="360" w:lineRule="auto"/>
        <w:ind w:left="0" w:firstLine="709"/>
        <w:jc w:val="both"/>
        <w:rPr>
          <w:rFonts w:ascii="Times New Roman" w:hAnsi="Times New Roman"/>
          <w:sz w:val="28"/>
          <w:szCs w:val="28"/>
        </w:rPr>
      </w:pPr>
      <w:r>
        <w:pict>
          <v:shape id="_x0000_i1076" type="#_x0000_t75" style="width:138pt;height:48pt">
            <v:imagedata r:id="rId26" o:title="" chromakey="white"/>
          </v:shape>
        </w:pict>
      </w:r>
    </w:p>
    <w:p w:rsidR="00DF221F" w:rsidRPr="009468AB" w:rsidRDefault="00DF221F"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lang w:val="en-US"/>
        </w:rPr>
        <w:t>Z</w:t>
      </w:r>
      <w:r w:rsidRPr="009468AB">
        <w:rPr>
          <w:rFonts w:ascii="Times New Roman" w:hAnsi="Times New Roman"/>
          <w:sz w:val="28"/>
          <w:szCs w:val="28"/>
        </w:rPr>
        <w:t xml:space="preserve"> = 0,53Ч0,2757+0,13Ч1,0727+0,18Ч0,5062+0,16Ч1,3418 = 0,1461+0,1395+0,0911+0,2147 = 0,5914</w:t>
      </w:r>
    </w:p>
    <w:p w:rsidR="00DF221F" w:rsidRPr="009468AB" w:rsidRDefault="00DF221F"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Согласно модели Таффлера, Тишоу показатель </w:t>
      </w:r>
      <w:r w:rsidRPr="009468AB">
        <w:rPr>
          <w:rFonts w:ascii="Times New Roman" w:hAnsi="Times New Roman"/>
          <w:sz w:val="28"/>
          <w:szCs w:val="28"/>
          <w:lang w:val="en-US"/>
        </w:rPr>
        <w:t>Z</w:t>
      </w:r>
      <w:r w:rsidRPr="009468AB">
        <w:rPr>
          <w:rFonts w:ascii="Times New Roman" w:hAnsi="Times New Roman"/>
          <w:sz w:val="28"/>
          <w:szCs w:val="28"/>
        </w:rPr>
        <w:t xml:space="preserve"> &gt; 0,3, что свидетельствует о малой вероятности банкротства.</w:t>
      </w:r>
    </w:p>
    <w:p w:rsidR="00DF221F" w:rsidRPr="009468AB" w:rsidRDefault="00DF221F"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В целом по содержательности и набору факторов-признаков модель Таффлера ближе к российским моделям, чем модель Лиса. Но для сравнения рассчитаем и эту модель.</w:t>
      </w:r>
    </w:p>
    <w:p w:rsidR="00DF221F" w:rsidRPr="009468AB" w:rsidRDefault="00DF221F"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На основе Приложения 7 рассчитываем коэффициенты, вошедшие в модель Лиса.</w:t>
      </w:r>
    </w:p>
    <w:p w:rsidR="00DF221F" w:rsidRPr="009468AB" w:rsidRDefault="0082432D" w:rsidP="005171DE">
      <w:pPr>
        <w:pStyle w:val="2"/>
        <w:spacing w:after="0" w:line="360" w:lineRule="auto"/>
        <w:ind w:left="0" w:firstLine="709"/>
        <w:jc w:val="both"/>
        <w:rPr>
          <w:rFonts w:ascii="Times New Roman" w:hAnsi="Times New Roman"/>
          <w:sz w:val="28"/>
          <w:szCs w:val="28"/>
        </w:rPr>
      </w:pPr>
      <w:r>
        <w:pict>
          <v:shape id="_x0000_i1077" type="#_x0000_t75" style="width:138pt;height:48pt">
            <v:imagedata r:id="rId27" o:title="" chromakey="white"/>
          </v:shape>
        </w:pict>
      </w:r>
    </w:p>
    <w:p w:rsidR="00DF221F" w:rsidRPr="009468AB" w:rsidRDefault="0082432D" w:rsidP="005171DE">
      <w:pPr>
        <w:pStyle w:val="2"/>
        <w:spacing w:after="0" w:line="360" w:lineRule="auto"/>
        <w:ind w:left="0" w:firstLine="709"/>
        <w:jc w:val="both"/>
        <w:rPr>
          <w:rFonts w:ascii="Times New Roman" w:hAnsi="Times New Roman"/>
          <w:sz w:val="28"/>
          <w:szCs w:val="28"/>
        </w:rPr>
      </w:pPr>
      <w:r>
        <w:pict>
          <v:shape id="_x0000_i1078" type="#_x0000_t75" style="width:138pt;height:48pt">
            <v:imagedata r:id="rId28" o:title="" chromakey="white"/>
          </v:shape>
        </w:pict>
      </w:r>
    </w:p>
    <w:p w:rsidR="00DF221F" w:rsidRPr="009468AB" w:rsidRDefault="0082432D" w:rsidP="005171DE">
      <w:pPr>
        <w:pStyle w:val="2"/>
        <w:spacing w:after="0" w:line="360" w:lineRule="auto"/>
        <w:ind w:left="0" w:firstLine="709"/>
        <w:jc w:val="both"/>
        <w:rPr>
          <w:rFonts w:ascii="Times New Roman" w:hAnsi="Times New Roman"/>
          <w:sz w:val="28"/>
          <w:szCs w:val="28"/>
        </w:rPr>
      </w:pPr>
      <w:r>
        <w:pict>
          <v:shape id="_x0000_i1079" type="#_x0000_t75" style="width:138pt;height:48pt">
            <v:imagedata r:id="rId29" o:title="" chromakey="white"/>
          </v:shape>
        </w:pict>
      </w:r>
    </w:p>
    <w:p w:rsidR="00DF221F" w:rsidRPr="009468AB" w:rsidRDefault="0082432D" w:rsidP="005171DE">
      <w:pPr>
        <w:pStyle w:val="2"/>
        <w:spacing w:after="0" w:line="360" w:lineRule="auto"/>
        <w:ind w:left="0" w:firstLine="709"/>
        <w:jc w:val="both"/>
        <w:rPr>
          <w:rFonts w:ascii="Times New Roman" w:hAnsi="Times New Roman"/>
          <w:sz w:val="28"/>
          <w:szCs w:val="28"/>
        </w:rPr>
      </w:pPr>
      <w:r>
        <w:pict>
          <v:shape id="_x0000_i1080" type="#_x0000_t75" style="width:186pt;height:48.75pt">
            <v:imagedata r:id="rId30" o:title="" chromakey="white"/>
          </v:shape>
        </w:pict>
      </w:r>
    </w:p>
    <w:p w:rsidR="00DF221F" w:rsidRPr="009468AB" w:rsidRDefault="00DF221F"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lang w:val="en-US"/>
        </w:rPr>
        <w:t>Z</w:t>
      </w:r>
      <w:r w:rsidRPr="009468AB">
        <w:rPr>
          <w:rFonts w:ascii="Times New Roman" w:hAnsi="Times New Roman"/>
          <w:sz w:val="28"/>
          <w:szCs w:val="28"/>
        </w:rPr>
        <w:t xml:space="preserve"> = 0,063Ч0,5716+0,092Ч0,1396+0,057Ч</w:t>
      </w:r>
      <w:r w:rsidR="00623BC6" w:rsidRPr="009468AB">
        <w:rPr>
          <w:rFonts w:ascii="Times New Roman" w:hAnsi="Times New Roman"/>
          <w:sz w:val="28"/>
          <w:szCs w:val="28"/>
        </w:rPr>
        <w:t>0,3531+0,001Ч0,8768 = 0,0360+0,0128+0,02201+0,0009 = 0,0698</w:t>
      </w:r>
    </w:p>
    <w:p w:rsidR="00DF221F" w:rsidRPr="009468AB" w:rsidRDefault="00623BC6"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Показатель </w:t>
      </w:r>
      <w:r w:rsidRPr="009468AB">
        <w:rPr>
          <w:rFonts w:ascii="Times New Roman" w:hAnsi="Times New Roman"/>
          <w:sz w:val="28"/>
          <w:szCs w:val="28"/>
          <w:lang w:val="en-US"/>
        </w:rPr>
        <w:t>Z</w:t>
      </w:r>
      <w:r w:rsidRPr="009468AB">
        <w:rPr>
          <w:rFonts w:ascii="Times New Roman" w:hAnsi="Times New Roman"/>
          <w:sz w:val="28"/>
          <w:szCs w:val="28"/>
        </w:rPr>
        <w:t xml:space="preserve"> = 0,0698 &gt; 0,037, что также свидетельствует о малой вероятности банкротства.</w:t>
      </w:r>
    </w:p>
    <w:p w:rsidR="004F6406" w:rsidRPr="009468AB" w:rsidRDefault="00623BC6"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Другая модель для определения вероятности банкротства была предложена Альтманом (Приложение 8).</w:t>
      </w:r>
    </w:p>
    <w:p w:rsidR="00623BC6" w:rsidRPr="009468AB" w:rsidRDefault="0082432D" w:rsidP="005171DE">
      <w:pPr>
        <w:pStyle w:val="2"/>
        <w:spacing w:after="0" w:line="360" w:lineRule="auto"/>
        <w:ind w:left="0" w:firstLine="709"/>
        <w:jc w:val="both"/>
        <w:rPr>
          <w:rFonts w:ascii="Times New Roman" w:hAnsi="Times New Roman"/>
          <w:sz w:val="28"/>
          <w:szCs w:val="28"/>
        </w:rPr>
      </w:pPr>
      <w:r>
        <w:pict>
          <v:shape id="_x0000_i1081" type="#_x0000_t75" style="width:330pt;height:48pt">
            <v:imagedata r:id="rId31" o:title="" chromakey="white"/>
          </v:shape>
        </w:pict>
      </w:r>
    </w:p>
    <w:p w:rsidR="00623BC6" w:rsidRPr="009468AB" w:rsidRDefault="0082432D" w:rsidP="005171DE">
      <w:pPr>
        <w:pStyle w:val="2"/>
        <w:spacing w:after="0" w:line="360" w:lineRule="auto"/>
        <w:ind w:left="0" w:firstLine="709"/>
        <w:jc w:val="both"/>
        <w:rPr>
          <w:rFonts w:ascii="Times New Roman" w:hAnsi="Times New Roman"/>
          <w:sz w:val="28"/>
          <w:szCs w:val="28"/>
        </w:rPr>
      </w:pPr>
      <w:r>
        <w:pict>
          <v:shape id="_x0000_i1082" type="#_x0000_t75" style="width:138pt;height:48pt">
            <v:imagedata r:id="rId32" o:title="" chromakey="white"/>
          </v:shape>
        </w:pict>
      </w:r>
    </w:p>
    <w:p w:rsidR="00623BC6" w:rsidRPr="009468AB" w:rsidRDefault="0082432D" w:rsidP="005171DE">
      <w:pPr>
        <w:pStyle w:val="2"/>
        <w:spacing w:after="0" w:line="360" w:lineRule="auto"/>
        <w:ind w:left="0" w:firstLine="709"/>
        <w:jc w:val="both"/>
        <w:rPr>
          <w:rFonts w:ascii="Times New Roman" w:hAnsi="Times New Roman"/>
          <w:sz w:val="28"/>
          <w:szCs w:val="28"/>
        </w:rPr>
      </w:pPr>
      <w:r>
        <w:pict>
          <v:shape id="_x0000_i1083" type="#_x0000_t75" style="width:138pt;height:48pt">
            <v:imagedata r:id="rId33" o:title="" chromakey="white"/>
          </v:shape>
        </w:pict>
      </w:r>
    </w:p>
    <w:p w:rsidR="00623BC6" w:rsidRPr="009468AB" w:rsidRDefault="0082432D" w:rsidP="005171DE">
      <w:pPr>
        <w:pStyle w:val="2"/>
        <w:spacing w:after="0" w:line="360" w:lineRule="auto"/>
        <w:ind w:left="0" w:firstLine="709"/>
        <w:jc w:val="both"/>
        <w:rPr>
          <w:rFonts w:ascii="Times New Roman" w:hAnsi="Times New Roman"/>
          <w:sz w:val="28"/>
          <w:szCs w:val="28"/>
        </w:rPr>
      </w:pPr>
      <w:r>
        <w:pict>
          <v:shape id="_x0000_i1084" type="#_x0000_t75" style="width:186pt;height:48.75pt">
            <v:imagedata r:id="rId30" o:title="" chromakey="white"/>
          </v:shape>
        </w:pict>
      </w:r>
    </w:p>
    <w:p w:rsidR="00623BC6" w:rsidRPr="009468AB" w:rsidRDefault="0082432D" w:rsidP="005171DE">
      <w:pPr>
        <w:pStyle w:val="2"/>
        <w:spacing w:after="0" w:line="360" w:lineRule="auto"/>
        <w:ind w:left="0" w:firstLine="709"/>
        <w:jc w:val="both"/>
        <w:rPr>
          <w:rFonts w:ascii="Times New Roman" w:hAnsi="Times New Roman"/>
          <w:sz w:val="28"/>
          <w:szCs w:val="28"/>
        </w:rPr>
      </w:pPr>
      <w:r>
        <w:pict>
          <v:shape id="_x0000_i1085" type="#_x0000_t75" style="width:138pt;height:48pt">
            <v:imagedata r:id="rId34" o:title="" chromakey="white"/>
          </v:shape>
        </w:pict>
      </w:r>
    </w:p>
    <w:p w:rsidR="00623BC6" w:rsidRPr="009468AB" w:rsidRDefault="00623BC6"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lang w:val="en-US"/>
        </w:rPr>
        <w:t>Z</w:t>
      </w:r>
      <w:r w:rsidRPr="009468AB">
        <w:rPr>
          <w:rFonts w:ascii="Times New Roman" w:hAnsi="Times New Roman"/>
          <w:sz w:val="28"/>
          <w:szCs w:val="28"/>
        </w:rPr>
        <w:t xml:space="preserve"> = 0,717Ч0,0653+0,874Ч0,351+</w:t>
      </w:r>
      <w:r w:rsidR="00D22751" w:rsidRPr="009468AB">
        <w:rPr>
          <w:rFonts w:ascii="Times New Roman" w:hAnsi="Times New Roman"/>
          <w:sz w:val="28"/>
          <w:szCs w:val="28"/>
        </w:rPr>
        <w:t>3,10Ч0,0805+0,42Ч0,3683+0,995Ч1,3418 = 0,0468+0,3086+0,2496+0,3683+1,3351 = 2,3084</w:t>
      </w:r>
    </w:p>
    <w:p w:rsidR="00623BC6" w:rsidRPr="009468AB" w:rsidRDefault="00D22751"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Показатель </w:t>
      </w:r>
      <w:r w:rsidRPr="009468AB">
        <w:rPr>
          <w:rFonts w:ascii="Times New Roman" w:hAnsi="Times New Roman"/>
          <w:sz w:val="28"/>
          <w:szCs w:val="28"/>
          <w:lang w:val="en-US"/>
        </w:rPr>
        <w:t>Z</w:t>
      </w:r>
      <w:r w:rsidRPr="009468AB">
        <w:rPr>
          <w:rFonts w:ascii="Times New Roman" w:hAnsi="Times New Roman"/>
          <w:sz w:val="28"/>
          <w:szCs w:val="28"/>
        </w:rPr>
        <w:t xml:space="preserve"> по Альтману превышает порог в 1,23, следовательно вероятность банкротства малая.</w:t>
      </w:r>
    </w:p>
    <w:p w:rsidR="00D22751" w:rsidRPr="009468AB" w:rsidRDefault="00D22751"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Теперь рассмотрим вероятность банкротства ОАО «Калугатрансмаш» на основе отечественных моделей. На основе Приложения 9 рассмотрим модель Федотовой.</w:t>
      </w:r>
    </w:p>
    <w:p w:rsidR="00D22751" w:rsidRPr="009468AB" w:rsidRDefault="00012639" w:rsidP="005171DE">
      <w:pPr>
        <w:pStyle w:val="2"/>
        <w:spacing w:after="0" w:line="360" w:lineRule="auto"/>
        <w:ind w:left="0" w:firstLine="709"/>
        <w:jc w:val="both"/>
        <w:rPr>
          <w:rFonts w:ascii="Times New Roman" w:hAnsi="Times New Roman"/>
          <w:sz w:val="28"/>
          <w:szCs w:val="28"/>
        </w:rPr>
      </w:pPr>
      <w:r w:rsidRPr="00012639">
        <w:rPr>
          <w:rFonts w:ascii="Times New Roman" w:hAnsi="Times New Roman"/>
          <w:sz w:val="28"/>
          <w:szCs w:val="28"/>
        </w:rPr>
        <w:fldChar w:fldCharType="begin"/>
      </w:r>
      <w:r w:rsidRPr="00012639">
        <w:rPr>
          <w:rFonts w:ascii="Times New Roman" w:hAnsi="Times New Roman"/>
          <w:sz w:val="28"/>
          <w:szCs w:val="28"/>
        </w:rPr>
        <w:instrText xml:space="preserve"> QUOTE </w:instrText>
      </w:r>
      <w:r w:rsidR="0082432D">
        <w:rPr>
          <w:position w:val="-39"/>
        </w:rPr>
        <w:pict>
          <v:shape id="_x0000_i1086" type="#_x0000_t75" style="width:27.75pt;height:33pt">
            <v:imagedata r:id="rId35" o:title="" chromakey="white"/>
          </v:shape>
        </w:pict>
      </w:r>
      <w:r w:rsidRPr="00012639">
        <w:rPr>
          <w:rFonts w:ascii="Times New Roman" w:hAnsi="Times New Roman"/>
          <w:sz w:val="28"/>
          <w:szCs w:val="28"/>
        </w:rPr>
        <w:instrText xml:space="preserve"> </w:instrText>
      </w:r>
      <w:r w:rsidRPr="00012639">
        <w:rPr>
          <w:rFonts w:ascii="Times New Roman" w:hAnsi="Times New Roman"/>
          <w:sz w:val="28"/>
          <w:szCs w:val="28"/>
        </w:rPr>
        <w:fldChar w:fldCharType="separate"/>
      </w:r>
      <w:r w:rsidR="0082432D">
        <w:rPr>
          <w:position w:val="-39"/>
        </w:rPr>
        <w:pict>
          <v:shape id="_x0000_i1087" type="#_x0000_t75" style="width:27.75pt;height:33pt">
            <v:imagedata r:id="rId35" o:title="" chromakey="white"/>
          </v:shape>
        </w:pict>
      </w:r>
      <w:r w:rsidRPr="00012639">
        <w:rPr>
          <w:rFonts w:ascii="Times New Roman" w:hAnsi="Times New Roman"/>
          <w:sz w:val="28"/>
          <w:szCs w:val="28"/>
        </w:rPr>
        <w:fldChar w:fldCharType="end"/>
      </w:r>
      <w:r w:rsidR="002152B1" w:rsidRPr="009468AB">
        <w:rPr>
          <w:rFonts w:ascii="Times New Roman" w:hAnsi="Times New Roman"/>
          <w:sz w:val="28"/>
          <w:szCs w:val="28"/>
        </w:rPr>
        <w:t xml:space="preserve"> 1,11 (Приложение14)</w:t>
      </w:r>
    </w:p>
    <w:p w:rsidR="002152B1" w:rsidRPr="009468AB" w:rsidRDefault="0082432D" w:rsidP="005171DE">
      <w:pPr>
        <w:pStyle w:val="2"/>
        <w:spacing w:after="0" w:line="360" w:lineRule="auto"/>
        <w:ind w:left="0" w:firstLine="709"/>
        <w:jc w:val="both"/>
        <w:rPr>
          <w:rFonts w:ascii="Times New Roman" w:hAnsi="Times New Roman"/>
          <w:sz w:val="28"/>
          <w:szCs w:val="28"/>
        </w:rPr>
      </w:pPr>
      <w:r>
        <w:pict>
          <v:shape id="_x0000_i1088" type="#_x0000_t75" style="width:186pt;height:48pt">
            <v:imagedata r:id="rId36" o:title="" chromakey="white"/>
          </v:shape>
        </w:pict>
      </w:r>
    </w:p>
    <w:p w:rsidR="004F6406" w:rsidRPr="009468AB" w:rsidRDefault="002152B1"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lang w:val="en-US"/>
        </w:rPr>
        <w:t>Z</w:t>
      </w:r>
      <w:r w:rsidRPr="009468AB">
        <w:rPr>
          <w:rFonts w:ascii="Times New Roman" w:hAnsi="Times New Roman"/>
          <w:sz w:val="28"/>
          <w:szCs w:val="28"/>
        </w:rPr>
        <w:t xml:space="preserve"> = -0,3877-1,0736Ч1,11+0,05779Ч0,3994 = -0,3877-1,1917+0,0231 = -1,5563 </w:t>
      </w:r>
    </w:p>
    <w:p w:rsidR="004F6406" w:rsidRPr="009468AB" w:rsidRDefault="002152B1"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Значение </w:t>
      </w:r>
      <w:r w:rsidRPr="009468AB">
        <w:rPr>
          <w:rFonts w:ascii="Times New Roman" w:hAnsi="Times New Roman"/>
          <w:sz w:val="28"/>
          <w:szCs w:val="28"/>
          <w:lang w:val="en-US"/>
        </w:rPr>
        <w:t>Z</w:t>
      </w:r>
      <w:r w:rsidRPr="009468AB">
        <w:rPr>
          <w:rFonts w:ascii="Times New Roman" w:hAnsi="Times New Roman"/>
          <w:sz w:val="28"/>
          <w:szCs w:val="28"/>
        </w:rPr>
        <w:t xml:space="preserve"> &lt; 0, следовательно, вероятность банкротства невелика.</w:t>
      </w:r>
    </w:p>
    <w:p w:rsidR="004F6406" w:rsidRPr="009468AB" w:rsidRDefault="002152B1"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Существует также другая отечественная двухфакторная модель. На </w:t>
      </w:r>
      <w:r w:rsidR="009A61BE" w:rsidRPr="009468AB">
        <w:rPr>
          <w:rFonts w:ascii="Times New Roman" w:hAnsi="Times New Roman"/>
          <w:sz w:val="28"/>
          <w:szCs w:val="28"/>
        </w:rPr>
        <w:t>основе Приложения 11 рассчитаем показатели, вошедшие в данную модель.</w:t>
      </w:r>
    </w:p>
    <w:p w:rsidR="004F6406" w:rsidRPr="009468AB" w:rsidRDefault="00012639" w:rsidP="005171DE">
      <w:pPr>
        <w:pStyle w:val="2"/>
        <w:spacing w:after="0" w:line="360" w:lineRule="auto"/>
        <w:ind w:left="0" w:firstLine="709"/>
        <w:jc w:val="both"/>
        <w:rPr>
          <w:rFonts w:ascii="Times New Roman" w:hAnsi="Times New Roman"/>
          <w:sz w:val="28"/>
          <w:szCs w:val="28"/>
        </w:rPr>
      </w:pPr>
      <w:r w:rsidRPr="00012639">
        <w:rPr>
          <w:rFonts w:ascii="Times New Roman" w:hAnsi="Times New Roman"/>
          <w:sz w:val="28"/>
          <w:szCs w:val="28"/>
        </w:rPr>
        <w:fldChar w:fldCharType="begin"/>
      </w:r>
      <w:r w:rsidRPr="00012639">
        <w:rPr>
          <w:rFonts w:ascii="Times New Roman" w:hAnsi="Times New Roman"/>
          <w:sz w:val="28"/>
          <w:szCs w:val="28"/>
        </w:rPr>
        <w:instrText xml:space="preserve"> QUOTE </w:instrText>
      </w:r>
      <w:r w:rsidR="0082432D">
        <w:rPr>
          <w:position w:val="-39"/>
        </w:rPr>
        <w:pict>
          <v:shape id="_x0000_i1089" type="#_x0000_t75" style="width:57.75pt;height:33pt">
            <v:imagedata r:id="rId37" o:title="" chromakey="white"/>
          </v:shape>
        </w:pict>
      </w:r>
      <w:r w:rsidRPr="00012639">
        <w:rPr>
          <w:rFonts w:ascii="Times New Roman" w:hAnsi="Times New Roman"/>
          <w:sz w:val="28"/>
          <w:szCs w:val="28"/>
        </w:rPr>
        <w:instrText xml:space="preserve"> </w:instrText>
      </w:r>
      <w:r w:rsidRPr="00012639">
        <w:rPr>
          <w:rFonts w:ascii="Times New Roman" w:hAnsi="Times New Roman"/>
          <w:sz w:val="28"/>
          <w:szCs w:val="28"/>
        </w:rPr>
        <w:fldChar w:fldCharType="separate"/>
      </w:r>
      <w:r w:rsidR="0082432D">
        <w:rPr>
          <w:position w:val="-39"/>
        </w:rPr>
        <w:pict>
          <v:shape id="_x0000_i1090" type="#_x0000_t75" style="width:57.75pt;height:33pt">
            <v:imagedata r:id="rId37" o:title="" chromakey="white"/>
          </v:shape>
        </w:pict>
      </w:r>
      <w:r w:rsidRPr="00012639">
        <w:rPr>
          <w:rFonts w:ascii="Times New Roman" w:hAnsi="Times New Roman"/>
          <w:sz w:val="28"/>
          <w:szCs w:val="28"/>
        </w:rPr>
        <w:fldChar w:fldCharType="end"/>
      </w:r>
      <w:r w:rsidR="009A61BE" w:rsidRPr="009468AB">
        <w:rPr>
          <w:rFonts w:ascii="Times New Roman" w:hAnsi="Times New Roman"/>
          <w:sz w:val="28"/>
          <w:szCs w:val="28"/>
        </w:rPr>
        <w:t xml:space="preserve"> (Приложение 14)</w:t>
      </w:r>
    </w:p>
    <w:p w:rsidR="009A61BE" w:rsidRPr="009468AB" w:rsidRDefault="0082432D" w:rsidP="005171DE">
      <w:pPr>
        <w:pStyle w:val="2"/>
        <w:spacing w:after="0" w:line="360" w:lineRule="auto"/>
        <w:ind w:left="0" w:firstLine="709"/>
        <w:jc w:val="both"/>
        <w:rPr>
          <w:rFonts w:ascii="Times New Roman" w:hAnsi="Times New Roman"/>
          <w:sz w:val="28"/>
          <w:szCs w:val="28"/>
        </w:rPr>
      </w:pPr>
      <w:r>
        <w:pict>
          <v:shape id="_x0000_i1091" type="#_x0000_t75" style="width:138pt;height:48pt">
            <v:imagedata r:id="rId38" o:title="" chromakey="white"/>
          </v:shape>
        </w:pict>
      </w:r>
    </w:p>
    <w:p w:rsidR="009A61BE" w:rsidRPr="009468AB" w:rsidRDefault="009A61BE"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lang w:val="en-US"/>
        </w:rPr>
        <w:t>Z</w:t>
      </w:r>
      <w:r w:rsidRPr="009468AB">
        <w:rPr>
          <w:rFonts w:ascii="Times New Roman" w:hAnsi="Times New Roman"/>
          <w:sz w:val="28"/>
          <w:szCs w:val="28"/>
        </w:rPr>
        <w:t xml:space="preserve"> = 0,3872+0,2614Ч1,11+1,0595Ч0,4672 = 0,3877+0,2902+0,4950 = 1,1724</w:t>
      </w:r>
    </w:p>
    <w:p w:rsidR="009A61BE" w:rsidRPr="009468AB" w:rsidRDefault="00F7436F"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lang w:val="en-US"/>
        </w:rPr>
        <w:t>Z</w:t>
      </w:r>
      <w:r w:rsidRPr="009468AB">
        <w:rPr>
          <w:rFonts w:ascii="Times New Roman" w:hAnsi="Times New Roman"/>
          <w:sz w:val="28"/>
          <w:szCs w:val="28"/>
        </w:rPr>
        <w:t xml:space="preserve"> &lt; 1,1724, что свидетельствует о высокой вероятности банкротства.</w:t>
      </w:r>
    </w:p>
    <w:p w:rsidR="00F7436F" w:rsidRPr="009468AB" w:rsidRDefault="00F7436F"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Рассчитаем другую отечественную модель, построенную на взаимосвязи 4-х факторов. </w:t>
      </w:r>
    </w:p>
    <w:p w:rsidR="00F7436F" w:rsidRPr="009468AB" w:rsidRDefault="0082432D" w:rsidP="005171DE">
      <w:pPr>
        <w:pStyle w:val="2"/>
        <w:spacing w:after="0" w:line="360" w:lineRule="auto"/>
        <w:ind w:left="0" w:firstLine="709"/>
        <w:jc w:val="both"/>
        <w:rPr>
          <w:rFonts w:ascii="Times New Roman" w:hAnsi="Times New Roman"/>
          <w:sz w:val="28"/>
          <w:szCs w:val="28"/>
        </w:rPr>
      </w:pPr>
      <w:r>
        <w:pict>
          <v:shape id="_x0000_i1092" type="#_x0000_t75" style="width:330pt;height:48pt">
            <v:imagedata r:id="rId31" o:title="" chromakey="white"/>
          </v:shape>
        </w:pict>
      </w:r>
    </w:p>
    <w:p w:rsidR="004F6406" w:rsidRPr="009468AB" w:rsidRDefault="0082432D" w:rsidP="005171DE">
      <w:pPr>
        <w:pStyle w:val="2"/>
        <w:spacing w:after="0" w:line="360" w:lineRule="auto"/>
        <w:ind w:left="0" w:firstLine="709"/>
        <w:jc w:val="both"/>
        <w:rPr>
          <w:rFonts w:ascii="Times New Roman" w:hAnsi="Times New Roman"/>
          <w:b/>
          <w:sz w:val="28"/>
          <w:szCs w:val="28"/>
        </w:rPr>
      </w:pPr>
      <w:r>
        <w:pict>
          <v:shape id="_x0000_i1093" type="#_x0000_t75" style="width:138pt;height:48pt">
            <v:imagedata r:id="rId39" o:title="" chromakey="white"/>
          </v:shape>
        </w:pict>
      </w:r>
    </w:p>
    <w:p w:rsidR="004F6406" w:rsidRPr="009468AB" w:rsidRDefault="0082432D" w:rsidP="005171DE">
      <w:pPr>
        <w:pStyle w:val="2"/>
        <w:spacing w:after="0" w:line="360" w:lineRule="auto"/>
        <w:ind w:left="0" w:firstLine="709"/>
        <w:jc w:val="both"/>
        <w:rPr>
          <w:rFonts w:ascii="Times New Roman" w:hAnsi="Times New Roman"/>
          <w:sz w:val="28"/>
          <w:szCs w:val="28"/>
        </w:rPr>
      </w:pPr>
      <w:r>
        <w:pict>
          <v:shape id="_x0000_i1094" type="#_x0000_t75" style="width:138pt;height:48pt">
            <v:imagedata r:id="rId40" o:title="" chromakey="white"/>
          </v:shape>
        </w:pict>
      </w:r>
    </w:p>
    <w:p w:rsidR="00F7436F" w:rsidRPr="009468AB" w:rsidRDefault="0082432D" w:rsidP="005171DE">
      <w:pPr>
        <w:pStyle w:val="2"/>
        <w:spacing w:after="0" w:line="360" w:lineRule="auto"/>
        <w:ind w:left="0" w:firstLine="709"/>
        <w:jc w:val="both"/>
        <w:rPr>
          <w:rFonts w:ascii="Times New Roman" w:hAnsi="Times New Roman"/>
          <w:sz w:val="28"/>
          <w:szCs w:val="28"/>
        </w:rPr>
      </w:pPr>
      <w:r>
        <w:pict>
          <v:shape id="_x0000_i1095" type="#_x0000_t75" style="width:249pt;height:48.75pt">
            <v:imagedata r:id="rId41" o:title="" chromakey="white"/>
          </v:shape>
        </w:pict>
      </w:r>
    </w:p>
    <w:p w:rsidR="00F7436F" w:rsidRPr="009468AB" w:rsidRDefault="00F7436F"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lang w:val="en-US"/>
        </w:rPr>
        <w:t>Z</w:t>
      </w:r>
      <w:r w:rsidRPr="009468AB">
        <w:rPr>
          <w:rFonts w:ascii="Times New Roman" w:hAnsi="Times New Roman"/>
          <w:sz w:val="28"/>
          <w:szCs w:val="28"/>
        </w:rPr>
        <w:t xml:space="preserve"> = 8,38Ч0,0653+0,1271+0,054Ч1,3418+0,63Ч0,0494 = 0,5472</w:t>
      </w:r>
      <w:r w:rsidR="00FE02B4" w:rsidRPr="009468AB">
        <w:rPr>
          <w:rFonts w:ascii="Times New Roman" w:hAnsi="Times New Roman"/>
          <w:sz w:val="28"/>
          <w:szCs w:val="28"/>
        </w:rPr>
        <w:t>+0,1271</w:t>
      </w:r>
      <w:r w:rsidRPr="009468AB">
        <w:rPr>
          <w:rFonts w:ascii="Times New Roman" w:hAnsi="Times New Roman"/>
          <w:sz w:val="28"/>
          <w:szCs w:val="28"/>
        </w:rPr>
        <w:t>+0,</w:t>
      </w:r>
      <w:r w:rsidR="00FE02B4" w:rsidRPr="009468AB">
        <w:rPr>
          <w:rFonts w:ascii="Times New Roman" w:hAnsi="Times New Roman"/>
          <w:sz w:val="28"/>
          <w:szCs w:val="28"/>
        </w:rPr>
        <w:t xml:space="preserve">0725+0,0311 </w:t>
      </w:r>
      <w:r w:rsidRPr="009468AB">
        <w:rPr>
          <w:rFonts w:ascii="Times New Roman" w:hAnsi="Times New Roman"/>
          <w:sz w:val="28"/>
          <w:szCs w:val="28"/>
        </w:rPr>
        <w:t xml:space="preserve">= </w:t>
      </w:r>
      <w:r w:rsidR="00FE02B4" w:rsidRPr="009468AB">
        <w:rPr>
          <w:rFonts w:ascii="Times New Roman" w:hAnsi="Times New Roman"/>
          <w:sz w:val="28"/>
          <w:szCs w:val="28"/>
        </w:rPr>
        <w:t>0</w:t>
      </w:r>
      <w:r w:rsidRPr="009468AB">
        <w:rPr>
          <w:rFonts w:ascii="Times New Roman" w:hAnsi="Times New Roman"/>
          <w:sz w:val="28"/>
          <w:szCs w:val="28"/>
        </w:rPr>
        <w:t>,</w:t>
      </w:r>
      <w:r w:rsidR="00FE02B4" w:rsidRPr="009468AB">
        <w:rPr>
          <w:rFonts w:ascii="Times New Roman" w:hAnsi="Times New Roman"/>
          <w:sz w:val="28"/>
          <w:szCs w:val="28"/>
        </w:rPr>
        <w:t>7779</w:t>
      </w:r>
    </w:p>
    <w:p w:rsidR="00F7436F" w:rsidRPr="009468AB" w:rsidRDefault="00FE02B4"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 xml:space="preserve">Положительным свойством данной модели является то, что данная модель даёт процентную вероятность наступления банкротства. Вероятность наступления банкротства при </w:t>
      </w:r>
      <w:r w:rsidRPr="009468AB">
        <w:rPr>
          <w:rFonts w:ascii="Times New Roman" w:hAnsi="Times New Roman"/>
          <w:sz w:val="28"/>
          <w:szCs w:val="28"/>
          <w:lang w:val="en-US"/>
        </w:rPr>
        <w:t xml:space="preserve">Z = </w:t>
      </w:r>
      <w:r w:rsidRPr="009468AB">
        <w:rPr>
          <w:rFonts w:ascii="Times New Roman" w:hAnsi="Times New Roman"/>
          <w:sz w:val="28"/>
          <w:szCs w:val="28"/>
        </w:rPr>
        <w:t xml:space="preserve">0,7779 минимальна, т.е. 10%. </w:t>
      </w:r>
    </w:p>
    <w:p w:rsidR="00FE02B4" w:rsidRPr="009468AB" w:rsidRDefault="00FE02B4" w:rsidP="005171DE">
      <w:pPr>
        <w:pStyle w:val="2"/>
        <w:spacing w:after="0" w:line="360" w:lineRule="auto"/>
        <w:ind w:left="0" w:firstLine="709"/>
        <w:jc w:val="both"/>
        <w:rPr>
          <w:rFonts w:ascii="Times New Roman" w:hAnsi="Times New Roman"/>
          <w:sz w:val="28"/>
          <w:szCs w:val="28"/>
        </w:rPr>
      </w:pPr>
      <w:r w:rsidRPr="009468AB">
        <w:rPr>
          <w:rFonts w:ascii="Times New Roman" w:hAnsi="Times New Roman"/>
          <w:sz w:val="28"/>
          <w:szCs w:val="28"/>
        </w:rPr>
        <w:t>Можно сделать вывод, что в соответствии с зарубежными методиками прогнозирования вероятность банкротства предприятия невелика. При использовании отечественных методик получены противоположные результаты: двухфакторная модель прогнозирует очень высокую вероятность наступления банкротства, а модель Федотовой и четырёхфакторная модель – минимальную. Однако четырёхфакторная модель больше подходит к специфике исследуемого предприятия</w:t>
      </w:r>
      <w:r w:rsidR="00510D38" w:rsidRPr="009468AB">
        <w:rPr>
          <w:rFonts w:ascii="Times New Roman" w:hAnsi="Times New Roman"/>
          <w:sz w:val="28"/>
          <w:szCs w:val="28"/>
        </w:rPr>
        <w:t xml:space="preserve">, поскольку ОАО «Калугатрансмаш» в соответствии с Уставом вправе осуществлять торгово-посредническую деятельность, а данная модель была специально разработана для таких компаний. Следовательно, за более достоверный вариант прогноза можно принять </w:t>
      </w:r>
      <w:r w:rsidR="007810EF" w:rsidRPr="009468AB">
        <w:rPr>
          <w:rFonts w:ascii="Times New Roman" w:hAnsi="Times New Roman"/>
          <w:sz w:val="28"/>
          <w:szCs w:val="28"/>
        </w:rPr>
        <w:t>иркутскую четырёхфакторную модель.</w:t>
      </w:r>
    </w:p>
    <w:p w:rsidR="005171DE" w:rsidRDefault="005171DE" w:rsidP="005171DE">
      <w:pPr>
        <w:pStyle w:val="2"/>
        <w:spacing w:after="0" w:line="360" w:lineRule="auto"/>
        <w:ind w:left="0" w:firstLine="709"/>
        <w:jc w:val="both"/>
        <w:rPr>
          <w:rFonts w:ascii="Times New Roman" w:hAnsi="Times New Roman"/>
          <w:b/>
          <w:color w:val="000000"/>
          <w:sz w:val="28"/>
          <w:szCs w:val="28"/>
        </w:rPr>
      </w:pPr>
    </w:p>
    <w:p w:rsidR="00732A48" w:rsidRPr="00D22132" w:rsidRDefault="00732A48" w:rsidP="005171DE">
      <w:pPr>
        <w:pStyle w:val="2"/>
        <w:spacing w:after="0" w:line="360" w:lineRule="auto"/>
        <w:ind w:left="0" w:firstLine="709"/>
        <w:jc w:val="both"/>
        <w:rPr>
          <w:rFonts w:ascii="Times New Roman" w:hAnsi="Times New Roman"/>
          <w:b/>
          <w:color w:val="000000"/>
          <w:sz w:val="28"/>
          <w:szCs w:val="28"/>
        </w:rPr>
      </w:pPr>
      <w:r w:rsidRPr="00D22132">
        <w:rPr>
          <w:rFonts w:ascii="Times New Roman" w:hAnsi="Times New Roman"/>
          <w:b/>
          <w:color w:val="000000"/>
          <w:sz w:val="28"/>
          <w:szCs w:val="28"/>
        </w:rPr>
        <w:t>3.2. Финансовая стабилизация организации</w:t>
      </w:r>
    </w:p>
    <w:p w:rsidR="005171DE" w:rsidRDefault="005171DE" w:rsidP="005171DE">
      <w:pPr>
        <w:shd w:val="clear" w:color="auto" w:fill="FFFFFF"/>
        <w:spacing w:after="0" w:line="360" w:lineRule="auto"/>
        <w:ind w:firstLine="709"/>
        <w:jc w:val="both"/>
        <w:rPr>
          <w:rFonts w:ascii="Times New Roman" w:hAnsi="Times New Roman"/>
          <w:color w:val="000000"/>
          <w:sz w:val="28"/>
          <w:szCs w:val="28"/>
        </w:rPr>
      </w:pPr>
    </w:p>
    <w:p w:rsidR="00C1248C" w:rsidRPr="00D22132" w:rsidRDefault="00C1248C" w:rsidP="005171DE">
      <w:pPr>
        <w:shd w:val="clear" w:color="auto" w:fill="FFFFFF"/>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Для повышения финансовой устойчивости необходимо направлять часть прибыли на увеличение собственного капитала, экономя при этом на выплате дивидендов. Для расширения производства целесообразно использовать такой источник средств, как дополнительный выпуск ак</w:t>
      </w:r>
      <w:r w:rsidRPr="00D22132">
        <w:rPr>
          <w:rFonts w:ascii="Times New Roman" w:hAnsi="Times New Roman"/>
          <w:color w:val="000000"/>
          <w:sz w:val="28"/>
          <w:szCs w:val="28"/>
        </w:rPr>
        <w:softHyphen/>
        <w:t>ций. Уменьшению потребности в заемном капитале способствует и уско</w:t>
      </w:r>
      <w:r w:rsidRPr="00D22132">
        <w:rPr>
          <w:rFonts w:ascii="Times New Roman" w:hAnsi="Times New Roman"/>
          <w:color w:val="000000"/>
          <w:sz w:val="28"/>
          <w:szCs w:val="28"/>
        </w:rPr>
        <w:softHyphen/>
        <w:t>рение оборачиваемости капитала.</w:t>
      </w:r>
    </w:p>
    <w:p w:rsidR="00C1248C" w:rsidRPr="00D22132" w:rsidRDefault="00C1248C" w:rsidP="005171DE">
      <w:pPr>
        <w:shd w:val="clear" w:color="auto" w:fill="FFFFFF"/>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При анализе финансового состояния исследуемых предприятий легкой промышленности Астраханской области следует обратить внимание и на другие факторы, характеризующие его финансовую устойчивость и нор</w:t>
      </w:r>
      <w:r w:rsidRPr="00D22132">
        <w:rPr>
          <w:rFonts w:ascii="Times New Roman" w:hAnsi="Times New Roman"/>
          <w:color w:val="000000"/>
          <w:sz w:val="28"/>
          <w:szCs w:val="28"/>
        </w:rPr>
        <w:softHyphen/>
        <w:t>мальное финансовое состояние, обеспечивающее достижение цели деятель</w:t>
      </w:r>
      <w:r w:rsidRPr="00D22132">
        <w:rPr>
          <w:rFonts w:ascii="Times New Roman" w:hAnsi="Times New Roman"/>
          <w:color w:val="000000"/>
          <w:sz w:val="28"/>
          <w:szCs w:val="28"/>
        </w:rPr>
        <w:softHyphen/>
        <w:t>ности предприятия, при этом особо тщательно проверить наличие признаков банкротства, которыми, в частности, являются следующие моменты:</w:t>
      </w:r>
    </w:p>
    <w:p w:rsidR="00C1248C" w:rsidRPr="00D22132" w:rsidRDefault="00C1248C" w:rsidP="005171DE">
      <w:pPr>
        <w:shd w:val="clear" w:color="auto" w:fill="FFFFFF"/>
        <w:tabs>
          <w:tab w:val="left" w:pos="514"/>
        </w:tabs>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1)</w:t>
      </w:r>
      <w:r w:rsidRPr="00D22132">
        <w:rPr>
          <w:rFonts w:ascii="Times New Roman" w:hAnsi="Times New Roman"/>
          <w:color w:val="000000"/>
          <w:sz w:val="28"/>
          <w:szCs w:val="28"/>
        </w:rPr>
        <w:tab/>
        <w:t>невозможность своевременно погасить долги по причинам:</w:t>
      </w:r>
    </w:p>
    <w:p w:rsidR="00C1248C" w:rsidRPr="00D22132" w:rsidRDefault="00C1248C" w:rsidP="005171DE">
      <w:pPr>
        <w:widowControl w:val="0"/>
        <w:numPr>
          <w:ilvl w:val="0"/>
          <w:numId w:val="39"/>
        </w:numPr>
        <w:shd w:val="clear" w:color="auto" w:fill="FFFFFF"/>
        <w:tabs>
          <w:tab w:val="left" w:pos="43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повторяющихся операционных убытков;</w:t>
      </w:r>
    </w:p>
    <w:p w:rsidR="00C1248C" w:rsidRPr="00D22132" w:rsidRDefault="00C1248C" w:rsidP="005171DE">
      <w:pPr>
        <w:widowControl w:val="0"/>
        <w:numPr>
          <w:ilvl w:val="0"/>
          <w:numId w:val="39"/>
        </w:numPr>
        <w:shd w:val="clear" w:color="auto" w:fill="FFFFFF"/>
        <w:tabs>
          <w:tab w:val="left" w:pos="43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финансирования за счет просроченной кредиторской задолженности;</w:t>
      </w:r>
    </w:p>
    <w:p w:rsidR="00C1248C" w:rsidRPr="00D22132" w:rsidRDefault="00C1248C" w:rsidP="005171DE">
      <w:pPr>
        <w:widowControl w:val="0"/>
        <w:numPr>
          <w:ilvl w:val="0"/>
          <w:numId w:val="39"/>
        </w:numPr>
        <w:shd w:val="clear" w:color="auto" w:fill="FFFFFF"/>
        <w:tabs>
          <w:tab w:val="left" w:pos="43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долгосрочного финансирования за счет краткосрочных средств;</w:t>
      </w:r>
    </w:p>
    <w:p w:rsidR="00C1248C" w:rsidRPr="00D22132" w:rsidRDefault="00C1248C" w:rsidP="005171DE">
      <w:pPr>
        <w:widowControl w:val="0"/>
        <w:numPr>
          <w:ilvl w:val="0"/>
          <w:numId w:val="39"/>
        </w:numPr>
        <w:shd w:val="clear" w:color="auto" w:fill="FFFFFF"/>
        <w:tabs>
          <w:tab w:val="left" w:pos="43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недостатка собственных оборотных средств;</w:t>
      </w:r>
    </w:p>
    <w:p w:rsidR="00C1248C" w:rsidRPr="00D22132" w:rsidRDefault="00C1248C" w:rsidP="005171DE">
      <w:pPr>
        <w:widowControl w:val="0"/>
        <w:numPr>
          <w:ilvl w:val="0"/>
          <w:numId w:val="39"/>
        </w:numPr>
        <w:shd w:val="clear" w:color="auto" w:fill="FFFFFF"/>
        <w:tabs>
          <w:tab w:val="left" w:pos="43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низких показателей ликвидности;</w:t>
      </w:r>
    </w:p>
    <w:p w:rsidR="00C1248C" w:rsidRPr="00D22132" w:rsidRDefault="00C1248C" w:rsidP="005171DE">
      <w:pPr>
        <w:widowControl w:val="0"/>
        <w:numPr>
          <w:ilvl w:val="0"/>
          <w:numId w:val="39"/>
        </w:numPr>
        <w:shd w:val="clear" w:color="auto" w:fill="FFFFFF"/>
        <w:tabs>
          <w:tab w:val="left" w:pos="43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увеличения отношения кредиторской задолженности к собственно</w:t>
      </w:r>
      <w:r w:rsidRPr="00D22132">
        <w:rPr>
          <w:rFonts w:ascii="Times New Roman" w:hAnsi="Times New Roman"/>
          <w:color w:val="000000"/>
          <w:sz w:val="28"/>
          <w:szCs w:val="28"/>
        </w:rPr>
        <w:softHyphen/>
      </w:r>
      <w:r w:rsidRPr="00D22132">
        <w:rPr>
          <w:rFonts w:ascii="Times New Roman" w:hAnsi="Times New Roman"/>
          <w:color w:val="000000"/>
          <w:sz w:val="28"/>
          <w:szCs w:val="28"/>
        </w:rPr>
        <w:br/>
        <w:t>му капиталу;</w:t>
      </w:r>
    </w:p>
    <w:p w:rsidR="00C1248C" w:rsidRPr="00D22132" w:rsidRDefault="00C1248C" w:rsidP="005171DE">
      <w:pPr>
        <w:widowControl w:val="0"/>
        <w:numPr>
          <w:ilvl w:val="0"/>
          <w:numId w:val="39"/>
        </w:numPr>
        <w:shd w:val="clear" w:color="auto" w:fill="FFFFFF"/>
        <w:tabs>
          <w:tab w:val="left" w:pos="43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ограничений на условия продажи излишних и устаревших матери</w:t>
      </w:r>
      <w:r w:rsidRPr="00D22132">
        <w:rPr>
          <w:rFonts w:ascii="Times New Roman" w:hAnsi="Times New Roman"/>
          <w:color w:val="000000"/>
          <w:sz w:val="28"/>
          <w:szCs w:val="28"/>
        </w:rPr>
        <w:softHyphen/>
      </w:r>
      <w:r w:rsidRPr="00D22132">
        <w:rPr>
          <w:rFonts w:ascii="Times New Roman" w:hAnsi="Times New Roman"/>
          <w:color w:val="000000"/>
          <w:sz w:val="28"/>
          <w:szCs w:val="28"/>
        </w:rPr>
        <w:br/>
        <w:t>альных запасов;</w:t>
      </w:r>
    </w:p>
    <w:p w:rsidR="00C1248C" w:rsidRPr="00D22132" w:rsidRDefault="00C1248C" w:rsidP="005171DE">
      <w:pPr>
        <w:widowControl w:val="0"/>
        <w:numPr>
          <w:ilvl w:val="0"/>
          <w:numId w:val="39"/>
        </w:numPr>
        <w:shd w:val="clear" w:color="auto" w:fill="FFFFFF"/>
        <w:tabs>
          <w:tab w:val="left" w:pos="43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ухудшения отношений с банками;</w:t>
      </w:r>
    </w:p>
    <w:p w:rsidR="00C1248C" w:rsidRPr="00D22132" w:rsidRDefault="00C1248C" w:rsidP="005171DE">
      <w:pPr>
        <w:shd w:val="clear" w:color="auto" w:fill="FFFFFF"/>
        <w:tabs>
          <w:tab w:val="left" w:pos="514"/>
        </w:tabs>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2)</w:t>
      </w:r>
      <w:r w:rsidRPr="00D22132">
        <w:rPr>
          <w:rFonts w:ascii="Times New Roman" w:hAnsi="Times New Roman"/>
          <w:color w:val="000000"/>
          <w:sz w:val="28"/>
          <w:szCs w:val="28"/>
        </w:rPr>
        <w:tab/>
        <w:t>невозможность продолжать коммерческую деятельность;</w:t>
      </w:r>
    </w:p>
    <w:p w:rsidR="00C1248C" w:rsidRPr="00D22132" w:rsidRDefault="00C1248C" w:rsidP="005171DE">
      <w:pPr>
        <w:widowControl w:val="0"/>
        <w:numPr>
          <w:ilvl w:val="0"/>
          <w:numId w:val="39"/>
        </w:numPr>
        <w:shd w:val="clear" w:color="auto" w:fill="FFFFFF"/>
        <w:tabs>
          <w:tab w:val="left" w:pos="43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из-за потери ключевого персонала;</w:t>
      </w:r>
    </w:p>
    <w:p w:rsidR="00C1248C" w:rsidRPr="00D22132" w:rsidRDefault="00C1248C" w:rsidP="005171DE">
      <w:pPr>
        <w:widowControl w:val="0"/>
        <w:numPr>
          <w:ilvl w:val="0"/>
          <w:numId w:val="39"/>
        </w:numPr>
        <w:shd w:val="clear" w:color="auto" w:fill="FFFFFF"/>
        <w:tabs>
          <w:tab w:val="left" w:pos="43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из-за снижения уровня материальных запасов и др.;</w:t>
      </w:r>
    </w:p>
    <w:p w:rsidR="00C1248C" w:rsidRPr="00D22132" w:rsidRDefault="00C1248C" w:rsidP="005171DE">
      <w:pPr>
        <w:widowControl w:val="0"/>
        <w:numPr>
          <w:ilvl w:val="0"/>
          <w:numId w:val="40"/>
        </w:numPr>
        <w:shd w:val="clear" w:color="auto" w:fill="FFFFFF"/>
        <w:tabs>
          <w:tab w:val="left" w:pos="514"/>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отсутствие средств для выплаты заработной платы персоналу;</w:t>
      </w:r>
    </w:p>
    <w:p w:rsidR="00C1248C" w:rsidRPr="00D22132" w:rsidRDefault="00C1248C" w:rsidP="005171DE">
      <w:pPr>
        <w:widowControl w:val="0"/>
        <w:numPr>
          <w:ilvl w:val="0"/>
          <w:numId w:val="41"/>
        </w:numPr>
        <w:shd w:val="clear" w:color="auto" w:fill="FFFFFF"/>
        <w:tabs>
          <w:tab w:val="left" w:pos="514"/>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превышение обязательств иссл</w:t>
      </w:r>
      <w:r w:rsidR="005171DE">
        <w:rPr>
          <w:rFonts w:ascii="Times New Roman" w:hAnsi="Times New Roman"/>
          <w:color w:val="000000"/>
          <w:sz w:val="28"/>
          <w:szCs w:val="28"/>
        </w:rPr>
        <w:t>едуемых предприятий над его иму</w:t>
      </w:r>
      <w:r w:rsidRPr="00D22132">
        <w:rPr>
          <w:rFonts w:ascii="Times New Roman" w:hAnsi="Times New Roman"/>
          <w:color w:val="000000"/>
          <w:sz w:val="28"/>
          <w:szCs w:val="28"/>
        </w:rPr>
        <w:t>ществом в связи с неудовлетворительной структурой баланса, т. е. по</w:t>
      </w:r>
      <w:r w:rsidR="005171DE">
        <w:rPr>
          <w:rFonts w:ascii="Times New Roman" w:hAnsi="Times New Roman"/>
          <w:color w:val="000000"/>
          <w:sz w:val="28"/>
          <w:szCs w:val="28"/>
        </w:rPr>
        <w:t xml:space="preserve"> </w:t>
      </w:r>
      <w:r w:rsidRPr="00D22132">
        <w:rPr>
          <w:rFonts w:ascii="Times New Roman" w:hAnsi="Times New Roman"/>
          <w:color w:val="000000"/>
          <w:sz w:val="28"/>
          <w:szCs w:val="28"/>
        </w:rPr>
        <w:t>причине низкой степени ликвидности и т. д.</w:t>
      </w:r>
    </w:p>
    <w:p w:rsidR="00C1248C" w:rsidRPr="00D22132" w:rsidRDefault="00C1248C" w:rsidP="005171DE">
      <w:pPr>
        <w:shd w:val="clear" w:color="auto" w:fill="FFFFFF"/>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Для снижения потребности в краткосрочном кредите необходимо:</w:t>
      </w:r>
    </w:p>
    <w:p w:rsidR="00C1248C" w:rsidRPr="00D22132" w:rsidRDefault="00C1248C" w:rsidP="005171DE">
      <w:pPr>
        <w:widowControl w:val="0"/>
        <w:numPr>
          <w:ilvl w:val="0"/>
          <w:numId w:val="39"/>
        </w:numPr>
        <w:shd w:val="clear" w:color="auto" w:fill="FFFFFF"/>
        <w:tabs>
          <w:tab w:val="left" w:pos="43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увеличить собственные оборотные средства;</w:t>
      </w:r>
    </w:p>
    <w:p w:rsidR="00C1248C" w:rsidRPr="00D22132" w:rsidRDefault="00C1248C" w:rsidP="005171DE">
      <w:pPr>
        <w:widowControl w:val="0"/>
        <w:numPr>
          <w:ilvl w:val="0"/>
          <w:numId w:val="39"/>
        </w:numPr>
        <w:shd w:val="clear" w:color="auto" w:fill="FFFFFF"/>
        <w:tabs>
          <w:tab w:val="left" w:pos="43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снизить текущие финансовые потребности.</w:t>
      </w:r>
    </w:p>
    <w:p w:rsidR="00C1248C" w:rsidRPr="00D22132" w:rsidRDefault="00C1248C" w:rsidP="005171DE">
      <w:pPr>
        <w:shd w:val="clear" w:color="auto" w:fill="FFFFFF"/>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В свою очередь, для увеличения собственных оборотных средств не</w:t>
      </w:r>
      <w:r w:rsidRPr="00D22132">
        <w:rPr>
          <w:rFonts w:ascii="Times New Roman" w:hAnsi="Times New Roman"/>
          <w:color w:val="000000"/>
          <w:sz w:val="28"/>
          <w:szCs w:val="28"/>
        </w:rPr>
        <w:softHyphen/>
        <w:t>обходимо:</w:t>
      </w:r>
    </w:p>
    <w:p w:rsidR="00C1248C" w:rsidRPr="00D22132" w:rsidRDefault="00C1248C" w:rsidP="005171DE">
      <w:pPr>
        <w:widowControl w:val="0"/>
        <w:numPr>
          <w:ilvl w:val="0"/>
          <w:numId w:val="39"/>
        </w:numPr>
        <w:shd w:val="clear" w:color="auto" w:fill="FFFFFF"/>
        <w:tabs>
          <w:tab w:val="left" w:pos="43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нарастить собственный капитал (у</w:t>
      </w:r>
      <w:r w:rsidR="005171DE">
        <w:rPr>
          <w:rFonts w:ascii="Times New Roman" w:hAnsi="Times New Roman"/>
          <w:color w:val="000000"/>
          <w:sz w:val="28"/>
          <w:szCs w:val="28"/>
        </w:rPr>
        <w:t>величив уставный капитал, нерас</w:t>
      </w:r>
      <w:r w:rsidRPr="00D22132">
        <w:rPr>
          <w:rFonts w:ascii="Times New Roman" w:hAnsi="Times New Roman"/>
          <w:color w:val="000000"/>
          <w:sz w:val="28"/>
          <w:szCs w:val="28"/>
        </w:rPr>
        <w:t>пределенную прибыль и резервы, повысив рентабельность с помощью</w:t>
      </w:r>
      <w:r w:rsidR="005171DE">
        <w:rPr>
          <w:rFonts w:ascii="Times New Roman" w:hAnsi="Times New Roman"/>
          <w:color w:val="000000"/>
          <w:sz w:val="28"/>
          <w:szCs w:val="28"/>
        </w:rPr>
        <w:t xml:space="preserve"> </w:t>
      </w:r>
      <w:r w:rsidRPr="00D22132">
        <w:rPr>
          <w:rFonts w:ascii="Times New Roman" w:hAnsi="Times New Roman"/>
          <w:color w:val="000000"/>
          <w:sz w:val="28"/>
          <w:szCs w:val="28"/>
        </w:rPr>
        <w:t>контроля затрат и агрессивной коммерческой политики);</w:t>
      </w:r>
    </w:p>
    <w:p w:rsidR="00C1248C" w:rsidRPr="00D22132" w:rsidRDefault="00C1248C" w:rsidP="005171DE">
      <w:pPr>
        <w:widowControl w:val="0"/>
        <w:numPr>
          <w:ilvl w:val="0"/>
          <w:numId w:val="39"/>
        </w:numPr>
        <w:shd w:val="clear" w:color="auto" w:fill="FFFFFF"/>
        <w:tabs>
          <w:tab w:val="left" w:pos="43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 xml:space="preserve">внедрить долгосрочные заимствования. Долгосрочный кредит </w:t>
      </w:r>
      <w:r w:rsidRPr="00D22132">
        <w:rPr>
          <w:rFonts w:ascii="Times New Roman" w:hAnsi="Times New Roman"/>
          <w:i/>
          <w:iCs/>
          <w:color w:val="000000"/>
          <w:sz w:val="28"/>
          <w:szCs w:val="28"/>
        </w:rPr>
        <w:t>имеет</w:t>
      </w:r>
      <w:r w:rsidR="005171DE">
        <w:rPr>
          <w:rFonts w:ascii="Times New Roman" w:hAnsi="Times New Roman"/>
          <w:i/>
          <w:iCs/>
          <w:color w:val="000000"/>
          <w:sz w:val="28"/>
          <w:szCs w:val="28"/>
        </w:rPr>
        <w:t xml:space="preserve"> </w:t>
      </w:r>
      <w:r w:rsidRPr="00D22132">
        <w:rPr>
          <w:rFonts w:ascii="Times New Roman" w:hAnsi="Times New Roman"/>
          <w:color w:val="000000"/>
          <w:sz w:val="28"/>
          <w:szCs w:val="28"/>
        </w:rPr>
        <w:t>свои преимущества: проценты ниже, чем по краткосрочному кредиту,</w:t>
      </w:r>
      <w:r w:rsidR="005171DE">
        <w:rPr>
          <w:rFonts w:ascii="Times New Roman" w:hAnsi="Times New Roman"/>
          <w:color w:val="000000"/>
          <w:sz w:val="28"/>
          <w:szCs w:val="28"/>
        </w:rPr>
        <w:t xml:space="preserve"> </w:t>
      </w:r>
      <w:r w:rsidRPr="00D22132">
        <w:rPr>
          <w:rFonts w:ascii="Times New Roman" w:hAnsi="Times New Roman"/>
          <w:color w:val="000000"/>
          <w:sz w:val="28"/>
          <w:szCs w:val="28"/>
        </w:rPr>
        <w:t>возмещение растянуто во времени;</w:t>
      </w:r>
    </w:p>
    <w:p w:rsidR="00C1248C" w:rsidRPr="00D22132" w:rsidRDefault="00C1248C" w:rsidP="005171DE">
      <w:pPr>
        <w:shd w:val="clear" w:color="auto" w:fill="FFFFFF"/>
        <w:tabs>
          <w:tab w:val="left" w:pos="427"/>
        </w:tabs>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w:t>
      </w:r>
      <w:r w:rsidRPr="00D22132">
        <w:rPr>
          <w:rFonts w:ascii="Times New Roman" w:hAnsi="Times New Roman"/>
          <w:color w:val="000000"/>
          <w:sz w:val="28"/>
          <w:szCs w:val="28"/>
        </w:rPr>
        <w:tab/>
        <w:t>увеличить объем продаж и прибыли при рациональном управлении</w:t>
      </w:r>
      <w:r w:rsidR="005171DE">
        <w:rPr>
          <w:rFonts w:ascii="Times New Roman" w:hAnsi="Times New Roman"/>
          <w:color w:val="000000"/>
          <w:sz w:val="28"/>
          <w:szCs w:val="28"/>
        </w:rPr>
        <w:t xml:space="preserve"> </w:t>
      </w:r>
      <w:r w:rsidRPr="00D22132">
        <w:rPr>
          <w:rFonts w:ascii="Times New Roman" w:hAnsi="Times New Roman"/>
          <w:color w:val="000000"/>
          <w:sz w:val="28"/>
          <w:szCs w:val="28"/>
        </w:rPr>
        <w:t>последней.</w:t>
      </w:r>
    </w:p>
    <w:p w:rsidR="00C1248C" w:rsidRPr="00D22132" w:rsidRDefault="00C1248C" w:rsidP="005171DE">
      <w:pPr>
        <w:shd w:val="clear" w:color="auto" w:fill="FFFFFF"/>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Соответственно для уменьшения текущих финансовых потребностей необходимо:</w:t>
      </w:r>
    </w:p>
    <w:p w:rsidR="00C1248C" w:rsidRPr="00D22132" w:rsidRDefault="00C1248C" w:rsidP="005171DE">
      <w:pPr>
        <w:widowControl w:val="0"/>
        <w:numPr>
          <w:ilvl w:val="0"/>
          <w:numId w:val="42"/>
        </w:numPr>
        <w:shd w:val="clear" w:color="auto" w:fill="FFFFFF"/>
        <w:tabs>
          <w:tab w:val="left" w:pos="42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снизить дебиторскую задолженность. Сокращая длительность от</w:t>
      </w:r>
      <w:r w:rsidRPr="00D22132">
        <w:rPr>
          <w:rFonts w:ascii="Times New Roman" w:hAnsi="Times New Roman"/>
          <w:color w:val="000000"/>
          <w:sz w:val="28"/>
          <w:szCs w:val="28"/>
        </w:rPr>
        <w:softHyphen/>
      </w:r>
      <w:r w:rsidRPr="00D22132">
        <w:rPr>
          <w:rFonts w:ascii="Times New Roman" w:hAnsi="Times New Roman"/>
          <w:color w:val="000000"/>
          <w:sz w:val="28"/>
          <w:szCs w:val="28"/>
        </w:rPr>
        <w:br/>
        <w:t>срочек платежей, однако, надо старатьс</w:t>
      </w:r>
      <w:r w:rsidR="005171DE">
        <w:rPr>
          <w:rFonts w:ascii="Times New Roman" w:hAnsi="Times New Roman"/>
          <w:color w:val="000000"/>
          <w:sz w:val="28"/>
          <w:szCs w:val="28"/>
        </w:rPr>
        <w:t>я не подвергать себя риску поте</w:t>
      </w:r>
      <w:r w:rsidRPr="00D22132">
        <w:rPr>
          <w:rFonts w:ascii="Times New Roman" w:hAnsi="Times New Roman"/>
          <w:color w:val="000000"/>
          <w:sz w:val="28"/>
          <w:szCs w:val="28"/>
        </w:rPr>
        <w:t>рять клиентуру. Здесь могут быть полезны учет векселей, факторинг,</w:t>
      </w:r>
      <w:r w:rsidR="005171DE">
        <w:rPr>
          <w:rFonts w:ascii="Times New Roman" w:hAnsi="Times New Roman"/>
          <w:color w:val="000000"/>
          <w:sz w:val="28"/>
          <w:szCs w:val="28"/>
        </w:rPr>
        <w:t xml:space="preserve"> </w:t>
      </w:r>
      <w:r w:rsidRPr="00D22132">
        <w:rPr>
          <w:rFonts w:ascii="Times New Roman" w:hAnsi="Times New Roman"/>
          <w:color w:val="000000"/>
          <w:sz w:val="28"/>
          <w:szCs w:val="28"/>
        </w:rPr>
        <w:t>спонтанное финансирование. Необходимо изучить свой рынок, прежде</w:t>
      </w:r>
      <w:r w:rsidR="005171DE">
        <w:rPr>
          <w:rFonts w:ascii="Times New Roman" w:hAnsi="Times New Roman"/>
          <w:color w:val="000000"/>
          <w:sz w:val="28"/>
          <w:szCs w:val="28"/>
        </w:rPr>
        <w:t xml:space="preserve"> </w:t>
      </w:r>
      <w:r w:rsidRPr="00D22132">
        <w:rPr>
          <w:rFonts w:ascii="Times New Roman" w:hAnsi="Times New Roman"/>
          <w:color w:val="000000"/>
          <w:sz w:val="28"/>
          <w:szCs w:val="28"/>
        </w:rPr>
        <w:t>чем принимать решение о сокращении средней длительности отсрочек.</w:t>
      </w:r>
      <w:r w:rsidR="005171DE">
        <w:rPr>
          <w:rFonts w:ascii="Times New Roman" w:hAnsi="Times New Roman"/>
          <w:color w:val="000000"/>
          <w:sz w:val="28"/>
          <w:szCs w:val="28"/>
        </w:rPr>
        <w:t xml:space="preserve"> </w:t>
      </w:r>
      <w:r w:rsidRPr="00D22132">
        <w:rPr>
          <w:rFonts w:ascii="Times New Roman" w:hAnsi="Times New Roman"/>
          <w:color w:val="000000"/>
          <w:sz w:val="28"/>
          <w:szCs w:val="28"/>
        </w:rPr>
        <w:t>Если длительность отсрочек конкурентов короче, то можно попробовать</w:t>
      </w:r>
      <w:r w:rsidR="005171DE">
        <w:rPr>
          <w:rFonts w:ascii="Times New Roman" w:hAnsi="Times New Roman"/>
          <w:color w:val="000000"/>
          <w:sz w:val="28"/>
          <w:szCs w:val="28"/>
        </w:rPr>
        <w:t xml:space="preserve"> </w:t>
      </w:r>
      <w:r w:rsidRPr="00D22132">
        <w:rPr>
          <w:rFonts w:ascii="Times New Roman" w:hAnsi="Times New Roman"/>
          <w:color w:val="000000"/>
          <w:sz w:val="28"/>
          <w:szCs w:val="28"/>
        </w:rPr>
        <w:t>укоротить свои. Оценивая свои нынешние отсрочки, следует выяснить,</w:t>
      </w:r>
      <w:r w:rsidR="005171DE">
        <w:rPr>
          <w:rFonts w:ascii="Times New Roman" w:hAnsi="Times New Roman"/>
          <w:color w:val="000000"/>
          <w:sz w:val="28"/>
          <w:szCs w:val="28"/>
        </w:rPr>
        <w:t xml:space="preserve"> </w:t>
      </w:r>
      <w:r w:rsidRPr="00D22132">
        <w:rPr>
          <w:rFonts w:ascii="Times New Roman" w:hAnsi="Times New Roman"/>
          <w:color w:val="000000"/>
          <w:sz w:val="28"/>
          <w:szCs w:val="28"/>
        </w:rPr>
        <w:t>чему способствуют длительные отсрочки платежей: приросту оборота</w:t>
      </w:r>
      <w:r w:rsidR="005171DE">
        <w:rPr>
          <w:rFonts w:ascii="Times New Roman" w:hAnsi="Times New Roman"/>
          <w:color w:val="000000"/>
          <w:sz w:val="28"/>
          <w:szCs w:val="28"/>
        </w:rPr>
        <w:t xml:space="preserve"> </w:t>
      </w:r>
      <w:r w:rsidRPr="00D22132">
        <w:rPr>
          <w:rFonts w:ascii="Times New Roman" w:hAnsi="Times New Roman"/>
          <w:color w:val="000000"/>
          <w:sz w:val="28"/>
          <w:szCs w:val="28"/>
        </w:rPr>
        <w:t>или увеличению убытков? Необходим</w:t>
      </w:r>
      <w:r w:rsidR="005171DE">
        <w:rPr>
          <w:rFonts w:ascii="Times New Roman" w:hAnsi="Times New Roman"/>
          <w:color w:val="000000"/>
          <w:sz w:val="28"/>
          <w:szCs w:val="28"/>
        </w:rPr>
        <w:t>о также снизить удельный вес со</w:t>
      </w:r>
      <w:r w:rsidRPr="00D22132">
        <w:rPr>
          <w:rFonts w:ascii="Times New Roman" w:hAnsi="Times New Roman"/>
          <w:color w:val="000000"/>
          <w:sz w:val="28"/>
          <w:szCs w:val="28"/>
        </w:rPr>
        <w:t>мнительных клиентов, систематичес</w:t>
      </w:r>
      <w:r w:rsidR="005171DE">
        <w:rPr>
          <w:rFonts w:ascii="Times New Roman" w:hAnsi="Times New Roman"/>
          <w:color w:val="000000"/>
          <w:sz w:val="28"/>
          <w:szCs w:val="28"/>
        </w:rPr>
        <w:t>ки напоминая дебиторам о пришед</w:t>
      </w:r>
      <w:r w:rsidRPr="00D22132">
        <w:rPr>
          <w:rFonts w:ascii="Times New Roman" w:hAnsi="Times New Roman"/>
          <w:color w:val="000000"/>
          <w:sz w:val="28"/>
          <w:szCs w:val="28"/>
        </w:rPr>
        <w:t>шем сроке расчета. Полезно найти возможность повысить эффективность</w:t>
      </w:r>
      <w:r w:rsidR="005171DE">
        <w:rPr>
          <w:rFonts w:ascii="Times New Roman" w:hAnsi="Times New Roman"/>
          <w:color w:val="000000"/>
          <w:sz w:val="28"/>
          <w:szCs w:val="28"/>
        </w:rPr>
        <w:t xml:space="preserve"> </w:t>
      </w:r>
      <w:r w:rsidRPr="00D22132">
        <w:rPr>
          <w:rFonts w:ascii="Times New Roman" w:hAnsi="Times New Roman"/>
          <w:color w:val="000000"/>
          <w:sz w:val="28"/>
          <w:szCs w:val="28"/>
        </w:rPr>
        <w:t>взаимодействия собственных коммерческих и финансовых служб, с тем</w:t>
      </w:r>
      <w:r w:rsidR="005171DE">
        <w:rPr>
          <w:rFonts w:ascii="Times New Roman" w:hAnsi="Times New Roman"/>
          <w:color w:val="000000"/>
          <w:sz w:val="28"/>
          <w:szCs w:val="28"/>
        </w:rPr>
        <w:t xml:space="preserve"> </w:t>
      </w:r>
      <w:r w:rsidRPr="00D22132">
        <w:rPr>
          <w:rFonts w:ascii="Times New Roman" w:hAnsi="Times New Roman"/>
          <w:color w:val="000000"/>
          <w:sz w:val="28"/>
          <w:szCs w:val="28"/>
        </w:rPr>
        <w:t>чтобы оперативно прекратить прод</w:t>
      </w:r>
      <w:r w:rsidR="005171DE">
        <w:rPr>
          <w:rFonts w:ascii="Times New Roman" w:hAnsi="Times New Roman"/>
          <w:color w:val="000000"/>
          <w:sz w:val="28"/>
          <w:szCs w:val="28"/>
        </w:rPr>
        <w:t>ажи клиентам, задерживающим пла</w:t>
      </w:r>
      <w:r w:rsidRPr="00D22132">
        <w:rPr>
          <w:rFonts w:ascii="Times New Roman" w:hAnsi="Times New Roman"/>
          <w:color w:val="000000"/>
          <w:sz w:val="28"/>
          <w:szCs w:val="28"/>
        </w:rPr>
        <w:t>тежи или вовсе не оплачивающим товар;</w:t>
      </w:r>
    </w:p>
    <w:p w:rsidR="00C1248C" w:rsidRPr="00D22132" w:rsidRDefault="00C1248C" w:rsidP="005171DE">
      <w:pPr>
        <w:widowControl w:val="0"/>
        <w:numPr>
          <w:ilvl w:val="0"/>
          <w:numId w:val="42"/>
        </w:numPr>
        <w:shd w:val="clear" w:color="auto" w:fill="FFFFFF"/>
        <w:tabs>
          <w:tab w:val="left" w:pos="42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увеличить кредиторскую задолженность, удлиняя сроки расчета с</w:t>
      </w:r>
      <w:r w:rsidR="005171DE">
        <w:rPr>
          <w:rFonts w:ascii="Times New Roman" w:hAnsi="Times New Roman"/>
          <w:color w:val="000000"/>
          <w:sz w:val="28"/>
          <w:szCs w:val="28"/>
        </w:rPr>
        <w:t xml:space="preserve"> </w:t>
      </w:r>
      <w:r w:rsidRPr="00D22132">
        <w:rPr>
          <w:rFonts w:ascii="Times New Roman" w:hAnsi="Times New Roman"/>
          <w:color w:val="000000"/>
          <w:sz w:val="28"/>
          <w:szCs w:val="28"/>
        </w:rPr>
        <w:t>поставщиками крупных партий товаров, которые заинтересованы в сбыте</w:t>
      </w:r>
      <w:r w:rsidR="005171DE">
        <w:rPr>
          <w:rFonts w:ascii="Times New Roman" w:hAnsi="Times New Roman"/>
          <w:color w:val="000000"/>
          <w:sz w:val="28"/>
          <w:szCs w:val="28"/>
        </w:rPr>
        <w:t xml:space="preserve"> </w:t>
      </w:r>
      <w:r w:rsidRPr="00D22132">
        <w:rPr>
          <w:rFonts w:ascii="Times New Roman" w:hAnsi="Times New Roman"/>
          <w:color w:val="000000"/>
          <w:sz w:val="28"/>
          <w:szCs w:val="28"/>
        </w:rPr>
        <w:t>больших, важных для продавца партий.</w:t>
      </w:r>
    </w:p>
    <w:p w:rsidR="00C1248C" w:rsidRPr="00D22132" w:rsidRDefault="00C1248C" w:rsidP="005171DE">
      <w:pPr>
        <w:shd w:val="clear" w:color="auto" w:fill="FFFFFF"/>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Известно, что руководители предприятий совместно с руководителя</w:t>
      </w:r>
      <w:r w:rsidRPr="00D22132">
        <w:rPr>
          <w:rFonts w:ascii="Times New Roman" w:hAnsi="Times New Roman"/>
          <w:color w:val="000000"/>
          <w:sz w:val="28"/>
          <w:szCs w:val="28"/>
        </w:rPr>
        <w:softHyphen/>
        <w:t>ми своих коммерческих служб в условиях неплатежей должны отгружать продукцию в первую очередь тем предприятиям, которые имеют устой</w:t>
      </w:r>
      <w:r w:rsidRPr="00D22132">
        <w:rPr>
          <w:rFonts w:ascii="Times New Roman" w:hAnsi="Times New Roman"/>
          <w:color w:val="000000"/>
          <w:sz w:val="28"/>
          <w:szCs w:val="28"/>
        </w:rPr>
        <w:softHyphen/>
        <w:t>чивое финансовое состояние.</w:t>
      </w:r>
    </w:p>
    <w:p w:rsidR="00C1248C" w:rsidRPr="00D22132" w:rsidRDefault="00C1248C" w:rsidP="005171DE">
      <w:pPr>
        <w:shd w:val="clear" w:color="auto" w:fill="FFFFFF"/>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Для того чтобы продолжать функционировать и выполнять договора, анализируемым объектам, по мнению автора, можно порекомендовать направлять в производственный оборот дополнительные финансовые ресурсы даже при условии сохранения действующего объема производ</w:t>
      </w:r>
      <w:r w:rsidRPr="00D22132">
        <w:rPr>
          <w:rFonts w:ascii="Times New Roman" w:hAnsi="Times New Roman"/>
          <w:color w:val="000000"/>
          <w:sz w:val="28"/>
          <w:szCs w:val="28"/>
        </w:rPr>
        <w:softHyphen/>
        <w:t>ства. На это цели возможно последовательно направить следующие ис</w:t>
      </w:r>
      <w:r w:rsidRPr="00D22132">
        <w:rPr>
          <w:rFonts w:ascii="Times New Roman" w:hAnsi="Times New Roman"/>
          <w:color w:val="000000"/>
          <w:sz w:val="28"/>
          <w:szCs w:val="28"/>
        </w:rPr>
        <w:softHyphen/>
        <w:t>точники:</w:t>
      </w:r>
    </w:p>
    <w:p w:rsidR="00C1248C" w:rsidRPr="00D22132" w:rsidRDefault="00C1248C" w:rsidP="005171DE">
      <w:pPr>
        <w:widowControl w:val="0"/>
        <w:numPr>
          <w:ilvl w:val="0"/>
          <w:numId w:val="42"/>
        </w:numPr>
        <w:shd w:val="clear" w:color="auto" w:fill="FFFFFF"/>
        <w:tabs>
          <w:tab w:val="left" w:pos="42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амортизационные отчисления (прекращаются либо ограничиваются</w:t>
      </w:r>
      <w:r w:rsidRPr="00D22132">
        <w:rPr>
          <w:rFonts w:ascii="Times New Roman" w:hAnsi="Times New Roman"/>
          <w:color w:val="000000"/>
          <w:sz w:val="28"/>
          <w:szCs w:val="28"/>
        </w:rPr>
        <w:br/>
        <w:t>объемы внутренних инвестиций во внеоборотные активы);</w:t>
      </w:r>
    </w:p>
    <w:p w:rsidR="00C1248C" w:rsidRPr="00D22132" w:rsidRDefault="00C1248C" w:rsidP="005171DE">
      <w:pPr>
        <w:widowControl w:val="0"/>
        <w:numPr>
          <w:ilvl w:val="0"/>
          <w:numId w:val="42"/>
        </w:numPr>
        <w:shd w:val="clear" w:color="auto" w:fill="FFFFFF"/>
        <w:tabs>
          <w:tab w:val="left" w:pos="42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часть прибыли текущего года (при отражении в балансе прибыли</w:t>
      </w:r>
      <w:r w:rsidRPr="00D22132">
        <w:rPr>
          <w:rFonts w:ascii="Times New Roman" w:hAnsi="Times New Roman"/>
          <w:color w:val="000000"/>
          <w:sz w:val="28"/>
          <w:szCs w:val="28"/>
        </w:rPr>
        <w:br/>
        <w:t>нет эквивалентного роста свободных денежных средств);</w:t>
      </w:r>
    </w:p>
    <w:p w:rsidR="00C1248C" w:rsidRPr="00D22132" w:rsidRDefault="00C1248C" w:rsidP="005171DE">
      <w:pPr>
        <w:widowControl w:val="0"/>
        <w:numPr>
          <w:ilvl w:val="0"/>
          <w:numId w:val="42"/>
        </w:numPr>
        <w:shd w:val="clear" w:color="auto" w:fill="FFFFFF"/>
        <w:tabs>
          <w:tab w:val="left" w:pos="42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иммобилизованные из оборота средства, обычно направляемые на</w:t>
      </w:r>
      <w:r w:rsidRPr="00D22132">
        <w:rPr>
          <w:rFonts w:ascii="Times New Roman" w:hAnsi="Times New Roman"/>
          <w:color w:val="000000"/>
          <w:sz w:val="28"/>
          <w:szCs w:val="28"/>
        </w:rPr>
        <w:br/>
        <w:t>поддержание внеоборотных активов в рабочем состоянии;</w:t>
      </w:r>
    </w:p>
    <w:p w:rsidR="00C1248C" w:rsidRPr="00D22132" w:rsidRDefault="00C1248C" w:rsidP="005171DE">
      <w:pPr>
        <w:widowControl w:val="0"/>
        <w:numPr>
          <w:ilvl w:val="0"/>
          <w:numId w:val="42"/>
        </w:numPr>
        <w:shd w:val="clear" w:color="auto" w:fill="FFFFFF"/>
        <w:tabs>
          <w:tab w:val="left" w:pos="42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нераспределенную прибыль прошлых лет (при отражении в балансе</w:t>
      </w:r>
      <w:r w:rsidR="005171DE">
        <w:rPr>
          <w:rFonts w:ascii="Times New Roman" w:hAnsi="Times New Roman"/>
          <w:color w:val="000000"/>
          <w:sz w:val="28"/>
          <w:szCs w:val="28"/>
        </w:rPr>
        <w:t xml:space="preserve"> </w:t>
      </w:r>
      <w:r w:rsidRPr="00D22132">
        <w:rPr>
          <w:rFonts w:ascii="Times New Roman" w:hAnsi="Times New Roman"/>
          <w:color w:val="000000"/>
          <w:sz w:val="28"/>
          <w:szCs w:val="28"/>
        </w:rPr>
        <w:t>она не отслеживается на соответствующих счетах высоколиквидных</w:t>
      </w:r>
      <w:r w:rsidR="005171DE">
        <w:rPr>
          <w:rFonts w:ascii="Times New Roman" w:hAnsi="Times New Roman"/>
          <w:color w:val="000000"/>
          <w:sz w:val="28"/>
          <w:szCs w:val="28"/>
        </w:rPr>
        <w:t xml:space="preserve"> </w:t>
      </w:r>
      <w:r w:rsidRPr="00D22132">
        <w:rPr>
          <w:rFonts w:ascii="Times New Roman" w:hAnsi="Times New Roman"/>
          <w:color w:val="000000"/>
          <w:sz w:val="28"/>
          <w:szCs w:val="28"/>
        </w:rPr>
        <w:t>средств в активе);</w:t>
      </w:r>
    </w:p>
    <w:p w:rsidR="00C1248C" w:rsidRPr="00D22132" w:rsidRDefault="00C1248C" w:rsidP="005171DE">
      <w:pPr>
        <w:widowControl w:val="0"/>
        <w:numPr>
          <w:ilvl w:val="0"/>
          <w:numId w:val="42"/>
        </w:numPr>
        <w:shd w:val="clear" w:color="auto" w:fill="FFFFFF"/>
        <w:tabs>
          <w:tab w:val="left" w:pos="427"/>
        </w:tabs>
        <w:autoSpaceDE w:val="0"/>
        <w:autoSpaceDN w:val="0"/>
        <w:adjustRightInd w:val="0"/>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часть оборотных средств, ранее направляемых для формирования</w:t>
      </w:r>
      <w:r w:rsidR="005171DE">
        <w:rPr>
          <w:rFonts w:ascii="Times New Roman" w:hAnsi="Times New Roman"/>
          <w:color w:val="000000"/>
          <w:sz w:val="28"/>
          <w:szCs w:val="28"/>
        </w:rPr>
        <w:t xml:space="preserve"> </w:t>
      </w:r>
      <w:r w:rsidRPr="00D22132">
        <w:rPr>
          <w:rFonts w:ascii="Times New Roman" w:hAnsi="Times New Roman"/>
          <w:color w:val="000000"/>
          <w:sz w:val="28"/>
          <w:szCs w:val="28"/>
        </w:rPr>
        <w:t>соответствующих запасов оборотных средств (страховой резерв, транс</w:t>
      </w:r>
      <w:r w:rsidRPr="00D22132">
        <w:rPr>
          <w:rFonts w:ascii="Times New Roman" w:hAnsi="Times New Roman"/>
          <w:color w:val="000000"/>
          <w:sz w:val="28"/>
          <w:szCs w:val="28"/>
        </w:rPr>
        <w:softHyphen/>
        <w:t>портный резерв, ремонтный фонд, резерв на отпуска и др.);</w:t>
      </w:r>
    </w:p>
    <w:p w:rsidR="00C1248C" w:rsidRPr="00D22132" w:rsidRDefault="00C1248C" w:rsidP="005171DE">
      <w:pPr>
        <w:shd w:val="clear" w:color="auto" w:fill="FFFFFF"/>
        <w:tabs>
          <w:tab w:val="left" w:pos="442"/>
        </w:tabs>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w:t>
      </w:r>
      <w:r w:rsidRPr="00D22132">
        <w:rPr>
          <w:rFonts w:ascii="Times New Roman" w:hAnsi="Times New Roman"/>
          <w:color w:val="000000"/>
          <w:sz w:val="28"/>
          <w:szCs w:val="28"/>
        </w:rPr>
        <w:tab/>
        <w:t>часть текущей кредиторской задолженно</w:t>
      </w:r>
      <w:r w:rsidR="005171DE">
        <w:rPr>
          <w:rFonts w:ascii="Times New Roman" w:hAnsi="Times New Roman"/>
          <w:color w:val="000000"/>
          <w:sz w:val="28"/>
          <w:szCs w:val="28"/>
        </w:rPr>
        <w:t>сти по платежам поставщи</w:t>
      </w:r>
      <w:r w:rsidRPr="00D22132">
        <w:rPr>
          <w:rFonts w:ascii="Times New Roman" w:hAnsi="Times New Roman"/>
          <w:color w:val="000000"/>
          <w:sz w:val="28"/>
          <w:szCs w:val="28"/>
        </w:rPr>
        <w:t>кам, в бюджет, работникам организации (так называемые устойчивые</w:t>
      </w:r>
      <w:r w:rsidR="005171DE">
        <w:rPr>
          <w:rFonts w:ascii="Times New Roman" w:hAnsi="Times New Roman"/>
          <w:color w:val="000000"/>
          <w:sz w:val="28"/>
          <w:szCs w:val="28"/>
        </w:rPr>
        <w:t xml:space="preserve"> </w:t>
      </w:r>
      <w:r w:rsidRPr="00D22132">
        <w:rPr>
          <w:rFonts w:ascii="Times New Roman" w:hAnsi="Times New Roman"/>
          <w:color w:val="000000"/>
          <w:sz w:val="28"/>
          <w:szCs w:val="28"/>
        </w:rPr>
        <w:t>пассивы);</w:t>
      </w:r>
    </w:p>
    <w:p w:rsidR="00C1248C" w:rsidRPr="00D22132" w:rsidRDefault="00C1248C" w:rsidP="005171DE">
      <w:pPr>
        <w:shd w:val="clear" w:color="auto" w:fill="FFFFFF"/>
        <w:tabs>
          <w:tab w:val="left" w:pos="442"/>
        </w:tabs>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w:t>
      </w:r>
      <w:r w:rsidRPr="00D22132">
        <w:rPr>
          <w:rFonts w:ascii="Times New Roman" w:hAnsi="Times New Roman"/>
          <w:color w:val="000000"/>
          <w:sz w:val="28"/>
          <w:szCs w:val="28"/>
        </w:rPr>
        <w:tab/>
        <w:t>краткосрочные, а впоследствии и долгосрочные кредиты и займы.</w:t>
      </w:r>
      <w:r w:rsidR="005171DE">
        <w:rPr>
          <w:rFonts w:ascii="Times New Roman" w:hAnsi="Times New Roman"/>
          <w:color w:val="000000"/>
          <w:sz w:val="28"/>
          <w:szCs w:val="28"/>
        </w:rPr>
        <w:t xml:space="preserve"> </w:t>
      </w:r>
      <w:r w:rsidRPr="00D22132">
        <w:rPr>
          <w:rFonts w:ascii="Times New Roman" w:hAnsi="Times New Roman"/>
          <w:color w:val="000000"/>
          <w:sz w:val="28"/>
          <w:szCs w:val="28"/>
        </w:rPr>
        <w:t>Это плата хозяйствующего субъекта за внешние признаки успешной</w:t>
      </w:r>
    </w:p>
    <w:p w:rsidR="00C1248C" w:rsidRPr="00D22132" w:rsidRDefault="00C1248C" w:rsidP="005171DE">
      <w:pPr>
        <w:shd w:val="clear" w:color="auto" w:fill="FFFFFF"/>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деятельности.</w:t>
      </w:r>
    </w:p>
    <w:p w:rsidR="00C1248C" w:rsidRPr="00D22132" w:rsidRDefault="00C1248C" w:rsidP="005171DE">
      <w:pPr>
        <w:shd w:val="clear" w:color="auto" w:fill="FFFFFF"/>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Также, по мнению автора, вероятностью спасения предприятий лег</w:t>
      </w:r>
      <w:r w:rsidRPr="00D22132">
        <w:rPr>
          <w:rFonts w:ascii="Times New Roman" w:hAnsi="Times New Roman"/>
          <w:color w:val="000000"/>
          <w:sz w:val="28"/>
          <w:szCs w:val="28"/>
        </w:rPr>
        <w:softHyphen/>
        <w:t>кой промышленности Астраханской области являются смена руководства и изменение стратегической линии.</w:t>
      </w:r>
    </w:p>
    <w:p w:rsidR="00D27FCC" w:rsidRPr="00D22132" w:rsidRDefault="005171DE" w:rsidP="005171DE">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00D27FCC" w:rsidRPr="00D22132">
        <w:rPr>
          <w:rFonts w:ascii="Times New Roman" w:hAnsi="Times New Roman"/>
          <w:b/>
          <w:color w:val="000000"/>
          <w:sz w:val="28"/>
          <w:szCs w:val="28"/>
        </w:rPr>
        <w:t>Заключение</w:t>
      </w:r>
    </w:p>
    <w:p w:rsidR="00D27FCC" w:rsidRPr="00D22132" w:rsidRDefault="00D27FCC" w:rsidP="005171DE">
      <w:pPr>
        <w:spacing w:after="0" w:line="360" w:lineRule="auto"/>
        <w:ind w:firstLine="709"/>
        <w:jc w:val="both"/>
        <w:rPr>
          <w:rFonts w:ascii="Times New Roman" w:hAnsi="Times New Roman"/>
          <w:b/>
          <w:color w:val="000000"/>
          <w:sz w:val="28"/>
          <w:szCs w:val="28"/>
        </w:rPr>
      </w:pPr>
    </w:p>
    <w:p w:rsidR="00D27FCC" w:rsidRPr="00D22132" w:rsidRDefault="00D27FCC" w:rsidP="005171DE">
      <w:pPr>
        <w:shd w:val="clear" w:color="auto" w:fill="FFFFFF"/>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На основании проведенного исследования сделаны следующие выводы:</w:t>
      </w:r>
    </w:p>
    <w:p w:rsidR="00D27FCC" w:rsidRPr="00D22132" w:rsidRDefault="00D27FCC" w:rsidP="005171DE">
      <w:pPr>
        <w:numPr>
          <w:ilvl w:val="0"/>
          <w:numId w:val="36"/>
        </w:numPr>
        <w:spacing w:after="0" w:line="360" w:lineRule="auto"/>
        <w:ind w:left="0" w:firstLine="709"/>
        <w:jc w:val="both"/>
        <w:rPr>
          <w:rFonts w:ascii="Times New Roman" w:hAnsi="Times New Roman"/>
          <w:color w:val="000000"/>
          <w:sz w:val="28"/>
          <w:szCs w:val="28"/>
        </w:rPr>
      </w:pPr>
      <w:r w:rsidRPr="00D22132">
        <w:rPr>
          <w:rFonts w:ascii="Times New Roman" w:hAnsi="Times New Roman"/>
          <w:color w:val="000000"/>
          <w:sz w:val="28"/>
          <w:szCs w:val="28"/>
        </w:rPr>
        <w:t>Банкротство – Это подтвержденная документально несостоятельность организации платить по своим долговым обязательствам и финансировать текущую основную деятельность из-за отсутствия средств. Основным признаком банкротства является неспособность обеспечить выполнение требований кредиторов в течение 3-х месяцев, со дня наступления срока платежа. Несостоятельность (банкротство) может быть «Несчастным», «ложным» и «неосторожным»</w:t>
      </w:r>
    </w:p>
    <w:p w:rsidR="00D27FCC" w:rsidRPr="00D22132" w:rsidRDefault="00D27FCC" w:rsidP="005171DE">
      <w:pPr>
        <w:numPr>
          <w:ilvl w:val="0"/>
          <w:numId w:val="36"/>
        </w:numPr>
        <w:spacing w:after="0" w:line="360" w:lineRule="auto"/>
        <w:ind w:left="0" w:firstLine="709"/>
        <w:jc w:val="both"/>
        <w:rPr>
          <w:rFonts w:ascii="Times New Roman" w:hAnsi="Times New Roman"/>
          <w:color w:val="000000"/>
          <w:sz w:val="28"/>
          <w:szCs w:val="28"/>
        </w:rPr>
      </w:pPr>
      <w:r w:rsidRPr="00D22132">
        <w:rPr>
          <w:rFonts w:ascii="Times New Roman" w:hAnsi="Times New Roman"/>
          <w:color w:val="000000"/>
          <w:sz w:val="28"/>
          <w:szCs w:val="28"/>
        </w:rPr>
        <w:t>В практике существует множество моделей диагностики банкротства организации. К зарубежным моделям можно отнести модели Э. Альтмана, Дж. Лиса, Коннана-Гольдера. Прогнозирование банкротства в отечественной практике производится на основе оценки неудовлетворительной структуры бухгалтерского баланса, путем расчета коэффициента текущей ликвидности, коэффициента обеспеченности собственными средствами и коэффициента утраты (восстановления платежеспособности).</w:t>
      </w:r>
    </w:p>
    <w:p w:rsidR="00D27FCC" w:rsidRPr="00D22132" w:rsidRDefault="00D27FCC" w:rsidP="005171DE">
      <w:pPr>
        <w:numPr>
          <w:ilvl w:val="0"/>
          <w:numId w:val="36"/>
        </w:numPr>
        <w:spacing w:after="0" w:line="360" w:lineRule="auto"/>
        <w:ind w:left="0" w:firstLine="709"/>
        <w:jc w:val="both"/>
        <w:rPr>
          <w:rFonts w:ascii="Times New Roman" w:hAnsi="Times New Roman"/>
          <w:color w:val="000000"/>
          <w:sz w:val="28"/>
          <w:szCs w:val="28"/>
        </w:rPr>
      </w:pPr>
      <w:r w:rsidRPr="00D22132">
        <w:rPr>
          <w:rStyle w:val="af5"/>
          <w:rFonts w:ascii="Times New Roman" w:hAnsi="Times New Roman"/>
          <w:b w:val="0"/>
          <w:bCs w:val="0"/>
          <w:color w:val="000000"/>
          <w:sz w:val="28"/>
          <w:szCs w:val="28"/>
        </w:rPr>
        <w:t xml:space="preserve">Риск характеризуется вероятностью получения таких нежелательных результатов, как потеря прибыли, недопуступление планируемых доходов и возникновение убытков, сокращение ресурсной базы. </w:t>
      </w:r>
      <w:r w:rsidRPr="00D22132">
        <w:rPr>
          <w:rFonts w:ascii="Times New Roman" w:hAnsi="Times New Roman"/>
          <w:color w:val="000000"/>
          <w:spacing w:val="-5"/>
          <w:sz w:val="28"/>
          <w:szCs w:val="28"/>
        </w:rPr>
        <w:t>Риском можно управлять, т.е. использовать различные меры, позволяющие в определенной степени прогнозировать наступление рискового события и принимать меры к снижению степени риска.</w:t>
      </w:r>
      <w:r w:rsidRPr="00D22132">
        <w:rPr>
          <w:rFonts w:ascii="Times New Roman" w:hAnsi="Times New Roman"/>
          <w:color w:val="000000"/>
          <w:sz w:val="28"/>
          <w:szCs w:val="28"/>
        </w:rPr>
        <w:t xml:space="preserve"> Общеизвестны четыре метода управления риском: упразднение, пре</w:t>
      </w:r>
      <w:r w:rsidRPr="00D22132">
        <w:rPr>
          <w:rFonts w:ascii="Times New Roman" w:hAnsi="Times New Roman"/>
          <w:color w:val="000000"/>
          <w:sz w:val="28"/>
          <w:szCs w:val="28"/>
        </w:rPr>
        <w:softHyphen/>
        <w:t>дотвращение потерь и контроль, страхование, поглощение.</w:t>
      </w:r>
    </w:p>
    <w:p w:rsidR="00D27FCC" w:rsidRPr="00D22132" w:rsidRDefault="00D27FCC" w:rsidP="005171DE">
      <w:pPr>
        <w:numPr>
          <w:ilvl w:val="0"/>
          <w:numId w:val="36"/>
        </w:numPr>
        <w:spacing w:after="0" w:line="360" w:lineRule="auto"/>
        <w:ind w:left="0" w:firstLine="709"/>
        <w:jc w:val="both"/>
        <w:rPr>
          <w:rFonts w:ascii="Times New Roman" w:hAnsi="Times New Roman"/>
          <w:color w:val="000000"/>
          <w:sz w:val="28"/>
          <w:szCs w:val="28"/>
        </w:rPr>
      </w:pPr>
      <w:r w:rsidRPr="00D22132">
        <w:rPr>
          <w:rFonts w:ascii="Times New Roman" w:hAnsi="Times New Roman"/>
          <w:color w:val="000000"/>
          <w:sz w:val="28"/>
          <w:szCs w:val="28"/>
        </w:rPr>
        <w:t xml:space="preserve">Анализ экономической характеристики ООО «Птицефабрика РАДОН» показал значительное увеличение среднегодовой стоимости основных фондов с 44370 тыс.руб. в </w:t>
      </w:r>
      <w:smartTag w:uri="urn:schemas-microsoft-com:office:smarttags" w:element="metricconverter">
        <w:smartTagPr>
          <w:attr w:name="ProductID" w:val="2005 г"/>
        </w:smartTagPr>
        <w:r w:rsidRPr="00D22132">
          <w:rPr>
            <w:rFonts w:ascii="Times New Roman" w:hAnsi="Times New Roman"/>
            <w:color w:val="000000"/>
            <w:sz w:val="28"/>
            <w:szCs w:val="28"/>
          </w:rPr>
          <w:t>2005 г</w:t>
        </w:r>
      </w:smartTag>
      <w:r w:rsidRPr="00D22132">
        <w:rPr>
          <w:rFonts w:ascii="Times New Roman" w:hAnsi="Times New Roman"/>
          <w:color w:val="000000"/>
          <w:sz w:val="28"/>
          <w:szCs w:val="28"/>
        </w:rPr>
        <w:t xml:space="preserve">. до 97556 тыс.руб. в </w:t>
      </w:r>
      <w:smartTag w:uri="urn:schemas-microsoft-com:office:smarttags" w:element="metricconverter">
        <w:smartTagPr>
          <w:attr w:name="ProductID" w:val="2007 г"/>
        </w:smartTagPr>
        <w:r w:rsidRPr="00D22132">
          <w:rPr>
            <w:rFonts w:ascii="Times New Roman" w:hAnsi="Times New Roman"/>
            <w:color w:val="000000"/>
            <w:sz w:val="28"/>
            <w:szCs w:val="28"/>
          </w:rPr>
          <w:t>2007 г</w:t>
        </w:r>
      </w:smartTag>
      <w:r w:rsidRPr="00D22132">
        <w:rPr>
          <w:rFonts w:ascii="Times New Roman" w:hAnsi="Times New Roman"/>
          <w:color w:val="000000"/>
          <w:sz w:val="28"/>
          <w:szCs w:val="28"/>
        </w:rPr>
        <w:t xml:space="preserve">., что привело к увеличению среднегодовой стоимости материальных оборотных средств в 3,3 раза в </w:t>
      </w:r>
      <w:smartTag w:uri="urn:schemas-microsoft-com:office:smarttags" w:element="metricconverter">
        <w:smartTagPr>
          <w:attr w:name="ProductID" w:val="2007 г"/>
        </w:smartTagPr>
        <w:r w:rsidRPr="00D22132">
          <w:rPr>
            <w:rFonts w:ascii="Times New Roman" w:hAnsi="Times New Roman"/>
            <w:color w:val="000000"/>
            <w:sz w:val="28"/>
            <w:szCs w:val="28"/>
          </w:rPr>
          <w:t>2007 г</w:t>
        </w:r>
      </w:smartTag>
      <w:r w:rsidRPr="00D22132">
        <w:rPr>
          <w:rFonts w:ascii="Times New Roman" w:hAnsi="Times New Roman"/>
          <w:color w:val="000000"/>
          <w:sz w:val="28"/>
          <w:szCs w:val="28"/>
        </w:rPr>
        <w:t xml:space="preserve">. по сравнению с </w:t>
      </w:r>
      <w:smartTag w:uri="urn:schemas-microsoft-com:office:smarttags" w:element="metricconverter">
        <w:smartTagPr>
          <w:attr w:name="ProductID" w:val="2005 г"/>
        </w:smartTagPr>
        <w:r w:rsidRPr="00D22132">
          <w:rPr>
            <w:rFonts w:ascii="Times New Roman" w:hAnsi="Times New Roman"/>
            <w:color w:val="000000"/>
            <w:sz w:val="28"/>
            <w:szCs w:val="28"/>
          </w:rPr>
          <w:t>2005 г</w:t>
        </w:r>
      </w:smartTag>
      <w:r w:rsidRPr="00D22132">
        <w:rPr>
          <w:rFonts w:ascii="Times New Roman" w:hAnsi="Times New Roman"/>
          <w:color w:val="000000"/>
          <w:sz w:val="28"/>
          <w:szCs w:val="28"/>
        </w:rPr>
        <w:t xml:space="preserve">. Показатель производительности труда снизился за анализируемый период на 8%, что привело к снижению получаемой выручки на 9% ( с 92616 тыс. руб. в </w:t>
      </w:r>
      <w:smartTag w:uri="urn:schemas-microsoft-com:office:smarttags" w:element="metricconverter">
        <w:smartTagPr>
          <w:attr w:name="ProductID" w:val="2005 г"/>
        </w:smartTagPr>
        <w:r w:rsidRPr="00D22132">
          <w:rPr>
            <w:rFonts w:ascii="Times New Roman" w:hAnsi="Times New Roman"/>
            <w:color w:val="000000"/>
            <w:sz w:val="28"/>
            <w:szCs w:val="28"/>
          </w:rPr>
          <w:t>2005 г</w:t>
        </w:r>
      </w:smartTag>
      <w:r w:rsidRPr="00D22132">
        <w:rPr>
          <w:rFonts w:ascii="Times New Roman" w:hAnsi="Times New Roman"/>
          <w:color w:val="000000"/>
          <w:sz w:val="28"/>
          <w:szCs w:val="28"/>
        </w:rPr>
        <w:t xml:space="preserve">. до  89076 тыс.руб. в </w:t>
      </w:r>
      <w:smartTag w:uri="urn:schemas-microsoft-com:office:smarttags" w:element="metricconverter">
        <w:smartTagPr>
          <w:attr w:name="ProductID" w:val="2007 г"/>
        </w:smartTagPr>
        <w:r w:rsidRPr="00D22132">
          <w:rPr>
            <w:rFonts w:ascii="Times New Roman" w:hAnsi="Times New Roman"/>
            <w:color w:val="000000"/>
            <w:sz w:val="28"/>
            <w:szCs w:val="28"/>
          </w:rPr>
          <w:t>2007 г</w:t>
        </w:r>
      </w:smartTag>
      <w:r w:rsidRPr="00D22132">
        <w:rPr>
          <w:rFonts w:ascii="Times New Roman" w:hAnsi="Times New Roman"/>
          <w:color w:val="000000"/>
          <w:sz w:val="28"/>
          <w:szCs w:val="28"/>
        </w:rPr>
        <w:t>.). Таким образом, значительный рост стоимости основных фондов и уменьшение выручки повлекло уменьшение показателя фондоотдачи на 50% . Рентабельность продаж и рентабельность продукции упали на 0,3 п.п. и 0,4 п.п. соответственно, это вызвано снижением объемов получаемой прибыли на 8%.</w:t>
      </w:r>
    </w:p>
    <w:p w:rsidR="00D27FCC" w:rsidRPr="00D22132" w:rsidRDefault="00D27FCC" w:rsidP="005171DE">
      <w:pPr>
        <w:numPr>
          <w:ilvl w:val="0"/>
          <w:numId w:val="36"/>
        </w:numPr>
        <w:spacing w:after="0" w:line="360" w:lineRule="auto"/>
        <w:ind w:left="0" w:firstLine="709"/>
        <w:jc w:val="both"/>
        <w:rPr>
          <w:rFonts w:ascii="Times New Roman" w:hAnsi="Times New Roman"/>
          <w:color w:val="000000"/>
          <w:sz w:val="28"/>
          <w:szCs w:val="28"/>
        </w:rPr>
      </w:pPr>
      <w:r w:rsidRPr="00D22132">
        <w:rPr>
          <w:rFonts w:ascii="Times New Roman" w:hAnsi="Times New Roman"/>
          <w:color w:val="000000"/>
          <w:sz w:val="28"/>
          <w:szCs w:val="28"/>
        </w:rPr>
        <w:t xml:space="preserve">Анализ финансовой устойчивости по абсолютным показателям выявил, что  ООО «Птицефабрика РАДОН» за анализируемый период не имела возможности формирования оборотных средств за счет собственных источников, данный показатель составил в </w:t>
      </w:r>
      <w:smartTag w:uri="urn:schemas-microsoft-com:office:smarttags" w:element="metricconverter">
        <w:smartTagPr>
          <w:attr w:name="ProductID" w:val="2005 г"/>
        </w:smartTagPr>
        <w:r w:rsidRPr="00D22132">
          <w:rPr>
            <w:rFonts w:ascii="Times New Roman" w:hAnsi="Times New Roman"/>
            <w:color w:val="000000"/>
            <w:sz w:val="28"/>
            <w:szCs w:val="28"/>
          </w:rPr>
          <w:t>2005 г</w:t>
        </w:r>
      </w:smartTag>
      <w:r w:rsidRPr="00D22132">
        <w:rPr>
          <w:rFonts w:ascii="Times New Roman" w:hAnsi="Times New Roman"/>
          <w:color w:val="000000"/>
          <w:sz w:val="28"/>
          <w:szCs w:val="28"/>
        </w:rPr>
        <w:t xml:space="preserve">.: -25015тыс.руб., а в 2007г.: -18425тыс.руб. Сформировать в полном объеме оборотный капитал в 2007г. организация смогла лишь благодаря привлечению долгосрочных заемных средств в размере 38848 тыс.руб. Таким образом, проведенный анализ выявил, что в </w:t>
      </w:r>
      <w:smartTag w:uri="urn:schemas-microsoft-com:office:smarttags" w:element="metricconverter">
        <w:smartTagPr>
          <w:attr w:name="ProductID" w:val="2005 г"/>
        </w:smartTagPr>
        <w:r w:rsidRPr="00D22132">
          <w:rPr>
            <w:rFonts w:ascii="Times New Roman" w:hAnsi="Times New Roman"/>
            <w:color w:val="000000"/>
            <w:sz w:val="28"/>
            <w:szCs w:val="28"/>
          </w:rPr>
          <w:t>2005 г</w:t>
        </w:r>
      </w:smartTag>
      <w:r w:rsidRPr="00D22132">
        <w:rPr>
          <w:rFonts w:ascii="Times New Roman" w:hAnsi="Times New Roman"/>
          <w:color w:val="000000"/>
          <w:sz w:val="28"/>
          <w:szCs w:val="28"/>
        </w:rPr>
        <w:t xml:space="preserve">. организация имела кризисный тип финансовой  устойчивости, т.е. являлась не платежеспособной и не кредитоспособной. Однако к концу </w:t>
      </w:r>
      <w:smartTag w:uri="urn:schemas-microsoft-com:office:smarttags" w:element="metricconverter">
        <w:smartTagPr>
          <w:attr w:name="ProductID" w:val="2007 г"/>
        </w:smartTagPr>
        <w:r w:rsidRPr="00D22132">
          <w:rPr>
            <w:rFonts w:ascii="Times New Roman" w:hAnsi="Times New Roman"/>
            <w:color w:val="000000"/>
            <w:sz w:val="28"/>
            <w:szCs w:val="28"/>
          </w:rPr>
          <w:t>2007 г</w:t>
        </w:r>
      </w:smartTag>
      <w:r w:rsidRPr="00D22132">
        <w:rPr>
          <w:rFonts w:ascii="Times New Roman" w:hAnsi="Times New Roman"/>
          <w:color w:val="000000"/>
          <w:sz w:val="28"/>
          <w:szCs w:val="28"/>
        </w:rPr>
        <w:t xml:space="preserve">. имела нормально - устойчивый тип, т.е. характеризовалась наличием платежеспособности, но отсутствием кредитоспособности. </w:t>
      </w:r>
    </w:p>
    <w:p w:rsidR="00D27FCC" w:rsidRPr="00D22132" w:rsidRDefault="00D27FCC" w:rsidP="005171DE">
      <w:pPr>
        <w:numPr>
          <w:ilvl w:val="0"/>
          <w:numId w:val="36"/>
        </w:numPr>
        <w:spacing w:after="0" w:line="360" w:lineRule="auto"/>
        <w:ind w:left="0" w:firstLine="709"/>
        <w:jc w:val="both"/>
        <w:rPr>
          <w:rFonts w:ascii="Times New Roman" w:hAnsi="Times New Roman"/>
          <w:color w:val="000000"/>
          <w:sz w:val="28"/>
          <w:szCs w:val="28"/>
        </w:rPr>
      </w:pPr>
      <w:r w:rsidRPr="00D22132">
        <w:rPr>
          <w:rFonts w:ascii="Times New Roman" w:hAnsi="Times New Roman"/>
          <w:color w:val="000000"/>
          <w:sz w:val="28"/>
          <w:szCs w:val="28"/>
        </w:rPr>
        <w:t xml:space="preserve">Расчет относительных показателей финансовой устойчивости показал, что организация не мобильна с финансовой точки зрения, поскольку коэффициент маневренности собственных средств значительно меньше нормативного: в </w:t>
      </w:r>
      <w:smartTag w:uri="urn:schemas-microsoft-com:office:smarttags" w:element="metricconverter">
        <w:smartTagPr>
          <w:attr w:name="ProductID" w:val="2005 г"/>
        </w:smartTagPr>
        <w:r w:rsidRPr="00D22132">
          <w:rPr>
            <w:rFonts w:ascii="Times New Roman" w:hAnsi="Times New Roman"/>
            <w:color w:val="000000"/>
            <w:sz w:val="28"/>
            <w:szCs w:val="28"/>
          </w:rPr>
          <w:t>2005 г</w:t>
        </w:r>
      </w:smartTag>
      <w:r w:rsidRPr="00D22132">
        <w:rPr>
          <w:rFonts w:ascii="Times New Roman" w:hAnsi="Times New Roman"/>
          <w:color w:val="000000"/>
          <w:sz w:val="28"/>
          <w:szCs w:val="28"/>
        </w:rPr>
        <w:t xml:space="preserve">.: -0,97, а в </w:t>
      </w:r>
      <w:smartTag w:uri="urn:schemas-microsoft-com:office:smarttags" w:element="metricconverter">
        <w:smartTagPr>
          <w:attr w:name="ProductID" w:val="2007 г"/>
        </w:smartTagPr>
        <w:r w:rsidRPr="00D22132">
          <w:rPr>
            <w:rFonts w:ascii="Times New Roman" w:hAnsi="Times New Roman"/>
            <w:color w:val="000000"/>
            <w:sz w:val="28"/>
            <w:szCs w:val="28"/>
          </w:rPr>
          <w:t>2007 г</w:t>
        </w:r>
      </w:smartTag>
      <w:r w:rsidRPr="00D22132">
        <w:rPr>
          <w:rFonts w:ascii="Times New Roman" w:hAnsi="Times New Roman"/>
          <w:color w:val="000000"/>
          <w:sz w:val="28"/>
          <w:szCs w:val="28"/>
        </w:rPr>
        <w:t>.: -0,19, при нормативе &gt;0,5. также необходимо отметить, что в 2005г. ООО «Птицефабрика РАДОН» имела достаточно высокую  финансовую зависимость от заемных источников, поскольку коэффициент автономии был равен 0,38, при нормативе 0,5, но к 2007г., увеличился и составил: 0,61, организация стала относительно независимой.</w:t>
      </w:r>
    </w:p>
    <w:p w:rsidR="00D27FCC" w:rsidRPr="00D22132" w:rsidRDefault="00D27FCC" w:rsidP="005171DE">
      <w:pPr>
        <w:numPr>
          <w:ilvl w:val="0"/>
          <w:numId w:val="36"/>
        </w:numPr>
        <w:spacing w:after="0" w:line="360" w:lineRule="auto"/>
        <w:ind w:left="0" w:firstLine="709"/>
        <w:jc w:val="both"/>
        <w:rPr>
          <w:rFonts w:ascii="Times New Roman" w:hAnsi="Times New Roman"/>
          <w:color w:val="000000"/>
          <w:sz w:val="28"/>
          <w:szCs w:val="28"/>
        </w:rPr>
      </w:pPr>
      <w:r w:rsidRPr="00D22132">
        <w:rPr>
          <w:rFonts w:ascii="Times New Roman" w:hAnsi="Times New Roman"/>
          <w:color w:val="000000"/>
          <w:sz w:val="28"/>
          <w:szCs w:val="28"/>
        </w:rPr>
        <w:t xml:space="preserve">Анализ платежеспособности выявил, что к концу </w:t>
      </w:r>
      <w:smartTag w:uri="urn:schemas-microsoft-com:office:smarttags" w:element="metricconverter">
        <w:smartTagPr>
          <w:attr w:name="ProductID" w:val="2007 г"/>
        </w:smartTagPr>
        <w:r w:rsidRPr="00D22132">
          <w:rPr>
            <w:rFonts w:ascii="Times New Roman" w:hAnsi="Times New Roman"/>
            <w:color w:val="000000"/>
            <w:sz w:val="28"/>
            <w:szCs w:val="28"/>
          </w:rPr>
          <w:t>2007 г</w:t>
        </w:r>
      </w:smartTag>
      <w:r w:rsidRPr="00D22132">
        <w:rPr>
          <w:rFonts w:ascii="Times New Roman" w:hAnsi="Times New Roman"/>
          <w:color w:val="000000"/>
          <w:sz w:val="28"/>
          <w:szCs w:val="28"/>
        </w:rPr>
        <w:t xml:space="preserve">. могла оплатить лишь 5 % своих краткосрочных обязательств, об этом свидетельствует коэффициент абсолютной ликвидности. Коэффициент текущей ликвидности в </w:t>
      </w:r>
      <w:smartTag w:uri="urn:schemas-microsoft-com:office:smarttags" w:element="metricconverter">
        <w:smartTagPr>
          <w:attr w:name="ProductID" w:val="2005 г"/>
        </w:smartTagPr>
        <w:r w:rsidRPr="00D22132">
          <w:rPr>
            <w:rFonts w:ascii="Times New Roman" w:hAnsi="Times New Roman"/>
            <w:color w:val="000000"/>
            <w:sz w:val="28"/>
            <w:szCs w:val="28"/>
          </w:rPr>
          <w:t>2005 г</w:t>
        </w:r>
      </w:smartTag>
      <w:r w:rsidRPr="00D22132">
        <w:rPr>
          <w:rFonts w:ascii="Times New Roman" w:hAnsi="Times New Roman"/>
          <w:color w:val="000000"/>
          <w:sz w:val="28"/>
          <w:szCs w:val="28"/>
        </w:rPr>
        <w:t>. составил 0,276, при нормативе 2, однако  к концу 2007г. он превысил норматив на 0,028. Это свидетельствует о росте дебиторской задолженности менее 1 года и увеличении доли производственных запасов общем объеме оборотных средств, что отрицательно сказывается на финансовом положении организации.</w:t>
      </w:r>
    </w:p>
    <w:p w:rsidR="00D27FCC" w:rsidRPr="00D22132" w:rsidRDefault="00D27FCC" w:rsidP="005171DE">
      <w:pPr>
        <w:numPr>
          <w:ilvl w:val="0"/>
          <w:numId w:val="36"/>
        </w:numPr>
        <w:spacing w:after="0" w:line="360" w:lineRule="auto"/>
        <w:ind w:left="0" w:firstLine="709"/>
        <w:jc w:val="both"/>
        <w:rPr>
          <w:rFonts w:ascii="Times New Roman" w:hAnsi="Times New Roman"/>
          <w:color w:val="000000"/>
          <w:sz w:val="28"/>
          <w:szCs w:val="28"/>
        </w:rPr>
      </w:pPr>
      <w:r w:rsidRPr="00D22132">
        <w:rPr>
          <w:rFonts w:ascii="Times New Roman" w:hAnsi="Times New Roman"/>
          <w:color w:val="000000"/>
          <w:sz w:val="28"/>
          <w:szCs w:val="28"/>
        </w:rPr>
        <w:t>Проведенная диагностика банкротства организации на основе зарубежных моделей, показала, что вероятность наступления банкротства мала, всего лишь 10%. Однако отечественная экспресс диагностика выявила неудовлетворительную структуру баланса и необходимость улучшения финансового состояния ООО «Птицефабрика РАДОН» и восстановления платежеспособности.</w:t>
      </w:r>
    </w:p>
    <w:p w:rsidR="00D27FCC" w:rsidRPr="00D22132" w:rsidRDefault="00D27FCC" w:rsidP="005171DE">
      <w:pPr>
        <w:spacing w:after="0" w:line="360" w:lineRule="auto"/>
        <w:ind w:firstLine="709"/>
        <w:jc w:val="both"/>
        <w:rPr>
          <w:rFonts w:ascii="Times New Roman" w:hAnsi="Times New Roman"/>
          <w:color w:val="000000"/>
          <w:sz w:val="28"/>
          <w:szCs w:val="28"/>
        </w:rPr>
      </w:pPr>
      <w:r w:rsidRPr="00D22132">
        <w:rPr>
          <w:rFonts w:ascii="Times New Roman" w:hAnsi="Times New Roman"/>
          <w:color w:val="000000"/>
          <w:sz w:val="28"/>
          <w:szCs w:val="28"/>
        </w:rPr>
        <w:t>На основании сделанных выводов предлагается:</w:t>
      </w:r>
    </w:p>
    <w:p w:rsidR="00D27FCC" w:rsidRPr="00D22132" w:rsidRDefault="00D27FCC" w:rsidP="005171DE">
      <w:pPr>
        <w:numPr>
          <w:ilvl w:val="0"/>
          <w:numId w:val="37"/>
        </w:numPr>
        <w:spacing w:after="0" w:line="360" w:lineRule="auto"/>
        <w:ind w:left="0" w:firstLine="709"/>
        <w:jc w:val="both"/>
        <w:rPr>
          <w:rFonts w:ascii="Times New Roman" w:hAnsi="Times New Roman"/>
          <w:color w:val="000000"/>
          <w:sz w:val="28"/>
          <w:szCs w:val="28"/>
        </w:rPr>
      </w:pPr>
      <w:r w:rsidRPr="00D22132">
        <w:rPr>
          <w:rFonts w:ascii="Times New Roman" w:hAnsi="Times New Roman"/>
          <w:color w:val="000000"/>
          <w:sz w:val="28"/>
          <w:szCs w:val="28"/>
        </w:rPr>
        <w:t>Для восстановления платежеспособности снизить дебиторскую задолженность путем предоставления скидок. Так предоставление 3%-ной скидки с договорной цены при условии уменьшения срока оплаты до 30 дней, позволяет организации сократить потери от инфляции на 60 р. с каждой тысячи, а также расходы, связанные с привлечением финансовых ресурсов, в размере 30 рублей с каждой тысячи рублей договорной цены. А скидка в 2 % с договорной цены при условии погашения дебиторской задолженности в течение 30 дней, позволяет организации получить 50 рублей с каждой тысячи, то есть на 40 р. больше, чем при текущей организации расчетов.</w:t>
      </w:r>
    </w:p>
    <w:p w:rsidR="00D27FCC" w:rsidRPr="00D22132" w:rsidRDefault="00D27FCC" w:rsidP="005171DE">
      <w:pPr>
        <w:numPr>
          <w:ilvl w:val="0"/>
          <w:numId w:val="37"/>
        </w:numPr>
        <w:spacing w:after="0" w:line="360" w:lineRule="auto"/>
        <w:ind w:left="0" w:firstLine="709"/>
        <w:jc w:val="both"/>
        <w:rPr>
          <w:rFonts w:ascii="Times New Roman" w:hAnsi="Times New Roman"/>
          <w:color w:val="000000"/>
          <w:sz w:val="28"/>
          <w:szCs w:val="28"/>
        </w:rPr>
      </w:pPr>
      <w:r w:rsidRPr="00D22132">
        <w:rPr>
          <w:rFonts w:ascii="Times New Roman" w:hAnsi="Times New Roman"/>
          <w:color w:val="000000"/>
          <w:sz w:val="28"/>
          <w:szCs w:val="28"/>
        </w:rPr>
        <w:t>Кроме того, является необходимым</w:t>
      </w:r>
      <w:r w:rsidRPr="00D22132">
        <w:rPr>
          <w:rFonts w:ascii="Times New Roman" w:hAnsi="Times New Roman"/>
          <w:bCs/>
          <w:color w:val="000000"/>
          <w:sz w:val="28"/>
          <w:szCs w:val="28"/>
        </w:rPr>
        <w:t xml:space="preserve"> ускорение оборачиваемости капитала путем более полного использования трудовых и материальных ресурсов, недопущения сверхнор</w:t>
      </w:r>
      <w:r w:rsidRPr="00D22132">
        <w:rPr>
          <w:rFonts w:ascii="Times New Roman" w:hAnsi="Times New Roman"/>
          <w:bCs/>
          <w:color w:val="000000"/>
          <w:sz w:val="28"/>
          <w:szCs w:val="28"/>
        </w:rPr>
        <w:softHyphen/>
        <w:t>мативных запасов товарно-материальных ценностей.</w:t>
      </w:r>
    </w:p>
    <w:p w:rsidR="00D27FCC" w:rsidRPr="00D22132" w:rsidRDefault="00D27FCC" w:rsidP="005171DE">
      <w:pPr>
        <w:numPr>
          <w:ilvl w:val="0"/>
          <w:numId w:val="37"/>
        </w:numPr>
        <w:spacing w:after="0" w:line="360" w:lineRule="auto"/>
        <w:ind w:left="0" w:firstLine="709"/>
        <w:jc w:val="both"/>
        <w:rPr>
          <w:rFonts w:ascii="Times New Roman" w:hAnsi="Times New Roman"/>
          <w:color w:val="000000"/>
          <w:sz w:val="28"/>
          <w:szCs w:val="28"/>
        </w:rPr>
      </w:pPr>
      <w:r w:rsidRPr="00D22132">
        <w:rPr>
          <w:rFonts w:ascii="Times New Roman" w:hAnsi="Times New Roman"/>
          <w:color w:val="000000"/>
          <w:sz w:val="28"/>
          <w:szCs w:val="28"/>
        </w:rPr>
        <w:t>Для того чтобы обезопасить своё финансовое положение, предприятию необходимо обратить внимание на возможность увеличения активов за счёт внутренних ресурсов. Лучшим способом отыскания таких средств могло бы стать высвобождение резервов за счёт проведения ряда мер по замене отдельных видов сырья на более дешёвые или более качественные, наращиванию производственных мощностей, перераспределению направлений использования прибыли.</w:t>
      </w:r>
    </w:p>
    <w:p w:rsidR="00D27FCC" w:rsidRPr="00D22132" w:rsidRDefault="00D27FCC" w:rsidP="005171DE">
      <w:pPr>
        <w:numPr>
          <w:ilvl w:val="0"/>
          <w:numId w:val="37"/>
        </w:numPr>
        <w:spacing w:after="0" w:line="360" w:lineRule="auto"/>
        <w:ind w:left="0" w:firstLine="709"/>
        <w:jc w:val="both"/>
        <w:rPr>
          <w:rFonts w:ascii="Times New Roman" w:hAnsi="Times New Roman"/>
          <w:color w:val="000000"/>
          <w:sz w:val="28"/>
          <w:szCs w:val="28"/>
        </w:rPr>
      </w:pPr>
      <w:r w:rsidRPr="00D22132">
        <w:rPr>
          <w:rFonts w:ascii="Times New Roman" w:hAnsi="Times New Roman"/>
          <w:color w:val="000000"/>
          <w:sz w:val="28"/>
          <w:szCs w:val="28"/>
        </w:rPr>
        <w:t>Использование эффекта финансового левериджа для снижения риска, возможное лишь в том случае, если коэффициент финансового левериджа еще не достиг своего оптимального значения, но в пределах безопасного уровня финансовой устойчивости предприятия.</w:t>
      </w:r>
    </w:p>
    <w:p w:rsidR="00D27FCC" w:rsidRPr="00D22132" w:rsidRDefault="00D27FCC" w:rsidP="005171DE">
      <w:pPr>
        <w:pStyle w:val="2"/>
        <w:spacing w:after="0" w:line="360" w:lineRule="auto"/>
        <w:ind w:left="0" w:firstLine="709"/>
        <w:jc w:val="both"/>
        <w:rPr>
          <w:rFonts w:ascii="Times New Roman" w:hAnsi="Times New Roman"/>
          <w:iCs/>
          <w:color w:val="000000"/>
          <w:spacing w:val="1"/>
          <w:sz w:val="28"/>
          <w:szCs w:val="28"/>
        </w:rPr>
      </w:pPr>
      <w:r w:rsidRPr="00D22132">
        <w:rPr>
          <w:rFonts w:ascii="Times New Roman" w:hAnsi="Times New Roman"/>
          <w:color w:val="000000"/>
          <w:sz w:val="28"/>
          <w:szCs w:val="28"/>
        </w:rPr>
        <w:t xml:space="preserve">Таким образом, сделанные выводы и данные рекомендации на наш взгляд позволит улучшить социальную политику региона, повысить жизненный уровень населении и </w:t>
      </w:r>
      <w:r w:rsidRPr="00D22132">
        <w:rPr>
          <w:rFonts w:ascii="Times New Roman" w:hAnsi="Times New Roman"/>
          <w:iCs/>
          <w:color w:val="000000"/>
          <w:spacing w:val="-1"/>
          <w:sz w:val="28"/>
          <w:szCs w:val="28"/>
        </w:rPr>
        <w:t>улучшить структуру и динамику источников финансиро</w:t>
      </w:r>
      <w:r w:rsidRPr="00D22132">
        <w:rPr>
          <w:rFonts w:ascii="Times New Roman" w:hAnsi="Times New Roman"/>
          <w:iCs/>
          <w:color w:val="000000"/>
          <w:spacing w:val="-1"/>
          <w:sz w:val="28"/>
          <w:szCs w:val="28"/>
        </w:rPr>
        <w:softHyphen/>
        <w:t xml:space="preserve">вания </w:t>
      </w:r>
      <w:r w:rsidRPr="00D22132">
        <w:rPr>
          <w:rFonts w:ascii="Times New Roman" w:hAnsi="Times New Roman"/>
          <w:iCs/>
          <w:color w:val="000000"/>
          <w:spacing w:val="1"/>
          <w:sz w:val="28"/>
          <w:szCs w:val="28"/>
        </w:rPr>
        <w:t>здравоохранения и образования.</w:t>
      </w:r>
    </w:p>
    <w:p w:rsidR="009468AB" w:rsidRDefault="005171DE" w:rsidP="005171DE">
      <w:pPr>
        <w:shd w:val="clear" w:color="auto" w:fill="FFFFFF"/>
        <w:spacing w:after="0" w:line="36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br w:type="page"/>
      </w:r>
      <w:r w:rsidR="009468AB" w:rsidRPr="009468AB">
        <w:rPr>
          <w:rFonts w:ascii="Times New Roman" w:hAnsi="Times New Roman"/>
          <w:b/>
          <w:bCs/>
          <w:color w:val="000000"/>
          <w:sz w:val="28"/>
          <w:szCs w:val="28"/>
        </w:rPr>
        <w:t>Список использованной литературы</w:t>
      </w:r>
    </w:p>
    <w:p w:rsidR="005171DE" w:rsidRPr="009468AB" w:rsidRDefault="005171DE" w:rsidP="005171DE">
      <w:pPr>
        <w:shd w:val="clear" w:color="auto" w:fill="FFFFFF"/>
        <w:spacing w:after="0" w:line="360" w:lineRule="auto"/>
        <w:ind w:firstLine="709"/>
        <w:jc w:val="both"/>
        <w:rPr>
          <w:rFonts w:ascii="Times New Roman" w:hAnsi="Times New Roman"/>
          <w:b/>
          <w:sz w:val="28"/>
          <w:szCs w:val="28"/>
        </w:rPr>
      </w:pP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b/>
          <w:bCs/>
          <w:color w:val="000000"/>
          <w:sz w:val="28"/>
          <w:szCs w:val="28"/>
        </w:rPr>
      </w:pPr>
      <w:r w:rsidRPr="009468AB">
        <w:rPr>
          <w:rFonts w:ascii="Times New Roman" w:hAnsi="Times New Roman"/>
          <w:color w:val="000000"/>
          <w:sz w:val="28"/>
          <w:szCs w:val="28"/>
        </w:rPr>
        <w:t xml:space="preserve">Закон РФ «О несостоятельности (банкротстве) предприятий» от 19 ноября </w:t>
      </w:r>
      <w:smartTag w:uri="urn:schemas-microsoft-com:office:smarttags" w:element="metricconverter">
        <w:smartTagPr>
          <w:attr w:name="ProductID" w:val="1992 г"/>
        </w:smartTagPr>
        <w:r w:rsidRPr="009468AB">
          <w:rPr>
            <w:rFonts w:ascii="Times New Roman" w:hAnsi="Times New Roman"/>
            <w:color w:val="000000"/>
            <w:sz w:val="28"/>
            <w:szCs w:val="28"/>
          </w:rPr>
          <w:t>1992 г</w:t>
        </w:r>
      </w:smartTag>
      <w:r w:rsidRPr="009468AB">
        <w:rPr>
          <w:rFonts w:ascii="Times New Roman" w:hAnsi="Times New Roman"/>
          <w:color w:val="000000"/>
          <w:sz w:val="28"/>
          <w:szCs w:val="28"/>
        </w:rPr>
        <w:t>. № 3929 - 1</w:t>
      </w:r>
    </w:p>
    <w:p w:rsidR="009468AB" w:rsidRPr="009468AB" w:rsidRDefault="009468AB" w:rsidP="005171DE">
      <w:pPr>
        <w:pStyle w:val="ConsPlusNormal"/>
        <w:numPr>
          <w:ilvl w:val="0"/>
          <w:numId w:val="33"/>
        </w:numPr>
        <w:spacing w:line="360" w:lineRule="auto"/>
        <w:ind w:firstLine="709"/>
        <w:jc w:val="both"/>
        <w:rPr>
          <w:rFonts w:ascii="Times New Roman" w:hAnsi="Times New Roman" w:cs="Times New Roman"/>
          <w:color w:val="000000"/>
          <w:sz w:val="28"/>
          <w:szCs w:val="28"/>
        </w:rPr>
      </w:pPr>
      <w:r w:rsidRPr="009468AB">
        <w:rPr>
          <w:rFonts w:ascii="Times New Roman" w:hAnsi="Times New Roman" w:cs="Times New Roman"/>
          <w:color w:val="000000"/>
          <w:sz w:val="28"/>
          <w:szCs w:val="28"/>
        </w:rPr>
        <w:t xml:space="preserve">Закон Российской Федерации «О несостоятельности (банкротстве)»  от </w:t>
      </w:r>
      <w:r w:rsidRPr="009468AB">
        <w:rPr>
          <w:rFonts w:ascii="Times New Roman" w:hAnsi="Times New Roman" w:cs="Times New Roman"/>
          <w:sz w:val="28"/>
          <w:szCs w:val="28"/>
        </w:rPr>
        <w:t>26 октября 2002 года N 127-ФЗ</w:t>
      </w:r>
      <w:r w:rsidRPr="009468AB">
        <w:rPr>
          <w:rFonts w:ascii="Times New Roman" w:hAnsi="Times New Roman" w:cs="Times New Roman"/>
          <w:color w:val="000000"/>
          <w:sz w:val="28"/>
          <w:szCs w:val="28"/>
        </w:rPr>
        <w:t xml:space="preserve"> (с последними изменениями </w:t>
      </w:r>
      <w:r w:rsidRPr="009468AB">
        <w:rPr>
          <w:rFonts w:ascii="Times New Roman" w:hAnsi="Times New Roman" w:cs="Times New Roman"/>
          <w:sz w:val="28"/>
          <w:szCs w:val="28"/>
        </w:rPr>
        <w:t>от 01.12.2007 N 317-ФЗ</w:t>
      </w:r>
      <w:r w:rsidRPr="009468AB">
        <w:rPr>
          <w:rFonts w:ascii="Times New Roman" w:hAnsi="Times New Roman" w:cs="Times New Roman"/>
          <w:color w:val="000000"/>
          <w:sz w:val="28"/>
          <w:szCs w:val="28"/>
        </w:rPr>
        <w:t>)</w:t>
      </w:r>
    </w:p>
    <w:p w:rsidR="009468AB" w:rsidRDefault="009468AB" w:rsidP="005171DE">
      <w:pPr>
        <w:pStyle w:val="ConsPlusNormal"/>
        <w:numPr>
          <w:ilvl w:val="0"/>
          <w:numId w:val="33"/>
        </w:numPr>
        <w:spacing w:line="360" w:lineRule="auto"/>
        <w:ind w:firstLine="709"/>
        <w:jc w:val="both"/>
        <w:rPr>
          <w:rFonts w:ascii="Times New Roman" w:hAnsi="Times New Roman" w:cs="Times New Roman"/>
          <w:color w:val="000000"/>
          <w:sz w:val="28"/>
          <w:szCs w:val="28"/>
        </w:rPr>
      </w:pPr>
      <w:r w:rsidRPr="009468AB">
        <w:rPr>
          <w:rFonts w:ascii="Times New Roman" w:hAnsi="Times New Roman" w:cs="Times New Roman"/>
          <w:color w:val="000000"/>
          <w:sz w:val="28"/>
          <w:szCs w:val="28"/>
        </w:rPr>
        <w:t xml:space="preserve">Постановление Правительства Российской Федерации «О некоторых мерах по реализации законодательства о несостоятельности (банкротстве) предприятий» от 20 мая </w:t>
      </w:r>
      <w:smartTag w:uri="urn:schemas-microsoft-com:office:smarttags" w:element="metricconverter">
        <w:smartTagPr>
          <w:attr w:name="ProductID" w:val="1994 г"/>
        </w:smartTagPr>
        <w:r w:rsidRPr="009468AB">
          <w:rPr>
            <w:rFonts w:ascii="Times New Roman" w:hAnsi="Times New Roman" w:cs="Times New Roman"/>
            <w:color w:val="000000"/>
            <w:sz w:val="28"/>
            <w:szCs w:val="28"/>
          </w:rPr>
          <w:t>1994 г</w:t>
        </w:r>
      </w:smartTag>
      <w:r w:rsidRPr="009468AB">
        <w:rPr>
          <w:rFonts w:ascii="Times New Roman" w:hAnsi="Times New Roman" w:cs="Times New Roman"/>
          <w:color w:val="000000"/>
          <w:sz w:val="28"/>
          <w:szCs w:val="28"/>
        </w:rPr>
        <w:t>. N 498</w:t>
      </w:r>
      <w:r w:rsidRPr="009468AB">
        <w:rPr>
          <w:rFonts w:ascii="Times New Roman" w:hAnsi="Times New Roman" w:cs="Times New Roman"/>
        </w:rPr>
        <w:t xml:space="preserve"> </w:t>
      </w:r>
      <w:r w:rsidRPr="009468AB">
        <w:rPr>
          <w:rFonts w:ascii="Times New Roman" w:hAnsi="Times New Roman" w:cs="Times New Roman"/>
          <w:color w:val="000000"/>
          <w:sz w:val="28"/>
          <w:szCs w:val="28"/>
        </w:rPr>
        <w:t>(с последними изменениями от 24.08.2002 N 630)</w:t>
      </w:r>
    </w:p>
    <w:p w:rsidR="009468AB" w:rsidRPr="009468AB" w:rsidRDefault="009468AB" w:rsidP="005171DE">
      <w:pPr>
        <w:pStyle w:val="ConsPlusNormal"/>
        <w:numPr>
          <w:ilvl w:val="0"/>
          <w:numId w:val="33"/>
        </w:numPr>
        <w:spacing w:line="360" w:lineRule="auto"/>
        <w:ind w:firstLine="709"/>
        <w:jc w:val="both"/>
        <w:rPr>
          <w:rFonts w:ascii="Times New Roman" w:hAnsi="Times New Roman" w:cs="Times New Roman"/>
          <w:color w:val="000000"/>
          <w:sz w:val="28"/>
          <w:szCs w:val="28"/>
        </w:rPr>
      </w:pPr>
      <w:r w:rsidRPr="009468AB">
        <w:rPr>
          <w:rFonts w:ascii="Times New Roman" w:hAnsi="Times New Roman" w:cs="Times New Roman"/>
          <w:color w:val="000000"/>
          <w:sz w:val="28"/>
          <w:szCs w:val="28"/>
        </w:rPr>
        <w:t>Банк В.Р., Банк СВ., Тараскина А.В. Финансовый анализ: учебн. Пособ. - М.: ТК Велби, ИЗД-ВО Проспект, 2006г.</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color w:val="000000"/>
          <w:sz w:val="28"/>
          <w:szCs w:val="28"/>
        </w:rPr>
      </w:pPr>
      <w:r w:rsidRPr="009468AB">
        <w:rPr>
          <w:rFonts w:ascii="Times New Roman" w:hAnsi="Times New Roman"/>
          <w:sz w:val="28"/>
          <w:szCs w:val="28"/>
        </w:rPr>
        <w:t>Бригхем Ю., Гапенски Л. Финансовый менеджмент: Полный курс. В 2-х т./Пер. с англ. – СПб.: Экономическая школа, 2004</w:t>
      </w:r>
      <w:r w:rsidRPr="009468AB">
        <w:rPr>
          <w:rFonts w:ascii="Times New Roman" w:hAnsi="Times New Roman"/>
          <w:color w:val="000000"/>
          <w:sz w:val="28"/>
          <w:szCs w:val="28"/>
        </w:rPr>
        <w:t>г.</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color w:val="000000"/>
          <w:sz w:val="28"/>
          <w:szCs w:val="28"/>
        </w:rPr>
      </w:pPr>
      <w:r w:rsidRPr="009468AB">
        <w:rPr>
          <w:rFonts w:ascii="Times New Roman" w:hAnsi="Times New Roman"/>
          <w:color w:val="000000"/>
          <w:sz w:val="28"/>
          <w:szCs w:val="28"/>
        </w:rPr>
        <w:t>Дебаль СВ. Финансовый анализ: теория и практика: Учебн. пособие - СПб : издат. Дом « Бизнес - пресса», 2004г.</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color w:val="000000"/>
          <w:sz w:val="28"/>
          <w:szCs w:val="28"/>
        </w:rPr>
      </w:pPr>
      <w:r w:rsidRPr="009468AB">
        <w:rPr>
          <w:rFonts w:ascii="Times New Roman" w:hAnsi="Times New Roman"/>
          <w:color w:val="000000"/>
          <w:sz w:val="28"/>
          <w:szCs w:val="28"/>
        </w:rPr>
        <w:t>Донцова Л.В., Никифорова Н.А. Комплексный анализ бухгалтерской отчетности. - М.: ДИС, 2006г.</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color w:val="000000"/>
          <w:sz w:val="28"/>
          <w:szCs w:val="28"/>
        </w:rPr>
      </w:pPr>
      <w:r w:rsidRPr="009468AB">
        <w:rPr>
          <w:rFonts w:ascii="Times New Roman" w:hAnsi="Times New Roman"/>
          <w:color w:val="000000"/>
          <w:sz w:val="28"/>
          <w:szCs w:val="28"/>
        </w:rPr>
        <w:t>Ефимова О.В. Финансовый анализ - 4-е изд., пераб. и доп.-М.: Изд-во «Бухгалтерский учет», 2002г.</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color w:val="000000"/>
          <w:sz w:val="28"/>
          <w:szCs w:val="28"/>
        </w:rPr>
      </w:pPr>
      <w:r w:rsidRPr="009468AB">
        <w:rPr>
          <w:rFonts w:ascii="Times New Roman" w:hAnsi="Times New Roman"/>
          <w:color w:val="000000"/>
          <w:sz w:val="28"/>
          <w:szCs w:val="28"/>
        </w:rPr>
        <w:t>Ковалев В.В., Вит. В. Ковалев Финансы предприятия: Учебн. пособие-М: ООО «ВИТРЭМ», 2002</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color w:val="000000"/>
          <w:sz w:val="28"/>
          <w:szCs w:val="28"/>
        </w:rPr>
      </w:pPr>
      <w:r w:rsidRPr="009468AB">
        <w:rPr>
          <w:rFonts w:ascii="Times New Roman" w:hAnsi="Times New Roman"/>
          <w:color w:val="000000"/>
          <w:sz w:val="28"/>
          <w:szCs w:val="28"/>
        </w:rPr>
        <w:t xml:space="preserve"> Ковалев В.В. «Финансовый анализ: методы и процедуры» - М.: Финансы и статистика, </w:t>
      </w:r>
      <w:smartTag w:uri="urn:schemas-microsoft-com:office:smarttags" w:element="metricconverter">
        <w:smartTagPr>
          <w:attr w:name="ProductID" w:val="2001 г"/>
        </w:smartTagPr>
        <w:r w:rsidRPr="009468AB">
          <w:rPr>
            <w:rFonts w:ascii="Times New Roman" w:hAnsi="Times New Roman"/>
            <w:color w:val="000000"/>
            <w:sz w:val="28"/>
            <w:szCs w:val="28"/>
          </w:rPr>
          <w:t>2001 г</w:t>
        </w:r>
      </w:smartTag>
      <w:r w:rsidRPr="009468AB">
        <w:rPr>
          <w:rFonts w:ascii="Times New Roman" w:hAnsi="Times New Roman"/>
          <w:color w:val="000000"/>
          <w:sz w:val="28"/>
          <w:szCs w:val="28"/>
        </w:rPr>
        <w:t xml:space="preserve">. </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color w:val="000000"/>
          <w:sz w:val="28"/>
          <w:szCs w:val="28"/>
        </w:rPr>
      </w:pPr>
      <w:r w:rsidRPr="009468AB">
        <w:rPr>
          <w:rFonts w:ascii="Times New Roman" w:hAnsi="Times New Roman"/>
          <w:sz w:val="28"/>
          <w:szCs w:val="28"/>
        </w:rPr>
        <w:t xml:space="preserve"> Ковалёв В.В. Введение в финансовый менеджмент. — М.: Финансы и статистика, </w:t>
      </w:r>
      <w:smartTag w:uri="urn:schemas-microsoft-com:office:smarttags" w:element="metricconverter">
        <w:smartTagPr>
          <w:attr w:name="ProductID" w:val="2006 г"/>
        </w:smartTagPr>
        <w:r w:rsidRPr="009468AB">
          <w:rPr>
            <w:rFonts w:ascii="Times New Roman" w:hAnsi="Times New Roman"/>
            <w:sz w:val="28"/>
            <w:szCs w:val="28"/>
          </w:rPr>
          <w:t>2006 г</w:t>
        </w:r>
      </w:smartTag>
      <w:r w:rsidRPr="009468AB">
        <w:rPr>
          <w:rFonts w:ascii="Times New Roman" w:hAnsi="Times New Roman"/>
          <w:sz w:val="28"/>
          <w:szCs w:val="28"/>
        </w:rPr>
        <w:t>.</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color w:val="000000"/>
          <w:sz w:val="28"/>
          <w:szCs w:val="28"/>
        </w:rPr>
      </w:pPr>
      <w:r w:rsidRPr="009468AB">
        <w:rPr>
          <w:rFonts w:ascii="Times New Roman" w:hAnsi="Times New Roman"/>
          <w:color w:val="000000"/>
          <w:sz w:val="28"/>
          <w:szCs w:val="28"/>
        </w:rPr>
        <w:t xml:space="preserve"> Лапуста М.Г., МазуринаТ.Ю. Скамай Л.Г. Финансы организации (предприятия): Учебник - М.: ИНФА-М, </w:t>
      </w:r>
      <w:smartTag w:uri="urn:schemas-microsoft-com:office:smarttags" w:element="metricconverter">
        <w:smartTagPr>
          <w:attr w:name="ProductID" w:val="2007 г"/>
        </w:smartTagPr>
        <w:r w:rsidRPr="009468AB">
          <w:rPr>
            <w:rFonts w:ascii="Times New Roman" w:hAnsi="Times New Roman"/>
            <w:color w:val="000000"/>
            <w:sz w:val="28"/>
            <w:szCs w:val="28"/>
          </w:rPr>
          <w:t>2007 г</w:t>
        </w:r>
      </w:smartTag>
      <w:r w:rsidRPr="009468AB">
        <w:rPr>
          <w:rFonts w:ascii="Times New Roman" w:hAnsi="Times New Roman"/>
          <w:color w:val="000000"/>
          <w:sz w:val="28"/>
          <w:szCs w:val="28"/>
        </w:rPr>
        <w:t>.</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color w:val="000000"/>
          <w:sz w:val="28"/>
          <w:szCs w:val="28"/>
        </w:rPr>
      </w:pPr>
      <w:r w:rsidRPr="009468AB">
        <w:rPr>
          <w:rFonts w:ascii="Times New Roman" w:hAnsi="Times New Roman"/>
          <w:color w:val="000000"/>
          <w:sz w:val="28"/>
          <w:szCs w:val="28"/>
        </w:rPr>
        <w:t xml:space="preserve"> Мазурина Т.Ю., Скамай Л.Г. Финансы фирмы: практикум: Учебн. пособие- М.:ИНФА-М, </w:t>
      </w:r>
      <w:smartTag w:uri="urn:schemas-microsoft-com:office:smarttags" w:element="metricconverter">
        <w:smartTagPr>
          <w:attr w:name="ProductID" w:val="2004 г"/>
        </w:smartTagPr>
        <w:r w:rsidRPr="009468AB">
          <w:rPr>
            <w:rFonts w:ascii="Times New Roman" w:hAnsi="Times New Roman"/>
            <w:color w:val="000000"/>
            <w:sz w:val="28"/>
            <w:szCs w:val="28"/>
          </w:rPr>
          <w:t>2004 г</w:t>
        </w:r>
      </w:smartTag>
      <w:r w:rsidRPr="009468AB">
        <w:rPr>
          <w:rFonts w:ascii="Times New Roman" w:hAnsi="Times New Roman"/>
          <w:color w:val="000000"/>
          <w:sz w:val="28"/>
          <w:szCs w:val="28"/>
        </w:rPr>
        <w:t>.</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color w:val="000000"/>
          <w:sz w:val="28"/>
          <w:szCs w:val="28"/>
        </w:rPr>
      </w:pPr>
      <w:r w:rsidRPr="009468AB">
        <w:rPr>
          <w:rFonts w:ascii="Times New Roman" w:hAnsi="Times New Roman"/>
          <w:color w:val="000000"/>
          <w:sz w:val="28"/>
          <w:szCs w:val="28"/>
        </w:rPr>
        <w:t xml:space="preserve"> Незамайкин В.Н., Юрзанова И.Л. «Финансы организации: менеджмент и анализ»: Учебное пособие - 2-е изд., перераб. и доп. - М.: Издательство Эксмо, </w:t>
      </w:r>
      <w:smartTag w:uri="urn:schemas-microsoft-com:office:smarttags" w:element="metricconverter">
        <w:smartTagPr>
          <w:attr w:name="ProductID" w:val="2005 г"/>
        </w:smartTagPr>
        <w:r w:rsidRPr="009468AB">
          <w:rPr>
            <w:rFonts w:ascii="Times New Roman" w:hAnsi="Times New Roman"/>
            <w:color w:val="000000"/>
            <w:sz w:val="28"/>
            <w:szCs w:val="28"/>
          </w:rPr>
          <w:t>2005 г</w:t>
        </w:r>
      </w:smartTag>
      <w:r w:rsidRPr="009468AB">
        <w:rPr>
          <w:rFonts w:ascii="Times New Roman" w:hAnsi="Times New Roman"/>
          <w:color w:val="000000"/>
          <w:sz w:val="28"/>
          <w:szCs w:val="28"/>
        </w:rPr>
        <w:t>.</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color w:val="000000"/>
          <w:sz w:val="28"/>
          <w:szCs w:val="28"/>
        </w:rPr>
      </w:pPr>
      <w:r w:rsidRPr="009468AB">
        <w:rPr>
          <w:rFonts w:ascii="Times New Roman" w:hAnsi="Times New Roman"/>
          <w:color w:val="000000"/>
          <w:sz w:val="28"/>
          <w:szCs w:val="28"/>
        </w:rPr>
        <w:t xml:space="preserve"> Павлова Л.Н. Финансы предприятий: Учебник для вузов - М.: Финансы, ЮНИТИ, 2001г.</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color w:val="000000"/>
          <w:sz w:val="28"/>
          <w:szCs w:val="28"/>
        </w:rPr>
      </w:pPr>
      <w:r w:rsidRPr="009468AB">
        <w:rPr>
          <w:rFonts w:ascii="Times New Roman" w:hAnsi="Times New Roman"/>
          <w:color w:val="000000"/>
          <w:sz w:val="28"/>
          <w:szCs w:val="28"/>
        </w:rPr>
        <w:t xml:space="preserve"> Прыкина Л.В. Экономический анализ предприятия: Учебник дня вузов. -2-е изд., перераб. и доп. - М.: ЮНИТИ-ДАНА, </w:t>
      </w:r>
      <w:smartTag w:uri="urn:schemas-microsoft-com:office:smarttags" w:element="metricconverter">
        <w:smartTagPr>
          <w:attr w:name="ProductID" w:val="2003 г"/>
        </w:smartTagPr>
        <w:r w:rsidRPr="009468AB">
          <w:rPr>
            <w:rFonts w:ascii="Times New Roman" w:hAnsi="Times New Roman"/>
            <w:color w:val="000000"/>
            <w:sz w:val="28"/>
            <w:szCs w:val="28"/>
          </w:rPr>
          <w:t>2003 г</w:t>
        </w:r>
      </w:smartTag>
      <w:r w:rsidRPr="009468AB">
        <w:rPr>
          <w:rFonts w:ascii="Times New Roman" w:hAnsi="Times New Roman"/>
          <w:color w:val="000000"/>
          <w:sz w:val="28"/>
          <w:szCs w:val="28"/>
        </w:rPr>
        <w:t>.</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color w:val="000000"/>
          <w:sz w:val="28"/>
          <w:szCs w:val="28"/>
        </w:rPr>
      </w:pPr>
      <w:r w:rsidRPr="009468AB">
        <w:rPr>
          <w:rFonts w:ascii="Times New Roman" w:hAnsi="Times New Roman"/>
          <w:color w:val="000000"/>
          <w:sz w:val="28"/>
          <w:szCs w:val="28"/>
        </w:rPr>
        <w:t xml:space="preserve"> Савицкая Г. В.  Анализ хозяйственной деятельности предприятия: 4-е изд., перераб. и доп. – Минск: 000 «Новое знание», </w:t>
      </w:r>
      <w:smartTag w:uri="urn:schemas-microsoft-com:office:smarttags" w:element="metricconverter">
        <w:smartTagPr>
          <w:attr w:name="ProductID" w:val="2000 г"/>
        </w:smartTagPr>
        <w:r w:rsidRPr="009468AB">
          <w:rPr>
            <w:rFonts w:ascii="Times New Roman" w:hAnsi="Times New Roman"/>
            <w:color w:val="000000"/>
            <w:sz w:val="28"/>
            <w:szCs w:val="28"/>
          </w:rPr>
          <w:t>2000 г</w:t>
        </w:r>
      </w:smartTag>
      <w:r w:rsidRPr="009468AB">
        <w:rPr>
          <w:rFonts w:ascii="Times New Roman" w:hAnsi="Times New Roman"/>
          <w:color w:val="000000"/>
          <w:sz w:val="28"/>
          <w:szCs w:val="28"/>
        </w:rPr>
        <w:t>.</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color w:val="000000"/>
          <w:sz w:val="28"/>
          <w:szCs w:val="28"/>
        </w:rPr>
      </w:pPr>
      <w:r w:rsidRPr="009468AB">
        <w:rPr>
          <w:rFonts w:ascii="Times New Roman" w:hAnsi="Times New Roman"/>
          <w:color w:val="000000"/>
          <w:sz w:val="28"/>
          <w:szCs w:val="28"/>
        </w:rPr>
        <w:t xml:space="preserve"> Селезнева Н.Н., Ионова А.Ф. Финансовый анализ: Учебн. пособие - М.: ЮНИТИ ДАНА, </w:t>
      </w:r>
      <w:smartTag w:uri="urn:schemas-microsoft-com:office:smarttags" w:element="metricconverter">
        <w:smartTagPr>
          <w:attr w:name="ProductID" w:val="2001 г"/>
        </w:smartTagPr>
        <w:r w:rsidRPr="009468AB">
          <w:rPr>
            <w:rFonts w:ascii="Times New Roman" w:hAnsi="Times New Roman"/>
            <w:color w:val="000000"/>
            <w:sz w:val="28"/>
            <w:szCs w:val="28"/>
          </w:rPr>
          <w:t>2001 г</w:t>
        </w:r>
      </w:smartTag>
      <w:r w:rsidRPr="009468AB">
        <w:rPr>
          <w:rFonts w:ascii="Times New Roman" w:hAnsi="Times New Roman"/>
          <w:color w:val="000000"/>
          <w:sz w:val="28"/>
          <w:szCs w:val="28"/>
        </w:rPr>
        <w:t>.</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sz w:val="28"/>
          <w:szCs w:val="28"/>
        </w:rPr>
      </w:pPr>
      <w:r w:rsidRPr="009468AB">
        <w:rPr>
          <w:rFonts w:ascii="Times New Roman" w:hAnsi="Times New Roman"/>
          <w:color w:val="000000"/>
          <w:sz w:val="28"/>
          <w:szCs w:val="28"/>
        </w:rPr>
        <w:t xml:space="preserve"> Тютюнина Е.Б. Финансы передприятия: Учебно-практическое пособие-М.: издательско-торговая корпорация «Дашков и К», 2002</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sz w:val="28"/>
          <w:szCs w:val="28"/>
        </w:rPr>
      </w:pPr>
      <w:r w:rsidRPr="009468AB">
        <w:rPr>
          <w:rFonts w:ascii="Times New Roman" w:hAnsi="Times New Roman"/>
          <w:color w:val="000000"/>
          <w:sz w:val="28"/>
          <w:szCs w:val="28"/>
        </w:rPr>
        <w:t xml:space="preserve"> Финансовый анализ: учебник/ Л.С. Васильева, М.В, Петровская - М.: КНОРУС, </w:t>
      </w:r>
      <w:smartTag w:uri="urn:schemas-microsoft-com:office:smarttags" w:element="metricconverter">
        <w:smartTagPr>
          <w:attr w:name="ProductID" w:val="2006 г"/>
        </w:smartTagPr>
        <w:r w:rsidRPr="009468AB">
          <w:rPr>
            <w:rFonts w:ascii="Times New Roman" w:hAnsi="Times New Roman"/>
            <w:color w:val="000000"/>
            <w:sz w:val="28"/>
            <w:szCs w:val="28"/>
          </w:rPr>
          <w:t>2006 г</w:t>
        </w:r>
      </w:smartTag>
      <w:r w:rsidRPr="009468AB">
        <w:rPr>
          <w:rFonts w:ascii="Times New Roman" w:hAnsi="Times New Roman"/>
          <w:color w:val="000000"/>
          <w:sz w:val="28"/>
          <w:szCs w:val="28"/>
        </w:rPr>
        <w:t>.</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sz w:val="28"/>
          <w:szCs w:val="28"/>
        </w:rPr>
      </w:pPr>
      <w:r w:rsidRPr="009468AB">
        <w:rPr>
          <w:rFonts w:ascii="Times New Roman" w:hAnsi="Times New Roman"/>
          <w:color w:val="000000"/>
          <w:sz w:val="28"/>
          <w:szCs w:val="28"/>
        </w:rPr>
        <w:t xml:space="preserve"> Финансовый менеджмент: теория и практика: Учебник/Под ред. Е. С. Стояновой. - 5-е изд., перераб. и доп.-М.: Изд-во «Перспектива», </w:t>
      </w:r>
      <w:smartTag w:uri="urn:schemas-microsoft-com:office:smarttags" w:element="metricconverter">
        <w:smartTagPr>
          <w:attr w:name="ProductID" w:val="2004. г"/>
        </w:smartTagPr>
        <w:r w:rsidRPr="009468AB">
          <w:rPr>
            <w:rFonts w:ascii="Times New Roman" w:hAnsi="Times New Roman"/>
            <w:color w:val="000000"/>
            <w:sz w:val="28"/>
            <w:szCs w:val="28"/>
          </w:rPr>
          <w:t>2004. г</w:t>
        </w:r>
      </w:smartTag>
      <w:r w:rsidRPr="009468AB">
        <w:rPr>
          <w:rFonts w:ascii="Times New Roman" w:hAnsi="Times New Roman"/>
          <w:color w:val="000000"/>
          <w:sz w:val="28"/>
          <w:szCs w:val="28"/>
        </w:rPr>
        <w:t>.</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sz w:val="28"/>
          <w:szCs w:val="28"/>
        </w:rPr>
      </w:pPr>
      <w:r w:rsidRPr="009468AB">
        <w:rPr>
          <w:rFonts w:ascii="Times New Roman" w:hAnsi="Times New Roman"/>
          <w:color w:val="000000"/>
          <w:sz w:val="28"/>
          <w:szCs w:val="28"/>
        </w:rPr>
        <w:t xml:space="preserve"> Финансовый менеджмент: Учебное пособие / М. В. Владыка, Т. В. Гончаренко. - М.:КНОРУС, 2006г.</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sz w:val="28"/>
          <w:szCs w:val="28"/>
        </w:rPr>
      </w:pPr>
      <w:r w:rsidRPr="009468AB">
        <w:rPr>
          <w:rFonts w:ascii="Times New Roman" w:hAnsi="Times New Roman"/>
          <w:color w:val="000000"/>
          <w:sz w:val="28"/>
          <w:szCs w:val="28"/>
        </w:rPr>
        <w:t xml:space="preserve"> Финансы предприятий: Учебн. пособ./ В.В. Остапенко-2-е изд., испр. и доп. - М: Омега - М., 2004</w:t>
      </w:r>
      <w:r w:rsidRPr="009468AB">
        <w:rPr>
          <w:rFonts w:ascii="Times New Roman" w:hAnsi="Times New Roman"/>
          <w:sz w:val="28"/>
          <w:szCs w:val="28"/>
        </w:rPr>
        <w:t>г.</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sz w:val="28"/>
          <w:szCs w:val="28"/>
        </w:rPr>
      </w:pPr>
      <w:r w:rsidRPr="009468AB">
        <w:rPr>
          <w:rFonts w:ascii="Times New Roman" w:hAnsi="Times New Roman"/>
          <w:color w:val="000000"/>
          <w:sz w:val="28"/>
          <w:szCs w:val="28"/>
        </w:rPr>
        <w:t xml:space="preserve"> Финансы предприятий: Учебник для вузов/Н.В.Колчина, Г.Б.Поляк, Л.П.Павлова и др.; Под ред. Проф. Н.В.Колчиной - 2-е изд., перераб. и доп. -М.:ЮНИТИ-ДАНА, 2002</w:t>
      </w:r>
      <w:r w:rsidRPr="009468AB">
        <w:rPr>
          <w:rFonts w:ascii="Times New Roman" w:hAnsi="Times New Roman"/>
          <w:sz w:val="28"/>
          <w:szCs w:val="28"/>
        </w:rPr>
        <w:t>г.</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sz w:val="28"/>
          <w:szCs w:val="28"/>
        </w:rPr>
      </w:pPr>
      <w:r w:rsidRPr="009468AB">
        <w:rPr>
          <w:rFonts w:ascii="Times New Roman" w:hAnsi="Times New Roman"/>
          <w:color w:val="000000"/>
          <w:sz w:val="28"/>
          <w:szCs w:val="28"/>
        </w:rPr>
        <w:t xml:space="preserve"> Шапкин А.С. экономические и финансовые риски. Оценка, управление, портфель инвестиций: Монография - М.: Издательско-торговая корпорация «Дашков и К», 2003г.</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sz w:val="28"/>
          <w:szCs w:val="28"/>
        </w:rPr>
      </w:pPr>
      <w:r w:rsidRPr="009468AB">
        <w:rPr>
          <w:rFonts w:ascii="Times New Roman" w:hAnsi="Times New Roman"/>
          <w:color w:val="000000"/>
          <w:sz w:val="28"/>
          <w:szCs w:val="28"/>
        </w:rPr>
        <w:t xml:space="preserve"> Шеремет А.Д. Теория экономического анализа: Учебник-2-е изд., доп. - М: ИНФА-М., 2005</w:t>
      </w:r>
      <w:r w:rsidRPr="009468AB">
        <w:rPr>
          <w:rFonts w:ascii="Times New Roman" w:hAnsi="Times New Roman"/>
          <w:sz w:val="28"/>
          <w:szCs w:val="28"/>
        </w:rPr>
        <w:t>г.</w:t>
      </w:r>
    </w:p>
    <w:p w:rsidR="009468AB" w:rsidRP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sz w:val="28"/>
          <w:szCs w:val="28"/>
        </w:rPr>
      </w:pPr>
      <w:r w:rsidRPr="009468AB">
        <w:rPr>
          <w:rFonts w:ascii="Times New Roman" w:hAnsi="Times New Roman"/>
          <w:color w:val="000000"/>
          <w:sz w:val="28"/>
          <w:szCs w:val="28"/>
        </w:rPr>
        <w:t xml:space="preserve"> Шеремет А.Д., Сайфулин Р.С. Методика финансового анализа. - М.: ИНФРА - М, 2002г.</w:t>
      </w:r>
    </w:p>
    <w:p w:rsidR="009468AB" w:rsidRDefault="009468AB"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sz w:val="28"/>
          <w:szCs w:val="28"/>
        </w:rPr>
      </w:pPr>
      <w:r w:rsidRPr="009468AB">
        <w:rPr>
          <w:rFonts w:ascii="Times New Roman" w:hAnsi="Times New Roman"/>
          <w:color w:val="000000"/>
          <w:sz w:val="28"/>
          <w:szCs w:val="28"/>
        </w:rPr>
        <w:t xml:space="preserve"> Шуляк П.Н. Финансы предприятия: Учебник 4 - е изд., пераб. и доп.- М.: Издательско-торговая корпорация «Дашков и К», 2003</w:t>
      </w:r>
      <w:r w:rsidRPr="009468AB">
        <w:rPr>
          <w:rFonts w:ascii="Times New Roman" w:hAnsi="Times New Roman"/>
          <w:sz w:val="28"/>
          <w:szCs w:val="28"/>
        </w:rPr>
        <w:t>г.</w:t>
      </w:r>
    </w:p>
    <w:p w:rsidR="007A4A6D" w:rsidRPr="007A4A6D" w:rsidRDefault="007A4A6D"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Pr="007A4A6D">
        <w:rPr>
          <w:rFonts w:ascii="Times New Roman" w:hAnsi="Times New Roman"/>
          <w:color w:val="000000"/>
          <w:sz w:val="28"/>
          <w:szCs w:val="28"/>
        </w:rPr>
        <w:t>Богатырева О. В. Реализация стратегического подхода к финансовому оздоровлению кризисных предприятий в современной экономике России // Экономический анализ</w:t>
      </w:r>
      <w:r>
        <w:rPr>
          <w:rFonts w:ascii="Times New Roman" w:hAnsi="Times New Roman"/>
          <w:color w:val="000000"/>
          <w:sz w:val="28"/>
          <w:szCs w:val="28"/>
        </w:rPr>
        <w:t>: теория и практика</w:t>
      </w:r>
      <w:r w:rsidRPr="007A4A6D">
        <w:rPr>
          <w:rFonts w:ascii="Times New Roman" w:hAnsi="Times New Roman"/>
          <w:color w:val="000000"/>
          <w:sz w:val="28"/>
          <w:szCs w:val="28"/>
        </w:rPr>
        <w:t>. – 2008. -</w:t>
      </w:r>
      <w:r>
        <w:rPr>
          <w:rFonts w:ascii="Times New Roman" w:hAnsi="Times New Roman"/>
          <w:color w:val="000000"/>
          <w:sz w:val="28"/>
          <w:szCs w:val="28"/>
        </w:rPr>
        <w:t xml:space="preserve"> №</w:t>
      </w:r>
      <w:r w:rsidRPr="007A4A6D">
        <w:rPr>
          <w:rFonts w:ascii="Times New Roman" w:hAnsi="Times New Roman"/>
          <w:color w:val="000000"/>
          <w:sz w:val="28"/>
          <w:szCs w:val="28"/>
        </w:rPr>
        <w:t>19</w:t>
      </w:r>
      <w:r>
        <w:rPr>
          <w:rFonts w:ascii="Times New Roman" w:hAnsi="Times New Roman"/>
          <w:color w:val="000000"/>
          <w:sz w:val="28"/>
          <w:szCs w:val="28"/>
        </w:rPr>
        <w:t>.</w:t>
      </w:r>
    </w:p>
    <w:p w:rsidR="007A4A6D" w:rsidRPr="007A4A6D" w:rsidRDefault="007A4A6D"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sz w:val="28"/>
          <w:szCs w:val="28"/>
        </w:rPr>
      </w:pPr>
      <w:r w:rsidRPr="007A4A6D">
        <w:rPr>
          <w:rFonts w:ascii="Times New Roman" w:hAnsi="Times New Roman"/>
          <w:color w:val="000000"/>
          <w:sz w:val="28"/>
          <w:szCs w:val="28"/>
        </w:rPr>
        <w:t xml:space="preserve"> Бурмистрова Т., Карелин А. Банкротства в современной России: результаты и практика применения // Право и экономика. – 2007. - №20 (260)</w:t>
      </w:r>
    </w:p>
    <w:p w:rsidR="007A4A6D" w:rsidRPr="007A4A6D" w:rsidRDefault="007A4A6D"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sz w:val="28"/>
          <w:szCs w:val="28"/>
        </w:rPr>
      </w:pPr>
      <w:r w:rsidRPr="007A4A6D">
        <w:rPr>
          <w:rFonts w:ascii="Times New Roman" w:hAnsi="Times New Roman"/>
          <w:sz w:val="28"/>
          <w:szCs w:val="28"/>
        </w:rPr>
        <w:t xml:space="preserve"> </w:t>
      </w:r>
      <w:r w:rsidRPr="007A4A6D">
        <w:rPr>
          <w:rFonts w:ascii="Times New Roman" w:hAnsi="Times New Roman"/>
          <w:color w:val="000000"/>
          <w:sz w:val="28"/>
          <w:szCs w:val="28"/>
        </w:rPr>
        <w:t>Дягель О. О., Энгельгардт Е.О. Диагностика вероятности банкротства организаций: сущность, задачи и сравнительная характеристика методов // Экономический анализ: теория и практика. – 2008. - № 13.</w:t>
      </w:r>
    </w:p>
    <w:p w:rsidR="009468AB" w:rsidRPr="009468AB" w:rsidRDefault="007A4A6D"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2136ED">
        <w:rPr>
          <w:rFonts w:ascii="Times New Roman" w:hAnsi="Times New Roman"/>
          <w:color w:val="000000"/>
          <w:sz w:val="28"/>
          <w:szCs w:val="28"/>
        </w:rPr>
        <w:t>Савенков</w:t>
      </w:r>
      <w:r w:rsidRPr="009468AB">
        <w:rPr>
          <w:rFonts w:ascii="Times New Roman" w:hAnsi="Times New Roman"/>
          <w:color w:val="000000"/>
          <w:sz w:val="28"/>
          <w:szCs w:val="28"/>
        </w:rPr>
        <w:t xml:space="preserve"> </w:t>
      </w:r>
      <w:r>
        <w:rPr>
          <w:rFonts w:ascii="Times New Roman" w:hAnsi="Times New Roman"/>
          <w:color w:val="000000"/>
          <w:sz w:val="28"/>
          <w:szCs w:val="28"/>
        </w:rPr>
        <w:t xml:space="preserve">М.В. </w:t>
      </w:r>
      <w:r w:rsidR="002136ED">
        <w:rPr>
          <w:rFonts w:ascii="Times New Roman" w:hAnsi="Times New Roman"/>
          <w:color w:val="000000"/>
          <w:sz w:val="28"/>
          <w:szCs w:val="28"/>
        </w:rPr>
        <w:t xml:space="preserve"> </w:t>
      </w:r>
      <w:r w:rsidR="009468AB" w:rsidRPr="009468AB">
        <w:rPr>
          <w:rFonts w:ascii="Times New Roman" w:hAnsi="Times New Roman"/>
          <w:color w:val="000000"/>
          <w:sz w:val="28"/>
          <w:szCs w:val="28"/>
        </w:rPr>
        <w:t>Методика оценки платежеспособности и финансовой</w:t>
      </w:r>
      <w:r w:rsidR="009468AB">
        <w:rPr>
          <w:rFonts w:ascii="Times New Roman" w:hAnsi="Times New Roman"/>
          <w:color w:val="000000"/>
          <w:sz w:val="28"/>
          <w:szCs w:val="28"/>
        </w:rPr>
        <w:t xml:space="preserve"> </w:t>
      </w:r>
      <w:r w:rsidR="002136ED">
        <w:rPr>
          <w:rFonts w:ascii="Times New Roman" w:hAnsi="Times New Roman"/>
          <w:color w:val="000000"/>
          <w:sz w:val="28"/>
          <w:szCs w:val="28"/>
        </w:rPr>
        <w:t>устойчивости предприятий</w:t>
      </w:r>
      <w:r>
        <w:rPr>
          <w:rFonts w:ascii="Times New Roman" w:hAnsi="Times New Roman"/>
          <w:color w:val="000000"/>
          <w:sz w:val="28"/>
          <w:szCs w:val="28"/>
        </w:rPr>
        <w:t xml:space="preserve"> // Управленческий учет. – 2008. - №2</w:t>
      </w:r>
      <w:r w:rsidR="009468AB" w:rsidRPr="009468AB">
        <w:rPr>
          <w:rFonts w:ascii="Times New Roman" w:hAnsi="Times New Roman"/>
          <w:color w:val="000000"/>
          <w:sz w:val="28"/>
          <w:szCs w:val="28"/>
        </w:rPr>
        <w:t>.</w:t>
      </w:r>
    </w:p>
    <w:p w:rsidR="002136ED" w:rsidRDefault="007A4A6D"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color w:val="000000"/>
          <w:sz w:val="28"/>
          <w:szCs w:val="28"/>
        </w:rPr>
      </w:pPr>
      <w:r w:rsidRPr="007A4A6D">
        <w:rPr>
          <w:rFonts w:ascii="Times New Roman" w:hAnsi="Times New Roman"/>
          <w:sz w:val="28"/>
          <w:szCs w:val="28"/>
        </w:rPr>
        <w:t xml:space="preserve"> </w:t>
      </w:r>
      <w:r w:rsidR="002136ED" w:rsidRPr="007A4A6D">
        <w:rPr>
          <w:rFonts w:ascii="Times New Roman" w:hAnsi="Times New Roman"/>
          <w:color w:val="000000"/>
          <w:sz w:val="28"/>
          <w:szCs w:val="28"/>
        </w:rPr>
        <w:t>Черняева</w:t>
      </w:r>
      <w:r w:rsidRPr="007A4A6D">
        <w:rPr>
          <w:rFonts w:ascii="Times New Roman" w:hAnsi="Times New Roman"/>
          <w:color w:val="000000"/>
          <w:sz w:val="28"/>
          <w:szCs w:val="28"/>
        </w:rPr>
        <w:t xml:space="preserve"> И. В. </w:t>
      </w:r>
      <w:r w:rsidR="002136ED" w:rsidRPr="007A4A6D">
        <w:rPr>
          <w:rFonts w:ascii="Times New Roman" w:hAnsi="Times New Roman"/>
          <w:color w:val="000000"/>
          <w:sz w:val="28"/>
          <w:szCs w:val="28"/>
        </w:rPr>
        <w:t>Новые подходы к диагностике финансовой состоятельности коммерческих организации // Экономический анализ: теория и практика</w:t>
      </w:r>
      <w:r w:rsidRPr="007A4A6D">
        <w:rPr>
          <w:rFonts w:ascii="Times New Roman" w:hAnsi="Times New Roman"/>
          <w:color w:val="000000"/>
          <w:sz w:val="28"/>
          <w:szCs w:val="28"/>
        </w:rPr>
        <w:t xml:space="preserve">. – 2008. - </w:t>
      </w:r>
      <w:r w:rsidR="002136ED" w:rsidRPr="007A4A6D">
        <w:rPr>
          <w:rFonts w:ascii="Times New Roman" w:hAnsi="Times New Roman"/>
          <w:color w:val="000000"/>
          <w:sz w:val="28"/>
          <w:szCs w:val="28"/>
        </w:rPr>
        <w:t>№ 17 (122)</w:t>
      </w:r>
    </w:p>
    <w:p w:rsidR="007A4A6D" w:rsidRDefault="0052381A"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7A4A6D" w:rsidRPr="007A4A6D">
        <w:rPr>
          <w:rFonts w:ascii="Times New Roman" w:hAnsi="Times New Roman"/>
          <w:color w:val="000000"/>
          <w:sz w:val="28"/>
          <w:szCs w:val="28"/>
        </w:rPr>
        <w:t>Яковлева И. Н. Как спрогнозировать риск банкротства компании в системе риск-менеджмента // Справочник экономиста. – 2008. - № 4 (58)</w:t>
      </w:r>
    </w:p>
    <w:p w:rsidR="006E21C6" w:rsidRPr="007A4A6D" w:rsidRDefault="006E21C6" w:rsidP="005171DE">
      <w:pPr>
        <w:widowControl w:val="0"/>
        <w:numPr>
          <w:ilvl w:val="0"/>
          <w:numId w:val="33"/>
        </w:numPr>
        <w:shd w:val="clear" w:color="auto" w:fill="FFFFFF"/>
        <w:tabs>
          <w:tab w:val="left" w:pos="278"/>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6E21C6">
        <w:rPr>
          <w:rFonts w:ascii="Times New Roman" w:hAnsi="Times New Roman"/>
          <w:color w:val="000000"/>
          <w:sz w:val="28"/>
          <w:szCs w:val="28"/>
        </w:rPr>
        <w:t>http://www.kalugatransmash.ru/iitogi.shtml</w:t>
      </w:r>
      <w:bookmarkStart w:id="0" w:name="_GoBack"/>
      <w:bookmarkEnd w:id="0"/>
    </w:p>
    <w:sectPr w:rsidR="006E21C6" w:rsidRPr="007A4A6D" w:rsidSect="005171DE">
      <w:headerReference w:type="default" r:id="rId42"/>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81C" w:rsidRDefault="004B081C" w:rsidP="00FE4E55">
      <w:pPr>
        <w:spacing w:after="0" w:line="240" w:lineRule="auto"/>
      </w:pPr>
      <w:r>
        <w:separator/>
      </w:r>
    </w:p>
  </w:endnote>
  <w:endnote w:type="continuationSeparator" w:id="0">
    <w:p w:rsidR="004B081C" w:rsidRDefault="004B081C" w:rsidP="00FE4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81C" w:rsidRDefault="004B081C" w:rsidP="00FE4E55">
      <w:pPr>
        <w:spacing w:after="0" w:line="240" w:lineRule="auto"/>
      </w:pPr>
      <w:r>
        <w:separator/>
      </w:r>
    </w:p>
  </w:footnote>
  <w:footnote w:type="continuationSeparator" w:id="0">
    <w:p w:rsidR="004B081C" w:rsidRDefault="004B081C" w:rsidP="00FE4E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6ED" w:rsidRPr="00FE4E55" w:rsidRDefault="002136ED" w:rsidP="00FE4E55">
    <w:pPr>
      <w:pStyle w:val="a4"/>
      <w:jc w:val="center"/>
      <w:rPr>
        <w:rFonts w:ascii="Times New Roman" w:hAnsi="Times New Roman"/>
      </w:rPr>
    </w:pPr>
    <w:r w:rsidRPr="00FE4E55">
      <w:rPr>
        <w:rFonts w:ascii="Times New Roman" w:hAnsi="Times New Roman"/>
      </w:rPr>
      <w:fldChar w:fldCharType="begin"/>
    </w:r>
    <w:r w:rsidRPr="00FE4E55">
      <w:rPr>
        <w:rFonts w:ascii="Times New Roman" w:hAnsi="Times New Roman"/>
      </w:rPr>
      <w:instrText xml:space="preserve"> PAGE   \* MERGEFORMAT </w:instrText>
    </w:r>
    <w:r w:rsidRPr="00FE4E55">
      <w:rPr>
        <w:rFonts w:ascii="Times New Roman" w:hAnsi="Times New Roman"/>
      </w:rPr>
      <w:fldChar w:fldCharType="separate"/>
    </w:r>
    <w:r w:rsidR="00EE715E">
      <w:rPr>
        <w:rFonts w:ascii="Times New Roman" w:hAnsi="Times New Roman"/>
        <w:noProof/>
      </w:rPr>
      <w:t>3</w:t>
    </w:r>
    <w:r w:rsidRPr="00FE4E55">
      <w:rPr>
        <w:rFonts w:ascii="Times New Roman" w:hAnsi="Times New Roman"/>
      </w:rPr>
      <w:fldChar w:fldCharType="end"/>
    </w:r>
  </w:p>
  <w:p w:rsidR="002136ED" w:rsidRDefault="002136E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1061F34"/>
    <w:lvl w:ilvl="0">
      <w:numFmt w:val="bullet"/>
      <w:lvlText w:val="*"/>
      <w:lvlJc w:val="left"/>
    </w:lvl>
  </w:abstractNum>
  <w:abstractNum w:abstractNumId="1">
    <w:nsid w:val="0010231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01152AA6"/>
    <w:multiLevelType w:val="hybridMultilevel"/>
    <w:tmpl w:val="1D7ED55C"/>
    <w:lvl w:ilvl="0" w:tplc="FB80F592">
      <w:start w:val="1"/>
      <w:numFmt w:val="decimal"/>
      <w:lvlText w:val="%1."/>
      <w:lvlJc w:val="left"/>
      <w:pPr>
        <w:tabs>
          <w:tab w:val="num" w:pos="284"/>
        </w:tabs>
        <w:ind w:left="11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748012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088057C1"/>
    <w:multiLevelType w:val="hybridMultilevel"/>
    <w:tmpl w:val="84FA0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E12D1E"/>
    <w:multiLevelType w:val="hybridMultilevel"/>
    <w:tmpl w:val="11C03794"/>
    <w:lvl w:ilvl="0" w:tplc="D820DF7A">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C1F253B"/>
    <w:multiLevelType w:val="hybridMultilevel"/>
    <w:tmpl w:val="15FE0EB8"/>
    <w:lvl w:ilvl="0" w:tplc="D820DF7A">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EA755EC"/>
    <w:multiLevelType w:val="singleLevel"/>
    <w:tmpl w:val="0468680C"/>
    <w:lvl w:ilvl="0">
      <w:start w:val="1"/>
      <w:numFmt w:val="decimal"/>
      <w:lvlText w:val="%1."/>
      <w:legacy w:legacy="1" w:legacySpace="0" w:legacyIndent="240"/>
      <w:lvlJc w:val="left"/>
      <w:rPr>
        <w:rFonts w:ascii="Times New Roman" w:hAnsi="Times New Roman" w:cs="Times New Roman" w:hint="default"/>
      </w:rPr>
    </w:lvl>
  </w:abstractNum>
  <w:abstractNum w:abstractNumId="8">
    <w:nsid w:val="0EE17339"/>
    <w:multiLevelType w:val="singleLevel"/>
    <w:tmpl w:val="59B85ECC"/>
    <w:lvl w:ilvl="0">
      <w:start w:val="1"/>
      <w:numFmt w:val="decimal"/>
      <w:lvlText w:val="%1."/>
      <w:legacy w:legacy="1" w:legacySpace="0" w:legacyIndent="225"/>
      <w:lvlJc w:val="left"/>
      <w:rPr>
        <w:rFonts w:ascii="Times New Roman" w:hAnsi="Times New Roman" w:cs="Times New Roman" w:hint="default"/>
      </w:rPr>
    </w:lvl>
  </w:abstractNum>
  <w:abstractNum w:abstractNumId="9">
    <w:nsid w:val="12B903BC"/>
    <w:multiLevelType w:val="hybridMultilevel"/>
    <w:tmpl w:val="D728DB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1C328F"/>
    <w:multiLevelType w:val="singleLevel"/>
    <w:tmpl w:val="CD12C62E"/>
    <w:lvl w:ilvl="0">
      <w:start w:val="1"/>
      <w:numFmt w:val="decimal"/>
      <w:lvlText w:val="%1."/>
      <w:legacy w:legacy="1" w:legacySpace="0" w:legacyIndent="216"/>
      <w:lvlJc w:val="left"/>
      <w:rPr>
        <w:rFonts w:ascii="Times New Roman" w:hAnsi="Times New Roman" w:cs="Times New Roman" w:hint="default"/>
      </w:rPr>
    </w:lvl>
  </w:abstractNum>
  <w:abstractNum w:abstractNumId="11">
    <w:nsid w:val="1A4D3F2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nsid w:val="1DF57EFD"/>
    <w:multiLevelType w:val="hybridMultilevel"/>
    <w:tmpl w:val="11C410A2"/>
    <w:lvl w:ilvl="0" w:tplc="D820DF7A">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F01149C"/>
    <w:multiLevelType w:val="hybridMultilevel"/>
    <w:tmpl w:val="9126D71A"/>
    <w:lvl w:ilvl="0" w:tplc="D820DF7A">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2D164DB"/>
    <w:multiLevelType w:val="singleLevel"/>
    <w:tmpl w:val="CBD4FAA4"/>
    <w:lvl w:ilvl="0">
      <w:start w:val="1999"/>
      <w:numFmt w:val="bullet"/>
      <w:lvlText w:val="-"/>
      <w:lvlJc w:val="left"/>
      <w:pPr>
        <w:tabs>
          <w:tab w:val="num" w:pos="1211"/>
        </w:tabs>
        <w:ind w:left="1211" w:hanging="360"/>
      </w:pPr>
      <w:rPr>
        <w:rFonts w:hint="default"/>
      </w:rPr>
    </w:lvl>
  </w:abstractNum>
  <w:abstractNum w:abstractNumId="15">
    <w:nsid w:val="24E17D98"/>
    <w:multiLevelType w:val="hybridMultilevel"/>
    <w:tmpl w:val="26D0867A"/>
    <w:lvl w:ilvl="0" w:tplc="6180CA1E">
      <w:start w:val="1"/>
      <w:numFmt w:val="decimal"/>
      <w:lvlText w:val="%1."/>
      <w:lvlJc w:val="left"/>
      <w:pPr>
        <w:tabs>
          <w:tab w:val="num" w:pos="1854"/>
        </w:tabs>
        <w:ind w:left="1854" w:hanging="360"/>
      </w:pPr>
      <w:rPr>
        <w:rFonts w:cs="Times New Roman" w:hint="default"/>
      </w:rPr>
    </w:lvl>
    <w:lvl w:ilvl="1" w:tplc="0419000D">
      <w:start w:val="1"/>
      <w:numFmt w:val="bullet"/>
      <w:lvlText w:val=""/>
      <w:lvlJc w:val="left"/>
      <w:pPr>
        <w:tabs>
          <w:tab w:val="num" w:pos="2007"/>
        </w:tabs>
        <w:ind w:left="2007" w:hanging="360"/>
      </w:pPr>
      <w:rPr>
        <w:rFonts w:ascii="Wingdings" w:hAnsi="Wingdings" w:hint="default"/>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6">
    <w:nsid w:val="26571AA7"/>
    <w:multiLevelType w:val="hybridMultilevel"/>
    <w:tmpl w:val="5DF4AFFE"/>
    <w:lvl w:ilvl="0" w:tplc="D820DF7A">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1A3404B"/>
    <w:multiLevelType w:val="hybridMultilevel"/>
    <w:tmpl w:val="62BA15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307D01"/>
    <w:multiLevelType w:val="hybridMultilevel"/>
    <w:tmpl w:val="B3BA7B98"/>
    <w:lvl w:ilvl="0" w:tplc="D820DF7A">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29F2071"/>
    <w:multiLevelType w:val="singleLevel"/>
    <w:tmpl w:val="9530DEF6"/>
    <w:lvl w:ilvl="0">
      <w:start w:val="3"/>
      <w:numFmt w:val="decimal"/>
      <w:lvlText w:val="%1)"/>
      <w:legacy w:legacy="1" w:legacySpace="0" w:legacyIndent="221"/>
      <w:lvlJc w:val="left"/>
      <w:rPr>
        <w:rFonts w:ascii="Times New Roman" w:hAnsi="Times New Roman" w:cs="Times New Roman" w:hint="default"/>
      </w:rPr>
    </w:lvl>
  </w:abstractNum>
  <w:abstractNum w:abstractNumId="20">
    <w:nsid w:val="4567569C"/>
    <w:multiLevelType w:val="hybridMultilevel"/>
    <w:tmpl w:val="DC589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DE7CA8"/>
    <w:multiLevelType w:val="hybridMultilevel"/>
    <w:tmpl w:val="23F02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B02D20"/>
    <w:multiLevelType w:val="hybridMultilevel"/>
    <w:tmpl w:val="B2FAAB90"/>
    <w:lvl w:ilvl="0" w:tplc="D820DF7A">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1DD59FE"/>
    <w:multiLevelType w:val="hybridMultilevel"/>
    <w:tmpl w:val="59D0E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8D5ABE"/>
    <w:multiLevelType w:val="hybridMultilevel"/>
    <w:tmpl w:val="F8209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27598F"/>
    <w:multiLevelType w:val="singleLevel"/>
    <w:tmpl w:val="8A2EA98C"/>
    <w:lvl w:ilvl="0">
      <w:start w:val="1"/>
      <w:numFmt w:val="decimal"/>
      <w:lvlText w:val="%1."/>
      <w:legacy w:legacy="1" w:legacySpace="0" w:legacyIndent="278"/>
      <w:lvlJc w:val="left"/>
      <w:rPr>
        <w:rFonts w:ascii="Times New Roman" w:hAnsi="Times New Roman" w:cs="Times New Roman" w:hint="default"/>
        <w:b w:val="0"/>
        <w:sz w:val="28"/>
        <w:szCs w:val="28"/>
      </w:rPr>
    </w:lvl>
  </w:abstractNum>
  <w:abstractNum w:abstractNumId="26">
    <w:nsid w:val="56315D3C"/>
    <w:multiLevelType w:val="hybridMultilevel"/>
    <w:tmpl w:val="21D2D0B8"/>
    <w:lvl w:ilvl="0" w:tplc="D820DF7A">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67C0F9F"/>
    <w:multiLevelType w:val="hybridMultilevel"/>
    <w:tmpl w:val="D12AF01C"/>
    <w:lvl w:ilvl="0" w:tplc="D820DF7A">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A38618C"/>
    <w:multiLevelType w:val="hybridMultilevel"/>
    <w:tmpl w:val="CAE2B7D0"/>
    <w:lvl w:ilvl="0" w:tplc="6E46161E">
      <w:start w:val="1"/>
      <w:numFmt w:val="decimal"/>
      <w:lvlText w:val="%1."/>
      <w:lvlJc w:val="left"/>
      <w:pPr>
        <w:tabs>
          <w:tab w:val="num" w:pos="284"/>
        </w:tabs>
        <w:ind w:left="11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22851DB"/>
    <w:multiLevelType w:val="hybridMultilevel"/>
    <w:tmpl w:val="235253D6"/>
    <w:lvl w:ilvl="0" w:tplc="D820DF7A">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2506D73"/>
    <w:multiLevelType w:val="singleLevel"/>
    <w:tmpl w:val="69B4857A"/>
    <w:lvl w:ilvl="0">
      <w:start w:val="1"/>
      <w:numFmt w:val="decimal"/>
      <w:lvlText w:val="%1."/>
      <w:legacy w:legacy="1" w:legacySpace="0" w:legacyIndent="211"/>
      <w:lvlJc w:val="left"/>
      <w:rPr>
        <w:rFonts w:ascii="Times New Roman" w:hAnsi="Times New Roman" w:cs="Times New Roman" w:hint="default"/>
      </w:rPr>
    </w:lvl>
  </w:abstractNum>
  <w:abstractNum w:abstractNumId="31">
    <w:nsid w:val="66DE29AB"/>
    <w:multiLevelType w:val="hybridMultilevel"/>
    <w:tmpl w:val="85D25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457B8"/>
    <w:multiLevelType w:val="hybridMultilevel"/>
    <w:tmpl w:val="08A4D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76512B"/>
    <w:multiLevelType w:val="hybridMultilevel"/>
    <w:tmpl w:val="1B66859C"/>
    <w:lvl w:ilvl="0" w:tplc="1B56323A">
      <w:start w:val="1"/>
      <w:numFmt w:val="decimal"/>
      <w:lvlText w:val="%1."/>
      <w:lvlJc w:val="left"/>
      <w:pPr>
        <w:tabs>
          <w:tab w:val="num" w:pos="1070"/>
        </w:tabs>
        <w:ind w:left="1070" w:hanging="360"/>
      </w:pPr>
      <w:rPr>
        <w:rFonts w:cs="Times New Roman"/>
      </w:rPr>
    </w:lvl>
    <w:lvl w:ilvl="1" w:tplc="67FCC828">
      <w:numFmt w:val="none"/>
      <w:lvlText w:val=""/>
      <w:lvlJc w:val="left"/>
      <w:pPr>
        <w:tabs>
          <w:tab w:val="num" w:pos="360"/>
        </w:tabs>
      </w:pPr>
      <w:rPr>
        <w:rFonts w:cs="Times New Roman"/>
      </w:rPr>
    </w:lvl>
    <w:lvl w:ilvl="2" w:tplc="587ABF42">
      <w:numFmt w:val="none"/>
      <w:lvlText w:val=""/>
      <w:lvlJc w:val="left"/>
      <w:pPr>
        <w:tabs>
          <w:tab w:val="num" w:pos="360"/>
        </w:tabs>
      </w:pPr>
      <w:rPr>
        <w:rFonts w:cs="Times New Roman"/>
      </w:rPr>
    </w:lvl>
    <w:lvl w:ilvl="3" w:tplc="03120120">
      <w:numFmt w:val="none"/>
      <w:lvlText w:val=""/>
      <w:lvlJc w:val="left"/>
      <w:pPr>
        <w:tabs>
          <w:tab w:val="num" w:pos="360"/>
        </w:tabs>
      </w:pPr>
      <w:rPr>
        <w:rFonts w:cs="Times New Roman"/>
      </w:rPr>
    </w:lvl>
    <w:lvl w:ilvl="4" w:tplc="6150CF54">
      <w:numFmt w:val="none"/>
      <w:lvlText w:val=""/>
      <w:lvlJc w:val="left"/>
      <w:pPr>
        <w:tabs>
          <w:tab w:val="num" w:pos="360"/>
        </w:tabs>
      </w:pPr>
      <w:rPr>
        <w:rFonts w:cs="Times New Roman"/>
      </w:rPr>
    </w:lvl>
    <w:lvl w:ilvl="5" w:tplc="49747956">
      <w:numFmt w:val="none"/>
      <w:lvlText w:val=""/>
      <w:lvlJc w:val="left"/>
      <w:pPr>
        <w:tabs>
          <w:tab w:val="num" w:pos="360"/>
        </w:tabs>
      </w:pPr>
      <w:rPr>
        <w:rFonts w:cs="Times New Roman"/>
      </w:rPr>
    </w:lvl>
    <w:lvl w:ilvl="6" w:tplc="627A69EC">
      <w:numFmt w:val="none"/>
      <w:lvlText w:val=""/>
      <w:lvlJc w:val="left"/>
      <w:pPr>
        <w:tabs>
          <w:tab w:val="num" w:pos="360"/>
        </w:tabs>
      </w:pPr>
      <w:rPr>
        <w:rFonts w:cs="Times New Roman"/>
      </w:rPr>
    </w:lvl>
    <w:lvl w:ilvl="7" w:tplc="084EEA96">
      <w:numFmt w:val="none"/>
      <w:lvlText w:val=""/>
      <w:lvlJc w:val="left"/>
      <w:pPr>
        <w:tabs>
          <w:tab w:val="num" w:pos="360"/>
        </w:tabs>
      </w:pPr>
      <w:rPr>
        <w:rFonts w:cs="Times New Roman"/>
      </w:rPr>
    </w:lvl>
    <w:lvl w:ilvl="8" w:tplc="1E667C4A">
      <w:numFmt w:val="none"/>
      <w:lvlText w:val=""/>
      <w:lvlJc w:val="left"/>
      <w:pPr>
        <w:tabs>
          <w:tab w:val="num" w:pos="360"/>
        </w:tabs>
      </w:pPr>
      <w:rPr>
        <w:rFonts w:cs="Times New Roman"/>
      </w:rPr>
    </w:lvl>
  </w:abstractNum>
  <w:abstractNum w:abstractNumId="34">
    <w:nsid w:val="72B30C14"/>
    <w:multiLevelType w:val="hybridMultilevel"/>
    <w:tmpl w:val="2446F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4220CC0"/>
    <w:multiLevelType w:val="hybridMultilevel"/>
    <w:tmpl w:val="C0DE7B56"/>
    <w:lvl w:ilvl="0" w:tplc="D820DF7A">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8D42A45"/>
    <w:multiLevelType w:val="hybridMultilevel"/>
    <w:tmpl w:val="A0427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A0D26D8"/>
    <w:multiLevelType w:val="hybridMultilevel"/>
    <w:tmpl w:val="B8483C16"/>
    <w:lvl w:ilvl="0" w:tplc="7E1EAA84">
      <w:start w:val="1"/>
      <w:numFmt w:val="bullet"/>
      <w:lvlText w:val="o"/>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nsid w:val="7F8D1AFE"/>
    <w:multiLevelType w:val="hybridMultilevel"/>
    <w:tmpl w:val="7550EFC4"/>
    <w:lvl w:ilvl="0" w:tplc="D820DF7A">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0"/>
  </w:num>
  <w:num w:numId="2">
    <w:abstractNumId w:val="18"/>
  </w:num>
  <w:num w:numId="3">
    <w:abstractNumId w:val="27"/>
  </w:num>
  <w:num w:numId="4">
    <w:abstractNumId w:val="10"/>
  </w:num>
  <w:num w:numId="5">
    <w:abstractNumId w:val="5"/>
  </w:num>
  <w:num w:numId="6">
    <w:abstractNumId w:val="22"/>
  </w:num>
  <w:num w:numId="7">
    <w:abstractNumId w:val="34"/>
  </w:num>
  <w:num w:numId="8">
    <w:abstractNumId w:val="15"/>
  </w:num>
  <w:num w:numId="9">
    <w:abstractNumId w:val="1"/>
  </w:num>
  <w:num w:numId="10">
    <w:abstractNumId w:val="3"/>
  </w:num>
  <w:num w:numId="11">
    <w:abstractNumId w:val="14"/>
  </w:num>
  <w:num w:numId="12">
    <w:abstractNumId w:val="32"/>
  </w:num>
  <w:num w:numId="13">
    <w:abstractNumId w:val="20"/>
  </w:num>
  <w:num w:numId="14">
    <w:abstractNumId w:val="13"/>
  </w:num>
  <w:num w:numId="15">
    <w:abstractNumId w:val="12"/>
  </w:num>
  <w:num w:numId="16">
    <w:abstractNumId w:val="7"/>
  </w:num>
  <w:num w:numId="17">
    <w:abstractNumId w:val="7"/>
    <w:lvlOverride w:ilvl="0">
      <w:lvl w:ilvl="0">
        <w:start w:val="3"/>
        <w:numFmt w:val="decimal"/>
        <w:lvlText w:val="%1."/>
        <w:legacy w:legacy="1" w:legacySpace="0" w:legacyIndent="236"/>
        <w:lvlJc w:val="left"/>
        <w:rPr>
          <w:rFonts w:ascii="Times New Roman" w:hAnsi="Times New Roman" w:cs="Times New Roman" w:hint="default"/>
        </w:rPr>
      </w:lvl>
    </w:lvlOverride>
  </w:num>
  <w:num w:numId="18">
    <w:abstractNumId w:val="8"/>
  </w:num>
  <w:num w:numId="19">
    <w:abstractNumId w:val="16"/>
  </w:num>
  <w:num w:numId="20">
    <w:abstractNumId w:val="6"/>
  </w:num>
  <w:num w:numId="21">
    <w:abstractNumId w:val="4"/>
  </w:num>
  <w:num w:numId="22">
    <w:abstractNumId w:val="31"/>
  </w:num>
  <w:num w:numId="23">
    <w:abstractNumId w:val="23"/>
  </w:num>
  <w:num w:numId="24">
    <w:abstractNumId w:val="36"/>
  </w:num>
  <w:num w:numId="25">
    <w:abstractNumId w:val="24"/>
  </w:num>
  <w:num w:numId="26">
    <w:abstractNumId w:val="21"/>
  </w:num>
  <w:num w:numId="27">
    <w:abstractNumId w:val="9"/>
  </w:num>
  <w:num w:numId="28">
    <w:abstractNumId w:val="17"/>
  </w:num>
  <w:num w:numId="29">
    <w:abstractNumId w:val="26"/>
  </w:num>
  <w:num w:numId="30">
    <w:abstractNumId w:val="29"/>
  </w:num>
  <w:num w:numId="31">
    <w:abstractNumId w:val="38"/>
  </w:num>
  <w:num w:numId="32">
    <w:abstractNumId w:val="11"/>
  </w:num>
  <w:num w:numId="33">
    <w:abstractNumId w:val="25"/>
  </w:num>
  <w:num w:numId="34">
    <w:abstractNumId w:val="33"/>
  </w:num>
  <w:num w:numId="35">
    <w:abstractNumId w:val="37"/>
  </w:num>
  <w:num w:numId="36">
    <w:abstractNumId w:val="2"/>
  </w:num>
  <w:num w:numId="37">
    <w:abstractNumId w:val="28"/>
  </w:num>
  <w:num w:numId="38">
    <w:abstractNumId w:val="35"/>
  </w:num>
  <w:num w:numId="39">
    <w:abstractNumId w:val="0"/>
    <w:lvlOverride w:ilvl="0">
      <w:lvl w:ilvl="0">
        <w:numFmt w:val="bullet"/>
        <w:lvlText w:val="-"/>
        <w:legacy w:legacy="1" w:legacySpace="0" w:legacyIndent="159"/>
        <w:lvlJc w:val="left"/>
        <w:rPr>
          <w:rFonts w:ascii="Times New Roman" w:hAnsi="Times New Roman" w:hint="default"/>
        </w:rPr>
      </w:lvl>
    </w:lvlOverride>
  </w:num>
  <w:num w:numId="40">
    <w:abstractNumId w:val="19"/>
  </w:num>
  <w:num w:numId="41">
    <w:abstractNumId w:val="19"/>
    <w:lvlOverride w:ilvl="0">
      <w:lvl w:ilvl="0">
        <w:start w:val="3"/>
        <w:numFmt w:val="decimal"/>
        <w:lvlText w:val="%1)"/>
        <w:legacy w:legacy="1" w:legacySpace="0" w:legacyIndent="222"/>
        <w:lvlJc w:val="left"/>
        <w:rPr>
          <w:rFonts w:ascii="Times New Roman" w:hAnsi="Times New Roman" w:cs="Times New Roman" w:hint="default"/>
        </w:rPr>
      </w:lvl>
    </w:lvlOverride>
  </w:num>
  <w:num w:numId="42">
    <w:abstractNumId w:val="0"/>
    <w:lvlOverride w:ilvl="0">
      <w:lvl w:ilvl="0">
        <w:numFmt w:val="bullet"/>
        <w:lvlText w:val="-"/>
        <w:legacy w:legacy="1" w:legacySpace="0" w:legacyIndent="158"/>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569A"/>
    <w:rsid w:val="00012639"/>
    <w:rsid w:val="0002011B"/>
    <w:rsid w:val="00032B6D"/>
    <w:rsid w:val="00072A43"/>
    <w:rsid w:val="00074799"/>
    <w:rsid w:val="00077C45"/>
    <w:rsid w:val="000A0498"/>
    <w:rsid w:val="000E16B8"/>
    <w:rsid w:val="000F15C7"/>
    <w:rsid w:val="000F7979"/>
    <w:rsid w:val="00101853"/>
    <w:rsid w:val="00113B9D"/>
    <w:rsid w:val="00113DD1"/>
    <w:rsid w:val="00114E6E"/>
    <w:rsid w:val="00116E9B"/>
    <w:rsid w:val="00144C59"/>
    <w:rsid w:val="00152C8C"/>
    <w:rsid w:val="001567A7"/>
    <w:rsid w:val="001672AC"/>
    <w:rsid w:val="00171F82"/>
    <w:rsid w:val="00173849"/>
    <w:rsid w:val="00187800"/>
    <w:rsid w:val="00190132"/>
    <w:rsid w:val="001A2FFE"/>
    <w:rsid w:val="001B6C07"/>
    <w:rsid w:val="001C1372"/>
    <w:rsid w:val="001D1021"/>
    <w:rsid w:val="001D5109"/>
    <w:rsid w:val="001E4D76"/>
    <w:rsid w:val="001F38A6"/>
    <w:rsid w:val="00200E8E"/>
    <w:rsid w:val="002118A3"/>
    <w:rsid w:val="00212ADB"/>
    <w:rsid w:val="002136ED"/>
    <w:rsid w:val="002152B1"/>
    <w:rsid w:val="00245E99"/>
    <w:rsid w:val="002523AF"/>
    <w:rsid w:val="002634DE"/>
    <w:rsid w:val="002649BF"/>
    <w:rsid w:val="002677D5"/>
    <w:rsid w:val="002702CA"/>
    <w:rsid w:val="00295092"/>
    <w:rsid w:val="002A18C3"/>
    <w:rsid w:val="002A409A"/>
    <w:rsid w:val="002A490F"/>
    <w:rsid w:val="002A569A"/>
    <w:rsid w:val="002A68C0"/>
    <w:rsid w:val="002A6C95"/>
    <w:rsid w:val="003109C6"/>
    <w:rsid w:val="00311006"/>
    <w:rsid w:val="00312259"/>
    <w:rsid w:val="0032206E"/>
    <w:rsid w:val="003379E3"/>
    <w:rsid w:val="00346AC3"/>
    <w:rsid w:val="003568F8"/>
    <w:rsid w:val="0036761E"/>
    <w:rsid w:val="00372696"/>
    <w:rsid w:val="00373D52"/>
    <w:rsid w:val="00391E30"/>
    <w:rsid w:val="003C1B15"/>
    <w:rsid w:val="003D6D9E"/>
    <w:rsid w:val="003E7B27"/>
    <w:rsid w:val="003F0A48"/>
    <w:rsid w:val="00415443"/>
    <w:rsid w:val="004317CF"/>
    <w:rsid w:val="0045726D"/>
    <w:rsid w:val="004639CB"/>
    <w:rsid w:val="0047563F"/>
    <w:rsid w:val="00491C11"/>
    <w:rsid w:val="004968A5"/>
    <w:rsid w:val="004A1FBB"/>
    <w:rsid w:val="004B03D7"/>
    <w:rsid w:val="004B081C"/>
    <w:rsid w:val="004B6A9C"/>
    <w:rsid w:val="004B7E9E"/>
    <w:rsid w:val="004C0743"/>
    <w:rsid w:val="004F6406"/>
    <w:rsid w:val="00506897"/>
    <w:rsid w:val="005106AA"/>
    <w:rsid w:val="00510D38"/>
    <w:rsid w:val="005171DE"/>
    <w:rsid w:val="0052381A"/>
    <w:rsid w:val="005373AF"/>
    <w:rsid w:val="00567B55"/>
    <w:rsid w:val="00585753"/>
    <w:rsid w:val="00592C4C"/>
    <w:rsid w:val="00593CF6"/>
    <w:rsid w:val="005C44D8"/>
    <w:rsid w:val="00621F81"/>
    <w:rsid w:val="00623BC6"/>
    <w:rsid w:val="00640E40"/>
    <w:rsid w:val="00643674"/>
    <w:rsid w:val="006459B8"/>
    <w:rsid w:val="00665F73"/>
    <w:rsid w:val="006765D7"/>
    <w:rsid w:val="006D68BA"/>
    <w:rsid w:val="006E21C6"/>
    <w:rsid w:val="006F5957"/>
    <w:rsid w:val="006F63A2"/>
    <w:rsid w:val="00711142"/>
    <w:rsid w:val="00732A48"/>
    <w:rsid w:val="00733487"/>
    <w:rsid w:val="00760213"/>
    <w:rsid w:val="0076421B"/>
    <w:rsid w:val="00765563"/>
    <w:rsid w:val="007810EF"/>
    <w:rsid w:val="00792C4F"/>
    <w:rsid w:val="007A4A6D"/>
    <w:rsid w:val="007A6772"/>
    <w:rsid w:val="007F3493"/>
    <w:rsid w:val="00803985"/>
    <w:rsid w:val="0082432D"/>
    <w:rsid w:val="008334CA"/>
    <w:rsid w:val="00844F7C"/>
    <w:rsid w:val="008656D6"/>
    <w:rsid w:val="008747F3"/>
    <w:rsid w:val="008764C3"/>
    <w:rsid w:val="0088622E"/>
    <w:rsid w:val="008B2F7C"/>
    <w:rsid w:val="008B4DBD"/>
    <w:rsid w:val="008B7C6A"/>
    <w:rsid w:val="008C3E9B"/>
    <w:rsid w:val="009053FE"/>
    <w:rsid w:val="009118B9"/>
    <w:rsid w:val="00932DDC"/>
    <w:rsid w:val="009379D9"/>
    <w:rsid w:val="009414A3"/>
    <w:rsid w:val="009468AB"/>
    <w:rsid w:val="00957B03"/>
    <w:rsid w:val="009637D6"/>
    <w:rsid w:val="00963F29"/>
    <w:rsid w:val="009643C9"/>
    <w:rsid w:val="009657E8"/>
    <w:rsid w:val="009857B0"/>
    <w:rsid w:val="00992C8D"/>
    <w:rsid w:val="0099327B"/>
    <w:rsid w:val="009A2102"/>
    <w:rsid w:val="009A2405"/>
    <w:rsid w:val="009A61BE"/>
    <w:rsid w:val="009B7B0F"/>
    <w:rsid w:val="009C061D"/>
    <w:rsid w:val="009C79AA"/>
    <w:rsid w:val="009F3D4F"/>
    <w:rsid w:val="00A12F69"/>
    <w:rsid w:val="00A20F24"/>
    <w:rsid w:val="00A266C5"/>
    <w:rsid w:val="00A657F6"/>
    <w:rsid w:val="00B0011F"/>
    <w:rsid w:val="00B1792F"/>
    <w:rsid w:val="00B22705"/>
    <w:rsid w:val="00B23ABD"/>
    <w:rsid w:val="00B52696"/>
    <w:rsid w:val="00B83C5B"/>
    <w:rsid w:val="00B84358"/>
    <w:rsid w:val="00B869E7"/>
    <w:rsid w:val="00BA55C8"/>
    <w:rsid w:val="00BB1F3F"/>
    <w:rsid w:val="00BD6939"/>
    <w:rsid w:val="00BD6FE0"/>
    <w:rsid w:val="00BE0EFF"/>
    <w:rsid w:val="00C01578"/>
    <w:rsid w:val="00C05C7F"/>
    <w:rsid w:val="00C1248C"/>
    <w:rsid w:val="00C158EB"/>
    <w:rsid w:val="00C2240E"/>
    <w:rsid w:val="00C26400"/>
    <w:rsid w:val="00C43D4D"/>
    <w:rsid w:val="00C505AD"/>
    <w:rsid w:val="00C9720A"/>
    <w:rsid w:val="00CA0D7E"/>
    <w:rsid w:val="00CC1CD5"/>
    <w:rsid w:val="00CD61CF"/>
    <w:rsid w:val="00CE30FD"/>
    <w:rsid w:val="00CE740A"/>
    <w:rsid w:val="00D07C91"/>
    <w:rsid w:val="00D15BBE"/>
    <w:rsid w:val="00D22132"/>
    <w:rsid w:val="00D22751"/>
    <w:rsid w:val="00D23090"/>
    <w:rsid w:val="00D27FCC"/>
    <w:rsid w:val="00D33380"/>
    <w:rsid w:val="00DA0ECB"/>
    <w:rsid w:val="00DD2048"/>
    <w:rsid w:val="00DF221F"/>
    <w:rsid w:val="00DF2A36"/>
    <w:rsid w:val="00DF4299"/>
    <w:rsid w:val="00E046BD"/>
    <w:rsid w:val="00E154E6"/>
    <w:rsid w:val="00E25D3B"/>
    <w:rsid w:val="00E44D32"/>
    <w:rsid w:val="00E76A4C"/>
    <w:rsid w:val="00EA3E81"/>
    <w:rsid w:val="00EB0E60"/>
    <w:rsid w:val="00ED26D3"/>
    <w:rsid w:val="00EE52C2"/>
    <w:rsid w:val="00EE715E"/>
    <w:rsid w:val="00F03960"/>
    <w:rsid w:val="00F165DB"/>
    <w:rsid w:val="00F27BD0"/>
    <w:rsid w:val="00F36289"/>
    <w:rsid w:val="00F428CD"/>
    <w:rsid w:val="00F7030E"/>
    <w:rsid w:val="00F7436F"/>
    <w:rsid w:val="00F75CA4"/>
    <w:rsid w:val="00F76229"/>
    <w:rsid w:val="00F80048"/>
    <w:rsid w:val="00FA494E"/>
    <w:rsid w:val="00FB2615"/>
    <w:rsid w:val="00FB6C97"/>
    <w:rsid w:val="00FB79DC"/>
    <w:rsid w:val="00FE02B4"/>
    <w:rsid w:val="00FE4E55"/>
    <w:rsid w:val="00FE61AD"/>
    <w:rsid w:val="00FF40FD"/>
    <w:rsid w:val="00FF5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7"/>
    <o:shapelayout v:ext="edit">
      <o:idmap v:ext="edit" data="1"/>
    </o:shapelayout>
  </w:shapeDefaults>
  <w:decimalSymbol w:val=","/>
  <w:listSeparator w:val=";"/>
  <w14:defaultImageDpi w14:val="0"/>
  <w15:chartTrackingRefBased/>
  <w15:docId w15:val="{0E09D45D-892C-49FD-A4EC-32E7DD65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B5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18A3"/>
    <w:pPr>
      <w:ind w:left="720"/>
      <w:contextualSpacing/>
    </w:pPr>
  </w:style>
  <w:style w:type="paragraph" w:styleId="a4">
    <w:name w:val="header"/>
    <w:basedOn w:val="a"/>
    <w:link w:val="a5"/>
    <w:uiPriority w:val="99"/>
    <w:unhideWhenUsed/>
    <w:rsid w:val="00FE4E55"/>
    <w:pPr>
      <w:tabs>
        <w:tab w:val="center" w:pos="4677"/>
        <w:tab w:val="right" w:pos="9355"/>
      </w:tabs>
      <w:spacing w:after="0" w:line="240" w:lineRule="auto"/>
    </w:pPr>
  </w:style>
  <w:style w:type="character" w:customStyle="1" w:styleId="a5">
    <w:name w:val="Верхній колонтитул Знак"/>
    <w:link w:val="a4"/>
    <w:uiPriority w:val="99"/>
    <w:locked/>
    <w:rsid w:val="00FE4E55"/>
    <w:rPr>
      <w:rFonts w:cs="Times New Roman"/>
    </w:rPr>
  </w:style>
  <w:style w:type="paragraph" w:styleId="a6">
    <w:name w:val="footer"/>
    <w:basedOn w:val="a"/>
    <w:link w:val="a7"/>
    <w:uiPriority w:val="99"/>
    <w:semiHidden/>
    <w:unhideWhenUsed/>
    <w:rsid w:val="00FE4E55"/>
    <w:pPr>
      <w:tabs>
        <w:tab w:val="center" w:pos="4677"/>
        <w:tab w:val="right" w:pos="9355"/>
      </w:tabs>
      <w:spacing w:after="0" w:line="240" w:lineRule="auto"/>
    </w:pPr>
  </w:style>
  <w:style w:type="character" w:customStyle="1" w:styleId="a7">
    <w:name w:val="Нижній колонтитул Знак"/>
    <w:link w:val="a6"/>
    <w:uiPriority w:val="99"/>
    <w:semiHidden/>
    <w:locked/>
    <w:rsid w:val="00FE4E55"/>
    <w:rPr>
      <w:rFonts w:cs="Times New Roman"/>
    </w:rPr>
  </w:style>
  <w:style w:type="paragraph" w:styleId="a8">
    <w:name w:val="Balloon Text"/>
    <w:basedOn w:val="a"/>
    <w:link w:val="a9"/>
    <w:uiPriority w:val="99"/>
    <w:semiHidden/>
    <w:unhideWhenUsed/>
    <w:rsid w:val="002A68C0"/>
    <w:pPr>
      <w:spacing w:after="0" w:line="240" w:lineRule="auto"/>
    </w:pPr>
    <w:rPr>
      <w:rFonts w:ascii="Tahoma" w:hAnsi="Tahoma" w:cs="Tahoma"/>
      <w:sz w:val="16"/>
      <w:szCs w:val="16"/>
    </w:rPr>
  </w:style>
  <w:style w:type="character" w:customStyle="1" w:styleId="a9">
    <w:name w:val="Текст у виносці Знак"/>
    <w:link w:val="a8"/>
    <w:uiPriority w:val="99"/>
    <w:semiHidden/>
    <w:locked/>
    <w:rsid w:val="002A68C0"/>
    <w:rPr>
      <w:rFonts w:ascii="Tahoma" w:hAnsi="Tahoma" w:cs="Tahoma"/>
      <w:sz w:val="16"/>
      <w:szCs w:val="16"/>
    </w:rPr>
  </w:style>
  <w:style w:type="paragraph" w:customStyle="1" w:styleId="FR3">
    <w:name w:val="FR3"/>
    <w:rsid w:val="006F63A2"/>
    <w:pPr>
      <w:widowControl w:val="0"/>
      <w:autoSpaceDE w:val="0"/>
      <w:autoSpaceDN w:val="0"/>
      <w:adjustRightInd w:val="0"/>
      <w:spacing w:before="140"/>
      <w:ind w:left="640" w:right="400"/>
      <w:jc w:val="center"/>
    </w:pPr>
    <w:rPr>
      <w:rFonts w:ascii="Arial" w:hAnsi="Arial" w:cs="Arial"/>
      <w:b/>
      <w:bCs/>
      <w:i/>
      <w:iCs/>
      <w:sz w:val="24"/>
      <w:szCs w:val="24"/>
    </w:rPr>
  </w:style>
  <w:style w:type="table" w:styleId="aa">
    <w:name w:val="Table Grid"/>
    <w:basedOn w:val="a1"/>
    <w:uiPriority w:val="59"/>
    <w:rsid w:val="006F63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laceholder Text"/>
    <w:uiPriority w:val="99"/>
    <w:semiHidden/>
    <w:rsid w:val="00EB0E60"/>
    <w:rPr>
      <w:rFonts w:cs="Times New Roman"/>
      <w:color w:val="808080"/>
    </w:rPr>
  </w:style>
  <w:style w:type="paragraph" w:styleId="ac">
    <w:name w:val="Body Text Indent"/>
    <w:basedOn w:val="a"/>
    <w:link w:val="ad"/>
    <w:uiPriority w:val="99"/>
    <w:semiHidden/>
    <w:rsid w:val="008C3E9B"/>
    <w:pPr>
      <w:widowControl w:val="0"/>
      <w:autoSpaceDE w:val="0"/>
      <w:autoSpaceDN w:val="0"/>
      <w:adjustRightInd w:val="0"/>
      <w:spacing w:before="200" w:after="0" w:line="360" w:lineRule="auto"/>
      <w:ind w:firstLine="567"/>
      <w:jc w:val="both"/>
    </w:pPr>
    <w:rPr>
      <w:rFonts w:ascii="Times New Roman" w:hAnsi="Times New Roman"/>
      <w:sz w:val="28"/>
      <w:lang w:eastAsia="ru-RU"/>
    </w:rPr>
  </w:style>
  <w:style w:type="character" w:customStyle="1" w:styleId="ad">
    <w:name w:val="Основний текст з відступом Знак"/>
    <w:link w:val="ac"/>
    <w:uiPriority w:val="99"/>
    <w:semiHidden/>
    <w:locked/>
    <w:rsid w:val="008C3E9B"/>
    <w:rPr>
      <w:rFonts w:ascii="Times New Roman" w:hAnsi="Times New Roman" w:cs="Times New Roman"/>
      <w:sz w:val="28"/>
      <w:lang w:val="x-none" w:eastAsia="ru-RU"/>
    </w:rPr>
  </w:style>
  <w:style w:type="paragraph" w:styleId="3">
    <w:name w:val="Body Text Indent 3"/>
    <w:basedOn w:val="a"/>
    <w:link w:val="30"/>
    <w:uiPriority w:val="99"/>
    <w:semiHidden/>
    <w:unhideWhenUsed/>
    <w:rsid w:val="00665F73"/>
    <w:pPr>
      <w:spacing w:after="120"/>
      <w:ind w:left="283"/>
    </w:pPr>
    <w:rPr>
      <w:sz w:val="16"/>
      <w:szCs w:val="16"/>
    </w:rPr>
  </w:style>
  <w:style w:type="character" w:customStyle="1" w:styleId="30">
    <w:name w:val="Основний текст з відступом 3 Знак"/>
    <w:link w:val="3"/>
    <w:uiPriority w:val="99"/>
    <w:semiHidden/>
    <w:locked/>
    <w:rsid w:val="00665F73"/>
    <w:rPr>
      <w:rFonts w:cs="Times New Roman"/>
      <w:sz w:val="16"/>
      <w:szCs w:val="16"/>
    </w:rPr>
  </w:style>
  <w:style w:type="character" w:styleId="ae">
    <w:name w:val="footnote reference"/>
    <w:uiPriority w:val="99"/>
    <w:semiHidden/>
    <w:rsid w:val="00665F73"/>
    <w:rPr>
      <w:rFonts w:cs="Times New Roman"/>
      <w:vertAlign w:val="superscript"/>
    </w:rPr>
  </w:style>
  <w:style w:type="paragraph" w:styleId="af">
    <w:name w:val="footnote text"/>
    <w:basedOn w:val="a"/>
    <w:link w:val="af0"/>
    <w:uiPriority w:val="99"/>
    <w:semiHidden/>
    <w:rsid w:val="00665F73"/>
    <w:pPr>
      <w:spacing w:after="0" w:line="240" w:lineRule="auto"/>
    </w:pPr>
    <w:rPr>
      <w:rFonts w:ascii="Times New Roman" w:hAnsi="Times New Roman"/>
      <w:sz w:val="20"/>
      <w:szCs w:val="20"/>
      <w:lang w:eastAsia="ru-RU"/>
    </w:rPr>
  </w:style>
  <w:style w:type="character" w:customStyle="1" w:styleId="af0">
    <w:name w:val="Текст виноски Знак"/>
    <w:link w:val="af"/>
    <w:uiPriority w:val="99"/>
    <w:semiHidden/>
    <w:locked/>
    <w:rsid w:val="00665F73"/>
    <w:rPr>
      <w:rFonts w:ascii="Times New Roman" w:hAnsi="Times New Roman" w:cs="Times New Roman"/>
      <w:sz w:val="20"/>
      <w:szCs w:val="20"/>
      <w:lang w:val="x-none" w:eastAsia="ru-RU"/>
    </w:rPr>
  </w:style>
  <w:style w:type="paragraph" w:styleId="af1">
    <w:name w:val="Body Text"/>
    <w:basedOn w:val="a"/>
    <w:link w:val="af2"/>
    <w:uiPriority w:val="99"/>
    <w:unhideWhenUsed/>
    <w:rsid w:val="004A1FBB"/>
    <w:pPr>
      <w:spacing w:after="120"/>
    </w:pPr>
  </w:style>
  <w:style w:type="character" w:customStyle="1" w:styleId="af2">
    <w:name w:val="Основний текст Знак"/>
    <w:link w:val="af1"/>
    <w:uiPriority w:val="99"/>
    <w:locked/>
    <w:rsid w:val="004A1FBB"/>
    <w:rPr>
      <w:rFonts w:cs="Times New Roman"/>
    </w:rPr>
  </w:style>
  <w:style w:type="paragraph" w:customStyle="1" w:styleId="ConsPlusNormal">
    <w:name w:val="ConsPlusNormal"/>
    <w:rsid w:val="000A0498"/>
    <w:pPr>
      <w:widowControl w:val="0"/>
      <w:autoSpaceDE w:val="0"/>
      <w:autoSpaceDN w:val="0"/>
      <w:adjustRightInd w:val="0"/>
      <w:ind w:firstLine="720"/>
    </w:pPr>
    <w:rPr>
      <w:rFonts w:ascii="Arial" w:hAnsi="Arial" w:cs="Arial"/>
    </w:rPr>
  </w:style>
  <w:style w:type="paragraph" w:styleId="af3">
    <w:name w:val="Plain Text"/>
    <w:basedOn w:val="a"/>
    <w:link w:val="af4"/>
    <w:uiPriority w:val="99"/>
    <w:semiHidden/>
    <w:rsid w:val="00585753"/>
    <w:pPr>
      <w:spacing w:after="0" w:line="240" w:lineRule="auto"/>
    </w:pPr>
    <w:rPr>
      <w:rFonts w:ascii="Courier New" w:hAnsi="Courier New"/>
      <w:sz w:val="20"/>
      <w:szCs w:val="20"/>
      <w:lang w:eastAsia="ru-RU"/>
    </w:rPr>
  </w:style>
  <w:style w:type="character" w:customStyle="1" w:styleId="af4">
    <w:name w:val="Текст Знак"/>
    <w:link w:val="af3"/>
    <w:uiPriority w:val="99"/>
    <w:semiHidden/>
    <w:locked/>
    <w:rsid w:val="00585753"/>
    <w:rPr>
      <w:rFonts w:ascii="Courier New" w:hAnsi="Courier New" w:cs="Times New Roman"/>
      <w:sz w:val="20"/>
      <w:szCs w:val="20"/>
      <w:lang w:val="x-none" w:eastAsia="ru-RU"/>
    </w:rPr>
  </w:style>
  <w:style w:type="paragraph" w:styleId="2">
    <w:name w:val="Body Text Indent 2"/>
    <w:basedOn w:val="a"/>
    <w:link w:val="20"/>
    <w:uiPriority w:val="99"/>
    <w:semiHidden/>
    <w:unhideWhenUsed/>
    <w:rsid w:val="009643C9"/>
    <w:pPr>
      <w:spacing w:after="120" w:line="480" w:lineRule="auto"/>
      <w:ind w:left="283"/>
    </w:pPr>
  </w:style>
  <w:style w:type="character" w:customStyle="1" w:styleId="20">
    <w:name w:val="Основний текст з відступом 2 Знак"/>
    <w:link w:val="2"/>
    <w:uiPriority w:val="99"/>
    <w:semiHidden/>
    <w:locked/>
    <w:rsid w:val="009643C9"/>
    <w:rPr>
      <w:rFonts w:cs="Times New Roman"/>
    </w:rPr>
  </w:style>
  <w:style w:type="character" w:styleId="af5">
    <w:name w:val="Strong"/>
    <w:uiPriority w:val="22"/>
    <w:qFormat/>
    <w:rsid w:val="00DA0EC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9203</Words>
  <Characters>52458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Irina</cp:lastModifiedBy>
  <cp:revision>2</cp:revision>
  <cp:lastPrinted>2007-12-10T02:19:00Z</cp:lastPrinted>
  <dcterms:created xsi:type="dcterms:W3CDTF">2014-10-31T18:34:00Z</dcterms:created>
  <dcterms:modified xsi:type="dcterms:W3CDTF">2014-10-31T18:34:00Z</dcterms:modified>
</cp:coreProperties>
</file>