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E18" w:rsidRDefault="00C51E18" w:rsidP="00E94696">
      <w:pPr>
        <w:suppressAutoHyphens/>
        <w:spacing w:line="360" w:lineRule="auto"/>
        <w:ind w:firstLine="709"/>
        <w:jc w:val="center"/>
        <w:rPr>
          <w:sz w:val="28"/>
          <w:szCs w:val="24"/>
        </w:rPr>
      </w:pPr>
    </w:p>
    <w:p w:rsidR="001618A3" w:rsidRPr="00E94696" w:rsidRDefault="001618A3" w:rsidP="00E94696">
      <w:pPr>
        <w:suppressAutoHyphens/>
        <w:spacing w:line="360" w:lineRule="auto"/>
        <w:ind w:firstLine="709"/>
        <w:jc w:val="center"/>
        <w:rPr>
          <w:sz w:val="28"/>
          <w:szCs w:val="24"/>
        </w:rPr>
      </w:pPr>
    </w:p>
    <w:p w:rsidR="001618A3" w:rsidRPr="00E94696" w:rsidRDefault="001618A3" w:rsidP="00E94696">
      <w:pPr>
        <w:suppressAutoHyphens/>
        <w:spacing w:line="360" w:lineRule="auto"/>
        <w:ind w:firstLine="709"/>
        <w:jc w:val="center"/>
        <w:rPr>
          <w:sz w:val="28"/>
          <w:szCs w:val="24"/>
        </w:rPr>
      </w:pPr>
    </w:p>
    <w:p w:rsidR="001618A3" w:rsidRPr="00E94696" w:rsidRDefault="001618A3" w:rsidP="00E94696">
      <w:pPr>
        <w:suppressAutoHyphens/>
        <w:spacing w:line="360" w:lineRule="auto"/>
        <w:ind w:firstLine="709"/>
        <w:jc w:val="center"/>
        <w:rPr>
          <w:sz w:val="28"/>
          <w:szCs w:val="24"/>
        </w:rPr>
      </w:pPr>
    </w:p>
    <w:p w:rsidR="001618A3" w:rsidRPr="00E94696" w:rsidRDefault="001618A3" w:rsidP="00E94696">
      <w:pPr>
        <w:suppressAutoHyphens/>
        <w:spacing w:line="360" w:lineRule="auto"/>
        <w:ind w:firstLine="709"/>
        <w:jc w:val="center"/>
        <w:rPr>
          <w:sz w:val="28"/>
          <w:szCs w:val="24"/>
        </w:rPr>
      </w:pPr>
    </w:p>
    <w:p w:rsidR="001618A3" w:rsidRPr="00E94696" w:rsidRDefault="001618A3" w:rsidP="00E94696">
      <w:pPr>
        <w:suppressAutoHyphens/>
        <w:spacing w:line="360" w:lineRule="auto"/>
        <w:ind w:firstLine="709"/>
        <w:jc w:val="center"/>
        <w:rPr>
          <w:sz w:val="28"/>
          <w:szCs w:val="24"/>
        </w:rPr>
      </w:pPr>
    </w:p>
    <w:p w:rsidR="001618A3" w:rsidRDefault="001618A3" w:rsidP="00E94696">
      <w:pPr>
        <w:suppressAutoHyphens/>
        <w:spacing w:line="360" w:lineRule="auto"/>
        <w:ind w:firstLine="709"/>
        <w:jc w:val="center"/>
        <w:rPr>
          <w:sz w:val="28"/>
          <w:szCs w:val="24"/>
          <w:lang w:val="en-US"/>
        </w:rPr>
      </w:pPr>
    </w:p>
    <w:p w:rsidR="00E94696" w:rsidRDefault="00E94696" w:rsidP="00E94696">
      <w:pPr>
        <w:suppressAutoHyphens/>
        <w:spacing w:line="360" w:lineRule="auto"/>
        <w:ind w:firstLine="709"/>
        <w:jc w:val="center"/>
        <w:rPr>
          <w:sz w:val="28"/>
          <w:szCs w:val="24"/>
          <w:lang w:val="en-US"/>
        </w:rPr>
      </w:pPr>
    </w:p>
    <w:p w:rsidR="00E94696" w:rsidRDefault="00E94696" w:rsidP="00E94696">
      <w:pPr>
        <w:suppressAutoHyphens/>
        <w:spacing w:line="360" w:lineRule="auto"/>
        <w:ind w:firstLine="709"/>
        <w:jc w:val="center"/>
        <w:rPr>
          <w:sz w:val="28"/>
          <w:szCs w:val="24"/>
          <w:lang w:val="en-US"/>
        </w:rPr>
      </w:pPr>
    </w:p>
    <w:p w:rsidR="00E94696" w:rsidRDefault="00E94696" w:rsidP="00E94696">
      <w:pPr>
        <w:suppressAutoHyphens/>
        <w:spacing w:line="360" w:lineRule="auto"/>
        <w:ind w:firstLine="709"/>
        <w:jc w:val="center"/>
        <w:rPr>
          <w:sz w:val="28"/>
          <w:szCs w:val="24"/>
          <w:lang w:val="en-US"/>
        </w:rPr>
      </w:pPr>
    </w:p>
    <w:p w:rsidR="00E94696" w:rsidRDefault="00E94696" w:rsidP="00E94696">
      <w:pPr>
        <w:suppressAutoHyphens/>
        <w:spacing w:line="360" w:lineRule="auto"/>
        <w:ind w:firstLine="709"/>
        <w:jc w:val="center"/>
        <w:rPr>
          <w:sz w:val="28"/>
          <w:szCs w:val="24"/>
          <w:lang w:val="en-US"/>
        </w:rPr>
      </w:pPr>
    </w:p>
    <w:p w:rsidR="00E94696" w:rsidRDefault="00E94696" w:rsidP="00E94696">
      <w:pPr>
        <w:suppressAutoHyphens/>
        <w:spacing w:line="360" w:lineRule="auto"/>
        <w:ind w:firstLine="709"/>
        <w:jc w:val="center"/>
        <w:rPr>
          <w:sz w:val="28"/>
          <w:szCs w:val="24"/>
          <w:lang w:val="en-US"/>
        </w:rPr>
      </w:pPr>
    </w:p>
    <w:p w:rsidR="00E94696" w:rsidRPr="00E94696" w:rsidRDefault="00E94696" w:rsidP="00E94696">
      <w:pPr>
        <w:suppressAutoHyphens/>
        <w:spacing w:line="360" w:lineRule="auto"/>
        <w:ind w:firstLine="709"/>
        <w:jc w:val="center"/>
        <w:rPr>
          <w:sz w:val="28"/>
          <w:szCs w:val="24"/>
          <w:lang w:val="en-US"/>
        </w:rPr>
      </w:pPr>
    </w:p>
    <w:p w:rsidR="001618A3" w:rsidRPr="00E94696" w:rsidRDefault="001618A3" w:rsidP="00E94696">
      <w:pPr>
        <w:suppressAutoHyphens/>
        <w:spacing w:line="360" w:lineRule="auto"/>
        <w:ind w:firstLine="709"/>
        <w:jc w:val="center"/>
        <w:rPr>
          <w:sz w:val="28"/>
          <w:szCs w:val="24"/>
        </w:rPr>
      </w:pPr>
    </w:p>
    <w:p w:rsidR="001618A3" w:rsidRPr="00E94696" w:rsidRDefault="001618A3" w:rsidP="00E94696">
      <w:pPr>
        <w:suppressAutoHyphens/>
        <w:spacing w:line="360" w:lineRule="auto"/>
        <w:ind w:firstLine="709"/>
        <w:jc w:val="center"/>
        <w:rPr>
          <w:b/>
          <w:sz w:val="28"/>
          <w:szCs w:val="48"/>
        </w:rPr>
      </w:pPr>
      <w:r w:rsidRPr="00E94696">
        <w:rPr>
          <w:b/>
          <w:sz w:val="28"/>
          <w:szCs w:val="48"/>
        </w:rPr>
        <w:t>РЕФЕРАТ</w:t>
      </w:r>
    </w:p>
    <w:p w:rsidR="001618A3" w:rsidRPr="00E94696" w:rsidRDefault="001618A3" w:rsidP="00E94696">
      <w:pPr>
        <w:suppressAutoHyphens/>
        <w:spacing w:line="360" w:lineRule="auto"/>
        <w:ind w:firstLine="709"/>
        <w:jc w:val="center"/>
        <w:rPr>
          <w:sz w:val="28"/>
          <w:szCs w:val="32"/>
        </w:rPr>
      </w:pPr>
      <w:r w:rsidRPr="00E94696">
        <w:rPr>
          <w:sz w:val="28"/>
          <w:szCs w:val="32"/>
        </w:rPr>
        <w:t>По дисциплине: Экономика фирмы</w:t>
      </w:r>
    </w:p>
    <w:p w:rsidR="001618A3" w:rsidRPr="00E94696" w:rsidRDefault="001618A3" w:rsidP="00E94696">
      <w:pPr>
        <w:suppressAutoHyphens/>
        <w:spacing w:line="360" w:lineRule="auto"/>
        <w:ind w:firstLine="709"/>
        <w:jc w:val="center"/>
        <w:rPr>
          <w:sz w:val="28"/>
          <w:szCs w:val="32"/>
        </w:rPr>
      </w:pPr>
      <w:r w:rsidRPr="00E94696">
        <w:rPr>
          <w:sz w:val="28"/>
          <w:szCs w:val="32"/>
        </w:rPr>
        <w:t>На тему: Методы анализа финансового состояния предприятия</w:t>
      </w:r>
    </w:p>
    <w:p w:rsidR="001618A3" w:rsidRPr="00E94696" w:rsidRDefault="001618A3" w:rsidP="00E94696">
      <w:pPr>
        <w:suppressAutoHyphens/>
        <w:spacing w:line="360" w:lineRule="auto"/>
        <w:ind w:firstLine="709"/>
        <w:jc w:val="center"/>
        <w:rPr>
          <w:sz w:val="28"/>
          <w:szCs w:val="24"/>
        </w:rPr>
      </w:pPr>
    </w:p>
    <w:p w:rsidR="001618A3" w:rsidRPr="00E94696" w:rsidRDefault="001618A3" w:rsidP="00E94696">
      <w:pPr>
        <w:suppressAutoHyphens/>
        <w:spacing w:line="360" w:lineRule="auto"/>
        <w:ind w:firstLine="709"/>
        <w:jc w:val="center"/>
        <w:rPr>
          <w:sz w:val="28"/>
          <w:szCs w:val="24"/>
        </w:rPr>
      </w:pPr>
    </w:p>
    <w:p w:rsidR="001618A3" w:rsidRPr="00E94696" w:rsidRDefault="001618A3" w:rsidP="00E94696">
      <w:pPr>
        <w:suppressAutoHyphens/>
        <w:spacing w:line="360" w:lineRule="auto"/>
        <w:ind w:firstLine="709"/>
        <w:jc w:val="center"/>
        <w:rPr>
          <w:sz w:val="28"/>
          <w:szCs w:val="24"/>
        </w:rPr>
      </w:pPr>
    </w:p>
    <w:p w:rsidR="00E94696" w:rsidRDefault="00E94696" w:rsidP="00E94696">
      <w:pPr>
        <w:suppressAutoHyphens/>
        <w:spacing w:line="360" w:lineRule="auto"/>
        <w:ind w:firstLine="709"/>
        <w:jc w:val="center"/>
        <w:rPr>
          <w:sz w:val="28"/>
          <w:szCs w:val="24"/>
        </w:rPr>
      </w:pPr>
    </w:p>
    <w:p w:rsidR="00E94696" w:rsidRDefault="00E94696" w:rsidP="00E94696">
      <w:pPr>
        <w:suppressAutoHyphens/>
        <w:spacing w:line="360" w:lineRule="auto"/>
        <w:ind w:firstLine="709"/>
        <w:jc w:val="center"/>
        <w:rPr>
          <w:sz w:val="28"/>
          <w:szCs w:val="28"/>
        </w:rPr>
      </w:pPr>
    </w:p>
    <w:p w:rsidR="00E94696" w:rsidRDefault="00E94696" w:rsidP="00E94696">
      <w:pPr>
        <w:suppressAutoHyphens/>
        <w:spacing w:line="360" w:lineRule="auto"/>
        <w:ind w:firstLine="709"/>
        <w:jc w:val="center"/>
        <w:rPr>
          <w:sz w:val="28"/>
          <w:szCs w:val="28"/>
        </w:rPr>
      </w:pPr>
    </w:p>
    <w:p w:rsidR="001618A3" w:rsidRPr="00E94696" w:rsidRDefault="001618A3" w:rsidP="00E94696">
      <w:pPr>
        <w:suppressAutoHyphens/>
        <w:spacing w:line="360" w:lineRule="auto"/>
        <w:ind w:firstLine="709"/>
        <w:jc w:val="center"/>
        <w:rPr>
          <w:sz w:val="28"/>
          <w:szCs w:val="24"/>
        </w:rPr>
      </w:pPr>
    </w:p>
    <w:p w:rsidR="001618A3" w:rsidRPr="00E94696" w:rsidRDefault="001618A3" w:rsidP="00E94696">
      <w:pPr>
        <w:suppressAutoHyphens/>
        <w:spacing w:line="360" w:lineRule="auto"/>
        <w:ind w:firstLine="709"/>
        <w:jc w:val="center"/>
        <w:rPr>
          <w:sz w:val="28"/>
          <w:szCs w:val="24"/>
        </w:rPr>
      </w:pPr>
    </w:p>
    <w:p w:rsidR="001618A3" w:rsidRPr="00E94696" w:rsidRDefault="001618A3" w:rsidP="00E94696">
      <w:pPr>
        <w:suppressAutoHyphens/>
        <w:spacing w:line="360" w:lineRule="auto"/>
        <w:ind w:firstLine="709"/>
        <w:jc w:val="center"/>
        <w:rPr>
          <w:sz w:val="28"/>
          <w:szCs w:val="24"/>
        </w:rPr>
      </w:pPr>
    </w:p>
    <w:p w:rsidR="001618A3" w:rsidRPr="00E94696" w:rsidRDefault="001618A3" w:rsidP="00E94696">
      <w:pPr>
        <w:suppressAutoHyphens/>
        <w:spacing w:line="360" w:lineRule="auto"/>
        <w:ind w:firstLine="709"/>
        <w:jc w:val="center"/>
        <w:rPr>
          <w:sz w:val="28"/>
          <w:szCs w:val="24"/>
        </w:rPr>
      </w:pPr>
    </w:p>
    <w:p w:rsidR="001618A3" w:rsidRPr="00E94696" w:rsidRDefault="001618A3" w:rsidP="00E94696">
      <w:pPr>
        <w:suppressAutoHyphens/>
        <w:spacing w:line="360" w:lineRule="auto"/>
        <w:ind w:firstLine="709"/>
        <w:jc w:val="center"/>
        <w:rPr>
          <w:sz w:val="28"/>
          <w:szCs w:val="24"/>
        </w:rPr>
      </w:pPr>
    </w:p>
    <w:p w:rsidR="001618A3" w:rsidRPr="00E94696" w:rsidRDefault="001618A3" w:rsidP="00E94696">
      <w:pPr>
        <w:suppressAutoHyphens/>
        <w:spacing w:line="360" w:lineRule="auto"/>
        <w:ind w:firstLine="709"/>
        <w:jc w:val="center"/>
        <w:rPr>
          <w:sz w:val="28"/>
          <w:szCs w:val="24"/>
        </w:rPr>
      </w:pPr>
    </w:p>
    <w:p w:rsidR="001618A3" w:rsidRPr="00E94696" w:rsidRDefault="001618A3" w:rsidP="00E94696">
      <w:pPr>
        <w:suppressAutoHyphens/>
        <w:spacing w:line="360" w:lineRule="auto"/>
        <w:ind w:firstLine="709"/>
        <w:jc w:val="center"/>
        <w:rPr>
          <w:sz w:val="28"/>
          <w:szCs w:val="24"/>
        </w:rPr>
      </w:pPr>
      <w:r w:rsidRPr="00E94696">
        <w:rPr>
          <w:sz w:val="28"/>
          <w:szCs w:val="24"/>
        </w:rPr>
        <w:t>г.Екатеринбург</w:t>
      </w:r>
    </w:p>
    <w:p w:rsidR="00E94696" w:rsidRDefault="00E94696">
      <w:pPr>
        <w:rPr>
          <w:b/>
          <w:bCs/>
          <w:sz w:val="28"/>
          <w:szCs w:val="28"/>
        </w:rPr>
      </w:pPr>
      <w:r>
        <w:rPr>
          <w:szCs w:val="28"/>
        </w:rPr>
        <w:br w:type="page"/>
      </w:r>
    </w:p>
    <w:p w:rsidR="00723589" w:rsidRPr="00E94696" w:rsidRDefault="00723589" w:rsidP="00E94696">
      <w:pPr>
        <w:suppressAutoHyphens/>
        <w:spacing w:line="360" w:lineRule="auto"/>
        <w:ind w:firstLine="709"/>
        <w:jc w:val="both"/>
        <w:rPr>
          <w:b/>
          <w:bCs/>
          <w:sz w:val="28"/>
          <w:szCs w:val="28"/>
        </w:rPr>
      </w:pPr>
      <w:r w:rsidRPr="00E94696">
        <w:rPr>
          <w:b/>
          <w:sz w:val="28"/>
          <w:szCs w:val="28"/>
        </w:rPr>
        <w:t>Содержание</w:t>
      </w:r>
    </w:p>
    <w:p w:rsidR="00E921E7" w:rsidRPr="00E94696" w:rsidRDefault="00E921E7" w:rsidP="00E94696">
      <w:pPr>
        <w:pStyle w:val="af"/>
        <w:suppressAutoHyphens/>
        <w:jc w:val="left"/>
        <w:rPr>
          <w:szCs w:val="28"/>
        </w:rPr>
      </w:pPr>
    </w:p>
    <w:p w:rsidR="00E921E7" w:rsidRPr="00E94696" w:rsidRDefault="00E921E7" w:rsidP="00E94696">
      <w:pPr>
        <w:pStyle w:val="af"/>
        <w:suppressAutoHyphens/>
        <w:jc w:val="left"/>
        <w:rPr>
          <w:b w:val="0"/>
          <w:szCs w:val="28"/>
        </w:rPr>
      </w:pPr>
      <w:r w:rsidRPr="00E94696">
        <w:rPr>
          <w:b w:val="0"/>
          <w:szCs w:val="28"/>
        </w:rPr>
        <w:t>Введение</w:t>
      </w:r>
    </w:p>
    <w:p w:rsidR="00DD1775" w:rsidRPr="00E94696" w:rsidRDefault="00C459A7" w:rsidP="00E94696">
      <w:pPr>
        <w:pStyle w:val="11"/>
        <w:suppressAutoHyphens/>
        <w:ind w:firstLine="0"/>
        <w:rPr>
          <w:b w:val="0"/>
        </w:rPr>
      </w:pPr>
      <w:r w:rsidRPr="00E94696">
        <w:rPr>
          <w:b w:val="0"/>
        </w:rPr>
        <w:t>1.</w:t>
      </w:r>
      <w:r w:rsidR="00E94696">
        <w:rPr>
          <w:b w:val="0"/>
        </w:rPr>
        <w:t xml:space="preserve"> </w:t>
      </w:r>
      <w:r w:rsidRPr="00E94696">
        <w:rPr>
          <w:b w:val="0"/>
        </w:rPr>
        <w:t xml:space="preserve">Теоретические аспекты анализа </w:t>
      </w:r>
      <w:r w:rsidR="00DD1775" w:rsidRPr="00E94696">
        <w:rPr>
          <w:b w:val="0"/>
        </w:rPr>
        <w:t>финансового со</w:t>
      </w:r>
      <w:r w:rsidR="00E94696">
        <w:rPr>
          <w:b w:val="0"/>
        </w:rPr>
        <w:t>стояния хозяйствующих субъектов</w:t>
      </w:r>
    </w:p>
    <w:p w:rsidR="00C459A7" w:rsidRPr="00E94696" w:rsidRDefault="00C459A7" w:rsidP="00E94696">
      <w:pPr>
        <w:pStyle w:val="11"/>
        <w:suppressAutoHyphens/>
        <w:ind w:firstLine="0"/>
        <w:rPr>
          <w:b w:val="0"/>
        </w:rPr>
      </w:pPr>
      <w:r w:rsidRPr="00E94696">
        <w:rPr>
          <w:b w:val="0"/>
        </w:rPr>
        <w:t>1.1</w:t>
      </w:r>
      <w:r w:rsidR="00E94696">
        <w:rPr>
          <w:b w:val="0"/>
        </w:rPr>
        <w:t xml:space="preserve"> </w:t>
      </w:r>
      <w:r w:rsidR="00156104" w:rsidRPr="00E94696">
        <w:rPr>
          <w:b w:val="0"/>
        </w:rPr>
        <w:t>С</w:t>
      </w:r>
      <w:r w:rsidRPr="00E94696">
        <w:rPr>
          <w:b w:val="0"/>
        </w:rPr>
        <w:t xml:space="preserve">ущность, </w:t>
      </w:r>
      <w:r w:rsidR="00156104" w:rsidRPr="00E94696">
        <w:rPr>
          <w:b w:val="0"/>
        </w:rPr>
        <w:t xml:space="preserve">предмет </w:t>
      </w:r>
      <w:r w:rsidR="009A4892" w:rsidRPr="00E94696">
        <w:rPr>
          <w:b w:val="0"/>
        </w:rPr>
        <w:t xml:space="preserve">цели, </w:t>
      </w:r>
      <w:r w:rsidRPr="00E94696">
        <w:rPr>
          <w:b w:val="0"/>
        </w:rPr>
        <w:t>задачи</w:t>
      </w:r>
      <w:r w:rsidR="009A4892" w:rsidRPr="00E94696">
        <w:rPr>
          <w:b w:val="0"/>
        </w:rPr>
        <w:t xml:space="preserve"> и принципы</w:t>
      </w:r>
      <w:r w:rsidRPr="00E94696">
        <w:rPr>
          <w:b w:val="0"/>
        </w:rPr>
        <w:t xml:space="preserve"> финансового состояния</w:t>
      </w:r>
      <w:r w:rsidR="00E94696">
        <w:rPr>
          <w:b w:val="0"/>
        </w:rPr>
        <w:t xml:space="preserve"> </w:t>
      </w:r>
      <w:r w:rsidRPr="00E94696">
        <w:rPr>
          <w:b w:val="0"/>
        </w:rPr>
        <w:t>предприятия</w:t>
      </w:r>
    </w:p>
    <w:p w:rsidR="00E921E7" w:rsidRPr="00E94696" w:rsidRDefault="00C459A7" w:rsidP="00E94696">
      <w:pPr>
        <w:pStyle w:val="11"/>
        <w:suppressAutoHyphens/>
        <w:ind w:firstLine="0"/>
        <w:rPr>
          <w:b w:val="0"/>
        </w:rPr>
      </w:pPr>
      <w:r w:rsidRPr="00E94696">
        <w:rPr>
          <w:b w:val="0"/>
        </w:rPr>
        <w:t>1.2</w:t>
      </w:r>
      <w:r w:rsidR="00E94696">
        <w:rPr>
          <w:b w:val="0"/>
        </w:rPr>
        <w:t xml:space="preserve"> </w:t>
      </w:r>
      <w:r w:rsidR="00E921E7" w:rsidRPr="00E94696">
        <w:rPr>
          <w:b w:val="0"/>
        </w:rPr>
        <w:t xml:space="preserve">Виды </w:t>
      </w:r>
      <w:r w:rsidR="003922E2" w:rsidRPr="00E94696">
        <w:rPr>
          <w:b w:val="0"/>
        </w:rPr>
        <w:t xml:space="preserve">и </w:t>
      </w:r>
      <w:r w:rsidR="008746B9" w:rsidRPr="00E94696">
        <w:rPr>
          <w:b w:val="0"/>
          <w:noProof/>
        </w:rPr>
        <w:t xml:space="preserve">информационные источники </w:t>
      </w:r>
      <w:r w:rsidR="003922E2" w:rsidRPr="00E94696">
        <w:rPr>
          <w:b w:val="0"/>
        </w:rPr>
        <w:t>экономического анализа</w:t>
      </w:r>
    </w:p>
    <w:p w:rsidR="00E921E7" w:rsidRPr="00E94696" w:rsidRDefault="00E921E7" w:rsidP="00E94696">
      <w:pPr>
        <w:pStyle w:val="11"/>
        <w:suppressAutoHyphens/>
        <w:ind w:firstLine="0"/>
        <w:rPr>
          <w:b w:val="0"/>
        </w:rPr>
      </w:pPr>
      <w:r w:rsidRPr="00E94696">
        <w:rPr>
          <w:b w:val="0"/>
        </w:rPr>
        <w:t>1.3</w:t>
      </w:r>
      <w:r w:rsidR="00DD1775" w:rsidRPr="00E94696">
        <w:rPr>
          <w:b w:val="0"/>
        </w:rPr>
        <w:t xml:space="preserve"> </w:t>
      </w:r>
      <w:r w:rsidRPr="00E94696">
        <w:rPr>
          <w:b w:val="0"/>
        </w:rPr>
        <w:t>Основные приемы и методы финансового анализа</w:t>
      </w:r>
    </w:p>
    <w:p w:rsidR="00DB5026" w:rsidRPr="00E94696" w:rsidRDefault="00E921E7" w:rsidP="00E94696">
      <w:pPr>
        <w:pStyle w:val="11"/>
        <w:suppressAutoHyphens/>
        <w:ind w:firstLine="0"/>
        <w:rPr>
          <w:b w:val="0"/>
        </w:rPr>
      </w:pPr>
      <w:r w:rsidRPr="00E94696">
        <w:rPr>
          <w:b w:val="0"/>
        </w:rPr>
        <w:t>2.</w:t>
      </w:r>
      <w:r w:rsidR="00DD1775" w:rsidRPr="00E94696">
        <w:rPr>
          <w:b w:val="0"/>
        </w:rPr>
        <w:t xml:space="preserve"> </w:t>
      </w:r>
      <w:r w:rsidRPr="00E94696">
        <w:rPr>
          <w:b w:val="0"/>
        </w:rPr>
        <w:t>М</w:t>
      </w:r>
      <w:bookmarkStart w:id="0" w:name="_Toc84064040"/>
      <w:bookmarkStart w:id="1" w:name="_Toc192135921"/>
      <w:r w:rsidRPr="00E94696">
        <w:rPr>
          <w:b w:val="0"/>
        </w:rPr>
        <w:t xml:space="preserve">етодика </w:t>
      </w:r>
      <w:r w:rsidR="00DD1775" w:rsidRPr="00E94696">
        <w:rPr>
          <w:b w:val="0"/>
        </w:rPr>
        <w:t>проведения комплексного</w:t>
      </w:r>
      <w:r w:rsidRPr="00E94696">
        <w:rPr>
          <w:b w:val="0"/>
        </w:rPr>
        <w:t xml:space="preserve"> анализа </w:t>
      </w:r>
      <w:r w:rsidR="00DD1775" w:rsidRPr="00E94696">
        <w:rPr>
          <w:b w:val="0"/>
        </w:rPr>
        <w:t>предприятия</w:t>
      </w:r>
    </w:p>
    <w:p w:rsidR="00E73C8B" w:rsidRPr="00E94696" w:rsidRDefault="00E73C8B" w:rsidP="00E94696">
      <w:pPr>
        <w:suppressAutoHyphens/>
        <w:spacing w:line="360" w:lineRule="auto"/>
        <w:rPr>
          <w:sz w:val="28"/>
          <w:szCs w:val="28"/>
        </w:rPr>
      </w:pPr>
      <w:r w:rsidRPr="00E94696">
        <w:rPr>
          <w:sz w:val="28"/>
          <w:szCs w:val="28"/>
        </w:rPr>
        <w:t>Заключение</w:t>
      </w:r>
    </w:p>
    <w:p w:rsidR="00E73C8B" w:rsidRPr="00E94696" w:rsidRDefault="00E73C8B" w:rsidP="00E94696">
      <w:pPr>
        <w:suppressAutoHyphens/>
        <w:spacing w:line="360" w:lineRule="auto"/>
        <w:rPr>
          <w:sz w:val="28"/>
          <w:szCs w:val="28"/>
        </w:rPr>
      </w:pPr>
      <w:r w:rsidRPr="00E94696">
        <w:rPr>
          <w:sz w:val="28"/>
          <w:szCs w:val="28"/>
        </w:rPr>
        <w:t>Список литературы</w:t>
      </w:r>
    </w:p>
    <w:p w:rsidR="00E94696" w:rsidRDefault="00E94696" w:rsidP="00E94696">
      <w:pPr>
        <w:pStyle w:val="11"/>
        <w:suppressAutoHyphens/>
        <w:ind w:firstLine="709"/>
        <w:jc w:val="both"/>
        <w:rPr>
          <w:lang w:val="en-US"/>
        </w:rPr>
      </w:pPr>
    </w:p>
    <w:p w:rsidR="00851890" w:rsidRPr="00A24818" w:rsidRDefault="00723589" w:rsidP="00E94696">
      <w:pPr>
        <w:pStyle w:val="11"/>
        <w:suppressAutoHyphens/>
        <w:ind w:firstLine="709"/>
        <w:jc w:val="both"/>
      </w:pPr>
      <w:r w:rsidRPr="00E94696">
        <w:br w:type="page"/>
      </w:r>
      <w:bookmarkStart w:id="2" w:name="_Toc84064041"/>
      <w:bookmarkStart w:id="3" w:name="_Toc192137591"/>
      <w:bookmarkStart w:id="4" w:name="_Toc192137592"/>
      <w:bookmarkStart w:id="5" w:name="_Toc283122460"/>
      <w:bookmarkStart w:id="6" w:name="_Toc283122461"/>
      <w:r w:rsidR="00472897" w:rsidRPr="00E94696">
        <w:t>В</w:t>
      </w:r>
      <w:bookmarkEnd w:id="0"/>
      <w:bookmarkEnd w:id="1"/>
      <w:bookmarkEnd w:id="2"/>
      <w:bookmarkEnd w:id="3"/>
      <w:bookmarkEnd w:id="4"/>
      <w:bookmarkEnd w:id="5"/>
      <w:bookmarkEnd w:id="6"/>
      <w:r w:rsidR="00E0319E" w:rsidRPr="00E94696">
        <w:t>ведение</w:t>
      </w:r>
    </w:p>
    <w:p w:rsidR="00A24818" w:rsidRDefault="00A24818" w:rsidP="00E94696">
      <w:pPr>
        <w:pStyle w:val="af4"/>
        <w:suppressAutoHyphens/>
        <w:spacing w:before="0" w:beforeAutospacing="0" w:after="0" w:afterAutospacing="0" w:line="360" w:lineRule="auto"/>
        <w:ind w:firstLine="709"/>
        <w:contextualSpacing/>
        <w:jc w:val="both"/>
        <w:rPr>
          <w:sz w:val="28"/>
          <w:szCs w:val="28"/>
        </w:rPr>
      </w:pPr>
    </w:p>
    <w:p w:rsidR="0091340D" w:rsidRPr="00E94696" w:rsidRDefault="0091340D" w:rsidP="00E94696">
      <w:pPr>
        <w:pStyle w:val="af4"/>
        <w:suppressAutoHyphens/>
        <w:spacing w:before="0" w:beforeAutospacing="0" w:after="0" w:afterAutospacing="0" w:line="360" w:lineRule="auto"/>
        <w:ind w:firstLine="709"/>
        <w:contextualSpacing/>
        <w:jc w:val="both"/>
        <w:rPr>
          <w:sz w:val="28"/>
          <w:szCs w:val="28"/>
        </w:rPr>
      </w:pPr>
      <w:r w:rsidRPr="00E94696">
        <w:rPr>
          <w:sz w:val="28"/>
          <w:szCs w:val="28"/>
        </w:rPr>
        <w:t>В настоящее время, когда предприятия приобретают все большую самостоятельность и несут полную ответственность за результаты своей производственно-хозяйственной деятельности перед совладельцами (акционерами), работниками, банком и кредиторами</w:t>
      </w:r>
      <w:r w:rsidR="00DE0876" w:rsidRPr="00E94696">
        <w:rPr>
          <w:sz w:val="28"/>
          <w:szCs w:val="28"/>
        </w:rPr>
        <w:t>, значение анализа финансового состояния предприятия в комплексном анализе деятельности возросло.</w:t>
      </w:r>
    </w:p>
    <w:p w:rsidR="00B06054" w:rsidRPr="00E94696" w:rsidRDefault="00B06054" w:rsidP="00E94696">
      <w:pPr>
        <w:suppressAutoHyphens/>
        <w:spacing w:line="360" w:lineRule="auto"/>
        <w:ind w:firstLine="709"/>
        <w:contextualSpacing/>
        <w:jc w:val="both"/>
        <w:rPr>
          <w:sz w:val="28"/>
          <w:szCs w:val="28"/>
        </w:rPr>
      </w:pPr>
      <w:r w:rsidRPr="00E94696">
        <w:rPr>
          <w:sz w:val="28"/>
          <w:szCs w:val="28"/>
        </w:rPr>
        <w:t>Финансы - это совокупность экономических денежных отношений, возникающих в процессе производства и реализации продукции, включающих формирование и</w:t>
      </w:r>
      <w:r w:rsidR="00E94696">
        <w:rPr>
          <w:sz w:val="28"/>
          <w:szCs w:val="28"/>
        </w:rPr>
        <w:t xml:space="preserve"> </w:t>
      </w:r>
      <w:r w:rsidRPr="00E94696">
        <w:rPr>
          <w:sz w:val="28"/>
          <w:szCs w:val="28"/>
        </w:rPr>
        <w:t>использование денежных доходов, обеспечение кругооборота средств в воспроизводственном процессе, организацию взаимоотношений с другими предприятиями, бюджетом, банками, страховыми организациями и др.</w:t>
      </w:r>
    </w:p>
    <w:p w:rsidR="00B06054" w:rsidRPr="00E94696" w:rsidRDefault="00B06054" w:rsidP="00E94696">
      <w:pPr>
        <w:tabs>
          <w:tab w:val="num" w:pos="0"/>
        </w:tabs>
        <w:suppressAutoHyphens/>
        <w:spacing w:line="360" w:lineRule="auto"/>
        <w:ind w:firstLine="709"/>
        <w:contextualSpacing/>
        <w:jc w:val="both"/>
        <w:rPr>
          <w:sz w:val="28"/>
          <w:szCs w:val="28"/>
        </w:rPr>
      </w:pPr>
      <w:r w:rsidRPr="00E94696">
        <w:rPr>
          <w:sz w:val="28"/>
          <w:szCs w:val="28"/>
        </w:rPr>
        <w:t>Исходя из этого, финансовая работа на предприятии, прежде всего, направлена на создание финансовых ресурсов для развития, в целях обеспечения роста рентабельности, инвестиционной привлекат</w:t>
      </w:r>
      <w:r w:rsidR="003B74CE" w:rsidRPr="00E94696">
        <w:rPr>
          <w:sz w:val="28"/>
          <w:szCs w:val="28"/>
        </w:rPr>
        <w:t>ельности, т.</w:t>
      </w:r>
      <w:r w:rsidRPr="00E94696">
        <w:rPr>
          <w:sz w:val="28"/>
          <w:szCs w:val="28"/>
        </w:rPr>
        <w:t>e. улучшение финансового состояния предприятия.</w:t>
      </w:r>
    </w:p>
    <w:p w:rsidR="00B06054" w:rsidRPr="00E94696" w:rsidRDefault="00B06054" w:rsidP="00E94696">
      <w:pPr>
        <w:tabs>
          <w:tab w:val="num" w:pos="0"/>
        </w:tabs>
        <w:suppressAutoHyphens/>
        <w:spacing w:line="360" w:lineRule="auto"/>
        <w:ind w:firstLine="709"/>
        <w:contextualSpacing/>
        <w:jc w:val="both"/>
        <w:rPr>
          <w:sz w:val="28"/>
          <w:szCs w:val="28"/>
        </w:rPr>
      </w:pPr>
      <w:r w:rsidRPr="00E94696">
        <w:rPr>
          <w:sz w:val="28"/>
          <w:szCs w:val="28"/>
        </w:rPr>
        <w:t>Финансовое состояние - это совокупность показателей, отражающих наличие, размещение и использование финансовых ресурсов.</w:t>
      </w:r>
    </w:p>
    <w:p w:rsidR="00B06054" w:rsidRPr="00E94696" w:rsidRDefault="00B06054" w:rsidP="00E94696">
      <w:pPr>
        <w:tabs>
          <w:tab w:val="num" w:pos="0"/>
        </w:tabs>
        <w:suppressAutoHyphens/>
        <w:spacing w:line="360" w:lineRule="auto"/>
        <w:ind w:firstLine="709"/>
        <w:contextualSpacing/>
        <w:jc w:val="both"/>
        <w:rPr>
          <w:sz w:val="28"/>
          <w:szCs w:val="28"/>
        </w:rPr>
      </w:pPr>
      <w:r w:rsidRPr="00E94696">
        <w:rPr>
          <w:sz w:val="28"/>
          <w:szCs w:val="28"/>
        </w:rPr>
        <w:t>Рыночная экономика способствует не только усилению, но и качественному изменению роли финансового анализа, который превращается в основной метод оценки финансового состояния предприятия. Он позволяет выявить эффективность использования ресурсов, оценить рентабельность и финансовую устойчивость хозяйствующего субъекта, установить его положение на рынке, а также количественно измерить степень рискованности деятельности и конкурентоспособность.</w:t>
      </w:r>
    </w:p>
    <w:p w:rsidR="00B06054" w:rsidRPr="00E94696" w:rsidRDefault="00B06054" w:rsidP="00E94696">
      <w:pPr>
        <w:tabs>
          <w:tab w:val="num" w:pos="0"/>
        </w:tabs>
        <w:suppressAutoHyphens/>
        <w:spacing w:line="360" w:lineRule="auto"/>
        <w:ind w:firstLine="709"/>
        <w:contextualSpacing/>
        <w:jc w:val="both"/>
        <w:rPr>
          <w:sz w:val="28"/>
          <w:szCs w:val="28"/>
        </w:rPr>
      </w:pPr>
      <w:r w:rsidRPr="00E94696">
        <w:rPr>
          <w:sz w:val="28"/>
          <w:szCs w:val="28"/>
        </w:rPr>
        <w:t>Цель анализа состоит не только и не столько в том, чтобы установить и оценить финансовое состояние предприятия, но еще и в том, чтобы</w:t>
      </w:r>
      <w:r w:rsidR="00E94696">
        <w:rPr>
          <w:sz w:val="28"/>
          <w:szCs w:val="28"/>
        </w:rPr>
        <w:t xml:space="preserve"> </w:t>
      </w:r>
      <w:r w:rsidRPr="00E94696">
        <w:rPr>
          <w:sz w:val="28"/>
          <w:szCs w:val="28"/>
        </w:rPr>
        <w:t>постоянно проводить работу, направленную на его улучшение.</w:t>
      </w:r>
    </w:p>
    <w:p w:rsidR="00B06054" w:rsidRPr="00E94696" w:rsidRDefault="00B06054" w:rsidP="00E94696">
      <w:pPr>
        <w:tabs>
          <w:tab w:val="num" w:pos="0"/>
        </w:tabs>
        <w:suppressAutoHyphens/>
        <w:spacing w:line="360" w:lineRule="auto"/>
        <w:ind w:firstLine="709"/>
        <w:contextualSpacing/>
        <w:jc w:val="both"/>
        <w:rPr>
          <w:sz w:val="28"/>
          <w:szCs w:val="28"/>
        </w:rPr>
      </w:pPr>
      <w:r w:rsidRPr="00E94696">
        <w:rPr>
          <w:sz w:val="28"/>
          <w:szCs w:val="28"/>
        </w:rPr>
        <w:t>Анализ финансового состояния показывает, по каким конкретным направлением надо вести эту работу, дает возможность выявить наиболее важные аспекты и наиболее слабые позиции в финансовом состоянии предприятия.</w:t>
      </w:r>
    </w:p>
    <w:p w:rsidR="00B06054" w:rsidRPr="00E94696" w:rsidRDefault="00B06054" w:rsidP="00E94696">
      <w:pPr>
        <w:tabs>
          <w:tab w:val="num" w:pos="0"/>
        </w:tabs>
        <w:suppressAutoHyphens/>
        <w:spacing w:line="360" w:lineRule="auto"/>
        <w:ind w:firstLine="709"/>
        <w:contextualSpacing/>
        <w:jc w:val="both"/>
        <w:rPr>
          <w:sz w:val="28"/>
          <w:szCs w:val="28"/>
        </w:rPr>
      </w:pPr>
      <w:r w:rsidRPr="00E94696">
        <w:rPr>
          <w:sz w:val="28"/>
          <w:szCs w:val="28"/>
        </w:rPr>
        <w:t>Оценка финансового состояния может быть выполнена с различной степенью детализации в зависимости от цели анализа, имеющейся информации, программного, технического и кадрового обеспечения. Наиболее целесообразным является выделение процедур экспресс-анализа и углубленного анализа финансового состояния. Финансовый анализ дает возможность оценить:</w:t>
      </w:r>
    </w:p>
    <w:p w:rsidR="00B06054" w:rsidRPr="00E94696" w:rsidRDefault="00B06054" w:rsidP="00E94696">
      <w:pPr>
        <w:numPr>
          <w:ilvl w:val="1"/>
          <w:numId w:val="8"/>
        </w:numPr>
        <w:tabs>
          <w:tab w:val="num" w:pos="0"/>
        </w:tabs>
        <w:suppressAutoHyphens/>
        <w:spacing w:line="360" w:lineRule="auto"/>
        <w:ind w:left="0" w:firstLine="709"/>
        <w:contextualSpacing/>
        <w:jc w:val="both"/>
        <w:rPr>
          <w:sz w:val="28"/>
          <w:szCs w:val="28"/>
        </w:rPr>
      </w:pPr>
      <w:r w:rsidRPr="00E94696">
        <w:rPr>
          <w:sz w:val="28"/>
          <w:szCs w:val="28"/>
        </w:rPr>
        <w:t>имущественное состояние предприятия;</w:t>
      </w:r>
    </w:p>
    <w:p w:rsidR="00B06054" w:rsidRPr="00E94696" w:rsidRDefault="00B06054" w:rsidP="00E94696">
      <w:pPr>
        <w:numPr>
          <w:ilvl w:val="1"/>
          <w:numId w:val="8"/>
        </w:numPr>
        <w:tabs>
          <w:tab w:val="num" w:pos="0"/>
        </w:tabs>
        <w:suppressAutoHyphens/>
        <w:spacing w:line="360" w:lineRule="auto"/>
        <w:ind w:left="0" w:firstLine="709"/>
        <w:contextualSpacing/>
        <w:jc w:val="both"/>
        <w:rPr>
          <w:sz w:val="28"/>
          <w:szCs w:val="28"/>
        </w:rPr>
      </w:pPr>
      <w:r w:rsidRPr="00E94696">
        <w:rPr>
          <w:sz w:val="28"/>
          <w:szCs w:val="28"/>
        </w:rPr>
        <w:t>степень предпринимательского риска;</w:t>
      </w:r>
    </w:p>
    <w:p w:rsidR="00B06054" w:rsidRPr="00E94696" w:rsidRDefault="00B06054" w:rsidP="00E94696">
      <w:pPr>
        <w:numPr>
          <w:ilvl w:val="1"/>
          <w:numId w:val="8"/>
        </w:numPr>
        <w:tabs>
          <w:tab w:val="num" w:pos="0"/>
        </w:tabs>
        <w:suppressAutoHyphens/>
        <w:spacing w:line="360" w:lineRule="auto"/>
        <w:ind w:left="0" w:firstLine="709"/>
        <w:contextualSpacing/>
        <w:jc w:val="both"/>
        <w:rPr>
          <w:sz w:val="28"/>
          <w:szCs w:val="28"/>
        </w:rPr>
      </w:pPr>
      <w:r w:rsidRPr="00E94696">
        <w:rPr>
          <w:sz w:val="28"/>
          <w:szCs w:val="28"/>
        </w:rPr>
        <w:t>достаточность капитала для текущей деятельности и долгосрочных инвестиций;</w:t>
      </w:r>
    </w:p>
    <w:p w:rsidR="00B06054" w:rsidRPr="00E94696" w:rsidRDefault="00B06054" w:rsidP="00E94696">
      <w:pPr>
        <w:numPr>
          <w:ilvl w:val="1"/>
          <w:numId w:val="8"/>
        </w:numPr>
        <w:tabs>
          <w:tab w:val="num" w:pos="0"/>
        </w:tabs>
        <w:suppressAutoHyphens/>
        <w:spacing w:line="360" w:lineRule="auto"/>
        <w:ind w:left="0" w:firstLine="709"/>
        <w:contextualSpacing/>
        <w:jc w:val="both"/>
        <w:rPr>
          <w:sz w:val="28"/>
          <w:szCs w:val="28"/>
        </w:rPr>
      </w:pPr>
      <w:r w:rsidRPr="00E94696">
        <w:rPr>
          <w:sz w:val="28"/>
          <w:szCs w:val="28"/>
        </w:rPr>
        <w:t>потребность в дополнительных источниках финансирования;</w:t>
      </w:r>
    </w:p>
    <w:p w:rsidR="00B06054" w:rsidRPr="00E94696" w:rsidRDefault="00B06054" w:rsidP="00E94696">
      <w:pPr>
        <w:numPr>
          <w:ilvl w:val="1"/>
          <w:numId w:val="8"/>
        </w:numPr>
        <w:tabs>
          <w:tab w:val="num" w:pos="0"/>
        </w:tabs>
        <w:suppressAutoHyphens/>
        <w:spacing w:line="360" w:lineRule="auto"/>
        <w:ind w:left="0" w:firstLine="709"/>
        <w:contextualSpacing/>
        <w:jc w:val="both"/>
        <w:rPr>
          <w:sz w:val="28"/>
          <w:szCs w:val="28"/>
        </w:rPr>
      </w:pPr>
      <w:r w:rsidRPr="00E94696">
        <w:rPr>
          <w:sz w:val="28"/>
          <w:szCs w:val="28"/>
        </w:rPr>
        <w:t>способность к наращиванию капитала;</w:t>
      </w:r>
    </w:p>
    <w:p w:rsidR="00B06054" w:rsidRPr="00E94696" w:rsidRDefault="00B06054" w:rsidP="00E94696">
      <w:pPr>
        <w:numPr>
          <w:ilvl w:val="1"/>
          <w:numId w:val="8"/>
        </w:numPr>
        <w:tabs>
          <w:tab w:val="num" w:pos="0"/>
        </w:tabs>
        <w:suppressAutoHyphens/>
        <w:spacing w:line="360" w:lineRule="auto"/>
        <w:ind w:left="0" w:firstLine="709"/>
        <w:contextualSpacing/>
        <w:jc w:val="both"/>
        <w:rPr>
          <w:sz w:val="28"/>
          <w:szCs w:val="28"/>
        </w:rPr>
      </w:pPr>
      <w:r w:rsidRPr="00E94696">
        <w:rPr>
          <w:sz w:val="28"/>
          <w:szCs w:val="28"/>
        </w:rPr>
        <w:t>рациональность привлечения заемных средств;</w:t>
      </w:r>
    </w:p>
    <w:p w:rsidR="00B06054" w:rsidRPr="00E94696" w:rsidRDefault="00B06054" w:rsidP="00E94696">
      <w:pPr>
        <w:numPr>
          <w:ilvl w:val="1"/>
          <w:numId w:val="8"/>
        </w:numPr>
        <w:tabs>
          <w:tab w:val="num" w:pos="0"/>
        </w:tabs>
        <w:suppressAutoHyphens/>
        <w:spacing w:line="360" w:lineRule="auto"/>
        <w:ind w:left="0" w:firstLine="709"/>
        <w:contextualSpacing/>
        <w:jc w:val="both"/>
        <w:rPr>
          <w:sz w:val="28"/>
          <w:szCs w:val="28"/>
        </w:rPr>
      </w:pPr>
      <w:r w:rsidRPr="00E94696">
        <w:rPr>
          <w:sz w:val="28"/>
          <w:szCs w:val="28"/>
        </w:rPr>
        <w:t>обоснованность политики распределения и использования прибыли.</w:t>
      </w:r>
    </w:p>
    <w:p w:rsidR="00E94696" w:rsidRDefault="00B06054" w:rsidP="00E94696">
      <w:pPr>
        <w:tabs>
          <w:tab w:val="num" w:pos="0"/>
        </w:tabs>
        <w:suppressAutoHyphens/>
        <w:spacing w:line="360" w:lineRule="auto"/>
        <w:ind w:firstLine="709"/>
        <w:contextualSpacing/>
        <w:jc w:val="both"/>
        <w:rPr>
          <w:sz w:val="28"/>
          <w:szCs w:val="28"/>
        </w:rPr>
      </w:pPr>
      <w:r w:rsidRPr="00E94696">
        <w:rPr>
          <w:sz w:val="28"/>
          <w:szCs w:val="28"/>
        </w:rPr>
        <w:t>Результаты финансового анализа позволяют выявить уязвимые места, требующие особого внимания, и разработа</w:t>
      </w:r>
      <w:r w:rsidR="00F20B61" w:rsidRPr="00E94696">
        <w:rPr>
          <w:sz w:val="28"/>
          <w:szCs w:val="28"/>
        </w:rPr>
        <w:t>ть мероприятия по их ликвидации. А для этого</w:t>
      </w:r>
      <w:r w:rsidR="00E94696">
        <w:rPr>
          <w:sz w:val="28"/>
          <w:szCs w:val="28"/>
        </w:rPr>
        <w:t xml:space="preserve"> </w:t>
      </w:r>
      <w:r w:rsidR="00F20B61" w:rsidRPr="00E94696">
        <w:rPr>
          <w:sz w:val="28"/>
          <w:szCs w:val="28"/>
        </w:rPr>
        <w:t>необходимо владеть знаниями в области финансовой оценки и уметь применить их на практике, п</w:t>
      </w:r>
      <w:r w:rsidR="00723589" w:rsidRPr="00E94696">
        <w:rPr>
          <w:sz w:val="28"/>
          <w:szCs w:val="28"/>
        </w:rPr>
        <w:t>оэтому столь актуальной явл</w:t>
      </w:r>
      <w:r w:rsidR="00F20B61" w:rsidRPr="00E94696">
        <w:rPr>
          <w:sz w:val="28"/>
          <w:szCs w:val="28"/>
        </w:rPr>
        <w:t>яется тема данной работы.</w:t>
      </w:r>
    </w:p>
    <w:p w:rsidR="00723589" w:rsidRPr="00E94696" w:rsidRDefault="00723589" w:rsidP="00E94696">
      <w:pPr>
        <w:suppressAutoHyphens/>
        <w:spacing w:line="360" w:lineRule="auto"/>
        <w:ind w:firstLine="709"/>
        <w:jc w:val="both"/>
        <w:rPr>
          <w:sz w:val="28"/>
          <w:szCs w:val="28"/>
        </w:rPr>
      </w:pPr>
      <w:r w:rsidRPr="00E94696">
        <w:rPr>
          <w:sz w:val="28"/>
          <w:szCs w:val="28"/>
        </w:rPr>
        <w:t>Кроме того, своевременное выявление негативных тенденций в финансово-хозяйственной деятельности предприятия дает возможность руководству предпринять определенные действия, чтобы не допустить банкротства.</w:t>
      </w:r>
    </w:p>
    <w:p w:rsidR="00E94696" w:rsidRDefault="00723589" w:rsidP="00E94696">
      <w:pPr>
        <w:suppressAutoHyphens/>
        <w:spacing w:line="360" w:lineRule="auto"/>
        <w:ind w:firstLine="709"/>
        <w:jc w:val="both"/>
        <w:rPr>
          <w:sz w:val="28"/>
          <w:szCs w:val="28"/>
        </w:rPr>
      </w:pPr>
      <w:r w:rsidRPr="00E94696">
        <w:rPr>
          <w:sz w:val="28"/>
          <w:szCs w:val="28"/>
        </w:rPr>
        <w:t xml:space="preserve">Цель данной работы – исследовать </w:t>
      </w:r>
      <w:r w:rsidR="003572D0" w:rsidRPr="00E94696">
        <w:rPr>
          <w:sz w:val="28"/>
          <w:szCs w:val="28"/>
        </w:rPr>
        <w:t>основные направления оценки</w:t>
      </w:r>
      <w:r w:rsidRPr="00E94696">
        <w:rPr>
          <w:sz w:val="28"/>
          <w:szCs w:val="28"/>
        </w:rPr>
        <w:t xml:space="preserve"> финансового состояния предприятия. Для достижения поставленной цели необходимо решить следующие задачи:</w:t>
      </w:r>
    </w:p>
    <w:p w:rsidR="00723589" w:rsidRPr="00E94696" w:rsidRDefault="00723589" w:rsidP="00E94696">
      <w:pPr>
        <w:numPr>
          <w:ilvl w:val="0"/>
          <w:numId w:val="5"/>
        </w:numPr>
        <w:suppressAutoHyphens/>
        <w:spacing w:line="360" w:lineRule="auto"/>
        <w:ind w:left="0" w:firstLine="709"/>
        <w:jc w:val="both"/>
        <w:rPr>
          <w:sz w:val="28"/>
          <w:szCs w:val="28"/>
        </w:rPr>
      </w:pPr>
      <w:r w:rsidRPr="00E94696">
        <w:rPr>
          <w:sz w:val="28"/>
          <w:szCs w:val="28"/>
        </w:rPr>
        <w:t>исследовать сущность и методы финансового анализа;</w:t>
      </w:r>
    </w:p>
    <w:p w:rsidR="00A220A6" w:rsidRPr="00E94696" w:rsidRDefault="00A220A6" w:rsidP="00E94696">
      <w:pPr>
        <w:numPr>
          <w:ilvl w:val="0"/>
          <w:numId w:val="5"/>
        </w:numPr>
        <w:suppressAutoHyphens/>
        <w:spacing w:line="360" w:lineRule="auto"/>
        <w:ind w:left="0" w:firstLine="709"/>
        <w:jc w:val="both"/>
        <w:rPr>
          <w:sz w:val="28"/>
          <w:szCs w:val="28"/>
        </w:rPr>
      </w:pPr>
      <w:r w:rsidRPr="00E94696">
        <w:rPr>
          <w:sz w:val="28"/>
          <w:szCs w:val="28"/>
        </w:rPr>
        <w:t>изучить важнейшие показатели финансового состояния предприятия;</w:t>
      </w:r>
    </w:p>
    <w:p w:rsidR="00A220A6" w:rsidRPr="00E94696" w:rsidRDefault="00A220A6" w:rsidP="00E94696">
      <w:pPr>
        <w:numPr>
          <w:ilvl w:val="0"/>
          <w:numId w:val="5"/>
        </w:numPr>
        <w:suppressAutoHyphens/>
        <w:spacing w:line="360" w:lineRule="auto"/>
        <w:ind w:left="0" w:firstLine="709"/>
        <w:jc w:val="both"/>
        <w:rPr>
          <w:sz w:val="28"/>
          <w:szCs w:val="28"/>
        </w:rPr>
      </w:pPr>
      <w:r w:rsidRPr="00E94696">
        <w:rPr>
          <w:sz w:val="28"/>
          <w:szCs w:val="28"/>
        </w:rPr>
        <w:t>рассмотреть применение финансовой отчетности для оценки предприятия.</w:t>
      </w:r>
    </w:p>
    <w:p w:rsidR="00E94696" w:rsidRPr="00A24818" w:rsidRDefault="00E94696" w:rsidP="00E94696">
      <w:pPr>
        <w:pStyle w:val="1"/>
        <w:keepNext w:val="0"/>
        <w:suppressAutoHyphens/>
        <w:spacing w:before="0" w:after="0" w:line="360" w:lineRule="auto"/>
        <w:ind w:firstLine="709"/>
        <w:jc w:val="both"/>
        <w:rPr>
          <w:rFonts w:ascii="Times New Roman" w:hAnsi="Times New Roman" w:cs="Times New Roman"/>
          <w:sz w:val="28"/>
          <w:szCs w:val="28"/>
        </w:rPr>
      </w:pPr>
      <w:bookmarkStart w:id="7" w:name="_Toc67202677"/>
      <w:bookmarkStart w:id="8" w:name="_Toc192137593"/>
    </w:p>
    <w:p w:rsidR="00723589" w:rsidRPr="00E94696" w:rsidRDefault="006101AC" w:rsidP="00E94696">
      <w:pPr>
        <w:pStyle w:val="1"/>
        <w:keepNext w:val="0"/>
        <w:suppressAutoHyphens/>
        <w:spacing w:before="0" w:after="0" w:line="360" w:lineRule="auto"/>
        <w:ind w:firstLine="709"/>
        <w:jc w:val="both"/>
        <w:rPr>
          <w:rFonts w:ascii="Times New Roman" w:hAnsi="Times New Roman" w:cs="Times New Roman"/>
          <w:sz w:val="28"/>
          <w:szCs w:val="28"/>
        </w:rPr>
      </w:pPr>
      <w:r w:rsidRPr="00E94696">
        <w:rPr>
          <w:rFonts w:ascii="Times New Roman" w:hAnsi="Times New Roman" w:cs="Times New Roman"/>
          <w:sz w:val="28"/>
          <w:szCs w:val="28"/>
        </w:rPr>
        <w:br w:type="page"/>
      </w:r>
      <w:bookmarkStart w:id="9" w:name="_Toc283122462"/>
      <w:r w:rsidR="00472897" w:rsidRPr="00E94696">
        <w:rPr>
          <w:rFonts w:ascii="Times New Roman" w:hAnsi="Times New Roman" w:cs="Times New Roman"/>
          <w:sz w:val="28"/>
          <w:szCs w:val="28"/>
        </w:rPr>
        <w:t xml:space="preserve">1. </w:t>
      </w:r>
      <w:bookmarkEnd w:id="7"/>
      <w:bookmarkEnd w:id="8"/>
      <w:bookmarkEnd w:id="9"/>
      <w:r w:rsidR="009E0068" w:rsidRPr="00E94696">
        <w:rPr>
          <w:rFonts w:ascii="Times New Roman" w:hAnsi="Times New Roman" w:cs="Times New Roman"/>
          <w:sz w:val="28"/>
          <w:szCs w:val="28"/>
        </w:rPr>
        <w:t>Теоретические аспекты анализа финансового состояния хозяйствующих субъектов</w:t>
      </w:r>
    </w:p>
    <w:p w:rsidR="00723589" w:rsidRPr="00E94696" w:rsidRDefault="00723589" w:rsidP="00E94696">
      <w:pPr>
        <w:pStyle w:val="2"/>
        <w:keepNext w:val="0"/>
        <w:suppressAutoHyphens/>
        <w:ind w:firstLine="709"/>
        <w:jc w:val="both"/>
        <w:rPr>
          <w:iCs/>
        </w:rPr>
      </w:pPr>
      <w:bookmarkStart w:id="10" w:name="_Toc67202678"/>
    </w:p>
    <w:p w:rsidR="00723589" w:rsidRPr="00E94696" w:rsidRDefault="00723589" w:rsidP="00E94696">
      <w:pPr>
        <w:pStyle w:val="2"/>
        <w:keepNext w:val="0"/>
        <w:suppressAutoHyphens/>
        <w:ind w:firstLine="709"/>
        <w:jc w:val="both"/>
        <w:rPr>
          <w:b/>
          <w:iCs/>
        </w:rPr>
      </w:pPr>
      <w:bookmarkStart w:id="11" w:name="_Toc192137594"/>
      <w:bookmarkStart w:id="12" w:name="_Toc283122463"/>
      <w:r w:rsidRPr="00E94696">
        <w:rPr>
          <w:b/>
          <w:iCs/>
        </w:rPr>
        <w:t>1.1</w:t>
      </w:r>
      <w:bookmarkEnd w:id="10"/>
      <w:bookmarkEnd w:id="11"/>
      <w:bookmarkEnd w:id="12"/>
      <w:r w:rsidR="009E0068" w:rsidRPr="00E94696">
        <w:rPr>
          <w:b/>
        </w:rPr>
        <w:t xml:space="preserve"> </w:t>
      </w:r>
      <w:r w:rsidR="009E1F5C" w:rsidRPr="00E94696">
        <w:rPr>
          <w:b/>
        </w:rPr>
        <w:t>С</w:t>
      </w:r>
      <w:r w:rsidR="009E0068" w:rsidRPr="00E94696">
        <w:rPr>
          <w:b/>
        </w:rPr>
        <w:t xml:space="preserve">ущность, </w:t>
      </w:r>
      <w:r w:rsidR="009E1F5C" w:rsidRPr="00E94696">
        <w:rPr>
          <w:b/>
        </w:rPr>
        <w:t xml:space="preserve">предмет </w:t>
      </w:r>
      <w:r w:rsidR="00213142" w:rsidRPr="00E94696">
        <w:rPr>
          <w:b/>
        </w:rPr>
        <w:t xml:space="preserve">цели, </w:t>
      </w:r>
      <w:r w:rsidR="009E0068" w:rsidRPr="00E94696">
        <w:rPr>
          <w:b/>
        </w:rPr>
        <w:t>задачи</w:t>
      </w:r>
      <w:r w:rsidR="00213142" w:rsidRPr="00E94696">
        <w:rPr>
          <w:b/>
        </w:rPr>
        <w:t xml:space="preserve"> и принципы</w:t>
      </w:r>
      <w:r w:rsidR="009E0068" w:rsidRPr="00E94696">
        <w:rPr>
          <w:b/>
        </w:rPr>
        <w:t xml:space="preserve"> финансового состояния</w:t>
      </w:r>
      <w:r w:rsidR="00E94696">
        <w:rPr>
          <w:b/>
        </w:rPr>
        <w:t xml:space="preserve"> </w:t>
      </w:r>
      <w:r w:rsidR="009E0068" w:rsidRPr="00E94696">
        <w:rPr>
          <w:b/>
        </w:rPr>
        <w:t>предприятия</w:t>
      </w:r>
    </w:p>
    <w:p w:rsidR="00723589" w:rsidRPr="00E94696" w:rsidRDefault="00723589" w:rsidP="00E94696">
      <w:pPr>
        <w:suppressAutoHyphens/>
        <w:spacing w:line="360" w:lineRule="auto"/>
        <w:ind w:firstLine="709"/>
        <w:jc w:val="both"/>
        <w:rPr>
          <w:b/>
          <w:sz w:val="28"/>
          <w:szCs w:val="28"/>
        </w:rPr>
      </w:pPr>
    </w:p>
    <w:p w:rsidR="008A2133" w:rsidRPr="00E94696" w:rsidRDefault="008A2133" w:rsidP="00E94696">
      <w:pPr>
        <w:pStyle w:val="21"/>
        <w:suppressAutoHyphens/>
        <w:spacing w:after="0" w:line="360" w:lineRule="auto"/>
        <w:ind w:left="0" w:firstLine="709"/>
        <w:jc w:val="both"/>
        <w:rPr>
          <w:sz w:val="28"/>
          <w:szCs w:val="28"/>
        </w:rPr>
      </w:pPr>
      <w:r w:rsidRPr="00E94696">
        <w:rPr>
          <w:sz w:val="28"/>
          <w:szCs w:val="28"/>
        </w:rPr>
        <w:t>Финансовое состояние предприятия представляет собой экономическую категорию, отражающую состояние капитала в процессе его кругооборота и способность субъекта хозяйствования к саморазвитию на фиксированный момент времени, т.е. возможность финансировать свою деятельность.</w:t>
      </w:r>
    </w:p>
    <w:p w:rsidR="008A2133" w:rsidRPr="00E94696" w:rsidRDefault="008A2133" w:rsidP="00E94696">
      <w:pPr>
        <w:pStyle w:val="21"/>
        <w:suppressAutoHyphens/>
        <w:spacing w:after="0" w:line="360" w:lineRule="auto"/>
        <w:ind w:left="0" w:firstLine="709"/>
        <w:jc w:val="both"/>
        <w:rPr>
          <w:sz w:val="28"/>
          <w:szCs w:val="28"/>
        </w:rPr>
      </w:pPr>
      <w:r w:rsidRPr="00E94696">
        <w:rPr>
          <w:sz w:val="28"/>
          <w:szCs w:val="28"/>
        </w:rPr>
        <w:t>Оно характеризуется обеспеченностью финансовыми ресурсами, необходимыми для нормального функционирования предприятия, целесообразностью их размещения и эффективностью использования, финансовыми взаимоотношениями с другими юридическими и физическими лицами, платежеспособностью и финансовой устойчивостью.</w:t>
      </w:r>
    </w:p>
    <w:p w:rsidR="00723589" w:rsidRPr="00E94696" w:rsidRDefault="00723589" w:rsidP="00E94696">
      <w:pPr>
        <w:pStyle w:val="21"/>
        <w:suppressAutoHyphens/>
        <w:spacing w:after="0" w:line="360" w:lineRule="auto"/>
        <w:ind w:left="0" w:firstLine="709"/>
        <w:jc w:val="both"/>
        <w:rPr>
          <w:sz w:val="28"/>
          <w:szCs w:val="28"/>
        </w:rPr>
      </w:pPr>
      <w:r w:rsidRPr="00E94696">
        <w:rPr>
          <w:sz w:val="28"/>
          <w:szCs w:val="28"/>
        </w:rPr>
        <w:t>В содержательном плане финансовый анализ можно представлять как процесс, заключающийся в идентификации, систематизации и аналитической обработке доступных сведений финансового характера, результатом которого является предоставление пользователю рекомендаций, которые могут служить формализованной основой для принятия управленческих решений в отношении данного объекта анализа.</w:t>
      </w:r>
    </w:p>
    <w:p w:rsidR="0088237D" w:rsidRPr="00E94696" w:rsidRDefault="0088237D" w:rsidP="00E94696">
      <w:pPr>
        <w:suppressAutoHyphens/>
        <w:spacing w:line="360" w:lineRule="auto"/>
        <w:ind w:firstLine="709"/>
        <w:jc w:val="both"/>
        <w:rPr>
          <w:sz w:val="28"/>
          <w:szCs w:val="28"/>
        </w:rPr>
      </w:pPr>
      <w:r w:rsidRPr="00E94696">
        <w:rPr>
          <w:sz w:val="28"/>
          <w:szCs w:val="28"/>
        </w:rPr>
        <w:t>Анализ хозяйственной деятельности как наука</w:t>
      </w:r>
      <w:r w:rsidRPr="00E94696">
        <w:rPr>
          <w:b/>
          <w:sz w:val="28"/>
          <w:szCs w:val="28"/>
        </w:rPr>
        <w:t xml:space="preserve"> </w:t>
      </w:r>
      <w:r w:rsidRPr="00E94696">
        <w:rPr>
          <w:sz w:val="28"/>
          <w:szCs w:val="28"/>
        </w:rPr>
        <w:t>представляет систему</w:t>
      </w:r>
      <w:r w:rsidR="00E94696">
        <w:rPr>
          <w:sz w:val="28"/>
          <w:szCs w:val="28"/>
        </w:rPr>
        <w:t xml:space="preserve"> </w:t>
      </w:r>
      <w:r w:rsidRPr="00E94696">
        <w:rPr>
          <w:sz w:val="28"/>
          <w:szCs w:val="28"/>
        </w:rPr>
        <w:t>специальных знаний, связанную:</w:t>
      </w:r>
    </w:p>
    <w:p w:rsidR="0088237D" w:rsidRPr="00E94696" w:rsidRDefault="0088237D" w:rsidP="00E94696">
      <w:pPr>
        <w:numPr>
          <w:ilvl w:val="0"/>
          <w:numId w:val="9"/>
        </w:numPr>
        <w:suppressAutoHyphens/>
        <w:spacing w:line="360" w:lineRule="auto"/>
        <w:ind w:left="0" w:firstLine="709"/>
        <w:jc w:val="both"/>
        <w:rPr>
          <w:sz w:val="28"/>
          <w:szCs w:val="28"/>
        </w:rPr>
      </w:pPr>
      <w:r w:rsidRPr="00E94696">
        <w:rPr>
          <w:sz w:val="28"/>
          <w:szCs w:val="28"/>
        </w:rPr>
        <w:t>с исследованием тенденций хозяйственного развития;</w:t>
      </w:r>
    </w:p>
    <w:p w:rsidR="0088237D" w:rsidRPr="00E94696" w:rsidRDefault="0088237D" w:rsidP="00E94696">
      <w:pPr>
        <w:numPr>
          <w:ilvl w:val="0"/>
          <w:numId w:val="9"/>
        </w:numPr>
        <w:suppressAutoHyphens/>
        <w:spacing w:line="360" w:lineRule="auto"/>
        <w:ind w:left="0" w:firstLine="709"/>
        <w:jc w:val="both"/>
        <w:rPr>
          <w:sz w:val="28"/>
          <w:szCs w:val="28"/>
        </w:rPr>
      </w:pPr>
      <w:r w:rsidRPr="00E94696">
        <w:rPr>
          <w:sz w:val="28"/>
          <w:szCs w:val="28"/>
        </w:rPr>
        <w:t>научным обоснованием бизнес -</w:t>
      </w:r>
      <w:r w:rsidR="00E94696">
        <w:rPr>
          <w:sz w:val="28"/>
          <w:szCs w:val="28"/>
        </w:rPr>
        <w:t xml:space="preserve"> </w:t>
      </w:r>
      <w:r w:rsidRPr="00E94696">
        <w:rPr>
          <w:sz w:val="28"/>
          <w:szCs w:val="28"/>
        </w:rPr>
        <w:t>планов и</w:t>
      </w:r>
      <w:r w:rsidR="00E94696">
        <w:rPr>
          <w:sz w:val="28"/>
          <w:szCs w:val="28"/>
        </w:rPr>
        <w:t xml:space="preserve"> </w:t>
      </w:r>
      <w:r w:rsidRPr="00E94696">
        <w:rPr>
          <w:sz w:val="28"/>
          <w:szCs w:val="28"/>
        </w:rPr>
        <w:t>оценкой их выполнения;</w:t>
      </w:r>
    </w:p>
    <w:p w:rsidR="0088237D" w:rsidRPr="00E94696" w:rsidRDefault="0088237D" w:rsidP="00E94696">
      <w:pPr>
        <w:numPr>
          <w:ilvl w:val="0"/>
          <w:numId w:val="9"/>
        </w:numPr>
        <w:suppressAutoHyphens/>
        <w:spacing w:line="360" w:lineRule="auto"/>
        <w:ind w:left="0" w:firstLine="709"/>
        <w:jc w:val="both"/>
        <w:rPr>
          <w:sz w:val="28"/>
          <w:szCs w:val="28"/>
        </w:rPr>
      </w:pPr>
      <w:r w:rsidRPr="00E94696">
        <w:rPr>
          <w:sz w:val="28"/>
          <w:szCs w:val="28"/>
        </w:rPr>
        <w:t>принятием оптимальных управленческих решений и контролем за их выполнением;</w:t>
      </w:r>
    </w:p>
    <w:p w:rsidR="0088237D" w:rsidRPr="00E94696" w:rsidRDefault="0088237D" w:rsidP="00E94696">
      <w:pPr>
        <w:numPr>
          <w:ilvl w:val="0"/>
          <w:numId w:val="9"/>
        </w:numPr>
        <w:suppressAutoHyphens/>
        <w:spacing w:line="360" w:lineRule="auto"/>
        <w:ind w:left="0" w:firstLine="709"/>
        <w:jc w:val="both"/>
        <w:rPr>
          <w:sz w:val="28"/>
          <w:szCs w:val="28"/>
        </w:rPr>
      </w:pPr>
      <w:r w:rsidRPr="00E94696">
        <w:rPr>
          <w:sz w:val="28"/>
          <w:szCs w:val="28"/>
        </w:rPr>
        <w:t>оценкой достигнутых результатов и выявлением резервов по росту эффективности.</w:t>
      </w:r>
    </w:p>
    <w:p w:rsidR="0088237D" w:rsidRPr="00E94696" w:rsidRDefault="0088237D" w:rsidP="00E94696">
      <w:pPr>
        <w:suppressAutoHyphens/>
        <w:spacing w:line="360" w:lineRule="auto"/>
        <w:ind w:firstLine="709"/>
        <w:jc w:val="both"/>
        <w:rPr>
          <w:sz w:val="28"/>
          <w:szCs w:val="28"/>
        </w:rPr>
      </w:pPr>
      <w:r w:rsidRPr="00E94696">
        <w:rPr>
          <w:sz w:val="28"/>
          <w:szCs w:val="28"/>
        </w:rPr>
        <w:t>Экономический анализ занимает центральное место в системе управления предприятием.</w:t>
      </w:r>
      <w:r w:rsidR="00E94696">
        <w:rPr>
          <w:sz w:val="28"/>
          <w:szCs w:val="28"/>
        </w:rPr>
        <w:t xml:space="preserve"> </w:t>
      </w:r>
      <w:r w:rsidRPr="00E94696">
        <w:rPr>
          <w:sz w:val="28"/>
          <w:szCs w:val="28"/>
        </w:rPr>
        <w:t>Сущность управления раскрывается в его функциях, тесно взаимосвязанных между собой.</w:t>
      </w:r>
    </w:p>
    <w:p w:rsidR="005623CB" w:rsidRPr="00E94696" w:rsidRDefault="0088237D" w:rsidP="00E94696">
      <w:pPr>
        <w:suppressAutoHyphens/>
        <w:spacing w:line="360" w:lineRule="auto"/>
        <w:ind w:firstLine="709"/>
        <w:jc w:val="both"/>
        <w:rPr>
          <w:sz w:val="28"/>
          <w:szCs w:val="28"/>
        </w:rPr>
      </w:pPr>
      <w:r w:rsidRPr="00E94696">
        <w:rPr>
          <w:sz w:val="28"/>
          <w:szCs w:val="28"/>
        </w:rPr>
        <w:t xml:space="preserve"> Управление - непрерывный, целенаправленный социально-экономический и организационно-технический процесс, осуществляемый различными методами и техническими средствами для достижения поставленных задач.</w:t>
      </w:r>
    </w:p>
    <w:p w:rsidR="00E94696" w:rsidRPr="00A24818" w:rsidRDefault="00E94696" w:rsidP="00E94696">
      <w:pPr>
        <w:suppressAutoHyphens/>
        <w:spacing w:line="360" w:lineRule="auto"/>
        <w:ind w:firstLine="709"/>
        <w:jc w:val="both"/>
        <w:rPr>
          <w:sz w:val="28"/>
          <w:szCs w:val="28"/>
        </w:rPr>
      </w:pPr>
    </w:p>
    <w:p w:rsidR="00E94696" w:rsidRDefault="00A54216" w:rsidP="00E94696">
      <w:pPr>
        <w:suppressAutoHyphens/>
        <w:spacing w:line="360" w:lineRule="auto"/>
        <w:jc w:val="both"/>
        <w:rPr>
          <w:sz w:val="28"/>
          <w:szCs w:val="28"/>
          <w:lang w:val="en-US"/>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32.75pt;height:403.5pt;visibility:visible">
            <v:imagedata r:id="rId7" o:title=""/>
          </v:shape>
        </w:pict>
      </w:r>
    </w:p>
    <w:p w:rsidR="005D0917" w:rsidRPr="00E94696" w:rsidRDefault="005D0917" w:rsidP="00E94696">
      <w:pPr>
        <w:suppressAutoHyphens/>
        <w:spacing w:line="360" w:lineRule="auto"/>
        <w:ind w:firstLine="709"/>
        <w:jc w:val="both"/>
        <w:rPr>
          <w:sz w:val="28"/>
          <w:szCs w:val="28"/>
        </w:rPr>
      </w:pPr>
      <w:r w:rsidRPr="00E94696">
        <w:rPr>
          <w:sz w:val="28"/>
          <w:szCs w:val="28"/>
        </w:rPr>
        <w:t>Рис. 1. Роль анализа в управлении</w:t>
      </w:r>
    </w:p>
    <w:p w:rsidR="00E94696" w:rsidRPr="00A24818" w:rsidRDefault="00E94696" w:rsidP="00E94696">
      <w:pPr>
        <w:suppressAutoHyphens/>
        <w:spacing w:line="360" w:lineRule="auto"/>
        <w:ind w:firstLine="709"/>
        <w:jc w:val="both"/>
        <w:rPr>
          <w:szCs w:val="24"/>
        </w:rPr>
      </w:pPr>
    </w:p>
    <w:p w:rsidR="00996D5E" w:rsidRPr="00E94696" w:rsidRDefault="00996D5E" w:rsidP="00E94696">
      <w:pPr>
        <w:suppressAutoHyphens/>
        <w:spacing w:line="360" w:lineRule="auto"/>
        <w:ind w:firstLine="709"/>
        <w:jc w:val="both"/>
        <w:rPr>
          <w:sz w:val="28"/>
          <w:szCs w:val="28"/>
        </w:rPr>
      </w:pPr>
      <w:r w:rsidRPr="00E94696">
        <w:rPr>
          <w:sz w:val="28"/>
          <w:szCs w:val="28"/>
        </w:rPr>
        <w:t>Предмет</w:t>
      </w:r>
      <w:r w:rsidR="00E94696">
        <w:rPr>
          <w:sz w:val="28"/>
          <w:szCs w:val="28"/>
        </w:rPr>
        <w:t xml:space="preserve"> </w:t>
      </w:r>
      <w:r w:rsidRPr="00E94696">
        <w:rPr>
          <w:sz w:val="28"/>
          <w:szCs w:val="28"/>
        </w:rPr>
        <w:t>экономического анализа</w:t>
      </w:r>
      <w:r w:rsidR="00E94696">
        <w:rPr>
          <w:sz w:val="28"/>
          <w:szCs w:val="28"/>
        </w:rPr>
        <w:t xml:space="preserve"> </w:t>
      </w:r>
      <w:r w:rsidRPr="00E94696">
        <w:rPr>
          <w:sz w:val="28"/>
          <w:szCs w:val="28"/>
        </w:rPr>
        <w:t>- это:</w:t>
      </w:r>
    </w:p>
    <w:p w:rsidR="00996D5E" w:rsidRPr="00E94696" w:rsidRDefault="00996D5E" w:rsidP="00E94696">
      <w:pPr>
        <w:numPr>
          <w:ilvl w:val="0"/>
          <w:numId w:val="20"/>
        </w:numPr>
        <w:suppressAutoHyphens/>
        <w:spacing w:line="360" w:lineRule="auto"/>
        <w:ind w:left="0" w:firstLine="709"/>
        <w:jc w:val="both"/>
        <w:rPr>
          <w:sz w:val="28"/>
          <w:szCs w:val="28"/>
        </w:rPr>
      </w:pPr>
      <w:r w:rsidRPr="00E94696">
        <w:rPr>
          <w:sz w:val="28"/>
          <w:szCs w:val="28"/>
        </w:rPr>
        <w:t>производственные и хозяйственные процессы, происходящие на предприятиях и его структурных подразделениях;</w:t>
      </w:r>
    </w:p>
    <w:p w:rsidR="00996D5E" w:rsidRPr="00E94696" w:rsidRDefault="00996D5E" w:rsidP="00E94696">
      <w:pPr>
        <w:numPr>
          <w:ilvl w:val="0"/>
          <w:numId w:val="20"/>
        </w:numPr>
        <w:suppressAutoHyphens/>
        <w:spacing w:line="360" w:lineRule="auto"/>
        <w:ind w:left="0" w:firstLine="709"/>
        <w:jc w:val="both"/>
        <w:rPr>
          <w:sz w:val="28"/>
          <w:szCs w:val="28"/>
        </w:rPr>
      </w:pPr>
      <w:r w:rsidRPr="00E94696">
        <w:rPr>
          <w:sz w:val="28"/>
          <w:szCs w:val="28"/>
        </w:rPr>
        <w:t>финансовые</w:t>
      </w:r>
      <w:r w:rsidR="00E94696">
        <w:rPr>
          <w:sz w:val="28"/>
          <w:szCs w:val="28"/>
        </w:rPr>
        <w:t xml:space="preserve"> </w:t>
      </w:r>
      <w:r w:rsidRPr="00E94696">
        <w:rPr>
          <w:sz w:val="28"/>
          <w:szCs w:val="28"/>
        </w:rPr>
        <w:t>результаты деятельности, складывающиеся под воздействием объективных факторов (спрос, предложение, цены и др.) и субъективных (ведение хозяйственной деятельности, выполнение бизнес-планов, организация производства, финансовая деятельность и др.)</w:t>
      </w:r>
    </w:p>
    <w:p w:rsidR="00996D5E" w:rsidRPr="00E94696" w:rsidRDefault="00996D5E" w:rsidP="00E94696">
      <w:pPr>
        <w:suppressAutoHyphens/>
        <w:spacing w:line="360" w:lineRule="auto"/>
        <w:ind w:firstLine="709"/>
        <w:jc w:val="both"/>
        <w:rPr>
          <w:sz w:val="28"/>
          <w:szCs w:val="28"/>
        </w:rPr>
      </w:pPr>
      <w:r w:rsidRPr="00E94696">
        <w:rPr>
          <w:sz w:val="28"/>
          <w:szCs w:val="28"/>
        </w:rPr>
        <w:t>Объекты: коммерческие организации различных организационно - правовых форм и некоммерческие, занимающиеся предпринимательской деятельностью.</w:t>
      </w:r>
    </w:p>
    <w:p w:rsidR="00E94696" w:rsidRPr="00A24818" w:rsidRDefault="00996D5E" w:rsidP="00E94696">
      <w:pPr>
        <w:suppressAutoHyphens/>
        <w:spacing w:line="360" w:lineRule="auto"/>
        <w:ind w:firstLine="709"/>
        <w:jc w:val="both"/>
        <w:rPr>
          <w:sz w:val="28"/>
          <w:szCs w:val="28"/>
        </w:rPr>
      </w:pPr>
      <w:r w:rsidRPr="00E94696">
        <w:rPr>
          <w:sz w:val="28"/>
          <w:szCs w:val="28"/>
        </w:rPr>
        <w:t>Субъекты анализа: пользователи информации -</w:t>
      </w:r>
      <w:r w:rsidR="00E94696">
        <w:rPr>
          <w:sz w:val="28"/>
          <w:szCs w:val="28"/>
        </w:rPr>
        <w:t xml:space="preserve"> </w:t>
      </w:r>
      <w:r w:rsidRPr="00E94696">
        <w:rPr>
          <w:sz w:val="28"/>
          <w:szCs w:val="28"/>
        </w:rPr>
        <w:t>юридические и физические лица.</w:t>
      </w:r>
    </w:p>
    <w:p w:rsidR="00996D5E" w:rsidRPr="00E94696" w:rsidRDefault="00996D5E" w:rsidP="00E94696">
      <w:pPr>
        <w:suppressAutoHyphens/>
        <w:spacing w:line="360" w:lineRule="auto"/>
        <w:ind w:firstLine="709"/>
        <w:jc w:val="both"/>
        <w:rPr>
          <w:sz w:val="28"/>
          <w:szCs w:val="28"/>
        </w:rPr>
      </w:pPr>
      <w:r w:rsidRPr="00E94696">
        <w:rPr>
          <w:sz w:val="28"/>
          <w:szCs w:val="28"/>
        </w:rPr>
        <w:t xml:space="preserve"> </w:t>
      </w:r>
    </w:p>
    <w:tbl>
      <w:tblPr>
        <w:tblStyle w:val="af9"/>
        <w:tblW w:w="0" w:type="auto"/>
        <w:tblInd w:w="709" w:type="dxa"/>
        <w:tblLook w:val="0000" w:firstRow="0" w:lastRow="0" w:firstColumn="0" w:lastColumn="0" w:noHBand="0" w:noVBand="0"/>
      </w:tblPr>
      <w:tblGrid>
        <w:gridCol w:w="2096"/>
        <w:gridCol w:w="1063"/>
        <w:gridCol w:w="2232"/>
      </w:tblGrid>
      <w:tr w:rsidR="00996D5E" w:rsidRPr="00E94696" w:rsidTr="00A24818">
        <w:tc>
          <w:tcPr>
            <w:tcW w:w="0" w:type="auto"/>
          </w:tcPr>
          <w:p w:rsidR="00996D5E" w:rsidRPr="00E94696" w:rsidRDefault="00996D5E" w:rsidP="00E94696">
            <w:pPr>
              <w:pStyle w:val="7"/>
              <w:keepNext w:val="0"/>
              <w:suppressAutoHyphens/>
              <w:rPr>
                <w:sz w:val="20"/>
                <w:szCs w:val="24"/>
              </w:rPr>
            </w:pPr>
          </w:p>
        </w:tc>
        <w:tc>
          <w:tcPr>
            <w:tcW w:w="0" w:type="auto"/>
          </w:tcPr>
          <w:p w:rsidR="00996D5E" w:rsidRPr="00E94696" w:rsidRDefault="00996D5E" w:rsidP="00E94696">
            <w:pPr>
              <w:pStyle w:val="7"/>
              <w:keepNext w:val="0"/>
              <w:suppressAutoHyphens/>
              <w:rPr>
                <w:sz w:val="20"/>
                <w:szCs w:val="24"/>
              </w:rPr>
            </w:pPr>
            <w:r w:rsidRPr="00E94696">
              <w:rPr>
                <w:sz w:val="20"/>
                <w:szCs w:val="24"/>
              </w:rPr>
              <w:t>Субъекты</w:t>
            </w:r>
          </w:p>
        </w:tc>
        <w:tc>
          <w:tcPr>
            <w:tcW w:w="0" w:type="auto"/>
          </w:tcPr>
          <w:p w:rsidR="00996D5E" w:rsidRPr="00E94696" w:rsidRDefault="00996D5E" w:rsidP="00E94696">
            <w:pPr>
              <w:pStyle w:val="7"/>
              <w:keepNext w:val="0"/>
              <w:suppressAutoHyphens/>
              <w:rPr>
                <w:sz w:val="20"/>
                <w:szCs w:val="24"/>
              </w:rPr>
            </w:pPr>
          </w:p>
        </w:tc>
      </w:tr>
      <w:tr w:rsidR="00996D5E" w:rsidRPr="00E94696" w:rsidTr="00A24818">
        <w:tc>
          <w:tcPr>
            <w:tcW w:w="0" w:type="auto"/>
          </w:tcPr>
          <w:p w:rsidR="00996D5E" w:rsidRPr="00E94696" w:rsidRDefault="00996D5E" w:rsidP="00E94696">
            <w:pPr>
              <w:pStyle w:val="7"/>
              <w:keepNext w:val="0"/>
              <w:suppressAutoHyphens/>
              <w:rPr>
                <w:sz w:val="20"/>
                <w:szCs w:val="24"/>
              </w:rPr>
            </w:pPr>
            <w:r w:rsidRPr="00E94696">
              <w:rPr>
                <w:sz w:val="20"/>
                <w:szCs w:val="24"/>
              </w:rPr>
              <w:t>Внешние:</w:t>
            </w:r>
          </w:p>
          <w:p w:rsidR="00996D5E" w:rsidRPr="00E94696" w:rsidRDefault="00996D5E" w:rsidP="00E94696">
            <w:pPr>
              <w:numPr>
                <w:ilvl w:val="0"/>
                <w:numId w:val="21"/>
              </w:numPr>
              <w:tabs>
                <w:tab w:val="num" w:pos="980"/>
              </w:tabs>
              <w:suppressAutoHyphens/>
              <w:spacing w:line="360" w:lineRule="auto"/>
              <w:ind w:left="0" w:firstLine="0"/>
              <w:rPr>
                <w:szCs w:val="24"/>
              </w:rPr>
            </w:pPr>
            <w:r w:rsidRPr="00E94696">
              <w:rPr>
                <w:szCs w:val="24"/>
              </w:rPr>
              <w:t>Банки</w:t>
            </w:r>
          </w:p>
          <w:p w:rsidR="00996D5E" w:rsidRPr="00E94696" w:rsidRDefault="00996D5E" w:rsidP="00E94696">
            <w:pPr>
              <w:numPr>
                <w:ilvl w:val="0"/>
                <w:numId w:val="21"/>
              </w:numPr>
              <w:tabs>
                <w:tab w:val="num" w:pos="980"/>
              </w:tabs>
              <w:suppressAutoHyphens/>
              <w:spacing w:line="360" w:lineRule="auto"/>
              <w:ind w:left="0" w:firstLine="0"/>
              <w:rPr>
                <w:szCs w:val="24"/>
              </w:rPr>
            </w:pPr>
            <w:r w:rsidRPr="00E94696">
              <w:rPr>
                <w:szCs w:val="24"/>
              </w:rPr>
              <w:t>Поставщики</w:t>
            </w:r>
          </w:p>
          <w:p w:rsidR="00996D5E" w:rsidRPr="00E94696" w:rsidRDefault="00996D5E" w:rsidP="00E94696">
            <w:pPr>
              <w:numPr>
                <w:ilvl w:val="0"/>
                <w:numId w:val="21"/>
              </w:numPr>
              <w:tabs>
                <w:tab w:val="num" w:pos="980"/>
              </w:tabs>
              <w:suppressAutoHyphens/>
              <w:spacing w:line="360" w:lineRule="auto"/>
              <w:ind w:left="0" w:firstLine="0"/>
              <w:rPr>
                <w:szCs w:val="24"/>
              </w:rPr>
            </w:pPr>
            <w:r w:rsidRPr="00E94696">
              <w:rPr>
                <w:szCs w:val="24"/>
              </w:rPr>
              <w:t>Покупатели</w:t>
            </w:r>
          </w:p>
          <w:p w:rsidR="00996D5E" w:rsidRPr="00E94696" w:rsidRDefault="00996D5E" w:rsidP="00E94696">
            <w:pPr>
              <w:numPr>
                <w:ilvl w:val="0"/>
                <w:numId w:val="21"/>
              </w:numPr>
              <w:tabs>
                <w:tab w:val="num" w:pos="980"/>
              </w:tabs>
              <w:suppressAutoHyphens/>
              <w:spacing w:line="360" w:lineRule="auto"/>
              <w:ind w:left="0" w:firstLine="0"/>
              <w:rPr>
                <w:szCs w:val="24"/>
              </w:rPr>
            </w:pPr>
            <w:r w:rsidRPr="00E94696">
              <w:rPr>
                <w:szCs w:val="24"/>
              </w:rPr>
              <w:t>Конкуренты</w:t>
            </w:r>
          </w:p>
          <w:p w:rsidR="00996D5E" w:rsidRPr="00E94696" w:rsidRDefault="00996D5E" w:rsidP="00E94696">
            <w:pPr>
              <w:numPr>
                <w:ilvl w:val="0"/>
                <w:numId w:val="21"/>
              </w:numPr>
              <w:tabs>
                <w:tab w:val="num" w:pos="980"/>
              </w:tabs>
              <w:suppressAutoHyphens/>
              <w:spacing w:line="360" w:lineRule="auto"/>
              <w:ind w:left="0" w:firstLine="0"/>
              <w:jc w:val="both"/>
              <w:rPr>
                <w:szCs w:val="24"/>
              </w:rPr>
            </w:pPr>
            <w:r w:rsidRPr="00E94696">
              <w:rPr>
                <w:szCs w:val="24"/>
              </w:rPr>
              <w:t>налоговые органы</w:t>
            </w:r>
          </w:p>
          <w:p w:rsidR="00996D5E" w:rsidRPr="00E94696" w:rsidRDefault="00996D5E" w:rsidP="00E94696">
            <w:pPr>
              <w:numPr>
                <w:ilvl w:val="0"/>
                <w:numId w:val="21"/>
              </w:numPr>
              <w:tabs>
                <w:tab w:val="num" w:pos="980"/>
              </w:tabs>
              <w:suppressAutoHyphens/>
              <w:spacing w:line="360" w:lineRule="auto"/>
              <w:ind w:left="0" w:firstLine="0"/>
              <w:jc w:val="both"/>
              <w:rPr>
                <w:szCs w:val="24"/>
              </w:rPr>
            </w:pPr>
            <w:r w:rsidRPr="00E94696">
              <w:rPr>
                <w:szCs w:val="24"/>
              </w:rPr>
              <w:t>аудиторские фирмы</w:t>
            </w:r>
          </w:p>
          <w:p w:rsidR="00996D5E" w:rsidRPr="00E94696" w:rsidRDefault="00996D5E" w:rsidP="00E94696">
            <w:pPr>
              <w:numPr>
                <w:ilvl w:val="0"/>
                <w:numId w:val="21"/>
              </w:numPr>
              <w:tabs>
                <w:tab w:val="num" w:pos="980"/>
              </w:tabs>
              <w:suppressAutoHyphens/>
              <w:spacing w:line="360" w:lineRule="auto"/>
              <w:ind w:left="0" w:firstLine="0"/>
              <w:rPr>
                <w:color w:val="000000"/>
                <w:szCs w:val="24"/>
              </w:rPr>
            </w:pPr>
            <w:r w:rsidRPr="00E94696">
              <w:rPr>
                <w:szCs w:val="24"/>
              </w:rPr>
              <w:t>юристы</w:t>
            </w:r>
          </w:p>
        </w:tc>
        <w:tc>
          <w:tcPr>
            <w:tcW w:w="0" w:type="auto"/>
          </w:tcPr>
          <w:p w:rsidR="00996D5E" w:rsidRPr="00E94696" w:rsidRDefault="00996D5E" w:rsidP="00E94696">
            <w:pPr>
              <w:pStyle w:val="7"/>
              <w:keepNext w:val="0"/>
              <w:suppressAutoHyphens/>
              <w:rPr>
                <w:sz w:val="20"/>
                <w:szCs w:val="24"/>
              </w:rPr>
            </w:pPr>
          </w:p>
        </w:tc>
        <w:tc>
          <w:tcPr>
            <w:tcW w:w="0" w:type="auto"/>
          </w:tcPr>
          <w:p w:rsidR="00996D5E" w:rsidRPr="00E94696" w:rsidRDefault="00996D5E" w:rsidP="00E94696">
            <w:pPr>
              <w:pStyle w:val="7"/>
              <w:keepNext w:val="0"/>
              <w:suppressAutoHyphens/>
              <w:rPr>
                <w:sz w:val="20"/>
                <w:szCs w:val="24"/>
              </w:rPr>
            </w:pPr>
            <w:r w:rsidRPr="00E94696">
              <w:rPr>
                <w:sz w:val="20"/>
                <w:szCs w:val="24"/>
              </w:rPr>
              <w:t>Внутренние:</w:t>
            </w:r>
          </w:p>
          <w:p w:rsidR="00996D5E" w:rsidRPr="00E94696" w:rsidRDefault="00996D5E" w:rsidP="00E94696">
            <w:pPr>
              <w:numPr>
                <w:ilvl w:val="0"/>
                <w:numId w:val="22"/>
              </w:numPr>
              <w:tabs>
                <w:tab w:val="num" w:pos="792"/>
              </w:tabs>
              <w:suppressAutoHyphens/>
              <w:spacing w:line="360" w:lineRule="auto"/>
              <w:ind w:left="0" w:firstLine="0"/>
              <w:rPr>
                <w:szCs w:val="24"/>
              </w:rPr>
            </w:pPr>
            <w:r w:rsidRPr="00E94696">
              <w:rPr>
                <w:szCs w:val="24"/>
              </w:rPr>
              <w:t>Администрация</w:t>
            </w:r>
          </w:p>
          <w:p w:rsidR="00996D5E" w:rsidRPr="00E94696" w:rsidRDefault="00996D5E" w:rsidP="00E94696">
            <w:pPr>
              <w:numPr>
                <w:ilvl w:val="0"/>
                <w:numId w:val="22"/>
              </w:numPr>
              <w:tabs>
                <w:tab w:val="num" w:pos="792"/>
              </w:tabs>
              <w:suppressAutoHyphens/>
              <w:spacing w:line="360" w:lineRule="auto"/>
              <w:ind w:left="0" w:firstLine="0"/>
              <w:rPr>
                <w:szCs w:val="24"/>
              </w:rPr>
            </w:pPr>
            <w:r w:rsidRPr="00E94696">
              <w:rPr>
                <w:szCs w:val="24"/>
              </w:rPr>
              <w:t>Собственники</w:t>
            </w:r>
          </w:p>
          <w:p w:rsidR="00996D5E" w:rsidRPr="00E94696" w:rsidRDefault="00996D5E" w:rsidP="00E94696">
            <w:pPr>
              <w:numPr>
                <w:ilvl w:val="0"/>
                <w:numId w:val="22"/>
              </w:numPr>
              <w:tabs>
                <w:tab w:val="num" w:pos="792"/>
              </w:tabs>
              <w:suppressAutoHyphens/>
              <w:spacing w:line="360" w:lineRule="auto"/>
              <w:ind w:left="0" w:firstLine="0"/>
              <w:rPr>
                <w:color w:val="000000"/>
                <w:szCs w:val="24"/>
              </w:rPr>
            </w:pPr>
            <w:r w:rsidRPr="00E94696">
              <w:rPr>
                <w:szCs w:val="24"/>
              </w:rPr>
              <w:t>главные специалисты</w:t>
            </w:r>
          </w:p>
        </w:tc>
      </w:tr>
    </w:tbl>
    <w:p w:rsidR="00E94696" w:rsidRDefault="00E94696" w:rsidP="00E94696">
      <w:pPr>
        <w:tabs>
          <w:tab w:val="num" w:pos="0"/>
        </w:tabs>
        <w:suppressAutoHyphens/>
        <w:spacing w:line="360" w:lineRule="auto"/>
        <w:ind w:firstLine="709"/>
        <w:contextualSpacing/>
        <w:jc w:val="both"/>
        <w:rPr>
          <w:i/>
          <w:sz w:val="28"/>
          <w:szCs w:val="24"/>
        </w:rPr>
      </w:pPr>
    </w:p>
    <w:p w:rsidR="00825F0B" w:rsidRPr="00E94696" w:rsidRDefault="00996D5E" w:rsidP="00E94696">
      <w:pPr>
        <w:tabs>
          <w:tab w:val="num" w:pos="0"/>
        </w:tabs>
        <w:suppressAutoHyphens/>
        <w:spacing w:line="360" w:lineRule="auto"/>
        <w:ind w:firstLine="709"/>
        <w:contextualSpacing/>
        <w:jc w:val="both"/>
        <w:rPr>
          <w:sz w:val="28"/>
          <w:szCs w:val="28"/>
        </w:rPr>
      </w:pPr>
      <w:r w:rsidRPr="00E94696">
        <w:rPr>
          <w:i/>
          <w:sz w:val="28"/>
          <w:szCs w:val="24"/>
        </w:rPr>
        <w:t xml:space="preserve"> </w:t>
      </w:r>
      <w:r w:rsidR="00825F0B" w:rsidRPr="00E94696">
        <w:rPr>
          <w:i/>
          <w:sz w:val="28"/>
          <w:szCs w:val="28"/>
        </w:rPr>
        <w:t>Основные задачи анализа</w:t>
      </w:r>
      <w:r w:rsidR="00825F0B" w:rsidRPr="00E94696">
        <w:rPr>
          <w:sz w:val="28"/>
          <w:szCs w:val="28"/>
        </w:rPr>
        <w:t>:</w:t>
      </w:r>
    </w:p>
    <w:p w:rsidR="00E94696" w:rsidRDefault="00825F0B" w:rsidP="00E94696">
      <w:pPr>
        <w:numPr>
          <w:ilvl w:val="1"/>
          <w:numId w:val="8"/>
        </w:numPr>
        <w:tabs>
          <w:tab w:val="num" w:pos="0"/>
        </w:tabs>
        <w:suppressAutoHyphens/>
        <w:spacing w:line="360" w:lineRule="auto"/>
        <w:ind w:left="0" w:firstLine="709"/>
        <w:contextualSpacing/>
        <w:jc w:val="both"/>
        <w:rPr>
          <w:sz w:val="28"/>
          <w:szCs w:val="24"/>
        </w:rPr>
      </w:pPr>
      <w:r w:rsidRPr="00E94696">
        <w:rPr>
          <w:sz w:val="28"/>
          <w:szCs w:val="28"/>
        </w:rPr>
        <w:t>своевременная и объективная диагностика финансового состояния предприятия, установление его «болевых точек» и изучение причин их образования;</w:t>
      </w:r>
    </w:p>
    <w:p w:rsidR="00825F0B" w:rsidRPr="00E94696" w:rsidRDefault="00825F0B" w:rsidP="00E94696">
      <w:pPr>
        <w:numPr>
          <w:ilvl w:val="0"/>
          <w:numId w:val="23"/>
        </w:numPr>
        <w:tabs>
          <w:tab w:val="clear" w:pos="360"/>
          <w:tab w:val="num" w:pos="0"/>
        </w:tabs>
        <w:suppressAutoHyphens/>
        <w:spacing w:line="360" w:lineRule="auto"/>
        <w:ind w:left="0" w:firstLine="709"/>
        <w:jc w:val="both"/>
        <w:rPr>
          <w:color w:val="000000"/>
          <w:sz w:val="28"/>
          <w:szCs w:val="28"/>
        </w:rPr>
      </w:pPr>
      <w:r w:rsidRPr="00E94696">
        <w:rPr>
          <w:color w:val="000000"/>
          <w:sz w:val="28"/>
          <w:szCs w:val="28"/>
        </w:rPr>
        <w:t>изучение действия экономических законов, установление</w:t>
      </w:r>
      <w:r w:rsidR="00E94696">
        <w:rPr>
          <w:color w:val="000000"/>
          <w:sz w:val="28"/>
          <w:szCs w:val="28"/>
        </w:rPr>
        <w:t xml:space="preserve"> </w:t>
      </w:r>
      <w:r w:rsidRPr="00E94696">
        <w:rPr>
          <w:color w:val="000000"/>
          <w:sz w:val="28"/>
          <w:szCs w:val="28"/>
        </w:rPr>
        <w:t>закономерностей экономического развития предприятий в конкретных условиях;</w:t>
      </w:r>
    </w:p>
    <w:p w:rsidR="00825F0B" w:rsidRPr="00E94696" w:rsidRDefault="009978FD" w:rsidP="00E94696">
      <w:pPr>
        <w:numPr>
          <w:ilvl w:val="0"/>
          <w:numId w:val="23"/>
        </w:numPr>
        <w:tabs>
          <w:tab w:val="clear" w:pos="360"/>
          <w:tab w:val="num" w:pos="0"/>
        </w:tabs>
        <w:suppressAutoHyphens/>
        <w:spacing w:line="360" w:lineRule="auto"/>
        <w:ind w:left="0" w:firstLine="709"/>
        <w:jc w:val="both"/>
        <w:rPr>
          <w:color w:val="000000"/>
          <w:sz w:val="28"/>
          <w:szCs w:val="28"/>
        </w:rPr>
      </w:pPr>
      <w:r w:rsidRPr="00E94696">
        <w:rPr>
          <w:color w:val="000000"/>
          <w:sz w:val="28"/>
          <w:szCs w:val="28"/>
        </w:rPr>
        <w:t>контроль над</w:t>
      </w:r>
      <w:r w:rsidR="00825F0B" w:rsidRPr="00E94696">
        <w:rPr>
          <w:color w:val="000000"/>
          <w:sz w:val="28"/>
          <w:szCs w:val="28"/>
        </w:rPr>
        <w:t xml:space="preserve"> выполнением планов и управленческих решений, эффективным использованием экономического потенциала предприятия;</w:t>
      </w:r>
    </w:p>
    <w:p w:rsidR="00825F0B" w:rsidRPr="00E94696" w:rsidRDefault="00825F0B" w:rsidP="00E94696">
      <w:pPr>
        <w:numPr>
          <w:ilvl w:val="0"/>
          <w:numId w:val="23"/>
        </w:numPr>
        <w:tabs>
          <w:tab w:val="clear" w:pos="360"/>
          <w:tab w:val="num" w:pos="0"/>
        </w:tabs>
        <w:suppressAutoHyphens/>
        <w:spacing w:line="360" w:lineRule="auto"/>
        <w:ind w:left="0" w:firstLine="709"/>
        <w:jc w:val="both"/>
        <w:rPr>
          <w:color w:val="000000"/>
          <w:sz w:val="28"/>
          <w:szCs w:val="28"/>
        </w:rPr>
      </w:pPr>
      <w:r w:rsidRPr="00E94696">
        <w:rPr>
          <w:color w:val="000000"/>
          <w:sz w:val="28"/>
          <w:szCs w:val="28"/>
        </w:rPr>
        <w:t>изучение влияния внешних и внутренних факторов на результаты деятельности для правильной диагностики его состояния и прогноза развития на перспективу;</w:t>
      </w:r>
    </w:p>
    <w:p w:rsidR="00825F0B" w:rsidRPr="00E94696" w:rsidRDefault="00825F0B" w:rsidP="00E94696">
      <w:pPr>
        <w:numPr>
          <w:ilvl w:val="0"/>
          <w:numId w:val="23"/>
        </w:numPr>
        <w:tabs>
          <w:tab w:val="clear" w:pos="360"/>
          <w:tab w:val="num" w:pos="0"/>
        </w:tabs>
        <w:suppressAutoHyphens/>
        <w:spacing w:line="360" w:lineRule="auto"/>
        <w:ind w:left="0" w:firstLine="709"/>
        <w:jc w:val="both"/>
        <w:rPr>
          <w:color w:val="000000"/>
          <w:sz w:val="28"/>
          <w:szCs w:val="28"/>
        </w:rPr>
      </w:pPr>
      <w:r w:rsidRPr="00E94696">
        <w:rPr>
          <w:color w:val="000000"/>
          <w:sz w:val="28"/>
          <w:szCs w:val="28"/>
        </w:rPr>
        <w:t>оценка финансовых и операционных рисков и управление ими с целью укрепления рыночных позиций предприятия;</w:t>
      </w:r>
    </w:p>
    <w:p w:rsidR="00825F0B" w:rsidRPr="00E94696" w:rsidRDefault="00825F0B" w:rsidP="00E94696">
      <w:pPr>
        <w:numPr>
          <w:ilvl w:val="0"/>
          <w:numId w:val="23"/>
        </w:numPr>
        <w:tabs>
          <w:tab w:val="clear" w:pos="360"/>
          <w:tab w:val="num" w:pos="0"/>
        </w:tabs>
        <w:suppressAutoHyphens/>
        <w:spacing w:line="360" w:lineRule="auto"/>
        <w:ind w:left="0" w:firstLine="709"/>
        <w:jc w:val="both"/>
        <w:rPr>
          <w:color w:val="000000"/>
          <w:sz w:val="28"/>
          <w:szCs w:val="28"/>
        </w:rPr>
      </w:pPr>
      <w:r w:rsidRPr="00E94696">
        <w:rPr>
          <w:color w:val="000000"/>
          <w:sz w:val="28"/>
          <w:szCs w:val="28"/>
        </w:rPr>
        <w:t>оценка результатов деятельности по выполнению планов и</w:t>
      </w:r>
      <w:r w:rsidR="00E94696">
        <w:rPr>
          <w:color w:val="000000"/>
          <w:sz w:val="28"/>
          <w:szCs w:val="28"/>
        </w:rPr>
        <w:t xml:space="preserve"> </w:t>
      </w:r>
      <w:r w:rsidRPr="00E94696">
        <w:rPr>
          <w:color w:val="000000"/>
          <w:sz w:val="28"/>
          <w:szCs w:val="28"/>
        </w:rPr>
        <w:t>уровню развития, положения на рынке товаров и услуг;</w:t>
      </w:r>
    </w:p>
    <w:p w:rsidR="00825F0B" w:rsidRPr="00E94696" w:rsidRDefault="00825F0B" w:rsidP="00E94696">
      <w:pPr>
        <w:numPr>
          <w:ilvl w:val="0"/>
          <w:numId w:val="23"/>
        </w:numPr>
        <w:tabs>
          <w:tab w:val="clear" w:pos="360"/>
          <w:tab w:val="num" w:pos="0"/>
        </w:tabs>
        <w:suppressAutoHyphens/>
        <w:spacing w:line="360" w:lineRule="auto"/>
        <w:ind w:left="0" w:firstLine="709"/>
        <w:jc w:val="both"/>
        <w:rPr>
          <w:color w:val="000000"/>
          <w:sz w:val="28"/>
          <w:szCs w:val="28"/>
        </w:rPr>
      </w:pPr>
      <w:r w:rsidRPr="00E94696">
        <w:rPr>
          <w:color w:val="000000"/>
          <w:sz w:val="28"/>
          <w:szCs w:val="28"/>
        </w:rPr>
        <w:t>подготовка аналитических материалов для выбора оптимального управленческого решения.</w:t>
      </w:r>
    </w:p>
    <w:p w:rsidR="002657CA" w:rsidRPr="00E94696" w:rsidRDefault="002657CA" w:rsidP="00E94696">
      <w:pPr>
        <w:numPr>
          <w:ilvl w:val="0"/>
          <w:numId w:val="23"/>
        </w:numPr>
        <w:tabs>
          <w:tab w:val="clear" w:pos="360"/>
          <w:tab w:val="num" w:pos="0"/>
          <w:tab w:val="num" w:pos="1440"/>
        </w:tabs>
        <w:suppressAutoHyphens/>
        <w:spacing w:line="360" w:lineRule="auto"/>
        <w:ind w:left="0" w:firstLine="709"/>
        <w:contextualSpacing/>
        <w:jc w:val="both"/>
        <w:rPr>
          <w:sz w:val="28"/>
          <w:szCs w:val="28"/>
        </w:rPr>
      </w:pPr>
      <w:r w:rsidRPr="00E94696">
        <w:rPr>
          <w:sz w:val="28"/>
          <w:szCs w:val="28"/>
        </w:rPr>
        <w:t>поиск резервов улучшения финансового состояния предприятия, его платежеспособности и финансовой устойчивости;</w:t>
      </w:r>
    </w:p>
    <w:p w:rsidR="002657CA" w:rsidRPr="00E94696" w:rsidRDefault="002657CA" w:rsidP="00E94696">
      <w:pPr>
        <w:numPr>
          <w:ilvl w:val="0"/>
          <w:numId w:val="23"/>
        </w:numPr>
        <w:tabs>
          <w:tab w:val="clear" w:pos="360"/>
          <w:tab w:val="num" w:pos="0"/>
          <w:tab w:val="num" w:pos="1440"/>
        </w:tabs>
        <w:suppressAutoHyphens/>
        <w:spacing w:line="360" w:lineRule="auto"/>
        <w:ind w:left="0" w:firstLine="709"/>
        <w:contextualSpacing/>
        <w:jc w:val="both"/>
        <w:rPr>
          <w:sz w:val="28"/>
          <w:szCs w:val="28"/>
        </w:rPr>
      </w:pPr>
      <w:r w:rsidRPr="00E94696">
        <w:rPr>
          <w:sz w:val="28"/>
          <w:szCs w:val="28"/>
        </w:rPr>
        <w:t>разработка конкретных мероприятий, направленных на более эффективное использование финансовых ресурсов и укрепление финансового состояния предприятия;</w:t>
      </w:r>
    </w:p>
    <w:p w:rsidR="00825F0B" w:rsidRPr="00E94696" w:rsidRDefault="002657CA" w:rsidP="00E94696">
      <w:pPr>
        <w:numPr>
          <w:ilvl w:val="0"/>
          <w:numId w:val="23"/>
        </w:numPr>
        <w:tabs>
          <w:tab w:val="clear" w:pos="360"/>
          <w:tab w:val="num" w:pos="0"/>
          <w:tab w:val="num" w:pos="1440"/>
        </w:tabs>
        <w:suppressAutoHyphens/>
        <w:spacing w:line="360" w:lineRule="auto"/>
        <w:ind w:left="0" w:firstLine="709"/>
        <w:contextualSpacing/>
        <w:jc w:val="both"/>
        <w:rPr>
          <w:sz w:val="28"/>
          <w:szCs w:val="28"/>
        </w:rPr>
      </w:pPr>
      <w:r w:rsidRPr="00E94696">
        <w:rPr>
          <w:sz w:val="28"/>
          <w:szCs w:val="28"/>
        </w:rPr>
        <w:t>прогнозирование возможных финансовых результатов и разработка моделей финансового состояния при разнообразных вариантах использования ресурсов.</w:t>
      </w:r>
    </w:p>
    <w:p w:rsidR="00F86364" w:rsidRPr="00E94696" w:rsidRDefault="00F86364" w:rsidP="00E94696">
      <w:pPr>
        <w:pStyle w:val="31"/>
        <w:suppressAutoHyphens/>
        <w:rPr>
          <w:szCs w:val="28"/>
        </w:rPr>
      </w:pPr>
      <w:r w:rsidRPr="00E94696">
        <w:rPr>
          <w:szCs w:val="28"/>
        </w:rPr>
        <w:t>Главной целью любого вида финансового анализа является оценка и идентификация внутренних проблем предприятия для подготовки, обоснования и принятия различных управленческих решений, в том числе:</w:t>
      </w:r>
    </w:p>
    <w:p w:rsidR="00F86364" w:rsidRPr="00E94696" w:rsidRDefault="00F86364" w:rsidP="00E94696">
      <w:pPr>
        <w:numPr>
          <w:ilvl w:val="0"/>
          <w:numId w:val="2"/>
        </w:numPr>
        <w:suppressAutoHyphens/>
        <w:spacing w:line="360" w:lineRule="auto"/>
        <w:ind w:left="0" w:firstLine="709"/>
        <w:jc w:val="both"/>
        <w:rPr>
          <w:color w:val="333333"/>
          <w:sz w:val="28"/>
          <w:szCs w:val="28"/>
        </w:rPr>
      </w:pPr>
      <w:r w:rsidRPr="00E94696">
        <w:rPr>
          <w:color w:val="333333"/>
          <w:sz w:val="28"/>
          <w:szCs w:val="28"/>
        </w:rPr>
        <w:t>в области развития;</w:t>
      </w:r>
    </w:p>
    <w:p w:rsidR="00F86364" w:rsidRPr="00E94696" w:rsidRDefault="00F86364" w:rsidP="00E94696">
      <w:pPr>
        <w:numPr>
          <w:ilvl w:val="0"/>
          <w:numId w:val="2"/>
        </w:numPr>
        <w:suppressAutoHyphens/>
        <w:spacing w:line="360" w:lineRule="auto"/>
        <w:ind w:left="0" w:firstLine="709"/>
        <w:jc w:val="both"/>
        <w:rPr>
          <w:color w:val="333333"/>
          <w:sz w:val="28"/>
          <w:szCs w:val="28"/>
        </w:rPr>
      </w:pPr>
      <w:r w:rsidRPr="00E94696">
        <w:rPr>
          <w:color w:val="333333"/>
          <w:sz w:val="28"/>
          <w:szCs w:val="28"/>
        </w:rPr>
        <w:t>выхода из кризиса;</w:t>
      </w:r>
    </w:p>
    <w:p w:rsidR="00F86364" w:rsidRPr="00E94696" w:rsidRDefault="00F86364" w:rsidP="00E94696">
      <w:pPr>
        <w:numPr>
          <w:ilvl w:val="0"/>
          <w:numId w:val="2"/>
        </w:numPr>
        <w:suppressAutoHyphens/>
        <w:spacing w:line="360" w:lineRule="auto"/>
        <w:ind w:left="0" w:firstLine="709"/>
        <w:jc w:val="both"/>
        <w:rPr>
          <w:color w:val="333333"/>
          <w:sz w:val="28"/>
          <w:szCs w:val="28"/>
        </w:rPr>
      </w:pPr>
      <w:r w:rsidRPr="00E94696">
        <w:rPr>
          <w:color w:val="333333"/>
          <w:sz w:val="28"/>
          <w:szCs w:val="28"/>
        </w:rPr>
        <w:t>перехода к процедурам банкротства;</w:t>
      </w:r>
    </w:p>
    <w:p w:rsidR="00F86364" w:rsidRPr="00E94696" w:rsidRDefault="00F86364" w:rsidP="00E94696">
      <w:pPr>
        <w:numPr>
          <w:ilvl w:val="0"/>
          <w:numId w:val="2"/>
        </w:numPr>
        <w:suppressAutoHyphens/>
        <w:spacing w:line="360" w:lineRule="auto"/>
        <w:ind w:left="0" w:firstLine="709"/>
        <w:jc w:val="both"/>
        <w:rPr>
          <w:color w:val="333333"/>
          <w:sz w:val="28"/>
          <w:szCs w:val="28"/>
        </w:rPr>
      </w:pPr>
      <w:r w:rsidRPr="00E94696">
        <w:rPr>
          <w:color w:val="333333"/>
          <w:sz w:val="28"/>
          <w:szCs w:val="28"/>
        </w:rPr>
        <w:t>покупки-продажи бизнеса или пакета акций;</w:t>
      </w:r>
    </w:p>
    <w:p w:rsidR="00E94696" w:rsidRDefault="00F86364" w:rsidP="00E94696">
      <w:pPr>
        <w:numPr>
          <w:ilvl w:val="0"/>
          <w:numId w:val="2"/>
        </w:numPr>
        <w:suppressAutoHyphens/>
        <w:spacing w:line="360" w:lineRule="auto"/>
        <w:ind w:left="0" w:firstLine="709"/>
        <w:jc w:val="both"/>
        <w:rPr>
          <w:color w:val="333333"/>
          <w:sz w:val="28"/>
          <w:szCs w:val="28"/>
        </w:rPr>
      </w:pPr>
      <w:r w:rsidRPr="00E94696">
        <w:rPr>
          <w:color w:val="333333"/>
          <w:sz w:val="28"/>
          <w:szCs w:val="28"/>
        </w:rPr>
        <w:t>привлечения инвестиций (заемных средств).</w:t>
      </w:r>
    </w:p>
    <w:p w:rsidR="00F86364" w:rsidRPr="00E94696" w:rsidRDefault="00F86364" w:rsidP="00E94696">
      <w:pPr>
        <w:suppressAutoHyphens/>
        <w:spacing w:line="360" w:lineRule="auto"/>
        <w:ind w:firstLine="709"/>
        <w:jc w:val="both"/>
        <w:rPr>
          <w:color w:val="333333"/>
          <w:sz w:val="28"/>
          <w:szCs w:val="28"/>
        </w:rPr>
      </w:pPr>
      <w:r w:rsidRPr="00E94696">
        <w:rPr>
          <w:color w:val="333333"/>
          <w:sz w:val="28"/>
          <w:szCs w:val="28"/>
        </w:rPr>
        <w:t>Таким образом, ключевым вопросом для понимания сущности и результативности финансового анализа является концепция хозяйственной деятельности предприятия как потока решений об использовании ресурсов с целью получения прибыли.</w:t>
      </w:r>
    </w:p>
    <w:p w:rsidR="007700F6" w:rsidRPr="00E94696" w:rsidRDefault="007700F6" w:rsidP="00E94696">
      <w:pPr>
        <w:pStyle w:val="12"/>
        <w:suppressAutoHyphens/>
        <w:spacing w:before="0" w:after="0" w:line="360" w:lineRule="auto"/>
        <w:ind w:firstLine="709"/>
        <w:jc w:val="both"/>
        <w:rPr>
          <w:sz w:val="28"/>
          <w:szCs w:val="28"/>
        </w:rPr>
      </w:pPr>
      <w:r w:rsidRPr="00E94696">
        <w:rPr>
          <w:sz w:val="28"/>
          <w:szCs w:val="28"/>
        </w:rPr>
        <w:t>Аналитические исследования, их результаты и использование в управлении предприятием должны соответствовать определенным методологическим принципам.</w:t>
      </w:r>
    </w:p>
    <w:p w:rsidR="00F86364" w:rsidRPr="00E94696" w:rsidRDefault="00F86364" w:rsidP="00E94696">
      <w:pPr>
        <w:pStyle w:val="12"/>
        <w:suppressAutoHyphens/>
        <w:spacing w:before="0" w:after="0" w:line="360" w:lineRule="auto"/>
        <w:ind w:firstLine="709"/>
        <w:jc w:val="both"/>
        <w:rPr>
          <w:sz w:val="28"/>
          <w:szCs w:val="28"/>
        </w:rPr>
      </w:pPr>
    </w:p>
    <w:tbl>
      <w:tblPr>
        <w:tblStyle w:val="af9"/>
        <w:tblW w:w="0" w:type="auto"/>
        <w:jc w:val="center"/>
        <w:tblLook w:val="0000" w:firstRow="0" w:lastRow="0" w:firstColumn="0" w:lastColumn="0" w:noHBand="0" w:noVBand="0"/>
      </w:tblPr>
      <w:tblGrid>
        <w:gridCol w:w="2059"/>
        <w:gridCol w:w="7512"/>
      </w:tblGrid>
      <w:tr w:rsidR="00F86364" w:rsidRPr="00E94696" w:rsidTr="00E94696">
        <w:trPr>
          <w:jc w:val="center"/>
        </w:trPr>
        <w:tc>
          <w:tcPr>
            <w:tcW w:w="0" w:type="auto"/>
          </w:tcPr>
          <w:p w:rsidR="00F86364" w:rsidRPr="00E94696" w:rsidRDefault="00F86364" w:rsidP="00E94696">
            <w:pPr>
              <w:suppressAutoHyphens/>
              <w:spacing w:line="360" w:lineRule="auto"/>
              <w:rPr>
                <w:color w:val="000000"/>
                <w:szCs w:val="24"/>
              </w:rPr>
            </w:pPr>
            <w:r w:rsidRPr="00E94696">
              <w:rPr>
                <w:szCs w:val="24"/>
              </w:rPr>
              <w:t>Научный характер</w:t>
            </w:r>
          </w:p>
        </w:tc>
        <w:tc>
          <w:tcPr>
            <w:tcW w:w="0" w:type="auto"/>
          </w:tcPr>
          <w:p w:rsidR="00F86364" w:rsidRPr="00E94696" w:rsidRDefault="00F86364" w:rsidP="00E94696">
            <w:pPr>
              <w:numPr>
                <w:ilvl w:val="0"/>
                <w:numId w:val="24"/>
              </w:numPr>
              <w:tabs>
                <w:tab w:val="num" w:pos="576"/>
              </w:tabs>
              <w:suppressAutoHyphens/>
              <w:spacing w:line="360" w:lineRule="auto"/>
              <w:ind w:left="0" w:firstLine="0"/>
              <w:jc w:val="both"/>
              <w:rPr>
                <w:color w:val="000000"/>
                <w:szCs w:val="24"/>
              </w:rPr>
            </w:pPr>
            <w:r w:rsidRPr="00E94696">
              <w:rPr>
                <w:szCs w:val="24"/>
              </w:rPr>
              <w:t>учет требований экономических законов развития производства;</w:t>
            </w:r>
          </w:p>
          <w:p w:rsidR="00F86364" w:rsidRPr="00E94696" w:rsidRDefault="00F86364" w:rsidP="00E94696">
            <w:pPr>
              <w:numPr>
                <w:ilvl w:val="0"/>
                <w:numId w:val="24"/>
              </w:numPr>
              <w:tabs>
                <w:tab w:val="num" w:pos="396"/>
                <w:tab w:val="num" w:pos="576"/>
              </w:tabs>
              <w:suppressAutoHyphens/>
              <w:spacing w:line="360" w:lineRule="auto"/>
              <w:ind w:left="0" w:firstLine="0"/>
              <w:jc w:val="both"/>
              <w:rPr>
                <w:color w:val="000000"/>
                <w:szCs w:val="24"/>
              </w:rPr>
            </w:pPr>
            <w:r w:rsidRPr="00E94696">
              <w:rPr>
                <w:szCs w:val="24"/>
              </w:rPr>
              <w:t xml:space="preserve"> использование достижений научно-технического прогресса и</w:t>
            </w:r>
            <w:r w:rsidR="00E94696" w:rsidRPr="00E94696">
              <w:rPr>
                <w:szCs w:val="24"/>
              </w:rPr>
              <w:t xml:space="preserve"> </w:t>
            </w:r>
            <w:r w:rsidRPr="00E94696">
              <w:rPr>
                <w:szCs w:val="24"/>
              </w:rPr>
              <w:t>новых методов экономических исследований.</w:t>
            </w:r>
          </w:p>
        </w:tc>
      </w:tr>
      <w:tr w:rsidR="00F86364" w:rsidRPr="00E94696" w:rsidTr="00E94696">
        <w:trPr>
          <w:jc w:val="center"/>
        </w:trPr>
        <w:tc>
          <w:tcPr>
            <w:tcW w:w="0" w:type="auto"/>
          </w:tcPr>
          <w:p w:rsidR="00F86364" w:rsidRPr="00E94696" w:rsidRDefault="00F86364" w:rsidP="00E94696">
            <w:pPr>
              <w:suppressAutoHyphens/>
              <w:spacing w:line="360" w:lineRule="auto"/>
              <w:rPr>
                <w:color w:val="000000"/>
                <w:szCs w:val="24"/>
              </w:rPr>
            </w:pPr>
            <w:r w:rsidRPr="00E94696">
              <w:rPr>
                <w:szCs w:val="24"/>
              </w:rPr>
              <w:t>Государственный подход</w:t>
            </w:r>
          </w:p>
        </w:tc>
        <w:tc>
          <w:tcPr>
            <w:tcW w:w="0" w:type="auto"/>
          </w:tcPr>
          <w:p w:rsidR="00F86364" w:rsidRPr="00E94696" w:rsidRDefault="00F86364" w:rsidP="00E94696">
            <w:pPr>
              <w:numPr>
                <w:ilvl w:val="0"/>
                <w:numId w:val="24"/>
              </w:numPr>
              <w:tabs>
                <w:tab w:val="num" w:pos="576"/>
              </w:tabs>
              <w:suppressAutoHyphens/>
              <w:spacing w:line="360" w:lineRule="auto"/>
              <w:ind w:left="0" w:firstLine="0"/>
              <w:jc w:val="both"/>
              <w:rPr>
                <w:color w:val="000000"/>
                <w:szCs w:val="24"/>
              </w:rPr>
            </w:pPr>
            <w:r w:rsidRPr="00E94696">
              <w:rPr>
                <w:szCs w:val="24"/>
              </w:rPr>
              <w:t>при оценке процессов и результатов хозяйствования учитывается их</w:t>
            </w:r>
            <w:r w:rsidR="00E94696" w:rsidRPr="00E94696">
              <w:rPr>
                <w:szCs w:val="24"/>
              </w:rPr>
              <w:t xml:space="preserve"> </w:t>
            </w:r>
            <w:r w:rsidRPr="00E94696">
              <w:rPr>
                <w:szCs w:val="24"/>
              </w:rPr>
              <w:t>соответствие экономической политике государства и законодательству</w:t>
            </w:r>
          </w:p>
        </w:tc>
      </w:tr>
      <w:tr w:rsidR="00F86364" w:rsidRPr="00E94696" w:rsidTr="00E94696">
        <w:trPr>
          <w:jc w:val="center"/>
        </w:trPr>
        <w:tc>
          <w:tcPr>
            <w:tcW w:w="0" w:type="auto"/>
          </w:tcPr>
          <w:p w:rsidR="00F86364" w:rsidRPr="00E94696" w:rsidRDefault="00F86364" w:rsidP="00E94696">
            <w:pPr>
              <w:suppressAutoHyphens/>
              <w:spacing w:line="360" w:lineRule="auto"/>
              <w:rPr>
                <w:color w:val="000000"/>
                <w:szCs w:val="24"/>
              </w:rPr>
            </w:pPr>
            <w:r w:rsidRPr="00E94696">
              <w:rPr>
                <w:szCs w:val="24"/>
              </w:rPr>
              <w:t>Комплексность</w:t>
            </w:r>
          </w:p>
        </w:tc>
        <w:tc>
          <w:tcPr>
            <w:tcW w:w="0" w:type="auto"/>
          </w:tcPr>
          <w:p w:rsidR="00F86364" w:rsidRPr="00E94696" w:rsidRDefault="00F86364" w:rsidP="00E94696">
            <w:pPr>
              <w:numPr>
                <w:ilvl w:val="0"/>
                <w:numId w:val="24"/>
              </w:numPr>
              <w:tabs>
                <w:tab w:val="num" w:pos="576"/>
              </w:tabs>
              <w:suppressAutoHyphens/>
              <w:spacing w:line="360" w:lineRule="auto"/>
              <w:ind w:left="0" w:firstLine="0"/>
              <w:jc w:val="both"/>
              <w:rPr>
                <w:color w:val="000000"/>
                <w:szCs w:val="24"/>
              </w:rPr>
            </w:pPr>
            <w:r w:rsidRPr="00E94696">
              <w:rPr>
                <w:szCs w:val="24"/>
              </w:rPr>
              <w:t>охват всех</w:t>
            </w:r>
            <w:r w:rsidR="00E94696" w:rsidRPr="00E94696">
              <w:rPr>
                <w:szCs w:val="24"/>
              </w:rPr>
              <w:t xml:space="preserve"> </w:t>
            </w:r>
            <w:r w:rsidRPr="00E94696">
              <w:rPr>
                <w:szCs w:val="24"/>
              </w:rPr>
              <w:t>сторон хозяйственной</w:t>
            </w:r>
            <w:r w:rsidR="00E94696" w:rsidRPr="00E94696">
              <w:rPr>
                <w:szCs w:val="24"/>
              </w:rPr>
              <w:t xml:space="preserve"> </w:t>
            </w:r>
            <w:r w:rsidRPr="00E94696">
              <w:rPr>
                <w:szCs w:val="24"/>
              </w:rPr>
              <w:t>деятельности и всестороннее изучение причинных зависимостей в экономике предприятия</w:t>
            </w:r>
          </w:p>
        </w:tc>
      </w:tr>
      <w:tr w:rsidR="00F86364" w:rsidRPr="00E94696" w:rsidTr="00E94696">
        <w:trPr>
          <w:jc w:val="center"/>
        </w:trPr>
        <w:tc>
          <w:tcPr>
            <w:tcW w:w="0" w:type="auto"/>
          </w:tcPr>
          <w:p w:rsidR="00F86364" w:rsidRPr="00E94696" w:rsidRDefault="00F86364" w:rsidP="00E94696">
            <w:pPr>
              <w:suppressAutoHyphens/>
              <w:spacing w:line="360" w:lineRule="auto"/>
              <w:rPr>
                <w:color w:val="000000"/>
                <w:szCs w:val="24"/>
              </w:rPr>
            </w:pPr>
            <w:r w:rsidRPr="00E94696">
              <w:rPr>
                <w:szCs w:val="24"/>
              </w:rPr>
              <w:t>Системность</w:t>
            </w:r>
          </w:p>
        </w:tc>
        <w:tc>
          <w:tcPr>
            <w:tcW w:w="0" w:type="auto"/>
          </w:tcPr>
          <w:p w:rsidR="00F86364" w:rsidRPr="00E94696" w:rsidRDefault="00F86364" w:rsidP="00E94696">
            <w:pPr>
              <w:numPr>
                <w:ilvl w:val="0"/>
                <w:numId w:val="24"/>
              </w:numPr>
              <w:tabs>
                <w:tab w:val="num" w:pos="576"/>
              </w:tabs>
              <w:suppressAutoHyphens/>
              <w:spacing w:line="360" w:lineRule="auto"/>
              <w:ind w:left="0" w:firstLine="0"/>
              <w:jc w:val="both"/>
              <w:rPr>
                <w:color w:val="000000"/>
                <w:szCs w:val="24"/>
              </w:rPr>
            </w:pPr>
            <w:r w:rsidRPr="00E94696">
              <w:rPr>
                <w:szCs w:val="24"/>
              </w:rPr>
              <w:t>изучение каждого объекта с учётом взаимозависимости его отдельных элементов и с учетом внешней среды</w:t>
            </w:r>
          </w:p>
        </w:tc>
      </w:tr>
      <w:tr w:rsidR="00F86364" w:rsidRPr="00E94696" w:rsidTr="00E94696">
        <w:trPr>
          <w:jc w:val="center"/>
        </w:trPr>
        <w:tc>
          <w:tcPr>
            <w:tcW w:w="0" w:type="auto"/>
          </w:tcPr>
          <w:p w:rsidR="00F86364" w:rsidRPr="00E94696" w:rsidRDefault="00F86364" w:rsidP="00E94696">
            <w:pPr>
              <w:suppressAutoHyphens/>
              <w:spacing w:line="360" w:lineRule="auto"/>
              <w:rPr>
                <w:color w:val="000000"/>
                <w:szCs w:val="24"/>
              </w:rPr>
            </w:pPr>
            <w:r w:rsidRPr="00E94696">
              <w:rPr>
                <w:szCs w:val="24"/>
              </w:rPr>
              <w:t xml:space="preserve">Объективность </w:t>
            </w:r>
          </w:p>
        </w:tc>
        <w:tc>
          <w:tcPr>
            <w:tcW w:w="0" w:type="auto"/>
          </w:tcPr>
          <w:p w:rsidR="00F86364" w:rsidRPr="00E94696" w:rsidRDefault="00F86364" w:rsidP="00E94696">
            <w:pPr>
              <w:numPr>
                <w:ilvl w:val="0"/>
                <w:numId w:val="24"/>
              </w:numPr>
              <w:tabs>
                <w:tab w:val="num" w:pos="576"/>
              </w:tabs>
              <w:suppressAutoHyphens/>
              <w:spacing w:line="360" w:lineRule="auto"/>
              <w:ind w:left="0" w:firstLine="0"/>
              <w:jc w:val="both"/>
              <w:rPr>
                <w:color w:val="000000"/>
                <w:szCs w:val="24"/>
              </w:rPr>
            </w:pPr>
            <w:r w:rsidRPr="00E94696">
              <w:rPr>
                <w:szCs w:val="24"/>
              </w:rPr>
              <w:t>использование достоверной и проверенной информации; обоснование выводов точными аналитическими расчетами</w:t>
            </w:r>
          </w:p>
        </w:tc>
      </w:tr>
      <w:tr w:rsidR="00F86364" w:rsidRPr="00E94696" w:rsidTr="00E94696">
        <w:trPr>
          <w:jc w:val="center"/>
        </w:trPr>
        <w:tc>
          <w:tcPr>
            <w:tcW w:w="0" w:type="auto"/>
          </w:tcPr>
          <w:p w:rsidR="00F86364" w:rsidRPr="00E94696" w:rsidRDefault="00F86364" w:rsidP="00E94696">
            <w:pPr>
              <w:suppressAutoHyphens/>
              <w:spacing w:line="360" w:lineRule="auto"/>
              <w:rPr>
                <w:color w:val="000000"/>
                <w:szCs w:val="24"/>
              </w:rPr>
            </w:pPr>
            <w:r w:rsidRPr="00E94696">
              <w:rPr>
                <w:szCs w:val="24"/>
              </w:rPr>
              <w:t>Действенность</w:t>
            </w:r>
          </w:p>
        </w:tc>
        <w:tc>
          <w:tcPr>
            <w:tcW w:w="0" w:type="auto"/>
          </w:tcPr>
          <w:p w:rsidR="00F86364" w:rsidRPr="00E94696" w:rsidRDefault="00F86364" w:rsidP="00E94696">
            <w:pPr>
              <w:numPr>
                <w:ilvl w:val="0"/>
                <w:numId w:val="24"/>
              </w:numPr>
              <w:tabs>
                <w:tab w:val="num" w:pos="576"/>
              </w:tabs>
              <w:suppressAutoHyphens/>
              <w:spacing w:line="360" w:lineRule="auto"/>
              <w:ind w:left="0" w:firstLine="0"/>
              <w:jc w:val="both"/>
              <w:rPr>
                <w:color w:val="000000"/>
                <w:szCs w:val="24"/>
              </w:rPr>
            </w:pPr>
            <w:r w:rsidRPr="00E94696">
              <w:rPr>
                <w:szCs w:val="24"/>
              </w:rPr>
              <w:t>активное воздействие на производство и результаты;</w:t>
            </w:r>
          </w:p>
          <w:p w:rsidR="00F86364" w:rsidRPr="00E94696" w:rsidRDefault="00F86364" w:rsidP="00E94696">
            <w:pPr>
              <w:numPr>
                <w:ilvl w:val="0"/>
                <w:numId w:val="24"/>
              </w:numPr>
              <w:tabs>
                <w:tab w:val="num" w:pos="576"/>
              </w:tabs>
              <w:suppressAutoHyphens/>
              <w:spacing w:line="360" w:lineRule="auto"/>
              <w:ind w:left="0" w:firstLine="0"/>
              <w:jc w:val="both"/>
              <w:rPr>
                <w:szCs w:val="24"/>
              </w:rPr>
            </w:pPr>
            <w:r w:rsidRPr="00E94696">
              <w:rPr>
                <w:szCs w:val="24"/>
              </w:rPr>
              <w:t>своевременное информирование руководства о недостатках, просчётах, упущениях в работе отдельных подразделений;</w:t>
            </w:r>
          </w:p>
          <w:p w:rsidR="00F86364" w:rsidRPr="00E94696" w:rsidRDefault="00F86364" w:rsidP="00E94696">
            <w:pPr>
              <w:numPr>
                <w:ilvl w:val="0"/>
                <w:numId w:val="24"/>
              </w:numPr>
              <w:tabs>
                <w:tab w:val="num" w:pos="576"/>
              </w:tabs>
              <w:suppressAutoHyphens/>
              <w:spacing w:line="360" w:lineRule="auto"/>
              <w:ind w:left="0" w:firstLine="0"/>
              <w:jc w:val="both"/>
              <w:rPr>
                <w:color w:val="000000"/>
                <w:szCs w:val="24"/>
              </w:rPr>
            </w:pPr>
            <w:r w:rsidRPr="00E94696">
              <w:rPr>
                <w:szCs w:val="24"/>
              </w:rPr>
              <w:t>практическое использование материалов анализа для</w:t>
            </w:r>
            <w:r w:rsidR="00E94696" w:rsidRPr="00E94696">
              <w:rPr>
                <w:szCs w:val="24"/>
              </w:rPr>
              <w:t xml:space="preserve"> </w:t>
            </w:r>
            <w:r w:rsidRPr="00E94696">
              <w:rPr>
                <w:szCs w:val="24"/>
              </w:rPr>
              <w:t>разработки конкретных мероприятий и уточнения плановых заданий.</w:t>
            </w:r>
          </w:p>
        </w:tc>
      </w:tr>
      <w:tr w:rsidR="00F86364" w:rsidRPr="00E94696" w:rsidTr="00E94696">
        <w:trPr>
          <w:jc w:val="center"/>
        </w:trPr>
        <w:tc>
          <w:tcPr>
            <w:tcW w:w="0" w:type="auto"/>
          </w:tcPr>
          <w:p w:rsidR="00F86364" w:rsidRPr="00E94696" w:rsidRDefault="00F86364" w:rsidP="00E94696">
            <w:pPr>
              <w:suppressAutoHyphens/>
              <w:spacing w:line="360" w:lineRule="auto"/>
              <w:rPr>
                <w:color w:val="000000"/>
                <w:szCs w:val="24"/>
              </w:rPr>
            </w:pPr>
            <w:r w:rsidRPr="00E94696">
              <w:rPr>
                <w:szCs w:val="24"/>
              </w:rPr>
              <w:t>Плановость</w:t>
            </w:r>
          </w:p>
        </w:tc>
        <w:tc>
          <w:tcPr>
            <w:tcW w:w="0" w:type="auto"/>
          </w:tcPr>
          <w:p w:rsidR="00F86364" w:rsidRPr="00E94696" w:rsidRDefault="00F86364" w:rsidP="00E94696">
            <w:pPr>
              <w:numPr>
                <w:ilvl w:val="0"/>
                <w:numId w:val="24"/>
              </w:numPr>
              <w:tabs>
                <w:tab w:val="num" w:pos="576"/>
              </w:tabs>
              <w:suppressAutoHyphens/>
              <w:spacing w:line="360" w:lineRule="auto"/>
              <w:ind w:left="0" w:firstLine="0"/>
              <w:jc w:val="both"/>
              <w:rPr>
                <w:color w:val="000000"/>
                <w:szCs w:val="24"/>
              </w:rPr>
            </w:pPr>
            <w:r w:rsidRPr="00E94696">
              <w:rPr>
                <w:szCs w:val="24"/>
              </w:rPr>
              <w:t>планирование аналитической работы и распределение обязанностей</w:t>
            </w:r>
            <w:r w:rsidR="00E94696" w:rsidRPr="00E94696">
              <w:rPr>
                <w:szCs w:val="24"/>
              </w:rPr>
              <w:t xml:space="preserve"> </w:t>
            </w:r>
            <w:r w:rsidRPr="00E94696">
              <w:rPr>
                <w:szCs w:val="24"/>
              </w:rPr>
              <w:t>между исполнителями по</w:t>
            </w:r>
            <w:r w:rsidR="00E94696" w:rsidRPr="00E94696">
              <w:rPr>
                <w:szCs w:val="24"/>
              </w:rPr>
              <w:t xml:space="preserve"> </w:t>
            </w:r>
            <w:r w:rsidRPr="00E94696">
              <w:rPr>
                <w:szCs w:val="24"/>
              </w:rPr>
              <w:t>ее выполнению и контролю за ее проведением</w:t>
            </w:r>
          </w:p>
        </w:tc>
      </w:tr>
      <w:tr w:rsidR="00F86364" w:rsidRPr="00E94696" w:rsidTr="00E94696">
        <w:trPr>
          <w:jc w:val="center"/>
        </w:trPr>
        <w:tc>
          <w:tcPr>
            <w:tcW w:w="0" w:type="auto"/>
          </w:tcPr>
          <w:p w:rsidR="00F86364" w:rsidRPr="00E94696" w:rsidRDefault="00F86364" w:rsidP="00E94696">
            <w:pPr>
              <w:suppressAutoHyphens/>
              <w:spacing w:line="360" w:lineRule="auto"/>
              <w:rPr>
                <w:color w:val="000000"/>
                <w:szCs w:val="24"/>
              </w:rPr>
            </w:pPr>
            <w:r w:rsidRPr="00E94696">
              <w:rPr>
                <w:szCs w:val="24"/>
              </w:rPr>
              <w:t>Оперативность</w:t>
            </w:r>
          </w:p>
        </w:tc>
        <w:tc>
          <w:tcPr>
            <w:tcW w:w="0" w:type="auto"/>
          </w:tcPr>
          <w:p w:rsidR="00F86364" w:rsidRPr="00E94696" w:rsidRDefault="00F86364" w:rsidP="00E94696">
            <w:pPr>
              <w:numPr>
                <w:ilvl w:val="0"/>
                <w:numId w:val="24"/>
              </w:numPr>
              <w:tabs>
                <w:tab w:val="num" w:pos="576"/>
              </w:tabs>
              <w:suppressAutoHyphens/>
              <w:spacing w:line="360" w:lineRule="auto"/>
              <w:ind w:left="0" w:firstLine="0"/>
              <w:jc w:val="both"/>
              <w:rPr>
                <w:color w:val="000000"/>
                <w:szCs w:val="24"/>
              </w:rPr>
            </w:pPr>
            <w:r w:rsidRPr="00E94696">
              <w:rPr>
                <w:szCs w:val="24"/>
              </w:rPr>
              <w:t>умение быстро и чётко проводить анализ, принимать решения и выполнять их</w:t>
            </w:r>
          </w:p>
        </w:tc>
      </w:tr>
      <w:tr w:rsidR="00F86364" w:rsidRPr="00E94696" w:rsidTr="00E94696">
        <w:trPr>
          <w:jc w:val="center"/>
        </w:trPr>
        <w:tc>
          <w:tcPr>
            <w:tcW w:w="0" w:type="auto"/>
          </w:tcPr>
          <w:p w:rsidR="00F86364" w:rsidRPr="00E94696" w:rsidRDefault="00F86364" w:rsidP="00E94696">
            <w:pPr>
              <w:suppressAutoHyphens/>
              <w:spacing w:line="360" w:lineRule="auto"/>
              <w:rPr>
                <w:color w:val="000000"/>
                <w:szCs w:val="24"/>
              </w:rPr>
            </w:pPr>
            <w:r w:rsidRPr="00E94696">
              <w:rPr>
                <w:szCs w:val="24"/>
              </w:rPr>
              <w:t>Демократизм</w:t>
            </w:r>
          </w:p>
        </w:tc>
        <w:tc>
          <w:tcPr>
            <w:tcW w:w="0" w:type="auto"/>
          </w:tcPr>
          <w:p w:rsidR="00F86364" w:rsidRPr="00E94696" w:rsidRDefault="00F86364" w:rsidP="00E94696">
            <w:pPr>
              <w:numPr>
                <w:ilvl w:val="0"/>
                <w:numId w:val="24"/>
              </w:numPr>
              <w:tabs>
                <w:tab w:val="num" w:pos="576"/>
              </w:tabs>
              <w:suppressAutoHyphens/>
              <w:spacing w:line="360" w:lineRule="auto"/>
              <w:ind w:left="0" w:firstLine="0"/>
              <w:jc w:val="both"/>
              <w:rPr>
                <w:color w:val="000000"/>
                <w:szCs w:val="24"/>
              </w:rPr>
            </w:pPr>
            <w:r w:rsidRPr="00E94696">
              <w:rPr>
                <w:szCs w:val="24"/>
              </w:rPr>
              <w:t xml:space="preserve">участие широкого круга работников </w:t>
            </w:r>
          </w:p>
        </w:tc>
      </w:tr>
      <w:tr w:rsidR="00F86364" w:rsidRPr="00E94696" w:rsidTr="00E94696">
        <w:trPr>
          <w:jc w:val="center"/>
        </w:trPr>
        <w:tc>
          <w:tcPr>
            <w:tcW w:w="0" w:type="auto"/>
          </w:tcPr>
          <w:p w:rsidR="00F86364" w:rsidRPr="00E94696" w:rsidRDefault="00F86364" w:rsidP="00E94696">
            <w:pPr>
              <w:suppressAutoHyphens/>
              <w:spacing w:line="360" w:lineRule="auto"/>
              <w:rPr>
                <w:color w:val="000000"/>
                <w:szCs w:val="24"/>
              </w:rPr>
            </w:pPr>
            <w:r w:rsidRPr="00E94696">
              <w:rPr>
                <w:szCs w:val="24"/>
              </w:rPr>
              <w:t>Эффективность</w:t>
            </w:r>
          </w:p>
        </w:tc>
        <w:tc>
          <w:tcPr>
            <w:tcW w:w="0" w:type="auto"/>
          </w:tcPr>
          <w:p w:rsidR="00F86364" w:rsidRPr="00E94696" w:rsidRDefault="00F86364" w:rsidP="00E94696">
            <w:pPr>
              <w:numPr>
                <w:ilvl w:val="0"/>
                <w:numId w:val="24"/>
              </w:numPr>
              <w:tabs>
                <w:tab w:val="num" w:pos="576"/>
              </w:tabs>
              <w:suppressAutoHyphens/>
              <w:spacing w:line="360" w:lineRule="auto"/>
              <w:ind w:left="0" w:firstLine="0"/>
              <w:jc w:val="both"/>
              <w:rPr>
                <w:color w:val="000000"/>
                <w:szCs w:val="24"/>
              </w:rPr>
            </w:pPr>
            <w:r w:rsidRPr="00E94696">
              <w:rPr>
                <w:szCs w:val="24"/>
              </w:rPr>
              <w:t>затраты на проведение должны окупаться полезностью анализа</w:t>
            </w:r>
          </w:p>
        </w:tc>
      </w:tr>
    </w:tbl>
    <w:p w:rsidR="00C36D69" w:rsidRPr="00E94696" w:rsidRDefault="00C36D69" w:rsidP="00E94696">
      <w:pPr>
        <w:pStyle w:val="2"/>
        <w:keepNext w:val="0"/>
        <w:suppressAutoHyphens/>
        <w:ind w:firstLine="709"/>
        <w:jc w:val="both"/>
      </w:pPr>
      <w:r w:rsidRPr="00E94696">
        <w:t>Таблица 1. Принципы анализа</w:t>
      </w:r>
    </w:p>
    <w:p w:rsidR="00E94696" w:rsidRPr="00A24818" w:rsidRDefault="00E94696" w:rsidP="00E94696">
      <w:pPr>
        <w:suppressAutoHyphens/>
        <w:spacing w:line="360" w:lineRule="auto"/>
        <w:ind w:firstLine="709"/>
        <w:jc w:val="both"/>
        <w:rPr>
          <w:color w:val="333333"/>
          <w:sz w:val="28"/>
          <w:szCs w:val="28"/>
        </w:rPr>
      </w:pPr>
    </w:p>
    <w:p w:rsidR="00E94696" w:rsidRDefault="00723589" w:rsidP="00E94696">
      <w:pPr>
        <w:suppressAutoHyphens/>
        <w:spacing w:line="360" w:lineRule="auto"/>
        <w:ind w:firstLine="709"/>
        <w:jc w:val="both"/>
        <w:rPr>
          <w:color w:val="333333"/>
          <w:sz w:val="28"/>
          <w:szCs w:val="28"/>
        </w:rPr>
      </w:pPr>
      <w:r w:rsidRPr="00E94696">
        <w:rPr>
          <w:color w:val="333333"/>
          <w:sz w:val="28"/>
          <w:szCs w:val="28"/>
        </w:rPr>
        <w:t>Независимо от того, в какой сфере производства осуществляется деятельность предприятия, конечная цель не меняется. Все многообразие решений для достижения этой цели может быть сведено к трем основным направлениям:</w:t>
      </w:r>
    </w:p>
    <w:p w:rsidR="00723589" w:rsidRPr="00E94696" w:rsidRDefault="00723589" w:rsidP="00E94696">
      <w:pPr>
        <w:numPr>
          <w:ilvl w:val="0"/>
          <w:numId w:val="2"/>
        </w:numPr>
        <w:suppressAutoHyphens/>
        <w:spacing w:line="360" w:lineRule="auto"/>
        <w:ind w:left="0" w:firstLine="709"/>
        <w:jc w:val="both"/>
        <w:rPr>
          <w:color w:val="333333"/>
          <w:sz w:val="28"/>
          <w:szCs w:val="28"/>
        </w:rPr>
      </w:pPr>
      <w:r w:rsidRPr="00E94696">
        <w:rPr>
          <w:color w:val="333333"/>
          <w:sz w:val="28"/>
          <w:szCs w:val="28"/>
        </w:rPr>
        <w:t>решения по вложению капиталов (ресурсов);</w:t>
      </w:r>
    </w:p>
    <w:p w:rsidR="00723589" w:rsidRPr="00E94696" w:rsidRDefault="00723589" w:rsidP="00E94696">
      <w:pPr>
        <w:numPr>
          <w:ilvl w:val="0"/>
          <w:numId w:val="2"/>
        </w:numPr>
        <w:suppressAutoHyphens/>
        <w:spacing w:line="360" w:lineRule="auto"/>
        <w:ind w:left="0" w:firstLine="709"/>
        <w:jc w:val="both"/>
        <w:rPr>
          <w:color w:val="333333"/>
          <w:sz w:val="28"/>
          <w:szCs w:val="28"/>
        </w:rPr>
      </w:pPr>
      <w:r w:rsidRPr="00E94696">
        <w:rPr>
          <w:color w:val="333333"/>
          <w:sz w:val="28"/>
          <w:szCs w:val="28"/>
        </w:rPr>
        <w:t>операции, проводимые с помощью этих ресурсов;</w:t>
      </w:r>
    </w:p>
    <w:p w:rsidR="00723589" w:rsidRPr="00E94696" w:rsidRDefault="00723589" w:rsidP="00E94696">
      <w:pPr>
        <w:numPr>
          <w:ilvl w:val="0"/>
          <w:numId w:val="2"/>
        </w:numPr>
        <w:suppressAutoHyphens/>
        <w:spacing w:line="360" w:lineRule="auto"/>
        <w:ind w:left="0" w:firstLine="709"/>
        <w:jc w:val="both"/>
        <w:rPr>
          <w:color w:val="333333"/>
          <w:sz w:val="28"/>
          <w:szCs w:val="28"/>
        </w:rPr>
      </w:pPr>
      <w:r w:rsidRPr="00E94696">
        <w:rPr>
          <w:color w:val="333333"/>
          <w:sz w:val="28"/>
          <w:szCs w:val="28"/>
        </w:rPr>
        <w:t>определение финансовой структуры деятельности предприятия.</w:t>
      </w:r>
    </w:p>
    <w:p w:rsidR="00E94696" w:rsidRDefault="00E94696">
      <w:pPr>
        <w:rPr>
          <w:noProof/>
          <w:sz w:val="28"/>
          <w:szCs w:val="28"/>
        </w:rPr>
      </w:pPr>
      <w:r>
        <w:rPr>
          <w:noProof/>
          <w:sz w:val="28"/>
          <w:szCs w:val="28"/>
        </w:rPr>
        <w:br w:type="page"/>
      </w:r>
    </w:p>
    <w:p w:rsidR="003F7614" w:rsidRPr="00E94696" w:rsidRDefault="00FC650C" w:rsidP="00E94696">
      <w:pPr>
        <w:pStyle w:val="2"/>
        <w:keepNext w:val="0"/>
        <w:suppressAutoHyphens/>
        <w:ind w:firstLine="709"/>
        <w:jc w:val="both"/>
        <w:rPr>
          <w:b/>
          <w:noProof/>
        </w:rPr>
      </w:pPr>
      <w:bookmarkStart w:id="13" w:name="_Toc67202679"/>
      <w:bookmarkStart w:id="14" w:name="_Toc192137595"/>
      <w:bookmarkStart w:id="15" w:name="_Toc283122464"/>
      <w:r w:rsidRPr="00E94696">
        <w:rPr>
          <w:b/>
          <w:noProof/>
        </w:rPr>
        <w:t>1.2 Виды, информационные источники</w:t>
      </w:r>
      <w:r w:rsidR="00723589" w:rsidRPr="00E94696">
        <w:rPr>
          <w:b/>
          <w:noProof/>
        </w:rPr>
        <w:t xml:space="preserve"> и методы финансового анализа</w:t>
      </w:r>
      <w:bookmarkEnd w:id="13"/>
      <w:bookmarkEnd w:id="14"/>
      <w:bookmarkEnd w:id="15"/>
    </w:p>
    <w:p w:rsidR="00E94696" w:rsidRPr="00A24818" w:rsidRDefault="00E94696" w:rsidP="00E94696">
      <w:pPr>
        <w:pStyle w:val="21"/>
        <w:suppressAutoHyphens/>
        <w:spacing w:after="0" w:line="360" w:lineRule="auto"/>
        <w:ind w:left="0" w:firstLine="709"/>
        <w:jc w:val="both"/>
        <w:rPr>
          <w:sz w:val="28"/>
          <w:szCs w:val="28"/>
        </w:rPr>
      </w:pPr>
    </w:p>
    <w:p w:rsidR="00723589" w:rsidRPr="00E94696" w:rsidRDefault="00723589" w:rsidP="00E94696">
      <w:pPr>
        <w:pStyle w:val="21"/>
        <w:suppressAutoHyphens/>
        <w:spacing w:after="0" w:line="360" w:lineRule="auto"/>
        <w:ind w:left="0" w:firstLine="709"/>
        <w:jc w:val="both"/>
        <w:rPr>
          <w:sz w:val="28"/>
          <w:szCs w:val="28"/>
        </w:rPr>
      </w:pPr>
      <w:r w:rsidRPr="00E94696">
        <w:rPr>
          <w:sz w:val="28"/>
          <w:szCs w:val="28"/>
        </w:rPr>
        <w:t>Основная цель финансового анализа – получение ключевых, наиболее информативных параметров, дающих объективную и точную картину финансового состояния предприятия, его прибылей и убытков, изменений в структуре активов и пассивов, в расчетах с дебиторами и кредиторами.</w:t>
      </w:r>
    </w:p>
    <w:p w:rsidR="00C96086" w:rsidRPr="00E94696" w:rsidRDefault="003F7614" w:rsidP="00E94696">
      <w:pPr>
        <w:pStyle w:val="a6"/>
        <w:suppressAutoHyphens/>
        <w:ind w:firstLine="709"/>
        <w:rPr>
          <w:szCs w:val="24"/>
        </w:rPr>
      </w:pPr>
      <w:r w:rsidRPr="00E94696">
        <w:rPr>
          <w:szCs w:val="24"/>
        </w:rPr>
        <w:t>Классификация экономического анализа важна для правильного понимания его содержания и задач, для орган</w:t>
      </w:r>
      <w:r w:rsidR="00C96086" w:rsidRPr="00E94696">
        <w:rPr>
          <w:szCs w:val="24"/>
        </w:rPr>
        <w:t>изации аналитического процесса.</w:t>
      </w:r>
    </w:p>
    <w:p w:rsidR="003F7614" w:rsidRPr="00E94696" w:rsidRDefault="003F7614" w:rsidP="00E94696">
      <w:pPr>
        <w:pStyle w:val="a6"/>
        <w:suppressAutoHyphens/>
        <w:ind w:firstLine="709"/>
        <w:rPr>
          <w:szCs w:val="24"/>
        </w:rPr>
      </w:pPr>
      <w:r w:rsidRPr="00E94696">
        <w:rPr>
          <w:szCs w:val="24"/>
        </w:rPr>
        <w:t>На практике отдельные виды встречаются редко, но необходимо знать их методы.</w:t>
      </w:r>
    </w:p>
    <w:p w:rsidR="00E94696" w:rsidRPr="00A24818" w:rsidRDefault="00E94696" w:rsidP="00E94696">
      <w:pPr>
        <w:suppressAutoHyphens/>
        <w:spacing w:line="360" w:lineRule="auto"/>
        <w:ind w:firstLine="709"/>
        <w:jc w:val="both"/>
        <w:rPr>
          <w:sz w:val="28"/>
          <w:szCs w:val="28"/>
        </w:rPr>
      </w:pPr>
    </w:p>
    <w:p w:rsidR="00EA696C" w:rsidRPr="00E94696" w:rsidRDefault="00EA696C" w:rsidP="00E94696">
      <w:pPr>
        <w:suppressAutoHyphens/>
        <w:spacing w:line="360" w:lineRule="auto"/>
        <w:ind w:firstLine="709"/>
        <w:jc w:val="both"/>
        <w:rPr>
          <w:sz w:val="28"/>
          <w:szCs w:val="28"/>
        </w:rPr>
      </w:pPr>
      <w:r w:rsidRPr="00E94696">
        <w:rPr>
          <w:sz w:val="28"/>
          <w:szCs w:val="28"/>
        </w:rPr>
        <w:t>Таблица 2.</w:t>
      </w:r>
      <w:r w:rsidRPr="00E94696">
        <w:rPr>
          <w:b/>
          <w:sz w:val="28"/>
          <w:szCs w:val="28"/>
        </w:rPr>
        <w:t xml:space="preserve"> </w:t>
      </w:r>
      <w:r w:rsidRPr="00E94696">
        <w:rPr>
          <w:sz w:val="28"/>
          <w:szCs w:val="28"/>
        </w:rPr>
        <w:t>Виды экономического анализа</w:t>
      </w:r>
    </w:p>
    <w:tbl>
      <w:tblPr>
        <w:tblStyle w:val="af9"/>
        <w:tblW w:w="0" w:type="auto"/>
        <w:jc w:val="center"/>
        <w:tblLook w:val="0000" w:firstRow="0" w:lastRow="0" w:firstColumn="0" w:lastColumn="0" w:noHBand="0" w:noVBand="0"/>
      </w:tblPr>
      <w:tblGrid>
        <w:gridCol w:w="2411"/>
        <w:gridCol w:w="7160"/>
      </w:tblGrid>
      <w:tr w:rsidR="00BE5980" w:rsidRPr="00E94696" w:rsidTr="00E94696">
        <w:trPr>
          <w:jc w:val="center"/>
        </w:trPr>
        <w:tc>
          <w:tcPr>
            <w:tcW w:w="0" w:type="auto"/>
          </w:tcPr>
          <w:p w:rsidR="00BE5980" w:rsidRPr="00E94696" w:rsidRDefault="00BE5980" w:rsidP="00E94696">
            <w:pPr>
              <w:suppressAutoHyphens/>
              <w:spacing w:line="360" w:lineRule="auto"/>
              <w:jc w:val="center"/>
              <w:rPr>
                <w:color w:val="000000"/>
                <w:szCs w:val="24"/>
              </w:rPr>
            </w:pPr>
            <w:r w:rsidRPr="00E94696">
              <w:rPr>
                <w:szCs w:val="24"/>
              </w:rPr>
              <w:t>Признаки</w:t>
            </w:r>
          </w:p>
        </w:tc>
        <w:tc>
          <w:tcPr>
            <w:tcW w:w="0" w:type="auto"/>
          </w:tcPr>
          <w:p w:rsidR="00BE5980" w:rsidRPr="00E94696" w:rsidRDefault="00BE5980" w:rsidP="00E94696">
            <w:pPr>
              <w:pStyle w:val="1"/>
              <w:keepNext w:val="0"/>
              <w:suppressAutoHyphens/>
              <w:spacing w:before="0" w:after="0" w:line="360" w:lineRule="auto"/>
              <w:rPr>
                <w:rFonts w:ascii="Times New Roman" w:hAnsi="Times New Roman" w:cs="Times New Roman"/>
                <w:b w:val="0"/>
                <w:sz w:val="20"/>
                <w:szCs w:val="24"/>
              </w:rPr>
            </w:pPr>
            <w:r w:rsidRPr="00E94696">
              <w:rPr>
                <w:rFonts w:ascii="Times New Roman" w:hAnsi="Times New Roman" w:cs="Times New Roman"/>
                <w:b w:val="0"/>
                <w:sz w:val="20"/>
                <w:szCs w:val="24"/>
              </w:rPr>
              <w:t>Характеристика</w:t>
            </w:r>
          </w:p>
        </w:tc>
      </w:tr>
      <w:tr w:rsidR="00BE5980" w:rsidRPr="00E94696" w:rsidTr="00E94696">
        <w:trPr>
          <w:jc w:val="center"/>
        </w:trPr>
        <w:tc>
          <w:tcPr>
            <w:tcW w:w="0" w:type="auto"/>
            <w:gridSpan w:val="2"/>
          </w:tcPr>
          <w:p w:rsidR="00BE5980" w:rsidRPr="00E94696" w:rsidRDefault="00BE5980" w:rsidP="00E94696">
            <w:pPr>
              <w:suppressAutoHyphens/>
              <w:spacing w:line="360" w:lineRule="auto"/>
              <w:rPr>
                <w:color w:val="000000"/>
                <w:szCs w:val="24"/>
              </w:rPr>
            </w:pPr>
            <w:r w:rsidRPr="00E94696">
              <w:rPr>
                <w:szCs w:val="24"/>
              </w:rPr>
              <w:t>1. Отраслевой</w:t>
            </w:r>
          </w:p>
        </w:tc>
      </w:tr>
      <w:tr w:rsidR="00BE5980" w:rsidRPr="00E94696" w:rsidTr="00E94696">
        <w:trPr>
          <w:jc w:val="center"/>
        </w:trPr>
        <w:tc>
          <w:tcPr>
            <w:tcW w:w="0" w:type="auto"/>
          </w:tcPr>
          <w:p w:rsidR="00BE5980" w:rsidRPr="00E94696" w:rsidRDefault="00BE5980" w:rsidP="00E94696">
            <w:pPr>
              <w:suppressAutoHyphens/>
              <w:spacing w:line="360" w:lineRule="auto"/>
              <w:rPr>
                <w:color w:val="000000"/>
                <w:szCs w:val="24"/>
              </w:rPr>
            </w:pPr>
            <w:r w:rsidRPr="00E94696">
              <w:rPr>
                <w:szCs w:val="24"/>
              </w:rPr>
              <w:t>а) отраслевой</w:t>
            </w:r>
          </w:p>
        </w:tc>
        <w:tc>
          <w:tcPr>
            <w:tcW w:w="0" w:type="auto"/>
          </w:tcPr>
          <w:p w:rsidR="00BE5980" w:rsidRPr="00E94696" w:rsidRDefault="00BE5980" w:rsidP="00E94696">
            <w:pPr>
              <w:suppressAutoHyphens/>
              <w:spacing w:line="360" w:lineRule="auto"/>
              <w:rPr>
                <w:color w:val="000000"/>
                <w:szCs w:val="24"/>
              </w:rPr>
            </w:pPr>
            <w:r w:rsidRPr="00E94696">
              <w:rPr>
                <w:szCs w:val="24"/>
              </w:rPr>
              <w:t>проводится с учётом специфики отдельных отраслей экономики (промышленность, сельское хозяйство, торговля и т.д.).</w:t>
            </w:r>
          </w:p>
        </w:tc>
      </w:tr>
      <w:tr w:rsidR="00BE5980" w:rsidRPr="00E94696" w:rsidTr="00E94696">
        <w:trPr>
          <w:jc w:val="center"/>
        </w:trPr>
        <w:tc>
          <w:tcPr>
            <w:tcW w:w="0" w:type="auto"/>
          </w:tcPr>
          <w:p w:rsidR="00BE5980" w:rsidRPr="00E94696" w:rsidRDefault="00BE5980" w:rsidP="00E94696">
            <w:pPr>
              <w:pStyle w:val="12"/>
              <w:suppressAutoHyphens/>
              <w:spacing w:before="0" w:after="0" w:line="360" w:lineRule="auto"/>
              <w:rPr>
                <w:sz w:val="20"/>
                <w:szCs w:val="24"/>
              </w:rPr>
            </w:pPr>
            <w:r w:rsidRPr="00E94696">
              <w:rPr>
                <w:sz w:val="20"/>
                <w:szCs w:val="24"/>
              </w:rPr>
              <w:t>б) межотраслевой</w:t>
            </w:r>
          </w:p>
        </w:tc>
        <w:tc>
          <w:tcPr>
            <w:tcW w:w="0" w:type="auto"/>
          </w:tcPr>
          <w:p w:rsidR="00BE5980" w:rsidRPr="00E94696" w:rsidRDefault="00BE5980" w:rsidP="00E94696">
            <w:pPr>
              <w:suppressAutoHyphens/>
              <w:spacing w:line="360" w:lineRule="auto"/>
              <w:rPr>
                <w:color w:val="000000"/>
                <w:szCs w:val="24"/>
              </w:rPr>
            </w:pPr>
            <w:r w:rsidRPr="00E94696">
              <w:rPr>
                <w:szCs w:val="24"/>
              </w:rPr>
              <w:t>применяется</w:t>
            </w:r>
            <w:r w:rsidR="00E94696" w:rsidRPr="00E94696">
              <w:rPr>
                <w:szCs w:val="24"/>
              </w:rPr>
              <w:t xml:space="preserve"> </w:t>
            </w:r>
            <w:r w:rsidRPr="00E94696">
              <w:rPr>
                <w:szCs w:val="24"/>
              </w:rPr>
              <w:t>во всех отраслях</w:t>
            </w:r>
            <w:r w:rsidR="00E94696" w:rsidRPr="00E94696">
              <w:rPr>
                <w:szCs w:val="24"/>
              </w:rPr>
              <w:t xml:space="preserve"> </w:t>
            </w:r>
            <w:r w:rsidRPr="00E94696">
              <w:rPr>
                <w:szCs w:val="24"/>
              </w:rPr>
              <w:t xml:space="preserve">как теоретическая и методологическая основа анализа </w:t>
            </w:r>
          </w:p>
        </w:tc>
      </w:tr>
      <w:tr w:rsidR="00BE5980" w:rsidRPr="00E94696" w:rsidTr="00E94696">
        <w:trPr>
          <w:jc w:val="center"/>
        </w:trPr>
        <w:tc>
          <w:tcPr>
            <w:tcW w:w="0" w:type="auto"/>
            <w:gridSpan w:val="2"/>
          </w:tcPr>
          <w:p w:rsidR="00BE5980" w:rsidRPr="00E94696" w:rsidRDefault="00BE5980" w:rsidP="00E94696">
            <w:pPr>
              <w:pStyle w:val="12"/>
              <w:suppressAutoHyphens/>
              <w:spacing w:before="0" w:after="0" w:line="360" w:lineRule="auto"/>
              <w:rPr>
                <w:sz w:val="20"/>
                <w:szCs w:val="24"/>
              </w:rPr>
            </w:pPr>
            <w:r w:rsidRPr="00E94696">
              <w:rPr>
                <w:sz w:val="20"/>
                <w:szCs w:val="24"/>
              </w:rPr>
              <w:t>2. Признак времени</w:t>
            </w:r>
          </w:p>
        </w:tc>
      </w:tr>
      <w:tr w:rsidR="00BE5980" w:rsidRPr="00E94696" w:rsidTr="00E94696">
        <w:trPr>
          <w:jc w:val="center"/>
        </w:trPr>
        <w:tc>
          <w:tcPr>
            <w:tcW w:w="0" w:type="auto"/>
          </w:tcPr>
          <w:p w:rsidR="00BE5980" w:rsidRPr="00E94696" w:rsidRDefault="00BE5980" w:rsidP="00E94696">
            <w:pPr>
              <w:pStyle w:val="12"/>
              <w:suppressAutoHyphens/>
              <w:spacing w:before="0" w:after="0" w:line="360" w:lineRule="auto"/>
              <w:rPr>
                <w:sz w:val="20"/>
                <w:szCs w:val="24"/>
              </w:rPr>
            </w:pPr>
            <w:r w:rsidRPr="00E94696">
              <w:rPr>
                <w:sz w:val="20"/>
                <w:szCs w:val="24"/>
              </w:rPr>
              <w:t>а) предварительный (прогнозный)</w:t>
            </w:r>
          </w:p>
        </w:tc>
        <w:tc>
          <w:tcPr>
            <w:tcW w:w="0" w:type="auto"/>
          </w:tcPr>
          <w:p w:rsidR="00BE5980" w:rsidRPr="00E94696" w:rsidRDefault="00BE5980" w:rsidP="00E94696">
            <w:pPr>
              <w:pStyle w:val="12"/>
              <w:suppressAutoHyphens/>
              <w:spacing w:before="0" w:after="0" w:line="360" w:lineRule="auto"/>
              <w:rPr>
                <w:sz w:val="20"/>
                <w:szCs w:val="24"/>
              </w:rPr>
            </w:pPr>
            <w:r w:rsidRPr="00E94696">
              <w:rPr>
                <w:sz w:val="20"/>
                <w:szCs w:val="24"/>
              </w:rPr>
              <w:t>проводится до осуществления хозяйственных операций для обоснования управленческих решений и плановых заданий</w:t>
            </w:r>
          </w:p>
        </w:tc>
      </w:tr>
      <w:tr w:rsidR="00BE5980" w:rsidRPr="00E94696" w:rsidTr="00E94696">
        <w:trPr>
          <w:jc w:val="center"/>
        </w:trPr>
        <w:tc>
          <w:tcPr>
            <w:tcW w:w="0" w:type="auto"/>
          </w:tcPr>
          <w:p w:rsidR="00BE5980" w:rsidRPr="00E94696" w:rsidRDefault="00BE5980" w:rsidP="00E94696">
            <w:pPr>
              <w:pStyle w:val="34"/>
              <w:suppressAutoHyphens/>
              <w:spacing w:after="0" w:line="360" w:lineRule="auto"/>
              <w:rPr>
                <w:sz w:val="20"/>
                <w:szCs w:val="24"/>
              </w:rPr>
            </w:pPr>
            <w:r w:rsidRPr="00E94696">
              <w:rPr>
                <w:sz w:val="20"/>
                <w:szCs w:val="24"/>
              </w:rPr>
              <w:t>б) последующий (ретроспективный)</w:t>
            </w:r>
          </w:p>
          <w:p w:rsidR="00E94696" w:rsidRPr="00E94696" w:rsidRDefault="00BE5980" w:rsidP="00E94696">
            <w:pPr>
              <w:numPr>
                <w:ilvl w:val="0"/>
                <w:numId w:val="25"/>
              </w:numPr>
              <w:suppressAutoHyphens/>
              <w:spacing w:line="360" w:lineRule="auto"/>
              <w:ind w:left="0" w:firstLine="0"/>
              <w:rPr>
                <w:szCs w:val="24"/>
              </w:rPr>
            </w:pPr>
            <w:r w:rsidRPr="00E94696">
              <w:rPr>
                <w:szCs w:val="24"/>
              </w:rPr>
              <w:t>оперативный</w:t>
            </w:r>
          </w:p>
          <w:p w:rsidR="00BE5980" w:rsidRPr="00E94696" w:rsidRDefault="00BE5980" w:rsidP="00E94696">
            <w:pPr>
              <w:suppressAutoHyphens/>
              <w:spacing w:line="360" w:lineRule="auto"/>
              <w:rPr>
                <w:szCs w:val="24"/>
              </w:rPr>
            </w:pPr>
            <w:r w:rsidRPr="00E94696">
              <w:rPr>
                <w:szCs w:val="24"/>
              </w:rPr>
              <w:t>(ситуационный)</w:t>
            </w:r>
          </w:p>
          <w:p w:rsidR="00BE5980" w:rsidRPr="00E94696" w:rsidRDefault="00BE5980" w:rsidP="00E94696">
            <w:pPr>
              <w:numPr>
                <w:ilvl w:val="0"/>
                <w:numId w:val="26"/>
              </w:numPr>
              <w:tabs>
                <w:tab w:val="num" w:pos="48"/>
              </w:tabs>
              <w:suppressAutoHyphens/>
              <w:spacing w:line="360" w:lineRule="auto"/>
              <w:ind w:left="0" w:firstLine="0"/>
              <w:rPr>
                <w:color w:val="000000"/>
                <w:szCs w:val="24"/>
              </w:rPr>
            </w:pPr>
            <w:r w:rsidRPr="00E94696">
              <w:rPr>
                <w:szCs w:val="24"/>
              </w:rPr>
              <w:t>итоговый)</w:t>
            </w:r>
          </w:p>
        </w:tc>
        <w:tc>
          <w:tcPr>
            <w:tcW w:w="0" w:type="auto"/>
          </w:tcPr>
          <w:p w:rsidR="00BE5980" w:rsidRPr="00E94696" w:rsidRDefault="00BE5980" w:rsidP="00E94696">
            <w:pPr>
              <w:pStyle w:val="34"/>
              <w:suppressAutoHyphens/>
              <w:spacing w:after="0" w:line="360" w:lineRule="auto"/>
              <w:rPr>
                <w:sz w:val="20"/>
                <w:szCs w:val="24"/>
              </w:rPr>
            </w:pPr>
            <w:r w:rsidRPr="00E94696">
              <w:rPr>
                <w:sz w:val="20"/>
                <w:szCs w:val="24"/>
              </w:rPr>
              <w:t>проводится после</w:t>
            </w:r>
            <w:r w:rsidR="00E94696" w:rsidRPr="00E94696">
              <w:rPr>
                <w:sz w:val="20"/>
                <w:szCs w:val="24"/>
              </w:rPr>
              <w:t xml:space="preserve"> </w:t>
            </w:r>
            <w:r w:rsidRPr="00E94696">
              <w:rPr>
                <w:sz w:val="20"/>
                <w:szCs w:val="24"/>
              </w:rPr>
              <w:t>совершения хозяйственных операций для оценки результатов деятельности и уровня рисков</w:t>
            </w:r>
          </w:p>
          <w:p w:rsidR="00E94696" w:rsidRPr="00E94696" w:rsidRDefault="00BE5980" w:rsidP="00E94696">
            <w:pPr>
              <w:pStyle w:val="12"/>
              <w:numPr>
                <w:ilvl w:val="0"/>
                <w:numId w:val="26"/>
              </w:numPr>
              <w:suppressAutoHyphens/>
              <w:spacing w:before="0" w:after="0" w:line="360" w:lineRule="auto"/>
              <w:ind w:left="0" w:firstLine="0"/>
              <w:rPr>
                <w:sz w:val="20"/>
                <w:szCs w:val="24"/>
              </w:rPr>
            </w:pPr>
            <w:r w:rsidRPr="00E94696">
              <w:rPr>
                <w:sz w:val="20"/>
                <w:szCs w:val="24"/>
              </w:rPr>
              <w:t>в момент совершения производственных, хозяйственных и финансовых операций;</w:t>
            </w:r>
          </w:p>
          <w:p w:rsidR="00BE5980" w:rsidRPr="00E94696" w:rsidRDefault="00BE5980" w:rsidP="00E94696">
            <w:pPr>
              <w:pStyle w:val="12"/>
              <w:numPr>
                <w:ilvl w:val="0"/>
                <w:numId w:val="26"/>
              </w:numPr>
              <w:suppressAutoHyphens/>
              <w:spacing w:before="0" w:after="0" w:line="360" w:lineRule="auto"/>
              <w:ind w:left="0" w:firstLine="0"/>
              <w:rPr>
                <w:sz w:val="20"/>
                <w:szCs w:val="24"/>
                <w:lang w:val="en-US"/>
              </w:rPr>
            </w:pPr>
            <w:r w:rsidRPr="00E94696">
              <w:rPr>
                <w:sz w:val="20"/>
                <w:szCs w:val="24"/>
              </w:rPr>
              <w:t>охватывает конкретные участки деятельности</w:t>
            </w:r>
          </w:p>
          <w:p w:rsidR="00BE5980" w:rsidRPr="00E94696" w:rsidRDefault="00BE5980" w:rsidP="00E94696">
            <w:pPr>
              <w:pStyle w:val="12"/>
              <w:suppressAutoHyphens/>
              <w:spacing w:before="0" w:after="0" w:line="360" w:lineRule="auto"/>
              <w:rPr>
                <w:sz w:val="20"/>
                <w:szCs w:val="24"/>
              </w:rPr>
            </w:pPr>
            <w:r w:rsidRPr="00E94696">
              <w:rPr>
                <w:sz w:val="20"/>
                <w:szCs w:val="24"/>
              </w:rPr>
              <w:t>- за отчётный период времени (месяц, квартал, год).</w:t>
            </w:r>
          </w:p>
        </w:tc>
      </w:tr>
      <w:tr w:rsidR="00BE5980" w:rsidRPr="00E94696" w:rsidTr="00E94696">
        <w:trPr>
          <w:jc w:val="center"/>
        </w:trPr>
        <w:tc>
          <w:tcPr>
            <w:tcW w:w="0" w:type="auto"/>
            <w:gridSpan w:val="2"/>
          </w:tcPr>
          <w:p w:rsidR="00BE5980" w:rsidRPr="00E94696" w:rsidRDefault="00BE5980" w:rsidP="00E94696">
            <w:pPr>
              <w:pStyle w:val="12"/>
              <w:suppressAutoHyphens/>
              <w:spacing w:before="0" w:after="0" w:line="360" w:lineRule="auto"/>
              <w:rPr>
                <w:sz w:val="20"/>
                <w:szCs w:val="24"/>
              </w:rPr>
            </w:pPr>
            <w:r w:rsidRPr="00E94696">
              <w:rPr>
                <w:sz w:val="20"/>
                <w:szCs w:val="24"/>
              </w:rPr>
              <w:t>3. Пространственный</w:t>
            </w:r>
          </w:p>
        </w:tc>
      </w:tr>
      <w:tr w:rsidR="00BE5980" w:rsidRPr="00E94696" w:rsidTr="00E94696">
        <w:trPr>
          <w:jc w:val="center"/>
        </w:trPr>
        <w:tc>
          <w:tcPr>
            <w:tcW w:w="0" w:type="auto"/>
          </w:tcPr>
          <w:p w:rsidR="00BE5980" w:rsidRPr="00E94696" w:rsidRDefault="00BE5980" w:rsidP="00E94696">
            <w:pPr>
              <w:pStyle w:val="12"/>
              <w:suppressAutoHyphens/>
              <w:spacing w:before="0" w:after="0" w:line="360" w:lineRule="auto"/>
              <w:rPr>
                <w:sz w:val="20"/>
                <w:szCs w:val="24"/>
              </w:rPr>
            </w:pPr>
            <w:r w:rsidRPr="00E94696">
              <w:rPr>
                <w:sz w:val="20"/>
                <w:szCs w:val="24"/>
              </w:rPr>
              <w:t>а) внутрихозяйственный</w:t>
            </w:r>
          </w:p>
        </w:tc>
        <w:tc>
          <w:tcPr>
            <w:tcW w:w="0" w:type="auto"/>
          </w:tcPr>
          <w:p w:rsidR="00BE5980" w:rsidRPr="00E94696" w:rsidRDefault="00BE5980" w:rsidP="00E94696">
            <w:pPr>
              <w:suppressAutoHyphens/>
              <w:spacing w:line="360" w:lineRule="auto"/>
              <w:rPr>
                <w:color w:val="000000"/>
                <w:szCs w:val="24"/>
              </w:rPr>
            </w:pPr>
            <w:r w:rsidRPr="00E94696">
              <w:rPr>
                <w:szCs w:val="24"/>
              </w:rPr>
              <w:t>изучает деятельность одного предприятия и его структурных подразделений</w:t>
            </w:r>
          </w:p>
        </w:tc>
      </w:tr>
      <w:tr w:rsidR="00BE5980" w:rsidRPr="00E94696" w:rsidTr="00E94696">
        <w:trPr>
          <w:jc w:val="center"/>
        </w:trPr>
        <w:tc>
          <w:tcPr>
            <w:tcW w:w="0" w:type="auto"/>
          </w:tcPr>
          <w:p w:rsidR="00BE5980" w:rsidRPr="00E94696" w:rsidRDefault="00BE5980" w:rsidP="00E94696">
            <w:pPr>
              <w:pStyle w:val="12"/>
              <w:suppressAutoHyphens/>
              <w:spacing w:before="0" w:after="0" w:line="360" w:lineRule="auto"/>
              <w:rPr>
                <w:sz w:val="20"/>
                <w:szCs w:val="24"/>
              </w:rPr>
            </w:pPr>
            <w:r w:rsidRPr="00E94696">
              <w:rPr>
                <w:sz w:val="20"/>
                <w:szCs w:val="24"/>
              </w:rPr>
              <w:t>б) межхозяйственный</w:t>
            </w:r>
          </w:p>
        </w:tc>
        <w:tc>
          <w:tcPr>
            <w:tcW w:w="0" w:type="auto"/>
          </w:tcPr>
          <w:p w:rsidR="00BE5980" w:rsidRPr="00E94696" w:rsidRDefault="00BE5980" w:rsidP="00E94696">
            <w:pPr>
              <w:pStyle w:val="12"/>
              <w:suppressAutoHyphens/>
              <w:spacing w:before="0" w:after="0" w:line="360" w:lineRule="auto"/>
              <w:rPr>
                <w:sz w:val="20"/>
                <w:szCs w:val="24"/>
              </w:rPr>
            </w:pPr>
            <w:r w:rsidRPr="00E94696">
              <w:rPr>
                <w:sz w:val="20"/>
                <w:szCs w:val="24"/>
              </w:rPr>
              <w:t>сравнивается деятельность двух и более предприятий</w:t>
            </w:r>
          </w:p>
        </w:tc>
      </w:tr>
      <w:tr w:rsidR="00BE5980" w:rsidRPr="00E94696" w:rsidTr="00E94696">
        <w:trPr>
          <w:jc w:val="center"/>
        </w:trPr>
        <w:tc>
          <w:tcPr>
            <w:tcW w:w="0" w:type="auto"/>
            <w:gridSpan w:val="2"/>
          </w:tcPr>
          <w:p w:rsidR="00BE5980" w:rsidRPr="00E94696" w:rsidRDefault="00BE5980" w:rsidP="00E94696">
            <w:pPr>
              <w:pStyle w:val="12"/>
              <w:suppressAutoHyphens/>
              <w:spacing w:before="0" w:after="0" w:line="360" w:lineRule="auto"/>
              <w:rPr>
                <w:sz w:val="20"/>
                <w:szCs w:val="24"/>
              </w:rPr>
            </w:pPr>
            <w:r w:rsidRPr="00E94696">
              <w:rPr>
                <w:sz w:val="20"/>
                <w:szCs w:val="24"/>
              </w:rPr>
              <w:t>4. По объектам управления</w:t>
            </w:r>
          </w:p>
        </w:tc>
      </w:tr>
      <w:tr w:rsidR="00BE5980" w:rsidRPr="00E94696" w:rsidTr="00E94696">
        <w:trPr>
          <w:jc w:val="center"/>
        </w:trPr>
        <w:tc>
          <w:tcPr>
            <w:tcW w:w="0" w:type="auto"/>
          </w:tcPr>
          <w:p w:rsidR="00BE5980" w:rsidRPr="00E94696" w:rsidRDefault="00BE5980" w:rsidP="00E94696">
            <w:pPr>
              <w:pStyle w:val="12"/>
              <w:suppressAutoHyphens/>
              <w:spacing w:before="0" w:after="0" w:line="360" w:lineRule="auto"/>
              <w:rPr>
                <w:sz w:val="20"/>
                <w:szCs w:val="24"/>
              </w:rPr>
            </w:pPr>
            <w:r w:rsidRPr="00E94696">
              <w:rPr>
                <w:sz w:val="20"/>
                <w:szCs w:val="24"/>
              </w:rPr>
              <w:t>а) технико-экономический</w:t>
            </w:r>
          </w:p>
        </w:tc>
        <w:tc>
          <w:tcPr>
            <w:tcW w:w="0" w:type="auto"/>
          </w:tcPr>
          <w:p w:rsidR="00BE5980" w:rsidRPr="00E94696" w:rsidRDefault="00BE5980" w:rsidP="00E94696">
            <w:pPr>
              <w:suppressAutoHyphens/>
              <w:spacing w:line="360" w:lineRule="auto"/>
              <w:rPr>
                <w:color w:val="000000"/>
                <w:szCs w:val="24"/>
              </w:rPr>
            </w:pPr>
            <w:r w:rsidRPr="00E94696">
              <w:rPr>
                <w:szCs w:val="24"/>
              </w:rPr>
              <w:t>изучает взаимодействие технических и экономических</w:t>
            </w:r>
            <w:r w:rsidR="00E94696" w:rsidRPr="00E94696">
              <w:rPr>
                <w:szCs w:val="24"/>
              </w:rPr>
              <w:t xml:space="preserve"> </w:t>
            </w:r>
            <w:r w:rsidRPr="00E94696">
              <w:rPr>
                <w:szCs w:val="24"/>
              </w:rPr>
              <w:t>процессов и их влияние на результаты (выпуск продукции, совершенствование техники, технологии и организации производства); широко используются натуральные и трудовые показатели.</w:t>
            </w:r>
          </w:p>
        </w:tc>
      </w:tr>
      <w:tr w:rsidR="00BE5980" w:rsidRPr="00E94696" w:rsidTr="00E94696">
        <w:trPr>
          <w:jc w:val="center"/>
        </w:trPr>
        <w:tc>
          <w:tcPr>
            <w:tcW w:w="0" w:type="auto"/>
          </w:tcPr>
          <w:p w:rsidR="00BE5980" w:rsidRPr="00E94696" w:rsidRDefault="00BE5980" w:rsidP="00E94696">
            <w:pPr>
              <w:pStyle w:val="12"/>
              <w:suppressAutoHyphens/>
              <w:spacing w:before="0" w:after="0" w:line="360" w:lineRule="auto"/>
              <w:rPr>
                <w:sz w:val="20"/>
                <w:szCs w:val="24"/>
              </w:rPr>
            </w:pPr>
            <w:r w:rsidRPr="00E94696">
              <w:rPr>
                <w:sz w:val="20"/>
                <w:szCs w:val="24"/>
              </w:rPr>
              <w:t>б) финансовый</w:t>
            </w:r>
          </w:p>
        </w:tc>
        <w:tc>
          <w:tcPr>
            <w:tcW w:w="0" w:type="auto"/>
          </w:tcPr>
          <w:p w:rsidR="00BE5980" w:rsidRPr="00E94696" w:rsidRDefault="00BE5980" w:rsidP="00E94696">
            <w:pPr>
              <w:pStyle w:val="12"/>
              <w:suppressAutoHyphens/>
              <w:spacing w:before="0" w:after="0" w:line="360" w:lineRule="auto"/>
              <w:rPr>
                <w:sz w:val="20"/>
                <w:szCs w:val="24"/>
              </w:rPr>
            </w:pPr>
            <w:r w:rsidRPr="00E94696">
              <w:rPr>
                <w:sz w:val="20"/>
                <w:szCs w:val="24"/>
              </w:rPr>
              <w:t>изучение, диагностика и прогнозирование финансового состояния по данным бухгалтерской отчетности</w:t>
            </w:r>
          </w:p>
        </w:tc>
      </w:tr>
      <w:tr w:rsidR="00BE5980" w:rsidRPr="00E94696" w:rsidTr="00E94696">
        <w:trPr>
          <w:jc w:val="center"/>
        </w:trPr>
        <w:tc>
          <w:tcPr>
            <w:tcW w:w="0" w:type="auto"/>
          </w:tcPr>
          <w:p w:rsidR="00BE5980" w:rsidRPr="00E94696" w:rsidRDefault="00BE5980" w:rsidP="00E94696">
            <w:pPr>
              <w:pStyle w:val="12"/>
              <w:suppressAutoHyphens/>
              <w:spacing w:before="0" w:after="0" w:line="360" w:lineRule="auto"/>
              <w:rPr>
                <w:sz w:val="20"/>
                <w:szCs w:val="24"/>
              </w:rPr>
            </w:pPr>
            <w:r w:rsidRPr="00E94696">
              <w:rPr>
                <w:sz w:val="20"/>
                <w:szCs w:val="24"/>
              </w:rPr>
              <w:t>в) управленческий</w:t>
            </w:r>
          </w:p>
        </w:tc>
        <w:tc>
          <w:tcPr>
            <w:tcW w:w="0" w:type="auto"/>
          </w:tcPr>
          <w:p w:rsidR="00BE5980" w:rsidRPr="00E94696" w:rsidRDefault="00BE5980" w:rsidP="00E94696">
            <w:pPr>
              <w:pStyle w:val="12"/>
              <w:suppressAutoHyphens/>
              <w:spacing w:before="0" w:after="0" w:line="360" w:lineRule="auto"/>
              <w:rPr>
                <w:sz w:val="20"/>
                <w:szCs w:val="24"/>
              </w:rPr>
            </w:pPr>
            <w:r w:rsidRPr="00E94696">
              <w:rPr>
                <w:sz w:val="20"/>
                <w:szCs w:val="24"/>
              </w:rPr>
              <w:t>включает внутрихозяйственный</w:t>
            </w:r>
            <w:r w:rsidR="00E94696" w:rsidRPr="00E94696">
              <w:rPr>
                <w:sz w:val="20"/>
                <w:szCs w:val="24"/>
              </w:rPr>
              <w:t xml:space="preserve"> </w:t>
            </w:r>
            <w:r w:rsidRPr="00E94696">
              <w:rPr>
                <w:sz w:val="20"/>
                <w:szCs w:val="24"/>
              </w:rPr>
              <w:t>производственный и финансовый анализ в целях планирования, контроля и принятия эффективных управленческих решений</w:t>
            </w:r>
          </w:p>
        </w:tc>
      </w:tr>
      <w:tr w:rsidR="00BE5980" w:rsidRPr="00E94696" w:rsidTr="00E94696">
        <w:trPr>
          <w:jc w:val="center"/>
        </w:trPr>
        <w:tc>
          <w:tcPr>
            <w:tcW w:w="0" w:type="auto"/>
          </w:tcPr>
          <w:p w:rsidR="00BE5980" w:rsidRPr="00E94696" w:rsidRDefault="00BE5980" w:rsidP="00E94696">
            <w:pPr>
              <w:pStyle w:val="12"/>
              <w:suppressAutoHyphens/>
              <w:spacing w:before="0" w:after="0" w:line="360" w:lineRule="auto"/>
              <w:rPr>
                <w:sz w:val="20"/>
                <w:szCs w:val="24"/>
              </w:rPr>
            </w:pPr>
            <w:r w:rsidRPr="00E94696">
              <w:rPr>
                <w:sz w:val="20"/>
                <w:szCs w:val="24"/>
              </w:rPr>
              <w:t>г) социально-экономический</w:t>
            </w:r>
          </w:p>
        </w:tc>
        <w:tc>
          <w:tcPr>
            <w:tcW w:w="0" w:type="auto"/>
          </w:tcPr>
          <w:p w:rsidR="00BE5980" w:rsidRPr="00E94696" w:rsidRDefault="00BE5980" w:rsidP="00E94696">
            <w:pPr>
              <w:suppressAutoHyphens/>
              <w:spacing w:line="360" w:lineRule="auto"/>
              <w:rPr>
                <w:color w:val="000000"/>
                <w:szCs w:val="24"/>
              </w:rPr>
            </w:pPr>
            <w:r w:rsidRPr="00E94696">
              <w:rPr>
                <w:szCs w:val="24"/>
              </w:rPr>
              <w:t>изучает взаимосвязь социальных и экономических процессов, их влияние на результаты хозяйственной деятельности; проводится</w:t>
            </w:r>
            <w:r w:rsidR="00E94696" w:rsidRPr="00E94696">
              <w:rPr>
                <w:szCs w:val="24"/>
              </w:rPr>
              <w:t xml:space="preserve"> </w:t>
            </w:r>
            <w:r w:rsidRPr="00E94696">
              <w:rPr>
                <w:szCs w:val="24"/>
              </w:rPr>
              <w:t>экономическими</w:t>
            </w:r>
            <w:r w:rsidR="00E94696" w:rsidRPr="00E94696">
              <w:rPr>
                <w:szCs w:val="24"/>
              </w:rPr>
              <w:t xml:space="preserve"> </w:t>
            </w:r>
            <w:r w:rsidRPr="00E94696">
              <w:rPr>
                <w:szCs w:val="24"/>
              </w:rPr>
              <w:t>службами</w:t>
            </w:r>
            <w:r w:rsidR="00E94696" w:rsidRPr="00E94696">
              <w:rPr>
                <w:szCs w:val="24"/>
              </w:rPr>
              <w:t xml:space="preserve"> </w:t>
            </w:r>
            <w:r w:rsidRPr="00E94696">
              <w:rPr>
                <w:szCs w:val="24"/>
              </w:rPr>
              <w:t>и статистическими органами</w:t>
            </w:r>
          </w:p>
        </w:tc>
      </w:tr>
      <w:tr w:rsidR="00BE5980" w:rsidRPr="00E94696" w:rsidTr="00E94696">
        <w:trPr>
          <w:jc w:val="center"/>
        </w:trPr>
        <w:tc>
          <w:tcPr>
            <w:tcW w:w="0" w:type="auto"/>
          </w:tcPr>
          <w:p w:rsidR="00BE5980" w:rsidRPr="00E94696" w:rsidRDefault="00BE5980" w:rsidP="00E94696">
            <w:pPr>
              <w:pStyle w:val="12"/>
              <w:suppressAutoHyphens/>
              <w:spacing w:before="0" w:after="0" w:line="360" w:lineRule="auto"/>
              <w:rPr>
                <w:sz w:val="20"/>
                <w:szCs w:val="24"/>
              </w:rPr>
            </w:pPr>
            <w:r w:rsidRPr="00E94696">
              <w:rPr>
                <w:sz w:val="20"/>
                <w:szCs w:val="24"/>
              </w:rPr>
              <w:t>д) экономико-статистический</w:t>
            </w:r>
          </w:p>
        </w:tc>
        <w:tc>
          <w:tcPr>
            <w:tcW w:w="0" w:type="auto"/>
          </w:tcPr>
          <w:p w:rsidR="00BE5980" w:rsidRPr="00E94696" w:rsidRDefault="00BE5980" w:rsidP="00E94696">
            <w:pPr>
              <w:pStyle w:val="12"/>
              <w:suppressAutoHyphens/>
              <w:spacing w:before="0" w:after="0" w:line="360" w:lineRule="auto"/>
              <w:rPr>
                <w:sz w:val="20"/>
                <w:szCs w:val="24"/>
              </w:rPr>
            </w:pPr>
            <w:r w:rsidRPr="00E94696">
              <w:rPr>
                <w:sz w:val="20"/>
                <w:szCs w:val="24"/>
              </w:rPr>
              <w:t>изучает массовые общественные явления на разных уровнях управления (отрасли, регионы)</w:t>
            </w:r>
          </w:p>
        </w:tc>
      </w:tr>
      <w:tr w:rsidR="00BE5980" w:rsidRPr="00E94696" w:rsidTr="00E94696">
        <w:trPr>
          <w:jc w:val="center"/>
        </w:trPr>
        <w:tc>
          <w:tcPr>
            <w:tcW w:w="0" w:type="auto"/>
          </w:tcPr>
          <w:p w:rsidR="00BE5980" w:rsidRPr="00E94696" w:rsidRDefault="00BE5980" w:rsidP="00E94696">
            <w:pPr>
              <w:pStyle w:val="12"/>
              <w:suppressAutoHyphens/>
              <w:spacing w:before="0" w:after="0" w:line="360" w:lineRule="auto"/>
              <w:rPr>
                <w:sz w:val="20"/>
                <w:szCs w:val="24"/>
              </w:rPr>
            </w:pPr>
            <w:r w:rsidRPr="00E94696">
              <w:rPr>
                <w:sz w:val="20"/>
                <w:szCs w:val="24"/>
              </w:rPr>
              <w:t>е) экономико-экологический</w:t>
            </w:r>
          </w:p>
        </w:tc>
        <w:tc>
          <w:tcPr>
            <w:tcW w:w="0" w:type="auto"/>
          </w:tcPr>
          <w:p w:rsidR="00BE5980" w:rsidRPr="00E94696" w:rsidRDefault="00BE5980" w:rsidP="00E94696">
            <w:pPr>
              <w:pStyle w:val="12"/>
              <w:suppressAutoHyphens/>
              <w:spacing w:before="0" w:after="0" w:line="360" w:lineRule="auto"/>
              <w:rPr>
                <w:sz w:val="20"/>
                <w:szCs w:val="24"/>
              </w:rPr>
            </w:pPr>
            <w:r w:rsidRPr="00E94696">
              <w:rPr>
                <w:sz w:val="20"/>
                <w:szCs w:val="24"/>
              </w:rPr>
              <w:t>проводится с целью исследования взаимодействия экономических и экологических процессов, связанных с сохранением и улучшением окружающей среды и затратами на экологию</w:t>
            </w:r>
          </w:p>
        </w:tc>
      </w:tr>
      <w:tr w:rsidR="00BE5980" w:rsidRPr="00E94696" w:rsidTr="00E94696">
        <w:trPr>
          <w:jc w:val="center"/>
        </w:trPr>
        <w:tc>
          <w:tcPr>
            <w:tcW w:w="0" w:type="auto"/>
          </w:tcPr>
          <w:p w:rsidR="00BE5980" w:rsidRPr="00E94696" w:rsidRDefault="00BE5980" w:rsidP="00E94696">
            <w:pPr>
              <w:suppressAutoHyphens/>
              <w:spacing w:line="360" w:lineRule="auto"/>
              <w:rPr>
                <w:color w:val="000000"/>
                <w:szCs w:val="24"/>
              </w:rPr>
            </w:pPr>
            <w:r w:rsidRPr="00E94696">
              <w:rPr>
                <w:szCs w:val="24"/>
              </w:rPr>
              <w:t>ж) маркетинговый</w:t>
            </w:r>
          </w:p>
        </w:tc>
        <w:tc>
          <w:tcPr>
            <w:tcW w:w="0" w:type="auto"/>
          </w:tcPr>
          <w:p w:rsidR="00BE5980" w:rsidRPr="00E94696" w:rsidRDefault="00BE5980" w:rsidP="00E94696">
            <w:pPr>
              <w:pStyle w:val="12"/>
              <w:suppressAutoHyphens/>
              <w:spacing w:before="0" w:after="0" w:line="360" w:lineRule="auto"/>
              <w:rPr>
                <w:sz w:val="20"/>
                <w:szCs w:val="24"/>
              </w:rPr>
            </w:pPr>
            <w:r w:rsidRPr="00E94696">
              <w:rPr>
                <w:sz w:val="20"/>
                <w:szCs w:val="24"/>
              </w:rPr>
              <w:t>применяется для изучения внешней среды функционирования предприятия, рынков сбыта, конкурентоспособности продукции, спроса и предложения, определения ценовой политики</w:t>
            </w:r>
          </w:p>
        </w:tc>
      </w:tr>
      <w:tr w:rsidR="00BE5980" w:rsidRPr="00E94696" w:rsidTr="00E94696">
        <w:trPr>
          <w:jc w:val="center"/>
        </w:trPr>
        <w:tc>
          <w:tcPr>
            <w:tcW w:w="0" w:type="auto"/>
          </w:tcPr>
          <w:p w:rsidR="00BE5980" w:rsidRPr="00E94696" w:rsidRDefault="00BE5980" w:rsidP="00E94696">
            <w:pPr>
              <w:pStyle w:val="12"/>
              <w:suppressAutoHyphens/>
              <w:spacing w:before="0" w:after="0" w:line="360" w:lineRule="auto"/>
              <w:rPr>
                <w:sz w:val="20"/>
                <w:szCs w:val="24"/>
              </w:rPr>
            </w:pPr>
            <w:r w:rsidRPr="00E94696">
              <w:rPr>
                <w:sz w:val="20"/>
                <w:szCs w:val="24"/>
              </w:rPr>
              <w:t>з) инвестиционный</w:t>
            </w:r>
          </w:p>
        </w:tc>
        <w:tc>
          <w:tcPr>
            <w:tcW w:w="0" w:type="auto"/>
          </w:tcPr>
          <w:p w:rsidR="00BE5980" w:rsidRPr="00E94696" w:rsidRDefault="00BE5980" w:rsidP="00E94696">
            <w:pPr>
              <w:pStyle w:val="12"/>
              <w:suppressAutoHyphens/>
              <w:spacing w:before="0" w:after="0" w:line="360" w:lineRule="auto"/>
              <w:rPr>
                <w:sz w:val="20"/>
                <w:szCs w:val="24"/>
              </w:rPr>
            </w:pPr>
            <w:r w:rsidRPr="00E94696">
              <w:rPr>
                <w:sz w:val="20"/>
                <w:szCs w:val="24"/>
              </w:rPr>
              <w:t>используется для оценки и эффективности долгосрочных вложений (капитальных и финансовых) с целью увеличения прибыли и рыночной устойчивости</w:t>
            </w:r>
          </w:p>
        </w:tc>
      </w:tr>
      <w:tr w:rsidR="00BE5980" w:rsidRPr="00E94696" w:rsidTr="00E94696">
        <w:trPr>
          <w:jc w:val="center"/>
        </w:trPr>
        <w:tc>
          <w:tcPr>
            <w:tcW w:w="0" w:type="auto"/>
            <w:gridSpan w:val="2"/>
          </w:tcPr>
          <w:p w:rsidR="00BE5980" w:rsidRPr="00E94696" w:rsidRDefault="00BE5980" w:rsidP="00E94696">
            <w:pPr>
              <w:pStyle w:val="12"/>
              <w:suppressAutoHyphens/>
              <w:spacing w:before="0" w:after="0" w:line="360" w:lineRule="auto"/>
              <w:rPr>
                <w:sz w:val="20"/>
                <w:szCs w:val="24"/>
              </w:rPr>
            </w:pPr>
            <w:r w:rsidRPr="00E94696">
              <w:rPr>
                <w:sz w:val="20"/>
                <w:szCs w:val="24"/>
              </w:rPr>
              <w:t>5. По методике исследования объектов</w:t>
            </w:r>
          </w:p>
        </w:tc>
      </w:tr>
      <w:tr w:rsidR="00BE5980" w:rsidRPr="00E94696" w:rsidTr="00E94696">
        <w:trPr>
          <w:jc w:val="center"/>
        </w:trPr>
        <w:tc>
          <w:tcPr>
            <w:tcW w:w="0" w:type="auto"/>
          </w:tcPr>
          <w:p w:rsidR="00BE5980" w:rsidRPr="00E94696" w:rsidRDefault="00BE5980" w:rsidP="00E94696">
            <w:pPr>
              <w:pStyle w:val="12"/>
              <w:suppressAutoHyphens/>
              <w:spacing w:before="0" w:after="0" w:line="360" w:lineRule="auto"/>
              <w:rPr>
                <w:sz w:val="20"/>
                <w:szCs w:val="24"/>
              </w:rPr>
            </w:pPr>
            <w:r w:rsidRPr="00E94696">
              <w:rPr>
                <w:sz w:val="20"/>
                <w:szCs w:val="24"/>
              </w:rPr>
              <w:t>а) сопоставительный</w:t>
            </w:r>
          </w:p>
        </w:tc>
        <w:tc>
          <w:tcPr>
            <w:tcW w:w="0" w:type="auto"/>
          </w:tcPr>
          <w:p w:rsidR="00BE5980" w:rsidRPr="00E94696" w:rsidRDefault="00BE5980" w:rsidP="00E94696">
            <w:pPr>
              <w:suppressAutoHyphens/>
              <w:spacing w:line="360" w:lineRule="auto"/>
              <w:rPr>
                <w:color w:val="000000"/>
                <w:szCs w:val="24"/>
              </w:rPr>
            </w:pPr>
            <w:r w:rsidRPr="00E94696">
              <w:rPr>
                <w:szCs w:val="24"/>
              </w:rPr>
              <w:t>применяется для сравнения отчётных показателей с плановыми, прошлыми годами, данными передовых предприятий</w:t>
            </w:r>
          </w:p>
        </w:tc>
      </w:tr>
      <w:tr w:rsidR="00BE5980" w:rsidRPr="00E94696" w:rsidTr="00E94696">
        <w:trPr>
          <w:jc w:val="center"/>
        </w:trPr>
        <w:tc>
          <w:tcPr>
            <w:tcW w:w="0" w:type="auto"/>
          </w:tcPr>
          <w:p w:rsidR="00BE5980" w:rsidRPr="00E94696" w:rsidRDefault="00BE5980" w:rsidP="00E94696">
            <w:pPr>
              <w:pStyle w:val="12"/>
              <w:suppressAutoHyphens/>
              <w:spacing w:before="0" w:after="0" w:line="360" w:lineRule="auto"/>
              <w:rPr>
                <w:sz w:val="20"/>
                <w:szCs w:val="24"/>
              </w:rPr>
            </w:pPr>
            <w:r w:rsidRPr="00E94696">
              <w:rPr>
                <w:sz w:val="20"/>
                <w:szCs w:val="24"/>
              </w:rPr>
              <w:t>б) факторный</w:t>
            </w:r>
          </w:p>
        </w:tc>
        <w:tc>
          <w:tcPr>
            <w:tcW w:w="0" w:type="auto"/>
          </w:tcPr>
          <w:p w:rsidR="00BE5980" w:rsidRPr="00E94696" w:rsidRDefault="00BE5980" w:rsidP="00E94696">
            <w:pPr>
              <w:suppressAutoHyphens/>
              <w:spacing w:line="360" w:lineRule="auto"/>
              <w:rPr>
                <w:color w:val="000000"/>
                <w:szCs w:val="24"/>
              </w:rPr>
            </w:pPr>
            <w:r w:rsidRPr="00E94696">
              <w:rPr>
                <w:szCs w:val="24"/>
              </w:rPr>
              <w:t>выявляет факторы и</w:t>
            </w:r>
            <w:r w:rsidR="00E94696" w:rsidRPr="00E94696">
              <w:rPr>
                <w:szCs w:val="24"/>
              </w:rPr>
              <w:t xml:space="preserve"> </w:t>
            </w:r>
            <w:r w:rsidRPr="00E94696">
              <w:rPr>
                <w:szCs w:val="24"/>
              </w:rPr>
              <w:t>величину их</w:t>
            </w:r>
            <w:r w:rsidR="00E94696" w:rsidRPr="00E94696">
              <w:rPr>
                <w:szCs w:val="24"/>
              </w:rPr>
              <w:t xml:space="preserve"> </w:t>
            </w:r>
            <w:r w:rsidRPr="00E94696">
              <w:rPr>
                <w:szCs w:val="24"/>
              </w:rPr>
              <w:t>влияния</w:t>
            </w:r>
            <w:r w:rsidR="00E94696" w:rsidRPr="00E94696">
              <w:rPr>
                <w:szCs w:val="24"/>
              </w:rPr>
              <w:t xml:space="preserve"> </w:t>
            </w:r>
            <w:r w:rsidRPr="00E94696">
              <w:rPr>
                <w:szCs w:val="24"/>
              </w:rPr>
              <w:t>на уровень результативных показателей</w:t>
            </w:r>
          </w:p>
        </w:tc>
      </w:tr>
      <w:tr w:rsidR="00BE5980" w:rsidRPr="00E94696" w:rsidTr="00E94696">
        <w:trPr>
          <w:jc w:val="center"/>
        </w:trPr>
        <w:tc>
          <w:tcPr>
            <w:tcW w:w="0" w:type="auto"/>
          </w:tcPr>
          <w:p w:rsidR="00BE5980" w:rsidRPr="00E94696" w:rsidRDefault="00BE5980" w:rsidP="00E94696">
            <w:pPr>
              <w:pStyle w:val="12"/>
              <w:suppressAutoHyphens/>
              <w:spacing w:before="0" w:after="0" w:line="360" w:lineRule="auto"/>
              <w:rPr>
                <w:sz w:val="20"/>
                <w:szCs w:val="24"/>
              </w:rPr>
            </w:pPr>
            <w:r w:rsidRPr="00E94696">
              <w:rPr>
                <w:sz w:val="20"/>
                <w:szCs w:val="24"/>
              </w:rPr>
              <w:t>в) функционально-стоимостной</w:t>
            </w:r>
          </w:p>
        </w:tc>
        <w:tc>
          <w:tcPr>
            <w:tcW w:w="0" w:type="auto"/>
          </w:tcPr>
          <w:p w:rsidR="00BE5980" w:rsidRPr="00E94696" w:rsidRDefault="00BE5980" w:rsidP="00E94696">
            <w:pPr>
              <w:pStyle w:val="12"/>
              <w:suppressAutoHyphens/>
              <w:spacing w:before="0" w:after="0" w:line="360" w:lineRule="auto"/>
              <w:rPr>
                <w:sz w:val="20"/>
                <w:szCs w:val="24"/>
              </w:rPr>
            </w:pPr>
            <w:r w:rsidRPr="00E94696">
              <w:rPr>
                <w:sz w:val="20"/>
                <w:szCs w:val="24"/>
              </w:rPr>
              <w:t>представляет метод выявления резервов и предупреждение лишних затрат в процессе производства</w:t>
            </w:r>
          </w:p>
        </w:tc>
      </w:tr>
      <w:tr w:rsidR="00BE5980" w:rsidRPr="00E94696" w:rsidTr="00E94696">
        <w:trPr>
          <w:jc w:val="center"/>
        </w:trPr>
        <w:tc>
          <w:tcPr>
            <w:tcW w:w="0" w:type="auto"/>
          </w:tcPr>
          <w:p w:rsidR="00BE5980" w:rsidRPr="00E94696" w:rsidRDefault="00BE5980" w:rsidP="00E94696">
            <w:pPr>
              <w:pStyle w:val="12"/>
              <w:suppressAutoHyphens/>
              <w:spacing w:before="0" w:after="0" w:line="360" w:lineRule="auto"/>
              <w:rPr>
                <w:sz w:val="20"/>
                <w:szCs w:val="24"/>
              </w:rPr>
            </w:pPr>
            <w:r w:rsidRPr="00E94696">
              <w:rPr>
                <w:sz w:val="20"/>
                <w:szCs w:val="24"/>
              </w:rPr>
              <w:t>г) маржинальный</w:t>
            </w:r>
          </w:p>
        </w:tc>
        <w:tc>
          <w:tcPr>
            <w:tcW w:w="0" w:type="auto"/>
          </w:tcPr>
          <w:p w:rsidR="00BE5980" w:rsidRPr="00E94696" w:rsidRDefault="00BE5980" w:rsidP="00E94696">
            <w:pPr>
              <w:pStyle w:val="12"/>
              <w:suppressAutoHyphens/>
              <w:spacing w:before="0" w:after="0" w:line="360" w:lineRule="auto"/>
              <w:rPr>
                <w:sz w:val="20"/>
                <w:szCs w:val="24"/>
              </w:rPr>
            </w:pPr>
            <w:r w:rsidRPr="00E94696">
              <w:rPr>
                <w:sz w:val="20"/>
                <w:szCs w:val="24"/>
              </w:rPr>
              <w:t>метод оценки и обоснования эффективности управленческих решений на основе взаимосвязи объёма продаж, себестоимости и прибыли, и деления затрат на постоянные и переменные</w:t>
            </w:r>
          </w:p>
        </w:tc>
      </w:tr>
      <w:tr w:rsidR="00BE5980" w:rsidRPr="00E94696" w:rsidTr="00E94696">
        <w:trPr>
          <w:jc w:val="center"/>
        </w:trPr>
        <w:tc>
          <w:tcPr>
            <w:tcW w:w="0" w:type="auto"/>
          </w:tcPr>
          <w:p w:rsidR="00BE5980" w:rsidRPr="00E94696" w:rsidRDefault="00BE5980" w:rsidP="00E94696">
            <w:pPr>
              <w:pStyle w:val="12"/>
              <w:suppressAutoHyphens/>
              <w:spacing w:before="0" w:after="0" w:line="360" w:lineRule="auto"/>
              <w:rPr>
                <w:sz w:val="20"/>
                <w:szCs w:val="24"/>
              </w:rPr>
            </w:pPr>
            <w:r w:rsidRPr="00E94696">
              <w:rPr>
                <w:sz w:val="20"/>
                <w:szCs w:val="24"/>
              </w:rPr>
              <w:t>д) экономико-математический</w:t>
            </w:r>
          </w:p>
        </w:tc>
        <w:tc>
          <w:tcPr>
            <w:tcW w:w="0" w:type="auto"/>
          </w:tcPr>
          <w:p w:rsidR="00BE5980" w:rsidRPr="00E94696" w:rsidRDefault="00BE5980" w:rsidP="00E94696">
            <w:pPr>
              <w:pStyle w:val="12"/>
              <w:suppressAutoHyphens/>
              <w:spacing w:before="0" w:after="0" w:line="360" w:lineRule="auto"/>
              <w:rPr>
                <w:sz w:val="20"/>
                <w:szCs w:val="24"/>
              </w:rPr>
            </w:pPr>
            <w:r w:rsidRPr="00E94696">
              <w:rPr>
                <w:sz w:val="20"/>
                <w:szCs w:val="24"/>
              </w:rPr>
              <w:t>необходим для выбора наиболее оптимального варианта решения экономической задачи, выявления резервов повышения эффективности производства за счёт более полного использования ресурсов</w:t>
            </w:r>
          </w:p>
        </w:tc>
      </w:tr>
      <w:tr w:rsidR="00BE5980" w:rsidRPr="00E94696" w:rsidTr="00E94696">
        <w:trPr>
          <w:jc w:val="center"/>
        </w:trPr>
        <w:tc>
          <w:tcPr>
            <w:tcW w:w="0" w:type="auto"/>
            <w:gridSpan w:val="2"/>
          </w:tcPr>
          <w:p w:rsidR="00BE5980" w:rsidRPr="00E94696" w:rsidRDefault="00BE5980" w:rsidP="00E94696">
            <w:pPr>
              <w:suppressAutoHyphens/>
              <w:spacing w:line="360" w:lineRule="auto"/>
              <w:rPr>
                <w:color w:val="000000"/>
                <w:szCs w:val="24"/>
              </w:rPr>
            </w:pPr>
            <w:r w:rsidRPr="00E94696">
              <w:rPr>
                <w:szCs w:val="24"/>
              </w:rPr>
              <w:t>6. По субъектам (пользователям)</w:t>
            </w:r>
            <w:r w:rsidRPr="00E94696">
              <w:rPr>
                <w:szCs w:val="24"/>
                <w:lang w:val="en-US"/>
              </w:rPr>
              <w:t>:</w:t>
            </w:r>
          </w:p>
        </w:tc>
      </w:tr>
      <w:tr w:rsidR="00BE5980" w:rsidRPr="00E94696" w:rsidTr="00E94696">
        <w:trPr>
          <w:jc w:val="center"/>
        </w:trPr>
        <w:tc>
          <w:tcPr>
            <w:tcW w:w="0" w:type="auto"/>
          </w:tcPr>
          <w:p w:rsidR="00BE5980" w:rsidRPr="00E94696" w:rsidRDefault="00BE5980" w:rsidP="00E94696">
            <w:pPr>
              <w:pStyle w:val="12"/>
              <w:suppressAutoHyphens/>
              <w:spacing w:before="0" w:after="0" w:line="360" w:lineRule="auto"/>
              <w:rPr>
                <w:sz w:val="20"/>
                <w:szCs w:val="24"/>
              </w:rPr>
            </w:pPr>
            <w:r w:rsidRPr="00E94696">
              <w:rPr>
                <w:sz w:val="20"/>
                <w:szCs w:val="24"/>
              </w:rPr>
              <w:t>а) внутренний</w:t>
            </w:r>
          </w:p>
        </w:tc>
        <w:tc>
          <w:tcPr>
            <w:tcW w:w="0" w:type="auto"/>
          </w:tcPr>
          <w:p w:rsidR="00BE5980" w:rsidRPr="00E94696" w:rsidRDefault="00BE5980" w:rsidP="00E94696">
            <w:pPr>
              <w:pStyle w:val="12"/>
              <w:suppressAutoHyphens/>
              <w:spacing w:before="0" w:after="0" w:line="360" w:lineRule="auto"/>
              <w:rPr>
                <w:sz w:val="20"/>
                <w:szCs w:val="24"/>
              </w:rPr>
            </w:pPr>
            <w:r w:rsidRPr="00E94696">
              <w:rPr>
                <w:sz w:val="20"/>
                <w:szCs w:val="24"/>
              </w:rPr>
              <w:t>осуществляется непосредственно на предприятии</w:t>
            </w:r>
            <w:r w:rsidR="00E94696" w:rsidRPr="00E94696">
              <w:rPr>
                <w:sz w:val="20"/>
                <w:szCs w:val="24"/>
              </w:rPr>
              <w:t xml:space="preserve"> </w:t>
            </w:r>
          </w:p>
        </w:tc>
      </w:tr>
      <w:tr w:rsidR="00BE5980" w:rsidRPr="00E94696" w:rsidTr="00E94696">
        <w:trPr>
          <w:jc w:val="center"/>
        </w:trPr>
        <w:tc>
          <w:tcPr>
            <w:tcW w:w="0" w:type="auto"/>
          </w:tcPr>
          <w:p w:rsidR="00BE5980" w:rsidRPr="00E94696" w:rsidRDefault="00BE5980" w:rsidP="00E94696">
            <w:pPr>
              <w:pStyle w:val="12"/>
              <w:suppressAutoHyphens/>
              <w:spacing w:before="0" w:after="0" w:line="360" w:lineRule="auto"/>
              <w:rPr>
                <w:sz w:val="20"/>
                <w:szCs w:val="24"/>
              </w:rPr>
            </w:pPr>
            <w:r w:rsidRPr="00E94696">
              <w:rPr>
                <w:sz w:val="20"/>
                <w:szCs w:val="24"/>
              </w:rPr>
              <w:t>б) внешний</w:t>
            </w:r>
          </w:p>
        </w:tc>
        <w:tc>
          <w:tcPr>
            <w:tcW w:w="0" w:type="auto"/>
          </w:tcPr>
          <w:p w:rsidR="00BE5980" w:rsidRPr="00E94696" w:rsidRDefault="00BE5980" w:rsidP="00E94696">
            <w:pPr>
              <w:suppressAutoHyphens/>
              <w:spacing w:line="360" w:lineRule="auto"/>
              <w:rPr>
                <w:color w:val="000000"/>
                <w:szCs w:val="24"/>
              </w:rPr>
            </w:pPr>
            <w:r w:rsidRPr="00E94696">
              <w:rPr>
                <w:szCs w:val="24"/>
              </w:rPr>
              <w:t xml:space="preserve">проводится на основании финансовой и статистической отчётности банками, акционерами, инвесторами </w:t>
            </w:r>
          </w:p>
        </w:tc>
      </w:tr>
      <w:tr w:rsidR="00BE5980" w:rsidRPr="00E94696" w:rsidTr="00E94696">
        <w:trPr>
          <w:jc w:val="center"/>
        </w:trPr>
        <w:tc>
          <w:tcPr>
            <w:tcW w:w="0" w:type="auto"/>
            <w:gridSpan w:val="2"/>
          </w:tcPr>
          <w:p w:rsidR="00BE5980" w:rsidRPr="00E94696" w:rsidRDefault="00BE5980" w:rsidP="00E94696">
            <w:pPr>
              <w:pStyle w:val="12"/>
              <w:suppressAutoHyphens/>
              <w:spacing w:before="0" w:after="0" w:line="360" w:lineRule="auto"/>
              <w:rPr>
                <w:sz w:val="20"/>
                <w:szCs w:val="24"/>
              </w:rPr>
            </w:pPr>
            <w:r w:rsidRPr="00E94696">
              <w:rPr>
                <w:sz w:val="20"/>
                <w:szCs w:val="24"/>
              </w:rPr>
              <w:t>7. По содержанию программы</w:t>
            </w:r>
          </w:p>
        </w:tc>
      </w:tr>
      <w:tr w:rsidR="00BE5980" w:rsidRPr="00E94696" w:rsidTr="00E94696">
        <w:trPr>
          <w:jc w:val="center"/>
        </w:trPr>
        <w:tc>
          <w:tcPr>
            <w:tcW w:w="0" w:type="auto"/>
          </w:tcPr>
          <w:p w:rsidR="00BE5980" w:rsidRPr="00E94696" w:rsidRDefault="00BE5980" w:rsidP="00E94696">
            <w:pPr>
              <w:suppressAutoHyphens/>
              <w:spacing w:line="360" w:lineRule="auto"/>
              <w:rPr>
                <w:color w:val="000000"/>
                <w:szCs w:val="24"/>
              </w:rPr>
            </w:pPr>
            <w:r w:rsidRPr="00E94696">
              <w:rPr>
                <w:szCs w:val="24"/>
              </w:rPr>
              <w:t>а) комплексный</w:t>
            </w:r>
          </w:p>
        </w:tc>
        <w:tc>
          <w:tcPr>
            <w:tcW w:w="0" w:type="auto"/>
          </w:tcPr>
          <w:p w:rsidR="00BE5980" w:rsidRPr="00E94696" w:rsidRDefault="00BE5980" w:rsidP="00E94696">
            <w:pPr>
              <w:pStyle w:val="12"/>
              <w:suppressAutoHyphens/>
              <w:spacing w:before="0" w:after="0" w:line="360" w:lineRule="auto"/>
              <w:rPr>
                <w:sz w:val="20"/>
                <w:szCs w:val="24"/>
              </w:rPr>
            </w:pPr>
            <w:r w:rsidRPr="00E94696">
              <w:rPr>
                <w:sz w:val="20"/>
                <w:szCs w:val="24"/>
              </w:rPr>
              <w:t>деятельность субъекта хозяйствования изучается как целенаправленное единое целое, т.е. в системе</w:t>
            </w:r>
            <w:r w:rsidR="00E94696" w:rsidRPr="00E94696">
              <w:rPr>
                <w:sz w:val="20"/>
                <w:szCs w:val="24"/>
              </w:rPr>
              <w:t xml:space="preserve"> </w:t>
            </w:r>
          </w:p>
        </w:tc>
      </w:tr>
      <w:tr w:rsidR="00BE5980" w:rsidRPr="00E94696" w:rsidTr="00E94696">
        <w:trPr>
          <w:jc w:val="center"/>
        </w:trPr>
        <w:tc>
          <w:tcPr>
            <w:tcW w:w="0" w:type="auto"/>
          </w:tcPr>
          <w:p w:rsidR="00BE5980" w:rsidRPr="00E94696" w:rsidRDefault="00BE5980" w:rsidP="00E94696">
            <w:pPr>
              <w:pStyle w:val="12"/>
              <w:suppressAutoHyphens/>
              <w:spacing w:before="0" w:after="0" w:line="360" w:lineRule="auto"/>
              <w:rPr>
                <w:sz w:val="20"/>
                <w:szCs w:val="24"/>
              </w:rPr>
            </w:pPr>
            <w:r w:rsidRPr="00E94696">
              <w:rPr>
                <w:sz w:val="20"/>
                <w:szCs w:val="24"/>
              </w:rPr>
              <w:t>б) тематический</w:t>
            </w:r>
          </w:p>
        </w:tc>
        <w:tc>
          <w:tcPr>
            <w:tcW w:w="0" w:type="auto"/>
          </w:tcPr>
          <w:p w:rsidR="00BE5980" w:rsidRPr="00E94696" w:rsidRDefault="00BE5980" w:rsidP="00E94696">
            <w:pPr>
              <w:pStyle w:val="12"/>
              <w:suppressAutoHyphens/>
              <w:spacing w:before="0" w:after="0" w:line="360" w:lineRule="auto"/>
              <w:rPr>
                <w:sz w:val="20"/>
                <w:szCs w:val="24"/>
              </w:rPr>
            </w:pPr>
            <w:r w:rsidRPr="00E94696">
              <w:rPr>
                <w:sz w:val="20"/>
                <w:szCs w:val="24"/>
              </w:rPr>
              <w:t xml:space="preserve">охватывает отдельные стороны хозяйственной деятельности, представляющие в определённый момент наибольший интерес (напр. использование материальных ресурсов, снижение себестоимости продукции, увеличение платежеспособности и т.д.). </w:t>
            </w:r>
          </w:p>
        </w:tc>
      </w:tr>
    </w:tbl>
    <w:p w:rsidR="00866D0B" w:rsidRPr="00E94696" w:rsidRDefault="00866D0B" w:rsidP="00E94696">
      <w:pPr>
        <w:suppressAutoHyphens/>
        <w:spacing w:line="360" w:lineRule="auto"/>
        <w:ind w:firstLine="709"/>
        <w:jc w:val="both"/>
        <w:rPr>
          <w:sz w:val="28"/>
          <w:szCs w:val="28"/>
        </w:rPr>
      </w:pPr>
    </w:p>
    <w:p w:rsidR="00E94696" w:rsidRDefault="00041A4E" w:rsidP="00E94696">
      <w:pPr>
        <w:suppressAutoHyphens/>
        <w:spacing w:line="360" w:lineRule="auto"/>
        <w:ind w:firstLine="709"/>
        <w:jc w:val="both"/>
        <w:rPr>
          <w:sz w:val="28"/>
        </w:rPr>
      </w:pPr>
      <w:r w:rsidRPr="00E94696">
        <w:rPr>
          <w:sz w:val="28"/>
          <w:szCs w:val="28"/>
        </w:rPr>
        <w:t>При проведении экономического анализа</w:t>
      </w:r>
      <w:r w:rsidR="00E94696">
        <w:rPr>
          <w:sz w:val="28"/>
          <w:szCs w:val="28"/>
        </w:rPr>
        <w:t xml:space="preserve"> </w:t>
      </w:r>
      <w:r w:rsidRPr="00E94696">
        <w:rPr>
          <w:sz w:val="28"/>
          <w:szCs w:val="28"/>
        </w:rPr>
        <w:t>используется разнообразная информация.</w:t>
      </w:r>
    </w:p>
    <w:p w:rsidR="001C03A7" w:rsidRPr="00E94696" w:rsidRDefault="001C03A7" w:rsidP="00E94696">
      <w:pPr>
        <w:suppressAutoHyphens/>
        <w:spacing w:line="360" w:lineRule="auto"/>
        <w:ind w:firstLine="709"/>
        <w:jc w:val="both"/>
        <w:rPr>
          <w:sz w:val="28"/>
          <w:szCs w:val="28"/>
        </w:rPr>
      </w:pPr>
      <w:r w:rsidRPr="00E94696">
        <w:rPr>
          <w:sz w:val="28"/>
          <w:szCs w:val="28"/>
        </w:rPr>
        <w:t>Недостатками при формировании информационной базы:</w:t>
      </w:r>
    </w:p>
    <w:p w:rsidR="00E94696" w:rsidRDefault="001C03A7" w:rsidP="00E94696">
      <w:pPr>
        <w:numPr>
          <w:ilvl w:val="0"/>
          <w:numId w:val="28"/>
        </w:numPr>
        <w:suppressAutoHyphens/>
        <w:spacing w:line="360" w:lineRule="auto"/>
        <w:ind w:left="0" w:firstLine="709"/>
        <w:jc w:val="both"/>
        <w:rPr>
          <w:sz w:val="28"/>
          <w:szCs w:val="28"/>
        </w:rPr>
      </w:pPr>
      <w:r w:rsidRPr="00E94696">
        <w:rPr>
          <w:sz w:val="28"/>
          <w:szCs w:val="28"/>
        </w:rPr>
        <w:t>несвоевременное оформление документов</w:t>
      </w:r>
    </w:p>
    <w:p w:rsidR="00E94696" w:rsidRDefault="001C03A7" w:rsidP="00E94696">
      <w:pPr>
        <w:numPr>
          <w:ilvl w:val="0"/>
          <w:numId w:val="28"/>
        </w:numPr>
        <w:suppressAutoHyphens/>
        <w:spacing w:line="360" w:lineRule="auto"/>
        <w:ind w:left="0" w:firstLine="709"/>
        <w:jc w:val="both"/>
        <w:rPr>
          <w:sz w:val="28"/>
          <w:szCs w:val="28"/>
        </w:rPr>
      </w:pPr>
      <w:r w:rsidRPr="00E94696">
        <w:rPr>
          <w:sz w:val="28"/>
          <w:szCs w:val="28"/>
        </w:rPr>
        <w:t>большое количество заполняемых экземпляров и трудности в обработке документов</w:t>
      </w:r>
    </w:p>
    <w:p w:rsidR="001C03A7" w:rsidRPr="00E94696" w:rsidRDefault="001C03A7" w:rsidP="00E94696">
      <w:pPr>
        <w:numPr>
          <w:ilvl w:val="0"/>
          <w:numId w:val="28"/>
        </w:numPr>
        <w:suppressAutoHyphens/>
        <w:spacing w:line="360" w:lineRule="auto"/>
        <w:ind w:left="0" w:firstLine="709"/>
        <w:jc w:val="both"/>
        <w:rPr>
          <w:sz w:val="28"/>
          <w:szCs w:val="28"/>
        </w:rPr>
      </w:pPr>
      <w:r w:rsidRPr="00E94696">
        <w:rPr>
          <w:sz w:val="28"/>
          <w:szCs w:val="28"/>
        </w:rPr>
        <w:t>отсутствие графиков движения (неритмичность поступления)</w:t>
      </w:r>
    </w:p>
    <w:p w:rsidR="00E94696" w:rsidRDefault="001C03A7" w:rsidP="00E94696">
      <w:pPr>
        <w:numPr>
          <w:ilvl w:val="0"/>
          <w:numId w:val="28"/>
        </w:numPr>
        <w:suppressAutoHyphens/>
        <w:spacing w:line="360" w:lineRule="auto"/>
        <w:ind w:left="0" w:firstLine="709"/>
        <w:jc w:val="both"/>
        <w:rPr>
          <w:sz w:val="28"/>
          <w:szCs w:val="28"/>
        </w:rPr>
      </w:pPr>
      <w:r w:rsidRPr="00E94696">
        <w:rPr>
          <w:sz w:val="28"/>
          <w:szCs w:val="28"/>
        </w:rPr>
        <w:t>невозможность проверки достоверности данных,</w:t>
      </w:r>
    </w:p>
    <w:p w:rsidR="00E94696" w:rsidRDefault="001C03A7" w:rsidP="00E94696">
      <w:pPr>
        <w:numPr>
          <w:ilvl w:val="0"/>
          <w:numId w:val="28"/>
        </w:numPr>
        <w:suppressAutoHyphens/>
        <w:spacing w:line="360" w:lineRule="auto"/>
        <w:ind w:left="0" w:firstLine="709"/>
        <w:jc w:val="both"/>
        <w:rPr>
          <w:sz w:val="28"/>
          <w:szCs w:val="28"/>
        </w:rPr>
      </w:pPr>
      <w:r w:rsidRPr="00E94696">
        <w:rPr>
          <w:sz w:val="28"/>
          <w:szCs w:val="28"/>
        </w:rPr>
        <w:t>недостаточная детализация по отдельным направлениям производственной и финансовой деятельности,</w:t>
      </w:r>
    </w:p>
    <w:p w:rsidR="001C03A7" w:rsidRPr="00E94696" w:rsidRDefault="001C03A7" w:rsidP="00E94696">
      <w:pPr>
        <w:numPr>
          <w:ilvl w:val="0"/>
          <w:numId w:val="28"/>
        </w:numPr>
        <w:suppressAutoHyphens/>
        <w:spacing w:line="360" w:lineRule="auto"/>
        <w:ind w:left="0" w:firstLine="709"/>
        <w:jc w:val="both"/>
        <w:rPr>
          <w:sz w:val="28"/>
          <w:szCs w:val="28"/>
        </w:rPr>
      </w:pPr>
      <w:r w:rsidRPr="00E94696">
        <w:rPr>
          <w:sz w:val="28"/>
          <w:szCs w:val="28"/>
        </w:rPr>
        <w:t>невысокий уровень квалификации и подготовки специалистов.</w:t>
      </w:r>
    </w:p>
    <w:p w:rsidR="00E94696" w:rsidRDefault="001C03A7" w:rsidP="00E94696">
      <w:pPr>
        <w:suppressAutoHyphens/>
        <w:spacing w:line="360" w:lineRule="auto"/>
        <w:ind w:firstLine="709"/>
        <w:jc w:val="both"/>
        <w:rPr>
          <w:sz w:val="28"/>
          <w:szCs w:val="28"/>
        </w:rPr>
      </w:pPr>
      <w:r w:rsidRPr="00E94696">
        <w:rPr>
          <w:sz w:val="28"/>
          <w:szCs w:val="28"/>
        </w:rPr>
        <w:t>Перед тем как использовать документы для проведения анализа, необходимо:</w:t>
      </w:r>
    </w:p>
    <w:p w:rsidR="001C03A7" w:rsidRPr="00E94696" w:rsidRDefault="001C03A7" w:rsidP="00E94696">
      <w:pPr>
        <w:suppressAutoHyphens/>
        <w:spacing w:line="360" w:lineRule="auto"/>
        <w:ind w:firstLine="709"/>
        <w:jc w:val="both"/>
        <w:rPr>
          <w:sz w:val="28"/>
          <w:szCs w:val="28"/>
        </w:rPr>
      </w:pPr>
      <w:r w:rsidRPr="00E94696">
        <w:rPr>
          <w:sz w:val="28"/>
          <w:szCs w:val="28"/>
        </w:rPr>
        <w:t>а) провести проверку данных</w:t>
      </w:r>
    </w:p>
    <w:p w:rsidR="001C03A7" w:rsidRPr="00E94696" w:rsidRDefault="001C03A7" w:rsidP="00E94696">
      <w:pPr>
        <w:numPr>
          <w:ilvl w:val="0"/>
          <w:numId w:val="29"/>
        </w:numPr>
        <w:suppressAutoHyphens/>
        <w:spacing w:line="360" w:lineRule="auto"/>
        <w:ind w:left="0" w:firstLine="709"/>
        <w:jc w:val="both"/>
        <w:rPr>
          <w:sz w:val="28"/>
          <w:szCs w:val="28"/>
        </w:rPr>
      </w:pPr>
      <w:r w:rsidRPr="00E94696">
        <w:rPr>
          <w:sz w:val="28"/>
          <w:szCs w:val="28"/>
        </w:rPr>
        <w:t>техническую (правильность оформления)</w:t>
      </w:r>
    </w:p>
    <w:p w:rsidR="001C03A7" w:rsidRPr="00E94696" w:rsidRDefault="001C03A7" w:rsidP="00E94696">
      <w:pPr>
        <w:numPr>
          <w:ilvl w:val="0"/>
          <w:numId w:val="29"/>
        </w:numPr>
        <w:suppressAutoHyphens/>
        <w:spacing w:line="360" w:lineRule="auto"/>
        <w:ind w:left="0" w:firstLine="709"/>
        <w:jc w:val="both"/>
        <w:rPr>
          <w:sz w:val="28"/>
          <w:szCs w:val="28"/>
        </w:rPr>
      </w:pPr>
      <w:r w:rsidRPr="00E94696">
        <w:rPr>
          <w:sz w:val="28"/>
          <w:szCs w:val="28"/>
        </w:rPr>
        <w:t>арифметическую</w:t>
      </w:r>
    </w:p>
    <w:p w:rsidR="00E94696" w:rsidRDefault="001C03A7" w:rsidP="00E94696">
      <w:pPr>
        <w:numPr>
          <w:ilvl w:val="0"/>
          <w:numId w:val="30"/>
        </w:numPr>
        <w:suppressAutoHyphens/>
        <w:spacing w:line="360" w:lineRule="auto"/>
        <w:ind w:left="0" w:firstLine="709"/>
        <w:jc w:val="both"/>
        <w:rPr>
          <w:sz w:val="28"/>
          <w:szCs w:val="28"/>
        </w:rPr>
      </w:pPr>
      <w:r w:rsidRPr="00E94696">
        <w:rPr>
          <w:sz w:val="28"/>
          <w:szCs w:val="28"/>
        </w:rPr>
        <w:t>по существу (насколько информация соответствует действительности)</w:t>
      </w:r>
    </w:p>
    <w:p w:rsidR="001C03A7" w:rsidRPr="00E94696" w:rsidRDefault="001C03A7" w:rsidP="00E94696">
      <w:pPr>
        <w:suppressAutoHyphens/>
        <w:spacing w:line="360" w:lineRule="auto"/>
        <w:ind w:firstLine="709"/>
        <w:jc w:val="both"/>
        <w:rPr>
          <w:sz w:val="28"/>
          <w:szCs w:val="28"/>
        </w:rPr>
      </w:pPr>
      <w:r w:rsidRPr="00E94696">
        <w:rPr>
          <w:sz w:val="28"/>
          <w:szCs w:val="28"/>
        </w:rPr>
        <w:t>б) привести информацию в сопоставимый вид (сравнивать можно только качественно однородные величины). Причины несопоставимости – разный уровень цен, объёмы деятельности, календарный период, расчёты показателей и т.д.</w:t>
      </w:r>
    </w:p>
    <w:p w:rsidR="008B1844" w:rsidRPr="00A24818" w:rsidRDefault="008B1844" w:rsidP="00E94696">
      <w:pPr>
        <w:suppressAutoHyphens/>
        <w:spacing w:line="360" w:lineRule="auto"/>
        <w:ind w:firstLine="709"/>
        <w:jc w:val="both"/>
        <w:rPr>
          <w:sz w:val="28"/>
          <w:szCs w:val="28"/>
        </w:rPr>
      </w:pPr>
    </w:p>
    <w:p w:rsidR="00041A4E" w:rsidRPr="00E94696" w:rsidRDefault="00041A4E" w:rsidP="00E94696">
      <w:pPr>
        <w:suppressAutoHyphens/>
        <w:spacing w:line="360" w:lineRule="auto"/>
        <w:ind w:firstLine="709"/>
        <w:jc w:val="both"/>
        <w:rPr>
          <w:sz w:val="28"/>
          <w:szCs w:val="28"/>
        </w:rPr>
      </w:pPr>
      <w:r w:rsidRPr="00E94696">
        <w:rPr>
          <w:sz w:val="28"/>
          <w:szCs w:val="28"/>
        </w:rPr>
        <w:t>Таблица 3</w:t>
      </w:r>
      <w:r w:rsidRPr="00E94696">
        <w:rPr>
          <w:b/>
          <w:sz w:val="28"/>
          <w:szCs w:val="28"/>
        </w:rPr>
        <w:t xml:space="preserve">. </w:t>
      </w:r>
      <w:r w:rsidRPr="00E94696">
        <w:rPr>
          <w:sz w:val="28"/>
          <w:szCs w:val="28"/>
        </w:rPr>
        <w:t>Информационная база анализа</w:t>
      </w:r>
    </w:p>
    <w:tbl>
      <w:tblPr>
        <w:tblStyle w:val="af9"/>
        <w:tblW w:w="0" w:type="auto"/>
        <w:jc w:val="center"/>
        <w:tblLook w:val="0000" w:firstRow="0" w:lastRow="0" w:firstColumn="0" w:lastColumn="0" w:noHBand="0" w:noVBand="0"/>
      </w:tblPr>
      <w:tblGrid>
        <w:gridCol w:w="3096"/>
        <w:gridCol w:w="3220"/>
        <w:gridCol w:w="3255"/>
      </w:tblGrid>
      <w:tr w:rsidR="00041A4E" w:rsidRPr="00E94696" w:rsidTr="00E94696">
        <w:trPr>
          <w:jc w:val="center"/>
        </w:trPr>
        <w:tc>
          <w:tcPr>
            <w:tcW w:w="0" w:type="auto"/>
          </w:tcPr>
          <w:p w:rsidR="00041A4E" w:rsidRPr="00E94696" w:rsidRDefault="00041A4E" w:rsidP="00E94696">
            <w:pPr>
              <w:suppressAutoHyphens/>
              <w:spacing w:line="360" w:lineRule="auto"/>
              <w:jc w:val="center"/>
              <w:rPr>
                <w:color w:val="000000"/>
                <w:szCs w:val="24"/>
              </w:rPr>
            </w:pPr>
            <w:r w:rsidRPr="00E94696">
              <w:rPr>
                <w:szCs w:val="24"/>
              </w:rPr>
              <w:t>Нормативно-плановые</w:t>
            </w:r>
          </w:p>
        </w:tc>
        <w:tc>
          <w:tcPr>
            <w:tcW w:w="0" w:type="auto"/>
          </w:tcPr>
          <w:p w:rsidR="00041A4E" w:rsidRPr="00E94696" w:rsidRDefault="00041A4E" w:rsidP="00E94696">
            <w:pPr>
              <w:suppressAutoHyphens/>
              <w:spacing w:line="360" w:lineRule="auto"/>
              <w:jc w:val="center"/>
              <w:rPr>
                <w:color w:val="000000"/>
                <w:szCs w:val="24"/>
                <w:lang w:val="en-US"/>
              </w:rPr>
            </w:pPr>
            <w:r w:rsidRPr="00E94696">
              <w:rPr>
                <w:szCs w:val="24"/>
              </w:rPr>
              <w:t>Учётные</w:t>
            </w:r>
          </w:p>
        </w:tc>
        <w:tc>
          <w:tcPr>
            <w:tcW w:w="0" w:type="auto"/>
          </w:tcPr>
          <w:p w:rsidR="00041A4E" w:rsidRPr="00E94696" w:rsidRDefault="00041A4E" w:rsidP="00E94696">
            <w:pPr>
              <w:suppressAutoHyphens/>
              <w:spacing w:line="360" w:lineRule="auto"/>
              <w:jc w:val="center"/>
              <w:rPr>
                <w:color w:val="000000"/>
                <w:szCs w:val="24"/>
                <w:lang w:val="en-US"/>
              </w:rPr>
            </w:pPr>
            <w:r w:rsidRPr="00E94696">
              <w:rPr>
                <w:szCs w:val="24"/>
              </w:rPr>
              <w:t>Внеучётные</w:t>
            </w:r>
          </w:p>
        </w:tc>
      </w:tr>
      <w:tr w:rsidR="00041A4E" w:rsidRPr="00E94696" w:rsidTr="00E94696">
        <w:trPr>
          <w:jc w:val="center"/>
        </w:trPr>
        <w:tc>
          <w:tcPr>
            <w:tcW w:w="0" w:type="auto"/>
          </w:tcPr>
          <w:p w:rsidR="00041A4E" w:rsidRPr="00E94696" w:rsidRDefault="00041A4E" w:rsidP="00E94696">
            <w:pPr>
              <w:pStyle w:val="34"/>
              <w:numPr>
                <w:ilvl w:val="0"/>
                <w:numId w:val="27"/>
              </w:numPr>
              <w:tabs>
                <w:tab w:val="num" w:pos="432"/>
              </w:tabs>
              <w:suppressAutoHyphens/>
              <w:spacing w:after="0" w:line="360" w:lineRule="auto"/>
              <w:ind w:left="0" w:firstLine="0"/>
              <w:rPr>
                <w:sz w:val="20"/>
                <w:szCs w:val="24"/>
              </w:rPr>
            </w:pPr>
            <w:r w:rsidRPr="00E94696">
              <w:rPr>
                <w:sz w:val="20"/>
                <w:szCs w:val="24"/>
              </w:rPr>
              <w:t>федеральные и отраслевые нормативы (ставки налогов, МРОТ, минимальные размеры Уставного капитала и др.)</w:t>
            </w:r>
          </w:p>
          <w:p w:rsidR="00041A4E" w:rsidRPr="00E94696" w:rsidRDefault="00041A4E" w:rsidP="00E94696">
            <w:pPr>
              <w:pStyle w:val="34"/>
              <w:numPr>
                <w:ilvl w:val="0"/>
                <w:numId w:val="27"/>
              </w:numPr>
              <w:tabs>
                <w:tab w:val="num" w:pos="432"/>
              </w:tabs>
              <w:suppressAutoHyphens/>
              <w:spacing w:after="0" w:line="360" w:lineRule="auto"/>
              <w:ind w:left="0" w:firstLine="0"/>
              <w:rPr>
                <w:sz w:val="20"/>
                <w:szCs w:val="24"/>
              </w:rPr>
            </w:pPr>
            <w:r w:rsidRPr="00E94696">
              <w:rPr>
                <w:sz w:val="20"/>
                <w:szCs w:val="24"/>
              </w:rPr>
              <w:t>нормативы организации – применяются для регулирования производственного процесса и контроля за эффективным использованием ресурсов</w:t>
            </w:r>
          </w:p>
          <w:p w:rsidR="00041A4E" w:rsidRPr="00E94696" w:rsidRDefault="00041A4E" w:rsidP="00E94696">
            <w:pPr>
              <w:pStyle w:val="12"/>
              <w:numPr>
                <w:ilvl w:val="0"/>
                <w:numId w:val="27"/>
              </w:numPr>
              <w:tabs>
                <w:tab w:val="num" w:pos="432"/>
              </w:tabs>
              <w:suppressAutoHyphens/>
              <w:spacing w:before="0" w:after="0" w:line="360" w:lineRule="auto"/>
              <w:ind w:left="0" w:firstLine="0"/>
              <w:rPr>
                <w:sz w:val="20"/>
                <w:szCs w:val="24"/>
              </w:rPr>
            </w:pPr>
            <w:r w:rsidRPr="00E94696">
              <w:rPr>
                <w:sz w:val="20"/>
                <w:szCs w:val="24"/>
              </w:rPr>
              <w:t>плановые документы - планы (перспективные, текущие, оперативные), сметы, ценники, проектные задания</w:t>
            </w:r>
          </w:p>
        </w:tc>
        <w:tc>
          <w:tcPr>
            <w:tcW w:w="0" w:type="auto"/>
          </w:tcPr>
          <w:p w:rsidR="00041A4E" w:rsidRPr="00E94696" w:rsidRDefault="00041A4E" w:rsidP="00E94696">
            <w:pPr>
              <w:numPr>
                <w:ilvl w:val="0"/>
                <w:numId w:val="27"/>
              </w:numPr>
              <w:tabs>
                <w:tab w:val="num" w:pos="515"/>
              </w:tabs>
              <w:suppressAutoHyphens/>
              <w:spacing w:line="360" w:lineRule="auto"/>
              <w:ind w:left="0" w:firstLine="0"/>
              <w:rPr>
                <w:color w:val="000000"/>
                <w:szCs w:val="24"/>
              </w:rPr>
            </w:pPr>
            <w:r w:rsidRPr="00E94696">
              <w:rPr>
                <w:szCs w:val="24"/>
              </w:rPr>
              <w:t>документы бухгалтерского учета, отражающие хозяйственные явления, процессы и их результаты – первичная учетная информация, регистры, отчетность</w:t>
            </w:r>
          </w:p>
          <w:p w:rsidR="00E94696" w:rsidRPr="00E94696" w:rsidRDefault="00041A4E" w:rsidP="00E94696">
            <w:pPr>
              <w:numPr>
                <w:ilvl w:val="0"/>
                <w:numId w:val="27"/>
              </w:numPr>
              <w:tabs>
                <w:tab w:val="num" w:pos="515"/>
              </w:tabs>
              <w:suppressAutoHyphens/>
              <w:spacing w:line="360" w:lineRule="auto"/>
              <w:ind w:left="0" w:firstLine="0"/>
              <w:rPr>
                <w:szCs w:val="24"/>
              </w:rPr>
            </w:pPr>
            <w:r w:rsidRPr="00E94696">
              <w:rPr>
                <w:szCs w:val="24"/>
              </w:rPr>
              <w:t>данные статистического учета для оценки внешних условий функционирования предприятия</w:t>
            </w:r>
          </w:p>
          <w:p w:rsidR="00041A4E" w:rsidRPr="00E94696" w:rsidRDefault="00041A4E" w:rsidP="00E94696">
            <w:pPr>
              <w:pStyle w:val="12"/>
              <w:numPr>
                <w:ilvl w:val="0"/>
                <w:numId w:val="27"/>
              </w:numPr>
              <w:tabs>
                <w:tab w:val="num" w:pos="515"/>
              </w:tabs>
              <w:suppressAutoHyphens/>
              <w:spacing w:before="0" w:after="0" w:line="360" w:lineRule="auto"/>
              <w:ind w:left="0" w:firstLine="0"/>
              <w:rPr>
                <w:sz w:val="20"/>
                <w:szCs w:val="24"/>
                <w:lang w:val="en-US"/>
              </w:rPr>
            </w:pPr>
            <w:r w:rsidRPr="00E94696">
              <w:rPr>
                <w:sz w:val="20"/>
                <w:szCs w:val="24"/>
              </w:rPr>
              <w:t>оперативный учет и отчетность</w:t>
            </w:r>
          </w:p>
        </w:tc>
        <w:tc>
          <w:tcPr>
            <w:tcW w:w="0" w:type="auto"/>
          </w:tcPr>
          <w:p w:rsidR="00041A4E" w:rsidRPr="00E94696" w:rsidRDefault="00041A4E" w:rsidP="00E94696">
            <w:pPr>
              <w:numPr>
                <w:ilvl w:val="0"/>
                <w:numId w:val="27"/>
              </w:numPr>
              <w:tabs>
                <w:tab w:val="num" w:pos="432"/>
                <w:tab w:val="num" w:pos="540"/>
              </w:tabs>
              <w:suppressAutoHyphens/>
              <w:spacing w:line="360" w:lineRule="auto"/>
              <w:ind w:left="0" w:firstLine="0"/>
              <w:rPr>
                <w:color w:val="000000"/>
                <w:szCs w:val="24"/>
              </w:rPr>
            </w:pPr>
            <w:r w:rsidRPr="00E94696">
              <w:rPr>
                <w:szCs w:val="24"/>
              </w:rPr>
              <w:t>официальные документы (законы, указы, приказы вышестоящих</w:t>
            </w:r>
            <w:r w:rsidR="00E94696" w:rsidRPr="00E94696">
              <w:rPr>
                <w:szCs w:val="24"/>
              </w:rPr>
              <w:t xml:space="preserve"> </w:t>
            </w:r>
            <w:r w:rsidRPr="00E94696">
              <w:rPr>
                <w:szCs w:val="24"/>
              </w:rPr>
              <w:t>органов)</w:t>
            </w:r>
          </w:p>
          <w:p w:rsidR="00041A4E" w:rsidRPr="00E94696" w:rsidRDefault="00041A4E" w:rsidP="00E94696">
            <w:pPr>
              <w:pStyle w:val="34"/>
              <w:numPr>
                <w:ilvl w:val="0"/>
                <w:numId w:val="27"/>
              </w:numPr>
              <w:tabs>
                <w:tab w:val="num" w:pos="432"/>
              </w:tabs>
              <w:suppressAutoHyphens/>
              <w:spacing w:after="0" w:line="360" w:lineRule="auto"/>
              <w:ind w:left="0" w:firstLine="0"/>
              <w:rPr>
                <w:sz w:val="20"/>
                <w:szCs w:val="24"/>
              </w:rPr>
            </w:pPr>
            <w:r w:rsidRPr="00E94696">
              <w:rPr>
                <w:sz w:val="20"/>
                <w:szCs w:val="24"/>
              </w:rPr>
              <w:t>хозяйственно-правовые документы ( договоры, соглашения, решения арбитражных и судебных органов, акты ревизий и проверок, решения совета директоров)</w:t>
            </w:r>
          </w:p>
          <w:p w:rsidR="00041A4E" w:rsidRPr="00E94696" w:rsidRDefault="00041A4E" w:rsidP="00E94696">
            <w:pPr>
              <w:numPr>
                <w:ilvl w:val="0"/>
                <w:numId w:val="27"/>
              </w:numPr>
              <w:tabs>
                <w:tab w:val="num" w:pos="432"/>
              </w:tabs>
              <w:suppressAutoHyphens/>
              <w:spacing w:line="360" w:lineRule="auto"/>
              <w:ind w:left="0" w:firstLine="0"/>
              <w:rPr>
                <w:szCs w:val="24"/>
              </w:rPr>
            </w:pPr>
            <w:r w:rsidRPr="00E94696">
              <w:rPr>
                <w:szCs w:val="24"/>
              </w:rPr>
              <w:t>научно-техническая</w:t>
            </w:r>
            <w:r w:rsidR="00E94696" w:rsidRPr="00E94696">
              <w:rPr>
                <w:szCs w:val="24"/>
              </w:rPr>
              <w:t xml:space="preserve"> </w:t>
            </w:r>
            <w:r w:rsidRPr="00E94696">
              <w:rPr>
                <w:szCs w:val="24"/>
              </w:rPr>
              <w:t>и экономическая информация</w:t>
            </w:r>
            <w:r w:rsidR="00E94696" w:rsidRPr="00E94696">
              <w:rPr>
                <w:szCs w:val="24"/>
              </w:rPr>
              <w:t xml:space="preserve"> </w:t>
            </w:r>
            <w:r w:rsidRPr="00E94696">
              <w:rPr>
                <w:szCs w:val="24"/>
              </w:rPr>
              <w:t>(СМИ, Федеральная служба статистики)</w:t>
            </w:r>
          </w:p>
          <w:p w:rsidR="00041A4E" w:rsidRPr="00E94696" w:rsidRDefault="00041A4E" w:rsidP="00E94696">
            <w:pPr>
              <w:numPr>
                <w:ilvl w:val="0"/>
                <w:numId w:val="27"/>
              </w:numPr>
              <w:tabs>
                <w:tab w:val="num" w:pos="432"/>
              </w:tabs>
              <w:suppressAutoHyphens/>
              <w:spacing w:line="360" w:lineRule="auto"/>
              <w:ind w:left="0" w:firstLine="0"/>
              <w:rPr>
                <w:szCs w:val="24"/>
              </w:rPr>
            </w:pPr>
            <w:r w:rsidRPr="00E94696">
              <w:rPr>
                <w:szCs w:val="24"/>
              </w:rPr>
              <w:t>техническая и технологическая документация (графики работ, технические паспорта, технологические карты)</w:t>
            </w:r>
          </w:p>
          <w:p w:rsidR="00041A4E" w:rsidRPr="00E94696" w:rsidRDefault="00041A4E" w:rsidP="00E94696">
            <w:pPr>
              <w:pStyle w:val="af4"/>
              <w:numPr>
                <w:ilvl w:val="0"/>
                <w:numId w:val="27"/>
              </w:numPr>
              <w:tabs>
                <w:tab w:val="num" w:pos="432"/>
              </w:tabs>
              <w:suppressAutoHyphens/>
              <w:spacing w:before="0" w:beforeAutospacing="0" w:after="0" w:afterAutospacing="0" w:line="360" w:lineRule="auto"/>
              <w:ind w:left="0" w:firstLine="0"/>
              <w:rPr>
                <w:sz w:val="20"/>
              </w:rPr>
            </w:pPr>
            <w:r w:rsidRPr="00E94696">
              <w:rPr>
                <w:sz w:val="20"/>
              </w:rPr>
              <w:t>материалы специальных исследований состояния производства на отдельных рабочих местах (хронометраж, анкетный опрос, фотография)</w:t>
            </w:r>
          </w:p>
        </w:tc>
      </w:tr>
    </w:tbl>
    <w:p w:rsidR="00041A4E" w:rsidRPr="00E94696" w:rsidRDefault="00041A4E" w:rsidP="00E94696">
      <w:pPr>
        <w:suppressAutoHyphens/>
        <w:spacing w:line="360" w:lineRule="auto"/>
        <w:ind w:firstLine="709"/>
        <w:jc w:val="both"/>
        <w:rPr>
          <w:noProof/>
          <w:sz w:val="28"/>
          <w:szCs w:val="28"/>
        </w:rPr>
      </w:pPr>
    </w:p>
    <w:p w:rsidR="000958FB" w:rsidRPr="008B1844" w:rsidRDefault="000958FB" w:rsidP="00E94696">
      <w:pPr>
        <w:suppressAutoHyphens/>
        <w:spacing w:line="360" w:lineRule="auto"/>
        <w:ind w:firstLine="709"/>
        <w:jc w:val="both"/>
        <w:rPr>
          <w:b/>
          <w:noProof/>
          <w:sz w:val="28"/>
          <w:szCs w:val="28"/>
        </w:rPr>
      </w:pPr>
      <w:r w:rsidRPr="00E94696">
        <w:rPr>
          <w:b/>
          <w:sz w:val="28"/>
          <w:szCs w:val="28"/>
        </w:rPr>
        <w:t>1.3 Основные приемы и методы финансового анализа</w:t>
      </w:r>
    </w:p>
    <w:p w:rsidR="000958FB" w:rsidRPr="00E94696" w:rsidRDefault="000958FB" w:rsidP="00E94696">
      <w:pPr>
        <w:suppressAutoHyphens/>
        <w:spacing w:line="360" w:lineRule="auto"/>
        <w:ind w:firstLine="709"/>
        <w:jc w:val="both"/>
        <w:rPr>
          <w:noProof/>
          <w:sz w:val="28"/>
          <w:szCs w:val="28"/>
        </w:rPr>
      </w:pPr>
    </w:p>
    <w:p w:rsidR="00D84185" w:rsidRPr="00E94696" w:rsidRDefault="00D84185" w:rsidP="00E94696">
      <w:pPr>
        <w:suppressAutoHyphens/>
        <w:spacing w:line="360" w:lineRule="auto"/>
        <w:ind w:firstLine="709"/>
        <w:jc w:val="both"/>
        <w:rPr>
          <w:noProof/>
          <w:sz w:val="28"/>
          <w:szCs w:val="28"/>
        </w:rPr>
      </w:pPr>
      <w:r w:rsidRPr="00E94696">
        <w:rPr>
          <w:noProof/>
          <w:sz w:val="28"/>
          <w:szCs w:val="28"/>
        </w:rPr>
        <w:t>Методы экономического анализа – это совокупность способов обработки экономической информации, аналитических приемов и количественных методов, направленных на решение аналитических задач. Также методы экономического анализа являются аналитическим инструментарием, который позволяет технически реализовать цели анализа.</w:t>
      </w:r>
    </w:p>
    <w:p w:rsidR="000F0656" w:rsidRPr="00E94696" w:rsidRDefault="000F0656" w:rsidP="00E94696">
      <w:pPr>
        <w:suppressAutoHyphens/>
        <w:spacing w:line="360" w:lineRule="auto"/>
        <w:ind w:firstLine="709"/>
        <w:jc w:val="both"/>
        <w:rPr>
          <w:sz w:val="28"/>
          <w:szCs w:val="28"/>
        </w:rPr>
      </w:pPr>
      <w:r w:rsidRPr="00E94696">
        <w:rPr>
          <w:sz w:val="28"/>
          <w:szCs w:val="28"/>
        </w:rPr>
        <w:t>Процесс выполнения аналитической работы можно представить в виде алгоритма:</w:t>
      </w:r>
    </w:p>
    <w:p w:rsidR="000F0656" w:rsidRPr="00A24818" w:rsidRDefault="000F0656" w:rsidP="00E94696">
      <w:pPr>
        <w:suppressAutoHyphens/>
        <w:spacing w:line="360" w:lineRule="auto"/>
        <w:ind w:firstLine="709"/>
        <w:jc w:val="both"/>
        <w:rPr>
          <w:sz w:val="28"/>
        </w:rPr>
      </w:pPr>
    </w:p>
    <w:p w:rsidR="008B1844" w:rsidRPr="00A24818" w:rsidRDefault="008B1844">
      <w:pPr>
        <w:rPr>
          <w:sz w:val="28"/>
        </w:rPr>
      </w:pPr>
      <w:r w:rsidRPr="00A24818">
        <w:rPr>
          <w:sz w:val="28"/>
        </w:rPr>
        <w:br w:type="page"/>
      </w:r>
    </w:p>
    <w:p w:rsidR="008B1844" w:rsidRPr="008B1844" w:rsidRDefault="00A54216" w:rsidP="00E94696">
      <w:pPr>
        <w:suppressAutoHyphens/>
        <w:spacing w:line="360" w:lineRule="auto"/>
        <w:ind w:firstLine="709"/>
        <w:jc w:val="both"/>
        <w:rPr>
          <w:sz w:val="28"/>
          <w:lang w:val="en-US"/>
        </w:rPr>
      </w:pPr>
      <w:r>
        <w:rPr>
          <w:noProof/>
          <w:sz w:val="28"/>
        </w:rPr>
        <w:pict>
          <v:shape id="Рисунок 4" o:spid="_x0000_i1026" type="#_x0000_t75" style="width:310.5pt;height:354pt;visibility:visible">
            <v:imagedata r:id="rId8" o:title=""/>
          </v:shape>
        </w:pict>
      </w:r>
    </w:p>
    <w:p w:rsidR="008B1844" w:rsidRPr="00A24818" w:rsidRDefault="000F0656" w:rsidP="008B1844">
      <w:pPr>
        <w:suppressAutoHyphens/>
        <w:spacing w:line="360" w:lineRule="auto"/>
        <w:ind w:firstLine="709"/>
        <w:jc w:val="both"/>
        <w:rPr>
          <w:sz w:val="28"/>
          <w:szCs w:val="28"/>
        </w:rPr>
      </w:pPr>
      <w:r w:rsidRPr="00E94696">
        <w:rPr>
          <w:sz w:val="28"/>
          <w:szCs w:val="28"/>
        </w:rPr>
        <w:t>Рис.</w:t>
      </w:r>
      <w:r w:rsidR="00A24818">
        <w:rPr>
          <w:sz w:val="28"/>
          <w:szCs w:val="28"/>
        </w:rPr>
        <w:t xml:space="preserve"> </w:t>
      </w:r>
      <w:r w:rsidRPr="00E94696">
        <w:rPr>
          <w:sz w:val="28"/>
          <w:szCs w:val="28"/>
        </w:rPr>
        <w:t>4</w:t>
      </w:r>
      <w:r w:rsidR="00E94696">
        <w:rPr>
          <w:sz w:val="28"/>
          <w:szCs w:val="28"/>
        </w:rPr>
        <w:t xml:space="preserve"> </w:t>
      </w:r>
      <w:r w:rsidRPr="00E94696">
        <w:rPr>
          <w:sz w:val="28"/>
          <w:szCs w:val="28"/>
        </w:rPr>
        <w:t>Этапы проведения анализа</w:t>
      </w:r>
    </w:p>
    <w:p w:rsidR="008B1844" w:rsidRPr="00A24818" w:rsidRDefault="008B1844" w:rsidP="008B1844">
      <w:pPr>
        <w:suppressAutoHyphens/>
        <w:spacing w:line="360" w:lineRule="auto"/>
        <w:ind w:firstLine="709"/>
        <w:jc w:val="both"/>
        <w:rPr>
          <w:sz w:val="28"/>
          <w:szCs w:val="28"/>
        </w:rPr>
      </w:pPr>
    </w:p>
    <w:p w:rsidR="000F0656" w:rsidRPr="00E94696" w:rsidRDefault="000F0656" w:rsidP="008B1844">
      <w:pPr>
        <w:suppressAutoHyphens/>
        <w:spacing w:line="360" w:lineRule="auto"/>
        <w:ind w:firstLine="709"/>
        <w:jc w:val="both"/>
        <w:rPr>
          <w:sz w:val="28"/>
          <w:szCs w:val="28"/>
        </w:rPr>
      </w:pPr>
      <w:r w:rsidRPr="00E94696">
        <w:rPr>
          <w:sz w:val="28"/>
          <w:szCs w:val="28"/>
        </w:rPr>
        <w:t>В экономическом анализе используются такие общенаучные теоретические методы познания как – диалектика, а также эмпирические методы – экономико-статистический анализ, структурирование и моделирование.</w:t>
      </w:r>
    </w:p>
    <w:p w:rsidR="000F0656" w:rsidRPr="00E94696" w:rsidRDefault="000F0656" w:rsidP="00E94696">
      <w:pPr>
        <w:pStyle w:val="23"/>
        <w:suppressAutoHyphens/>
        <w:spacing w:line="360" w:lineRule="auto"/>
        <w:ind w:firstLine="709"/>
        <w:jc w:val="both"/>
        <w:rPr>
          <w:sz w:val="28"/>
          <w:szCs w:val="28"/>
        </w:rPr>
      </w:pPr>
      <w:r w:rsidRPr="00E94696">
        <w:rPr>
          <w:sz w:val="28"/>
          <w:szCs w:val="28"/>
        </w:rPr>
        <w:t>Все приемы анализа взаимосвязаны и применяются одновременно в различных сочетаниях, что позволяет комплексно анализировать деятельность хозяйствующего субъекта и выявлять</w:t>
      </w:r>
      <w:r w:rsidR="00E94696">
        <w:rPr>
          <w:sz w:val="28"/>
          <w:szCs w:val="28"/>
        </w:rPr>
        <w:t xml:space="preserve"> </w:t>
      </w:r>
      <w:r w:rsidRPr="00E94696">
        <w:rPr>
          <w:sz w:val="28"/>
          <w:szCs w:val="28"/>
        </w:rPr>
        <w:t>резервы повышения эффективности.</w:t>
      </w:r>
    </w:p>
    <w:p w:rsidR="000F0656" w:rsidRPr="00E94696" w:rsidRDefault="000F0656" w:rsidP="00E94696">
      <w:pPr>
        <w:pStyle w:val="23"/>
        <w:suppressAutoHyphens/>
        <w:spacing w:line="360" w:lineRule="auto"/>
        <w:ind w:firstLine="709"/>
        <w:jc w:val="both"/>
        <w:rPr>
          <w:sz w:val="28"/>
          <w:szCs w:val="28"/>
        </w:rPr>
      </w:pPr>
      <w:r w:rsidRPr="00E94696">
        <w:rPr>
          <w:sz w:val="28"/>
          <w:szCs w:val="28"/>
        </w:rPr>
        <w:t>К приемам анализа относятся сравнение, детализация и группировка, обобщение, балансовый способ и факторный анализ.</w:t>
      </w:r>
    </w:p>
    <w:p w:rsidR="000F0656" w:rsidRPr="00E94696" w:rsidRDefault="000F0656" w:rsidP="00E94696">
      <w:pPr>
        <w:pStyle w:val="23"/>
        <w:numPr>
          <w:ilvl w:val="0"/>
          <w:numId w:val="34"/>
        </w:numPr>
        <w:tabs>
          <w:tab w:val="left" w:pos="900"/>
        </w:tabs>
        <w:suppressAutoHyphens/>
        <w:spacing w:line="360" w:lineRule="auto"/>
        <w:ind w:left="0" w:firstLine="709"/>
        <w:jc w:val="both"/>
        <w:rPr>
          <w:sz w:val="28"/>
          <w:szCs w:val="28"/>
        </w:rPr>
      </w:pPr>
      <w:r w:rsidRPr="00E94696">
        <w:rPr>
          <w:b/>
          <w:sz w:val="28"/>
          <w:szCs w:val="28"/>
        </w:rPr>
        <w:t>Сравнение</w:t>
      </w:r>
      <w:r w:rsidRPr="00E94696">
        <w:rPr>
          <w:sz w:val="28"/>
          <w:szCs w:val="28"/>
        </w:rPr>
        <w:t xml:space="preserve"> – сопоставление однородных объектов для выявления закономерностей изменения показателей.</w:t>
      </w:r>
    </w:p>
    <w:p w:rsidR="000F0656" w:rsidRPr="00E94696" w:rsidRDefault="000F0656" w:rsidP="00E94696">
      <w:pPr>
        <w:pStyle w:val="23"/>
        <w:suppressAutoHyphens/>
        <w:spacing w:line="360" w:lineRule="auto"/>
        <w:ind w:firstLine="709"/>
        <w:jc w:val="both"/>
        <w:rPr>
          <w:sz w:val="28"/>
          <w:szCs w:val="28"/>
        </w:rPr>
      </w:pPr>
      <w:r w:rsidRPr="00E94696">
        <w:rPr>
          <w:sz w:val="28"/>
          <w:szCs w:val="28"/>
        </w:rPr>
        <w:t>Наиболее распространенными являются такие виды сравнения как:</w:t>
      </w:r>
    </w:p>
    <w:p w:rsidR="000F0656" w:rsidRPr="00E94696" w:rsidRDefault="000F0656" w:rsidP="00E94696">
      <w:pPr>
        <w:pStyle w:val="23"/>
        <w:numPr>
          <w:ilvl w:val="0"/>
          <w:numId w:val="35"/>
        </w:numPr>
        <w:suppressAutoHyphens/>
        <w:spacing w:line="360" w:lineRule="auto"/>
        <w:ind w:left="0" w:firstLine="709"/>
        <w:jc w:val="both"/>
        <w:rPr>
          <w:sz w:val="28"/>
          <w:szCs w:val="28"/>
        </w:rPr>
      </w:pPr>
      <w:r w:rsidRPr="00E94696">
        <w:rPr>
          <w:i/>
          <w:sz w:val="28"/>
          <w:szCs w:val="28"/>
        </w:rPr>
        <w:t>отчетных показателей с плановыми</w:t>
      </w:r>
      <w:r w:rsidR="00E94696">
        <w:rPr>
          <w:i/>
          <w:sz w:val="28"/>
          <w:szCs w:val="28"/>
        </w:rPr>
        <w:t xml:space="preserve"> </w:t>
      </w:r>
      <w:r w:rsidRPr="00E94696">
        <w:rPr>
          <w:i/>
          <w:sz w:val="28"/>
          <w:szCs w:val="28"/>
        </w:rPr>
        <w:t>/</w:t>
      </w:r>
      <w:r w:rsidR="00E94696">
        <w:rPr>
          <w:i/>
          <w:sz w:val="28"/>
          <w:szCs w:val="28"/>
        </w:rPr>
        <w:t xml:space="preserve"> </w:t>
      </w:r>
      <w:r w:rsidRPr="00E94696">
        <w:rPr>
          <w:sz w:val="28"/>
          <w:szCs w:val="28"/>
        </w:rPr>
        <w:t>выполнение бизнес-плана как критерий для оценки результатов деятельности.</w:t>
      </w:r>
    </w:p>
    <w:p w:rsidR="000F0656" w:rsidRPr="00E94696" w:rsidRDefault="000F0656" w:rsidP="00E94696">
      <w:pPr>
        <w:pStyle w:val="23"/>
        <w:numPr>
          <w:ilvl w:val="0"/>
          <w:numId w:val="35"/>
        </w:numPr>
        <w:suppressAutoHyphens/>
        <w:spacing w:line="360" w:lineRule="auto"/>
        <w:ind w:left="0" w:firstLine="709"/>
        <w:jc w:val="both"/>
        <w:rPr>
          <w:sz w:val="28"/>
          <w:szCs w:val="28"/>
        </w:rPr>
      </w:pPr>
      <w:r w:rsidRPr="00E94696">
        <w:rPr>
          <w:i/>
          <w:sz w:val="28"/>
          <w:szCs w:val="28"/>
        </w:rPr>
        <w:t>отчетных показателей с показателями предыдущих периодов</w:t>
      </w:r>
      <w:r w:rsidR="00E94696">
        <w:rPr>
          <w:i/>
          <w:sz w:val="28"/>
          <w:szCs w:val="28"/>
        </w:rPr>
        <w:t xml:space="preserve"> </w:t>
      </w:r>
      <w:r w:rsidRPr="00E94696">
        <w:rPr>
          <w:i/>
          <w:sz w:val="28"/>
          <w:szCs w:val="28"/>
        </w:rPr>
        <w:t>/</w:t>
      </w:r>
      <w:r w:rsidRPr="00E94696">
        <w:rPr>
          <w:sz w:val="28"/>
          <w:szCs w:val="28"/>
        </w:rPr>
        <w:t xml:space="preserve"> наблюдение за динамикой показателей и определение тенденций развития.</w:t>
      </w:r>
    </w:p>
    <w:p w:rsidR="000F0656" w:rsidRPr="00E94696" w:rsidRDefault="000F0656" w:rsidP="00E94696">
      <w:pPr>
        <w:pStyle w:val="23"/>
        <w:numPr>
          <w:ilvl w:val="0"/>
          <w:numId w:val="35"/>
        </w:numPr>
        <w:suppressAutoHyphens/>
        <w:spacing w:line="360" w:lineRule="auto"/>
        <w:ind w:left="0" w:firstLine="709"/>
        <w:jc w:val="both"/>
        <w:rPr>
          <w:sz w:val="28"/>
          <w:szCs w:val="28"/>
        </w:rPr>
      </w:pPr>
      <w:r w:rsidRPr="00E94696">
        <w:rPr>
          <w:i/>
          <w:sz w:val="28"/>
          <w:szCs w:val="28"/>
        </w:rPr>
        <w:t>плановых показателей с показателями предыдущих периодов</w:t>
      </w:r>
      <w:r w:rsidR="00E94696">
        <w:rPr>
          <w:i/>
          <w:sz w:val="28"/>
          <w:szCs w:val="28"/>
        </w:rPr>
        <w:t xml:space="preserve"> </w:t>
      </w:r>
      <w:r w:rsidRPr="00E94696">
        <w:rPr>
          <w:i/>
          <w:sz w:val="28"/>
          <w:szCs w:val="28"/>
        </w:rPr>
        <w:t xml:space="preserve">/ </w:t>
      </w:r>
      <w:r w:rsidRPr="00E94696">
        <w:rPr>
          <w:sz w:val="28"/>
          <w:szCs w:val="28"/>
        </w:rPr>
        <w:t>возможность определения оптимальности плановых заданий и качества бизнес-плана.</w:t>
      </w:r>
    </w:p>
    <w:p w:rsidR="000F0656" w:rsidRPr="00E94696" w:rsidRDefault="000F0656" w:rsidP="00E94696">
      <w:pPr>
        <w:pStyle w:val="23"/>
        <w:numPr>
          <w:ilvl w:val="0"/>
          <w:numId w:val="36"/>
        </w:numPr>
        <w:suppressAutoHyphens/>
        <w:spacing w:line="360" w:lineRule="auto"/>
        <w:ind w:left="0" w:firstLine="709"/>
        <w:jc w:val="both"/>
        <w:rPr>
          <w:i/>
          <w:sz w:val="28"/>
          <w:szCs w:val="28"/>
        </w:rPr>
      </w:pPr>
      <w:r w:rsidRPr="00E94696">
        <w:rPr>
          <w:i/>
          <w:sz w:val="28"/>
          <w:szCs w:val="28"/>
        </w:rPr>
        <w:t>показателей работы внутренних структурных подразделений, которые могут выступать как центры ответственности</w:t>
      </w:r>
    </w:p>
    <w:p w:rsidR="000F0656" w:rsidRPr="00E94696" w:rsidRDefault="000F0656" w:rsidP="00E94696">
      <w:pPr>
        <w:pStyle w:val="23"/>
        <w:numPr>
          <w:ilvl w:val="0"/>
          <w:numId w:val="36"/>
        </w:numPr>
        <w:suppressAutoHyphens/>
        <w:spacing w:line="360" w:lineRule="auto"/>
        <w:ind w:left="0" w:firstLine="709"/>
        <w:jc w:val="both"/>
        <w:rPr>
          <w:sz w:val="28"/>
          <w:szCs w:val="28"/>
        </w:rPr>
      </w:pPr>
      <w:r w:rsidRPr="00E94696">
        <w:rPr>
          <w:i/>
          <w:sz w:val="28"/>
          <w:szCs w:val="28"/>
        </w:rPr>
        <w:t xml:space="preserve">отчетных показателей со среднеотраслевыми / </w:t>
      </w:r>
      <w:r w:rsidRPr="00E94696">
        <w:rPr>
          <w:sz w:val="28"/>
          <w:szCs w:val="28"/>
        </w:rPr>
        <w:t>обеспечение объективной оценки результатов и выявление неиспользованных резервов.</w:t>
      </w:r>
    </w:p>
    <w:p w:rsidR="000F0656" w:rsidRPr="00E94696" w:rsidRDefault="000F0656" w:rsidP="00E94696">
      <w:pPr>
        <w:pStyle w:val="23"/>
        <w:suppressAutoHyphens/>
        <w:spacing w:line="360" w:lineRule="auto"/>
        <w:ind w:firstLine="709"/>
        <w:jc w:val="both"/>
        <w:rPr>
          <w:sz w:val="28"/>
          <w:szCs w:val="28"/>
        </w:rPr>
      </w:pPr>
      <w:r w:rsidRPr="00E94696">
        <w:rPr>
          <w:sz w:val="28"/>
          <w:szCs w:val="28"/>
        </w:rPr>
        <w:t>Для обеспечения этого приема необходимо сравниваемые показатели привести к сопоставимости, то есть:</w:t>
      </w:r>
    </w:p>
    <w:p w:rsidR="000F0656" w:rsidRPr="00E94696" w:rsidRDefault="000F0656" w:rsidP="00E94696">
      <w:pPr>
        <w:pStyle w:val="23"/>
        <w:suppressAutoHyphens/>
        <w:spacing w:line="360" w:lineRule="auto"/>
        <w:ind w:firstLine="709"/>
        <w:jc w:val="both"/>
        <w:rPr>
          <w:sz w:val="28"/>
          <w:szCs w:val="28"/>
        </w:rPr>
      </w:pPr>
      <w:r w:rsidRPr="00E94696">
        <w:rPr>
          <w:sz w:val="28"/>
          <w:szCs w:val="28"/>
        </w:rPr>
        <w:t>а) устранить влияние изменения цен или выразить сравниваемые объемные показатели в одинаковых ценах (например, фактические объемы продаж предыдущего и отчетного года – в ценах отчетного периода);</w:t>
      </w:r>
    </w:p>
    <w:p w:rsidR="000F0656" w:rsidRPr="00E94696" w:rsidRDefault="000F0656" w:rsidP="00E94696">
      <w:pPr>
        <w:pStyle w:val="23"/>
        <w:suppressAutoHyphens/>
        <w:spacing w:line="360" w:lineRule="auto"/>
        <w:ind w:firstLine="709"/>
        <w:jc w:val="both"/>
        <w:rPr>
          <w:sz w:val="28"/>
          <w:szCs w:val="28"/>
        </w:rPr>
      </w:pPr>
      <w:r w:rsidRPr="00E94696">
        <w:rPr>
          <w:sz w:val="28"/>
          <w:szCs w:val="28"/>
        </w:rPr>
        <w:t>б) устранить влияние различий в объеме</w:t>
      </w:r>
      <w:r w:rsidR="00E94696">
        <w:rPr>
          <w:sz w:val="28"/>
          <w:szCs w:val="28"/>
        </w:rPr>
        <w:t xml:space="preserve"> </w:t>
      </w:r>
      <w:r w:rsidRPr="00E94696">
        <w:rPr>
          <w:sz w:val="28"/>
          <w:szCs w:val="28"/>
        </w:rPr>
        <w:t>и ассортименте продукции при сопоставлении качественных показателей (например, показатель себестоимости пересчитывается на одинаковый объем за отчетный и предыдущий года);</w:t>
      </w:r>
    </w:p>
    <w:p w:rsidR="000F0656" w:rsidRPr="00E94696" w:rsidRDefault="000F0656" w:rsidP="00E94696">
      <w:pPr>
        <w:pStyle w:val="23"/>
        <w:suppressAutoHyphens/>
        <w:spacing w:line="360" w:lineRule="auto"/>
        <w:ind w:firstLine="709"/>
        <w:jc w:val="both"/>
        <w:rPr>
          <w:sz w:val="28"/>
          <w:szCs w:val="28"/>
        </w:rPr>
      </w:pPr>
      <w:r w:rsidRPr="00E94696">
        <w:rPr>
          <w:sz w:val="28"/>
          <w:szCs w:val="28"/>
        </w:rPr>
        <w:t>в) применение единой методики исчисления показателей;</w:t>
      </w:r>
    </w:p>
    <w:p w:rsidR="000F0656" w:rsidRPr="00E94696" w:rsidRDefault="000F0656" w:rsidP="00E94696">
      <w:pPr>
        <w:pStyle w:val="23"/>
        <w:suppressAutoHyphens/>
        <w:spacing w:line="360" w:lineRule="auto"/>
        <w:ind w:firstLine="709"/>
        <w:jc w:val="both"/>
        <w:rPr>
          <w:sz w:val="28"/>
          <w:szCs w:val="28"/>
        </w:rPr>
      </w:pPr>
      <w:r w:rsidRPr="00E94696">
        <w:rPr>
          <w:sz w:val="28"/>
          <w:szCs w:val="28"/>
        </w:rPr>
        <w:t>г) сравнение тождественных периодов времени.</w:t>
      </w:r>
    </w:p>
    <w:p w:rsidR="000F0656" w:rsidRPr="00E94696" w:rsidRDefault="000F0656" w:rsidP="00E94696">
      <w:pPr>
        <w:pStyle w:val="23"/>
        <w:suppressAutoHyphens/>
        <w:spacing w:line="360" w:lineRule="auto"/>
        <w:ind w:firstLine="709"/>
        <w:jc w:val="both"/>
        <w:rPr>
          <w:sz w:val="28"/>
          <w:szCs w:val="28"/>
        </w:rPr>
      </w:pPr>
      <w:r w:rsidRPr="00E94696">
        <w:rPr>
          <w:sz w:val="28"/>
          <w:szCs w:val="28"/>
        </w:rPr>
        <w:t>Результаты сравнения можно представить в следующем виде:</w:t>
      </w:r>
    </w:p>
    <w:p w:rsidR="000F0656" w:rsidRPr="00E94696" w:rsidRDefault="000F0656" w:rsidP="00E94696">
      <w:pPr>
        <w:pStyle w:val="23"/>
        <w:numPr>
          <w:ilvl w:val="0"/>
          <w:numId w:val="37"/>
        </w:numPr>
        <w:suppressAutoHyphens/>
        <w:spacing w:line="360" w:lineRule="auto"/>
        <w:ind w:left="0" w:firstLine="709"/>
        <w:jc w:val="both"/>
        <w:rPr>
          <w:i/>
          <w:sz w:val="28"/>
          <w:szCs w:val="28"/>
        </w:rPr>
      </w:pPr>
      <w:r w:rsidRPr="00E94696">
        <w:rPr>
          <w:i/>
          <w:sz w:val="28"/>
          <w:szCs w:val="28"/>
        </w:rPr>
        <w:t>Абсолютные отклонения</w:t>
      </w:r>
    </w:p>
    <w:p w:rsidR="000F0656" w:rsidRPr="00E94696" w:rsidRDefault="000F0656" w:rsidP="00E94696">
      <w:pPr>
        <w:pStyle w:val="23"/>
        <w:suppressAutoHyphens/>
        <w:spacing w:line="360" w:lineRule="auto"/>
        <w:ind w:firstLine="709"/>
        <w:jc w:val="both"/>
        <w:rPr>
          <w:sz w:val="28"/>
          <w:szCs w:val="28"/>
        </w:rPr>
      </w:pPr>
      <w:r w:rsidRPr="00E94696">
        <w:rPr>
          <w:sz w:val="28"/>
          <w:szCs w:val="28"/>
        </w:rPr>
        <w:t>Они определяются как разность между показателями, причем можно сравнивать как количественные, так и качественные показатели.</w:t>
      </w:r>
    </w:p>
    <w:p w:rsidR="000F0656" w:rsidRPr="00E94696" w:rsidRDefault="000F0656" w:rsidP="00E94696">
      <w:pPr>
        <w:pStyle w:val="23"/>
        <w:suppressAutoHyphens/>
        <w:spacing w:line="360" w:lineRule="auto"/>
        <w:ind w:firstLine="709"/>
        <w:jc w:val="both"/>
        <w:rPr>
          <w:sz w:val="28"/>
          <w:szCs w:val="28"/>
        </w:rPr>
      </w:pPr>
      <w:r w:rsidRPr="00E94696">
        <w:rPr>
          <w:i/>
          <w:sz w:val="28"/>
          <w:szCs w:val="28"/>
        </w:rPr>
        <w:t>Количественные показатели</w:t>
      </w:r>
      <w:r w:rsidRPr="00E94696">
        <w:rPr>
          <w:sz w:val="28"/>
          <w:szCs w:val="28"/>
        </w:rPr>
        <w:t xml:space="preserve"> – характеризуют размер, величину хозяйственных процессов. Например, численность работников, стоимость основных производственных фондов, выручка от продаж, прибыль и т.д.</w:t>
      </w:r>
    </w:p>
    <w:p w:rsidR="000F0656" w:rsidRPr="00E94696" w:rsidRDefault="000F0656" w:rsidP="00E94696">
      <w:pPr>
        <w:pStyle w:val="23"/>
        <w:suppressAutoHyphens/>
        <w:spacing w:line="360" w:lineRule="auto"/>
        <w:ind w:firstLine="709"/>
        <w:jc w:val="both"/>
        <w:rPr>
          <w:sz w:val="28"/>
          <w:szCs w:val="28"/>
        </w:rPr>
      </w:pPr>
      <w:r w:rsidRPr="00E94696">
        <w:rPr>
          <w:i/>
          <w:sz w:val="28"/>
          <w:szCs w:val="28"/>
        </w:rPr>
        <w:t>Качественные показатели</w:t>
      </w:r>
      <w:r w:rsidRPr="00E94696">
        <w:rPr>
          <w:sz w:val="28"/>
          <w:szCs w:val="28"/>
        </w:rPr>
        <w:t xml:space="preserve"> -</w:t>
      </w:r>
      <w:r w:rsidR="00E94696">
        <w:rPr>
          <w:sz w:val="28"/>
          <w:szCs w:val="28"/>
        </w:rPr>
        <w:t xml:space="preserve"> </w:t>
      </w:r>
      <w:r w:rsidRPr="00E94696">
        <w:rPr>
          <w:sz w:val="28"/>
          <w:szCs w:val="28"/>
        </w:rPr>
        <w:t>отражают экономическую эффективность хозяйственных процессов. Например, себестоимость продукции, производительность труда, рентабельность.</w:t>
      </w:r>
    </w:p>
    <w:p w:rsidR="000F0656" w:rsidRPr="00E94696" w:rsidRDefault="000F0656" w:rsidP="00E94696">
      <w:pPr>
        <w:pStyle w:val="23"/>
        <w:suppressAutoHyphens/>
        <w:spacing w:line="360" w:lineRule="auto"/>
        <w:ind w:firstLine="709"/>
        <w:jc w:val="both"/>
        <w:rPr>
          <w:sz w:val="28"/>
          <w:szCs w:val="28"/>
        </w:rPr>
      </w:pPr>
      <w:r w:rsidRPr="00E94696">
        <w:rPr>
          <w:sz w:val="28"/>
          <w:szCs w:val="28"/>
        </w:rPr>
        <w:t>В зависимости от применяемых измерителей абсолютные отклонения могут быть:</w:t>
      </w:r>
    </w:p>
    <w:p w:rsidR="000F0656" w:rsidRPr="00E94696" w:rsidRDefault="000F0656" w:rsidP="00E94696">
      <w:pPr>
        <w:pStyle w:val="23"/>
        <w:numPr>
          <w:ilvl w:val="0"/>
          <w:numId w:val="38"/>
        </w:numPr>
        <w:suppressAutoHyphens/>
        <w:spacing w:line="360" w:lineRule="auto"/>
        <w:ind w:left="0" w:firstLine="709"/>
        <w:jc w:val="both"/>
        <w:rPr>
          <w:sz w:val="28"/>
          <w:szCs w:val="28"/>
        </w:rPr>
      </w:pPr>
      <w:r w:rsidRPr="00E94696">
        <w:rPr>
          <w:sz w:val="28"/>
          <w:szCs w:val="28"/>
        </w:rPr>
        <w:t>натуральными (штуки, тонны, килограммы, метры и т.д.);</w:t>
      </w:r>
    </w:p>
    <w:p w:rsidR="000F0656" w:rsidRPr="00E94696" w:rsidRDefault="000F0656" w:rsidP="00E94696">
      <w:pPr>
        <w:pStyle w:val="23"/>
        <w:numPr>
          <w:ilvl w:val="0"/>
          <w:numId w:val="38"/>
        </w:numPr>
        <w:suppressAutoHyphens/>
        <w:spacing w:line="360" w:lineRule="auto"/>
        <w:ind w:left="0" w:firstLine="709"/>
        <w:jc w:val="both"/>
        <w:rPr>
          <w:sz w:val="28"/>
          <w:szCs w:val="28"/>
        </w:rPr>
      </w:pPr>
      <w:r w:rsidRPr="00E94696">
        <w:rPr>
          <w:sz w:val="28"/>
          <w:szCs w:val="28"/>
        </w:rPr>
        <w:t>трудовыми (человеко-часы)</w:t>
      </w:r>
      <w:r w:rsidRPr="00E94696">
        <w:rPr>
          <w:sz w:val="28"/>
          <w:szCs w:val="28"/>
          <w:lang w:val="en-US"/>
        </w:rPr>
        <w:t>;</w:t>
      </w:r>
    </w:p>
    <w:p w:rsidR="00E94696" w:rsidRDefault="000F0656" w:rsidP="00E94696">
      <w:pPr>
        <w:pStyle w:val="23"/>
        <w:numPr>
          <w:ilvl w:val="0"/>
          <w:numId w:val="38"/>
        </w:numPr>
        <w:suppressAutoHyphens/>
        <w:spacing w:line="360" w:lineRule="auto"/>
        <w:ind w:left="0" w:firstLine="709"/>
        <w:jc w:val="both"/>
        <w:rPr>
          <w:sz w:val="28"/>
          <w:szCs w:val="28"/>
        </w:rPr>
      </w:pPr>
      <w:r w:rsidRPr="00E94696">
        <w:rPr>
          <w:sz w:val="28"/>
          <w:szCs w:val="28"/>
        </w:rPr>
        <w:t>денежными.</w:t>
      </w:r>
    </w:p>
    <w:p w:rsidR="000F0656" w:rsidRPr="00E94696" w:rsidRDefault="000F0656" w:rsidP="00E94696">
      <w:pPr>
        <w:pStyle w:val="23"/>
        <w:numPr>
          <w:ilvl w:val="0"/>
          <w:numId w:val="39"/>
        </w:numPr>
        <w:suppressAutoHyphens/>
        <w:spacing w:line="360" w:lineRule="auto"/>
        <w:ind w:left="0" w:firstLine="709"/>
        <w:jc w:val="both"/>
        <w:rPr>
          <w:i/>
          <w:sz w:val="28"/>
          <w:szCs w:val="28"/>
        </w:rPr>
      </w:pPr>
      <w:r w:rsidRPr="00E94696">
        <w:rPr>
          <w:i/>
          <w:sz w:val="28"/>
          <w:szCs w:val="28"/>
        </w:rPr>
        <w:t>Относительные отклонения</w:t>
      </w:r>
    </w:p>
    <w:p w:rsidR="00E94696" w:rsidRDefault="000F0656" w:rsidP="00E94696">
      <w:pPr>
        <w:pStyle w:val="23"/>
        <w:suppressAutoHyphens/>
        <w:spacing w:line="360" w:lineRule="auto"/>
        <w:ind w:firstLine="709"/>
        <w:jc w:val="both"/>
        <w:rPr>
          <w:sz w:val="28"/>
          <w:szCs w:val="28"/>
        </w:rPr>
      </w:pPr>
      <w:r w:rsidRPr="00E94696">
        <w:rPr>
          <w:sz w:val="28"/>
          <w:szCs w:val="28"/>
        </w:rPr>
        <w:t>Определяются как соотношение величин, выраженные в виде процентов или коэффициентов.</w:t>
      </w:r>
    </w:p>
    <w:p w:rsidR="000F0656" w:rsidRPr="00E94696" w:rsidRDefault="000F0656" w:rsidP="00E94696">
      <w:pPr>
        <w:pStyle w:val="23"/>
        <w:suppressAutoHyphens/>
        <w:spacing w:line="360" w:lineRule="auto"/>
        <w:ind w:firstLine="709"/>
        <w:jc w:val="both"/>
        <w:rPr>
          <w:sz w:val="28"/>
          <w:szCs w:val="28"/>
        </w:rPr>
      </w:pPr>
      <w:r w:rsidRPr="00E94696">
        <w:rPr>
          <w:sz w:val="28"/>
          <w:szCs w:val="28"/>
        </w:rPr>
        <w:t>Темп прироста показывает, на сколько увеличился (если больше единицы) или уменьшился (если меньше единицы) показатель.</w:t>
      </w:r>
    </w:p>
    <w:p w:rsidR="000F0656" w:rsidRPr="00E94696" w:rsidRDefault="000F0656" w:rsidP="00E94696">
      <w:pPr>
        <w:pStyle w:val="23"/>
        <w:suppressAutoHyphens/>
        <w:spacing w:line="360" w:lineRule="auto"/>
        <w:ind w:firstLine="709"/>
        <w:jc w:val="both"/>
        <w:rPr>
          <w:b/>
          <w:i/>
          <w:sz w:val="28"/>
          <w:szCs w:val="28"/>
        </w:rPr>
      </w:pPr>
      <w:r w:rsidRPr="00E94696">
        <w:rPr>
          <w:sz w:val="28"/>
          <w:szCs w:val="28"/>
        </w:rPr>
        <w:t xml:space="preserve">Абсолютные и относительные отклонения определяются путем проведения </w:t>
      </w:r>
      <w:r w:rsidRPr="00E94696">
        <w:rPr>
          <w:b/>
          <w:i/>
          <w:sz w:val="28"/>
          <w:szCs w:val="28"/>
        </w:rPr>
        <w:t>горизонтального анализа.</w:t>
      </w:r>
    </w:p>
    <w:p w:rsidR="000F0656" w:rsidRPr="00E94696" w:rsidRDefault="000F0656" w:rsidP="00E94696">
      <w:pPr>
        <w:pStyle w:val="23"/>
        <w:numPr>
          <w:ilvl w:val="0"/>
          <w:numId w:val="40"/>
        </w:numPr>
        <w:tabs>
          <w:tab w:val="clear" w:pos="360"/>
          <w:tab w:val="num" w:pos="704"/>
        </w:tabs>
        <w:suppressAutoHyphens/>
        <w:spacing w:line="360" w:lineRule="auto"/>
        <w:ind w:left="0" w:firstLine="709"/>
        <w:jc w:val="both"/>
        <w:rPr>
          <w:i/>
          <w:sz w:val="28"/>
          <w:szCs w:val="28"/>
        </w:rPr>
      </w:pPr>
      <w:r w:rsidRPr="00E94696">
        <w:rPr>
          <w:i/>
          <w:sz w:val="28"/>
          <w:szCs w:val="28"/>
        </w:rPr>
        <w:t>Индексы</w:t>
      </w:r>
    </w:p>
    <w:p w:rsidR="000F0656" w:rsidRPr="00E94696" w:rsidRDefault="000F0656" w:rsidP="00E94696">
      <w:pPr>
        <w:pStyle w:val="23"/>
        <w:suppressAutoHyphens/>
        <w:spacing w:line="360" w:lineRule="auto"/>
        <w:ind w:firstLine="709"/>
        <w:jc w:val="both"/>
        <w:rPr>
          <w:sz w:val="28"/>
          <w:szCs w:val="28"/>
        </w:rPr>
      </w:pPr>
      <w:r w:rsidRPr="00E94696">
        <w:rPr>
          <w:sz w:val="28"/>
          <w:szCs w:val="28"/>
        </w:rPr>
        <w:t>Представляют показатели – факторы, которые оказали влияние на достигнутые результаты.</w:t>
      </w:r>
    </w:p>
    <w:p w:rsidR="000F0656" w:rsidRPr="00E94696" w:rsidRDefault="000F0656" w:rsidP="00E94696">
      <w:pPr>
        <w:pStyle w:val="23"/>
        <w:suppressAutoHyphens/>
        <w:spacing w:line="360" w:lineRule="auto"/>
        <w:ind w:firstLine="709"/>
        <w:jc w:val="both"/>
        <w:rPr>
          <w:sz w:val="28"/>
          <w:szCs w:val="28"/>
        </w:rPr>
      </w:pPr>
      <w:r w:rsidRPr="00E94696">
        <w:rPr>
          <w:sz w:val="28"/>
          <w:szCs w:val="28"/>
        </w:rPr>
        <w:t>Таким образом, сравнение – важнейший прием, т.к. именно с него начинается процесс экономического анализа.</w:t>
      </w:r>
    </w:p>
    <w:p w:rsidR="000F0656" w:rsidRPr="00E94696" w:rsidRDefault="000F0656" w:rsidP="00E94696">
      <w:pPr>
        <w:pStyle w:val="23"/>
        <w:numPr>
          <w:ilvl w:val="0"/>
          <w:numId w:val="34"/>
        </w:numPr>
        <w:tabs>
          <w:tab w:val="left" w:pos="900"/>
        </w:tabs>
        <w:suppressAutoHyphens/>
        <w:spacing w:line="360" w:lineRule="auto"/>
        <w:ind w:left="0" w:firstLine="709"/>
        <w:jc w:val="both"/>
        <w:rPr>
          <w:sz w:val="28"/>
          <w:szCs w:val="28"/>
        </w:rPr>
      </w:pPr>
      <w:r w:rsidRPr="00E94696">
        <w:rPr>
          <w:b/>
          <w:sz w:val="28"/>
          <w:szCs w:val="28"/>
        </w:rPr>
        <w:t xml:space="preserve">Детализация – </w:t>
      </w:r>
      <w:r w:rsidRPr="00E94696">
        <w:rPr>
          <w:sz w:val="28"/>
          <w:szCs w:val="28"/>
        </w:rPr>
        <w:t>прием, обеспечивающий всесторонний характер исследования, конкретность познания изучаемых процессов и позволяющий выявить причины, влияющие на конечный результат.</w:t>
      </w:r>
    </w:p>
    <w:p w:rsidR="000F0656" w:rsidRPr="00E94696" w:rsidRDefault="000F0656" w:rsidP="00E94696">
      <w:pPr>
        <w:pStyle w:val="23"/>
        <w:suppressAutoHyphens/>
        <w:spacing w:line="360" w:lineRule="auto"/>
        <w:ind w:firstLine="709"/>
        <w:jc w:val="both"/>
        <w:rPr>
          <w:sz w:val="28"/>
          <w:szCs w:val="28"/>
        </w:rPr>
      </w:pPr>
      <w:r w:rsidRPr="00E94696">
        <w:rPr>
          <w:sz w:val="28"/>
          <w:szCs w:val="28"/>
        </w:rPr>
        <w:t>Детализация показателей проходит последовательно по нескольким направлениям:</w:t>
      </w:r>
    </w:p>
    <w:p w:rsidR="000F0656" w:rsidRPr="00E94696" w:rsidRDefault="000F0656" w:rsidP="00E94696">
      <w:pPr>
        <w:pStyle w:val="23"/>
        <w:suppressAutoHyphens/>
        <w:spacing w:line="360" w:lineRule="auto"/>
        <w:ind w:firstLine="709"/>
        <w:jc w:val="both"/>
        <w:rPr>
          <w:sz w:val="28"/>
          <w:szCs w:val="28"/>
        </w:rPr>
      </w:pPr>
      <w:r w:rsidRPr="00E94696">
        <w:rPr>
          <w:sz w:val="28"/>
          <w:szCs w:val="28"/>
        </w:rPr>
        <w:t>а) по времени совершения операций (кварталы, месяцы, декады, дни, смены).</w:t>
      </w:r>
    </w:p>
    <w:p w:rsidR="000F0656" w:rsidRPr="00E94696" w:rsidRDefault="000F0656" w:rsidP="00E94696">
      <w:pPr>
        <w:pStyle w:val="23"/>
        <w:suppressAutoHyphens/>
        <w:spacing w:line="360" w:lineRule="auto"/>
        <w:ind w:firstLine="709"/>
        <w:jc w:val="both"/>
        <w:rPr>
          <w:sz w:val="28"/>
          <w:szCs w:val="28"/>
        </w:rPr>
      </w:pPr>
      <w:r w:rsidRPr="00E94696">
        <w:rPr>
          <w:sz w:val="28"/>
          <w:szCs w:val="28"/>
        </w:rPr>
        <w:t>Позволяет проследить за равномерностью отдельных процессов и выявить тенденции в их динамике.</w:t>
      </w:r>
    </w:p>
    <w:p w:rsidR="000F0656" w:rsidRPr="00E94696" w:rsidRDefault="000F0656" w:rsidP="00E94696">
      <w:pPr>
        <w:pStyle w:val="23"/>
        <w:suppressAutoHyphens/>
        <w:spacing w:line="360" w:lineRule="auto"/>
        <w:ind w:firstLine="709"/>
        <w:jc w:val="both"/>
        <w:rPr>
          <w:sz w:val="28"/>
          <w:szCs w:val="28"/>
        </w:rPr>
      </w:pPr>
      <w:r w:rsidRPr="00E94696">
        <w:rPr>
          <w:sz w:val="28"/>
          <w:szCs w:val="28"/>
        </w:rPr>
        <w:t>б) по месту совершения хозяйственных процессов, то есть отраслевые показатели расчленяются по организациям, внутри организаций – по отдельным структурным подразделениям.</w:t>
      </w:r>
    </w:p>
    <w:p w:rsidR="000F0656" w:rsidRPr="00E94696" w:rsidRDefault="000F0656" w:rsidP="00E94696">
      <w:pPr>
        <w:pStyle w:val="23"/>
        <w:suppressAutoHyphens/>
        <w:spacing w:line="360" w:lineRule="auto"/>
        <w:ind w:firstLine="709"/>
        <w:jc w:val="both"/>
        <w:rPr>
          <w:sz w:val="28"/>
          <w:szCs w:val="28"/>
        </w:rPr>
      </w:pPr>
      <w:r w:rsidRPr="00E94696">
        <w:rPr>
          <w:sz w:val="28"/>
          <w:szCs w:val="28"/>
        </w:rPr>
        <w:t>Дает возможность выявить ведущие и отстающие подразделения.</w:t>
      </w:r>
    </w:p>
    <w:p w:rsidR="000F0656" w:rsidRPr="00E94696" w:rsidRDefault="000F0656" w:rsidP="00E94696">
      <w:pPr>
        <w:pStyle w:val="23"/>
        <w:suppressAutoHyphens/>
        <w:spacing w:line="360" w:lineRule="auto"/>
        <w:ind w:firstLine="709"/>
        <w:jc w:val="both"/>
        <w:rPr>
          <w:sz w:val="28"/>
          <w:szCs w:val="28"/>
        </w:rPr>
      </w:pPr>
      <w:r w:rsidRPr="00E94696">
        <w:rPr>
          <w:sz w:val="28"/>
          <w:szCs w:val="28"/>
        </w:rPr>
        <w:t>в) по составным частям</w:t>
      </w:r>
    </w:p>
    <w:p w:rsidR="000F0656" w:rsidRPr="00E94696" w:rsidRDefault="000F0656" w:rsidP="00E94696">
      <w:pPr>
        <w:pStyle w:val="23"/>
        <w:suppressAutoHyphens/>
        <w:spacing w:line="360" w:lineRule="auto"/>
        <w:ind w:firstLine="709"/>
        <w:jc w:val="both"/>
        <w:rPr>
          <w:sz w:val="28"/>
          <w:szCs w:val="28"/>
        </w:rPr>
      </w:pPr>
      <w:r w:rsidRPr="00E94696">
        <w:rPr>
          <w:sz w:val="28"/>
          <w:szCs w:val="28"/>
        </w:rPr>
        <w:t>Необходима для изучения структуры совокупностей, выявления значения отдельных частей</w:t>
      </w:r>
      <w:r w:rsidR="00E94696">
        <w:rPr>
          <w:sz w:val="28"/>
          <w:szCs w:val="28"/>
        </w:rPr>
        <w:t xml:space="preserve"> </w:t>
      </w:r>
      <w:r w:rsidRPr="00E94696">
        <w:rPr>
          <w:sz w:val="28"/>
          <w:szCs w:val="28"/>
        </w:rPr>
        <w:t>в формировании сложных показателей и их изменении. Например, себестоимость продукции детализируется по элементам затрат, статьям калькуляции, видам продукции.</w:t>
      </w:r>
    </w:p>
    <w:p w:rsidR="000F0656" w:rsidRPr="00E94696" w:rsidRDefault="000F0656" w:rsidP="00E94696">
      <w:pPr>
        <w:pStyle w:val="23"/>
        <w:suppressAutoHyphens/>
        <w:spacing w:line="360" w:lineRule="auto"/>
        <w:ind w:firstLine="709"/>
        <w:jc w:val="both"/>
        <w:rPr>
          <w:sz w:val="28"/>
          <w:szCs w:val="28"/>
        </w:rPr>
      </w:pPr>
      <w:r w:rsidRPr="00E94696">
        <w:rPr>
          <w:b/>
          <w:i/>
          <w:sz w:val="28"/>
          <w:szCs w:val="28"/>
        </w:rPr>
        <w:t>Группировки</w:t>
      </w:r>
      <w:r w:rsidRPr="00E94696">
        <w:rPr>
          <w:i/>
          <w:sz w:val="28"/>
          <w:szCs w:val="28"/>
        </w:rPr>
        <w:t xml:space="preserve"> </w:t>
      </w:r>
      <w:r w:rsidRPr="00E94696">
        <w:rPr>
          <w:sz w:val="28"/>
          <w:szCs w:val="28"/>
        </w:rPr>
        <w:t>– прием, заключающийся в делении изучаемой совокупности объектов на количественно однородные группы по соответствующим признакам.</w:t>
      </w:r>
    </w:p>
    <w:p w:rsidR="00E94696" w:rsidRDefault="000F0656" w:rsidP="00E94696">
      <w:pPr>
        <w:pStyle w:val="23"/>
        <w:suppressAutoHyphens/>
        <w:spacing w:line="360" w:lineRule="auto"/>
        <w:ind w:firstLine="709"/>
        <w:jc w:val="both"/>
        <w:rPr>
          <w:sz w:val="28"/>
          <w:szCs w:val="28"/>
        </w:rPr>
      </w:pPr>
      <w:r w:rsidRPr="00E94696">
        <w:rPr>
          <w:sz w:val="28"/>
          <w:szCs w:val="28"/>
        </w:rPr>
        <w:t>Группировка информации дает возможность изучать зависимость между показателями и систематизировать материалы анализа.</w:t>
      </w:r>
    </w:p>
    <w:p w:rsidR="000F0656" w:rsidRPr="00E94696" w:rsidRDefault="000F0656" w:rsidP="00E94696">
      <w:pPr>
        <w:pStyle w:val="23"/>
        <w:suppressAutoHyphens/>
        <w:spacing w:line="360" w:lineRule="auto"/>
        <w:ind w:firstLine="709"/>
        <w:jc w:val="both"/>
        <w:rPr>
          <w:sz w:val="28"/>
          <w:szCs w:val="28"/>
        </w:rPr>
      </w:pPr>
      <w:r w:rsidRPr="00E94696">
        <w:rPr>
          <w:sz w:val="28"/>
          <w:szCs w:val="28"/>
        </w:rPr>
        <w:t>В зависимости от цели анализа используются:</w:t>
      </w:r>
    </w:p>
    <w:p w:rsidR="000F0656" w:rsidRPr="00E94696" w:rsidRDefault="000F0656" w:rsidP="00E94696">
      <w:pPr>
        <w:pStyle w:val="23"/>
        <w:numPr>
          <w:ilvl w:val="0"/>
          <w:numId w:val="41"/>
        </w:numPr>
        <w:tabs>
          <w:tab w:val="clear" w:pos="360"/>
          <w:tab w:val="num" w:pos="786"/>
        </w:tabs>
        <w:suppressAutoHyphens/>
        <w:spacing w:line="360" w:lineRule="auto"/>
        <w:ind w:left="0" w:firstLine="709"/>
        <w:jc w:val="both"/>
        <w:rPr>
          <w:sz w:val="28"/>
          <w:szCs w:val="28"/>
        </w:rPr>
      </w:pPr>
      <w:r w:rsidRPr="00E94696">
        <w:rPr>
          <w:sz w:val="28"/>
          <w:szCs w:val="28"/>
        </w:rPr>
        <w:t>типологические группировки</w:t>
      </w:r>
    </w:p>
    <w:p w:rsidR="000F0656" w:rsidRPr="00E94696" w:rsidRDefault="000F0656" w:rsidP="00E94696">
      <w:pPr>
        <w:pStyle w:val="23"/>
        <w:suppressAutoHyphens/>
        <w:spacing w:line="360" w:lineRule="auto"/>
        <w:ind w:firstLine="709"/>
        <w:jc w:val="both"/>
        <w:rPr>
          <w:sz w:val="28"/>
          <w:szCs w:val="28"/>
        </w:rPr>
      </w:pPr>
      <w:r w:rsidRPr="00E94696">
        <w:rPr>
          <w:sz w:val="28"/>
          <w:szCs w:val="28"/>
        </w:rPr>
        <w:t>Например, группы предприятий по форме собственности, группы основных средств и т.д.</w:t>
      </w:r>
    </w:p>
    <w:p w:rsidR="00E94696" w:rsidRDefault="000F0656" w:rsidP="00E94696">
      <w:pPr>
        <w:pStyle w:val="23"/>
        <w:numPr>
          <w:ilvl w:val="0"/>
          <w:numId w:val="42"/>
        </w:numPr>
        <w:tabs>
          <w:tab w:val="clear" w:pos="360"/>
          <w:tab w:val="num" w:pos="786"/>
        </w:tabs>
        <w:suppressAutoHyphens/>
        <w:spacing w:line="360" w:lineRule="auto"/>
        <w:ind w:left="0" w:firstLine="709"/>
        <w:jc w:val="both"/>
        <w:rPr>
          <w:sz w:val="28"/>
          <w:szCs w:val="28"/>
        </w:rPr>
      </w:pPr>
      <w:r w:rsidRPr="00E94696">
        <w:rPr>
          <w:sz w:val="28"/>
          <w:szCs w:val="28"/>
        </w:rPr>
        <w:t>структурные группировки</w:t>
      </w:r>
    </w:p>
    <w:p w:rsidR="000F0656" w:rsidRPr="00E94696" w:rsidRDefault="000F0656" w:rsidP="00E94696">
      <w:pPr>
        <w:pStyle w:val="23"/>
        <w:suppressAutoHyphens/>
        <w:spacing w:line="360" w:lineRule="auto"/>
        <w:ind w:firstLine="709"/>
        <w:jc w:val="both"/>
        <w:rPr>
          <w:sz w:val="28"/>
          <w:szCs w:val="28"/>
        </w:rPr>
      </w:pPr>
      <w:r w:rsidRPr="00E94696">
        <w:rPr>
          <w:sz w:val="28"/>
          <w:szCs w:val="28"/>
        </w:rPr>
        <w:t>Позволяют изучить внутреннее строение показателей, соотношение в нем отдельных частей. Например, группировка оборотных активов.</w:t>
      </w:r>
    </w:p>
    <w:p w:rsidR="000F0656" w:rsidRPr="00E94696" w:rsidRDefault="000F0656" w:rsidP="00E94696">
      <w:pPr>
        <w:pStyle w:val="23"/>
        <w:numPr>
          <w:ilvl w:val="0"/>
          <w:numId w:val="43"/>
        </w:numPr>
        <w:tabs>
          <w:tab w:val="clear" w:pos="360"/>
          <w:tab w:val="num" w:pos="786"/>
        </w:tabs>
        <w:suppressAutoHyphens/>
        <w:spacing w:line="360" w:lineRule="auto"/>
        <w:ind w:left="0" w:firstLine="709"/>
        <w:jc w:val="both"/>
        <w:rPr>
          <w:sz w:val="28"/>
          <w:szCs w:val="28"/>
        </w:rPr>
      </w:pPr>
      <w:r w:rsidRPr="00E94696">
        <w:rPr>
          <w:sz w:val="28"/>
          <w:szCs w:val="28"/>
        </w:rPr>
        <w:t>аналитические группировки</w:t>
      </w:r>
    </w:p>
    <w:p w:rsidR="000F0656" w:rsidRPr="00E94696" w:rsidRDefault="000F0656" w:rsidP="00E94696">
      <w:pPr>
        <w:pStyle w:val="23"/>
        <w:suppressAutoHyphens/>
        <w:spacing w:line="360" w:lineRule="auto"/>
        <w:ind w:firstLine="709"/>
        <w:jc w:val="both"/>
        <w:rPr>
          <w:sz w:val="28"/>
          <w:szCs w:val="28"/>
        </w:rPr>
      </w:pPr>
      <w:r w:rsidRPr="00E94696">
        <w:rPr>
          <w:sz w:val="28"/>
          <w:szCs w:val="28"/>
        </w:rPr>
        <w:t>Используются для определения наличия направления и формы связи между показателями. Индивидуальные показатели заменяются средними с целью обобщения.</w:t>
      </w:r>
    </w:p>
    <w:p w:rsidR="00E94696" w:rsidRDefault="000F0656" w:rsidP="00E94696">
      <w:pPr>
        <w:pStyle w:val="23"/>
        <w:numPr>
          <w:ilvl w:val="0"/>
          <w:numId w:val="34"/>
        </w:numPr>
        <w:suppressAutoHyphens/>
        <w:spacing w:line="360" w:lineRule="auto"/>
        <w:ind w:left="0" w:firstLine="709"/>
        <w:jc w:val="both"/>
        <w:rPr>
          <w:sz w:val="28"/>
          <w:szCs w:val="28"/>
        </w:rPr>
      </w:pPr>
      <w:r w:rsidRPr="00E94696">
        <w:rPr>
          <w:b/>
          <w:sz w:val="28"/>
          <w:szCs w:val="28"/>
        </w:rPr>
        <w:t xml:space="preserve">Обобщение </w:t>
      </w:r>
      <w:r w:rsidRPr="00E94696">
        <w:rPr>
          <w:sz w:val="28"/>
          <w:szCs w:val="28"/>
        </w:rPr>
        <w:t>– завершающая стадия изучения финансово-хозяйственной деятельности организации.</w:t>
      </w:r>
    </w:p>
    <w:p w:rsidR="000F0656" w:rsidRPr="00E94696" w:rsidRDefault="000F0656" w:rsidP="00E94696">
      <w:pPr>
        <w:pStyle w:val="23"/>
        <w:suppressAutoHyphens/>
        <w:spacing w:line="360" w:lineRule="auto"/>
        <w:ind w:firstLine="709"/>
        <w:jc w:val="both"/>
        <w:rPr>
          <w:sz w:val="28"/>
          <w:szCs w:val="28"/>
        </w:rPr>
      </w:pPr>
      <w:r w:rsidRPr="00E94696">
        <w:rPr>
          <w:sz w:val="28"/>
          <w:szCs w:val="28"/>
        </w:rPr>
        <w:t>Включает в себя</w:t>
      </w:r>
      <w:r w:rsidRPr="00E94696">
        <w:rPr>
          <w:sz w:val="28"/>
          <w:szCs w:val="28"/>
          <w:lang w:val="en-US"/>
        </w:rPr>
        <w:t>:</w:t>
      </w:r>
    </w:p>
    <w:p w:rsidR="000F0656" w:rsidRPr="00E94696" w:rsidRDefault="000F0656" w:rsidP="00E94696">
      <w:pPr>
        <w:pStyle w:val="23"/>
        <w:numPr>
          <w:ilvl w:val="0"/>
          <w:numId w:val="44"/>
        </w:numPr>
        <w:tabs>
          <w:tab w:val="clear" w:pos="360"/>
          <w:tab w:val="num" w:pos="786"/>
        </w:tabs>
        <w:suppressAutoHyphens/>
        <w:spacing w:line="360" w:lineRule="auto"/>
        <w:ind w:left="0" w:firstLine="709"/>
        <w:jc w:val="both"/>
        <w:rPr>
          <w:sz w:val="28"/>
          <w:szCs w:val="28"/>
        </w:rPr>
      </w:pPr>
      <w:r w:rsidRPr="00E94696">
        <w:rPr>
          <w:sz w:val="28"/>
          <w:szCs w:val="28"/>
        </w:rPr>
        <w:t>выводы (оценка деятельности)</w:t>
      </w:r>
    </w:p>
    <w:p w:rsidR="000F0656" w:rsidRPr="00E94696" w:rsidRDefault="000F0656" w:rsidP="00E94696">
      <w:pPr>
        <w:pStyle w:val="23"/>
        <w:suppressAutoHyphens/>
        <w:spacing w:line="360" w:lineRule="auto"/>
        <w:ind w:firstLine="709"/>
        <w:jc w:val="both"/>
        <w:rPr>
          <w:sz w:val="28"/>
          <w:szCs w:val="28"/>
        </w:rPr>
      </w:pPr>
      <w:r w:rsidRPr="00E94696">
        <w:rPr>
          <w:sz w:val="28"/>
          <w:szCs w:val="28"/>
        </w:rPr>
        <w:t>Могут быть представлены таблицами, графиками, диаграммами, что позволяет отражать закономерности, содержащиеся в числовой информации.</w:t>
      </w:r>
    </w:p>
    <w:p w:rsidR="000F0656" w:rsidRPr="00E94696" w:rsidRDefault="000F0656" w:rsidP="00E94696">
      <w:pPr>
        <w:pStyle w:val="23"/>
        <w:numPr>
          <w:ilvl w:val="0"/>
          <w:numId w:val="45"/>
        </w:numPr>
        <w:tabs>
          <w:tab w:val="clear" w:pos="360"/>
          <w:tab w:val="num" w:pos="786"/>
        </w:tabs>
        <w:suppressAutoHyphens/>
        <w:spacing w:line="360" w:lineRule="auto"/>
        <w:ind w:left="0" w:firstLine="709"/>
        <w:jc w:val="both"/>
        <w:rPr>
          <w:sz w:val="28"/>
          <w:szCs w:val="28"/>
        </w:rPr>
      </w:pPr>
      <w:r w:rsidRPr="00E94696">
        <w:rPr>
          <w:sz w:val="28"/>
          <w:szCs w:val="28"/>
        </w:rPr>
        <w:t>сводка резервов</w:t>
      </w:r>
    </w:p>
    <w:p w:rsidR="000F0656" w:rsidRPr="00E94696" w:rsidRDefault="000F0656" w:rsidP="00E94696">
      <w:pPr>
        <w:pStyle w:val="23"/>
        <w:numPr>
          <w:ilvl w:val="0"/>
          <w:numId w:val="45"/>
        </w:numPr>
        <w:tabs>
          <w:tab w:val="clear" w:pos="360"/>
          <w:tab w:val="num" w:pos="786"/>
        </w:tabs>
        <w:suppressAutoHyphens/>
        <w:spacing w:line="360" w:lineRule="auto"/>
        <w:ind w:left="0" w:firstLine="709"/>
        <w:jc w:val="both"/>
        <w:rPr>
          <w:b/>
          <w:sz w:val="28"/>
          <w:szCs w:val="28"/>
        </w:rPr>
      </w:pPr>
      <w:r w:rsidRPr="00E94696">
        <w:rPr>
          <w:sz w:val="28"/>
          <w:szCs w:val="28"/>
        </w:rPr>
        <w:t>рекомендации по использованию резервов, т.е.</w:t>
      </w:r>
      <w:r w:rsidR="00E94696">
        <w:rPr>
          <w:sz w:val="28"/>
          <w:szCs w:val="28"/>
        </w:rPr>
        <w:t xml:space="preserve"> </w:t>
      </w:r>
      <w:r w:rsidRPr="00E94696">
        <w:rPr>
          <w:sz w:val="28"/>
          <w:szCs w:val="28"/>
        </w:rPr>
        <w:t>организационно – технические</w:t>
      </w:r>
      <w:r w:rsidRPr="00E94696">
        <w:rPr>
          <w:b/>
          <w:sz w:val="28"/>
          <w:szCs w:val="28"/>
        </w:rPr>
        <w:t xml:space="preserve"> </w:t>
      </w:r>
      <w:r w:rsidRPr="00E94696">
        <w:rPr>
          <w:sz w:val="28"/>
          <w:szCs w:val="28"/>
        </w:rPr>
        <w:t>мероприятия.</w:t>
      </w:r>
    </w:p>
    <w:p w:rsidR="000F0656" w:rsidRPr="00E94696" w:rsidRDefault="000F0656" w:rsidP="00E94696">
      <w:pPr>
        <w:pStyle w:val="23"/>
        <w:numPr>
          <w:ilvl w:val="0"/>
          <w:numId w:val="34"/>
        </w:numPr>
        <w:tabs>
          <w:tab w:val="left" w:pos="900"/>
        </w:tabs>
        <w:suppressAutoHyphens/>
        <w:spacing w:line="360" w:lineRule="auto"/>
        <w:ind w:left="0" w:firstLine="709"/>
        <w:jc w:val="both"/>
        <w:rPr>
          <w:sz w:val="28"/>
          <w:szCs w:val="28"/>
        </w:rPr>
      </w:pPr>
      <w:r w:rsidRPr="00E94696">
        <w:rPr>
          <w:b/>
          <w:sz w:val="28"/>
          <w:szCs w:val="28"/>
        </w:rPr>
        <w:t>Балансовый</w:t>
      </w:r>
      <w:r w:rsidRPr="00E94696">
        <w:rPr>
          <w:sz w:val="28"/>
          <w:szCs w:val="28"/>
        </w:rPr>
        <w:t xml:space="preserve"> </w:t>
      </w:r>
      <w:r w:rsidRPr="00E94696">
        <w:rPr>
          <w:b/>
          <w:sz w:val="28"/>
          <w:szCs w:val="28"/>
        </w:rPr>
        <w:t xml:space="preserve">способ – </w:t>
      </w:r>
      <w:r w:rsidRPr="00E94696">
        <w:rPr>
          <w:sz w:val="28"/>
          <w:szCs w:val="28"/>
        </w:rPr>
        <w:t>используется</w:t>
      </w:r>
      <w:r w:rsidR="00E94696">
        <w:rPr>
          <w:sz w:val="28"/>
          <w:szCs w:val="28"/>
        </w:rPr>
        <w:t xml:space="preserve"> </w:t>
      </w:r>
      <w:r w:rsidRPr="00E94696">
        <w:rPr>
          <w:sz w:val="28"/>
          <w:szCs w:val="28"/>
        </w:rPr>
        <w:t>для отражения соотношений, пропорций двух групп взаимосвязанных экономических показателей, итоги которых должны быть тождественными.</w:t>
      </w:r>
      <w:r w:rsidR="00E94696">
        <w:rPr>
          <w:sz w:val="28"/>
          <w:szCs w:val="28"/>
        </w:rPr>
        <w:t xml:space="preserve"> </w:t>
      </w:r>
      <w:r w:rsidRPr="00E94696">
        <w:rPr>
          <w:sz w:val="28"/>
          <w:szCs w:val="28"/>
        </w:rPr>
        <w:t>Например, баланс трудовых ресурсов, платежный баланс.</w:t>
      </w:r>
    </w:p>
    <w:p w:rsidR="000F0656" w:rsidRPr="00E94696" w:rsidRDefault="000F0656" w:rsidP="00E94696">
      <w:pPr>
        <w:pStyle w:val="23"/>
        <w:suppressAutoHyphens/>
        <w:spacing w:line="360" w:lineRule="auto"/>
        <w:ind w:firstLine="709"/>
        <w:jc w:val="both"/>
        <w:rPr>
          <w:sz w:val="28"/>
          <w:szCs w:val="28"/>
        </w:rPr>
      </w:pPr>
      <w:r w:rsidRPr="00E94696">
        <w:rPr>
          <w:sz w:val="28"/>
          <w:szCs w:val="28"/>
        </w:rPr>
        <w:t>Также способ применяется для проверки правильности определения влияния различных факторов на прирост величины результативного показателя.</w:t>
      </w:r>
    </w:p>
    <w:p w:rsidR="000F0656" w:rsidRPr="00E94696" w:rsidRDefault="000F0656" w:rsidP="00E94696">
      <w:pPr>
        <w:pStyle w:val="23"/>
        <w:numPr>
          <w:ilvl w:val="0"/>
          <w:numId w:val="46"/>
        </w:numPr>
        <w:tabs>
          <w:tab w:val="clear" w:pos="360"/>
          <w:tab w:val="num" w:pos="927"/>
        </w:tabs>
        <w:suppressAutoHyphens/>
        <w:spacing w:line="360" w:lineRule="auto"/>
        <w:ind w:left="0" w:firstLine="709"/>
        <w:jc w:val="both"/>
        <w:rPr>
          <w:sz w:val="28"/>
          <w:szCs w:val="28"/>
        </w:rPr>
      </w:pPr>
      <w:r w:rsidRPr="00E94696">
        <w:rPr>
          <w:b/>
          <w:sz w:val="28"/>
          <w:szCs w:val="28"/>
        </w:rPr>
        <w:t xml:space="preserve">Факторный анализ – </w:t>
      </w:r>
      <w:r w:rsidRPr="00E94696">
        <w:rPr>
          <w:sz w:val="28"/>
          <w:szCs w:val="28"/>
        </w:rPr>
        <w:t>анализ влияния факторов на изменение результативного показателя.</w:t>
      </w:r>
    </w:p>
    <w:p w:rsidR="000F0656" w:rsidRPr="00E94696" w:rsidRDefault="000F0656" w:rsidP="00E94696">
      <w:pPr>
        <w:pStyle w:val="23"/>
        <w:suppressAutoHyphens/>
        <w:spacing w:line="360" w:lineRule="auto"/>
        <w:ind w:firstLine="709"/>
        <w:jc w:val="both"/>
        <w:rPr>
          <w:sz w:val="28"/>
          <w:szCs w:val="28"/>
          <w:lang w:val="en-US"/>
        </w:rPr>
      </w:pPr>
      <w:r w:rsidRPr="00E94696">
        <w:rPr>
          <w:sz w:val="28"/>
          <w:szCs w:val="28"/>
        </w:rPr>
        <w:t>Основные задачи факторного анализа</w:t>
      </w:r>
      <w:r w:rsidRPr="00E94696">
        <w:rPr>
          <w:sz w:val="28"/>
          <w:szCs w:val="28"/>
          <w:lang w:val="en-US"/>
        </w:rPr>
        <w:t>:</w:t>
      </w:r>
    </w:p>
    <w:p w:rsidR="000F0656" w:rsidRPr="00E94696" w:rsidRDefault="000F0656" w:rsidP="00E94696">
      <w:pPr>
        <w:pStyle w:val="23"/>
        <w:numPr>
          <w:ilvl w:val="0"/>
          <w:numId w:val="47"/>
        </w:numPr>
        <w:tabs>
          <w:tab w:val="clear" w:pos="360"/>
          <w:tab w:val="num" w:pos="786"/>
        </w:tabs>
        <w:suppressAutoHyphens/>
        <w:spacing w:line="360" w:lineRule="auto"/>
        <w:ind w:left="0" w:firstLine="709"/>
        <w:jc w:val="both"/>
        <w:rPr>
          <w:sz w:val="28"/>
          <w:szCs w:val="28"/>
        </w:rPr>
      </w:pPr>
      <w:r w:rsidRPr="00E94696">
        <w:rPr>
          <w:sz w:val="28"/>
          <w:szCs w:val="28"/>
        </w:rPr>
        <w:t>отбор факторов для анализа исследуемых показателей;</w:t>
      </w:r>
    </w:p>
    <w:p w:rsidR="000F0656" w:rsidRPr="00E94696" w:rsidRDefault="000F0656" w:rsidP="00E94696">
      <w:pPr>
        <w:pStyle w:val="23"/>
        <w:numPr>
          <w:ilvl w:val="0"/>
          <w:numId w:val="47"/>
        </w:numPr>
        <w:tabs>
          <w:tab w:val="clear" w:pos="360"/>
          <w:tab w:val="num" w:pos="786"/>
        </w:tabs>
        <w:suppressAutoHyphens/>
        <w:spacing w:line="360" w:lineRule="auto"/>
        <w:ind w:left="0" w:firstLine="709"/>
        <w:jc w:val="both"/>
        <w:rPr>
          <w:sz w:val="28"/>
          <w:szCs w:val="28"/>
        </w:rPr>
      </w:pPr>
      <w:r w:rsidRPr="00E94696">
        <w:rPr>
          <w:sz w:val="28"/>
          <w:szCs w:val="28"/>
        </w:rPr>
        <w:t>классификация и систематизация факторов с целью обеспечения</w:t>
      </w:r>
      <w:r w:rsidR="00E94696">
        <w:rPr>
          <w:sz w:val="28"/>
          <w:szCs w:val="28"/>
        </w:rPr>
        <w:t xml:space="preserve"> </w:t>
      </w:r>
      <w:r w:rsidRPr="00E94696">
        <w:rPr>
          <w:sz w:val="28"/>
          <w:szCs w:val="28"/>
        </w:rPr>
        <w:t>системного подхода;</w:t>
      </w:r>
    </w:p>
    <w:p w:rsidR="000F0656" w:rsidRPr="00E94696" w:rsidRDefault="000F0656" w:rsidP="00E94696">
      <w:pPr>
        <w:pStyle w:val="23"/>
        <w:numPr>
          <w:ilvl w:val="0"/>
          <w:numId w:val="47"/>
        </w:numPr>
        <w:tabs>
          <w:tab w:val="clear" w:pos="360"/>
          <w:tab w:val="num" w:pos="786"/>
        </w:tabs>
        <w:suppressAutoHyphens/>
        <w:spacing w:line="360" w:lineRule="auto"/>
        <w:ind w:left="0" w:firstLine="709"/>
        <w:jc w:val="both"/>
        <w:rPr>
          <w:sz w:val="28"/>
          <w:szCs w:val="28"/>
        </w:rPr>
      </w:pPr>
      <w:r w:rsidRPr="00E94696">
        <w:rPr>
          <w:sz w:val="28"/>
          <w:szCs w:val="28"/>
        </w:rPr>
        <w:t>моделирование взаимосвязей между результативными и факторными показателями;</w:t>
      </w:r>
    </w:p>
    <w:p w:rsidR="000F0656" w:rsidRPr="00E94696" w:rsidRDefault="000F0656" w:rsidP="00E94696">
      <w:pPr>
        <w:pStyle w:val="23"/>
        <w:numPr>
          <w:ilvl w:val="0"/>
          <w:numId w:val="47"/>
        </w:numPr>
        <w:tabs>
          <w:tab w:val="clear" w:pos="360"/>
          <w:tab w:val="num" w:pos="786"/>
        </w:tabs>
        <w:suppressAutoHyphens/>
        <w:spacing w:line="360" w:lineRule="auto"/>
        <w:ind w:left="0" w:firstLine="709"/>
        <w:jc w:val="both"/>
        <w:rPr>
          <w:sz w:val="28"/>
          <w:szCs w:val="28"/>
        </w:rPr>
      </w:pPr>
      <w:r w:rsidRPr="00E94696">
        <w:rPr>
          <w:sz w:val="28"/>
          <w:szCs w:val="28"/>
        </w:rPr>
        <w:t>расчет влияния факторов и оценка роли каждого из них в изменении величины результативного показателя;</w:t>
      </w:r>
    </w:p>
    <w:p w:rsidR="000F0656" w:rsidRPr="00E94696" w:rsidRDefault="000F0656" w:rsidP="00E94696">
      <w:pPr>
        <w:pStyle w:val="23"/>
        <w:numPr>
          <w:ilvl w:val="0"/>
          <w:numId w:val="47"/>
        </w:numPr>
        <w:tabs>
          <w:tab w:val="clear" w:pos="360"/>
          <w:tab w:val="num" w:pos="786"/>
        </w:tabs>
        <w:suppressAutoHyphens/>
        <w:spacing w:line="360" w:lineRule="auto"/>
        <w:ind w:left="0" w:firstLine="709"/>
        <w:jc w:val="both"/>
        <w:rPr>
          <w:sz w:val="28"/>
          <w:szCs w:val="28"/>
        </w:rPr>
      </w:pPr>
      <w:r w:rsidRPr="00E94696">
        <w:rPr>
          <w:sz w:val="28"/>
          <w:szCs w:val="28"/>
        </w:rPr>
        <w:t>практическое</w:t>
      </w:r>
      <w:r w:rsidR="00E94696">
        <w:rPr>
          <w:sz w:val="28"/>
          <w:szCs w:val="28"/>
        </w:rPr>
        <w:t xml:space="preserve"> </w:t>
      </w:r>
      <w:r w:rsidRPr="00E94696">
        <w:rPr>
          <w:sz w:val="28"/>
          <w:szCs w:val="28"/>
        </w:rPr>
        <w:t>использование результатов анализа в управлении для принятия обоснованных решений.</w:t>
      </w:r>
    </w:p>
    <w:p w:rsidR="000F0656" w:rsidRPr="00E94696" w:rsidRDefault="000F0656" w:rsidP="00E94696">
      <w:pPr>
        <w:pStyle w:val="23"/>
        <w:suppressAutoHyphens/>
        <w:spacing w:line="360" w:lineRule="auto"/>
        <w:ind w:firstLine="709"/>
        <w:jc w:val="both"/>
        <w:rPr>
          <w:sz w:val="28"/>
          <w:szCs w:val="28"/>
        </w:rPr>
      </w:pPr>
      <w:r w:rsidRPr="00E94696">
        <w:rPr>
          <w:sz w:val="28"/>
          <w:szCs w:val="28"/>
        </w:rPr>
        <w:t>Широко распространены способы цепной подстановки, абсолютных и относительных разниц. Кроме них, могут применяться индексный метод, интегральный и способ логарифмирования.</w:t>
      </w:r>
    </w:p>
    <w:p w:rsidR="000F0656" w:rsidRPr="00E94696" w:rsidRDefault="000F0656" w:rsidP="00E94696">
      <w:pPr>
        <w:pStyle w:val="23"/>
        <w:numPr>
          <w:ilvl w:val="0"/>
          <w:numId w:val="48"/>
        </w:numPr>
        <w:tabs>
          <w:tab w:val="clear" w:pos="360"/>
          <w:tab w:val="num" w:pos="720"/>
        </w:tabs>
        <w:suppressAutoHyphens/>
        <w:spacing w:line="360" w:lineRule="auto"/>
        <w:ind w:left="0" w:firstLine="709"/>
        <w:jc w:val="both"/>
        <w:rPr>
          <w:i/>
          <w:sz w:val="28"/>
          <w:szCs w:val="28"/>
        </w:rPr>
      </w:pPr>
      <w:r w:rsidRPr="00E94696">
        <w:rPr>
          <w:i/>
          <w:sz w:val="28"/>
          <w:szCs w:val="28"/>
        </w:rPr>
        <w:t>Способ цепной подстановки</w:t>
      </w:r>
    </w:p>
    <w:p w:rsidR="000F0656" w:rsidRPr="00E94696" w:rsidRDefault="000F0656" w:rsidP="00E94696">
      <w:pPr>
        <w:pStyle w:val="23"/>
        <w:suppressAutoHyphens/>
        <w:spacing w:line="360" w:lineRule="auto"/>
        <w:ind w:firstLine="709"/>
        <w:jc w:val="both"/>
        <w:rPr>
          <w:sz w:val="28"/>
          <w:szCs w:val="28"/>
        </w:rPr>
      </w:pPr>
      <w:r w:rsidRPr="00E94696">
        <w:rPr>
          <w:sz w:val="28"/>
          <w:szCs w:val="28"/>
        </w:rPr>
        <w:t>Может использоваться для расчета влияния факторов во всех типах моделей. Заключается в постепенной</w:t>
      </w:r>
      <w:r w:rsidR="00E94696">
        <w:rPr>
          <w:sz w:val="28"/>
          <w:szCs w:val="28"/>
        </w:rPr>
        <w:t xml:space="preserve"> </w:t>
      </w:r>
      <w:r w:rsidRPr="00E94696">
        <w:rPr>
          <w:sz w:val="28"/>
          <w:szCs w:val="28"/>
        </w:rPr>
        <w:t>(последовательной) замене базисной величины каждого факторного показателя</w:t>
      </w:r>
      <w:r w:rsidR="00E94696">
        <w:rPr>
          <w:sz w:val="28"/>
          <w:szCs w:val="28"/>
        </w:rPr>
        <w:t xml:space="preserve"> </w:t>
      </w:r>
      <w:r w:rsidRPr="00E94696">
        <w:rPr>
          <w:sz w:val="28"/>
          <w:szCs w:val="28"/>
        </w:rPr>
        <w:t>на фактическую (подстановка). Фактор, влияние которого необходимо определить рассматривается как переменный, а все другие, по отношению к нему - как постоянные. Результат влияния определяется как разность между условной (рассчитанной) величиной результативного показателя и его предшествующим значением. От порядка подстановки зависят результаты расчетов.</w:t>
      </w:r>
    </w:p>
    <w:p w:rsidR="000F0656" w:rsidRPr="00E94696" w:rsidRDefault="000F0656" w:rsidP="00E94696">
      <w:pPr>
        <w:pStyle w:val="23"/>
        <w:numPr>
          <w:ilvl w:val="0"/>
          <w:numId w:val="49"/>
        </w:numPr>
        <w:suppressAutoHyphens/>
        <w:spacing w:line="360" w:lineRule="auto"/>
        <w:ind w:left="0" w:firstLine="709"/>
        <w:jc w:val="both"/>
        <w:rPr>
          <w:i/>
          <w:sz w:val="28"/>
          <w:szCs w:val="28"/>
        </w:rPr>
      </w:pPr>
      <w:r w:rsidRPr="00E94696">
        <w:rPr>
          <w:i/>
          <w:sz w:val="28"/>
          <w:szCs w:val="28"/>
        </w:rPr>
        <w:t>Способ абсолютных разниц</w:t>
      </w:r>
    </w:p>
    <w:p w:rsidR="00E94696" w:rsidRDefault="000F0656" w:rsidP="00E94696">
      <w:pPr>
        <w:pStyle w:val="23"/>
        <w:suppressAutoHyphens/>
        <w:spacing w:line="360" w:lineRule="auto"/>
        <w:ind w:firstLine="709"/>
        <w:jc w:val="both"/>
        <w:rPr>
          <w:sz w:val="28"/>
          <w:szCs w:val="28"/>
        </w:rPr>
      </w:pPr>
      <w:r w:rsidRPr="00E94696">
        <w:rPr>
          <w:sz w:val="28"/>
          <w:szCs w:val="28"/>
        </w:rPr>
        <w:t>Базисный показатель заменяется не полной величиной отчетного, а только абсолютным отклонением.</w:t>
      </w:r>
    </w:p>
    <w:p w:rsidR="000F0656" w:rsidRPr="00E94696" w:rsidRDefault="000F0656" w:rsidP="00E94696">
      <w:pPr>
        <w:pStyle w:val="23"/>
        <w:numPr>
          <w:ilvl w:val="0"/>
          <w:numId w:val="50"/>
        </w:numPr>
        <w:suppressAutoHyphens/>
        <w:spacing w:line="360" w:lineRule="auto"/>
        <w:ind w:left="0" w:firstLine="709"/>
        <w:jc w:val="both"/>
        <w:rPr>
          <w:sz w:val="28"/>
          <w:szCs w:val="28"/>
        </w:rPr>
      </w:pPr>
      <w:r w:rsidRPr="00E94696">
        <w:rPr>
          <w:i/>
          <w:sz w:val="28"/>
          <w:szCs w:val="28"/>
        </w:rPr>
        <w:t>Способ относительных разниц</w:t>
      </w:r>
    </w:p>
    <w:p w:rsidR="000F0656" w:rsidRPr="00E94696" w:rsidRDefault="000F0656" w:rsidP="00E94696">
      <w:pPr>
        <w:pStyle w:val="af4"/>
        <w:suppressAutoHyphens/>
        <w:spacing w:before="0" w:beforeAutospacing="0" w:after="0" w:afterAutospacing="0" w:line="360" w:lineRule="auto"/>
        <w:ind w:firstLine="709"/>
        <w:jc w:val="both"/>
        <w:rPr>
          <w:sz w:val="28"/>
          <w:szCs w:val="28"/>
        </w:rPr>
      </w:pPr>
      <w:r w:rsidRPr="00E94696">
        <w:rPr>
          <w:sz w:val="28"/>
          <w:szCs w:val="28"/>
        </w:rPr>
        <w:t>Для расчета влияния первого фактора базовая величина результативного показателя умножается на относительный прирост первого фактора, выраженного в виде коэффициента или процента. Для расчета влияния второго фактора к базовой величине результативного показателя прибавляется изменение его за счет первого фактора и полученная сумма умножается на относительный прирост второго фактора и т.д.</w:t>
      </w:r>
    </w:p>
    <w:p w:rsidR="00723589" w:rsidRPr="00E94696" w:rsidRDefault="00723589" w:rsidP="00E94696">
      <w:pPr>
        <w:pStyle w:val="21"/>
        <w:suppressAutoHyphens/>
        <w:spacing w:after="0" w:line="360" w:lineRule="auto"/>
        <w:ind w:left="0" w:firstLine="709"/>
        <w:jc w:val="both"/>
        <w:rPr>
          <w:sz w:val="28"/>
          <w:szCs w:val="28"/>
        </w:rPr>
      </w:pPr>
      <w:r w:rsidRPr="00E94696">
        <w:rPr>
          <w:sz w:val="28"/>
          <w:szCs w:val="28"/>
        </w:rPr>
        <w:t>Основываясь на данных о прошлой деятельности предприятия, финансовый анализ направлен на снижение неопределенности относительно его будущего состояния.</w:t>
      </w:r>
    </w:p>
    <w:p w:rsidR="00723589" w:rsidRPr="00E94696" w:rsidRDefault="00723589" w:rsidP="00E94696">
      <w:pPr>
        <w:suppressAutoHyphens/>
        <w:spacing w:line="360" w:lineRule="auto"/>
        <w:ind w:firstLine="709"/>
        <w:jc w:val="both"/>
        <w:rPr>
          <w:sz w:val="28"/>
          <w:szCs w:val="28"/>
        </w:rPr>
      </w:pPr>
      <w:r w:rsidRPr="00E94696">
        <w:rPr>
          <w:sz w:val="28"/>
          <w:szCs w:val="28"/>
        </w:rPr>
        <w:t>Результаты анализа финансового состояния предприятия имеет первостепенное значение для широкого круга пользователей, как внутренних, так и внешних по отношению к предприятию - менеджеров, партнеров, инвесторов и кредиторов.</w:t>
      </w:r>
    </w:p>
    <w:p w:rsidR="00723589" w:rsidRPr="00E94696" w:rsidRDefault="00723589" w:rsidP="00E94696">
      <w:pPr>
        <w:pStyle w:val="21"/>
        <w:suppressAutoHyphens/>
        <w:spacing w:after="0" w:line="360" w:lineRule="auto"/>
        <w:ind w:left="0" w:firstLine="709"/>
        <w:jc w:val="both"/>
        <w:rPr>
          <w:sz w:val="28"/>
          <w:szCs w:val="28"/>
        </w:rPr>
      </w:pPr>
      <w:r w:rsidRPr="00E94696">
        <w:rPr>
          <w:sz w:val="28"/>
          <w:szCs w:val="28"/>
        </w:rPr>
        <w:t>Для внутренних пользователей, к которым в первую очередь относятся руководители предприятия, результаты финансового анализа необходимы для оценки деятельности предприятия и подготовки решений о корректировке финансовой политики предприятия.</w:t>
      </w:r>
    </w:p>
    <w:p w:rsidR="00723589" w:rsidRPr="00E94696" w:rsidRDefault="00723589" w:rsidP="00E94696">
      <w:pPr>
        <w:suppressAutoHyphens/>
        <w:spacing w:line="360" w:lineRule="auto"/>
        <w:ind w:firstLine="709"/>
        <w:jc w:val="both"/>
        <w:rPr>
          <w:sz w:val="28"/>
          <w:szCs w:val="28"/>
        </w:rPr>
      </w:pPr>
      <w:r w:rsidRPr="00E94696">
        <w:rPr>
          <w:sz w:val="28"/>
          <w:szCs w:val="28"/>
        </w:rPr>
        <w:t>Для внешних пользователей - партнеров, инвесторов и кредиторов - информация о предприятии необходима для принятия решений о реализации конкретных планов в отношении данного предприятия (приобретение, инвестирование, заключение длительных контрактов).</w:t>
      </w:r>
    </w:p>
    <w:p w:rsidR="00E94696" w:rsidRDefault="00723589" w:rsidP="00E94696">
      <w:pPr>
        <w:pStyle w:val="21"/>
        <w:suppressAutoHyphens/>
        <w:spacing w:after="0" w:line="360" w:lineRule="auto"/>
        <w:ind w:left="0" w:firstLine="709"/>
        <w:jc w:val="both"/>
        <w:rPr>
          <w:sz w:val="28"/>
          <w:szCs w:val="28"/>
        </w:rPr>
      </w:pPr>
      <w:r w:rsidRPr="00E94696">
        <w:rPr>
          <w:sz w:val="28"/>
          <w:szCs w:val="28"/>
        </w:rPr>
        <w:t>Между внутренним и внешним финансовым анализом существуют определенные отличия.</w:t>
      </w:r>
    </w:p>
    <w:p w:rsidR="00723589" w:rsidRPr="00E94696" w:rsidRDefault="00723589" w:rsidP="00E94696">
      <w:pPr>
        <w:pStyle w:val="21"/>
        <w:suppressAutoHyphens/>
        <w:spacing w:after="0" w:line="360" w:lineRule="auto"/>
        <w:ind w:left="0" w:firstLine="709"/>
        <w:jc w:val="both"/>
        <w:rPr>
          <w:sz w:val="28"/>
          <w:szCs w:val="28"/>
        </w:rPr>
      </w:pPr>
      <w:r w:rsidRPr="00E94696">
        <w:rPr>
          <w:sz w:val="28"/>
          <w:szCs w:val="28"/>
        </w:rPr>
        <w:t>Внешний финансовый анализ ориентирован на открытую финансовую информацию предприятия и предполагает использование типовых (стандартизированных) методик. При этом, как правило, используется ограниченное количество базовых показателей. При выполнении анализа основной акцент делается на сравнительные методы, так как пользователи внешнего финансового анализа чаще всего находятся в состоянии выбора - с каким из иссле</w:t>
      </w:r>
      <w:r w:rsidR="00D8680E" w:rsidRPr="00E94696">
        <w:rPr>
          <w:sz w:val="28"/>
          <w:szCs w:val="28"/>
        </w:rPr>
        <w:t xml:space="preserve">дуемых предприятий </w:t>
      </w:r>
      <w:r w:rsidR="00574BD3" w:rsidRPr="00E94696">
        <w:rPr>
          <w:sz w:val="28"/>
          <w:szCs w:val="28"/>
        </w:rPr>
        <w:t>установить</w:t>
      </w:r>
      <w:r w:rsidR="00D8680E" w:rsidRPr="00E94696">
        <w:rPr>
          <w:sz w:val="28"/>
          <w:szCs w:val="28"/>
        </w:rPr>
        <w:t xml:space="preserve"> или продолжи</w:t>
      </w:r>
      <w:r w:rsidRPr="00E94696">
        <w:rPr>
          <w:sz w:val="28"/>
          <w:szCs w:val="28"/>
        </w:rPr>
        <w:t>ть взаимоотношения и в какой форме это наиболее целесообразно делать.</w:t>
      </w:r>
    </w:p>
    <w:p w:rsidR="00723589" w:rsidRPr="00E94696" w:rsidRDefault="00723589" w:rsidP="00E94696">
      <w:pPr>
        <w:suppressAutoHyphens/>
        <w:spacing w:line="360" w:lineRule="auto"/>
        <w:ind w:firstLine="709"/>
        <w:jc w:val="both"/>
        <w:rPr>
          <w:sz w:val="28"/>
          <w:szCs w:val="28"/>
        </w:rPr>
      </w:pPr>
      <w:r w:rsidRPr="00E94696">
        <w:rPr>
          <w:sz w:val="28"/>
          <w:szCs w:val="28"/>
        </w:rPr>
        <w:t>Внутренний финансовый анализ</w:t>
      </w:r>
      <w:r w:rsidRPr="00E94696">
        <w:rPr>
          <w:b/>
          <w:bCs/>
          <w:i/>
          <w:iCs/>
          <w:sz w:val="28"/>
          <w:szCs w:val="28"/>
        </w:rPr>
        <w:t xml:space="preserve"> </w:t>
      </w:r>
      <w:r w:rsidRPr="00E94696">
        <w:rPr>
          <w:sz w:val="28"/>
          <w:szCs w:val="28"/>
        </w:rPr>
        <w:t>отличается большей требовательностью к исходной информации. В большинстве случаев для него не достаточно информации, содержащейся в стандартных бухгалтерских отчетах, и возникает необходимость использовать данные внутреннего управленческого учета.</w:t>
      </w:r>
      <w:r w:rsidR="006101AC" w:rsidRPr="00E94696">
        <w:rPr>
          <w:sz w:val="28"/>
          <w:szCs w:val="28"/>
        </w:rPr>
        <w:t xml:space="preserve"> </w:t>
      </w:r>
      <w:r w:rsidRPr="00E94696">
        <w:rPr>
          <w:sz w:val="28"/>
          <w:szCs w:val="28"/>
        </w:rPr>
        <w:t>В процессе анализа наибольший акцент делается на понимание причин происходящих изменений финансового состояния предприятия и поиск решений, направленных на улучшение этого состояния. При этом совершенно не важно, достигается ли поставленная цель путем использования стандартных или же оригинальных методик.</w:t>
      </w:r>
    </w:p>
    <w:p w:rsidR="008B1844" w:rsidRPr="00A24818" w:rsidRDefault="008B1844" w:rsidP="00E94696">
      <w:pPr>
        <w:pStyle w:val="2"/>
        <w:keepNext w:val="0"/>
        <w:suppressAutoHyphens/>
        <w:ind w:firstLine="709"/>
        <w:jc w:val="both"/>
        <w:rPr>
          <w:b/>
          <w:iCs/>
        </w:rPr>
      </w:pPr>
      <w:bookmarkStart w:id="16" w:name="_Toc192137597"/>
      <w:bookmarkStart w:id="17" w:name="_Toc283122466"/>
    </w:p>
    <w:p w:rsidR="008B1844" w:rsidRPr="00A24818" w:rsidRDefault="008B1844">
      <w:pPr>
        <w:rPr>
          <w:b/>
          <w:iCs/>
          <w:sz w:val="28"/>
          <w:szCs w:val="28"/>
        </w:rPr>
      </w:pPr>
      <w:r w:rsidRPr="00A24818">
        <w:rPr>
          <w:b/>
          <w:iCs/>
        </w:rPr>
        <w:br w:type="page"/>
      </w:r>
    </w:p>
    <w:p w:rsidR="00A113E6" w:rsidRPr="00E94696" w:rsidRDefault="00FD3B6D" w:rsidP="00E94696">
      <w:pPr>
        <w:pStyle w:val="2"/>
        <w:keepNext w:val="0"/>
        <w:suppressAutoHyphens/>
        <w:ind w:firstLine="709"/>
        <w:jc w:val="both"/>
        <w:rPr>
          <w:b/>
        </w:rPr>
      </w:pPr>
      <w:r w:rsidRPr="00E94696">
        <w:rPr>
          <w:b/>
          <w:iCs/>
        </w:rPr>
        <w:t xml:space="preserve">2. </w:t>
      </w:r>
      <w:bookmarkEnd w:id="16"/>
      <w:bookmarkEnd w:id="17"/>
      <w:r w:rsidR="00F47802" w:rsidRPr="00E94696">
        <w:rPr>
          <w:b/>
        </w:rPr>
        <w:t>Методика проведения комплексного анализа предприятия</w:t>
      </w:r>
    </w:p>
    <w:p w:rsidR="00F47802" w:rsidRPr="00E94696" w:rsidRDefault="00F47802" w:rsidP="00E94696">
      <w:pPr>
        <w:suppressAutoHyphens/>
        <w:spacing w:line="360" w:lineRule="auto"/>
        <w:ind w:firstLine="709"/>
        <w:jc w:val="both"/>
        <w:rPr>
          <w:sz w:val="28"/>
        </w:rPr>
      </w:pPr>
    </w:p>
    <w:p w:rsidR="00D27AD5" w:rsidRPr="00E94696" w:rsidRDefault="00D27AD5" w:rsidP="00E94696">
      <w:pPr>
        <w:pStyle w:val="21"/>
        <w:suppressAutoHyphens/>
        <w:spacing w:after="0" w:line="360" w:lineRule="auto"/>
        <w:ind w:left="0" w:firstLine="709"/>
        <w:jc w:val="both"/>
        <w:rPr>
          <w:color w:val="000000"/>
          <w:sz w:val="28"/>
          <w:szCs w:val="28"/>
        </w:rPr>
      </w:pPr>
      <w:r w:rsidRPr="00E94696">
        <w:rPr>
          <w:color w:val="000000"/>
          <w:sz w:val="28"/>
          <w:szCs w:val="28"/>
        </w:rPr>
        <w:t xml:space="preserve">Профессиональное управление финансами неизбежно требует глубокого анализа, позволяющего более точно оценить </w:t>
      </w:r>
      <w:r w:rsidR="008319D2" w:rsidRPr="00E94696">
        <w:rPr>
          <w:color w:val="000000"/>
          <w:sz w:val="28"/>
          <w:szCs w:val="28"/>
        </w:rPr>
        <w:t>неопределенность ситуации с помощью современных количественных методов исследования.</w:t>
      </w:r>
    </w:p>
    <w:p w:rsidR="00F1760D" w:rsidRPr="00E94696" w:rsidRDefault="00F1760D" w:rsidP="00E94696">
      <w:pPr>
        <w:pStyle w:val="a8"/>
        <w:suppressAutoHyphens/>
        <w:ind w:firstLine="709"/>
        <w:rPr>
          <w:szCs w:val="28"/>
        </w:rPr>
      </w:pPr>
      <w:bookmarkStart w:id="18" w:name="_Toc82625395"/>
      <w:bookmarkStart w:id="19" w:name="_Toc192137598"/>
      <w:r w:rsidRPr="00E94696">
        <w:rPr>
          <w:szCs w:val="28"/>
        </w:rPr>
        <w:t>Анализ финансового состояния включает следующие этапы:</w:t>
      </w:r>
    </w:p>
    <w:p w:rsidR="00F1760D" w:rsidRPr="00E94696" w:rsidRDefault="00F1760D" w:rsidP="00E94696">
      <w:pPr>
        <w:pStyle w:val="a8"/>
        <w:numPr>
          <w:ilvl w:val="0"/>
          <w:numId w:val="52"/>
        </w:numPr>
        <w:tabs>
          <w:tab w:val="num" w:pos="900"/>
        </w:tabs>
        <w:suppressAutoHyphens/>
        <w:ind w:left="0" w:firstLine="709"/>
        <w:rPr>
          <w:szCs w:val="28"/>
        </w:rPr>
      </w:pPr>
      <w:r w:rsidRPr="00E94696">
        <w:rPr>
          <w:szCs w:val="28"/>
        </w:rPr>
        <w:t>Характеристика баланса – оценка общей стоимости имущества, соотношения иммобилизованных и мобильных средств, собственных и заемных.</w:t>
      </w:r>
    </w:p>
    <w:p w:rsidR="00F1760D" w:rsidRPr="00E94696" w:rsidRDefault="00F1760D" w:rsidP="00E94696">
      <w:pPr>
        <w:pStyle w:val="a8"/>
        <w:numPr>
          <w:ilvl w:val="0"/>
          <w:numId w:val="52"/>
        </w:numPr>
        <w:tabs>
          <w:tab w:val="num" w:pos="900"/>
        </w:tabs>
        <w:suppressAutoHyphens/>
        <w:ind w:left="0" w:firstLine="709"/>
        <w:rPr>
          <w:szCs w:val="28"/>
        </w:rPr>
      </w:pPr>
      <w:r w:rsidRPr="00E94696">
        <w:rPr>
          <w:szCs w:val="28"/>
        </w:rPr>
        <w:t>Анализ изменений в составе и структуре активов и пассивов.</w:t>
      </w:r>
    </w:p>
    <w:p w:rsidR="00F1760D" w:rsidRPr="00E94696" w:rsidRDefault="00F1760D" w:rsidP="00E94696">
      <w:pPr>
        <w:pStyle w:val="a8"/>
        <w:numPr>
          <w:ilvl w:val="0"/>
          <w:numId w:val="52"/>
        </w:numPr>
        <w:tabs>
          <w:tab w:val="num" w:pos="900"/>
        </w:tabs>
        <w:suppressAutoHyphens/>
        <w:ind w:left="0" w:firstLine="709"/>
        <w:rPr>
          <w:szCs w:val="28"/>
        </w:rPr>
      </w:pPr>
      <w:r w:rsidRPr="00E94696">
        <w:rPr>
          <w:szCs w:val="28"/>
        </w:rPr>
        <w:t>Оценка ликвидности и платежеспособности.</w:t>
      </w:r>
    </w:p>
    <w:p w:rsidR="00F1760D" w:rsidRPr="00E94696" w:rsidRDefault="00F1760D" w:rsidP="00E94696">
      <w:pPr>
        <w:pStyle w:val="a8"/>
        <w:numPr>
          <w:ilvl w:val="0"/>
          <w:numId w:val="52"/>
        </w:numPr>
        <w:tabs>
          <w:tab w:val="num" w:pos="900"/>
        </w:tabs>
        <w:suppressAutoHyphens/>
        <w:ind w:left="0" w:firstLine="709"/>
        <w:rPr>
          <w:szCs w:val="28"/>
        </w:rPr>
      </w:pPr>
      <w:r w:rsidRPr="00E94696">
        <w:rPr>
          <w:szCs w:val="28"/>
        </w:rPr>
        <w:t>Анализ финансовой устойчивости и оценка вероятности банкротства.</w:t>
      </w:r>
    </w:p>
    <w:p w:rsidR="004B59DF" w:rsidRPr="00E94696" w:rsidRDefault="004B59DF" w:rsidP="00E94696">
      <w:pPr>
        <w:pStyle w:val="ConsPlusNormal"/>
        <w:widowControl/>
        <w:suppressAutoHyphens/>
        <w:spacing w:line="360" w:lineRule="auto"/>
        <w:ind w:firstLine="709"/>
        <w:jc w:val="both"/>
        <w:rPr>
          <w:rFonts w:ascii="Times New Roman" w:hAnsi="Times New Roman"/>
          <w:sz w:val="28"/>
          <w:szCs w:val="28"/>
        </w:rPr>
      </w:pPr>
      <w:r w:rsidRPr="00E94696">
        <w:rPr>
          <w:rFonts w:ascii="Times New Roman" w:hAnsi="Times New Roman"/>
          <w:i/>
          <w:sz w:val="28"/>
          <w:szCs w:val="28"/>
        </w:rPr>
        <w:t>Информационной базой</w:t>
      </w:r>
      <w:r w:rsidRPr="00E94696">
        <w:rPr>
          <w:rFonts w:ascii="Times New Roman" w:hAnsi="Times New Roman"/>
          <w:sz w:val="28"/>
          <w:szCs w:val="28"/>
        </w:rPr>
        <w:t xml:space="preserve"> финансового анализа являются данные бухгалтерского учета и отчетности, изучение которых позволяет оценить финансовое положение организации, изменения, происходящие в ее активах и пассивах, выявить перспективы развития. Проведение</w:t>
      </w:r>
      <w:r w:rsidR="00E94696">
        <w:rPr>
          <w:rFonts w:ascii="Times New Roman" w:hAnsi="Times New Roman"/>
          <w:sz w:val="28"/>
          <w:szCs w:val="28"/>
        </w:rPr>
        <w:t xml:space="preserve"> </w:t>
      </w:r>
      <w:r w:rsidRPr="00E94696">
        <w:rPr>
          <w:rFonts w:ascii="Times New Roman" w:hAnsi="Times New Roman"/>
          <w:sz w:val="28"/>
          <w:szCs w:val="28"/>
        </w:rPr>
        <w:t>аналитической работы, в том числе и изучение бухгалтерской отчетности, предполагает определенную последовательность действий, включающих:</w:t>
      </w:r>
    </w:p>
    <w:p w:rsidR="004B59DF" w:rsidRPr="00E94696" w:rsidRDefault="004B59DF" w:rsidP="00E94696">
      <w:pPr>
        <w:pStyle w:val="ConsPlusNormal"/>
        <w:widowControl/>
        <w:numPr>
          <w:ilvl w:val="0"/>
          <w:numId w:val="51"/>
        </w:numPr>
        <w:suppressAutoHyphens/>
        <w:spacing w:line="360" w:lineRule="auto"/>
        <w:ind w:left="0" w:firstLine="709"/>
        <w:jc w:val="both"/>
        <w:rPr>
          <w:rFonts w:ascii="Times New Roman" w:hAnsi="Times New Roman"/>
          <w:sz w:val="28"/>
          <w:szCs w:val="28"/>
        </w:rPr>
      </w:pPr>
      <w:r w:rsidRPr="00E94696">
        <w:rPr>
          <w:rFonts w:ascii="Times New Roman" w:hAnsi="Times New Roman"/>
          <w:sz w:val="28"/>
          <w:szCs w:val="28"/>
        </w:rPr>
        <w:t>подготовку источников информации для анализа, проверку ее достоверности;</w:t>
      </w:r>
    </w:p>
    <w:p w:rsidR="004B59DF" w:rsidRPr="00E94696" w:rsidRDefault="004B59DF" w:rsidP="00E94696">
      <w:pPr>
        <w:pStyle w:val="ConsPlusNormal"/>
        <w:widowControl/>
        <w:numPr>
          <w:ilvl w:val="0"/>
          <w:numId w:val="51"/>
        </w:numPr>
        <w:suppressAutoHyphens/>
        <w:spacing w:line="360" w:lineRule="auto"/>
        <w:ind w:left="0" w:firstLine="709"/>
        <w:jc w:val="both"/>
        <w:rPr>
          <w:rFonts w:ascii="Times New Roman" w:hAnsi="Times New Roman"/>
          <w:sz w:val="28"/>
          <w:szCs w:val="28"/>
        </w:rPr>
      </w:pPr>
      <w:r w:rsidRPr="00E94696">
        <w:rPr>
          <w:rFonts w:ascii="Times New Roman" w:hAnsi="Times New Roman"/>
          <w:sz w:val="28"/>
          <w:szCs w:val="28"/>
        </w:rPr>
        <w:t>изучение и аналитическую обработку экономической информации - составление аналитических таблиц, графиков и т.п.;</w:t>
      </w:r>
    </w:p>
    <w:p w:rsidR="004B59DF" w:rsidRPr="00E94696" w:rsidRDefault="004B59DF" w:rsidP="00E94696">
      <w:pPr>
        <w:pStyle w:val="ConsPlusNormal"/>
        <w:widowControl/>
        <w:numPr>
          <w:ilvl w:val="0"/>
          <w:numId w:val="51"/>
        </w:numPr>
        <w:suppressAutoHyphens/>
        <w:spacing w:line="360" w:lineRule="auto"/>
        <w:ind w:left="0" w:firstLine="709"/>
        <w:jc w:val="both"/>
        <w:rPr>
          <w:rFonts w:ascii="Times New Roman" w:hAnsi="Times New Roman"/>
          <w:sz w:val="28"/>
          <w:szCs w:val="28"/>
        </w:rPr>
      </w:pPr>
      <w:r w:rsidRPr="00E94696">
        <w:rPr>
          <w:rFonts w:ascii="Times New Roman" w:hAnsi="Times New Roman"/>
          <w:sz w:val="28"/>
          <w:szCs w:val="28"/>
        </w:rPr>
        <w:t>установление, изучение и оценку влияния различных факторов на изучаемые показатели, обобщение и оформление результатов анализа;</w:t>
      </w:r>
    </w:p>
    <w:p w:rsidR="004B59DF" w:rsidRPr="00E94696" w:rsidRDefault="004B59DF" w:rsidP="00E94696">
      <w:pPr>
        <w:pStyle w:val="ConsPlusNormal"/>
        <w:widowControl/>
        <w:numPr>
          <w:ilvl w:val="0"/>
          <w:numId w:val="51"/>
        </w:numPr>
        <w:suppressAutoHyphens/>
        <w:spacing w:line="360" w:lineRule="auto"/>
        <w:ind w:left="0" w:firstLine="709"/>
        <w:jc w:val="both"/>
        <w:rPr>
          <w:rFonts w:ascii="Times New Roman" w:hAnsi="Times New Roman"/>
          <w:sz w:val="28"/>
          <w:szCs w:val="28"/>
        </w:rPr>
      </w:pPr>
      <w:r w:rsidRPr="00E94696">
        <w:rPr>
          <w:rFonts w:ascii="Times New Roman" w:hAnsi="Times New Roman"/>
          <w:sz w:val="28"/>
          <w:szCs w:val="28"/>
        </w:rPr>
        <w:t>разработку конкретных мер по улучшению изучаемых показателей, оценку перспектив развития, обоснование принятых управленческих решений.</w:t>
      </w:r>
    </w:p>
    <w:p w:rsidR="00F1760D" w:rsidRPr="00E94696" w:rsidRDefault="00F1760D" w:rsidP="00E94696">
      <w:pPr>
        <w:suppressAutoHyphens/>
        <w:spacing w:line="360" w:lineRule="auto"/>
        <w:ind w:firstLine="709"/>
        <w:jc w:val="both"/>
        <w:rPr>
          <w:sz w:val="28"/>
          <w:szCs w:val="28"/>
        </w:rPr>
      </w:pPr>
      <w:r w:rsidRPr="00E94696">
        <w:rPr>
          <w:sz w:val="28"/>
          <w:szCs w:val="28"/>
        </w:rPr>
        <w:t>Признаками общей положительной оценки динамики и структуры баланса являются:</w:t>
      </w:r>
    </w:p>
    <w:p w:rsidR="00F1760D" w:rsidRPr="00E94696" w:rsidRDefault="00F1760D" w:rsidP="00E94696">
      <w:pPr>
        <w:numPr>
          <w:ilvl w:val="0"/>
          <w:numId w:val="53"/>
        </w:numPr>
        <w:tabs>
          <w:tab w:val="num" w:pos="900"/>
        </w:tabs>
        <w:suppressAutoHyphens/>
        <w:spacing w:line="360" w:lineRule="auto"/>
        <w:ind w:left="0" w:firstLine="709"/>
        <w:jc w:val="both"/>
        <w:rPr>
          <w:sz w:val="28"/>
          <w:szCs w:val="28"/>
        </w:rPr>
      </w:pPr>
      <w:r w:rsidRPr="00E94696">
        <w:rPr>
          <w:sz w:val="28"/>
          <w:szCs w:val="28"/>
        </w:rPr>
        <w:t>рост собственного капитала</w:t>
      </w:r>
      <w:r w:rsidRPr="00E94696">
        <w:rPr>
          <w:sz w:val="28"/>
          <w:szCs w:val="28"/>
          <w:lang w:val="en-US"/>
        </w:rPr>
        <w:t>;</w:t>
      </w:r>
    </w:p>
    <w:p w:rsidR="00F1760D" w:rsidRPr="00E94696" w:rsidRDefault="00F1760D" w:rsidP="00E94696">
      <w:pPr>
        <w:numPr>
          <w:ilvl w:val="0"/>
          <w:numId w:val="53"/>
        </w:numPr>
        <w:tabs>
          <w:tab w:val="num" w:pos="900"/>
        </w:tabs>
        <w:suppressAutoHyphens/>
        <w:spacing w:line="360" w:lineRule="auto"/>
        <w:ind w:left="0" w:firstLine="709"/>
        <w:jc w:val="both"/>
        <w:rPr>
          <w:sz w:val="28"/>
          <w:szCs w:val="28"/>
        </w:rPr>
      </w:pPr>
      <w:r w:rsidRPr="00E94696">
        <w:rPr>
          <w:sz w:val="28"/>
          <w:szCs w:val="28"/>
        </w:rPr>
        <w:t>отсутствие резких изменений в отдельных статьях баланса;</w:t>
      </w:r>
    </w:p>
    <w:p w:rsidR="00F1760D" w:rsidRPr="00E94696" w:rsidRDefault="00F1760D" w:rsidP="00E94696">
      <w:pPr>
        <w:numPr>
          <w:ilvl w:val="0"/>
          <w:numId w:val="53"/>
        </w:numPr>
        <w:tabs>
          <w:tab w:val="num" w:pos="900"/>
        </w:tabs>
        <w:suppressAutoHyphens/>
        <w:spacing w:line="360" w:lineRule="auto"/>
        <w:ind w:left="0" w:firstLine="709"/>
        <w:jc w:val="both"/>
        <w:rPr>
          <w:sz w:val="28"/>
          <w:szCs w:val="28"/>
        </w:rPr>
      </w:pPr>
      <w:r w:rsidRPr="00E94696">
        <w:rPr>
          <w:sz w:val="28"/>
          <w:szCs w:val="28"/>
        </w:rPr>
        <w:t>соответствие (равновесие) размеров дебиторской и кредиторской задолженностей;</w:t>
      </w:r>
    </w:p>
    <w:p w:rsidR="00F1760D" w:rsidRPr="00E94696" w:rsidRDefault="00F1760D" w:rsidP="00E94696">
      <w:pPr>
        <w:numPr>
          <w:ilvl w:val="0"/>
          <w:numId w:val="53"/>
        </w:numPr>
        <w:tabs>
          <w:tab w:val="num" w:pos="900"/>
        </w:tabs>
        <w:suppressAutoHyphens/>
        <w:spacing w:line="360" w:lineRule="auto"/>
        <w:ind w:left="0" w:firstLine="709"/>
        <w:jc w:val="both"/>
        <w:rPr>
          <w:sz w:val="28"/>
          <w:szCs w:val="28"/>
        </w:rPr>
      </w:pPr>
      <w:r w:rsidRPr="00E94696">
        <w:rPr>
          <w:sz w:val="28"/>
          <w:szCs w:val="28"/>
        </w:rPr>
        <w:t xml:space="preserve">отсутствие в балансе убытков, просроченной задолженности банкам, бюджету, приведенных в приложениях к бухгалтерскому балансу (раздел 1; 2 и в справке к разделу 2 ф. </w:t>
      </w:r>
      <w:r w:rsidRPr="00E94696">
        <w:rPr>
          <w:sz w:val="28"/>
          <w:szCs w:val="28"/>
          <w:lang w:val="en-US"/>
        </w:rPr>
        <w:t>N</w:t>
      </w:r>
      <w:r w:rsidRPr="00E94696">
        <w:rPr>
          <w:sz w:val="28"/>
          <w:szCs w:val="28"/>
        </w:rPr>
        <w:t xml:space="preserve"> 5).</w:t>
      </w:r>
    </w:p>
    <w:p w:rsidR="00F1760D" w:rsidRPr="00E94696" w:rsidRDefault="00F1760D" w:rsidP="00E94696">
      <w:pPr>
        <w:suppressAutoHyphens/>
        <w:spacing w:line="360" w:lineRule="auto"/>
        <w:ind w:firstLine="709"/>
        <w:jc w:val="both"/>
        <w:rPr>
          <w:sz w:val="28"/>
          <w:szCs w:val="28"/>
        </w:rPr>
      </w:pPr>
      <w:r w:rsidRPr="00E94696">
        <w:rPr>
          <w:sz w:val="28"/>
          <w:szCs w:val="28"/>
        </w:rPr>
        <w:t>Изменение структуры активов предприятия в пользу увеличения доли оборотных средств может свидетельствовать о:</w:t>
      </w:r>
    </w:p>
    <w:p w:rsidR="00F1760D" w:rsidRPr="00E94696" w:rsidRDefault="00F1760D" w:rsidP="00E94696">
      <w:pPr>
        <w:numPr>
          <w:ilvl w:val="0"/>
          <w:numId w:val="53"/>
        </w:numPr>
        <w:tabs>
          <w:tab w:val="num" w:pos="900"/>
        </w:tabs>
        <w:suppressAutoHyphens/>
        <w:spacing w:line="360" w:lineRule="auto"/>
        <w:ind w:left="0" w:firstLine="709"/>
        <w:jc w:val="both"/>
        <w:rPr>
          <w:sz w:val="28"/>
          <w:szCs w:val="28"/>
        </w:rPr>
      </w:pPr>
      <w:r w:rsidRPr="00E94696">
        <w:rPr>
          <w:sz w:val="28"/>
          <w:szCs w:val="28"/>
        </w:rPr>
        <w:t>формировании более мобильной структуры активов, способствующей ускорению оборачиваемости средств предприятия;</w:t>
      </w:r>
    </w:p>
    <w:p w:rsidR="00F1760D" w:rsidRPr="00E94696" w:rsidRDefault="00F1760D" w:rsidP="00E94696">
      <w:pPr>
        <w:numPr>
          <w:ilvl w:val="0"/>
          <w:numId w:val="53"/>
        </w:numPr>
        <w:tabs>
          <w:tab w:val="num" w:pos="900"/>
        </w:tabs>
        <w:suppressAutoHyphens/>
        <w:spacing w:line="360" w:lineRule="auto"/>
        <w:ind w:left="0" w:firstLine="709"/>
        <w:jc w:val="both"/>
        <w:rPr>
          <w:sz w:val="28"/>
          <w:szCs w:val="28"/>
        </w:rPr>
      </w:pPr>
      <w:r w:rsidRPr="00E94696">
        <w:rPr>
          <w:sz w:val="28"/>
          <w:szCs w:val="28"/>
        </w:rPr>
        <w:t>отвлечении части текущих активов на кредитование потребителей товаров, работ и услуг предприятия, дочерних предприятий и прочих дебиторов, что свидетельствует о фактической иммобилизации этой части оборотных средств из производственного процесса;</w:t>
      </w:r>
    </w:p>
    <w:p w:rsidR="00F1760D" w:rsidRPr="00E94696" w:rsidRDefault="00F1760D" w:rsidP="00E94696">
      <w:pPr>
        <w:numPr>
          <w:ilvl w:val="0"/>
          <w:numId w:val="53"/>
        </w:numPr>
        <w:tabs>
          <w:tab w:val="num" w:pos="900"/>
        </w:tabs>
        <w:suppressAutoHyphens/>
        <w:spacing w:line="360" w:lineRule="auto"/>
        <w:ind w:left="0" w:firstLine="709"/>
        <w:jc w:val="both"/>
        <w:rPr>
          <w:sz w:val="28"/>
          <w:szCs w:val="28"/>
        </w:rPr>
      </w:pPr>
      <w:r w:rsidRPr="00E94696">
        <w:rPr>
          <w:sz w:val="28"/>
          <w:szCs w:val="28"/>
        </w:rPr>
        <w:t>сворачивании производственной базы;</w:t>
      </w:r>
    </w:p>
    <w:p w:rsidR="00F1760D" w:rsidRPr="00E94696" w:rsidRDefault="00F1760D" w:rsidP="00E94696">
      <w:pPr>
        <w:numPr>
          <w:ilvl w:val="0"/>
          <w:numId w:val="53"/>
        </w:numPr>
        <w:tabs>
          <w:tab w:val="num" w:pos="900"/>
        </w:tabs>
        <w:suppressAutoHyphens/>
        <w:spacing w:line="360" w:lineRule="auto"/>
        <w:ind w:left="0" w:firstLine="709"/>
        <w:jc w:val="both"/>
        <w:rPr>
          <w:sz w:val="28"/>
          <w:szCs w:val="28"/>
        </w:rPr>
      </w:pPr>
      <w:r w:rsidRPr="00E94696">
        <w:rPr>
          <w:sz w:val="28"/>
          <w:szCs w:val="28"/>
        </w:rPr>
        <w:t>искажении реальной оценки основных фондов вследствие существующего порядка их бухгалтерского учета.</w:t>
      </w:r>
    </w:p>
    <w:p w:rsidR="00F1760D" w:rsidRPr="00E94696" w:rsidRDefault="00F1760D" w:rsidP="00E94696">
      <w:pPr>
        <w:pStyle w:val="a8"/>
        <w:suppressAutoHyphens/>
        <w:ind w:firstLine="709"/>
        <w:rPr>
          <w:szCs w:val="28"/>
        </w:rPr>
      </w:pPr>
      <w:r w:rsidRPr="00E94696">
        <w:rPr>
          <w:color w:val="000000"/>
          <w:szCs w:val="28"/>
        </w:rPr>
        <w:t>Рост (абсолютный и относительный) оборотных средств может свидетельствовать не только о расширении производства или действия фактора инфляции, но и о замедлении их оборота, это объе</w:t>
      </w:r>
      <w:r w:rsidR="008D7F89" w:rsidRPr="00E94696">
        <w:rPr>
          <w:color w:val="000000"/>
          <w:szCs w:val="28"/>
        </w:rPr>
        <w:t xml:space="preserve">ктивно вызывает потребность в </w:t>
      </w:r>
      <w:r w:rsidRPr="00E94696">
        <w:rPr>
          <w:color w:val="000000"/>
          <w:szCs w:val="28"/>
        </w:rPr>
        <w:t>увеличении их массы. При анализе необходимо соотнести темпы роста активов, выручки и прибыли</w:t>
      </w:r>
      <w:r w:rsidRPr="00E94696">
        <w:rPr>
          <w:szCs w:val="28"/>
        </w:rPr>
        <w:t>.</w:t>
      </w:r>
    </w:p>
    <w:p w:rsidR="00F1760D" w:rsidRPr="00E94696" w:rsidRDefault="00F1760D" w:rsidP="00E94696">
      <w:pPr>
        <w:suppressAutoHyphens/>
        <w:spacing w:line="360" w:lineRule="auto"/>
        <w:ind w:firstLine="709"/>
        <w:jc w:val="both"/>
        <w:rPr>
          <w:sz w:val="28"/>
          <w:szCs w:val="28"/>
        </w:rPr>
      </w:pPr>
      <w:r w:rsidRPr="00E94696">
        <w:rPr>
          <w:sz w:val="28"/>
          <w:szCs w:val="28"/>
        </w:rPr>
        <w:t>Для руководства фирмы особенно важно проводить систематический анализ</w:t>
      </w:r>
      <w:r w:rsidR="00E94696">
        <w:rPr>
          <w:sz w:val="28"/>
          <w:szCs w:val="28"/>
        </w:rPr>
        <w:t xml:space="preserve"> </w:t>
      </w:r>
      <w:r w:rsidRPr="00E94696">
        <w:rPr>
          <w:sz w:val="28"/>
          <w:szCs w:val="28"/>
        </w:rPr>
        <w:t>платежеспособности предприятия для эффективного управления им,</w:t>
      </w:r>
      <w:r w:rsidR="00E94696">
        <w:rPr>
          <w:sz w:val="28"/>
          <w:szCs w:val="28"/>
        </w:rPr>
        <w:t xml:space="preserve"> </w:t>
      </w:r>
      <w:r w:rsidRPr="00E94696">
        <w:rPr>
          <w:sz w:val="28"/>
          <w:szCs w:val="28"/>
        </w:rPr>
        <w:t>до предупреждения возникновения и своевременного</w:t>
      </w:r>
      <w:r w:rsidR="00E94696">
        <w:rPr>
          <w:sz w:val="28"/>
          <w:szCs w:val="28"/>
        </w:rPr>
        <w:t xml:space="preserve"> </w:t>
      </w:r>
      <w:r w:rsidRPr="00E94696">
        <w:rPr>
          <w:sz w:val="28"/>
          <w:szCs w:val="28"/>
        </w:rPr>
        <w:t>прекращения уже возникших кризисных ситуаций.</w:t>
      </w:r>
    </w:p>
    <w:p w:rsidR="00F1760D" w:rsidRPr="00E94696" w:rsidRDefault="00F1760D" w:rsidP="00E94696">
      <w:pPr>
        <w:suppressAutoHyphens/>
        <w:spacing w:line="360" w:lineRule="auto"/>
        <w:ind w:firstLine="709"/>
        <w:jc w:val="both"/>
        <w:rPr>
          <w:sz w:val="28"/>
          <w:szCs w:val="28"/>
        </w:rPr>
      </w:pPr>
      <w:r w:rsidRPr="00E94696">
        <w:rPr>
          <w:sz w:val="28"/>
          <w:szCs w:val="28"/>
        </w:rPr>
        <w:t xml:space="preserve"> Предприятие может быть ликвидным в той или иной степени, поскольку в состав текущих активов входят самые разнородные оборотные средства, среди которых имеются как легко реализуемые, так и труднореализуемые.</w:t>
      </w:r>
    </w:p>
    <w:p w:rsidR="00F1760D" w:rsidRPr="00E94696" w:rsidRDefault="00F1760D" w:rsidP="00E94696">
      <w:pPr>
        <w:suppressAutoHyphens/>
        <w:spacing w:line="360" w:lineRule="auto"/>
        <w:ind w:firstLine="709"/>
        <w:jc w:val="both"/>
        <w:rPr>
          <w:sz w:val="28"/>
          <w:szCs w:val="28"/>
        </w:rPr>
      </w:pPr>
      <w:r w:rsidRPr="00E94696">
        <w:rPr>
          <w:sz w:val="28"/>
          <w:szCs w:val="28"/>
        </w:rPr>
        <w:t>В ходе анализа ликвидности решаются следующие задачи:</w:t>
      </w:r>
    </w:p>
    <w:p w:rsidR="00F1760D" w:rsidRPr="00E94696" w:rsidRDefault="00F1760D" w:rsidP="00E94696">
      <w:pPr>
        <w:numPr>
          <w:ilvl w:val="0"/>
          <w:numId w:val="53"/>
        </w:numPr>
        <w:tabs>
          <w:tab w:val="num" w:pos="900"/>
        </w:tabs>
        <w:suppressAutoHyphens/>
        <w:spacing w:line="360" w:lineRule="auto"/>
        <w:ind w:left="0" w:firstLine="709"/>
        <w:jc w:val="both"/>
        <w:rPr>
          <w:sz w:val="28"/>
          <w:szCs w:val="28"/>
        </w:rPr>
      </w:pPr>
      <w:r w:rsidRPr="00E94696">
        <w:rPr>
          <w:sz w:val="28"/>
          <w:szCs w:val="28"/>
        </w:rPr>
        <w:t>оценка достаточности средств, для покрытия обязательств, сроки которых истекают в соответствующие периоды;</w:t>
      </w:r>
    </w:p>
    <w:p w:rsidR="00F1760D" w:rsidRPr="00E94696" w:rsidRDefault="00F1760D" w:rsidP="00E94696">
      <w:pPr>
        <w:numPr>
          <w:ilvl w:val="0"/>
          <w:numId w:val="53"/>
        </w:numPr>
        <w:tabs>
          <w:tab w:val="num" w:pos="900"/>
        </w:tabs>
        <w:suppressAutoHyphens/>
        <w:spacing w:line="360" w:lineRule="auto"/>
        <w:ind w:left="0" w:firstLine="709"/>
        <w:jc w:val="both"/>
        <w:rPr>
          <w:sz w:val="28"/>
          <w:szCs w:val="28"/>
        </w:rPr>
      </w:pPr>
      <w:r w:rsidRPr="00E94696">
        <w:rPr>
          <w:sz w:val="28"/>
          <w:szCs w:val="28"/>
        </w:rPr>
        <w:t>определение суммы ликвидных средств и проверка их достаточности для выполнения срочных обязательств;</w:t>
      </w:r>
    </w:p>
    <w:p w:rsidR="00F1760D" w:rsidRPr="00E94696" w:rsidRDefault="00F1760D" w:rsidP="00E94696">
      <w:pPr>
        <w:numPr>
          <w:ilvl w:val="0"/>
          <w:numId w:val="53"/>
        </w:numPr>
        <w:tabs>
          <w:tab w:val="num" w:pos="900"/>
        </w:tabs>
        <w:suppressAutoHyphens/>
        <w:spacing w:line="360" w:lineRule="auto"/>
        <w:ind w:left="0" w:firstLine="709"/>
        <w:jc w:val="both"/>
        <w:rPr>
          <w:sz w:val="28"/>
          <w:szCs w:val="28"/>
        </w:rPr>
      </w:pPr>
      <w:r w:rsidRPr="00E94696">
        <w:rPr>
          <w:sz w:val="28"/>
          <w:szCs w:val="28"/>
        </w:rPr>
        <w:t>оценка ликвидности и платежеспособности предприятия на основе ряда показателей.</w:t>
      </w:r>
    </w:p>
    <w:p w:rsidR="00F40B80" w:rsidRPr="00E94696" w:rsidRDefault="00F40B80" w:rsidP="00E94696">
      <w:pPr>
        <w:suppressAutoHyphens/>
        <w:spacing w:line="360" w:lineRule="auto"/>
        <w:ind w:firstLine="709"/>
        <w:jc w:val="both"/>
        <w:rPr>
          <w:sz w:val="28"/>
          <w:szCs w:val="28"/>
        </w:rPr>
      </w:pPr>
      <w:r w:rsidRPr="00E94696">
        <w:rPr>
          <w:sz w:val="28"/>
          <w:szCs w:val="28"/>
        </w:rPr>
        <w:t xml:space="preserve">Мной проведен </w:t>
      </w:r>
      <w:r w:rsidR="003D3DC0" w:rsidRPr="00E94696">
        <w:rPr>
          <w:sz w:val="28"/>
          <w:szCs w:val="28"/>
        </w:rPr>
        <w:t>анализ финансовой устойчивости</w:t>
      </w:r>
      <w:r w:rsidRPr="00E94696">
        <w:rPr>
          <w:sz w:val="28"/>
          <w:szCs w:val="28"/>
        </w:rPr>
        <w:t xml:space="preserve"> </w:t>
      </w:r>
      <w:r w:rsidR="00034507" w:rsidRPr="00E94696">
        <w:rPr>
          <w:sz w:val="28"/>
          <w:szCs w:val="28"/>
        </w:rPr>
        <w:t>ООО «Ресурс» на основе бухгалтерской отчетности (Приложение 1).</w:t>
      </w:r>
    </w:p>
    <w:p w:rsidR="00561B1D" w:rsidRPr="00E94696" w:rsidRDefault="005653CE" w:rsidP="00E94696">
      <w:pPr>
        <w:suppressAutoHyphens/>
        <w:spacing w:line="360" w:lineRule="auto"/>
        <w:ind w:firstLine="709"/>
        <w:jc w:val="both"/>
        <w:rPr>
          <w:sz w:val="28"/>
          <w:szCs w:val="28"/>
        </w:rPr>
      </w:pPr>
      <w:r w:rsidRPr="00E94696">
        <w:rPr>
          <w:sz w:val="28"/>
          <w:szCs w:val="28"/>
        </w:rPr>
        <w:t>При проведении горизонтального и вертикального</w:t>
      </w:r>
      <w:r w:rsidR="003D3DC0" w:rsidRPr="00E94696">
        <w:rPr>
          <w:sz w:val="28"/>
          <w:szCs w:val="28"/>
        </w:rPr>
        <w:t xml:space="preserve"> анализ</w:t>
      </w:r>
      <w:r w:rsidRPr="00E94696">
        <w:rPr>
          <w:sz w:val="28"/>
          <w:szCs w:val="28"/>
        </w:rPr>
        <w:t>а</w:t>
      </w:r>
      <w:r w:rsidR="003D3DC0" w:rsidRPr="00E94696">
        <w:rPr>
          <w:sz w:val="28"/>
          <w:szCs w:val="28"/>
        </w:rPr>
        <w:t xml:space="preserve"> баланса</w:t>
      </w:r>
      <w:r w:rsidRPr="00E94696">
        <w:rPr>
          <w:sz w:val="28"/>
          <w:szCs w:val="28"/>
        </w:rPr>
        <w:t xml:space="preserve"> выявлено, что з</w:t>
      </w:r>
      <w:r w:rsidR="003D3DC0" w:rsidRPr="00E94696">
        <w:rPr>
          <w:sz w:val="28"/>
          <w:szCs w:val="28"/>
        </w:rPr>
        <w:t>а отчетный период на предприятии общая стоимость имущества выросла на 11100 тыс.руб. или на 24%. Причем данное увеличение произошло в основном за счет роста мобильных (оборотных) средств, опережающих рост внеоборотных средств. Оборотные средства выросли на 10000 тыс.руб. (36%), внеоборотные активы на 1100 тыс.руб. (6%), что является положительным фактом. В составе оборотных средств больше всего запасов, которые выросли на 5368 тыс. руб. (36%), возможно необоснованное отвлечение активов из производственного процесса привело к росту дебиторской задолженности на 56%, очевидно</w:t>
      </w:r>
      <w:r w:rsidR="00E94696">
        <w:rPr>
          <w:sz w:val="28"/>
          <w:szCs w:val="28"/>
        </w:rPr>
        <w:t xml:space="preserve"> </w:t>
      </w:r>
      <w:r w:rsidR="003D3DC0" w:rsidRPr="00E94696">
        <w:rPr>
          <w:sz w:val="28"/>
          <w:szCs w:val="28"/>
        </w:rPr>
        <w:t>несоблюдение расчетной дисциплины и несвоевременное предъявление претензий по возникающим долгам. Темпы роста дебиторской и кредиторской задолженности примерно одинаковы. Собственный капитал превышает заемный. Все вышеперечисленное характеризует данный баланс в общих чертах, как удовлетворительный.</w:t>
      </w:r>
    </w:p>
    <w:p w:rsidR="00E94696" w:rsidRDefault="005653CE" w:rsidP="00E94696">
      <w:pPr>
        <w:suppressAutoHyphens/>
        <w:spacing w:line="360" w:lineRule="auto"/>
        <w:ind w:firstLine="709"/>
        <w:jc w:val="both"/>
        <w:rPr>
          <w:sz w:val="28"/>
          <w:szCs w:val="28"/>
        </w:rPr>
      </w:pPr>
      <w:r w:rsidRPr="00E94696">
        <w:rPr>
          <w:sz w:val="28"/>
          <w:szCs w:val="28"/>
        </w:rPr>
        <w:t>Проведен анализ платежеспособности и ликвидности баланса.</w:t>
      </w:r>
    </w:p>
    <w:p w:rsidR="001210DA" w:rsidRPr="00A24818" w:rsidRDefault="001210DA" w:rsidP="00E94696">
      <w:pPr>
        <w:suppressAutoHyphens/>
        <w:spacing w:line="360" w:lineRule="auto"/>
        <w:ind w:firstLine="709"/>
        <w:jc w:val="both"/>
        <w:rPr>
          <w:sz w:val="28"/>
          <w:szCs w:val="28"/>
        </w:rPr>
      </w:pPr>
    </w:p>
    <w:p w:rsidR="008B1844" w:rsidRPr="00A24818" w:rsidRDefault="008B1844">
      <w:pPr>
        <w:rPr>
          <w:sz w:val="28"/>
          <w:szCs w:val="28"/>
        </w:rPr>
      </w:pPr>
      <w:r w:rsidRPr="00A24818">
        <w:rPr>
          <w:sz w:val="28"/>
          <w:szCs w:val="28"/>
        </w:rPr>
        <w:br w:type="page"/>
      </w:r>
    </w:p>
    <w:p w:rsidR="008B1844" w:rsidRPr="00E94696" w:rsidRDefault="008B1844" w:rsidP="008B1844">
      <w:pPr>
        <w:suppressAutoHyphens/>
        <w:spacing w:line="360" w:lineRule="auto"/>
        <w:ind w:firstLine="709"/>
        <w:jc w:val="both"/>
        <w:rPr>
          <w:sz w:val="28"/>
          <w:szCs w:val="28"/>
        </w:rPr>
      </w:pPr>
      <w:r w:rsidRPr="00E94696">
        <w:rPr>
          <w:sz w:val="28"/>
          <w:szCs w:val="28"/>
        </w:rPr>
        <w:t>Таблица 4. Группировка статей актива и пассива</w:t>
      </w:r>
    </w:p>
    <w:tbl>
      <w:tblPr>
        <w:tblStyle w:val="af9"/>
        <w:tblW w:w="0" w:type="auto"/>
        <w:jc w:val="center"/>
        <w:tblLook w:val="0000" w:firstRow="0" w:lastRow="0" w:firstColumn="0" w:lastColumn="0" w:noHBand="0" w:noVBand="0"/>
      </w:tblPr>
      <w:tblGrid>
        <w:gridCol w:w="881"/>
        <w:gridCol w:w="1470"/>
        <w:gridCol w:w="1385"/>
        <w:gridCol w:w="881"/>
        <w:gridCol w:w="1470"/>
        <w:gridCol w:w="1385"/>
      </w:tblGrid>
      <w:tr w:rsidR="001210DA" w:rsidRPr="00E94696" w:rsidTr="00E94696">
        <w:trPr>
          <w:jc w:val="center"/>
        </w:trPr>
        <w:tc>
          <w:tcPr>
            <w:tcW w:w="0" w:type="auto"/>
            <w:vMerge w:val="restart"/>
            <w:noWrap/>
          </w:tcPr>
          <w:p w:rsidR="001210DA" w:rsidRPr="00E94696" w:rsidRDefault="001210DA" w:rsidP="00E94696">
            <w:pPr>
              <w:suppressAutoHyphens/>
              <w:spacing w:line="360" w:lineRule="auto"/>
              <w:jc w:val="center"/>
              <w:rPr>
                <w:color w:val="000000"/>
                <w:szCs w:val="24"/>
              </w:rPr>
            </w:pPr>
            <w:r w:rsidRPr="00E94696">
              <w:rPr>
                <w:color w:val="000000"/>
                <w:szCs w:val="24"/>
              </w:rPr>
              <w:t>Группы</w:t>
            </w:r>
          </w:p>
        </w:tc>
        <w:tc>
          <w:tcPr>
            <w:tcW w:w="0" w:type="auto"/>
            <w:gridSpan w:val="2"/>
            <w:noWrap/>
          </w:tcPr>
          <w:p w:rsidR="001210DA" w:rsidRPr="00E94696" w:rsidRDefault="001210DA" w:rsidP="00E94696">
            <w:pPr>
              <w:suppressAutoHyphens/>
              <w:spacing w:line="360" w:lineRule="auto"/>
              <w:jc w:val="center"/>
              <w:rPr>
                <w:color w:val="000000"/>
                <w:szCs w:val="24"/>
              </w:rPr>
            </w:pPr>
            <w:r w:rsidRPr="00E94696">
              <w:rPr>
                <w:color w:val="000000"/>
                <w:szCs w:val="24"/>
              </w:rPr>
              <w:t>Статьи актива</w:t>
            </w:r>
          </w:p>
        </w:tc>
        <w:tc>
          <w:tcPr>
            <w:tcW w:w="0" w:type="auto"/>
            <w:vMerge w:val="restart"/>
            <w:noWrap/>
          </w:tcPr>
          <w:p w:rsidR="001210DA" w:rsidRPr="00E94696" w:rsidRDefault="001210DA" w:rsidP="00E94696">
            <w:pPr>
              <w:suppressAutoHyphens/>
              <w:spacing w:line="360" w:lineRule="auto"/>
              <w:jc w:val="center"/>
              <w:rPr>
                <w:color w:val="000000"/>
                <w:szCs w:val="24"/>
              </w:rPr>
            </w:pPr>
            <w:r w:rsidRPr="00E94696">
              <w:rPr>
                <w:color w:val="000000"/>
                <w:szCs w:val="24"/>
              </w:rPr>
              <w:t>Группы</w:t>
            </w:r>
          </w:p>
        </w:tc>
        <w:tc>
          <w:tcPr>
            <w:tcW w:w="0" w:type="auto"/>
            <w:gridSpan w:val="2"/>
            <w:noWrap/>
          </w:tcPr>
          <w:p w:rsidR="001210DA" w:rsidRPr="00E94696" w:rsidRDefault="001210DA" w:rsidP="00E94696">
            <w:pPr>
              <w:suppressAutoHyphens/>
              <w:spacing w:line="360" w:lineRule="auto"/>
              <w:jc w:val="center"/>
              <w:rPr>
                <w:color w:val="000000"/>
                <w:szCs w:val="24"/>
              </w:rPr>
            </w:pPr>
            <w:r w:rsidRPr="00E94696">
              <w:rPr>
                <w:color w:val="000000"/>
                <w:szCs w:val="24"/>
              </w:rPr>
              <w:t>Статьи пассива</w:t>
            </w:r>
          </w:p>
        </w:tc>
      </w:tr>
      <w:tr w:rsidR="001210DA" w:rsidRPr="00E94696" w:rsidTr="00E94696">
        <w:trPr>
          <w:jc w:val="center"/>
        </w:trPr>
        <w:tc>
          <w:tcPr>
            <w:tcW w:w="0" w:type="auto"/>
            <w:vMerge/>
          </w:tcPr>
          <w:p w:rsidR="001210DA" w:rsidRPr="00E94696" w:rsidRDefault="001210DA" w:rsidP="00E94696">
            <w:pPr>
              <w:suppressAutoHyphens/>
              <w:spacing w:line="360" w:lineRule="auto"/>
              <w:rPr>
                <w:color w:val="000000"/>
                <w:szCs w:val="24"/>
              </w:rPr>
            </w:pPr>
          </w:p>
        </w:tc>
        <w:tc>
          <w:tcPr>
            <w:tcW w:w="0" w:type="auto"/>
          </w:tcPr>
          <w:p w:rsidR="001210DA" w:rsidRPr="00E94696" w:rsidRDefault="001210DA" w:rsidP="00E94696">
            <w:pPr>
              <w:suppressAutoHyphens/>
              <w:spacing w:line="360" w:lineRule="auto"/>
              <w:jc w:val="center"/>
              <w:rPr>
                <w:color w:val="000000"/>
                <w:szCs w:val="24"/>
              </w:rPr>
            </w:pPr>
            <w:r w:rsidRPr="00E94696">
              <w:rPr>
                <w:color w:val="000000"/>
                <w:szCs w:val="24"/>
              </w:rPr>
              <w:t>на начало года</w:t>
            </w:r>
          </w:p>
        </w:tc>
        <w:tc>
          <w:tcPr>
            <w:tcW w:w="0" w:type="auto"/>
          </w:tcPr>
          <w:p w:rsidR="001210DA" w:rsidRPr="00E94696" w:rsidRDefault="001210DA" w:rsidP="00E94696">
            <w:pPr>
              <w:suppressAutoHyphens/>
              <w:spacing w:line="360" w:lineRule="auto"/>
              <w:jc w:val="center"/>
              <w:rPr>
                <w:color w:val="000000"/>
                <w:szCs w:val="24"/>
              </w:rPr>
            </w:pPr>
            <w:r w:rsidRPr="00E94696">
              <w:rPr>
                <w:color w:val="000000"/>
                <w:szCs w:val="24"/>
              </w:rPr>
              <w:t>на конец года</w:t>
            </w:r>
          </w:p>
        </w:tc>
        <w:tc>
          <w:tcPr>
            <w:tcW w:w="0" w:type="auto"/>
            <w:vMerge/>
          </w:tcPr>
          <w:p w:rsidR="001210DA" w:rsidRPr="00E94696" w:rsidRDefault="001210DA" w:rsidP="00E94696">
            <w:pPr>
              <w:suppressAutoHyphens/>
              <w:spacing w:line="360" w:lineRule="auto"/>
              <w:rPr>
                <w:color w:val="000000"/>
                <w:szCs w:val="24"/>
              </w:rPr>
            </w:pPr>
          </w:p>
        </w:tc>
        <w:tc>
          <w:tcPr>
            <w:tcW w:w="0" w:type="auto"/>
          </w:tcPr>
          <w:p w:rsidR="001210DA" w:rsidRPr="00E94696" w:rsidRDefault="001210DA" w:rsidP="00E94696">
            <w:pPr>
              <w:suppressAutoHyphens/>
              <w:spacing w:line="360" w:lineRule="auto"/>
              <w:jc w:val="center"/>
              <w:rPr>
                <w:color w:val="000000"/>
                <w:szCs w:val="24"/>
              </w:rPr>
            </w:pPr>
            <w:r w:rsidRPr="00E94696">
              <w:rPr>
                <w:color w:val="000000"/>
                <w:szCs w:val="24"/>
              </w:rPr>
              <w:t>на начало года</w:t>
            </w:r>
          </w:p>
        </w:tc>
        <w:tc>
          <w:tcPr>
            <w:tcW w:w="0" w:type="auto"/>
          </w:tcPr>
          <w:p w:rsidR="001210DA" w:rsidRPr="00E94696" w:rsidRDefault="001210DA" w:rsidP="00E94696">
            <w:pPr>
              <w:suppressAutoHyphens/>
              <w:spacing w:line="360" w:lineRule="auto"/>
              <w:jc w:val="center"/>
              <w:rPr>
                <w:color w:val="000000"/>
                <w:szCs w:val="24"/>
              </w:rPr>
            </w:pPr>
            <w:r w:rsidRPr="00E94696">
              <w:rPr>
                <w:color w:val="000000"/>
                <w:szCs w:val="24"/>
              </w:rPr>
              <w:t>на конец года</w:t>
            </w:r>
          </w:p>
        </w:tc>
      </w:tr>
      <w:tr w:rsidR="001210DA" w:rsidRPr="00E94696" w:rsidTr="00E94696">
        <w:trPr>
          <w:jc w:val="center"/>
        </w:trPr>
        <w:tc>
          <w:tcPr>
            <w:tcW w:w="0" w:type="auto"/>
            <w:noWrap/>
          </w:tcPr>
          <w:p w:rsidR="001210DA" w:rsidRPr="00E94696" w:rsidRDefault="001210DA" w:rsidP="00E94696">
            <w:pPr>
              <w:suppressAutoHyphens/>
              <w:spacing w:line="360" w:lineRule="auto"/>
              <w:rPr>
                <w:color w:val="000000"/>
                <w:szCs w:val="24"/>
              </w:rPr>
            </w:pPr>
            <w:r w:rsidRPr="00E94696">
              <w:rPr>
                <w:color w:val="000000"/>
                <w:szCs w:val="24"/>
              </w:rPr>
              <w:t>А1</w:t>
            </w:r>
          </w:p>
        </w:tc>
        <w:tc>
          <w:tcPr>
            <w:tcW w:w="0" w:type="auto"/>
            <w:noWrap/>
          </w:tcPr>
          <w:p w:rsidR="001210DA" w:rsidRPr="00E94696" w:rsidRDefault="001210DA" w:rsidP="00E94696">
            <w:pPr>
              <w:suppressAutoHyphens/>
              <w:spacing w:line="360" w:lineRule="auto"/>
              <w:jc w:val="right"/>
              <w:rPr>
                <w:color w:val="000000"/>
                <w:szCs w:val="24"/>
              </w:rPr>
            </w:pPr>
            <w:r w:rsidRPr="00E94696">
              <w:rPr>
                <w:color w:val="000000"/>
                <w:szCs w:val="24"/>
              </w:rPr>
              <w:t>5040</w:t>
            </w:r>
          </w:p>
        </w:tc>
        <w:tc>
          <w:tcPr>
            <w:tcW w:w="0" w:type="auto"/>
            <w:noWrap/>
          </w:tcPr>
          <w:p w:rsidR="001210DA" w:rsidRPr="00E94696" w:rsidRDefault="001210DA" w:rsidP="00E94696">
            <w:pPr>
              <w:suppressAutoHyphens/>
              <w:spacing w:line="360" w:lineRule="auto"/>
              <w:jc w:val="right"/>
              <w:rPr>
                <w:color w:val="000000"/>
                <w:szCs w:val="24"/>
              </w:rPr>
            </w:pPr>
            <w:r w:rsidRPr="00E94696">
              <w:rPr>
                <w:color w:val="000000"/>
                <w:szCs w:val="24"/>
              </w:rPr>
              <w:t>5505</w:t>
            </w:r>
          </w:p>
        </w:tc>
        <w:tc>
          <w:tcPr>
            <w:tcW w:w="0" w:type="auto"/>
            <w:noWrap/>
          </w:tcPr>
          <w:p w:rsidR="001210DA" w:rsidRPr="00E94696" w:rsidRDefault="001210DA" w:rsidP="00E94696">
            <w:pPr>
              <w:suppressAutoHyphens/>
              <w:spacing w:line="360" w:lineRule="auto"/>
              <w:rPr>
                <w:color w:val="000000"/>
                <w:szCs w:val="24"/>
              </w:rPr>
            </w:pPr>
            <w:r w:rsidRPr="00E94696">
              <w:rPr>
                <w:color w:val="000000"/>
                <w:szCs w:val="24"/>
              </w:rPr>
              <w:t>П1</w:t>
            </w:r>
          </w:p>
        </w:tc>
        <w:tc>
          <w:tcPr>
            <w:tcW w:w="0" w:type="auto"/>
            <w:noWrap/>
          </w:tcPr>
          <w:p w:rsidR="001210DA" w:rsidRPr="00E94696" w:rsidRDefault="001210DA" w:rsidP="00E94696">
            <w:pPr>
              <w:suppressAutoHyphens/>
              <w:spacing w:line="360" w:lineRule="auto"/>
              <w:jc w:val="right"/>
              <w:rPr>
                <w:color w:val="000000"/>
                <w:szCs w:val="24"/>
              </w:rPr>
            </w:pPr>
            <w:r w:rsidRPr="00E94696">
              <w:rPr>
                <w:color w:val="000000"/>
                <w:szCs w:val="24"/>
              </w:rPr>
              <w:t>7300</w:t>
            </w:r>
          </w:p>
        </w:tc>
        <w:tc>
          <w:tcPr>
            <w:tcW w:w="0" w:type="auto"/>
            <w:noWrap/>
          </w:tcPr>
          <w:p w:rsidR="001210DA" w:rsidRPr="00E94696" w:rsidRDefault="001210DA" w:rsidP="00E94696">
            <w:pPr>
              <w:suppressAutoHyphens/>
              <w:spacing w:line="360" w:lineRule="auto"/>
              <w:jc w:val="right"/>
              <w:rPr>
                <w:color w:val="000000"/>
                <w:szCs w:val="24"/>
              </w:rPr>
            </w:pPr>
            <w:r w:rsidRPr="00E94696">
              <w:rPr>
                <w:color w:val="000000"/>
                <w:szCs w:val="24"/>
              </w:rPr>
              <w:t>11360</w:t>
            </w:r>
          </w:p>
        </w:tc>
      </w:tr>
      <w:tr w:rsidR="001210DA" w:rsidRPr="00E94696" w:rsidTr="00E94696">
        <w:trPr>
          <w:jc w:val="center"/>
        </w:trPr>
        <w:tc>
          <w:tcPr>
            <w:tcW w:w="0" w:type="auto"/>
            <w:noWrap/>
          </w:tcPr>
          <w:p w:rsidR="001210DA" w:rsidRPr="00E94696" w:rsidRDefault="001210DA" w:rsidP="00E94696">
            <w:pPr>
              <w:suppressAutoHyphens/>
              <w:spacing w:line="360" w:lineRule="auto"/>
              <w:rPr>
                <w:color w:val="000000"/>
                <w:szCs w:val="24"/>
              </w:rPr>
            </w:pPr>
            <w:r w:rsidRPr="00E94696">
              <w:rPr>
                <w:color w:val="000000"/>
                <w:szCs w:val="24"/>
              </w:rPr>
              <w:t>А2</w:t>
            </w:r>
          </w:p>
        </w:tc>
        <w:tc>
          <w:tcPr>
            <w:tcW w:w="0" w:type="auto"/>
            <w:noWrap/>
          </w:tcPr>
          <w:p w:rsidR="001210DA" w:rsidRPr="00E94696" w:rsidRDefault="001210DA" w:rsidP="00E94696">
            <w:pPr>
              <w:suppressAutoHyphens/>
              <w:spacing w:line="360" w:lineRule="auto"/>
              <w:jc w:val="right"/>
              <w:rPr>
                <w:color w:val="000000"/>
                <w:szCs w:val="24"/>
              </w:rPr>
            </w:pPr>
            <w:r w:rsidRPr="00E94696">
              <w:rPr>
                <w:color w:val="000000"/>
                <w:szCs w:val="24"/>
              </w:rPr>
              <w:t>6651</w:t>
            </w:r>
          </w:p>
        </w:tc>
        <w:tc>
          <w:tcPr>
            <w:tcW w:w="0" w:type="auto"/>
            <w:noWrap/>
          </w:tcPr>
          <w:p w:rsidR="001210DA" w:rsidRPr="00E94696" w:rsidRDefault="001210DA" w:rsidP="00E94696">
            <w:pPr>
              <w:suppressAutoHyphens/>
              <w:spacing w:line="360" w:lineRule="auto"/>
              <w:jc w:val="right"/>
              <w:rPr>
                <w:color w:val="000000"/>
                <w:szCs w:val="24"/>
              </w:rPr>
            </w:pPr>
            <w:r w:rsidRPr="00E94696">
              <w:rPr>
                <w:color w:val="000000"/>
                <w:szCs w:val="24"/>
              </w:rPr>
              <w:t>10404</w:t>
            </w:r>
          </w:p>
        </w:tc>
        <w:tc>
          <w:tcPr>
            <w:tcW w:w="0" w:type="auto"/>
            <w:noWrap/>
          </w:tcPr>
          <w:p w:rsidR="001210DA" w:rsidRPr="00E94696" w:rsidRDefault="001210DA" w:rsidP="00E94696">
            <w:pPr>
              <w:suppressAutoHyphens/>
              <w:spacing w:line="360" w:lineRule="auto"/>
              <w:rPr>
                <w:color w:val="000000"/>
                <w:szCs w:val="24"/>
              </w:rPr>
            </w:pPr>
            <w:r w:rsidRPr="00E94696">
              <w:rPr>
                <w:color w:val="000000"/>
                <w:szCs w:val="24"/>
              </w:rPr>
              <w:t>П2</w:t>
            </w:r>
          </w:p>
        </w:tc>
        <w:tc>
          <w:tcPr>
            <w:tcW w:w="0" w:type="auto"/>
            <w:noWrap/>
          </w:tcPr>
          <w:p w:rsidR="001210DA" w:rsidRPr="00E94696" w:rsidRDefault="001210DA" w:rsidP="00E94696">
            <w:pPr>
              <w:suppressAutoHyphens/>
              <w:spacing w:line="360" w:lineRule="auto"/>
              <w:jc w:val="right"/>
              <w:rPr>
                <w:color w:val="000000"/>
                <w:szCs w:val="24"/>
              </w:rPr>
            </w:pPr>
            <w:r w:rsidRPr="00E94696">
              <w:rPr>
                <w:color w:val="000000"/>
                <w:szCs w:val="24"/>
              </w:rPr>
              <w:t>8200</w:t>
            </w:r>
          </w:p>
        </w:tc>
        <w:tc>
          <w:tcPr>
            <w:tcW w:w="0" w:type="auto"/>
            <w:noWrap/>
          </w:tcPr>
          <w:p w:rsidR="001210DA" w:rsidRPr="00E94696" w:rsidRDefault="001210DA" w:rsidP="00E94696">
            <w:pPr>
              <w:suppressAutoHyphens/>
              <w:spacing w:line="360" w:lineRule="auto"/>
              <w:jc w:val="right"/>
              <w:rPr>
                <w:color w:val="000000"/>
                <w:szCs w:val="24"/>
              </w:rPr>
            </w:pPr>
            <w:r w:rsidRPr="00E94696">
              <w:rPr>
                <w:color w:val="000000"/>
                <w:szCs w:val="24"/>
              </w:rPr>
              <w:t>10340</w:t>
            </w:r>
          </w:p>
        </w:tc>
      </w:tr>
      <w:tr w:rsidR="001210DA" w:rsidRPr="00E94696" w:rsidTr="00E94696">
        <w:trPr>
          <w:jc w:val="center"/>
        </w:trPr>
        <w:tc>
          <w:tcPr>
            <w:tcW w:w="0" w:type="auto"/>
            <w:noWrap/>
          </w:tcPr>
          <w:p w:rsidR="001210DA" w:rsidRPr="00E94696" w:rsidRDefault="001210DA" w:rsidP="00E94696">
            <w:pPr>
              <w:suppressAutoHyphens/>
              <w:spacing w:line="360" w:lineRule="auto"/>
              <w:rPr>
                <w:color w:val="000000"/>
                <w:szCs w:val="24"/>
              </w:rPr>
            </w:pPr>
            <w:r w:rsidRPr="00E94696">
              <w:rPr>
                <w:color w:val="000000"/>
                <w:szCs w:val="24"/>
              </w:rPr>
              <w:t>А3</w:t>
            </w:r>
          </w:p>
        </w:tc>
        <w:tc>
          <w:tcPr>
            <w:tcW w:w="0" w:type="auto"/>
            <w:noWrap/>
          </w:tcPr>
          <w:p w:rsidR="001210DA" w:rsidRPr="00E94696" w:rsidRDefault="001210DA" w:rsidP="00E94696">
            <w:pPr>
              <w:suppressAutoHyphens/>
              <w:spacing w:line="360" w:lineRule="auto"/>
              <w:jc w:val="right"/>
              <w:rPr>
                <w:color w:val="000000"/>
                <w:szCs w:val="24"/>
              </w:rPr>
            </w:pPr>
            <w:r w:rsidRPr="00E94696">
              <w:rPr>
                <w:color w:val="000000"/>
                <w:szCs w:val="24"/>
              </w:rPr>
              <w:t>16109</w:t>
            </w:r>
          </w:p>
        </w:tc>
        <w:tc>
          <w:tcPr>
            <w:tcW w:w="0" w:type="auto"/>
            <w:noWrap/>
          </w:tcPr>
          <w:p w:rsidR="001210DA" w:rsidRPr="00E94696" w:rsidRDefault="001210DA" w:rsidP="00E94696">
            <w:pPr>
              <w:suppressAutoHyphens/>
              <w:spacing w:line="360" w:lineRule="auto"/>
              <w:jc w:val="right"/>
              <w:rPr>
                <w:color w:val="000000"/>
                <w:szCs w:val="24"/>
              </w:rPr>
            </w:pPr>
            <w:r w:rsidRPr="00E94696">
              <w:rPr>
                <w:color w:val="000000"/>
                <w:szCs w:val="24"/>
              </w:rPr>
              <w:t>21764</w:t>
            </w:r>
          </w:p>
        </w:tc>
        <w:tc>
          <w:tcPr>
            <w:tcW w:w="0" w:type="auto"/>
            <w:noWrap/>
          </w:tcPr>
          <w:p w:rsidR="001210DA" w:rsidRPr="00E94696" w:rsidRDefault="001210DA" w:rsidP="00E94696">
            <w:pPr>
              <w:suppressAutoHyphens/>
              <w:spacing w:line="360" w:lineRule="auto"/>
              <w:rPr>
                <w:color w:val="000000"/>
                <w:szCs w:val="24"/>
              </w:rPr>
            </w:pPr>
            <w:r w:rsidRPr="00E94696">
              <w:rPr>
                <w:color w:val="000000"/>
                <w:szCs w:val="24"/>
              </w:rPr>
              <w:t>П3</w:t>
            </w:r>
          </w:p>
        </w:tc>
        <w:tc>
          <w:tcPr>
            <w:tcW w:w="0" w:type="auto"/>
            <w:noWrap/>
          </w:tcPr>
          <w:p w:rsidR="001210DA" w:rsidRPr="00E94696" w:rsidRDefault="001210DA" w:rsidP="00E94696">
            <w:pPr>
              <w:suppressAutoHyphens/>
              <w:spacing w:line="360" w:lineRule="auto"/>
              <w:jc w:val="right"/>
              <w:rPr>
                <w:color w:val="000000"/>
                <w:szCs w:val="24"/>
              </w:rPr>
            </w:pPr>
            <w:r w:rsidRPr="00E94696">
              <w:rPr>
                <w:color w:val="000000"/>
                <w:szCs w:val="24"/>
              </w:rPr>
              <w:t>5000</w:t>
            </w:r>
          </w:p>
        </w:tc>
        <w:tc>
          <w:tcPr>
            <w:tcW w:w="0" w:type="auto"/>
            <w:noWrap/>
          </w:tcPr>
          <w:p w:rsidR="001210DA" w:rsidRPr="00E94696" w:rsidRDefault="001210DA" w:rsidP="00E94696">
            <w:pPr>
              <w:suppressAutoHyphens/>
              <w:spacing w:line="360" w:lineRule="auto"/>
              <w:jc w:val="right"/>
              <w:rPr>
                <w:color w:val="000000"/>
                <w:szCs w:val="24"/>
              </w:rPr>
            </w:pPr>
            <w:r w:rsidRPr="00E94696">
              <w:rPr>
                <w:color w:val="000000"/>
                <w:szCs w:val="24"/>
              </w:rPr>
              <w:t>5300</w:t>
            </w:r>
          </w:p>
        </w:tc>
      </w:tr>
      <w:tr w:rsidR="001210DA" w:rsidRPr="00E94696" w:rsidTr="00E94696">
        <w:trPr>
          <w:jc w:val="center"/>
        </w:trPr>
        <w:tc>
          <w:tcPr>
            <w:tcW w:w="0" w:type="auto"/>
            <w:noWrap/>
          </w:tcPr>
          <w:p w:rsidR="001210DA" w:rsidRPr="00E94696" w:rsidRDefault="001210DA" w:rsidP="00E94696">
            <w:pPr>
              <w:suppressAutoHyphens/>
              <w:spacing w:line="360" w:lineRule="auto"/>
              <w:rPr>
                <w:color w:val="000000"/>
                <w:szCs w:val="24"/>
              </w:rPr>
            </w:pPr>
            <w:r w:rsidRPr="00E94696">
              <w:rPr>
                <w:color w:val="000000"/>
                <w:szCs w:val="24"/>
              </w:rPr>
              <w:t>А4</w:t>
            </w:r>
          </w:p>
        </w:tc>
        <w:tc>
          <w:tcPr>
            <w:tcW w:w="0" w:type="auto"/>
            <w:noWrap/>
          </w:tcPr>
          <w:p w:rsidR="001210DA" w:rsidRPr="00E94696" w:rsidRDefault="001210DA" w:rsidP="00E94696">
            <w:pPr>
              <w:suppressAutoHyphens/>
              <w:spacing w:line="360" w:lineRule="auto"/>
              <w:jc w:val="right"/>
              <w:rPr>
                <w:color w:val="000000"/>
                <w:szCs w:val="24"/>
              </w:rPr>
            </w:pPr>
            <w:r w:rsidRPr="00E94696">
              <w:rPr>
                <w:color w:val="000000"/>
                <w:szCs w:val="24"/>
              </w:rPr>
              <w:t>17700</w:t>
            </w:r>
          </w:p>
        </w:tc>
        <w:tc>
          <w:tcPr>
            <w:tcW w:w="0" w:type="auto"/>
            <w:noWrap/>
          </w:tcPr>
          <w:p w:rsidR="001210DA" w:rsidRPr="00E94696" w:rsidRDefault="001210DA" w:rsidP="00E94696">
            <w:pPr>
              <w:suppressAutoHyphens/>
              <w:spacing w:line="360" w:lineRule="auto"/>
              <w:jc w:val="right"/>
              <w:rPr>
                <w:color w:val="000000"/>
                <w:szCs w:val="24"/>
              </w:rPr>
            </w:pPr>
            <w:r w:rsidRPr="00E94696">
              <w:rPr>
                <w:color w:val="000000"/>
                <w:szCs w:val="24"/>
              </w:rPr>
              <w:t>18800</w:t>
            </w:r>
          </w:p>
        </w:tc>
        <w:tc>
          <w:tcPr>
            <w:tcW w:w="0" w:type="auto"/>
            <w:noWrap/>
          </w:tcPr>
          <w:p w:rsidR="001210DA" w:rsidRPr="00E94696" w:rsidRDefault="001210DA" w:rsidP="00E94696">
            <w:pPr>
              <w:suppressAutoHyphens/>
              <w:spacing w:line="360" w:lineRule="auto"/>
              <w:rPr>
                <w:color w:val="000000"/>
                <w:szCs w:val="24"/>
              </w:rPr>
            </w:pPr>
            <w:r w:rsidRPr="00E94696">
              <w:rPr>
                <w:color w:val="000000"/>
                <w:szCs w:val="24"/>
              </w:rPr>
              <w:t>П4</w:t>
            </w:r>
          </w:p>
        </w:tc>
        <w:tc>
          <w:tcPr>
            <w:tcW w:w="0" w:type="auto"/>
            <w:noWrap/>
          </w:tcPr>
          <w:p w:rsidR="001210DA" w:rsidRPr="00E94696" w:rsidRDefault="001210DA" w:rsidP="00E94696">
            <w:pPr>
              <w:suppressAutoHyphens/>
              <w:spacing w:line="360" w:lineRule="auto"/>
              <w:jc w:val="right"/>
              <w:rPr>
                <w:color w:val="000000"/>
                <w:szCs w:val="24"/>
              </w:rPr>
            </w:pPr>
            <w:r w:rsidRPr="00E94696">
              <w:rPr>
                <w:color w:val="000000"/>
                <w:szCs w:val="24"/>
              </w:rPr>
              <w:t>25200</w:t>
            </w:r>
          </w:p>
        </w:tc>
        <w:tc>
          <w:tcPr>
            <w:tcW w:w="0" w:type="auto"/>
            <w:noWrap/>
          </w:tcPr>
          <w:p w:rsidR="001210DA" w:rsidRPr="00E94696" w:rsidRDefault="001210DA" w:rsidP="00E94696">
            <w:pPr>
              <w:suppressAutoHyphens/>
              <w:spacing w:line="360" w:lineRule="auto"/>
              <w:jc w:val="right"/>
              <w:rPr>
                <w:color w:val="000000"/>
                <w:szCs w:val="24"/>
              </w:rPr>
            </w:pPr>
            <w:r w:rsidRPr="00E94696">
              <w:rPr>
                <w:color w:val="000000"/>
                <w:szCs w:val="24"/>
              </w:rPr>
              <w:t>29800</w:t>
            </w:r>
          </w:p>
        </w:tc>
      </w:tr>
    </w:tbl>
    <w:p w:rsidR="008B1844" w:rsidRDefault="008B1844" w:rsidP="00E94696">
      <w:pPr>
        <w:suppressAutoHyphens/>
        <w:spacing w:line="360" w:lineRule="auto"/>
        <w:ind w:firstLine="709"/>
        <w:jc w:val="both"/>
        <w:rPr>
          <w:sz w:val="28"/>
          <w:szCs w:val="28"/>
          <w:lang w:val="en-US"/>
        </w:rPr>
      </w:pPr>
    </w:p>
    <w:p w:rsidR="005653CE" w:rsidRPr="00E94696" w:rsidRDefault="005653CE" w:rsidP="00E94696">
      <w:pPr>
        <w:suppressAutoHyphens/>
        <w:spacing w:line="360" w:lineRule="auto"/>
        <w:ind w:firstLine="709"/>
        <w:jc w:val="both"/>
        <w:rPr>
          <w:sz w:val="28"/>
          <w:szCs w:val="28"/>
        </w:rPr>
      </w:pPr>
      <w:r w:rsidRPr="00E94696">
        <w:rPr>
          <w:sz w:val="28"/>
          <w:szCs w:val="28"/>
        </w:rPr>
        <w:t>Для этого сгруппированы активы в зависимости от степени ликвидности, т. е. скорости превращения в денежные средства, сгруппированы пассивы по степени срочности их оплаты, сопоставлены итоги групп по активу и пассиву.</w:t>
      </w:r>
    </w:p>
    <w:p w:rsidR="00E94696" w:rsidRDefault="0036516B" w:rsidP="00E94696">
      <w:pPr>
        <w:suppressAutoHyphens/>
        <w:spacing w:line="360" w:lineRule="auto"/>
        <w:ind w:firstLine="709"/>
        <w:jc w:val="both"/>
        <w:rPr>
          <w:b/>
          <w:color w:val="000000"/>
          <w:sz w:val="28"/>
          <w:szCs w:val="28"/>
        </w:rPr>
      </w:pPr>
      <w:r w:rsidRPr="00E94696">
        <w:rPr>
          <w:b/>
          <w:color w:val="000000"/>
          <w:sz w:val="28"/>
          <w:szCs w:val="28"/>
        </w:rPr>
        <w:t>Ликвидность – способность активов превращаться в денежную форму в срок, соответствующий сроку погашения обязательств.</w:t>
      </w:r>
    </w:p>
    <w:p w:rsidR="0036516B" w:rsidRPr="00E94696" w:rsidRDefault="0036516B" w:rsidP="00E94696">
      <w:pPr>
        <w:suppressAutoHyphens/>
        <w:spacing w:line="360" w:lineRule="auto"/>
        <w:ind w:firstLine="709"/>
        <w:jc w:val="both"/>
        <w:rPr>
          <w:color w:val="000000"/>
          <w:sz w:val="28"/>
          <w:szCs w:val="28"/>
        </w:rPr>
      </w:pPr>
      <w:r w:rsidRPr="00E94696">
        <w:rPr>
          <w:color w:val="000000"/>
          <w:sz w:val="28"/>
          <w:szCs w:val="28"/>
        </w:rPr>
        <w:t xml:space="preserve">Анализ ликвидности заключается в </w:t>
      </w:r>
      <w:r w:rsidRPr="00E94696">
        <w:rPr>
          <w:i/>
          <w:color w:val="000000"/>
          <w:sz w:val="28"/>
          <w:szCs w:val="28"/>
        </w:rPr>
        <w:t>сравнении средств по активу</w:t>
      </w:r>
      <w:r w:rsidRPr="00E94696">
        <w:rPr>
          <w:color w:val="000000"/>
          <w:sz w:val="28"/>
          <w:szCs w:val="28"/>
        </w:rPr>
        <w:t xml:space="preserve">, сгруппированных по степени убывающей ликвидности </w:t>
      </w:r>
      <w:r w:rsidRPr="00E94696">
        <w:rPr>
          <w:i/>
          <w:color w:val="000000"/>
          <w:sz w:val="28"/>
          <w:szCs w:val="28"/>
        </w:rPr>
        <w:t>с краткосрочными обязательствами</w:t>
      </w:r>
      <w:r w:rsidRPr="00E94696">
        <w:rPr>
          <w:color w:val="000000"/>
          <w:sz w:val="28"/>
          <w:szCs w:val="28"/>
        </w:rPr>
        <w:t xml:space="preserve"> по пассиву, группируемых по степени срочности их погашения.</w:t>
      </w:r>
    </w:p>
    <w:p w:rsidR="00E94696" w:rsidRDefault="0036516B" w:rsidP="00E94696">
      <w:pPr>
        <w:suppressAutoHyphens/>
        <w:spacing w:line="360" w:lineRule="auto"/>
        <w:ind w:firstLine="709"/>
        <w:jc w:val="both"/>
        <w:rPr>
          <w:color w:val="000000"/>
          <w:sz w:val="28"/>
          <w:szCs w:val="28"/>
        </w:rPr>
      </w:pPr>
      <w:r w:rsidRPr="00E94696">
        <w:rPr>
          <w:color w:val="000000"/>
          <w:sz w:val="28"/>
          <w:szCs w:val="28"/>
        </w:rPr>
        <w:t>Баланс считается абсолютно ликвидным, если:</w:t>
      </w:r>
    </w:p>
    <w:p w:rsidR="008B1844" w:rsidRPr="00A24818" w:rsidRDefault="008B1844" w:rsidP="00E94696">
      <w:pPr>
        <w:suppressAutoHyphens/>
        <w:spacing w:line="360" w:lineRule="auto"/>
        <w:ind w:firstLine="709"/>
        <w:jc w:val="both"/>
        <w:rPr>
          <w:b/>
          <w:color w:val="000000"/>
          <w:sz w:val="28"/>
          <w:szCs w:val="28"/>
        </w:rPr>
      </w:pPr>
    </w:p>
    <w:p w:rsidR="0036516B" w:rsidRPr="00A24818" w:rsidRDefault="0036516B" w:rsidP="00E94696">
      <w:pPr>
        <w:suppressAutoHyphens/>
        <w:spacing w:line="360" w:lineRule="auto"/>
        <w:ind w:firstLine="709"/>
        <w:jc w:val="both"/>
        <w:rPr>
          <w:b/>
          <w:color w:val="000000"/>
          <w:sz w:val="28"/>
          <w:szCs w:val="28"/>
        </w:rPr>
      </w:pPr>
      <w:r w:rsidRPr="00E94696">
        <w:rPr>
          <w:b/>
          <w:color w:val="000000"/>
          <w:sz w:val="28"/>
          <w:szCs w:val="28"/>
        </w:rPr>
        <w:t>А1 ≥ П 1;</w:t>
      </w:r>
      <w:r w:rsidR="00E94696">
        <w:rPr>
          <w:b/>
          <w:color w:val="000000"/>
          <w:sz w:val="28"/>
          <w:szCs w:val="28"/>
        </w:rPr>
        <w:t xml:space="preserve"> </w:t>
      </w:r>
      <w:r w:rsidRPr="00E94696">
        <w:rPr>
          <w:b/>
          <w:color w:val="000000"/>
          <w:sz w:val="28"/>
          <w:szCs w:val="28"/>
        </w:rPr>
        <w:t>А 2 ≥ П 2;</w:t>
      </w:r>
      <w:r w:rsidR="00E94696">
        <w:rPr>
          <w:b/>
          <w:color w:val="000000"/>
          <w:sz w:val="28"/>
          <w:szCs w:val="28"/>
        </w:rPr>
        <w:t xml:space="preserve"> </w:t>
      </w:r>
      <w:r w:rsidRPr="00E94696">
        <w:rPr>
          <w:b/>
          <w:color w:val="000000"/>
          <w:sz w:val="28"/>
          <w:szCs w:val="28"/>
        </w:rPr>
        <w:t>А 3 ≥ П 3;</w:t>
      </w:r>
      <w:r w:rsidR="00E94696">
        <w:rPr>
          <w:b/>
          <w:color w:val="000000"/>
          <w:sz w:val="28"/>
          <w:szCs w:val="28"/>
        </w:rPr>
        <w:t xml:space="preserve"> </w:t>
      </w:r>
      <w:r w:rsidRPr="00E94696">
        <w:rPr>
          <w:b/>
          <w:color w:val="000000"/>
          <w:sz w:val="28"/>
          <w:szCs w:val="28"/>
        </w:rPr>
        <w:t>А 4 &lt; П 4.</w:t>
      </w:r>
    </w:p>
    <w:p w:rsidR="008B1844" w:rsidRPr="00A24818" w:rsidRDefault="008B1844" w:rsidP="00E94696">
      <w:pPr>
        <w:suppressAutoHyphens/>
        <w:spacing w:line="360" w:lineRule="auto"/>
        <w:ind w:firstLine="709"/>
        <w:jc w:val="both"/>
        <w:rPr>
          <w:b/>
          <w:color w:val="000000"/>
          <w:sz w:val="28"/>
          <w:szCs w:val="28"/>
        </w:rPr>
      </w:pPr>
    </w:p>
    <w:p w:rsidR="00470367" w:rsidRPr="00A24818" w:rsidRDefault="00C52C1D" w:rsidP="00E94696">
      <w:pPr>
        <w:suppressAutoHyphens/>
        <w:spacing w:line="360" w:lineRule="auto"/>
        <w:ind w:firstLine="709"/>
        <w:jc w:val="both"/>
        <w:rPr>
          <w:sz w:val="28"/>
          <w:szCs w:val="28"/>
        </w:rPr>
      </w:pPr>
      <w:r w:rsidRPr="00E94696">
        <w:rPr>
          <w:sz w:val="28"/>
          <w:szCs w:val="28"/>
        </w:rPr>
        <w:t>Данный баланс не является абсолютно ликвидным (А1 &lt; П1 в начале и конце периода, А2 &lt; П2 в начале периода), но к концу отчетного периода</w:t>
      </w:r>
      <w:r w:rsidR="00E94696">
        <w:rPr>
          <w:sz w:val="28"/>
          <w:szCs w:val="28"/>
        </w:rPr>
        <w:t xml:space="preserve"> </w:t>
      </w:r>
      <w:r w:rsidRPr="00E94696">
        <w:rPr>
          <w:sz w:val="28"/>
          <w:szCs w:val="28"/>
        </w:rPr>
        <w:t>А2 &gt; П2, что свидетельствует о повышении платежеспособности предприятия в ближайшее время.</w:t>
      </w:r>
    </w:p>
    <w:p w:rsidR="008B1844" w:rsidRPr="00A24818" w:rsidRDefault="008B1844" w:rsidP="00E94696">
      <w:pPr>
        <w:suppressAutoHyphens/>
        <w:spacing w:line="360" w:lineRule="auto"/>
        <w:ind w:firstLine="709"/>
        <w:jc w:val="both"/>
        <w:rPr>
          <w:sz w:val="28"/>
          <w:szCs w:val="28"/>
        </w:rPr>
      </w:pPr>
    </w:p>
    <w:p w:rsidR="008B1844" w:rsidRDefault="008B1844">
      <w:pPr>
        <w:rPr>
          <w:sz w:val="28"/>
          <w:szCs w:val="28"/>
        </w:rPr>
      </w:pPr>
      <w:r>
        <w:rPr>
          <w:sz w:val="28"/>
          <w:szCs w:val="28"/>
        </w:rPr>
        <w:br w:type="page"/>
      </w:r>
    </w:p>
    <w:p w:rsidR="00C30A60" w:rsidRPr="00E94696" w:rsidRDefault="00C30A60" w:rsidP="00E94696">
      <w:pPr>
        <w:suppressAutoHyphens/>
        <w:spacing w:line="360" w:lineRule="auto"/>
        <w:ind w:firstLine="709"/>
        <w:jc w:val="both"/>
        <w:rPr>
          <w:sz w:val="28"/>
          <w:szCs w:val="28"/>
        </w:rPr>
      </w:pPr>
      <w:r w:rsidRPr="00E94696">
        <w:rPr>
          <w:sz w:val="28"/>
          <w:szCs w:val="28"/>
        </w:rPr>
        <w:t>Таблица 4. Финансовые коэффициенты ликвидности баланса</w:t>
      </w:r>
    </w:p>
    <w:tbl>
      <w:tblPr>
        <w:tblStyle w:val="af9"/>
        <w:tblW w:w="0" w:type="auto"/>
        <w:jc w:val="center"/>
        <w:tblLayout w:type="fixed"/>
        <w:tblLook w:val="0000" w:firstRow="0" w:lastRow="0" w:firstColumn="0" w:lastColumn="0" w:noHBand="0" w:noVBand="0"/>
      </w:tblPr>
      <w:tblGrid>
        <w:gridCol w:w="2001"/>
        <w:gridCol w:w="1766"/>
        <w:gridCol w:w="817"/>
        <w:gridCol w:w="732"/>
        <w:gridCol w:w="3718"/>
      </w:tblGrid>
      <w:tr w:rsidR="0094396F" w:rsidRPr="00E94696" w:rsidTr="008B1844">
        <w:trPr>
          <w:jc w:val="center"/>
        </w:trPr>
        <w:tc>
          <w:tcPr>
            <w:tcW w:w="2001" w:type="dxa"/>
            <w:vMerge w:val="restart"/>
          </w:tcPr>
          <w:p w:rsidR="0094396F" w:rsidRPr="00E94696" w:rsidRDefault="0094396F" w:rsidP="00E94696">
            <w:pPr>
              <w:suppressAutoHyphens/>
              <w:spacing w:line="360" w:lineRule="auto"/>
              <w:jc w:val="center"/>
              <w:rPr>
                <w:color w:val="000000"/>
                <w:szCs w:val="24"/>
              </w:rPr>
            </w:pPr>
            <w:r w:rsidRPr="00E94696">
              <w:rPr>
                <w:color w:val="000000"/>
                <w:szCs w:val="24"/>
              </w:rPr>
              <w:t>Показатели</w:t>
            </w:r>
          </w:p>
        </w:tc>
        <w:tc>
          <w:tcPr>
            <w:tcW w:w="1766" w:type="dxa"/>
            <w:vMerge w:val="restart"/>
          </w:tcPr>
          <w:p w:rsidR="0094396F" w:rsidRPr="00E94696" w:rsidRDefault="0094396F" w:rsidP="00E94696">
            <w:pPr>
              <w:suppressAutoHyphens/>
              <w:spacing w:line="360" w:lineRule="auto"/>
              <w:jc w:val="center"/>
              <w:rPr>
                <w:color w:val="000000"/>
                <w:szCs w:val="24"/>
              </w:rPr>
            </w:pPr>
            <w:r w:rsidRPr="00E94696">
              <w:rPr>
                <w:color w:val="000000"/>
                <w:szCs w:val="24"/>
              </w:rPr>
              <w:t>Способ расчета</w:t>
            </w:r>
          </w:p>
        </w:tc>
        <w:tc>
          <w:tcPr>
            <w:tcW w:w="1549" w:type="dxa"/>
            <w:gridSpan w:val="2"/>
          </w:tcPr>
          <w:p w:rsidR="0094396F" w:rsidRPr="00E94696" w:rsidRDefault="0094396F" w:rsidP="00E94696">
            <w:pPr>
              <w:suppressAutoHyphens/>
              <w:spacing w:line="360" w:lineRule="auto"/>
              <w:jc w:val="center"/>
              <w:rPr>
                <w:color w:val="000000"/>
                <w:szCs w:val="24"/>
              </w:rPr>
            </w:pPr>
            <w:r w:rsidRPr="00E94696">
              <w:rPr>
                <w:color w:val="000000"/>
                <w:szCs w:val="24"/>
              </w:rPr>
              <w:t>Результаты расчетов</w:t>
            </w:r>
          </w:p>
        </w:tc>
        <w:tc>
          <w:tcPr>
            <w:tcW w:w="3718" w:type="dxa"/>
            <w:vMerge w:val="restart"/>
          </w:tcPr>
          <w:p w:rsidR="0094396F" w:rsidRPr="00E94696" w:rsidRDefault="0094396F" w:rsidP="00E94696">
            <w:pPr>
              <w:suppressAutoHyphens/>
              <w:spacing w:line="360" w:lineRule="auto"/>
              <w:jc w:val="center"/>
              <w:rPr>
                <w:color w:val="000000"/>
                <w:szCs w:val="24"/>
              </w:rPr>
            </w:pPr>
            <w:r w:rsidRPr="00E94696">
              <w:rPr>
                <w:color w:val="000000"/>
                <w:szCs w:val="24"/>
              </w:rPr>
              <w:t>Выводы по расчетам</w:t>
            </w:r>
          </w:p>
        </w:tc>
      </w:tr>
      <w:tr w:rsidR="0094396F" w:rsidRPr="00E94696" w:rsidTr="008B1844">
        <w:trPr>
          <w:jc w:val="center"/>
        </w:trPr>
        <w:tc>
          <w:tcPr>
            <w:tcW w:w="2001" w:type="dxa"/>
            <w:vMerge/>
          </w:tcPr>
          <w:p w:rsidR="0094396F" w:rsidRPr="00E94696" w:rsidRDefault="0094396F" w:rsidP="00E94696">
            <w:pPr>
              <w:suppressAutoHyphens/>
              <w:spacing w:line="360" w:lineRule="auto"/>
              <w:rPr>
                <w:color w:val="000000"/>
                <w:szCs w:val="24"/>
              </w:rPr>
            </w:pPr>
          </w:p>
        </w:tc>
        <w:tc>
          <w:tcPr>
            <w:tcW w:w="1766" w:type="dxa"/>
            <w:vMerge/>
          </w:tcPr>
          <w:p w:rsidR="0094396F" w:rsidRPr="00E94696" w:rsidRDefault="0094396F" w:rsidP="00E94696">
            <w:pPr>
              <w:suppressAutoHyphens/>
              <w:spacing w:line="360" w:lineRule="auto"/>
              <w:rPr>
                <w:color w:val="000000"/>
                <w:szCs w:val="24"/>
              </w:rPr>
            </w:pPr>
          </w:p>
        </w:tc>
        <w:tc>
          <w:tcPr>
            <w:tcW w:w="817" w:type="dxa"/>
          </w:tcPr>
          <w:p w:rsidR="0094396F" w:rsidRPr="00E94696" w:rsidRDefault="0094396F" w:rsidP="00E94696">
            <w:pPr>
              <w:suppressAutoHyphens/>
              <w:spacing w:line="360" w:lineRule="auto"/>
              <w:jc w:val="center"/>
              <w:rPr>
                <w:color w:val="000000"/>
                <w:szCs w:val="24"/>
              </w:rPr>
            </w:pPr>
            <w:r w:rsidRPr="00E94696">
              <w:rPr>
                <w:color w:val="000000"/>
                <w:szCs w:val="24"/>
              </w:rPr>
              <w:t>На начало года</w:t>
            </w:r>
          </w:p>
        </w:tc>
        <w:tc>
          <w:tcPr>
            <w:tcW w:w="732" w:type="dxa"/>
          </w:tcPr>
          <w:p w:rsidR="0094396F" w:rsidRPr="00E94696" w:rsidRDefault="0094396F" w:rsidP="00E94696">
            <w:pPr>
              <w:suppressAutoHyphens/>
              <w:spacing w:line="360" w:lineRule="auto"/>
              <w:jc w:val="center"/>
              <w:rPr>
                <w:color w:val="000000"/>
                <w:szCs w:val="24"/>
              </w:rPr>
            </w:pPr>
            <w:r w:rsidRPr="00E94696">
              <w:rPr>
                <w:color w:val="000000"/>
                <w:szCs w:val="24"/>
              </w:rPr>
              <w:t>На конец года</w:t>
            </w:r>
          </w:p>
        </w:tc>
        <w:tc>
          <w:tcPr>
            <w:tcW w:w="3718" w:type="dxa"/>
            <w:vMerge/>
          </w:tcPr>
          <w:p w:rsidR="0094396F" w:rsidRPr="00E94696" w:rsidRDefault="0094396F" w:rsidP="00E94696">
            <w:pPr>
              <w:suppressAutoHyphens/>
              <w:spacing w:line="360" w:lineRule="auto"/>
              <w:rPr>
                <w:color w:val="000000"/>
                <w:szCs w:val="24"/>
              </w:rPr>
            </w:pPr>
          </w:p>
        </w:tc>
      </w:tr>
      <w:tr w:rsidR="0094396F" w:rsidRPr="00E94696" w:rsidTr="008B1844">
        <w:trPr>
          <w:jc w:val="center"/>
        </w:trPr>
        <w:tc>
          <w:tcPr>
            <w:tcW w:w="2001" w:type="dxa"/>
          </w:tcPr>
          <w:p w:rsidR="0094396F" w:rsidRPr="00E94696" w:rsidRDefault="0094396F" w:rsidP="00E94696">
            <w:pPr>
              <w:suppressAutoHyphens/>
              <w:spacing w:line="360" w:lineRule="auto"/>
              <w:rPr>
                <w:color w:val="000000"/>
                <w:szCs w:val="24"/>
              </w:rPr>
            </w:pPr>
            <w:r w:rsidRPr="00E94696">
              <w:rPr>
                <w:color w:val="000000"/>
                <w:szCs w:val="24"/>
              </w:rPr>
              <w:t>1.</w:t>
            </w:r>
            <w:r w:rsidR="008B1844">
              <w:rPr>
                <w:color w:val="000000"/>
                <w:szCs w:val="24"/>
                <w:lang w:val="en-US"/>
              </w:rPr>
              <w:t xml:space="preserve"> </w:t>
            </w:r>
            <w:r w:rsidRPr="00E94696">
              <w:rPr>
                <w:color w:val="000000"/>
                <w:szCs w:val="24"/>
              </w:rPr>
              <w:t>Общий показатель платежеспособности</w:t>
            </w:r>
          </w:p>
        </w:tc>
        <w:tc>
          <w:tcPr>
            <w:tcW w:w="1766" w:type="dxa"/>
          </w:tcPr>
          <w:p w:rsidR="0094396F" w:rsidRPr="00E94696" w:rsidRDefault="0094396F" w:rsidP="00E94696">
            <w:pPr>
              <w:suppressAutoHyphens/>
              <w:spacing w:line="360" w:lineRule="auto"/>
              <w:rPr>
                <w:color w:val="000000"/>
                <w:szCs w:val="22"/>
              </w:rPr>
            </w:pPr>
            <w:r w:rsidRPr="00E94696">
              <w:rPr>
                <w:color w:val="000000"/>
                <w:szCs w:val="22"/>
              </w:rPr>
              <w:t>ОКП =(1А+0,5А2+0,3А3)/(1П+0,5П2+0,3П3)</w:t>
            </w:r>
          </w:p>
        </w:tc>
        <w:tc>
          <w:tcPr>
            <w:tcW w:w="817" w:type="dxa"/>
            <w:noWrap/>
          </w:tcPr>
          <w:p w:rsidR="0094396F" w:rsidRPr="00E94696" w:rsidRDefault="0094396F" w:rsidP="00E94696">
            <w:pPr>
              <w:suppressAutoHyphens/>
              <w:spacing w:line="360" w:lineRule="auto"/>
              <w:jc w:val="center"/>
              <w:rPr>
                <w:color w:val="000000"/>
                <w:szCs w:val="24"/>
              </w:rPr>
            </w:pPr>
            <w:r w:rsidRPr="00E94696">
              <w:rPr>
                <w:color w:val="000000"/>
                <w:szCs w:val="24"/>
              </w:rPr>
              <w:t>1,02</w:t>
            </w:r>
          </w:p>
        </w:tc>
        <w:tc>
          <w:tcPr>
            <w:tcW w:w="732" w:type="dxa"/>
            <w:noWrap/>
          </w:tcPr>
          <w:p w:rsidR="0094396F" w:rsidRPr="00E94696" w:rsidRDefault="0094396F" w:rsidP="00E94696">
            <w:pPr>
              <w:suppressAutoHyphens/>
              <w:spacing w:line="360" w:lineRule="auto"/>
              <w:jc w:val="center"/>
              <w:rPr>
                <w:color w:val="000000"/>
                <w:szCs w:val="24"/>
              </w:rPr>
            </w:pPr>
            <w:r w:rsidRPr="00E94696">
              <w:rPr>
                <w:color w:val="000000"/>
                <w:szCs w:val="24"/>
              </w:rPr>
              <w:t>0,95</w:t>
            </w:r>
          </w:p>
        </w:tc>
        <w:tc>
          <w:tcPr>
            <w:tcW w:w="3718" w:type="dxa"/>
          </w:tcPr>
          <w:p w:rsidR="0094396F" w:rsidRPr="00E94696" w:rsidRDefault="0094396F" w:rsidP="00E94696">
            <w:pPr>
              <w:suppressAutoHyphens/>
              <w:spacing w:line="360" w:lineRule="auto"/>
              <w:rPr>
                <w:color w:val="000000"/>
                <w:szCs w:val="22"/>
              </w:rPr>
            </w:pPr>
            <w:r w:rsidRPr="00E94696">
              <w:rPr>
                <w:color w:val="000000"/>
                <w:szCs w:val="22"/>
              </w:rPr>
              <w:t>В норме ОКП&gt;</w:t>
            </w:r>
            <w:r w:rsidRPr="00E94696">
              <w:rPr>
                <w:color w:val="000000"/>
                <w:szCs w:val="21"/>
              </w:rPr>
              <w:t>1. За отчетный период баланс предприятия стал менее ликвиден, т.е. предприятие стало менее надежным партнером.</w:t>
            </w:r>
          </w:p>
        </w:tc>
      </w:tr>
      <w:tr w:rsidR="0094396F" w:rsidRPr="00E94696" w:rsidTr="008B1844">
        <w:trPr>
          <w:jc w:val="center"/>
        </w:trPr>
        <w:tc>
          <w:tcPr>
            <w:tcW w:w="2001" w:type="dxa"/>
          </w:tcPr>
          <w:p w:rsidR="0094396F" w:rsidRPr="00E94696" w:rsidRDefault="0094396F" w:rsidP="00E94696">
            <w:pPr>
              <w:suppressAutoHyphens/>
              <w:spacing w:line="360" w:lineRule="auto"/>
              <w:rPr>
                <w:color w:val="000000"/>
                <w:szCs w:val="24"/>
              </w:rPr>
            </w:pPr>
            <w:r w:rsidRPr="00E94696">
              <w:rPr>
                <w:color w:val="000000"/>
                <w:szCs w:val="24"/>
              </w:rPr>
              <w:t>2.</w:t>
            </w:r>
            <w:r w:rsidR="008B1844">
              <w:rPr>
                <w:color w:val="000000"/>
                <w:szCs w:val="24"/>
                <w:lang w:val="en-US"/>
              </w:rPr>
              <w:t xml:space="preserve"> </w:t>
            </w:r>
            <w:r w:rsidRPr="00E94696">
              <w:rPr>
                <w:color w:val="000000"/>
                <w:szCs w:val="24"/>
              </w:rPr>
              <w:t>Коэффициент абсолютной ликвидности</w:t>
            </w:r>
          </w:p>
        </w:tc>
        <w:tc>
          <w:tcPr>
            <w:tcW w:w="1766" w:type="dxa"/>
          </w:tcPr>
          <w:p w:rsidR="0094396F" w:rsidRPr="00E94696" w:rsidRDefault="0094396F" w:rsidP="00E94696">
            <w:pPr>
              <w:suppressAutoHyphens/>
              <w:spacing w:line="360" w:lineRule="auto"/>
              <w:rPr>
                <w:color w:val="000000"/>
                <w:szCs w:val="22"/>
              </w:rPr>
            </w:pPr>
            <w:r w:rsidRPr="00E94696">
              <w:rPr>
                <w:color w:val="000000"/>
                <w:szCs w:val="22"/>
              </w:rPr>
              <w:t>Кабл=А1/(П1+П2)</w:t>
            </w:r>
          </w:p>
        </w:tc>
        <w:tc>
          <w:tcPr>
            <w:tcW w:w="817" w:type="dxa"/>
            <w:noWrap/>
          </w:tcPr>
          <w:p w:rsidR="0094396F" w:rsidRPr="00E94696" w:rsidRDefault="0094396F" w:rsidP="00E94696">
            <w:pPr>
              <w:suppressAutoHyphens/>
              <w:spacing w:line="360" w:lineRule="auto"/>
              <w:jc w:val="center"/>
              <w:rPr>
                <w:color w:val="000000"/>
                <w:szCs w:val="24"/>
              </w:rPr>
            </w:pPr>
            <w:r w:rsidRPr="00E94696">
              <w:rPr>
                <w:color w:val="000000"/>
                <w:szCs w:val="24"/>
              </w:rPr>
              <w:t>0,33</w:t>
            </w:r>
          </w:p>
        </w:tc>
        <w:tc>
          <w:tcPr>
            <w:tcW w:w="732" w:type="dxa"/>
            <w:noWrap/>
          </w:tcPr>
          <w:p w:rsidR="0094396F" w:rsidRPr="00E94696" w:rsidRDefault="0094396F" w:rsidP="00E94696">
            <w:pPr>
              <w:suppressAutoHyphens/>
              <w:spacing w:line="360" w:lineRule="auto"/>
              <w:jc w:val="center"/>
              <w:rPr>
                <w:color w:val="000000"/>
                <w:szCs w:val="24"/>
              </w:rPr>
            </w:pPr>
            <w:r w:rsidRPr="00E94696">
              <w:rPr>
                <w:color w:val="000000"/>
                <w:szCs w:val="24"/>
              </w:rPr>
              <w:t>0,25</w:t>
            </w:r>
          </w:p>
        </w:tc>
        <w:tc>
          <w:tcPr>
            <w:tcW w:w="3718" w:type="dxa"/>
          </w:tcPr>
          <w:p w:rsidR="0094396F" w:rsidRPr="00E94696" w:rsidRDefault="0094396F" w:rsidP="00E94696">
            <w:pPr>
              <w:suppressAutoHyphens/>
              <w:spacing w:line="360" w:lineRule="auto"/>
              <w:rPr>
                <w:color w:val="000000"/>
                <w:szCs w:val="22"/>
              </w:rPr>
            </w:pPr>
            <w:r w:rsidRPr="00E94696">
              <w:rPr>
                <w:color w:val="000000"/>
                <w:szCs w:val="22"/>
              </w:rPr>
              <w:t>Значение невысоко, находится в допустимых пределах, но к концу отчетного периода возможность погашения краткосрочных обязательств за счет денежной наличности снизилась с 33 % до 25 %.</w:t>
            </w:r>
          </w:p>
        </w:tc>
      </w:tr>
      <w:tr w:rsidR="0094396F" w:rsidRPr="00E94696" w:rsidTr="008B1844">
        <w:trPr>
          <w:jc w:val="center"/>
        </w:trPr>
        <w:tc>
          <w:tcPr>
            <w:tcW w:w="2001" w:type="dxa"/>
          </w:tcPr>
          <w:p w:rsidR="0094396F" w:rsidRPr="00E94696" w:rsidRDefault="0094396F" w:rsidP="00E94696">
            <w:pPr>
              <w:suppressAutoHyphens/>
              <w:spacing w:line="360" w:lineRule="auto"/>
              <w:rPr>
                <w:color w:val="000000"/>
                <w:szCs w:val="24"/>
              </w:rPr>
            </w:pPr>
            <w:r w:rsidRPr="00E94696">
              <w:rPr>
                <w:color w:val="000000"/>
                <w:szCs w:val="24"/>
              </w:rPr>
              <w:t>3.</w:t>
            </w:r>
            <w:r w:rsidR="008B1844" w:rsidRPr="008B1844">
              <w:rPr>
                <w:color w:val="000000"/>
                <w:szCs w:val="24"/>
              </w:rPr>
              <w:t xml:space="preserve"> </w:t>
            </w:r>
            <w:r w:rsidRPr="00E94696">
              <w:rPr>
                <w:color w:val="000000"/>
                <w:szCs w:val="24"/>
              </w:rPr>
              <w:t>Коэффициент критической оценки (быстрой ликвидности)</w:t>
            </w:r>
          </w:p>
        </w:tc>
        <w:tc>
          <w:tcPr>
            <w:tcW w:w="1766" w:type="dxa"/>
          </w:tcPr>
          <w:p w:rsidR="0094396F" w:rsidRPr="00E94696" w:rsidRDefault="0094396F" w:rsidP="00E94696">
            <w:pPr>
              <w:suppressAutoHyphens/>
              <w:spacing w:line="360" w:lineRule="auto"/>
              <w:rPr>
                <w:color w:val="000000"/>
                <w:szCs w:val="22"/>
              </w:rPr>
            </w:pPr>
            <w:r w:rsidRPr="00E94696">
              <w:rPr>
                <w:color w:val="000000"/>
                <w:szCs w:val="22"/>
              </w:rPr>
              <w:t>Кбл=(А1+А2)/(П1+П2)</w:t>
            </w:r>
          </w:p>
        </w:tc>
        <w:tc>
          <w:tcPr>
            <w:tcW w:w="817" w:type="dxa"/>
            <w:noWrap/>
          </w:tcPr>
          <w:p w:rsidR="0094396F" w:rsidRPr="00E94696" w:rsidRDefault="0094396F" w:rsidP="00E94696">
            <w:pPr>
              <w:suppressAutoHyphens/>
              <w:spacing w:line="360" w:lineRule="auto"/>
              <w:jc w:val="center"/>
              <w:rPr>
                <w:color w:val="000000"/>
                <w:szCs w:val="24"/>
              </w:rPr>
            </w:pPr>
            <w:r w:rsidRPr="00E94696">
              <w:rPr>
                <w:color w:val="000000"/>
                <w:szCs w:val="24"/>
              </w:rPr>
              <w:t>0,75</w:t>
            </w:r>
          </w:p>
        </w:tc>
        <w:tc>
          <w:tcPr>
            <w:tcW w:w="732" w:type="dxa"/>
            <w:noWrap/>
          </w:tcPr>
          <w:p w:rsidR="0094396F" w:rsidRPr="00E94696" w:rsidRDefault="0094396F" w:rsidP="00E94696">
            <w:pPr>
              <w:suppressAutoHyphens/>
              <w:spacing w:line="360" w:lineRule="auto"/>
              <w:jc w:val="center"/>
              <w:rPr>
                <w:color w:val="000000"/>
                <w:szCs w:val="24"/>
              </w:rPr>
            </w:pPr>
            <w:r w:rsidRPr="00E94696">
              <w:rPr>
                <w:color w:val="000000"/>
                <w:szCs w:val="24"/>
              </w:rPr>
              <w:t>0,73</w:t>
            </w:r>
          </w:p>
        </w:tc>
        <w:tc>
          <w:tcPr>
            <w:tcW w:w="3718" w:type="dxa"/>
          </w:tcPr>
          <w:p w:rsidR="0094396F" w:rsidRPr="00E94696" w:rsidRDefault="0094396F" w:rsidP="00E94696">
            <w:pPr>
              <w:suppressAutoHyphens/>
              <w:spacing w:line="360" w:lineRule="auto"/>
              <w:rPr>
                <w:color w:val="000000"/>
                <w:szCs w:val="22"/>
              </w:rPr>
            </w:pPr>
            <w:r w:rsidRPr="00E94696">
              <w:rPr>
                <w:color w:val="000000"/>
                <w:szCs w:val="22"/>
              </w:rPr>
              <w:t>Значение допустимо, возможность погашения обязательств за счет денежных средств и дебиторской задолженности</w:t>
            </w:r>
            <w:r w:rsidR="00E94696" w:rsidRPr="00E94696">
              <w:rPr>
                <w:color w:val="000000"/>
                <w:szCs w:val="22"/>
              </w:rPr>
              <w:t xml:space="preserve"> </w:t>
            </w:r>
            <w:r w:rsidRPr="00E94696">
              <w:rPr>
                <w:color w:val="000000"/>
                <w:szCs w:val="22"/>
              </w:rPr>
              <w:t>немного снизилась с 75 до 73 %, предприятию необходимо своевременное проведение расчетов с дебиторами.</w:t>
            </w:r>
          </w:p>
        </w:tc>
      </w:tr>
      <w:tr w:rsidR="0094396F" w:rsidRPr="00E94696" w:rsidTr="008B1844">
        <w:trPr>
          <w:jc w:val="center"/>
        </w:trPr>
        <w:tc>
          <w:tcPr>
            <w:tcW w:w="2001" w:type="dxa"/>
          </w:tcPr>
          <w:p w:rsidR="0094396F" w:rsidRPr="00E94696" w:rsidRDefault="0094396F" w:rsidP="00E94696">
            <w:pPr>
              <w:suppressAutoHyphens/>
              <w:spacing w:line="360" w:lineRule="auto"/>
              <w:rPr>
                <w:color w:val="000000"/>
                <w:szCs w:val="24"/>
              </w:rPr>
            </w:pPr>
            <w:r w:rsidRPr="00E94696">
              <w:rPr>
                <w:color w:val="000000"/>
                <w:szCs w:val="24"/>
              </w:rPr>
              <w:t>4.</w:t>
            </w:r>
            <w:r w:rsidR="008B1844">
              <w:rPr>
                <w:color w:val="000000"/>
                <w:szCs w:val="24"/>
                <w:lang w:val="en-US"/>
              </w:rPr>
              <w:t xml:space="preserve"> </w:t>
            </w:r>
            <w:r w:rsidRPr="00E94696">
              <w:rPr>
                <w:color w:val="000000"/>
                <w:szCs w:val="24"/>
              </w:rPr>
              <w:t>Коэффициент текущей ликвидности</w:t>
            </w:r>
          </w:p>
        </w:tc>
        <w:tc>
          <w:tcPr>
            <w:tcW w:w="1766" w:type="dxa"/>
          </w:tcPr>
          <w:p w:rsidR="0094396F" w:rsidRPr="00E94696" w:rsidRDefault="0094396F" w:rsidP="00E94696">
            <w:pPr>
              <w:suppressAutoHyphens/>
              <w:spacing w:line="360" w:lineRule="auto"/>
              <w:rPr>
                <w:color w:val="000000"/>
                <w:szCs w:val="22"/>
              </w:rPr>
            </w:pPr>
            <w:r w:rsidRPr="00E94696">
              <w:rPr>
                <w:color w:val="000000"/>
                <w:szCs w:val="22"/>
              </w:rPr>
              <w:t>Ктл=(А1+А2+А3)/(П1+П2)</w:t>
            </w:r>
          </w:p>
        </w:tc>
        <w:tc>
          <w:tcPr>
            <w:tcW w:w="817" w:type="dxa"/>
            <w:noWrap/>
          </w:tcPr>
          <w:p w:rsidR="0094396F" w:rsidRPr="00E94696" w:rsidRDefault="0094396F" w:rsidP="00E94696">
            <w:pPr>
              <w:suppressAutoHyphens/>
              <w:spacing w:line="360" w:lineRule="auto"/>
              <w:jc w:val="center"/>
              <w:rPr>
                <w:color w:val="000000"/>
                <w:szCs w:val="24"/>
              </w:rPr>
            </w:pPr>
            <w:r w:rsidRPr="00E94696">
              <w:rPr>
                <w:color w:val="000000"/>
                <w:szCs w:val="24"/>
              </w:rPr>
              <w:t>1,79</w:t>
            </w:r>
          </w:p>
        </w:tc>
        <w:tc>
          <w:tcPr>
            <w:tcW w:w="732" w:type="dxa"/>
            <w:noWrap/>
          </w:tcPr>
          <w:p w:rsidR="0094396F" w:rsidRPr="00E94696" w:rsidRDefault="0094396F" w:rsidP="00E94696">
            <w:pPr>
              <w:suppressAutoHyphens/>
              <w:spacing w:line="360" w:lineRule="auto"/>
              <w:jc w:val="center"/>
              <w:rPr>
                <w:color w:val="000000"/>
                <w:szCs w:val="24"/>
              </w:rPr>
            </w:pPr>
            <w:r w:rsidRPr="00E94696">
              <w:rPr>
                <w:color w:val="000000"/>
                <w:szCs w:val="24"/>
              </w:rPr>
              <w:t>1,74</w:t>
            </w:r>
          </w:p>
        </w:tc>
        <w:tc>
          <w:tcPr>
            <w:tcW w:w="3718" w:type="dxa"/>
          </w:tcPr>
          <w:p w:rsidR="0094396F" w:rsidRPr="00E94696" w:rsidRDefault="0094396F" w:rsidP="00E94696">
            <w:pPr>
              <w:suppressAutoHyphens/>
              <w:spacing w:line="360" w:lineRule="auto"/>
              <w:rPr>
                <w:color w:val="000000"/>
                <w:szCs w:val="22"/>
              </w:rPr>
            </w:pPr>
            <w:r w:rsidRPr="00E94696">
              <w:rPr>
                <w:color w:val="000000"/>
                <w:szCs w:val="22"/>
              </w:rPr>
              <w:t>В норме Кт.л.≥</w:t>
            </w:r>
            <w:r w:rsidRPr="00E94696">
              <w:rPr>
                <w:color w:val="000000"/>
                <w:szCs w:val="21"/>
              </w:rPr>
              <w:t xml:space="preserve">2. </w:t>
            </w:r>
            <w:r w:rsidRPr="00E94696">
              <w:rPr>
                <w:color w:val="000000"/>
                <w:szCs w:val="22"/>
              </w:rPr>
              <w:t>Незначительно снизился, оборотных средств предприятия достаточно для покрытия краткосрочных обязательств.</w:t>
            </w:r>
          </w:p>
        </w:tc>
      </w:tr>
      <w:tr w:rsidR="0094396F" w:rsidRPr="00E94696" w:rsidTr="008B1844">
        <w:trPr>
          <w:jc w:val="center"/>
        </w:trPr>
        <w:tc>
          <w:tcPr>
            <w:tcW w:w="2001" w:type="dxa"/>
          </w:tcPr>
          <w:p w:rsidR="0094396F" w:rsidRPr="00E94696" w:rsidRDefault="0094396F" w:rsidP="00E94696">
            <w:pPr>
              <w:suppressAutoHyphens/>
              <w:spacing w:line="360" w:lineRule="auto"/>
              <w:rPr>
                <w:color w:val="000000"/>
                <w:szCs w:val="24"/>
              </w:rPr>
            </w:pPr>
            <w:r w:rsidRPr="00E94696">
              <w:rPr>
                <w:color w:val="000000"/>
                <w:szCs w:val="24"/>
              </w:rPr>
              <w:t>5.</w:t>
            </w:r>
            <w:r w:rsidR="008B1844">
              <w:rPr>
                <w:color w:val="000000"/>
                <w:szCs w:val="24"/>
                <w:lang w:val="en-US"/>
              </w:rPr>
              <w:t xml:space="preserve"> </w:t>
            </w:r>
            <w:r w:rsidRPr="00E94696">
              <w:rPr>
                <w:color w:val="000000"/>
                <w:szCs w:val="24"/>
              </w:rPr>
              <w:t>Коэффициент маневренности функционирующего капитала</w:t>
            </w:r>
          </w:p>
        </w:tc>
        <w:tc>
          <w:tcPr>
            <w:tcW w:w="1766" w:type="dxa"/>
          </w:tcPr>
          <w:p w:rsidR="0094396F" w:rsidRPr="00E94696" w:rsidRDefault="0094396F" w:rsidP="00E94696">
            <w:pPr>
              <w:suppressAutoHyphens/>
              <w:spacing w:line="360" w:lineRule="auto"/>
              <w:rPr>
                <w:color w:val="000000"/>
                <w:szCs w:val="22"/>
              </w:rPr>
            </w:pPr>
            <w:r w:rsidRPr="00E94696">
              <w:rPr>
                <w:color w:val="000000"/>
                <w:szCs w:val="22"/>
              </w:rPr>
              <w:t>Кмфк=А3/((А1+А2+А3)-(П1+П2))</w:t>
            </w:r>
          </w:p>
        </w:tc>
        <w:tc>
          <w:tcPr>
            <w:tcW w:w="817" w:type="dxa"/>
            <w:noWrap/>
          </w:tcPr>
          <w:p w:rsidR="0094396F" w:rsidRPr="00E94696" w:rsidRDefault="0094396F" w:rsidP="00E94696">
            <w:pPr>
              <w:suppressAutoHyphens/>
              <w:spacing w:line="360" w:lineRule="auto"/>
              <w:jc w:val="center"/>
              <w:rPr>
                <w:color w:val="000000"/>
                <w:szCs w:val="24"/>
              </w:rPr>
            </w:pPr>
            <w:r w:rsidRPr="00E94696">
              <w:rPr>
                <w:color w:val="000000"/>
                <w:szCs w:val="24"/>
              </w:rPr>
              <w:t>1,31</w:t>
            </w:r>
          </w:p>
        </w:tc>
        <w:tc>
          <w:tcPr>
            <w:tcW w:w="732" w:type="dxa"/>
            <w:noWrap/>
          </w:tcPr>
          <w:p w:rsidR="0094396F" w:rsidRPr="00E94696" w:rsidRDefault="0094396F" w:rsidP="00E94696">
            <w:pPr>
              <w:suppressAutoHyphens/>
              <w:spacing w:line="360" w:lineRule="auto"/>
              <w:jc w:val="center"/>
              <w:rPr>
                <w:color w:val="000000"/>
                <w:szCs w:val="24"/>
              </w:rPr>
            </w:pPr>
            <w:r w:rsidRPr="00E94696">
              <w:rPr>
                <w:color w:val="000000"/>
                <w:szCs w:val="24"/>
              </w:rPr>
              <w:t>1,36</w:t>
            </w:r>
          </w:p>
        </w:tc>
        <w:tc>
          <w:tcPr>
            <w:tcW w:w="3718" w:type="dxa"/>
          </w:tcPr>
          <w:p w:rsidR="0094396F" w:rsidRPr="00E94696" w:rsidRDefault="0094396F" w:rsidP="00E94696">
            <w:pPr>
              <w:suppressAutoHyphens/>
              <w:spacing w:line="360" w:lineRule="auto"/>
              <w:rPr>
                <w:color w:val="000000"/>
                <w:szCs w:val="22"/>
              </w:rPr>
            </w:pPr>
            <w:r w:rsidRPr="00E94696">
              <w:rPr>
                <w:color w:val="000000"/>
                <w:szCs w:val="22"/>
              </w:rPr>
              <w:t>Показывает, какая часть функционирующего капитала обездвижена в производственных запасах и долгосрочной дебиторской задолженности. Увеличение коэффициента говорит о снижении маневренности капитала, динамика отрицательная</w:t>
            </w:r>
          </w:p>
        </w:tc>
      </w:tr>
      <w:tr w:rsidR="0094396F" w:rsidRPr="00E94696" w:rsidTr="008B1844">
        <w:trPr>
          <w:jc w:val="center"/>
        </w:trPr>
        <w:tc>
          <w:tcPr>
            <w:tcW w:w="2001" w:type="dxa"/>
          </w:tcPr>
          <w:p w:rsidR="0094396F" w:rsidRPr="00E94696" w:rsidRDefault="0094396F" w:rsidP="00E94696">
            <w:pPr>
              <w:suppressAutoHyphens/>
              <w:spacing w:line="360" w:lineRule="auto"/>
              <w:rPr>
                <w:color w:val="000000"/>
                <w:szCs w:val="24"/>
              </w:rPr>
            </w:pPr>
            <w:r w:rsidRPr="00E94696">
              <w:rPr>
                <w:color w:val="000000"/>
                <w:szCs w:val="24"/>
              </w:rPr>
              <w:t>6.</w:t>
            </w:r>
            <w:r w:rsidR="008B1844">
              <w:rPr>
                <w:color w:val="000000"/>
                <w:szCs w:val="24"/>
                <w:lang w:val="en-US"/>
              </w:rPr>
              <w:t xml:space="preserve"> </w:t>
            </w:r>
            <w:r w:rsidRPr="00E94696">
              <w:rPr>
                <w:color w:val="000000"/>
                <w:szCs w:val="24"/>
              </w:rPr>
              <w:t>Коэффициент обеспеченности собственными средствами</w:t>
            </w:r>
          </w:p>
        </w:tc>
        <w:tc>
          <w:tcPr>
            <w:tcW w:w="1766" w:type="dxa"/>
          </w:tcPr>
          <w:p w:rsidR="0094396F" w:rsidRPr="00E94696" w:rsidRDefault="0094396F" w:rsidP="00E94696">
            <w:pPr>
              <w:suppressAutoHyphens/>
              <w:spacing w:line="360" w:lineRule="auto"/>
              <w:rPr>
                <w:color w:val="000000"/>
                <w:szCs w:val="22"/>
              </w:rPr>
            </w:pPr>
            <w:r w:rsidRPr="00E94696">
              <w:rPr>
                <w:color w:val="000000"/>
                <w:szCs w:val="22"/>
              </w:rPr>
              <w:t>Косс=(П4-А4)/(А1+А2+А3)</w:t>
            </w:r>
          </w:p>
        </w:tc>
        <w:tc>
          <w:tcPr>
            <w:tcW w:w="817" w:type="dxa"/>
            <w:noWrap/>
          </w:tcPr>
          <w:p w:rsidR="0094396F" w:rsidRPr="00E94696" w:rsidRDefault="0094396F" w:rsidP="00E94696">
            <w:pPr>
              <w:suppressAutoHyphens/>
              <w:spacing w:line="360" w:lineRule="auto"/>
              <w:jc w:val="center"/>
              <w:rPr>
                <w:color w:val="000000"/>
                <w:szCs w:val="24"/>
              </w:rPr>
            </w:pPr>
            <w:r w:rsidRPr="00E94696">
              <w:rPr>
                <w:color w:val="000000"/>
                <w:szCs w:val="24"/>
              </w:rPr>
              <w:t>0,27</w:t>
            </w:r>
          </w:p>
        </w:tc>
        <w:tc>
          <w:tcPr>
            <w:tcW w:w="732" w:type="dxa"/>
            <w:noWrap/>
          </w:tcPr>
          <w:p w:rsidR="0094396F" w:rsidRPr="00E94696" w:rsidRDefault="0094396F" w:rsidP="00E94696">
            <w:pPr>
              <w:suppressAutoHyphens/>
              <w:spacing w:line="360" w:lineRule="auto"/>
              <w:jc w:val="center"/>
              <w:rPr>
                <w:color w:val="000000"/>
                <w:szCs w:val="24"/>
              </w:rPr>
            </w:pPr>
            <w:r w:rsidRPr="00E94696">
              <w:rPr>
                <w:color w:val="000000"/>
                <w:szCs w:val="24"/>
              </w:rPr>
              <w:t>0,29</w:t>
            </w:r>
          </w:p>
        </w:tc>
        <w:tc>
          <w:tcPr>
            <w:tcW w:w="3718" w:type="dxa"/>
          </w:tcPr>
          <w:p w:rsidR="0094396F" w:rsidRPr="00E94696" w:rsidRDefault="0094396F" w:rsidP="00E94696">
            <w:pPr>
              <w:suppressAutoHyphens/>
              <w:spacing w:line="360" w:lineRule="auto"/>
              <w:rPr>
                <w:color w:val="000000"/>
                <w:szCs w:val="22"/>
              </w:rPr>
            </w:pPr>
            <w:r w:rsidRPr="00E94696">
              <w:rPr>
                <w:color w:val="000000"/>
                <w:szCs w:val="22"/>
              </w:rPr>
              <w:t>В норме, доля оборотных активов, сформированных за счёт собственных источников в общей величине оборотных активов увеличилась на 2%.</w:t>
            </w:r>
          </w:p>
        </w:tc>
      </w:tr>
    </w:tbl>
    <w:p w:rsidR="008B1844" w:rsidRDefault="008B1844">
      <w:pPr>
        <w:rPr>
          <w:color w:val="000000"/>
          <w:sz w:val="28"/>
          <w:szCs w:val="28"/>
        </w:rPr>
      </w:pPr>
      <w:r>
        <w:rPr>
          <w:color w:val="000000"/>
          <w:sz w:val="28"/>
          <w:szCs w:val="28"/>
        </w:rPr>
        <w:br w:type="page"/>
      </w:r>
    </w:p>
    <w:p w:rsidR="00BD3B38" w:rsidRPr="00E94696" w:rsidRDefault="00BD3B38" w:rsidP="00E94696">
      <w:pPr>
        <w:suppressAutoHyphens/>
        <w:spacing w:line="360" w:lineRule="auto"/>
        <w:ind w:firstLine="709"/>
        <w:jc w:val="both"/>
        <w:rPr>
          <w:color w:val="000000"/>
          <w:sz w:val="28"/>
          <w:szCs w:val="28"/>
        </w:rPr>
      </w:pPr>
      <w:r w:rsidRPr="00E94696">
        <w:rPr>
          <w:b/>
          <w:color w:val="000000"/>
          <w:sz w:val="28"/>
          <w:szCs w:val="28"/>
        </w:rPr>
        <w:t>Финансовая устойчивость</w:t>
      </w:r>
      <w:r w:rsidRPr="00E94696">
        <w:rPr>
          <w:color w:val="000000"/>
          <w:sz w:val="28"/>
          <w:szCs w:val="28"/>
        </w:rPr>
        <w:t xml:space="preserve"> – характеристика, свидетельствующая о стабильном превышении доходов над расходами, свободном маневрировании денежными средствами и эффективном их использовании, бесперебойном процессе производства и реализации продукции, инвестиционной привлекательности в долгосрочной перспективе.</w:t>
      </w:r>
    </w:p>
    <w:p w:rsidR="00BD3B38" w:rsidRPr="00E94696" w:rsidRDefault="00BD3B38" w:rsidP="00E94696">
      <w:pPr>
        <w:suppressAutoHyphens/>
        <w:spacing w:line="360" w:lineRule="auto"/>
        <w:ind w:firstLine="709"/>
        <w:jc w:val="both"/>
        <w:rPr>
          <w:color w:val="000000"/>
          <w:sz w:val="28"/>
          <w:szCs w:val="28"/>
        </w:rPr>
      </w:pPr>
      <w:r w:rsidRPr="00E94696">
        <w:rPr>
          <w:color w:val="000000"/>
          <w:sz w:val="28"/>
          <w:szCs w:val="28"/>
        </w:rPr>
        <w:t>Анализ устойчивости финансового состояния на определённую дату позволяет выяснить правильность управления финансовыми ресурсами в течение периода, предшествующего дате анализа. Недостаточная устойчивость приводит к неплатежеспособности и отсутствию средств для развития производства.</w:t>
      </w:r>
    </w:p>
    <w:p w:rsidR="00C30A60" w:rsidRPr="00E94696" w:rsidRDefault="00BD3B38" w:rsidP="00E94696">
      <w:pPr>
        <w:shd w:val="clear" w:color="auto" w:fill="FFFFFF"/>
        <w:suppressAutoHyphens/>
        <w:spacing w:line="360" w:lineRule="auto"/>
        <w:ind w:firstLine="709"/>
        <w:jc w:val="both"/>
        <w:rPr>
          <w:color w:val="000000"/>
          <w:sz w:val="28"/>
          <w:szCs w:val="28"/>
        </w:rPr>
      </w:pPr>
      <w:r w:rsidRPr="00E94696">
        <w:rPr>
          <w:b/>
          <w:color w:val="000000"/>
          <w:sz w:val="28"/>
          <w:szCs w:val="28"/>
        </w:rPr>
        <w:t xml:space="preserve">Цель </w:t>
      </w:r>
      <w:r w:rsidRPr="00E94696">
        <w:rPr>
          <w:color w:val="000000"/>
          <w:sz w:val="28"/>
          <w:szCs w:val="28"/>
        </w:rPr>
        <w:t>анализа –</w:t>
      </w:r>
      <w:r w:rsidR="00E94696">
        <w:rPr>
          <w:color w:val="000000"/>
          <w:sz w:val="28"/>
          <w:szCs w:val="28"/>
        </w:rPr>
        <w:t xml:space="preserve"> </w:t>
      </w:r>
      <w:r w:rsidRPr="00E94696">
        <w:rPr>
          <w:color w:val="000000"/>
          <w:sz w:val="28"/>
          <w:szCs w:val="28"/>
        </w:rPr>
        <w:t>оценка величины и структуры активов и пассивов. Это необходимо, чтобы ответить на вопросы: насколько организация независима с финансовой точки зрения, растет или снижается уровень этой независимости и отвечает ли состояние активов и пассивов организации задачам ее финансово-хозяйственной деятельности.</w:t>
      </w:r>
    </w:p>
    <w:p w:rsidR="008B1844" w:rsidRPr="00A24818" w:rsidRDefault="008B1844" w:rsidP="00E94696">
      <w:pPr>
        <w:suppressAutoHyphens/>
        <w:spacing w:line="360" w:lineRule="auto"/>
        <w:ind w:firstLine="709"/>
        <w:jc w:val="both"/>
        <w:rPr>
          <w:sz w:val="28"/>
          <w:szCs w:val="28"/>
        </w:rPr>
      </w:pPr>
    </w:p>
    <w:p w:rsidR="00E013F7" w:rsidRPr="00E94696" w:rsidRDefault="00C30A60" w:rsidP="00E94696">
      <w:pPr>
        <w:suppressAutoHyphens/>
        <w:spacing w:line="360" w:lineRule="auto"/>
        <w:ind w:firstLine="709"/>
        <w:jc w:val="both"/>
        <w:rPr>
          <w:sz w:val="28"/>
          <w:szCs w:val="28"/>
        </w:rPr>
      </w:pPr>
      <w:r w:rsidRPr="00E94696">
        <w:rPr>
          <w:sz w:val="28"/>
          <w:szCs w:val="28"/>
        </w:rPr>
        <w:t>Таблица</w:t>
      </w:r>
      <w:r w:rsidR="00E94696">
        <w:rPr>
          <w:sz w:val="28"/>
          <w:szCs w:val="28"/>
        </w:rPr>
        <w:t xml:space="preserve"> </w:t>
      </w:r>
      <w:r w:rsidRPr="00E94696">
        <w:rPr>
          <w:sz w:val="28"/>
          <w:szCs w:val="28"/>
        </w:rPr>
        <w:t>5</w:t>
      </w:r>
      <w:r w:rsidR="00E013F7" w:rsidRPr="00E94696">
        <w:rPr>
          <w:sz w:val="28"/>
          <w:szCs w:val="28"/>
        </w:rPr>
        <w:t>. Показатели и коэффициенты финансовой устойчивости</w:t>
      </w:r>
    </w:p>
    <w:tbl>
      <w:tblPr>
        <w:tblStyle w:val="af9"/>
        <w:tblW w:w="8910" w:type="dxa"/>
        <w:jc w:val="center"/>
        <w:tblLayout w:type="fixed"/>
        <w:tblLook w:val="0000" w:firstRow="0" w:lastRow="0" w:firstColumn="0" w:lastColumn="0" w:noHBand="0" w:noVBand="0"/>
      </w:tblPr>
      <w:tblGrid>
        <w:gridCol w:w="2492"/>
        <w:gridCol w:w="2062"/>
        <w:gridCol w:w="784"/>
        <w:gridCol w:w="865"/>
        <w:gridCol w:w="2707"/>
      </w:tblGrid>
      <w:tr w:rsidR="00E013F7" w:rsidRPr="00E94696" w:rsidTr="008B1844">
        <w:trPr>
          <w:jc w:val="center"/>
        </w:trPr>
        <w:tc>
          <w:tcPr>
            <w:tcW w:w="2492" w:type="dxa"/>
            <w:vMerge w:val="restart"/>
          </w:tcPr>
          <w:p w:rsidR="00E013F7" w:rsidRPr="00E94696" w:rsidRDefault="00E013F7" w:rsidP="008B1844">
            <w:pPr>
              <w:suppressAutoHyphens/>
              <w:spacing w:line="360" w:lineRule="auto"/>
              <w:rPr>
                <w:color w:val="000000"/>
                <w:szCs w:val="24"/>
              </w:rPr>
            </w:pPr>
            <w:r w:rsidRPr="00E94696">
              <w:rPr>
                <w:color w:val="000000"/>
                <w:szCs w:val="24"/>
              </w:rPr>
              <w:t>Показатели</w:t>
            </w:r>
          </w:p>
        </w:tc>
        <w:tc>
          <w:tcPr>
            <w:tcW w:w="2062" w:type="dxa"/>
            <w:vMerge w:val="restart"/>
          </w:tcPr>
          <w:p w:rsidR="00E013F7" w:rsidRPr="00E94696" w:rsidRDefault="00E013F7" w:rsidP="008B1844">
            <w:pPr>
              <w:suppressAutoHyphens/>
              <w:spacing w:line="360" w:lineRule="auto"/>
              <w:rPr>
                <w:color w:val="000000"/>
                <w:szCs w:val="24"/>
              </w:rPr>
            </w:pPr>
            <w:r w:rsidRPr="00E94696">
              <w:rPr>
                <w:color w:val="000000"/>
                <w:szCs w:val="24"/>
              </w:rPr>
              <w:t>Способ расчета</w:t>
            </w:r>
            <w:r w:rsidR="008B1844">
              <w:rPr>
                <w:color w:val="000000"/>
                <w:szCs w:val="24"/>
                <w:lang w:val="en-US"/>
              </w:rPr>
              <w:t xml:space="preserve"> </w:t>
            </w:r>
            <w:r w:rsidRPr="00E94696">
              <w:rPr>
                <w:color w:val="000000"/>
                <w:szCs w:val="24"/>
              </w:rPr>
              <w:t>(коды баланса)</w:t>
            </w:r>
          </w:p>
        </w:tc>
        <w:tc>
          <w:tcPr>
            <w:tcW w:w="1649" w:type="dxa"/>
            <w:gridSpan w:val="2"/>
          </w:tcPr>
          <w:p w:rsidR="00E013F7" w:rsidRPr="00E94696" w:rsidRDefault="00E013F7" w:rsidP="008B1844">
            <w:pPr>
              <w:suppressAutoHyphens/>
              <w:spacing w:line="360" w:lineRule="auto"/>
              <w:rPr>
                <w:color w:val="000000"/>
                <w:szCs w:val="24"/>
              </w:rPr>
            </w:pPr>
            <w:r w:rsidRPr="00E94696">
              <w:rPr>
                <w:color w:val="000000"/>
                <w:szCs w:val="24"/>
              </w:rPr>
              <w:t>Результаты расчетов</w:t>
            </w:r>
          </w:p>
        </w:tc>
        <w:tc>
          <w:tcPr>
            <w:tcW w:w="2707" w:type="dxa"/>
            <w:vMerge w:val="restart"/>
          </w:tcPr>
          <w:p w:rsidR="00E013F7" w:rsidRPr="00E94696" w:rsidRDefault="00E013F7" w:rsidP="008B1844">
            <w:pPr>
              <w:suppressAutoHyphens/>
              <w:spacing w:line="360" w:lineRule="auto"/>
              <w:rPr>
                <w:color w:val="000000"/>
                <w:szCs w:val="24"/>
              </w:rPr>
            </w:pPr>
            <w:r w:rsidRPr="00E94696">
              <w:rPr>
                <w:color w:val="000000"/>
                <w:szCs w:val="24"/>
              </w:rPr>
              <w:t>Выводы по расчетам</w:t>
            </w:r>
          </w:p>
        </w:tc>
      </w:tr>
      <w:tr w:rsidR="00E013F7" w:rsidRPr="00E94696" w:rsidTr="008B1844">
        <w:trPr>
          <w:jc w:val="center"/>
        </w:trPr>
        <w:tc>
          <w:tcPr>
            <w:tcW w:w="2492" w:type="dxa"/>
            <w:vMerge/>
          </w:tcPr>
          <w:p w:rsidR="00E013F7" w:rsidRPr="00E94696" w:rsidRDefault="00E013F7" w:rsidP="008B1844">
            <w:pPr>
              <w:suppressAutoHyphens/>
              <w:spacing w:line="360" w:lineRule="auto"/>
              <w:rPr>
                <w:color w:val="000000"/>
                <w:szCs w:val="24"/>
              </w:rPr>
            </w:pPr>
          </w:p>
        </w:tc>
        <w:tc>
          <w:tcPr>
            <w:tcW w:w="2062" w:type="dxa"/>
            <w:vMerge/>
          </w:tcPr>
          <w:p w:rsidR="00E013F7" w:rsidRPr="00E94696" w:rsidRDefault="00E013F7" w:rsidP="008B1844">
            <w:pPr>
              <w:suppressAutoHyphens/>
              <w:spacing w:line="360" w:lineRule="auto"/>
              <w:rPr>
                <w:color w:val="000000"/>
                <w:szCs w:val="24"/>
              </w:rPr>
            </w:pPr>
          </w:p>
        </w:tc>
        <w:tc>
          <w:tcPr>
            <w:tcW w:w="784" w:type="dxa"/>
          </w:tcPr>
          <w:p w:rsidR="00E013F7" w:rsidRPr="00E94696" w:rsidRDefault="00E013F7" w:rsidP="008B1844">
            <w:pPr>
              <w:suppressAutoHyphens/>
              <w:spacing w:line="360" w:lineRule="auto"/>
              <w:rPr>
                <w:color w:val="000000"/>
                <w:szCs w:val="24"/>
              </w:rPr>
            </w:pPr>
            <w:r w:rsidRPr="00E94696">
              <w:rPr>
                <w:color w:val="000000"/>
                <w:szCs w:val="24"/>
              </w:rPr>
              <w:t>на начало года</w:t>
            </w:r>
          </w:p>
        </w:tc>
        <w:tc>
          <w:tcPr>
            <w:tcW w:w="865" w:type="dxa"/>
          </w:tcPr>
          <w:p w:rsidR="00E013F7" w:rsidRPr="00E94696" w:rsidRDefault="00E013F7" w:rsidP="008B1844">
            <w:pPr>
              <w:suppressAutoHyphens/>
              <w:spacing w:line="360" w:lineRule="auto"/>
              <w:rPr>
                <w:color w:val="000000"/>
                <w:szCs w:val="24"/>
              </w:rPr>
            </w:pPr>
            <w:r w:rsidRPr="00E94696">
              <w:rPr>
                <w:color w:val="000000"/>
                <w:szCs w:val="24"/>
              </w:rPr>
              <w:t>на конец года</w:t>
            </w:r>
          </w:p>
        </w:tc>
        <w:tc>
          <w:tcPr>
            <w:tcW w:w="2707" w:type="dxa"/>
            <w:vMerge/>
          </w:tcPr>
          <w:p w:rsidR="00E013F7" w:rsidRPr="00E94696" w:rsidRDefault="00E013F7" w:rsidP="008B1844">
            <w:pPr>
              <w:suppressAutoHyphens/>
              <w:spacing w:line="360" w:lineRule="auto"/>
              <w:rPr>
                <w:color w:val="000000"/>
                <w:szCs w:val="24"/>
              </w:rPr>
            </w:pPr>
          </w:p>
        </w:tc>
      </w:tr>
      <w:tr w:rsidR="00E013F7" w:rsidRPr="00E94696" w:rsidTr="008B1844">
        <w:trPr>
          <w:jc w:val="center"/>
        </w:trPr>
        <w:tc>
          <w:tcPr>
            <w:tcW w:w="2492" w:type="dxa"/>
          </w:tcPr>
          <w:p w:rsidR="00E013F7" w:rsidRPr="00E94696" w:rsidRDefault="00E013F7" w:rsidP="008B1844">
            <w:pPr>
              <w:suppressAutoHyphens/>
              <w:spacing w:line="360" w:lineRule="auto"/>
              <w:rPr>
                <w:color w:val="000000"/>
                <w:szCs w:val="24"/>
              </w:rPr>
            </w:pPr>
            <w:r w:rsidRPr="00E94696">
              <w:rPr>
                <w:color w:val="000000"/>
                <w:szCs w:val="24"/>
              </w:rPr>
              <w:t>1. Наличие собственных оборотных средств (собственный оборотный капитал)</w:t>
            </w:r>
          </w:p>
        </w:tc>
        <w:tc>
          <w:tcPr>
            <w:tcW w:w="2062" w:type="dxa"/>
          </w:tcPr>
          <w:p w:rsidR="00E013F7" w:rsidRPr="008B1844" w:rsidRDefault="00E013F7" w:rsidP="008B1844">
            <w:pPr>
              <w:suppressAutoHyphens/>
              <w:spacing w:line="360" w:lineRule="auto"/>
              <w:rPr>
                <w:color w:val="000000"/>
                <w:szCs w:val="22"/>
                <w:lang w:val="en-US"/>
              </w:rPr>
            </w:pPr>
            <w:r w:rsidRPr="00E94696">
              <w:rPr>
                <w:color w:val="000000"/>
                <w:szCs w:val="22"/>
              </w:rPr>
              <w:t>СОК = (490 + 640 + 650) –</w:t>
            </w:r>
            <w:r w:rsidR="00E94696" w:rsidRPr="00E94696">
              <w:rPr>
                <w:color w:val="000000"/>
                <w:szCs w:val="22"/>
              </w:rPr>
              <w:t xml:space="preserve"> </w:t>
            </w:r>
            <w:r w:rsidRPr="00E94696">
              <w:rPr>
                <w:color w:val="000000"/>
                <w:szCs w:val="22"/>
              </w:rPr>
              <w:t>190</w:t>
            </w:r>
            <w:r w:rsidR="00E94696" w:rsidRPr="00E94696">
              <w:rPr>
                <w:color w:val="000000"/>
                <w:szCs w:val="22"/>
              </w:rPr>
              <w:t xml:space="preserve"> </w:t>
            </w:r>
          </w:p>
        </w:tc>
        <w:tc>
          <w:tcPr>
            <w:tcW w:w="784" w:type="dxa"/>
            <w:noWrap/>
          </w:tcPr>
          <w:p w:rsidR="00E013F7" w:rsidRPr="00E94696" w:rsidRDefault="00E013F7" w:rsidP="008B1844">
            <w:pPr>
              <w:suppressAutoHyphens/>
              <w:spacing w:line="360" w:lineRule="auto"/>
              <w:rPr>
                <w:color w:val="000000"/>
                <w:szCs w:val="24"/>
              </w:rPr>
            </w:pPr>
            <w:r w:rsidRPr="00E94696">
              <w:rPr>
                <w:color w:val="000000"/>
                <w:szCs w:val="24"/>
              </w:rPr>
              <w:t>7500</w:t>
            </w:r>
          </w:p>
        </w:tc>
        <w:tc>
          <w:tcPr>
            <w:tcW w:w="865" w:type="dxa"/>
            <w:noWrap/>
          </w:tcPr>
          <w:p w:rsidR="00E013F7" w:rsidRPr="00E94696" w:rsidRDefault="00E013F7" w:rsidP="008B1844">
            <w:pPr>
              <w:suppressAutoHyphens/>
              <w:spacing w:line="360" w:lineRule="auto"/>
              <w:rPr>
                <w:color w:val="000000"/>
                <w:szCs w:val="24"/>
              </w:rPr>
            </w:pPr>
            <w:r w:rsidRPr="00E94696">
              <w:rPr>
                <w:color w:val="000000"/>
                <w:szCs w:val="24"/>
              </w:rPr>
              <w:t>11000</w:t>
            </w:r>
          </w:p>
        </w:tc>
        <w:tc>
          <w:tcPr>
            <w:tcW w:w="2707" w:type="dxa"/>
          </w:tcPr>
          <w:p w:rsidR="00E013F7" w:rsidRPr="00E94696" w:rsidRDefault="00E013F7" w:rsidP="008B1844">
            <w:pPr>
              <w:suppressAutoHyphens/>
              <w:spacing w:line="360" w:lineRule="auto"/>
              <w:rPr>
                <w:color w:val="000000"/>
                <w:szCs w:val="22"/>
              </w:rPr>
            </w:pPr>
            <w:r w:rsidRPr="00E94696">
              <w:rPr>
                <w:color w:val="000000"/>
                <w:szCs w:val="22"/>
              </w:rPr>
              <w:t xml:space="preserve">Увеличение собственных оборотных средств на 3500 тыс.руб. </w:t>
            </w:r>
          </w:p>
        </w:tc>
      </w:tr>
      <w:tr w:rsidR="00E013F7" w:rsidRPr="00E94696" w:rsidTr="008B1844">
        <w:trPr>
          <w:jc w:val="center"/>
        </w:trPr>
        <w:tc>
          <w:tcPr>
            <w:tcW w:w="2492" w:type="dxa"/>
          </w:tcPr>
          <w:p w:rsidR="00E013F7" w:rsidRPr="00E94696" w:rsidRDefault="00E013F7" w:rsidP="008B1844">
            <w:pPr>
              <w:suppressAutoHyphens/>
              <w:spacing w:line="360" w:lineRule="auto"/>
              <w:rPr>
                <w:color w:val="000000"/>
                <w:szCs w:val="24"/>
              </w:rPr>
            </w:pPr>
            <w:r w:rsidRPr="00E94696">
              <w:rPr>
                <w:color w:val="000000"/>
                <w:szCs w:val="24"/>
              </w:rPr>
              <w:t>2. Наличие собственных и долгосрочных заемных источников или функционирующий капитал</w:t>
            </w:r>
          </w:p>
        </w:tc>
        <w:tc>
          <w:tcPr>
            <w:tcW w:w="2062" w:type="dxa"/>
          </w:tcPr>
          <w:p w:rsidR="00E013F7" w:rsidRPr="00E94696" w:rsidRDefault="00E013F7" w:rsidP="008B1844">
            <w:pPr>
              <w:suppressAutoHyphens/>
              <w:spacing w:line="360" w:lineRule="auto"/>
              <w:rPr>
                <w:color w:val="000000"/>
                <w:szCs w:val="22"/>
              </w:rPr>
            </w:pPr>
            <w:r w:rsidRPr="00E94696">
              <w:rPr>
                <w:color w:val="000000"/>
                <w:szCs w:val="22"/>
              </w:rPr>
              <w:t>ФК = (490 + 590 + 640 +650) –190</w:t>
            </w:r>
          </w:p>
        </w:tc>
        <w:tc>
          <w:tcPr>
            <w:tcW w:w="784" w:type="dxa"/>
            <w:noWrap/>
          </w:tcPr>
          <w:p w:rsidR="00E013F7" w:rsidRPr="00E94696" w:rsidRDefault="00E013F7" w:rsidP="008B1844">
            <w:pPr>
              <w:suppressAutoHyphens/>
              <w:spacing w:line="360" w:lineRule="auto"/>
              <w:rPr>
                <w:color w:val="000000"/>
                <w:szCs w:val="24"/>
              </w:rPr>
            </w:pPr>
            <w:r w:rsidRPr="00E94696">
              <w:rPr>
                <w:color w:val="000000"/>
                <w:szCs w:val="24"/>
              </w:rPr>
              <w:t>12500</w:t>
            </w:r>
          </w:p>
        </w:tc>
        <w:tc>
          <w:tcPr>
            <w:tcW w:w="865" w:type="dxa"/>
            <w:noWrap/>
          </w:tcPr>
          <w:p w:rsidR="00E013F7" w:rsidRPr="00E94696" w:rsidRDefault="00E013F7" w:rsidP="008B1844">
            <w:pPr>
              <w:suppressAutoHyphens/>
              <w:spacing w:line="360" w:lineRule="auto"/>
              <w:rPr>
                <w:color w:val="000000"/>
                <w:szCs w:val="24"/>
              </w:rPr>
            </w:pPr>
            <w:r w:rsidRPr="00E94696">
              <w:rPr>
                <w:color w:val="000000"/>
                <w:szCs w:val="24"/>
              </w:rPr>
              <w:t>16300</w:t>
            </w:r>
          </w:p>
        </w:tc>
        <w:tc>
          <w:tcPr>
            <w:tcW w:w="2707" w:type="dxa"/>
          </w:tcPr>
          <w:p w:rsidR="00E013F7" w:rsidRPr="00E94696" w:rsidRDefault="00E013F7" w:rsidP="008B1844">
            <w:pPr>
              <w:suppressAutoHyphens/>
              <w:spacing w:line="360" w:lineRule="auto"/>
              <w:rPr>
                <w:color w:val="000000"/>
                <w:szCs w:val="22"/>
              </w:rPr>
            </w:pPr>
            <w:r w:rsidRPr="00E94696">
              <w:rPr>
                <w:color w:val="000000"/>
                <w:szCs w:val="22"/>
              </w:rPr>
              <w:t>Увеличение функционирующего капитала на 3800 тыс.руб.</w:t>
            </w:r>
          </w:p>
        </w:tc>
      </w:tr>
      <w:tr w:rsidR="00E013F7" w:rsidRPr="00E94696" w:rsidTr="008B1844">
        <w:trPr>
          <w:jc w:val="center"/>
        </w:trPr>
        <w:tc>
          <w:tcPr>
            <w:tcW w:w="2492" w:type="dxa"/>
          </w:tcPr>
          <w:p w:rsidR="00E013F7" w:rsidRPr="00E94696" w:rsidRDefault="00E013F7" w:rsidP="008B1844">
            <w:pPr>
              <w:suppressAutoHyphens/>
              <w:spacing w:line="360" w:lineRule="auto"/>
              <w:rPr>
                <w:color w:val="000000"/>
                <w:szCs w:val="24"/>
              </w:rPr>
            </w:pPr>
            <w:r w:rsidRPr="00E94696">
              <w:rPr>
                <w:color w:val="000000"/>
                <w:szCs w:val="24"/>
              </w:rPr>
              <w:t>3. Общая величина источников формирования запасов</w:t>
            </w:r>
          </w:p>
        </w:tc>
        <w:tc>
          <w:tcPr>
            <w:tcW w:w="2062" w:type="dxa"/>
          </w:tcPr>
          <w:p w:rsidR="00E013F7" w:rsidRPr="00E94696" w:rsidRDefault="00E013F7" w:rsidP="008B1844">
            <w:pPr>
              <w:suppressAutoHyphens/>
              <w:spacing w:line="360" w:lineRule="auto"/>
              <w:rPr>
                <w:color w:val="000000"/>
                <w:szCs w:val="22"/>
              </w:rPr>
            </w:pPr>
            <w:r w:rsidRPr="00E94696">
              <w:rPr>
                <w:color w:val="000000"/>
                <w:szCs w:val="22"/>
              </w:rPr>
              <w:t>ОВ = (490 + 590 + 640 +650 + 610) – 190</w:t>
            </w:r>
          </w:p>
        </w:tc>
        <w:tc>
          <w:tcPr>
            <w:tcW w:w="784" w:type="dxa"/>
            <w:noWrap/>
          </w:tcPr>
          <w:p w:rsidR="00E013F7" w:rsidRPr="00E94696" w:rsidRDefault="00E013F7" w:rsidP="008B1844">
            <w:pPr>
              <w:suppressAutoHyphens/>
              <w:spacing w:line="360" w:lineRule="auto"/>
              <w:rPr>
                <w:color w:val="000000"/>
                <w:szCs w:val="24"/>
              </w:rPr>
            </w:pPr>
            <w:r w:rsidRPr="00E94696">
              <w:rPr>
                <w:color w:val="000000"/>
                <w:szCs w:val="24"/>
              </w:rPr>
              <w:t>20700</w:t>
            </w:r>
          </w:p>
        </w:tc>
        <w:tc>
          <w:tcPr>
            <w:tcW w:w="865" w:type="dxa"/>
            <w:noWrap/>
          </w:tcPr>
          <w:p w:rsidR="00E013F7" w:rsidRPr="00E94696" w:rsidRDefault="00E013F7" w:rsidP="008B1844">
            <w:pPr>
              <w:suppressAutoHyphens/>
              <w:spacing w:line="360" w:lineRule="auto"/>
              <w:rPr>
                <w:color w:val="000000"/>
                <w:szCs w:val="24"/>
              </w:rPr>
            </w:pPr>
            <w:r w:rsidRPr="00E94696">
              <w:rPr>
                <w:color w:val="000000"/>
                <w:szCs w:val="24"/>
              </w:rPr>
              <w:t>26500</w:t>
            </w:r>
          </w:p>
        </w:tc>
        <w:tc>
          <w:tcPr>
            <w:tcW w:w="2707" w:type="dxa"/>
            <w:noWrap/>
          </w:tcPr>
          <w:p w:rsidR="00E013F7" w:rsidRPr="00E94696" w:rsidRDefault="00E013F7" w:rsidP="008B1844">
            <w:pPr>
              <w:suppressAutoHyphens/>
              <w:spacing w:line="360" w:lineRule="auto"/>
              <w:rPr>
                <w:color w:val="000000"/>
                <w:szCs w:val="22"/>
              </w:rPr>
            </w:pPr>
            <w:r w:rsidRPr="00E94696">
              <w:rPr>
                <w:color w:val="000000"/>
                <w:szCs w:val="22"/>
              </w:rPr>
              <w:t>Увеличилась на 5800 тыс.руб.</w:t>
            </w:r>
          </w:p>
        </w:tc>
      </w:tr>
      <w:tr w:rsidR="00E013F7" w:rsidRPr="00E94696" w:rsidTr="008B1844">
        <w:trPr>
          <w:jc w:val="center"/>
        </w:trPr>
        <w:tc>
          <w:tcPr>
            <w:tcW w:w="2492" w:type="dxa"/>
          </w:tcPr>
          <w:p w:rsidR="00E013F7" w:rsidRPr="00E94696" w:rsidRDefault="00E013F7" w:rsidP="008B1844">
            <w:pPr>
              <w:suppressAutoHyphens/>
              <w:spacing w:line="360" w:lineRule="auto"/>
              <w:rPr>
                <w:color w:val="000000"/>
                <w:szCs w:val="24"/>
              </w:rPr>
            </w:pPr>
            <w:r w:rsidRPr="00E94696">
              <w:rPr>
                <w:color w:val="000000"/>
                <w:szCs w:val="24"/>
              </w:rPr>
              <w:t>4. Общая величина запасов и затрат</w:t>
            </w:r>
          </w:p>
        </w:tc>
        <w:tc>
          <w:tcPr>
            <w:tcW w:w="2062" w:type="dxa"/>
          </w:tcPr>
          <w:p w:rsidR="00E013F7" w:rsidRPr="00E94696" w:rsidRDefault="00E013F7" w:rsidP="008B1844">
            <w:pPr>
              <w:suppressAutoHyphens/>
              <w:spacing w:line="360" w:lineRule="auto"/>
              <w:rPr>
                <w:color w:val="000000"/>
                <w:szCs w:val="22"/>
              </w:rPr>
            </w:pPr>
            <w:r w:rsidRPr="00E94696">
              <w:rPr>
                <w:color w:val="000000"/>
                <w:szCs w:val="22"/>
              </w:rPr>
              <w:t xml:space="preserve">З = 210 </w:t>
            </w:r>
          </w:p>
        </w:tc>
        <w:tc>
          <w:tcPr>
            <w:tcW w:w="784" w:type="dxa"/>
            <w:noWrap/>
          </w:tcPr>
          <w:p w:rsidR="00E013F7" w:rsidRPr="00E94696" w:rsidRDefault="00E013F7" w:rsidP="008B1844">
            <w:pPr>
              <w:suppressAutoHyphens/>
              <w:spacing w:line="360" w:lineRule="auto"/>
              <w:rPr>
                <w:color w:val="000000"/>
                <w:szCs w:val="24"/>
              </w:rPr>
            </w:pPr>
            <w:r w:rsidRPr="00E94696">
              <w:rPr>
                <w:color w:val="000000"/>
                <w:szCs w:val="24"/>
              </w:rPr>
              <w:t>14745</w:t>
            </w:r>
          </w:p>
        </w:tc>
        <w:tc>
          <w:tcPr>
            <w:tcW w:w="865" w:type="dxa"/>
            <w:noWrap/>
          </w:tcPr>
          <w:p w:rsidR="00E013F7" w:rsidRPr="00E94696" w:rsidRDefault="00E013F7" w:rsidP="008B1844">
            <w:pPr>
              <w:suppressAutoHyphens/>
              <w:spacing w:line="360" w:lineRule="auto"/>
              <w:rPr>
                <w:color w:val="000000"/>
                <w:szCs w:val="24"/>
              </w:rPr>
            </w:pPr>
            <w:r w:rsidRPr="00E94696">
              <w:rPr>
                <w:color w:val="000000"/>
                <w:szCs w:val="24"/>
              </w:rPr>
              <w:t>20095</w:t>
            </w:r>
          </w:p>
        </w:tc>
        <w:tc>
          <w:tcPr>
            <w:tcW w:w="2707" w:type="dxa"/>
            <w:noWrap/>
          </w:tcPr>
          <w:p w:rsidR="00E013F7" w:rsidRPr="00E94696" w:rsidRDefault="00E013F7" w:rsidP="008B1844">
            <w:pPr>
              <w:suppressAutoHyphens/>
              <w:spacing w:line="360" w:lineRule="auto"/>
              <w:rPr>
                <w:color w:val="000000"/>
                <w:szCs w:val="22"/>
              </w:rPr>
            </w:pPr>
            <w:r w:rsidRPr="00E94696">
              <w:rPr>
                <w:color w:val="000000"/>
                <w:szCs w:val="22"/>
              </w:rPr>
              <w:t>Увеличение на 5350 тыс.руб.</w:t>
            </w:r>
          </w:p>
        </w:tc>
      </w:tr>
      <w:tr w:rsidR="00E013F7" w:rsidRPr="00E94696" w:rsidTr="008B1844">
        <w:trPr>
          <w:jc w:val="center"/>
        </w:trPr>
        <w:tc>
          <w:tcPr>
            <w:tcW w:w="2492" w:type="dxa"/>
          </w:tcPr>
          <w:p w:rsidR="00E013F7" w:rsidRPr="00E94696" w:rsidRDefault="00E013F7" w:rsidP="008B1844">
            <w:pPr>
              <w:suppressAutoHyphens/>
              <w:spacing w:line="360" w:lineRule="auto"/>
              <w:rPr>
                <w:color w:val="000000"/>
                <w:szCs w:val="24"/>
              </w:rPr>
            </w:pPr>
            <w:r w:rsidRPr="00E94696">
              <w:rPr>
                <w:color w:val="000000"/>
                <w:szCs w:val="24"/>
              </w:rPr>
              <w:t xml:space="preserve">5. Излишек (+) или недостаток (–) СОС </w:t>
            </w:r>
          </w:p>
        </w:tc>
        <w:tc>
          <w:tcPr>
            <w:tcW w:w="2062" w:type="dxa"/>
          </w:tcPr>
          <w:p w:rsidR="00E013F7" w:rsidRPr="00E94696" w:rsidRDefault="00E013F7" w:rsidP="008B1844">
            <w:pPr>
              <w:suppressAutoHyphens/>
              <w:spacing w:line="360" w:lineRule="auto"/>
              <w:rPr>
                <w:color w:val="000000"/>
                <w:szCs w:val="22"/>
              </w:rPr>
            </w:pPr>
            <w:r w:rsidRPr="00E94696">
              <w:rPr>
                <w:color w:val="000000"/>
                <w:szCs w:val="22"/>
              </w:rPr>
              <w:t>СОК – З</w:t>
            </w:r>
          </w:p>
        </w:tc>
        <w:tc>
          <w:tcPr>
            <w:tcW w:w="784" w:type="dxa"/>
            <w:noWrap/>
          </w:tcPr>
          <w:p w:rsidR="00E013F7" w:rsidRPr="00E94696" w:rsidRDefault="00E013F7" w:rsidP="008B1844">
            <w:pPr>
              <w:suppressAutoHyphens/>
              <w:spacing w:line="360" w:lineRule="auto"/>
              <w:rPr>
                <w:color w:val="000000"/>
                <w:szCs w:val="24"/>
              </w:rPr>
            </w:pPr>
            <w:r w:rsidRPr="00E94696">
              <w:rPr>
                <w:color w:val="000000"/>
                <w:szCs w:val="24"/>
              </w:rPr>
              <w:t>-7245</w:t>
            </w:r>
          </w:p>
        </w:tc>
        <w:tc>
          <w:tcPr>
            <w:tcW w:w="865" w:type="dxa"/>
            <w:noWrap/>
          </w:tcPr>
          <w:p w:rsidR="00E013F7" w:rsidRPr="00E94696" w:rsidRDefault="00E013F7" w:rsidP="008B1844">
            <w:pPr>
              <w:suppressAutoHyphens/>
              <w:spacing w:line="360" w:lineRule="auto"/>
              <w:rPr>
                <w:color w:val="000000"/>
                <w:szCs w:val="24"/>
              </w:rPr>
            </w:pPr>
            <w:r w:rsidRPr="00E94696">
              <w:rPr>
                <w:color w:val="000000"/>
                <w:szCs w:val="24"/>
              </w:rPr>
              <w:t>-9095</w:t>
            </w:r>
          </w:p>
        </w:tc>
        <w:tc>
          <w:tcPr>
            <w:tcW w:w="2707" w:type="dxa"/>
          </w:tcPr>
          <w:p w:rsidR="00E013F7" w:rsidRPr="00E94696" w:rsidRDefault="00E013F7" w:rsidP="008B1844">
            <w:pPr>
              <w:suppressAutoHyphens/>
              <w:spacing w:line="360" w:lineRule="auto"/>
              <w:rPr>
                <w:color w:val="000000"/>
                <w:szCs w:val="22"/>
              </w:rPr>
            </w:pPr>
            <w:r w:rsidRPr="00E94696">
              <w:rPr>
                <w:color w:val="000000"/>
                <w:szCs w:val="22"/>
              </w:rPr>
              <w:t>Недостаток оборотных средств увеличился</w:t>
            </w:r>
          </w:p>
        </w:tc>
      </w:tr>
      <w:tr w:rsidR="00E013F7" w:rsidRPr="00E94696" w:rsidTr="008B1844">
        <w:trPr>
          <w:jc w:val="center"/>
        </w:trPr>
        <w:tc>
          <w:tcPr>
            <w:tcW w:w="2492" w:type="dxa"/>
          </w:tcPr>
          <w:p w:rsidR="00E013F7" w:rsidRPr="00E94696" w:rsidRDefault="00E013F7" w:rsidP="008B1844">
            <w:pPr>
              <w:suppressAutoHyphens/>
              <w:spacing w:line="360" w:lineRule="auto"/>
              <w:rPr>
                <w:color w:val="000000"/>
                <w:szCs w:val="24"/>
              </w:rPr>
            </w:pPr>
            <w:r w:rsidRPr="00E94696">
              <w:rPr>
                <w:color w:val="000000"/>
                <w:szCs w:val="24"/>
              </w:rPr>
              <w:t>6. Излишек (+) или недостаток (–) ФК</w:t>
            </w:r>
          </w:p>
        </w:tc>
        <w:tc>
          <w:tcPr>
            <w:tcW w:w="2062" w:type="dxa"/>
          </w:tcPr>
          <w:p w:rsidR="00E013F7" w:rsidRPr="00E94696" w:rsidRDefault="00E013F7" w:rsidP="008B1844">
            <w:pPr>
              <w:suppressAutoHyphens/>
              <w:spacing w:line="360" w:lineRule="auto"/>
              <w:rPr>
                <w:color w:val="000000"/>
                <w:szCs w:val="22"/>
              </w:rPr>
            </w:pPr>
            <w:r w:rsidRPr="00E94696">
              <w:rPr>
                <w:color w:val="000000"/>
                <w:szCs w:val="22"/>
              </w:rPr>
              <w:t>ФК –</w:t>
            </w:r>
            <w:r w:rsidR="00E94696" w:rsidRPr="00E94696">
              <w:rPr>
                <w:color w:val="000000"/>
                <w:szCs w:val="22"/>
              </w:rPr>
              <w:t xml:space="preserve"> </w:t>
            </w:r>
            <w:r w:rsidRPr="00E94696">
              <w:rPr>
                <w:color w:val="000000"/>
                <w:szCs w:val="22"/>
              </w:rPr>
              <w:t>З</w:t>
            </w:r>
          </w:p>
        </w:tc>
        <w:tc>
          <w:tcPr>
            <w:tcW w:w="784" w:type="dxa"/>
            <w:noWrap/>
          </w:tcPr>
          <w:p w:rsidR="00E013F7" w:rsidRPr="00E94696" w:rsidRDefault="00E013F7" w:rsidP="008B1844">
            <w:pPr>
              <w:suppressAutoHyphens/>
              <w:spacing w:line="360" w:lineRule="auto"/>
              <w:rPr>
                <w:color w:val="000000"/>
                <w:szCs w:val="24"/>
              </w:rPr>
            </w:pPr>
            <w:r w:rsidRPr="00E94696">
              <w:rPr>
                <w:color w:val="000000"/>
                <w:szCs w:val="24"/>
              </w:rPr>
              <w:t>-2245</w:t>
            </w:r>
          </w:p>
        </w:tc>
        <w:tc>
          <w:tcPr>
            <w:tcW w:w="865" w:type="dxa"/>
            <w:noWrap/>
          </w:tcPr>
          <w:p w:rsidR="00E013F7" w:rsidRPr="00E94696" w:rsidRDefault="00E013F7" w:rsidP="008B1844">
            <w:pPr>
              <w:suppressAutoHyphens/>
              <w:spacing w:line="360" w:lineRule="auto"/>
              <w:rPr>
                <w:color w:val="000000"/>
                <w:szCs w:val="24"/>
              </w:rPr>
            </w:pPr>
            <w:r w:rsidRPr="00E94696">
              <w:rPr>
                <w:color w:val="000000"/>
                <w:szCs w:val="24"/>
              </w:rPr>
              <w:t>-3795</w:t>
            </w:r>
          </w:p>
        </w:tc>
        <w:tc>
          <w:tcPr>
            <w:tcW w:w="2707" w:type="dxa"/>
          </w:tcPr>
          <w:p w:rsidR="00E013F7" w:rsidRPr="00E94696" w:rsidRDefault="00E013F7" w:rsidP="008B1844">
            <w:pPr>
              <w:suppressAutoHyphens/>
              <w:spacing w:line="360" w:lineRule="auto"/>
              <w:rPr>
                <w:color w:val="000000"/>
                <w:szCs w:val="22"/>
              </w:rPr>
            </w:pPr>
            <w:r w:rsidRPr="00E94696">
              <w:rPr>
                <w:color w:val="000000"/>
                <w:szCs w:val="22"/>
              </w:rPr>
              <w:t>Недостаточно общей величины основных источников для формирования запасов и затрат</w:t>
            </w:r>
          </w:p>
        </w:tc>
      </w:tr>
      <w:tr w:rsidR="00E013F7" w:rsidRPr="00E94696" w:rsidTr="008B1844">
        <w:trPr>
          <w:jc w:val="center"/>
        </w:trPr>
        <w:tc>
          <w:tcPr>
            <w:tcW w:w="2492" w:type="dxa"/>
          </w:tcPr>
          <w:p w:rsidR="00E013F7" w:rsidRPr="00E94696" w:rsidRDefault="00E013F7" w:rsidP="008B1844">
            <w:pPr>
              <w:suppressAutoHyphens/>
              <w:spacing w:line="360" w:lineRule="auto"/>
              <w:rPr>
                <w:color w:val="000000"/>
                <w:szCs w:val="24"/>
              </w:rPr>
            </w:pPr>
            <w:r w:rsidRPr="00E94696">
              <w:rPr>
                <w:color w:val="000000"/>
                <w:szCs w:val="24"/>
              </w:rPr>
              <w:t>7. Излишек (+) или недостаток (–) общей величины источников</w:t>
            </w:r>
          </w:p>
        </w:tc>
        <w:tc>
          <w:tcPr>
            <w:tcW w:w="2062" w:type="dxa"/>
          </w:tcPr>
          <w:p w:rsidR="00E013F7" w:rsidRPr="00E94696" w:rsidRDefault="00E013F7" w:rsidP="008B1844">
            <w:pPr>
              <w:suppressAutoHyphens/>
              <w:spacing w:line="360" w:lineRule="auto"/>
              <w:rPr>
                <w:color w:val="000000"/>
                <w:szCs w:val="22"/>
              </w:rPr>
            </w:pPr>
            <w:r w:rsidRPr="00E94696">
              <w:rPr>
                <w:color w:val="000000"/>
                <w:szCs w:val="22"/>
              </w:rPr>
              <w:t>ОВ – З</w:t>
            </w:r>
          </w:p>
        </w:tc>
        <w:tc>
          <w:tcPr>
            <w:tcW w:w="784" w:type="dxa"/>
            <w:noWrap/>
          </w:tcPr>
          <w:p w:rsidR="00E013F7" w:rsidRPr="00E94696" w:rsidRDefault="00E013F7" w:rsidP="008B1844">
            <w:pPr>
              <w:suppressAutoHyphens/>
              <w:spacing w:line="360" w:lineRule="auto"/>
              <w:rPr>
                <w:color w:val="000000"/>
                <w:szCs w:val="24"/>
              </w:rPr>
            </w:pPr>
            <w:r w:rsidRPr="00E94696">
              <w:rPr>
                <w:color w:val="000000"/>
                <w:szCs w:val="24"/>
              </w:rPr>
              <w:t>5955</w:t>
            </w:r>
          </w:p>
        </w:tc>
        <w:tc>
          <w:tcPr>
            <w:tcW w:w="865" w:type="dxa"/>
            <w:noWrap/>
          </w:tcPr>
          <w:p w:rsidR="00E013F7" w:rsidRPr="00E94696" w:rsidRDefault="00E013F7" w:rsidP="008B1844">
            <w:pPr>
              <w:suppressAutoHyphens/>
              <w:spacing w:line="360" w:lineRule="auto"/>
              <w:rPr>
                <w:color w:val="000000"/>
                <w:szCs w:val="24"/>
              </w:rPr>
            </w:pPr>
            <w:r w:rsidRPr="00E94696">
              <w:rPr>
                <w:color w:val="000000"/>
                <w:szCs w:val="24"/>
              </w:rPr>
              <w:t>6405</w:t>
            </w:r>
          </w:p>
        </w:tc>
        <w:tc>
          <w:tcPr>
            <w:tcW w:w="2707" w:type="dxa"/>
          </w:tcPr>
          <w:p w:rsidR="00E013F7" w:rsidRPr="00E94696" w:rsidRDefault="00E013F7" w:rsidP="008B1844">
            <w:pPr>
              <w:suppressAutoHyphens/>
              <w:spacing w:line="360" w:lineRule="auto"/>
              <w:rPr>
                <w:color w:val="000000"/>
                <w:szCs w:val="22"/>
              </w:rPr>
            </w:pPr>
            <w:r w:rsidRPr="00E94696">
              <w:rPr>
                <w:color w:val="000000"/>
                <w:szCs w:val="22"/>
              </w:rPr>
              <w:t>Увеличение основных источников для формирования запасов и затрат</w:t>
            </w:r>
          </w:p>
        </w:tc>
      </w:tr>
      <w:tr w:rsidR="00E013F7" w:rsidRPr="00E94696" w:rsidTr="008B1844">
        <w:trPr>
          <w:jc w:val="center"/>
        </w:trPr>
        <w:tc>
          <w:tcPr>
            <w:tcW w:w="2492" w:type="dxa"/>
          </w:tcPr>
          <w:p w:rsidR="00E013F7" w:rsidRPr="00E94696" w:rsidRDefault="00E013F7" w:rsidP="008B1844">
            <w:pPr>
              <w:suppressAutoHyphens/>
              <w:spacing w:line="360" w:lineRule="auto"/>
              <w:rPr>
                <w:color w:val="000000"/>
                <w:szCs w:val="24"/>
              </w:rPr>
            </w:pPr>
            <w:r w:rsidRPr="00E94696">
              <w:rPr>
                <w:color w:val="000000"/>
                <w:szCs w:val="24"/>
              </w:rPr>
              <w:t xml:space="preserve">8. Коэффициент обеспеченности запасов собственным оборотным капиталом </w:t>
            </w:r>
          </w:p>
        </w:tc>
        <w:tc>
          <w:tcPr>
            <w:tcW w:w="2062" w:type="dxa"/>
          </w:tcPr>
          <w:p w:rsidR="00E013F7" w:rsidRPr="00E94696" w:rsidRDefault="00E013F7" w:rsidP="008B1844">
            <w:pPr>
              <w:suppressAutoHyphens/>
              <w:spacing w:line="360" w:lineRule="auto"/>
              <w:rPr>
                <w:color w:val="000000"/>
                <w:szCs w:val="22"/>
              </w:rPr>
            </w:pPr>
            <w:r w:rsidRPr="00E94696">
              <w:rPr>
                <w:color w:val="000000"/>
                <w:szCs w:val="22"/>
              </w:rPr>
              <w:t>КОСС.=</w:t>
            </w:r>
            <w:r w:rsidR="00E94696" w:rsidRPr="00E94696">
              <w:rPr>
                <w:color w:val="000000"/>
                <w:szCs w:val="22"/>
              </w:rPr>
              <w:t xml:space="preserve"> </w:t>
            </w:r>
            <w:r w:rsidRPr="00E94696">
              <w:rPr>
                <w:color w:val="000000"/>
                <w:szCs w:val="22"/>
              </w:rPr>
              <w:t>(490 + 640 + 650 - 190)/210</w:t>
            </w:r>
          </w:p>
        </w:tc>
        <w:tc>
          <w:tcPr>
            <w:tcW w:w="784" w:type="dxa"/>
            <w:noWrap/>
          </w:tcPr>
          <w:p w:rsidR="00E013F7" w:rsidRPr="00E94696" w:rsidRDefault="00E013F7" w:rsidP="008B1844">
            <w:pPr>
              <w:suppressAutoHyphens/>
              <w:spacing w:line="360" w:lineRule="auto"/>
              <w:rPr>
                <w:color w:val="000000"/>
                <w:szCs w:val="24"/>
              </w:rPr>
            </w:pPr>
            <w:r w:rsidRPr="00E94696">
              <w:rPr>
                <w:color w:val="000000"/>
                <w:szCs w:val="24"/>
              </w:rPr>
              <w:t>0,51</w:t>
            </w:r>
          </w:p>
        </w:tc>
        <w:tc>
          <w:tcPr>
            <w:tcW w:w="865" w:type="dxa"/>
            <w:noWrap/>
          </w:tcPr>
          <w:p w:rsidR="00E013F7" w:rsidRPr="00E94696" w:rsidRDefault="00E013F7" w:rsidP="008B1844">
            <w:pPr>
              <w:suppressAutoHyphens/>
              <w:spacing w:line="360" w:lineRule="auto"/>
              <w:rPr>
                <w:color w:val="000000"/>
                <w:szCs w:val="24"/>
              </w:rPr>
            </w:pPr>
            <w:r w:rsidRPr="00E94696">
              <w:rPr>
                <w:color w:val="000000"/>
                <w:szCs w:val="24"/>
              </w:rPr>
              <w:t>0,55</w:t>
            </w:r>
          </w:p>
        </w:tc>
        <w:tc>
          <w:tcPr>
            <w:tcW w:w="2707" w:type="dxa"/>
          </w:tcPr>
          <w:p w:rsidR="00E013F7" w:rsidRPr="00E94696" w:rsidRDefault="00E013F7" w:rsidP="008B1844">
            <w:pPr>
              <w:suppressAutoHyphens/>
              <w:spacing w:line="360" w:lineRule="auto"/>
              <w:rPr>
                <w:color w:val="000000"/>
                <w:szCs w:val="22"/>
              </w:rPr>
            </w:pPr>
            <w:r w:rsidRPr="00E94696">
              <w:rPr>
                <w:color w:val="000000"/>
                <w:szCs w:val="22"/>
              </w:rPr>
              <w:t>Формирование запасов за счет собственного капитала увеличилось на 4%, значение менее 1 говорит о неустойчивом финансовом положении</w:t>
            </w:r>
          </w:p>
        </w:tc>
      </w:tr>
      <w:tr w:rsidR="00E013F7" w:rsidRPr="00E94696" w:rsidTr="008B1844">
        <w:trPr>
          <w:jc w:val="center"/>
        </w:trPr>
        <w:tc>
          <w:tcPr>
            <w:tcW w:w="2492" w:type="dxa"/>
          </w:tcPr>
          <w:p w:rsidR="00E013F7" w:rsidRPr="00E94696" w:rsidRDefault="00E013F7" w:rsidP="008B1844">
            <w:pPr>
              <w:suppressAutoHyphens/>
              <w:spacing w:line="360" w:lineRule="auto"/>
              <w:rPr>
                <w:color w:val="000000"/>
                <w:szCs w:val="24"/>
              </w:rPr>
            </w:pPr>
            <w:r w:rsidRPr="00E94696">
              <w:rPr>
                <w:color w:val="000000"/>
                <w:szCs w:val="24"/>
              </w:rPr>
              <w:t>9. Коэффициент автономии (финансовой независимости, концентрации собственного капитала)</w:t>
            </w:r>
          </w:p>
        </w:tc>
        <w:tc>
          <w:tcPr>
            <w:tcW w:w="2062" w:type="dxa"/>
          </w:tcPr>
          <w:p w:rsidR="00E013F7" w:rsidRPr="00E94696" w:rsidRDefault="00E013F7" w:rsidP="008B1844">
            <w:pPr>
              <w:suppressAutoHyphens/>
              <w:spacing w:line="360" w:lineRule="auto"/>
              <w:rPr>
                <w:color w:val="000000"/>
                <w:szCs w:val="22"/>
              </w:rPr>
            </w:pPr>
            <w:r w:rsidRPr="00E94696">
              <w:rPr>
                <w:color w:val="000000"/>
                <w:szCs w:val="22"/>
              </w:rPr>
              <w:t>Ка = (490+640+650)/700</w:t>
            </w:r>
          </w:p>
        </w:tc>
        <w:tc>
          <w:tcPr>
            <w:tcW w:w="784" w:type="dxa"/>
            <w:noWrap/>
          </w:tcPr>
          <w:p w:rsidR="00E013F7" w:rsidRPr="00E94696" w:rsidRDefault="00E013F7" w:rsidP="008B1844">
            <w:pPr>
              <w:suppressAutoHyphens/>
              <w:spacing w:line="360" w:lineRule="auto"/>
              <w:rPr>
                <w:color w:val="000000"/>
                <w:szCs w:val="24"/>
              </w:rPr>
            </w:pPr>
            <w:r w:rsidRPr="00E94696">
              <w:rPr>
                <w:color w:val="000000"/>
                <w:szCs w:val="24"/>
              </w:rPr>
              <w:t>0,55</w:t>
            </w:r>
          </w:p>
        </w:tc>
        <w:tc>
          <w:tcPr>
            <w:tcW w:w="865" w:type="dxa"/>
            <w:noWrap/>
          </w:tcPr>
          <w:p w:rsidR="00E013F7" w:rsidRPr="00E94696" w:rsidRDefault="00E013F7" w:rsidP="008B1844">
            <w:pPr>
              <w:suppressAutoHyphens/>
              <w:spacing w:line="360" w:lineRule="auto"/>
              <w:rPr>
                <w:color w:val="000000"/>
                <w:szCs w:val="24"/>
              </w:rPr>
            </w:pPr>
            <w:r w:rsidRPr="00E94696">
              <w:rPr>
                <w:color w:val="000000"/>
                <w:szCs w:val="24"/>
              </w:rPr>
              <w:t>0,52</w:t>
            </w:r>
          </w:p>
        </w:tc>
        <w:tc>
          <w:tcPr>
            <w:tcW w:w="2707" w:type="dxa"/>
          </w:tcPr>
          <w:p w:rsidR="00E013F7" w:rsidRPr="00E94696" w:rsidRDefault="00E013F7" w:rsidP="008B1844">
            <w:pPr>
              <w:suppressAutoHyphens/>
              <w:spacing w:line="360" w:lineRule="auto"/>
              <w:rPr>
                <w:color w:val="000000"/>
                <w:szCs w:val="22"/>
              </w:rPr>
            </w:pPr>
            <w:r w:rsidRPr="00E94696">
              <w:rPr>
                <w:color w:val="000000"/>
                <w:szCs w:val="22"/>
              </w:rPr>
              <w:t xml:space="preserve">В норме, снижение на 3% удельного веса собственных средств в общей сумме источников финансирования </w:t>
            </w:r>
          </w:p>
        </w:tc>
      </w:tr>
      <w:tr w:rsidR="00E013F7" w:rsidRPr="00E94696" w:rsidTr="008B1844">
        <w:trPr>
          <w:jc w:val="center"/>
        </w:trPr>
        <w:tc>
          <w:tcPr>
            <w:tcW w:w="2492" w:type="dxa"/>
          </w:tcPr>
          <w:p w:rsidR="00E013F7" w:rsidRPr="00E94696" w:rsidRDefault="00E013F7" w:rsidP="008B1844">
            <w:pPr>
              <w:suppressAutoHyphens/>
              <w:spacing w:line="360" w:lineRule="auto"/>
              <w:rPr>
                <w:color w:val="000000"/>
                <w:szCs w:val="24"/>
              </w:rPr>
            </w:pPr>
            <w:r w:rsidRPr="00E94696">
              <w:rPr>
                <w:color w:val="000000"/>
                <w:szCs w:val="24"/>
              </w:rPr>
              <w:t>10. Коэффициент финансового равновесия</w:t>
            </w:r>
          </w:p>
        </w:tc>
        <w:tc>
          <w:tcPr>
            <w:tcW w:w="2062" w:type="dxa"/>
          </w:tcPr>
          <w:p w:rsidR="00E013F7" w:rsidRPr="00E94696" w:rsidRDefault="00E013F7" w:rsidP="008B1844">
            <w:pPr>
              <w:suppressAutoHyphens/>
              <w:spacing w:line="360" w:lineRule="auto"/>
              <w:rPr>
                <w:color w:val="000000"/>
                <w:szCs w:val="22"/>
              </w:rPr>
            </w:pPr>
            <w:r w:rsidRPr="00E94696">
              <w:rPr>
                <w:color w:val="000000"/>
                <w:szCs w:val="22"/>
              </w:rPr>
              <w:t>Кфр.=</w:t>
            </w:r>
            <w:r w:rsidR="00E94696" w:rsidRPr="00E94696">
              <w:rPr>
                <w:color w:val="000000"/>
                <w:szCs w:val="22"/>
              </w:rPr>
              <w:t xml:space="preserve"> </w:t>
            </w:r>
            <w:r w:rsidRPr="00E94696">
              <w:rPr>
                <w:color w:val="000000"/>
                <w:szCs w:val="22"/>
              </w:rPr>
              <w:t xml:space="preserve">(590+610+620+630+660)/(490+640+650) </w:t>
            </w:r>
          </w:p>
        </w:tc>
        <w:tc>
          <w:tcPr>
            <w:tcW w:w="784" w:type="dxa"/>
            <w:noWrap/>
          </w:tcPr>
          <w:p w:rsidR="00E013F7" w:rsidRPr="00E94696" w:rsidRDefault="00E013F7" w:rsidP="008B1844">
            <w:pPr>
              <w:suppressAutoHyphens/>
              <w:spacing w:line="360" w:lineRule="auto"/>
              <w:rPr>
                <w:color w:val="000000"/>
                <w:szCs w:val="24"/>
              </w:rPr>
            </w:pPr>
            <w:r w:rsidRPr="00E94696">
              <w:rPr>
                <w:color w:val="000000"/>
                <w:szCs w:val="24"/>
              </w:rPr>
              <w:t>0,81</w:t>
            </w:r>
          </w:p>
        </w:tc>
        <w:tc>
          <w:tcPr>
            <w:tcW w:w="865" w:type="dxa"/>
            <w:noWrap/>
          </w:tcPr>
          <w:p w:rsidR="00E013F7" w:rsidRPr="00E94696" w:rsidRDefault="00E013F7" w:rsidP="008B1844">
            <w:pPr>
              <w:suppressAutoHyphens/>
              <w:spacing w:line="360" w:lineRule="auto"/>
              <w:rPr>
                <w:color w:val="000000"/>
                <w:szCs w:val="24"/>
              </w:rPr>
            </w:pPr>
            <w:r w:rsidRPr="00E94696">
              <w:rPr>
                <w:color w:val="000000"/>
                <w:szCs w:val="24"/>
              </w:rPr>
              <w:t>0,91</w:t>
            </w:r>
          </w:p>
        </w:tc>
        <w:tc>
          <w:tcPr>
            <w:tcW w:w="2707" w:type="dxa"/>
          </w:tcPr>
          <w:p w:rsidR="00E013F7" w:rsidRPr="00E94696" w:rsidRDefault="00E013F7" w:rsidP="008B1844">
            <w:pPr>
              <w:suppressAutoHyphens/>
              <w:spacing w:line="360" w:lineRule="auto"/>
              <w:rPr>
                <w:color w:val="000000"/>
                <w:szCs w:val="22"/>
              </w:rPr>
            </w:pPr>
            <w:r w:rsidRPr="00E94696">
              <w:rPr>
                <w:color w:val="000000"/>
                <w:szCs w:val="22"/>
              </w:rPr>
              <w:t xml:space="preserve">Показывает, сколько заемных средств организация привлекла на 1 руб. вложенных в активы собственных средств. Увеличился на 10% </w:t>
            </w:r>
          </w:p>
        </w:tc>
      </w:tr>
      <w:tr w:rsidR="00E013F7" w:rsidRPr="00E94696" w:rsidTr="008B1844">
        <w:trPr>
          <w:jc w:val="center"/>
        </w:trPr>
        <w:tc>
          <w:tcPr>
            <w:tcW w:w="2492" w:type="dxa"/>
          </w:tcPr>
          <w:p w:rsidR="00E013F7" w:rsidRPr="00E94696" w:rsidRDefault="00E013F7" w:rsidP="008B1844">
            <w:pPr>
              <w:suppressAutoHyphens/>
              <w:spacing w:line="360" w:lineRule="auto"/>
              <w:rPr>
                <w:color w:val="000000"/>
                <w:szCs w:val="24"/>
              </w:rPr>
            </w:pPr>
            <w:r w:rsidRPr="00E94696">
              <w:rPr>
                <w:color w:val="000000"/>
                <w:szCs w:val="24"/>
              </w:rPr>
              <w:t>11. Коэффициент концентрации заемного капитала</w:t>
            </w:r>
          </w:p>
        </w:tc>
        <w:tc>
          <w:tcPr>
            <w:tcW w:w="2062" w:type="dxa"/>
          </w:tcPr>
          <w:p w:rsidR="00E013F7" w:rsidRPr="00E94696" w:rsidRDefault="00E013F7" w:rsidP="008B1844">
            <w:pPr>
              <w:suppressAutoHyphens/>
              <w:spacing w:line="360" w:lineRule="auto"/>
              <w:rPr>
                <w:color w:val="000000"/>
                <w:szCs w:val="22"/>
              </w:rPr>
            </w:pPr>
            <w:r w:rsidRPr="00E94696">
              <w:rPr>
                <w:color w:val="000000"/>
                <w:szCs w:val="22"/>
              </w:rPr>
              <w:t>ККз=((590+690) – 640 – 650)/700</w:t>
            </w:r>
          </w:p>
        </w:tc>
        <w:tc>
          <w:tcPr>
            <w:tcW w:w="784" w:type="dxa"/>
            <w:noWrap/>
          </w:tcPr>
          <w:p w:rsidR="00E013F7" w:rsidRPr="00E94696" w:rsidRDefault="00E013F7" w:rsidP="008B1844">
            <w:pPr>
              <w:suppressAutoHyphens/>
              <w:spacing w:line="360" w:lineRule="auto"/>
              <w:rPr>
                <w:color w:val="000000"/>
                <w:szCs w:val="24"/>
              </w:rPr>
            </w:pPr>
            <w:r w:rsidRPr="00E94696">
              <w:rPr>
                <w:color w:val="000000"/>
                <w:szCs w:val="24"/>
              </w:rPr>
              <w:t>0,45</w:t>
            </w:r>
          </w:p>
        </w:tc>
        <w:tc>
          <w:tcPr>
            <w:tcW w:w="865" w:type="dxa"/>
            <w:noWrap/>
          </w:tcPr>
          <w:p w:rsidR="00E013F7" w:rsidRPr="00E94696" w:rsidRDefault="00E013F7" w:rsidP="008B1844">
            <w:pPr>
              <w:suppressAutoHyphens/>
              <w:spacing w:line="360" w:lineRule="auto"/>
              <w:rPr>
                <w:color w:val="000000"/>
                <w:szCs w:val="24"/>
              </w:rPr>
            </w:pPr>
            <w:r w:rsidRPr="00E94696">
              <w:rPr>
                <w:color w:val="000000"/>
                <w:szCs w:val="24"/>
              </w:rPr>
              <w:t>0,48</w:t>
            </w:r>
          </w:p>
        </w:tc>
        <w:tc>
          <w:tcPr>
            <w:tcW w:w="2707" w:type="dxa"/>
          </w:tcPr>
          <w:p w:rsidR="00E013F7" w:rsidRPr="00E94696" w:rsidRDefault="00E013F7" w:rsidP="008B1844">
            <w:pPr>
              <w:suppressAutoHyphens/>
              <w:spacing w:line="360" w:lineRule="auto"/>
              <w:rPr>
                <w:color w:val="000000"/>
                <w:szCs w:val="22"/>
              </w:rPr>
            </w:pPr>
            <w:r w:rsidRPr="00E94696">
              <w:rPr>
                <w:color w:val="000000"/>
                <w:szCs w:val="22"/>
              </w:rPr>
              <w:t>На 3% увеличилась зависимость предприятия от привлечения заемных средств</w:t>
            </w:r>
          </w:p>
        </w:tc>
      </w:tr>
      <w:tr w:rsidR="00E013F7" w:rsidRPr="00E94696" w:rsidTr="008B1844">
        <w:trPr>
          <w:jc w:val="center"/>
        </w:trPr>
        <w:tc>
          <w:tcPr>
            <w:tcW w:w="2492" w:type="dxa"/>
          </w:tcPr>
          <w:p w:rsidR="00E013F7" w:rsidRPr="00E94696" w:rsidRDefault="00E013F7" w:rsidP="008B1844">
            <w:pPr>
              <w:suppressAutoHyphens/>
              <w:spacing w:line="360" w:lineRule="auto"/>
              <w:rPr>
                <w:color w:val="000000"/>
                <w:szCs w:val="24"/>
              </w:rPr>
            </w:pPr>
            <w:r w:rsidRPr="00E94696">
              <w:rPr>
                <w:color w:val="000000"/>
                <w:szCs w:val="24"/>
              </w:rPr>
              <w:t>12. Коэффициент финансирования</w:t>
            </w:r>
          </w:p>
        </w:tc>
        <w:tc>
          <w:tcPr>
            <w:tcW w:w="2062" w:type="dxa"/>
          </w:tcPr>
          <w:p w:rsidR="00E013F7" w:rsidRPr="00E94696" w:rsidRDefault="00E94696" w:rsidP="008B1844">
            <w:pPr>
              <w:suppressAutoHyphens/>
              <w:spacing w:line="360" w:lineRule="auto"/>
              <w:rPr>
                <w:color w:val="000000"/>
                <w:szCs w:val="22"/>
              </w:rPr>
            </w:pPr>
            <w:r w:rsidRPr="00E94696">
              <w:rPr>
                <w:color w:val="000000"/>
                <w:szCs w:val="22"/>
              </w:rPr>
              <w:t xml:space="preserve"> </w:t>
            </w:r>
            <w:r w:rsidR="00E013F7" w:rsidRPr="00E94696">
              <w:rPr>
                <w:color w:val="000000"/>
                <w:szCs w:val="22"/>
              </w:rPr>
              <w:t>КФ=(490+640+650)/(590+610+620+630+ 660)</w:t>
            </w:r>
          </w:p>
        </w:tc>
        <w:tc>
          <w:tcPr>
            <w:tcW w:w="784" w:type="dxa"/>
            <w:noWrap/>
          </w:tcPr>
          <w:p w:rsidR="00E013F7" w:rsidRPr="00E94696" w:rsidRDefault="00E013F7" w:rsidP="008B1844">
            <w:pPr>
              <w:suppressAutoHyphens/>
              <w:spacing w:line="360" w:lineRule="auto"/>
              <w:rPr>
                <w:color w:val="000000"/>
                <w:szCs w:val="24"/>
              </w:rPr>
            </w:pPr>
            <w:r w:rsidRPr="00E94696">
              <w:rPr>
                <w:color w:val="000000"/>
                <w:szCs w:val="24"/>
              </w:rPr>
              <w:t>1,23</w:t>
            </w:r>
          </w:p>
        </w:tc>
        <w:tc>
          <w:tcPr>
            <w:tcW w:w="865" w:type="dxa"/>
            <w:noWrap/>
          </w:tcPr>
          <w:p w:rsidR="00E013F7" w:rsidRPr="00E94696" w:rsidRDefault="00E013F7" w:rsidP="008B1844">
            <w:pPr>
              <w:suppressAutoHyphens/>
              <w:spacing w:line="360" w:lineRule="auto"/>
              <w:rPr>
                <w:color w:val="000000"/>
                <w:szCs w:val="24"/>
              </w:rPr>
            </w:pPr>
            <w:r w:rsidRPr="00E94696">
              <w:rPr>
                <w:color w:val="000000"/>
                <w:szCs w:val="24"/>
              </w:rPr>
              <w:t>1,10</w:t>
            </w:r>
          </w:p>
        </w:tc>
        <w:tc>
          <w:tcPr>
            <w:tcW w:w="2707" w:type="dxa"/>
          </w:tcPr>
          <w:p w:rsidR="00E013F7" w:rsidRPr="00E94696" w:rsidRDefault="00E013F7" w:rsidP="008B1844">
            <w:pPr>
              <w:suppressAutoHyphens/>
              <w:spacing w:line="360" w:lineRule="auto"/>
              <w:rPr>
                <w:color w:val="000000"/>
                <w:szCs w:val="22"/>
              </w:rPr>
            </w:pPr>
            <w:r w:rsidRPr="00E94696">
              <w:rPr>
                <w:color w:val="000000"/>
                <w:szCs w:val="22"/>
              </w:rPr>
              <w:t>Заемных средств в финансировании предприятия стало больше собственных, коэффициент в норме</w:t>
            </w:r>
          </w:p>
        </w:tc>
      </w:tr>
      <w:tr w:rsidR="00E013F7" w:rsidRPr="00E94696" w:rsidTr="008B1844">
        <w:trPr>
          <w:jc w:val="center"/>
        </w:trPr>
        <w:tc>
          <w:tcPr>
            <w:tcW w:w="2492" w:type="dxa"/>
          </w:tcPr>
          <w:p w:rsidR="00E013F7" w:rsidRPr="00E94696" w:rsidRDefault="00E013F7" w:rsidP="008B1844">
            <w:pPr>
              <w:suppressAutoHyphens/>
              <w:spacing w:line="360" w:lineRule="auto"/>
              <w:rPr>
                <w:color w:val="000000"/>
                <w:szCs w:val="24"/>
              </w:rPr>
            </w:pPr>
            <w:r w:rsidRPr="00E94696">
              <w:rPr>
                <w:color w:val="000000"/>
                <w:szCs w:val="24"/>
              </w:rPr>
              <w:t>13. Коэффициент финансовой зависимости</w:t>
            </w:r>
          </w:p>
        </w:tc>
        <w:tc>
          <w:tcPr>
            <w:tcW w:w="2062" w:type="dxa"/>
          </w:tcPr>
          <w:p w:rsidR="00E013F7" w:rsidRPr="00E94696" w:rsidRDefault="00E94696" w:rsidP="008B1844">
            <w:pPr>
              <w:suppressAutoHyphens/>
              <w:spacing w:line="360" w:lineRule="auto"/>
              <w:rPr>
                <w:color w:val="000000"/>
                <w:szCs w:val="22"/>
              </w:rPr>
            </w:pPr>
            <w:r w:rsidRPr="00E94696">
              <w:rPr>
                <w:color w:val="000000"/>
                <w:szCs w:val="22"/>
              </w:rPr>
              <w:t xml:space="preserve"> </w:t>
            </w:r>
            <w:r w:rsidR="00E013F7" w:rsidRPr="00E94696">
              <w:rPr>
                <w:color w:val="000000"/>
                <w:szCs w:val="22"/>
              </w:rPr>
              <w:t>Кз=700/(490 + 640 + 650)</w:t>
            </w:r>
          </w:p>
        </w:tc>
        <w:tc>
          <w:tcPr>
            <w:tcW w:w="784" w:type="dxa"/>
            <w:noWrap/>
          </w:tcPr>
          <w:p w:rsidR="00E013F7" w:rsidRPr="00E94696" w:rsidRDefault="00E013F7" w:rsidP="008B1844">
            <w:pPr>
              <w:suppressAutoHyphens/>
              <w:spacing w:line="360" w:lineRule="auto"/>
              <w:rPr>
                <w:color w:val="000000"/>
                <w:szCs w:val="24"/>
              </w:rPr>
            </w:pPr>
            <w:r w:rsidRPr="00E94696">
              <w:rPr>
                <w:color w:val="000000"/>
                <w:szCs w:val="24"/>
              </w:rPr>
              <w:t>1,81</w:t>
            </w:r>
          </w:p>
        </w:tc>
        <w:tc>
          <w:tcPr>
            <w:tcW w:w="865" w:type="dxa"/>
            <w:noWrap/>
          </w:tcPr>
          <w:p w:rsidR="00E013F7" w:rsidRPr="00E94696" w:rsidRDefault="00E013F7" w:rsidP="008B1844">
            <w:pPr>
              <w:suppressAutoHyphens/>
              <w:spacing w:line="360" w:lineRule="auto"/>
              <w:rPr>
                <w:color w:val="000000"/>
                <w:szCs w:val="24"/>
              </w:rPr>
            </w:pPr>
            <w:r w:rsidRPr="00E94696">
              <w:rPr>
                <w:color w:val="000000"/>
                <w:szCs w:val="24"/>
              </w:rPr>
              <w:t>1,91</w:t>
            </w:r>
          </w:p>
        </w:tc>
        <w:tc>
          <w:tcPr>
            <w:tcW w:w="2707" w:type="dxa"/>
            <w:noWrap/>
          </w:tcPr>
          <w:p w:rsidR="00E013F7" w:rsidRPr="00E94696" w:rsidRDefault="00E013F7" w:rsidP="008B1844">
            <w:pPr>
              <w:suppressAutoHyphens/>
              <w:spacing w:line="360" w:lineRule="auto"/>
              <w:rPr>
                <w:color w:val="000000"/>
                <w:szCs w:val="22"/>
              </w:rPr>
            </w:pPr>
            <w:r w:rsidRPr="00E94696">
              <w:rPr>
                <w:color w:val="000000"/>
                <w:szCs w:val="22"/>
              </w:rPr>
              <w:t>Увеличился на 10%</w:t>
            </w:r>
          </w:p>
        </w:tc>
      </w:tr>
      <w:tr w:rsidR="00E013F7" w:rsidRPr="00E94696" w:rsidTr="008B1844">
        <w:trPr>
          <w:jc w:val="center"/>
        </w:trPr>
        <w:tc>
          <w:tcPr>
            <w:tcW w:w="2492" w:type="dxa"/>
          </w:tcPr>
          <w:p w:rsidR="00E013F7" w:rsidRPr="00E94696" w:rsidRDefault="00E013F7" w:rsidP="008B1844">
            <w:pPr>
              <w:suppressAutoHyphens/>
              <w:spacing w:line="360" w:lineRule="auto"/>
              <w:rPr>
                <w:color w:val="000000"/>
                <w:szCs w:val="24"/>
              </w:rPr>
            </w:pPr>
            <w:r w:rsidRPr="00E94696">
              <w:rPr>
                <w:color w:val="000000"/>
                <w:szCs w:val="24"/>
              </w:rPr>
              <w:t>14. Коэффициент финансовой устойчивости</w:t>
            </w:r>
          </w:p>
        </w:tc>
        <w:tc>
          <w:tcPr>
            <w:tcW w:w="2062" w:type="dxa"/>
          </w:tcPr>
          <w:p w:rsidR="00E013F7" w:rsidRPr="00E94696" w:rsidRDefault="00E013F7" w:rsidP="008B1844">
            <w:pPr>
              <w:suppressAutoHyphens/>
              <w:spacing w:line="360" w:lineRule="auto"/>
              <w:rPr>
                <w:color w:val="000000"/>
                <w:szCs w:val="22"/>
              </w:rPr>
            </w:pPr>
            <w:r w:rsidRPr="00E94696">
              <w:rPr>
                <w:color w:val="000000"/>
                <w:szCs w:val="22"/>
              </w:rPr>
              <w:t xml:space="preserve"> Кфу=(490+640+650+590)/700</w:t>
            </w:r>
          </w:p>
        </w:tc>
        <w:tc>
          <w:tcPr>
            <w:tcW w:w="784" w:type="dxa"/>
            <w:noWrap/>
          </w:tcPr>
          <w:p w:rsidR="00E013F7" w:rsidRPr="00E94696" w:rsidRDefault="00E013F7" w:rsidP="008B1844">
            <w:pPr>
              <w:suppressAutoHyphens/>
              <w:spacing w:line="360" w:lineRule="auto"/>
              <w:rPr>
                <w:color w:val="000000"/>
                <w:szCs w:val="24"/>
              </w:rPr>
            </w:pPr>
            <w:r w:rsidRPr="00E94696">
              <w:rPr>
                <w:color w:val="000000"/>
                <w:szCs w:val="24"/>
              </w:rPr>
              <w:t>0,66</w:t>
            </w:r>
          </w:p>
        </w:tc>
        <w:tc>
          <w:tcPr>
            <w:tcW w:w="865" w:type="dxa"/>
            <w:noWrap/>
          </w:tcPr>
          <w:p w:rsidR="00E013F7" w:rsidRPr="00E94696" w:rsidRDefault="00E013F7" w:rsidP="008B1844">
            <w:pPr>
              <w:suppressAutoHyphens/>
              <w:spacing w:line="360" w:lineRule="auto"/>
              <w:rPr>
                <w:color w:val="000000"/>
                <w:szCs w:val="24"/>
              </w:rPr>
            </w:pPr>
            <w:r w:rsidRPr="00E94696">
              <w:rPr>
                <w:color w:val="000000"/>
                <w:szCs w:val="24"/>
              </w:rPr>
              <w:t>0,62</w:t>
            </w:r>
          </w:p>
        </w:tc>
        <w:tc>
          <w:tcPr>
            <w:tcW w:w="2707" w:type="dxa"/>
          </w:tcPr>
          <w:p w:rsidR="00E013F7" w:rsidRPr="00E94696" w:rsidRDefault="00E013F7" w:rsidP="008B1844">
            <w:pPr>
              <w:suppressAutoHyphens/>
              <w:spacing w:line="360" w:lineRule="auto"/>
              <w:rPr>
                <w:color w:val="000000"/>
                <w:szCs w:val="22"/>
              </w:rPr>
            </w:pPr>
            <w:r w:rsidRPr="00E94696">
              <w:rPr>
                <w:color w:val="000000"/>
                <w:szCs w:val="22"/>
              </w:rPr>
              <w:t>Доля формирования активов за счет долгосрочных источников средств уменьшилась на 4 %</w:t>
            </w:r>
          </w:p>
        </w:tc>
      </w:tr>
      <w:tr w:rsidR="00E013F7" w:rsidRPr="00E94696" w:rsidTr="008B1844">
        <w:trPr>
          <w:jc w:val="center"/>
        </w:trPr>
        <w:tc>
          <w:tcPr>
            <w:tcW w:w="2492" w:type="dxa"/>
          </w:tcPr>
          <w:p w:rsidR="00E013F7" w:rsidRPr="00E94696" w:rsidRDefault="00E013F7" w:rsidP="008B1844">
            <w:pPr>
              <w:suppressAutoHyphens/>
              <w:spacing w:line="360" w:lineRule="auto"/>
              <w:rPr>
                <w:color w:val="000000"/>
                <w:szCs w:val="24"/>
              </w:rPr>
            </w:pPr>
            <w:r w:rsidRPr="00E94696">
              <w:rPr>
                <w:color w:val="000000"/>
                <w:szCs w:val="24"/>
              </w:rPr>
              <w:t>15. Коэффициент маневренности собственного капитала</w:t>
            </w:r>
          </w:p>
        </w:tc>
        <w:tc>
          <w:tcPr>
            <w:tcW w:w="2062" w:type="dxa"/>
          </w:tcPr>
          <w:p w:rsidR="00E013F7" w:rsidRPr="00E94696" w:rsidRDefault="00E94696" w:rsidP="008B1844">
            <w:pPr>
              <w:suppressAutoHyphens/>
              <w:spacing w:line="360" w:lineRule="auto"/>
              <w:rPr>
                <w:color w:val="000000"/>
                <w:szCs w:val="22"/>
              </w:rPr>
            </w:pPr>
            <w:r w:rsidRPr="00E94696">
              <w:rPr>
                <w:color w:val="000000"/>
                <w:szCs w:val="22"/>
              </w:rPr>
              <w:t xml:space="preserve"> </w:t>
            </w:r>
            <w:r w:rsidR="00E013F7" w:rsidRPr="00E94696">
              <w:rPr>
                <w:color w:val="000000"/>
                <w:szCs w:val="22"/>
              </w:rPr>
              <w:t xml:space="preserve">Км=(490 + 640 + 650 - 190)/(490 + 640 + 650) </w:t>
            </w:r>
          </w:p>
        </w:tc>
        <w:tc>
          <w:tcPr>
            <w:tcW w:w="784" w:type="dxa"/>
            <w:noWrap/>
          </w:tcPr>
          <w:p w:rsidR="00E013F7" w:rsidRPr="00E94696" w:rsidRDefault="00E013F7" w:rsidP="008B1844">
            <w:pPr>
              <w:suppressAutoHyphens/>
              <w:spacing w:line="360" w:lineRule="auto"/>
              <w:rPr>
                <w:color w:val="000000"/>
                <w:szCs w:val="24"/>
              </w:rPr>
            </w:pPr>
            <w:r w:rsidRPr="00E94696">
              <w:rPr>
                <w:color w:val="000000"/>
                <w:szCs w:val="24"/>
              </w:rPr>
              <w:t>0,30</w:t>
            </w:r>
          </w:p>
        </w:tc>
        <w:tc>
          <w:tcPr>
            <w:tcW w:w="865" w:type="dxa"/>
            <w:noWrap/>
          </w:tcPr>
          <w:p w:rsidR="00E013F7" w:rsidRPr="00E94696" w:rsidRDefault="00E013F7" w:rsidP="008B1844">
            <w:pPr>
              <w:suppressAutoHyphens/>
              <w:spacing w:line="360" w:lineRule="auto"/>
              <w:rPr>
                <w:color w:val="000000"/>
                <w:szCs w:val="24"/>
              </w:rPr>
            </w:pPr>
            <w:r w:rsidRPr="00E94696">
              <w:rPr>
                <w:color w:val="000000"/>
                <w:szCs w:val="24"/>
              </w:rPr>
              <w:t>0,37</w:t>
            </w:r>
          </w:p>
        </w:tc>
        <w:tc>
          <w:tcPr>
            <w:tcW w:w="2707" w:type="dxa"/>
          </w:tcPr>
          <w:p w:rsidR="00E013F7" w:rsidRPr="00E94696" w:rsidRDefault="00E013F7" w:rsidP="008B1844">
            <w:pPr>
              <w:suppressAutoHyphens/>
              <w:spacing w:line="360" w:lineRule="auto"/>
              <w:rPr>
                <w:color w:val="000000"/>
                <w:szCs w:val="22"/>
              </w:rPr>
            </w:pPr>
            <w:r w:rsidRPr="00E94696">
              <w:rPr>
                <w:color w:val="000000"/>
                <w:szCs w:val="22"/>
              </w:rPr>
              <w:t xml:space="preserve">В норме.Увеличилась доля мобильного собственного капитала на 7 %, хорошая тенденция </w:t>
            </w:r>
          </w:p>
        </w:tc>
      </w:tr>
    </w:tbl>
    <w:p w:rsidR="00470367" w:rsidRPr="00E94696" w:rsidRDefault="00470367" w:rsidP="00E94696">
      <w:pPr>
        <w:suppressAutoHyphens/>
        <w:spacing w:line="360" w:lineRule="auto"/>
        <w:ind w:firstLine="709"/>
        <w:jc w:val="both"/>
        <w:rPr>
          <w:sz w:val="28"/>
          <w:szCs w:val="28"/>
        </w:rPr>
      </w:pPr>
    </w:p>
    <w:p w:rsidR="007E3560" w:rsidRPr="00E94696" w:rsidRDefault="00FF3B0E" w:rsidP="00E94696">
      <w:pPr>
        <w:suppressAutoHyphens/>
        <w:spacing w:line="360" w:lineRule="auto"/>
        <w:ind w:firstLine="709"/>
        <w:jc w:val="both"/>
        <w:rPr>
          <w:sz w:val="28"/>
          <w:szCs w:val="28"/>
        </w:rPr>
      </w:pPr>
      <w:r w:rsidRPr="00E94696">
        <w:rPr>
          <w:sz w:val="28"/>
          <w:szCs w:val="28"/>
        </w:rPr>
        <w:t>У данного предприятия неустойчивое финансовое состояние, сопряженное с нарушением платежеспособности, но при котором сохраняется возможность восстановления равновесия в результате пополнения источников собственных средств за счет сокращения</w:t>
      </w:r>
      <w:r w:rsidR="00E94696">
        <w:rPr>
          <w:sz w:val="28"/>
          <w:szCs w:val="28"/>
        </w:rPr>
        <w:t xml:space="preserve"> </w:t>
      </w:r>
      <w:r w:rsidRPr="00E94696">
        <w:rPr>
          <w:sz w:val="28"/>
          <w:szCs w:val="28"/>
        </w:rPr>
        <w:t>дебиторской задолженности,</w:t>
      </w:r>
      <w:r w:rsidR="00E94696">
        <w:rPr>
          <w:sz w:val="28"/>
          <w:szCs w:val="28"/>
        </w:rPr>
        <w:t xml:space="preserve"> </w:t>
      </w:r>
      <w:r w:rsidRPr="00E94696">
        <w:rPr>
          <w:sz w:val="28"/>
          <w:szCs w:val="28"/>
        </w:rPr>
        <w:t>ускорения оборачиваемости запасов; ±ФС &lt; 0; ±ФТ &lt; 0; ±Ф° &gt; 0; доля чистых активов в балансе увеличилась н</w:t>
      </w:r>
      <w:r w:rsidR="00C253A9" w:rsidRPr="00E94696">
        <w:rPr>
          <w:sz w:val="28"/>
          <w:szCs w:val="28"/>
        </w:rPr>
        <w:t>а 4500 тыс.руб. (29500 - 25000).</w:t>
      </w:r>
    </w:p>
    <w:p w:rsidR="00F1760D" w:rsidRPr="00E94696" w:rsidRDefault="00F1760D" w:rsidP="00E94696">
      <w:pPr>
        <w:pStyle w:val="a6"/>
        <w:suppressAutoHyphens/>
        <w:ind w:firstLine="709"/>
        <w:rPr>
          <w:szCs w:val="28"/>
        </w:rPr>
      </w:pPr>
      <w:r w:rsidRPr="00E94696">
        <w:rPr>
          <w:szCs w:val="28"/>
        </w:rPr>
        <w:t>Среди внутренних факторов возникновения неплатежеспособности можно выделить те, устранение которых напрямую зависит от успешной совместной работы бухгалтерии, финансового отдела и менеджмента. К ним относятся: наличие дефицита собственных оборотных средств, рост дебиторской и кредиторской задолженности,</w:t>
      </w:r>
      <w:r w:rsidR="00E94696">
        <w:rPr>
          <w:szCs w:val="28"/>
        </w:rPr>
        <w:t xml:space="preserve"> </w:t>
      </w:r>
      <w:r w:rsidRPr="00E94696">
        <w:rPr>
          <w:szCs w:val="28"/>
        </w:rPr>
        <w:t>низкая договорная дисциплина. При наличии устойчивой базы расширения хозяйственного оборота причины неплатежеспособности могут быть в нерациональности проводимой кредитно – финансовой политики, использовании прибыли,</w:t>
      </w:r>
      <w:r w:rsidR="007D1CB0" w:rsidRPr="00E94696">
        <w:rPr>
          <w:szCs w:val="28"/>
        </w:rPr>
        <w:t xml:space="preserve"> </w:t>
      </w:r>
      <w:r w:rsidRPr="00E94696">
        <w:rPr>
          <w:szCs w:val="28"/>
        </w:rPr>
        <w:t>в ошибках при определении ценовой стратегии.</w:t>
      </w:r>
    </w:p>
    <w:p w:rsidR="00F1760D" w:rsidRPr="00E94696" w:rsidRDefault="00F1760D" w:rsidP="00E94696">
      <w:pPr>
        <w:pStyle w:val="a6"/>
        <w:suppressAutoHyphens/>
        <w:ind w:firstLine="709"/>
        <w:rPr>
          <w:szCs w:val="28"/>
        </w:rPr>
      </w:pPr>
      <w:r w:rsidRPr="00E94696">
        <w:rPr>
          <w:szCs w:val="28"/>
        </w:rPr>
        <w:t>Существенным фактором, оказывающим влияние на оздоровление финансового состояния предприятия, является погашение дебиторской задолженности. Когда платежи предприятию задерживаются, оно вынуждено брать кредиты для обеспечения своей хозяйственной деятельности, увеличивая собственную кредиторскую задолженность.</w:t>
      </w:r>
    </w:p>
    <w:p w:rsidR="00F1760D" w:rsidRPr="00E94696" w:rsidRDefault="00F1760D" w:rsidP="00E94696">
      <w:pPr>
        <w:suppressAutoHyphens/>
        <w:spacing w:line="360" w:lineRule="auto"/>
        <w:ind w:firstLine="709"/>
        <w:jc w:val="both"/>
        <w:rPr>
          <w:sz w:val="28"/>
          <w:szCs w:val="28"/>
        </w:rPr>
      </w:pPr>
      <w:r w:rsidRPr="00E94696">
        <w:rPr>
          <w:sz w:val="28"/>
          <w:szCs w:val="28"/>
        </w:rPr>
        <w:t>Основными путями улучшения ликвидности компании являются:</w:t>
      </w:r>
    </w:p>
    <w:p w:rsidR="00F1760D" w:rsidRPr="00E94696" w:rsidRDefault="00F1760D" w:rsidP="00E94696">
      <w:pPr>
        <w:numPr>
          <w:ilvl w:val="0"/>
          <w:numId w:val="53"/>
        </w:numPr>
        <w:tabs>
          <w:tab w:val="num" w:pos="900"/>
        </w:tabs>
        <w:suppressAutoHyphens/>
        <w:spacing w:line="360" w:lineRule="auto"/>
        <w:ind w:left="0" w:firstLine="709"/>
        <w:jc w:val="both"/>
        <w:rPr>
          <w:sz w:val="28"/>
          <w:szCs w:val="28"/>
        </w:rPr>
      </w:pPr>
      <w:r w:rsidRPr="00E94696">
        <w:rPr>
          <w:sz w:val="28"/>
          <w:szCs w:val="28"/>
        </w:rPr>
        <w:t>увеличение собственного капитала;</w:t>
      </w:r>
    </w:p>
    <w:p w:rsidR="00F1760D" w:rsidRPr="00E94696" w:rsidRDefault="00F1760D" w:rsidP="00E94696">
      <w:pPr>
        <w:numPr>
          <w:ilvl w:val="0"/>
          <w:numId w:val="53"/>
        </w:numPr>
        <w:tabs>
          <w:tab w:val="num" w:pos="900"/>
        </w:tabs>
        <w:suppressAutoHyphens/>
        <w:spacing w:line="360" w:lineRule="auto"/>
        <w:ind w:left="0" w:firstLine="709"/>
        <w:jc w:val="both"/>
        <w:rPr>
          <w:sz w:val="28"/>
          <w:szCs w:val="28"/>
        </w:rPr>
      </w:pPr>
      <w:r w:rsidRPr="00E94696">
        <w:rPr>
          <w:sz w:val="28"/>
          <w:szCs w:val="28"/>
        </w:rPr>
        <w:t>продажа части постоянных активов;</w:t>
      </w:r>
    </w:p>
    <w:p w:rsidR="00F1760D" w:rsidRPr="00E94696" w:rsidRDefault="00F1760D" w:rsidP="00E94696">
      <w:pPr>
        <w:numPr>
          <w:ilvl w:val="0"/>
          <w:numId w:val="53"/>
        </w:numPr>
        <w:tabs>
          <w:tab w:val="num" w:pos="900"/>
        </w:tabs>
        <w:suppressAutoHyphens/>
        <w:spacing w:line="360" w:lineRule="auto"/>
        <w:ind w:left="0" w:firstLine="709"/>
        <w:jc w:val="both"/>
        <w:rPr>
          <w:sz w:val="28"/>
          <w:szCs w:val="28"/>
        </w:rPr>
      </w:pPr>
      <w:r w:rsidRPr="00E94696">
        <w:rPr>
          <w:sz w:val="28"/>
          <w:szCs w:val="28"/>
        </w:rPr>
        <w:t>сокращение сверхнормативных запасов;</w:t>
      </w:r>
    </w:p>
    <w:p w:rsidR="00F1760D" w:rsidRPr="00E94696" w:rsidRDefault="00F1760D" w:rsidP="00E94696">
      <w:pPr>
        <w:numPr>
          <w:ilvl w:val="0"/>
          <w:numId w:val="53"/>
        </w:numPr>
        <w:tabs>
          <w:tab w:val="num" w:pos="900"/>
        </w:tabs>
        <w:suppressAutoHyphens/>
        <w:spacing w:line="360" w:lineRule="auto"/>
        <w:ind w:left="0" w:firstLine="709"/>
        <w:jc w:val="both"/>
        <w:rPr>
          <w:sz w:val="28"/>
          <w:szCs w:val="28"/>
        </w:rPr>
      </w:pPr>
      <w:r w:rsidRPr="00E94696">
        <w:rPr>
          <w:sz w:val="28"/>
          <w:szCs w:val="28"/>
        </w:rPr>
        <w:t>совершенствование работы по взысканию дебиторской задолженности;</w:t>
      </w:r>
    </w:p>
    <w:p w:rsidR="00F1760D" w:rsidRPr="00E94696" w:rsidRDefault="00F1760D" w:rsidP="00E94696">
      <w:pPr>
        <w:numPr>
          <w:ilvl w:val="0"/>
          <w:numId w:val="53"/>
        </w:numPr>
        <w:tabs>
          <w:tab w:val="num" w:pos="900"/>
        </w:tabs>
        <w:suppressAutoHyphens/>
        <w:spacing w:line="360" w:lineRule="auto"/>
        <w:ind w:left="0" w:firstLine="709"/>
        <w:jc w:val="both"/>
        <w:rPr>
          <w:sz w:val="28"/>
          <w:szCs w:val="28"/>
        </w:rPr>
      </w:pPr>
      <w:r w:rsidRPr="00E94696">
        <w:rPr>
          <w:sz w:val="28"/>
          <w:szCs w:val="28"/>
        </w:rPr>
        <w:t>получение долгосрочного финансирования.</w:t>
      </w:r>
    </w:p>
    <w:p w:rsidR="00E94696" w:rsidRDefault="00F1760D" w:rsidP="00E94696">
      <w:pPr>
        <w:pStyle w:val="a8"/>
        <w:suppressAutoHyphens/>
        <w:ind w:firstLine="709"/>
        <w:rPr>
          <w:szCs w:val="28"/>
        </w:rPr>
      </w:pPr>
      <w:r w:rsidRPr="00E94696">
        <w:rPr>
          <w:szCs w:val="28"/>
        </w:rPr>
        <w:t>Сущность финансовой устойчивости определяется эффективным формированием, распределением и использованием финансовых ресурсов, что выражается различными показателями.</w:t>
      </w:r>
    </w:p>
    <w:p w:rsidR="00E94696" w:rsidRDefault="00F1760D" w:rsidP="00E94696">
      <w:pPr>
        <w:pStyle w:val="a6"/>
        <w:suppressAutoHyphens/>
        <w:ind w:firstLine="709"/>
        <w:rPr>
          <w:szCs w:val="28"/>
        </w:rPr>
      </w:pPr>
      <w:r w:rsidRPr="00E94696">
        <w:rPr>
          <w:szCs w:val="28"/>
        </w:rPr>
        <w:t>Не существует каких-то единых подходов для рассмотрения показателей работы фирмы. Они зависят от многих факторов: отраслевой принадлежности, принципов кредитования сложившейся структуры источников средств, оборачиваемость оборотных средств, репутации предприятия и др. Тем не менее владельцы предприятия (акционеры, инвесторы) предпочитают допустимый рост в динамике доли заемных средств. Кредиторы (поставщики сырья и материалов, банки) отдают предпочтение предприятиям с высокой долей собственного капитала, т.е. большей финансовой автономностью.</w:t>
      </w:r>
    </w:p>
    <w:p w:rsidR="00F1760D" w:rsidRPr="00E94696" w:rsidRDefault="00F1760D" w:rsidP="00E94696">
      <w:pPr>
        <w:suppressAutoHyphens/>
        <w:spacing w:line="360" w:lineRule="auto"/>
        <w:ind w:firstLine="709"/>
        <w:jc w:val="both"/>
        <w:rPr>
          <w:sz w:val="28"/>
          <w:szCs w:val="28"/>
        </w:rPr>
      </w:pPr>
      <w:r w:rsidRPr="00E94696">
        <w:rPr>
          <w:sz w:val="28"/>
          <w:szCs w:val="28"/>
        </w:rPr>
        <w:t>В зависимости от структуры капитала и отраслевой принадлежности предприятия значение</w:t>
      </w:r>
      <w:r w:rsidRPr="00E94696">
        <w:rPr>
          <w:b/>
          <w:sz w:val="28"/>
          <w:szCs w:val="28"/>
        </w:rPr>
        <w:t xml:space="preserve"> </w:t>
      </w:r>
      <w:r w:rsidRPr="00E94696">
        <w:rPr>
          <w:sz w:val="28"/>
          <w:szCs w:val="28"/>
        </w:rPr>
        <w:t>коэффициента маневренности существенно меняется. Чем больше значение данного показателя, тем более маневренно, а значит и более устойчиво предприятие с точки зрения возможности его переориентирования в случае изменения рыночных условий.</w:t>
      </w:r>
    </w:p>
    <w:p w:rsidR="00E94696" w:rsidRDefault="00F1760D" w:rsidP="00E94696">
      <w:pPr>
        <w:suppressAutoHyphens/>
        <w:spacing w:line="360" w:lineRule="auto"/>
        <w:ind w:firstLine="709"/>
        <w:jc w:val="both"/>
        <w:rPr>
          <w:sz w:val="28"/>
          <w:szCs w:val="28"/>
        </w:rPr>
      </w:pPr>
      <w:r w:rsidRPr="00E94696">
        <w:rPr>
          <w:sz w:val="28"/>
          <w:szCs w:val="28"/>
        </w:rPr>
        <w:t>В финансовом аспекте деловая активность организации выражается в коэффициентах оборачиваемости активов и капитала. Нормативные значения рассчитываются сложным путем по статистическим данным, поэтому обращают внимание на динамику результатов.</w:t>
      </w:r>
    </w:p>
    <w:p w:rsidR="00F1760D" w:rsidRPr="00E94696" w:rsidRDefault="00F1760D" w:rsidP="00E94696">
      <w:pPr>
        <w:suppressAutoHyphens/>
        <w:spacing w:line="360" w:lineRule="auto"/>
        <w:ind w:firstLine="709"/>
        <w:jc w:val="both"/>
        <w:rPr>
          <w:sz w:val="28"/>
          <w:szCs w:val="28"/>
        </w:rPr>
      </w:pPr>
      <w:r w:rsidRPr="00E94696">
        <w:rPr>
          <w:sz w:val="28"/>
          <w:szCs w:val="28"/>
        </w:rPr>
        <w:t>Показатели ликвидности, оборачиваемости, финансовой устойчивости, рентабельности</w:t>
      </w:r>
      <w:r w:rsidR="00E94696">
        <w:rPr>
          <w:sz w:val="28"/>
          <w:szCs w:val="28"/>
        </w:rPr>
        <w:t xml:space="preserve"> </w:t>
      </w:r>
      <w:r w:rsidRPr="00E94696">
        <w:rPr>
          <w:sz w:val="28"/>
          <w:szCs w:val="28"/>
        </w:rPr>
        <w:t>используются банками при оценке кредитоспособности клиента – заемщика.</w:t>
      </w:r>
    </w:p>
    <w:p w:rsidR="00F1760D" w:rsidRPr="00E94696" w:rsidRDefault="00F1760D" w:rsidP="00E94696">
      <w:pPr>
        <w:suppressAutoHyphens/>
        <w:spacing w:line="360" w:lineRule="auto"/>
        <w:ind w:firstLine="709"/>
        <w:jc w:val="both"/>
        <w:rPr>
          <w:sz w:val="28"/>
          <w:szCs w:val="28"/>
        </w:rPr>
      </w:pPr>
      <w:r w:rsidRPr="00E94696">
        <w:rPr>
          <w:sz w:val="28"/>
          <w:szCs w:val="28"/>
        </w:rPr>
        <w:t>Вывод об устойчивости организации и других характеристиках ее финансовой состоятельности нельзя основывать только на результатах финансовой отчетности. Полученные результаты расчетов должны быть дополнены технико-экономической, статистической, прогнозно-финансовой информацией. Неинформированность собственника о реальном положении дел в организации создает угрозу финансовой несостоятельности, недополучения ожидаемых выгод или получения прямых убытков, а также потенциального банкротства.</w:t>
      </w:r>
    </w:p>
    <w:p w:rsidR="00F1760D" w:rsidRPr="00E94696" w:rsidRDefault="00F1760D" w:rsidP="00E94696">
      <w:pPr>
        <w:suppressAutoHyphens/>
        <w:spacing w:line="360" w:lineRule="auto"/>
        <w:ind w:firstLine="709"/>
        <w:jc w:val="both"/>
        <w:rPr>
          <w:sz w:val="28"/>
          <w:szCs w:val="28"/>
        </w:rPr>
      </w:pPr>
      <w:r w:rsidRPr="00E94696">
        <w:rPr>
          <w:sz w:val="28"/>
          <w:szCs w:val="28"/>
        </w:rPr>
        <w:t>Если наступает кризисная ситуация, то разрабатывается бизнес – план финансового оздоровления путем комплексного использования внешних и внутренних источников финансовой стабилизации.</w:t>
      </w:r>
    </w:p>
    <w:p w:rsidR="00F119F7" w:rsidRPr="00E94696" w:rsidRDefault="00F119F7" w:rsidP="00E94696">
      <w:pPr>
        <w:pStyle w:val="2"/>
        <w:keepNext w:val="0"/>
        <w:suppressAutoHyphens/>
        <w:ind w:firstLine="709"/>
        <w:jc w:val="both"/>
        <w:rPr>
          <w:b/>
          <w:iCs/>
        </w:rPr>
      </w:pPr>
      <w:bookmarkStart w:id="20" w:name="_Toc69385127"/>
      <w:bookmarkEnd w:id="18"/>
      <w:bookmarkEnd w:id="19"/>
    </w:p>
    <w:p w:rsidR="008B1844" w:rsidRDefault="008B1844">
      <w:pPr>
        <w:rPr>
          <w:b/>
          <w:sz w:val="28"/>
          <w:szCs w:val="28"/>
        </w:rPr>
      </w:pPr>
      <w:r>
        <w:rPr>
          <w:b/>
        </w:rPr>
        <w:br w:type="page"/>
      </w:r>
    </w:p>
    <w:p w:rsidR="00723589" w:rsidRPr="00E94696" w:rsidRDefault="00723589" w:rsidP="00E94696">
      <w:pPr>
        <w:pStyle w:val="2"/>
        <w:keepNext w:val="0"/>
        <w:suppressAutoHyphens/>
        <w:ind w:firstLine="709"/>
        <w:jc w:val="both"/>
        <w:rPr>
          <w:noProof/>
        </w:rPr>
      </w:pPr>
      <w:r w:rsidRPr="00E94696">
        <w:rPr>
          <w:b/>
        </w:rPr>
        <w:t>Заключение</w:t>
      </w:r>
      <w:bookmarkEnd w:id="20"/>
    </w:p>
    <w:p w:rsidR="00723589" w:rsidRPr="00E94696" w:rsidRDefault="00723589" w:rsidP="00E94696">
      <w:pPr>
        <w:suppressAutoHyphens/>
        <w:spacing w:line="360" w:lineRule="auto"/>
        <w:ind w:firstLine="709"/>
        <w:jc w:val="both"/>
        <w:rPr>
          <w:sz w:val="28"/>
          <w:szCs w:val="28"/>
        </w:rPr>
      </w:pPr>
    </w:p>
    <w:p w:rsidR="00E94696" w:rsidRDefault="00723589" w:rsidP="00E94696">
      <w:pPr>
        <w:pStyle w:val="a8"/>
        <w:suppressAutoHyphens/>
        <w:ind w:firstLine="709"/>
        <w:rPr>
          <w:szCs w:val="28"/>
        </w:rPr>
      </w:pPr>
      <w:r w:rsidRPr="00E94696">
        <w:rPr>
          <w:szCs w:val="28"/>
        </w:rPr>
        <w:t>Управление бизнесом в рыночной экономике характеризуется многими особенностями. Во-первых, в общей совокупности ресурсов предприятия доминирующую значимость приобретают финансовые ресурсы. Во-вторых, принятие управленческих решений финансового характера всегда осуществляется в условиях неопределенности. Во-вторых, следствием реальной самостоятельности предприятий основной проблемой руководителей становится поиск источников финансирования и оптимизация инвестиционной политики. В-четвертых, устанавливая коммерческие отношения с каким-либо контрагентом, можно полагаться исключительно на собственную оценку его финансовой состоятельности.</w:t>
      </w:r>
      <w:r w:rsidR="006101AC" w:rsidRPr="00E94696">
        <w:rPr>
          <w:szCs w:val="28"/>
        </w:rPr>
        <w:t xml:space="preserve"> </w:t>
      </w:r>
      <w:r w:rsidRPr="00E94696">
        <w:rPr>
          <w:szCs w:val="28"/>
        </w:rPr>
        <w:t>В этих условиях обоснованность принимаемых управленческих решений в отношении некоторого хозяйствующего субъекта, а многие из этих решений по сути своей имеют финансовую природу, в значительной степени определяется качеством финансово-аналитических расчетов.</w:t>
      </w:r>
    </w:p>
    <w:p w:rsidR="00E94696" w:rsidRDefault="00EC79D8" w:rsidP="00E94696">
      <w:pPr>
        <w:suppressAutoHyphens/>
        <w:spacing w:line="360" w:lineRule="auto"/>
        <w:ind w:firstLine="709"/>
        <w:jc w:val="both"/>
        <w:rPr>
          <w:sz w:val="28"/>
          <w:szCs w:val="28"/>
        </w:rPr>
      </w:pPr>
      <w:r w:rsidRPr="00E94696">
        <w:rPr>
          <w:sz w:val="28"/>
          <w:szCs w:val="28"/>
        </w:rPr>
        <w:t xml:space="preserve">Анализ </w:t>
      </w:r>
      <w:r w:rsidR="00723589" w:rsidRPr="00E94696">
        <w:rPr>
          <w:sz w:val="28"/>
          <w:szCs w:val="28"/>
        </w:rPr>
        <w:t>– одна из общих функций управления экономическими системами, значимость которой не подвержена влиянию времени</w:t>
      </w:r>
      <w:r w:rsidR="002D597C" w:rsidRPr="00E94696">
        <w:rPr>
          <w:sz w:val="28"/>
          <w:szCs w:val="28"/>
        </w:rPr>
        <w:t>,</w:t>
      </w:r>
      <w:r w:rsidR="00723589" w:rsidRPr="00E94696">
        <w:rPr>
          <w:sz w:val="28"/>
          <w:szCs w:val="28"/>
        </w:rPr>
        <w:t xml:space="preserve"> и вряд ли может быть переоценена. В той или иной степени анализом занимаются все, кто имеет хоть малейшее отношение к деятельности хозяйствующих субъектов.</w:t>
      </w:r>
      <w:r w:rsidR="006101AC" w:rsidRPr="00E94696">
        <w:rPr>
          <w:sz w:val="28"/>
          <w:szCs w:val="28"/>
        </w:rPr>
        <w:t xml:space="preserve"> </w:t>
      </w:r>
      <w:r w:rsidR="00A220A6" w:rsidRPr="00E94696">
        <w:rPr>
          <w:sz w:val="28"/>
          <w:szCs w:val="28"/>
        </w:rPr>
        <w:t>Цель данной работы состояла в том, чтобы исследовать основные направления оценки финансового состояния предприятия. Для достижения поставленной цели были решены следующие задачи:</w:t>
      </w:r>
    </w:p>
    <w:p w:rsidR="00A220A6" w:rsidRPr="00E94696" w:rsidRDefault="00A220A6" w:rsidP="00E94696">
      <w:pPr>
        <w:numPr>
          <w:ilvl w:val="0"/>
          <w:numId w:val="5"/>
        </w:numPr>
        <w:suppressAutoHyphens/>
        <w:spacing w:line="360" w:lineRule="auto"/>
        <w:ind w:left="0" w:firstLine="709"/>
        <w:jc w:val="both"/>
        <w:rPr>
          <w:sz w:val="28"/>
          <w:szCs w:val="28"/>
        </w:rPr>
      </w:pPr>
      <w:r w:rsidRPr="00E94696">
        <w:rPr>
          <w:sz w:val="28"/>
          <w:szCs w:val="28"/>
        </w:rPr>
        <w:t>исследована сущность и методы финансового анализа;</w:t>
      </w:r>
    </w:p>
    <w:p w:rsidR="00A220A6" w:rsidRPr="00E94696" w:rsidRDefault="00A220A6" w:rsidP="00E94696">
      <w:pPr>
        <w:numPr>
          <w:ilvl w:val="0"/>
          <w:numId w:val="5"/>
        </w:numPr>
        <w:suppressAutoHyphens/>
        <w:spacing w:line="360" w:lineRule="auto"/>
        <w:ind w:left="0" w:firstLine="709"/>
        <w:jc w:val="both"/>
        <w:rPr>
          <w:sz w:val="28"/>
          <w:szCs w:val="28"/>
        </w:rPr>
      </w:pPr>
      <w:r w:rsidRPr="00E94696">
        <w:rPr>
          <w:sz w:val="28"/>
          <w:szCs w:val="28"/>
        </w:rPr>
        <w:t>изучены важнейшие показатели финансового состояния предприятия;</w:t>
      </w:r>
    </w:p>
    <w:p w:rsidR="00A220A6" w:rsidRPr="00E94696" w:rsidRDefault="00A220A6" w:rsidP="00E94696">
      <w:pPr>
        <w:numPr>
          <w:ilvl w:val="0"/>
          <w:numId w:val="5"/>
        </w:numPr>
        <w:suppressAutoHyphens/>
        <w:spacing w:line="360" w:lineRule="auto"/>
        <w:ind w:left="0" w:firstLine="709"/>
        <w:jc w:val="both"/>
        <w:rPr>
          <w:sz w:val="28"/>
          <w:szCs w:val="28"/>
        </w:rPr>
      </w:pPr>
      <w:r w:rsidRPr="00E94696">
        <w:rPr>
          <w:sz w:val="28"/>
          <w:szCs w:val="28"/>
        </w:rPr>
        <w:t>рассмотрено применение финансовой отчетности для оценки предприятия.</w:t>
      </w:r>
    </w:p>
    <w:p w:rsidR="004E1976" w:rsidRPr="00E94696" w:rsidRDefault="00A220A6" w:rsidP="00E94696">
      <w:pPr>
        <w:suppressAutoHyphens/>
        <w:spacing w:line="360" w:lineRule="auto"/>
        <w:ind w:firstLine="709"/>
        <w:jc w:val="both"/>
        <w:rPr>
          <w:sz w:val="28"/>
          <w:szCs w:val="28"/>
        </w:rPr>
      </w:pPr>
      <w:r w:rsidRPr="00E94696">
        <w:rPr>
          <w:sz w:val="28"/>
          <w:szCs w:val="28"/>
        </w:rPr>
        <w:t>Таким образом, можно утверждать, что задачи работы выполнены, а цель достигнута.</w:t>
      </w:r>
      <w:bookmarkStart w:id="21" w:name="_Toc69385128"/>
      <w:bookmarkStart w:id="22" w:name="_Toc192137599"/>
      <w:bookmarkStart w:id="23" w:name="_Toc283122468"/>
    </w:p>
    <w:p w:rsidR="004E1976" w:rsidRDefault="004E1976" w:rsidP="00E94696">
      <w:pPr>
        <w:pStyle w:val="1"/>
        <w:keepNext w:val="0"/>
        <w:suppressAutoHyphens/>
        <w:spacing w:before="0" w:after="0" w:line="360" w:lineRule="auto"/>
        <w:ind w:firstLine="709"/>
        <w:jc w:val="both"/>
        <w:rPr>
          <w:rFonts w:ascii="Times New Roman" w:hAnsi="Times New Roman" w:cs="Times New Roman"/>
          <w:sz w:val="28"/>
          <w:szCs w:val="28"/>
          <w:lang w:val="en-US"/>
        </w:rPr>
      </w:pPr>
      <w:r w:rsidRPr="00E94696">
        <w:rPr>
          <w:rFonts w:ascii="Times New Roman" w:hAnsi="Times New Roman" w:cs="Times New Roman"/>
          <w:sz w:val="28"/>
          <w:szCs w:val="28"/>
        </w:rPr>
        <w:t>С</w:t>
      </w:r>
      <w:bookmarkEnd w:id="21"/>
      <w:bookmarkEnd w:id="22"/>
      <w:bookmarkEnd w:id="23"/>
      <w:r w:rsidRPr="00E94696">
        <w:rPr>
          <w:rFonts w:ascii="Times New Roman" w:hAnsi="Times New Roman" w:cs="Times New Roman"/>
          <w:sz w:val="28"/>
          <w:szCs w:val="28"/>
        </w:rPr>
        <w:t>писок литературы</w:t>
      </w:r>
    </w:p>
    <w:p w:rsidR="008B1844" w:rsidRPr="008B1844" w:rsidRDefault="008B1844" w:rsidP="008B1844">
      <w:pPr>
        <w:rPr>
          <w:lang w:val="en-US"/>
        </w:rPr>
      </w:pPr>
    </w:p>
    <w:p w:rsidR="00723589" w:rsidRPr="00E94696" w:rsidRDefault="00723589" w:rsidP="008B1844">
      <w:pPr>
        <w:numPr>
          <w:ilvl w:val="0"/>
          <w:numId w:val="4"/>
        </w:numPr>
        <w:tabs>
          <w:tab w:val="clear" w:pos="720"/>
          <w:tab w:val="num" w:pos="0"/>
        </w:tabs>
        <w:suppressAutoHyphens/>
        <w:spacing w:line="360" w:lineRule="auto"/>
        <w:ind w:left="0" w:firstLine="0"/>
        <w:rPr>
          <w:sz w:val="28"/>
          <w:szCs w:val="28"/>
        </w:rPr>
      </w:pPr>
      <w:r w:rsidRPr="00E94696">
        <w:rPr>
          <w:sz w:val="28"/>
          <w:szCs w:val="28"/>
        </w:rPr>
        <w:t>Приказ Федеральной службы России по финансовому оздоровлению и банкротству от 23.01.200</w:t>
      </w:r>
      <w:r w:rsidR="00472897" w:rsidRPr="00E94696">
        <w:rPr>
          <w:sz w:val="28"/>
          <w:szCs w:val="28"/>
        </w:rPr>
        <w:t>5</w:t>
      </w:r>
      <w:r w:rsidRPr="00E94696">
        <w:rPr>
          <w:sz w:val="28"/>
          <w:szCs w:val="28"/>
        </w:rPr>
        <w:t xml:space="preserve"> г. №16 </w:t>
      </w:r>
      <w:r w:rsidR="00E94696">
        <w:rPr>
          <w:sz w:val="28"/>
          <w:szCs w:val="28"/>
        </w:rPr>
        <w:t>"</w:t>
      </w:r>
      <w:r w:rsidRPr="00E94696">
        <w:rPr>
          <w:sz w:val="28"/>
          <w:szCs w:val="28"/>
        </w:rPr>
        <w:t>Методические указания по проведению анализа финансового состояния предприятия</w:t>
      </w:r>
      <w:r w:rsidR="00E94696">
        <w:rPr>
          <w:sz w:val="28"/>
          <w:szCs w:val="28"/>
        </w:rPr>
        <w:t>"</w:t>
      </w:r>
    </w:p>
    <w:p w:rsidR="00723589" w:rsidRPr="00E94696" w:rsidRDefault="00723589" w:rsidP="008B1844">
      <w:pPr>
        <w:numPr>
          <w:ilvl w:val="0"/>
          <w:numId w:val="4"/>
        </w:numPr>
        <w:tabs>
          <w:tab w:val="clear" w:pos="720"/>
          <w:tab w:val="num" w:pos="0"/>
        </w:tabs>
        <w:suppressAutoHyphens/>
        <w:spacing w:line="360" w:lineRule="auto"/>
        <w:ind w:left="0" w:firstLine="0"/>
        <w:rPr>
          <w:sz w:val="28"/>
          <w:szCs w:val="28"/>
        </w:rPr>
      </w:pPr>
      <w:r w:rsidRPr="00E94696">
        <w:rPr>
          <w:sz w:val="28"/>
          <w:szCs w:val="28"/>
        </w:rPr>
        <w:t>Гинзбург А.И. Экономический анализ. Учебное пособие. – Спб: Питер, 2004.</w:t>
      </w:r>
    </w:p>
    <w:p w:rsidR="00723589" w:rsidRPr="00E94696" w:rsidRDefault="00723589" w:rsidP="008B1844">
      <w:pPr>
        <w:pStyle w:val="a8"/>
        <w:numPr>
          <w:ilvl w:val="0"/>
          <w:numId w:val="4"/>
        </w:numPr>
        <w:tabs>
          <w:tab w:val="clear" w:pos="720"/>
          <w:tab w:val="num" w:pos="0"/>
        </w:tabs>
        <w:suppressAutoHyphens/>
        <w:ind w:left="0" w:firstLine="0"/>
        <w:jc w:val="left"/>
        <w:rPr>
          <w:szCs w:val="28"/>
        </w:rPr>
      </w:pPr>
      <w:r w:rsidRPr="00E94696">
        <w:rPr>
          <w:szCs w:val="28"/>
        </w:rPr>
        <w:t>Ковалев В.В.. Финансовый анализ: методы и процедуры. Финансы и статистика. М.: 200</w:t>
      </w:r>
      <w:r w:rsidR="00A220A6" w:rsidRPr="00E94696">
        <w:rPr>
          <w:szCs w:val="28"/>
        </w:rPr>
        <w:t>4</w:t>
      </w:r>
      <w:r w:rsidRPr="00E94696">
        <w:rPr>
          <w:szCs w:val="28"/>
        </w:rPr>
        <w:t>.</w:t>
      </w:r>
    </w:p>
    <w:p w:rsidR="00723589" w:rsidRPr="00E94696" w:rsidRDefault="00723589" w:rsidP="008B1844">
      <w:pPr>
        <w:pStyle w:val="a8"/>
        <w:numPr>
          <w:ilvl w:val="0"/>
          <w:numId w:val="4"/>
        </w:numPr>
        <w:tabs>
          <w:tab w:val="clear" w:pos="720"/>
          <w:tab w:val="num" w:pos="0"/>
        </w:tabs>
        <w:suppressAutoHyphens/>
        <w:ind w:left="0" w:firstLine="0"/>
        <w:jc w:val="left"/>
        <w:rPr>
          <w:szCs w:val="28"/>
        </w:rPr>
      </w:pPr>
      <w:r w:rsidRPr="00E94696">
        <w:rPr>
          <w:szCs w:val="28"/>
        </w:rPr>
        <w:t xml:space="preserve">Ковалев В.В., Патров В.В. Как читать баланс. М.: Финансы и статистика, </w:t>
      </w:r>
      <w:r w:rsidR="00A220A6" w:rsidRPr="00E94696">
        <w:rPr>
          <w:szCs w:val="28"/>
        </w:rPr>
        <w:t>2004</w:t>
      </w:r>
      <w:r w:rsidRPr="00E94696">
        <w:rPr>
          <w:szCs w:val="28"/>
        </w:rPr>
        <w:t>.</w:t>
      </w:r>
    </w:p>
    <w:p w:rsidR="00723589" w:rsidRPr="00E94696" w:rsidRDefault="00723589" w:rsidP="008B1844">
      <w:pPr>
        <w:pStyle w:val="ad"/>
        <w:numPr>
          <w:ilvl w:val="0"/>
          <w:numId w:val="4"/>
        </w:numPr>
        <w:tabs>
          <w:tab w:val="clear" w:pos="720"/>
          <w:tab w:val="num" w:pos="0"/>
        </w:tabs>
        <w:suppressAutoHyphens/>
        <w:spacing w:line="360" w:lineRule="auto"/>
        <w:ind w:left="0" w:firstLine="0"/>
        <w:rPr>
          <w:sz w:val="28"/>
          <w:szCs w:val="28"/>
        </w:rPr>
      </w:pPr>
      <w:r w:rsidRPr="00E94696">
        <w:rPr>
          <w:sz w:val="28"/>
          <w:szCs w:val="28"/>
        </w:rPr>
        <w:t>Ковалев В.В., Волкова О.Н. Анализ хозяйственной деятельности предприятия. Учебник. – М.: Проспект, 2004. – с. 240</w:t>
      </w:r>
    </w:p>
    <w:p w:rsidR="00723589" w:rsidRPr="00E94696" w:rsidRDefault="00723589" w:rsidP="008B1844">
      <w:pPr>
        <w:pStyle w:val="a8"/>
        <w:numPr>
          <w:ilvl w:val="0"/>
          <w:numId w:val="4"/>
        </w:numPr>
        <w:tabs>
          <w:tab w:val="clear" w:pos="720"/>
          <w:tab w:val="num" w:pos="0"/>
        </w:tabs>
        <w:suppressAutoHyphens/>
        <w:ind w:left="0" w:firstLine="0"/>
        <w:jc w:val="left"/>
        <w:rPr>
          <w:szCs w:val="28"/>
        </w:rPr>
      </w:pPr>
      <w:r w:rsidRPr="00E94696">
        <w:rPr>
          <w:szCs w:val="28"/>
        </w:rPr>
        <w:t>Патрушина Н.В. Анализ финансовых результатов по данным финансовой отчетности/Бухгалтерский учет. М.: 200</w:t>
      </w:r>
      <w:r w:rsidR="00A220A6" w:rsidRPr="00E94696">
        <w:rPr>
          <w:szCs w:val="28"/>
        </w:rPr>
        <w:t>5</w:t>
      </w:r>
      <w:r w:rsidRPr="00E94696">
        <w:rPr>
          <w:szCs w:val="28"/>
        </w:rPr>
        <w:t>. №5, с. 68-72.</w:t>
      </w:r>
    </w:p>
    <w:p w:rsidR="00723589" w:rsidRPr="00E94696" w:rsidRDefault="00723589" w:rsidP="008B1844">
      <w:pPr>
        <w:pStyle w:val="a8"/>
        <w:numPr>
          <w:ilvl w:val="0"/>
          <w:numId w:val="4"/>
        </w:numPr>
        <w:tabs>
          <w:tab w:val="clear" w:pos="720"/>
          <w:tab w:val="num" w:pos="0"/>
        </w:tabs>
        <w:suppressAutoHyphens/>
        <w:ind w:left="0" w:firstLine="0"/>
        <w:jc w:val="left"/>
        <w:rPr>
          <w:szCs w:val="28"/>
        </w:rPr>
      </w:pPr>
      <w:r w:rsidRPr="00E94696">
        <w:rPr>
          <w:szCs w:val="28"/>
        </w:rPr>
        <w:t>Справочник финансиста предприятия. 3-е изд., доп. и перераб. ИНФРА-М, 200</w:t>
      </w:r>
      <w:r w:rsidR="00A220A6" w:rsidRPr="00E94696">
        <w:rPr>
          <w:szCs w:val="28"/>
        </w:rPr>
        <w:t>4</w:t>
      </w:r>
      <w:r w:rsidRPr="00E94696">
        <w:rPr>
          <w:szCs w:val="28"/>
        </w:rPr>
        <w:t>.</w:t>
      </w:r>
    </w:p>
    <w:p w:rsidR="00723589" w:rsidRPr="00E94696" w:rsidRDefault="00723589" w:rsidP="008B1844">
      <w:pPr>
        <w:pStyle w:val="a8"/>
        <w:numPr>
          <w:ilvl w:val="0"/>
          <w:numId w:val="4"/>
        </w:numPr>
        <w:tabs>
          <w:tab w:val="clear" w:pos="720"/>
          <w:tab w:val="num" w:pos="0"/>
        </w:tabs>
        <w:suppressAutoHyphens/>
        <w:ind w:left="0" w:firstLine="0"/>
        <w:jc w:val="left"/>
        <w:rPr>
          <w:szCs w:val="28"/>
        </w:rPr>
      </w:pPr>
      <w:r w:rsidRPr="00E94696">
        <w:rPr>
          <w:szCs w:val="28"/>
        </w:rPr>
        <w:t>Савицкая Г.В. Анализ хозяйственной деятельности. Учебное пособие. М.: ИНФРА-М, 200</w:t>
      </w:r>
      <w:r w:rsidR="00A220A6" w:rsidRPr="00E94696">
        <w:rPr>
          <w:szCs w:val="28"/>
        </w:rPr>
        <w:t>4</w:t>
      </w:r>
      <w:r w:rsidRPr="00E94696">
        <w:rPr>
          <w:szCs w:val="28"/>
        </w:rPr>
        <w:t>.</w:t>
      </w:r>
    </w:p>
    <w:p w:rsidR="003B1529" w:rsidRPr="00E94696" w:rsidRDefault="003B1529" w:rsidP="008B1844">
      <w:pPr>
        <w:pStyle w:val="a8"/>
        <w:numPr>
          <w:ilvl w:val="0"/>
          <w:numId w:val="4"/>
        </w:numPr>
        <w:tabs>
          <w:tab w:val="clear" w:pos="720"/>
          <w:tab w:val="num" w:pos="0"/>
        </w:tabs>
        <w:suppressAutoHyphens/>
        <w:ind w:left="0" w:firstLine="0"/>
        <w:jc w:val="left"/>
        <w:rPr>
          <w:szCs w:val="28"/>
        </w:rPr>
      </w:pPr>
      <w:r w:rsidRPr="00E94696">
        <w:rPr>
          <w:szCs w:val="28"/>
        </w:rPr>
        <w:t>Финансовый менеджмент / Под ред. А.М. Ковалевой – М.: ИНФРА-М, 2004.</w:t>
      </w:r>
    </w:p>
    <w:p w:rsidR="00723589" w:rsidRPr="00E94696" w:rsidRDefault="00723589" w:rsidP="008B1844">
      <w:pPr>
        <w:pStyle w:val="a8"/>
        <w:numPr>
          <w:ilvl w:val="0"/>
          <w:numId w:val="4"/>
        </w:numPr>
        <w:tabs>
          <w:tab w:val="clear" w:pos="720"/>
          <w:tab w:val="num" w:pos="0"/>
        </w:tabs>
        <w:suppressAutoHyphens/>
        <w:ind w:left="0" w:firstLine="0"/>
        <w:jc w:val="left"/>
        <w:rPr>
          <w:szCs w:val="28"/>
        </w:rPr>
      </w:pPr>
      <w:r w:rsidRPr="00E94696">
        <w:rPr>
          <w:szCs w:val="28"/>
        </w:rPr>
        <w:t>Федорова Г.В. Финансовый анализ предприятий при угрозе банкротства. – М.: Омега, 2003</w:t>
      </w:r>
    </w:p>
    <w:p w:rsidR="00723589" w:rsidRPr="00E94696" w:rsidRDefault="00723589" w:rsidP="008B1844">
      <w:pPr>
        <w:pStyle w:val="a8"/>
        <w:numPr>
          <w:ilvl w:val="0"/>
          <w:numId w:val="4"/>
        </w:numPr>
        <w:tabs>
          <w:tab w:val="clear" w:pos="720"/>
          <w:tab w:val="num" w:pos="0"/>
        </w:tabs>
        <w:suppressAutoHyphens/>
        <w:ind w:left="0" w:firstLine="0"/>
        <w:jc w:val="left"/>
        <w:rPr>
          <w:szCs w:val="28"/>
        </w:rPr>
      </w:pPr>
      <w:r w:rsidRPr="00E94696">
        <w:rPr>
          <w:szCs w:val="28"/>
        </w:rPr>
        <w:t>Шеремет А.Д., Негашев Е.В. Методика финансового анализа. М.: ИНФРА-М, 200</w:t>
      </w:r>
      <w:r w:rsidR="00A220A6" w:rsidRPr="00E94696">
        <w:rPr>
          <w:szCs w:val="28"/>
        </w:rPr>
        <w:t>4</w:t>
      </w:r>
      <w:r w:rsidRPr="00E94696">
        <w:rPr>
          <w:szCs w:val="28"/>
        </w:rPr>
        <w:t>.</w:t>
      </w:r>
    </w:p>
    <w:p w:rsidR="00723589" w:rsidRPr="00E94696" w:rsidRDefault="00723589" w:rsidP="008B1844">
      <w:pPr>
        <w:pStyle w:val="a8"/>
        <w:numPr>
          <w:ilvl w:val="0"/>
          <w:numId w:val="4"/>
        </w:numPr>
        <w:tabs>
          <w:tab w:val="clear" w:pos="720"/>
          <w:tab w:val="num" w:pos="0"/>
        </w:tabs>
        <w:suppressAutoHyphens/>
        <w:ind w:left="0" w:firstLine="0"/>
        <w:jc w:val="left"/>
        <w:rPr>
          <w:szCs w:val="28"/>
        </w:rPr>
      </w:pPr>
      <w:r w:rsidRPr="00E94696">
        <w:rPr>
          <w:szCs w:val="28"/>
        </w:rPr>
        <w:t>Шеремет А.Д., Сайфулин Р.С., Негашев Е.В. Методика финансового анализа: Учебное пособие. – М.: ИНФРА-М, 200</w:t>
      </w:r>
      <w:r w:rsidR="00C4053C" w:rsidRPr="00E94696">
        <w:rPr>
          <w:szCs w:val="28"/>
        </w:rPr>
        <w:t>5</w:t>
      </w:r>
      <w:r w:rsidR="00472897" w:rsidRPr="00E94696">
        <w:rPr>
          <w:szCs w:val="28"/>
        </w:rPr>
        <w:t>.</w:t>
      </w:r>
      <w:bookmarkStart w:id="24" w:name="_GoBack"/>
      <w:bookmarkEnd w:id="24"/>
    </w:p>
    <w:sectPr w:rsidR="00723589" w:rsidRPr="00E94696" w:rsidSect="00E94696">
      <w:headerReference w:type="even" r:id="rId9"/>
      <w:pgSz w:w="11906" w:h="16838" w:code="9"/>
      <w:pgMar w:top="1134" w:right="850" w:bottom="1134" w:left="1701" w:header="709" w:footer="709"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4A7" w:rsidRDefault="00B804A7">
      <w:r>
        <w:separator/>
      </w:r>
    </w:p>
  </w:endnote>
  <w:endnote w:type="continuationSeparator" w:id="0">
    <w:p w:rsidR="00B804A7" w:rsidRDefault="00B80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4A7" w:rsidRDefault="00B804A7">
      <w:r>
        <w:separator/>
      </w:r>
    </w:p>
  </w:footnote>
  <w:footnote w:type="continuationSeparator" w:id="0">
    <w:p w:rsidR="00B804A7" w:rsidRDefault="00B804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696" w:rsidRDefault="00E94696" w:rsidP="00A220A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94696" w:rsidRDefault="00E94696">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84466"/>
    <w:multiLevelType w:val="singleLevel"/>
    <w:tmpl w:val="F168D38C"/>
    <w:lvl w:ilvl="0">
      <w:start w:val="1"/>
      <w:numFmt w:val="bullet"/>
      <w:lvlText w:val=""/>
      <w:lvlJc w:val="left"/>
      <w:pPr>
        <w:tabs>
          <w:tab w:val="num" w:pos="360"/>
        </w:tabs>
        <w:ind w:left="360" w:hanging="360"/>
      </w:pPr>
      <w:rPr>
        <w:rFonts w:ascii="Symbol" w:hAnsi="Symbol" w:hint="default"/>
        <w:sz w:val="22"/>
      </w:rPr>
    </w:lvl>
  </w:abstractNum>
  <w:abstractNum w:abstractNumId="1">
    <w:nsid w:val="022B4818"/>
    <w:multiLevelType w:val="hybridMultilevel"/>
    <w:tmpl w:val="02E8C048"/>
    <w:lvl w:ilvl="0" w:tplc="04190001">
      <w:start w:val="1"/>
      <w:numFmt w:val="bullet"/>
      <w:lvlText w:val=""/>
      <w:lvlJc w:val="left"/>
      <w:pPr>
        <w:tabs>
          <w:tab w:val="num" w:pos="1259"/>
        </w:tabs>
        <w:ind w:left="125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0558324B"/>
    <w:multiLevelType w:val="singleLevel"/>
    <w:tmpl w:val="F168D38C"/>
    <w:lvl w:ilvl="0">
      <w:start w:val="1"/>
      <w:numFmt w:val="bullet"/>
      <w:lvlText w:val=""/>
      <w:lvlJc w:val="left"/>
      <w:pPr>
        <w:tabs>
          <w:tab w:val="num" w:pos="360"/>
        </w:tabs>
        <w:ind w:left="360" w:hanging="360"/>
      </w:pPr>
      <w:rPr>
        <w:rFonts w:ascii="Symbol" w:hAnsi="Symbol" w:hint="default"/>
        <w:sz w:val="22"/>
      </w:rPr>
    </w:lvl>
  </w:abstractNum>
  <w:abstractNum w:abstractNumId="3">
    <w:nsid w:val="06521B12"/>
    <w:multiLevelType w:val="hybridMultilevel"/>
    <w:tmpl w:val="5338EFD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7CA0BA3"/>
    <w:multiLevelType w:val="singleLevel"/>
    <w:tmpl w:val="F168D38C"/>
    <w:lvl w:ilvl="0">
      <w:start w:val="1"/>
      <w:numFmt w:val="bullet"/>
      <w:lvlText w:val=""/>
      <w:lvlJc w:val="left"/>
      <w:pPr>
        <w:tabs>
          <w:tab w:val="num" w:pos="360"/>
        </w:tabs>
        <w:ind w:left="360" w:hanging="360"/>
      </w:pPr>
      <w:rPr>
        <w:rFonts w:ascii="Symbol" w:hAnsi="Symbol" w:hint="default"/>
        <w:sz w:val="22"/>
      </w:rPr>
    </w:lvl>
  </w:abstractNum>
  <w:abstractNum w:abstractNumId="5">
    <w:nsid w:val="08A3140E"/>
    <w:multiLevelType w:val="singleLevel"/>
    <w:tmpl w:val="F168D38C"/>
    <w:lvl w:ilvl="0">
      <w:start w:val="1"/>
      <w:numFmt w:val="bullet"/>
      <w:lvlText w:val=""/>
      <w:lvlJc w:val="left"/>
      <w:pPr>
        <w:tabs>
          <w:tab w:val="num" w:pos="360"/>
        </w:tabs>
        <w:ind w:left="360" w:hanging="360"/>
      </w:pPr>
      <w:rPr>
        <w:rFonts w:ascii="Symbol" w:hAnsi="Symbol" w:hint="default"/>
        <w:sz w:val="22"/>
      </w:rPr>
    </w:lvl>
  </w:abstractNum>
  <w:abstractNum w:abstractNumId="6">
    <w:nsid w:val="09D43B8D"/>
    <w:multiLevelType w:val="singleLevel"/>
    <w:tmpl w:val="02861E54"/>
    <w:lvl w:ilvl="0">
      <w:start w:val="6"/>
      <w:numFmt w:val="bullet"/>
      <w:lvlText w:val="-"/>
      <w:lvlJc w:val="left"/>
      <w:pPr>
        <w:tabs>
          <w:tab w:val="num" w:pos="360"/>
        </w:tabs>
        <w:ind w:left="360" w:hanging="360"/>
      </w:pPr>
    </w:lvl>
  </w:abstractNum>
  <w:abstractNum w:abstractNumId="7">
    <w:nsid w:val="0ABE44AE"/>
    <w:multiLevelType w:val="singleLevel"/>
    <w:tmpl w:val="02861E54"/>
    <w:lvl w:ilvl="0">
      <w:start w:val="6"/>
      <w:numFmt w:val="bullet"/>
      <w:lvlText w:val="-"/>
      <w:lvlJc w:val="left"/>
      <w:pPr>
        <w:tabs>
          <w:tab w:val="num" w:pos="360"/>
        </w:tabs>
        <w:ind w:left="360" w:hanging="360"/>
      </w:pPr>
    </w:lvl>
  </w:abstractNum>
  <w:abstractNum w:abstractNumId="8">
    <w:nsid w:val="0BC66417"/>
    <w:multiLevelType w:val="hybridMultilevel"/>
    <w:tmpl w:val="3880F13E"/>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0BEB5B2B"/>
    <w:multiLevelType w:val="singleLevel"/>
    <w:tmpl w:val="02861E54"/>
    <w:lvl w:ilvl="0">
      <w:start w:val="6"/>
      <w:numFmt w:val="bullet"/>
      <w:lvlText w:val="-"/>
      <w:lvlJc w:val="left"/>
      <w:pPr>
        <w:tabs>
          <w:tab w:val="num" w:pos="360"/>
        </w:tabs>
        <w:ind w:left="360" w:hanging="360"/>
      </w:pPr>
    </w:lvl>
  </w:abstractNum>
  <w:abstractNum w:abstractNumId="10">
    <w:nsid w:val="0CDB71F5"/>
    <w:multiLevelType w:val="singleLevel"/>
    <w:tmpl w:val="F168D38C"/>
    <w:lvl w:ilvl="0">
      <w:start w:val="1"/>
      <w:numFmt w:val="bullet"/>
      <w:lvlText w:val=""/>
      <w:lvlJc w:val="left"/>
      <w:pPr>
        <w:tabs>
          <w:tab w:val="num" w:pos="360"/>
        </w:tabs>
        <w:ind w:left="360" w:hanging="360"/>
      </w:pPr>
      <w:rPr>
        <w:rFonts w:ascii="Symbol" w:hAnsi="Symbol" w:hint="default"/>
        <w:sz w:val="22"/>
      </w:rPr>
    </w:lvl>
  </w:abstractNum>
  <w:abstractNum w:abstractNumId="11">
    <w:nsid w:val="0FED2042"/>
    <w:multiLevelType w:val="singleLevel"/>
    <w:tmpl w:val="F168D38C"/>
    <w:lvl w:ilvl="0">
      <w:start w:val="1"/>
      <w:numFmt w:val="bullet"/>
      <w:lvlText w:val=""/>
      <w:lvlJc w:val="left"/>
      <w:pPr>
        <w:tabs>
          <w:tab w:val="num" w:pos="360"/>
        </w:tabs>
        <w:ind w:left="360" w:hanging="360"/>
      </w:pPr>
      <w:rPr>
        <w:rFonts w:ascii="Symbol" w:hAnsi="Symbol" w:hint="default"/>
        <w:sz w:val="22"/>
      </w:rPr>
    </w:lvl>
  </w:abstractNum>
  <w:abstractNum w:abstractNumId="12">
    <w:nsid w:val="11837575"/>
    <w:multiLevelType w:val="singleLevel"/>
    <w:tmpl w:val="02861E54"/>
    <w:lvl w:ilvl="0">
      <w:start w:val="6"/>
      <w:numFmt w:val="bullet"/>
      <w:lvlText w:val="-"/>
      <w:lvlJc w:val="left"/>
      <w:pPr>
        <w:tabs>
          <w:tab w:val="num" w:pos="360"/>
        </w:tabs>
        <w:ind w:left="360" w:hanging="360"/>
      </w:pPr>
    </w:lvl>
  </w:abstractNum>
  <w:abstractNum w:abstractNumId="13">
    <w:nsid w:val="13572557"/>
    <w:multiLevelType w:val="hybridMultilevel"/>
    <w:tmpl w:val="435C89C0"/>
    <w:lvl w:ilvl="0" w:tplc="44B6627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35D18F7"/>
    <w:multiLevelType w:val="singleLevel"/>
    <w:tmpl w:val="F168D38C"/>
    <w:lvl w:ilvl="0">
      <w:start w:val="1"/>
      <w:numFmt w:val="bullet"/>
      <w:lvlText w:val=""/>
      <w:lvlJc w:val="left"/>
      <w:pPr>
        <w:tabs>
          <w:tab w:val="num" w:pos="360"/>
        </w:tabs>
        <w:ind w:left="360" w:hanging="360"/>
      </w:pPr>
      <w:rPr>
        <w:rFonts w:ascii="Symbol" w:hAnsi="Symbol" w:hint="default"/>
        <w:sz w:val="22"/>
      </w:rPr>
    </w:lvl>
  </w:abstractNum>
  <w:abstractNum w:abstractNumId="15">
    <w:nsid w:val="161A2826"/>
    <w:multiLevelType w:val="hybridMultilevel"/>
    <w:tmpl w:val="EA066B3A"/>
    <w:lvl w:ilvl="0" w:tplc="C6B0DE70">
      <w:start w:val="1"/>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1BE01DE5"/>
    <w:multiLevelType w:val="singleLevel"/>
    <w:tmpl w:val="F168D38C"/>
    <w:lvl w:ilvl="0">
      <w:start w:val="1"/>
      <w:numFmt w:val="bullet"/>
      <w:lvlText w:val=""/>
      <w:lvlJc w:val="left"/>
      <w:pPr>
        <w:tabs>
          <w:tab w:val="num" w:pos="360"/>
        </w:tabs>
        <w:ind w:left="360" w:hanging="360"/>
      </w:pPr>
      <w:rPr>
        <w:rFonts w:ascii="Symbol" w:hAnsi="Symbol" w:hint="default"/>
        <w:sz w:val="22"/>
      </w:rPr>
    </w:lvl>
  </w:abstractNum>
  <w:abstractNum w:abstractNumId="17">
    <w:nsid w:val="1C5469ED"/>
    <w:multiLevelType w:val="singleLevel"/>
    <w:tmpl w:val="02B64DFE"/>
    <w:lvl w:ilvl="0">
      <w:numFmt w:val="bullet"/>
      <w:lvlText w:val="-"/>
      <w:lvlJc w:val="left"/>
      <w:pPr>
        <w:tabs>
          <w:tab w:val="num" w:pos="439"/>
        </w:tabs>
        <w:ind w:left="439" w:hanging="360"/>
      </w:pPr>
    </w:lvl>
  </w:abstractNum>
  <w:abstractNum w:abstractNumId="18">
    <w:nsid w:val="1DB42D86"/>
    <w:multiLevelType w:val="singleLevel"/>
    <w:tmpl w:val="F168D38C"/>
    <w:lvl w:ilvl="0">
      <w:start w:val="1"/>
      <w:numFmt w:val="bullet"/>
      <w:lvlText w:val=""/>
      <w:lvlJc w:val="left"/>
      <w:pPr>
        <w:tabs>
          <w:tab w:val="num" w:pos="360"/>
        </w:tabs>
        <w:ind w:left="360" w:hanging="360"/>
      </w:pPr>
      <w:rPr>
        <w:rFonts w:ascii="Symbol" w:hAnsi="Symbol" w:hint="default"/>
        <w:sz w:val="22"/>
      </w:rPr>
    </w:lvl>
  </w:abstractNum>
  <w:abstractNum w:abstractNumId="19">
    <w:nsid w:val="1EAF659D"/>
    <w:multiLevelType w:val="hybridMultilevel"/>
    <w:tmpl w:val="A942BAF6"/>
    <w:lvl w:ilvl="0" w:tplc="62C23E76">
      <w:numFmt w:val="bullet"/>
      <w:suff w:val="space"/>
      <w:lvlText w:val=""/>
      <w:lvlJc w:val="left"/>
      <w:pPr>
        <w:ind w:left="1260" w:hanging="360"/>
      </w:pPr>
      <w:rPr>
        <w:rFonts w:ascii="Symbol" w:eastAsia="Times New Roman"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1FC33AC6"/>
    <w:multiLevelType w:val="singleLevel"/>
    <w:tmpl w:val="F168D38C"/>
    <w:lvl w:ilvl="0">
      <w:start w:val="1"/>
      <w:numFmt w:val="bullet"/>
      <w:lvlText w:val=""/>
      <w:lvlJc w:val="left"/>
      <w:pPr>
        <w:tabs>
          <w:tab w:val="num" w:pos="360"/>
        </w:tabs>
        <w:ind w:left="360" w:hanging="360"/>
      </w:pPr>
      <w:rPr>
        <w:rFonts w:ascii="Symbol" w:hAnsi="Symbol" w:hint="default"/>
        <w:sz w:val="22"/>
      </w:rPr>
    </w:lvl>
  </w:abstractNum>
  <w:abstractNum w:abstractNumId="21">
    <w:nsid w:val="21F62110"/>
    <w:multiLevelType w:val="singleLevel"/>
    <w:tmpl w:val="02861E54"/>
    <w:lvl w:ilvl="0">
      <w:start w:val="6"/>
      <w:numFmt w:val="bullet"/>
      <w:lvlText w:val="-"/>
      <w:lvlJc w:val="left"/>
      <w:pPr>
        <w:tabs>
          <w:tab w:val="num" w:pos="360"/>
        </w:tabs>
        <w:ind w:left="360" w:hanging="360"/>
      </w:pPr>
    </w:lvl>
  </w:abstractNum>
  <w:abstractNum w:abstractNumId="22">
    <w:nsid w:val="27E247D3"/>
    <w:multiLevelType w:val="singleLevel"/>
    <w:tmpl w:val="F168D38C"/>
    <w:lvl w:ilvl="0">
      <w:start w:val="1"/>
      <w:numFmt w:val="bullet"/>
      <w:lvlText w:val=""/>
      <w:lvlJc w:val="left"/>
      <w:pPr>
        <w:tabs>
          <w:tab w:val="num" w:pos="360"/>
        </w:tabs>
        <w:ind w:left="360" w:hanging="360"/>
      </w:pPr>
      <w:rPr>
        <w:rFonts w:ascii="Symbol" w:hAnsi="Symbol" w:hint="default"/>
        <w:sz w:val="22"/>
      </w:rPr>
    </w:lvl>
  </w:abstractNum>
  <w:abstractNum w:abstractNumId="23">
    <w:nsid w:val="2D141AB2"/>
    <w:multiLevelType w:val="hybridMultilevel"/>
    <w:tmpl w:val="F3F819B8"/>
    <w:lvl w:ilvl="0" w:tplc="BCBC1BCE">
      <w:start w:val="1"/>
      <w:numFmt w:val="bullet"/>
      <w:lvlText w:val=""/>
      <w:lvlJc w:val="left"/>
      <w:pPr>
        <w:tabs>
          <w:tab w:val="num" w:pos="0"/>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2DEC721D"/>
    <w:multiLevelType w:val="singleLevel"/>
    <w:tmpl w:val="01FA47E4"/>
    <w:lvl w:ilvl="0">
      <w:start w:val="1"/>
      <w:numFmt w:val="decimal"/>
      <w:lvlText w:val="%1."/>
      <w:lvlJc w:val="left"/>
      <w:pPr>
        <w:tabs>
          <w:tab w:val="num" w:pos="1069"/>
        </w:tabs>
        <w:ind w:left="1069" w:hanging="360"/>
      </w:pPr>
      <w:rPr>
        <w:rFonts w:cs="Times New Roman"/>
      </w:rPr>
    </w:lvl>
  </w:abstractNum>
  <w:abstractNum w:abstractNumId="25">
    <w:nsid w:val="316A66AA"/>
    <w:multiLevelType w:val="singleLevel"/>
    <w:tmpl w:val="AF34F550"/>
    <w:lvl w:ilvl="0">
      <w:start w:val="1"/>
      <w:numFmt w:val="decimal"/>
      <w:lvlText w:val="%1."/>
      <w:lvlJc w:val="left"/>
      <w:pPr>
        <w:tabs>
          <w:tab w:val="num" w:pos="831"/>
        </w:tabs>
        <w:ind w:left="831" w:hanging="405"/>
      </w:pPr>
      <w:rPr>
        <w:rFonts w:cs="Times New Roman"/>
      </w:rPr>
    </w:lvl>
  </w:abstractNum>
  <w:abstractNum w:abstractNumId="26">
    <w:nsid w:val="31B3684F"/>
    <w:multiLevelType w:val="singleLevel"/>
    <w:tmpl w:val="3056AAEE"/>
    <w:lvl w:ilvl="0">
      <w:start w:val="1"/>
      <w:numFmt w:val="decimal"/>
      <w:lvlText w:val="%1."/>
      <w:lvlJc w:val="left"/>
      <w:pPr>
        <w:tabs>
          <w:tab w:val="num" w:pos="786"/>
        </w:tabs>
        <w:ind w:left="786" w:hanging="360"/>
      </w:pPr>
      <w:rPr>
        <w:rFonts w:cs="Times New Roman"/>
        <w:b/>
      </w:rPr>
    </w:lvl>
  </w:abstractNum>
  <w:abstractNum w:abstractNumId="27">
    <w:nsid w:val="374B6A20"/>
    <w:multiLevelType w:val="singleLevel"/>
    <w:tmpl w:val="F168D38C"/>
    <w:lvl w:ilvl="0">
      <w:start w:val="1"/>
      <w:numFmt w:val="bullet"/>
      <w:lvlText w:val=""/>
      <w:lvlJc w:val="left"/>
      <w:pPr>
        <w:tabs>
          <w:tab w:val="num" w:pos="360"/>
        </w:tabs>
        <w:ind w:left="360" w:hanging="360"/>
      </w:pPr>
      <w:rPr>
        <w:rFonts w:ascii="Symbol" w:hAnsi="Symbol" w:hint="default"/>
        <w:sz w:val="22"/>
      </w:rPr>
    </w:lvl>
  </w:abstractNum>
  <w:abstractNum w:abstractNumId="28">
    <w:nsid w:val="382639E0"/>
    <w:multiLevelType w:val="singleLevel"/>
    <w:tmpl w:val="F168D38C"/>
    <w:lvl w:ilvl="0">
      <w:start w:val="1"/>
      <w:numFmt w:val="bullet"/>
      <w:lvlText w:val=""/>
      <w:lvlJc w:val="left"/>
      <w:pPr>
        <w:tabs>
          <w:tab w:val="num" w:pos="360"/>
        </w:tabs>
        <w:ind w:left="360" w:hanging="360"/>
      </w:pPr>
      <w:rPr>
        <w:rFonts w:ascii="Symbol" w:hAnsi="Symbol" w:hint="default"/>
        <w:sz w:val="22"/>
      </w:rPr>
    </w:lvl>
  </w:abstractNum>
  <w:abstractNum w:abstractNumId="29">
    <w:nsid w:val="3DC205D2"/>
    <w:multiLevelType w:val="hybridMultilevel"/>
    <w:tmpl w:val="3B300B42"/>
    <w:lvl w:ilvl="0" w:tplc="1AD850DA">
      <w:numFmt w:val="bullet"/>
      <w:suff w:val="space"/>
      <w:lvlText w:val=""/>
      <w:lvlJc w:val="left"/>
      <w:pPr>
        <w:ind w:left="1260" w:hanging="360"/>
      </w:pPr>
      <w:rPr>
        <w:rFonts w:ascii="Symbol" w:eastAsia="Times New Roman"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nsid w:val="3DED67FA"/>
    <w:multiLevelType w:val="singleLevel"/>
    <w:tmpl w:val="F168D38C"/>
    <w:lvl w:ilvl="0">
      <w:start w:val="1"/>
      <w:numFmt w:val="bullet"/>
      <w:lvlText w:val=""/>
      <w:lvlJc w:val="left"/>
      <w:pPr>
        <w:tabs>
          <w:tab w:val="num" w:pos="360"/>
        </w:tabs>
        <w:ind w:left="360" w:hanging="360"/>
      </w:pPr>
      <w:rPr>
        <w:rFonts w:ascii="Symbol" w:hAnsi="Symbol" w:hint="default"/>
        <w:sz w:val="22"/>
      </w:rPr>
    </w:lvl>
  </w:abstractNum>
  <w:abstractNum w:abstractNumId="31">
    <w:nsid w:val="3ED6673D"/>
    <w:multiLevelType w:val="singleLevel"/>
    <w:tmpl w:val="02861E54"/>
    <w:lvl w:ilvl="0">
      <w:start w:val="6"/>
      <w:numFmt w:val="bullet"/>
      <w:lvlText w:val="-"/>
      <w:lvlJc w:val="left"/>
      <w:pPr>
        <w:tabs>
          <w:tab w:val="num" w:pos="360"/>
        </w:tabs>
        <w:ind w:left="360" w:hanging="360"/>
      </w:pPr>
    </w:lvl>
  </w:abstractNum>
  <w:abstractNum w:abstractNumId="32">
    <w:nsid w:val="497C4CCA"/>
    <w:multiLevelType w:val="singleLevel"/>
    <w:tmpl w:val="02861E54"/>
    <w:lvl w:ilvl="0">
      <w:start w:val="6"/>
      <w:numFmt w:val="bullet"/>
      <w:lvlText w:val="-"/>
      <w:lvlJc w:val="left"/>
      <w:pPr>
        <w:tabs>
          <w:tab w:val="num" w:pos="360"/>
        </w:tabs>
        <w:ind w:left="360" w:hanging="360"/>
      </w:pPr>
    </w:lvl>
  </w:abstractNum>
  <w:abstractNum w:abstractNumId="33">
    <w:nsid w:val="4A043D5B"/>
    <w:multiLevelType w:val="hybridMultilevel"/>
    <w:tmpl w:val="2E584842"/>
    <w:lvl w:ilvl="0" w:tplc="7F04210E">
      <w:numFmt w:val="bullet"/>
      <w:lvlText w:val=""/>
      <w:lvlJc w:val="left"/>
      <w:pPr>
        <w:tabs>
          <w:tab w:val="num" w:pos="1260"/>
        </w:tabs>
        <w:ind w:left="1260" w:hanging="360"/>
      </w:pPr>
      <w:rPr>
        <w:rFonts w:ascii="Symbol" w:eastAsia="Times New Roman"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nsid w:val="4AFB4001"/>
    <w:multiLevelType w:val="singleLevel"/>
    <w:tmpl w:val="F168D38C"/>
    <w:lvl w:ilvl="0">
      <w:start w:val="1"/>
      <w:numFmt w:val="bullet"/>
      <w:lvlText w:val=""/>
      <w:lvlJc w:val="left"/>
      <w:pPr>
        <w:tabs>
          <w:tab w:val="num" w:pos="360"/>
        </w:tabs>
        <w:ind w:left="360" w:hanging="360"/>
      </w:pPr>
      <w:rPr>
        <w:rFonts w:ascii="Symbol" w:hAnsi="Symbol" w:hint="default"/>
        <w:sz w:val="22"/>
      </w:rPr>
    </w:lvl>
  </w:abstractNum>
  <w:abstractNum w:abstractNumId="35">
    <w:nsid w:val="4CA108C1"/>
    <w:multiLevelType w:val="singleLevel"/>
    <w:tmpl w:val="02861E54"/>
    <w:lvl w:ilvl="0">
      <w:start w:val="6"/>
      <w:numFmt w:val="bullet"/>
      <w:lvlText w:val="-"/>
      <w:lvlJc w:val="left"/>
      <w:pPr>
        <w:tabs>
          <w:tab w:val="num" w:pos="360"/>
        </w:tabs>
        <w:ind w:left="360" w:hanging="360"/>
      </w:pPr>
    </w:lvl>
  </w:abstractNum>
  <w:abstractNum w:abstractNumId="36">
    <w:nsid w:val="503D686F"/>
    <w:multiLevelType w:val="singleLevel"/>
    <w:tmpl w:val="445CCDDE"/>
    <w:lvl w:ilvl="0">
      <w:start w:val="2"/>
      <w:numFmt w:val="decimal"/>
      <w:lvlText w:val="%1."/>
      <w:lvlJc w:val="left"/>
      <w:pPr>
        <w:tabs>
          <w:tab w:val="num" w:pos="360"/>
        </w:tabs>
        <w:ind w:left="360" w:hanging="360"/>
      </w:pPr>
      <w:rPr>
        <w:rFonts w:cs="Times New Roman"/>
      </w:rPr>
    </w:lvl>
  </w:abstractNum>
  <w:abstractNum w:abstractNumId="37">
    <w:nsid w:val="529A2C3B"/>
    <w:multiLevelType w:val="hybridMultilevel"/>
    <w:tmpl w:val="21B46DA6"/>
    <w:lvl w:ilvl="0" w:tplc="C6B0DE70">
      <w:start w:val="1"/>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nsid w:val="541F7457"/>
    <w:multiLevelType w:val="multilevel"/>
    <w:tmpl w:val="6C883F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51F4E2E"/>
    <w:multiLevelType w:val="singleLevel"/>
    <w:tmpl w:val="02861E54"/>
    <w:lvl w:ilvl="0">
      <w:start w:val="6"/>
      <w:numFmt w:val="bullet"/>
      <w:lvlText w:val="-"/>
      <w:lvlJc w:val="left"/>
      <w:pPr>
        <w:tabs>
          <w:tab w:val="num" w:pos="360"/>
        </w:tabs>
        <w:ind w:left="360" w:hanging="360"/>
      </w:pPr>
    </w:lvl>
  </w:abstractNum>
  <w:abstractNum w:abstractNumId="40">
    <w:nsid w:val="57B75A42"/>
    <w:multiLevelType w:val="singleLevel"/>
    <w:tmpl w:val="F168D38C"/>
    <w:lvl w:ilvl="0">
      <w:start w:val="1"/>
      <w:numFmt w:val="bullet"/>
      <w:lvlText w:val=""/>
      <w:lvlJc w:val="left"/>
      <w:pPr>
        <w:tabs>
          <w:tab w:val="num" w:pos="360"/>
        </w:tabs>
        <w:ind w:left="360" w:hanging="360"/>
      </w:pPr>
      <w:rPr>
        <w:rFonts w:ascii="Symbol" w:hAnsi="Symbol" w:hint="default"/>
        <w:sz w:val="22"/>
      </w:rPr>
    </w:lvl>
  </w:abstractNum>
  <w:abstractNum w:abstractNumId="41">
    <w:nsid w:val="5D2D577B"/>
    <w:multiLevelType w:val="hybridMultilevel"/>
    <w:tmpl w:val="7F24E62A"/>
    <w:lvl w:ilvl="0" w:tplc="BCBC1BCE">
      <w:start w:val="1"/>
      <w:numFmt w:val="bullet"/>
      <w:lvlText w:val=""/>
      <w:lvlJc w:val="left"/>
      <w:pPr>
        <w:tabs>
          <w:tab w:val="num" w:pos="75"/>
        </w:tabs>
        <w:ind w:left="75"/>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42">
    <w:nsid w:val="60F44A63"/>
    <w:multiLevelType w:val="singleLevel"/>
    <w:tmpl w:val="02861E54"/>
    <w:lvl w:ilvl="0">
      <w:start w:val="6"/>
      <w:numFmt w:val="bullet"/>
      <w:lvlText w:val="-"/>
      <w:lvlJc w:val="left"/>
      <w:pPr>
        <w:tabs>
          <w:tab w:val="num" w:pos="360"/>
        </w:tabs>
        <w:ind w:left="360" w:hanging="360"/>
      </w:pPr>
    </w:lvl>
  </w:abstractNum>
  <w:abstractNum w:abstractNumId="43">
    <w:nsid w:val="65052BB0"/>
    <w:multiLevelType w:val="singleLevel"/>
    <w:tmpl w:val="F168D38C"/>
    <w:lvl w:ilvl="0">
      <w:start w:val="1"/>
      <w:numFmt w:val="bullet"/>
      <w:lvlText w:val=""/>
      <w:lvlJc w:val="left"/>
      <w:pPr>
        <w:tabs>
          <w:tab w:val="num" w:pos="360"/>
        </w:tabs>
        <w:ind w:left="360" w:hanging="360"/>
      </w:pPr>
      <w:rPr>
        <w:rFonts w:ascii="Symbol" w:hAnsi="Symbol" w:hint="default"/>
        <w:sz w:val="22"/>
      </w:rPr>
    </w:lvl>
  </w:abstractNum>
  <w:abstractNum w:abstractNumId="44">
    <w:nsid w:val="66813383"/>
    <w:multiLevelType w:val="singleLevel"/>
    <w:tmpl w:val="F168D38C"/>
    <w:lvl w:ilvl="0">
      <w:start w:val="1"/>
      <w:numFmt w:val="bullet"/>
      <w:lvlText w:val=""/>
      <w:lvlJc w:val="left"/>
      <w:pPr>
        <w:tabs>
          <w:tab w:val="num" w:pos="360"/>
        </w:tabs>
        <w:ind w:left="360" w:hanging="360"/>
      </w:pPr>
      <w:rPr>
        <w:rFonts w:ascii="Symbol" w:hAnsi="Symbol" w:hint="default"/>
        <w:sz w:val="22"/>
      </w:rPr>
    </w:lvl>
  </w:abstractNum>
  <w:abstractNum w:abstractNumId="45">
    <w:nsid w:val="675C0BC4"/>
    <w:multiLevelType w:val="singleLevel"/>
    <w:tmpl w:val="F168D38C"/>
    <w:lvl w:ilvl="0">
      <w:start w:val="1"/>
      <w:numFmt w:val="bullet"/>
      <w:lvlText w:val=""/>
      <w:lvlJc w:val="left"/>
      <w:pPr>
        <w:tabs>
          <w:tab w:val="num" w:pos="360"/>
        </w:tabs>
        <w:ind w:left="360" w:hanging="360"/>
      </w:pPr>
      <w:rPr>
        <w:rFonts w:ascii="Symbol" w:hAnsi="Symbol" w:hint="default"/>
        <w:sz w:val="22"/>
      </w:rPr>
    </w:lvl>
  </w:abstractNum>
  <w:abstractNum w:abstractNumId="46">
    <w:nsid w:val="677F3B99"/>
    <w:multiLevelType w:val="singleLevel"/>
    <w:tmpl w:val="F168D38C"/>
    <w:lvl w:ilvl="0">
      <w:start w:val="1"/>
      <w:numFmt w:val="bullet"/>
      <w:lvlText w:val=""/>
      <w:lvlJc w:val="left"/>
      <w:pPr>
        <w:tabs>
          <w:tab w:val="num" w:pos="360"/>
        </w:tabs>
        <w:ind w:left="360" w:hanging="360"/>
      </w:pPr>
      <w:rPr>
        <w:rFonts w:ascii="Symbol" w:hAnsi="Symbol" w:hint="default"/>
        <w:sz w:val="22"/>
      </w:rPr>
    </w:lvl>
  </w:abstractNum>
  <w:abstractNum w:abstractNumId="47">
    <w:nsid w:val="693F53D0"/>
    <w:multiLevelType w:val="singleLevel"/>
    <w:tmpl w:val="02861E54"/>
    <w:lvl w:ilvl="0">
      <w:start w:val="6"/>
      <w:numFmt w:val="bullet"/>
      <w:lvlText w:val="-"/>
      <w:lvlJc w:val="left"/>
      <w:pPr>
        <w:tabs>
          <w:tab w:val="num" w:pos="360"/>
        </w:tabs>
        <w:ind w:left="360" w:hanging="360"/>
      </w:pPr>
    </w:lvl>
  </w:abstractNum>
  <w:abstractNum w:abstractNumId="48">
    <w:nsid w:val="6D576D4E"/>
    <w:multiLevelType w:val="singleLevel"/>
    <w:tmpl w:val="4540112A"/>
    <w:lvl w:ilvl="0">
      <w:start w:val="5"/>
      <w:numFmt w:val="decimal"/>
      <w:lvlText w:val="%1."/>
      <w:lvlJc w:val="left"/>
      <w:pPr>
        <w:tabs>
          <w:tab w:val="num" w:pos="360"/>
        </w:tabs>
        <w:ind w:left="360" w:hanging="360"/>
      </w:pPr>
      <w:rPr>
        <w:rFonts w:cs="Times New Roman"/>
      </w:rPr>
    </w:lvl>
  </w:abstractNum>
  <w:abstractNum w:abstractNumId="49">
    <w:nsid w:val="72CE2360"/>
    <w:multiLevelType w:val="singleLevel"/>
    <w:tmpl w:val="02861E54"/>
    <w:lvl w:ilvl="0">
      <w:start w:val="6"/>
      <w:numFmt w:val="bullet"/>
      <w:lvlText w:val="-"/>
      <w:lvlJc w:val="left"/>
      <w:pPr>
        <w:tabs>
          <w:tab w:val="num" w:pos="360"/>
        </w:tabs>
        <w:ind w:left="360" w:hanging="360"/>
      </w:pPr>
    </w:lvl>
  </w:abstractNum>
  <w:abstractNum w:abstractNumId="50">
    <w:nsid w:val="7437416C"/>
    <w:multiLevelType w:val="hybridMultilevel"/>
    <w:tmpl w:val="15BAD764"/>
    <w:lvl w:ilvl="0" w:tplc="0419000F">
      <w:start w:val="1"/>
      <w:numFmt w:val="decimal"/>
      <w:lvlText w:val="%1."/>
      <w:lvlJc w:val="left"/>
      <w:pPr>
        <w:tabs>
          <w:tab w:val="num" w:pos="720"/>
        </w:tabs>
        <w:ind w:left="720" w:hanging="360"/>
      </w:pPr>
      <w:rPr>
        <w:rFonts w:cs="Times New Roman" w:hint="default"/>
      </w:r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1">
    <w:nsid w:val="74AC3B9C"/>
    <w:multiLevelType w:val="singleLevel"/>
    <w:tmpl w:val="4FFCE0B4"/>
    <w:lvl w:ilvl="0">
      <w:start w:val="3"/>
      <w:numFmt w:val="decimal"/>
      <w:lvlText w:val="%1."/>
      <w:lvlJc w:val="left"/>
      <w:pPr>
        <w:tabs>
          <w:tab w:val="num" w:pos="360"/>
        </w:tabs>
        <w:ind w:left="360" w:hanging="360"/>
      </w:pPr>
      <w:rPr>
        <w:rFonts w:cs="Times New Roman"/>
      </w:rPr>
    </w:lvl>
  </w:abstractNum>
  <w:abstractNum w:abstractNumId="52">
    <w:nsid w:val="78C01F4B"/>
    <w:multiLevelType w:val="hybridMultilevel"/>
    <w:tmpl w:val="5E287898"/>
    <w:lvl w:ilvl="0" w:tplc="04190001">
      <w:start w:val="1"/>
      <w:numFmt w:val="bullet"/>
      <w:lvlText w:val=""/>
      <w:lvlJc w:val="left"/>
      <w:pPr>
        <w:tabs>
          <w:tab w:val="num" w:pos="899"/>
        </w:tabs>
        <w:ind w:left="89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50"/>
  </w:num>
  <w:num w:numId="2">
    <w:abstractNumId w:val="13"/>
  </w:num>
  <w:num w:numId="3">
    <w:abstractNumId w:val="37"/>
  </w:num>
  <w:num w:numId="4">
    <w:abstractNumId w:val="3"/>
  </w:num>
  <w:num w:numId="5">
    <w:abstractNumId w:val="15"/>
  </w:num>
  <w:num w:numId="6">
    <w:abstractNumId w:val="23"/>
  </w:num>
  <w:num w:numId="7">
    <w:abstractNumId w:val="41"/>
  </w:num>
  <w:num w:numId="8">
    <w:abstractNumId w:val="38"/>
  </w:num>
  <w:num w:numId="9">
    <w:abstractNumId w:val="46"/>
  </w:num>
  <w:num w:numId="10">
    <w:abstractNumId w:val="31"/>
  </w:num>
  <w:num w:numId="11">
    <w:abstractNumId w:val="32"/>
  </w:num>
  <w:num w:numId="12">
    <w:abstractNumId w:val="21"/>
  </w:num>
  <w:num w:numId="13">
    <w:abstractNumId w:val="12"/>
  </w:num>
  <w:num w:numId="14">
    <w:abstractNumId w:val="42"/>
  </w:num>
  <w:num w:numId="15">
    <w:abstractNumId w:val="7"/>
  </w:num>
  <w:num w:numId="16">
    <w:abstractNumId w:val="6"/>
  </w:num>
  <w:num w:numId="17">
    <w:abstractNumId w:val="35"/>
  </w:num>
  <w:num w:numId="18">
    <w:abstractNumId w:val="9"/>
  </w:num>
  <w:num w:numId="19">
    <w:abstractNumId w:val="39"/>
  </w:num>
  <w:num w:numId="20">
    <w:abstractNumId w:val="18"/>
  </w:num>
  <w:num w:numId="21">
    <w:abstractNumId w:val="19"/>
  </w:num>
  <w:num w:numId="22">
    <w:abstractNumId w:val="29"/>
  </w:num>
  <w:num w:numId="23">
    <w:abstractNumId w:val="27"/>
  </w:num>
  <w:num w:numId="2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49"/>
  </w:num>
  <w:num w:numId="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num>
  <w:num w:numId="29">
    <w:abstractNumId w:val="28"/>
  </w:num>
  <w:num w:numId="30">
    <w:abstractNumId w:val="10"/>
  </w:num>
  <w:num w:numId="31">
    <w:abstractNumId w:val="25"/>
    <w:lvlOverride w:ilvl="0">
      <w:startOverride w:val="1"/>
    </w:lvlOverride>
  </w:num>
  <w:num w:numId="32">
    <w:abstractNumId w:val="36"/>
    <w:lvlOverride w:ilvl="0">
      <w:startOverride w:val="2"/>
    </w:lvlOverride>
  </w:num>
  <w:num w:numId="33">
    <w:abstractNumId w:val="51"/>
    <w:lvlOverride w:ilvl="0">
      <w:startOverride w:val="3"/>
    </w:lvlOverride>
  </w:num>
  <w:num w:numId="34">
    <w:abstractNumId w:val="26"/>
    <w:lvlOverride w:ilvl="0">
      <w:startOverride w:val="1"/>
    </w:lvlOverride>
  </w:num>
  <w:num w:numId="35">
    <w:abstractNumId w:val="20"/>
  </w:num>
  <w:num w:numId="36">
    <w:abstractNumId w:val="44"/>
  </w:num>
  <w:num w:numId="37">
    <w:abstractNumId w:val="40"/>
  </w:num>
  <w:num w:numId="38">
    <w:abstractNumId w:val="47"/>
  </w:num>
  <w:num w:numId="39">
    <w:abstractNumId w:val="22"/>
  </w:num>
  <w:num w:numId="40">
    <w:abstractNumId w:val="30"/>
  </w:num>
  <w:num w:numId="41">
    <w:abstractNumId w:val="14"/>
  </w:num>
  <w:num w:numId="42">
    <w:abstractNumId w:val="45"/>
  </w:num>
  <w:num w:numId="43">
    <w:abstractNumId w:val="5"/>
  </w:num>
  <w:num w:numId="44">
    <w:abstractNumId w:val="4"/>
  </w:num>
  <w:num w:numId="45">
    <w:abstractNumId w:val="11"/>
  </w:num>
  <w:num w:numId="46">
    <w:abstractNumId w:val="48"/>
    <w:lvlOverride w:ilvl="0">
      <w:startOverride w:val="5"/>
    </w:lvlOverride>
  </w:num>
  <w:num w:numId="47">
    <w:abstractNumId w:val="0"/>
  </w:num>
  <w:num w:numId="48">
    <w:abstractNumId w:val="34"/>
  </w:num>
  <w:num w:numId="49">
    <w:abstractNumId w:val="16"/>
  </w:num>
  <w:num w:numId="50">
    <w:abstractNumId w:val="2"/>
  </w:num>
  <w:num w:numId="51">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num>
  <w:num w:numId="5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num>
  <w:num w:numId="55">
    <w:abstractNumId w:val="1"/>
  </w:num>
  <w:num w:numId="56">
    <w:abstractNumId w:val="2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00"/>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1BE8"/>
    <w:rsid w:val="0001053E"/>
    <w:rsid w:val="00016062"/>
    <w:rsid w:val="00017E0B"/>
    <w:rsid w:val="0002130C"/>
    <w:rsid w:val="0003133D"/>
    <w:rsid w:val="00034507"/>
    <w:rsid w:val="00041A4E"/>
    <w:rsid w:val="000566DA"/>
    <w:rsid w:val="00080849"/>
    <w:rsid w:val="000958FB"/>
    <w:rsid w:val="000A4A59"/>
    <w:rsid w:val="000A669C"/>
    <w:rsid w:val="000B48FC"/>
    <w:rsid w:val="000C0F56"/>
    <w:rsid w:val="000C1780"/>
    <w:rsid w:val="000E07B1"/>
    <w:rsid w:val="000F0656"/>
    <w:rsid w:val="001210DA"/>
    <w:rsid w:val="00121E5E"/>
    <w:rsid w:val="00131B8B"/>
    <w:rsid w:val="00152697"/>
    <w:rsid w:val="00156104"/>
    <w:rsid w:val="001618A3"/>
    <w:rsid w:val="001652A7"/>
    <w:rsid w:val="00170B95"/>
    <w:rsid w:val="001762AB"/>
    <w:rsid w:val="00176591"/>
    <w:rsid w:val="00177D03"/>
    <w:rsid w:val="00180119"/>
    <w:rsid w:val="001978DE"/>
    <w:rsid w:val="001A2EF4"/>
    <w:rsid w:val="001C03A7"/>
    <w:rsid w:val="001E28DB"/>
    <w:rsid w:val="001E466A"/>
    <w:rsid w:val="001F0D1F"/>
    <w:rsid w:val="001F7C51"/>
    <w:rsid w:val="00213142"/>
    <w:rsid w:val="002656EE"/>
    <w:rsid w:val="002657CA"/>
    <w:rsid w:val="002668B2"/>
    <w:rsid w:val="00292491"/>
    <w:rsid w:val="002A7587"/>
    <w:rsid w:val="002D2852"/>
    <w:rsid w:val="002D3480"/>
    <w:rsid w:val="002D597C"/>
    <w:rsid w:val="002D6679"/>
    <w:rsid w:val="002E7775"/>
    <w:rsid w:val="00356AFE"/>
    <w:rsid w:val="00356EF7"/>
    <w:rsid w:val="003572D0"/>
    <w:rsid w:val="0036516B"/>
    <w:rsid w:val="00371255"/>
    <w:rsid w:val="003766A1"/>
    <w:rsid w:val="003922E2"/>
    <w:rsid w:val="003A13D5"/>
    <w:rsid w:val="003B1529"/>
    <w:rsid w:val="003B74CE"/>
    <w:rsid w:val="003D3DC0"/>
    <w:rsid w:val="003D61EE"/>
    <w:rsid w:val="003D7250"/>
    <w:rsid w:val="003E034D"/>
    <w:rsid w:val="003F7614"/>
    <w:rsid w:val="004037D2"/>
    <w:rsid w:val="00423D44"/>
    <w:rsid w:val="004315DE"/>
    <w:rsid w:val="00432F99"/>
    <w:rsid w:val="004473F8"/>
    <w:rsid w:val="0045457F"/>
    <w:rsid w:val="00456630"/>
    <w:rsid w:val="00470367"/>
    <w:rsid w:val="00472897"/>
    <w:rsid w:val="004857FB"/>
    <w:rsid w:val="004A5CF3"/>
    <w:rsid w:val="004B59DF"/>
    <w:rsid w:val="004D4B00"/>
    <w:rsid w:val="004E1976"/>
    <w:rsid w:val="004E6051"/>
    <w:rsid w:val="00561B1D"/>
    <w:rsid w:val="005623CB"/>
    <w:rsid w:val="005653CE"/>
    <w:rsid w:val="005737BD"/>
    <w:rsid w:val="00574BD3"/>
    <w:rsid w:val="00584008"/>
    <w:rsid w:val="00587E00"/>
    <w:rsid w:val="005C3469"/>
    <w:rsid w:val="005D0917"/>
    <w:rsid w:val="006101AC"/>
    <w:rsid w:val="0061663E"/>
    <w:rsid w:val="00635C41"/>
    <w:rsid w:val="00652435"/>
    <w:rsid w:val="00656271"/>
    <w:rsid w:val="00665B63"/>
    <w:rsid w:val="00666A15"/>
    <w:rsid w:val="00673464"/>
    <w:rsid w:val="00684448"/>
    <w:rsid w:val="006B1279"/>
    <w:rsid w:val="006B5911"/>
    <w:rsid w:val="007009C7"/>
    <w:rsid w:val="00723589"/>
    <w:rsid w:val="007700F6"/>
    <w:rsid w:val="007D14E5"/>
    <w:rsid w:val="007D1CB0"/>
    <w:rsid w:val="007D512A"/>
    <w:rsid w:val="007E3560"/>
    <w:rsid w:val="00802550"/>
    <w:rsid w:val="00813C61"/>
    <w:rsid w:val="00825F0B"/>
    <w:rsid w:val="008319D2"/>
    <w:rsid w:val="00846627"/>
    <w:rsid w:val="008478BD"/>
    <w:rsid w:val="00851890"/>
    <w:rsid w:val="00855C7F"/>
    <w:rsid w:val="00866D0B"/>
    <w:rsid w:val="008746B9"/>
    <w:rsid w:val="00876545"/>
    <w:rsid w:val="0088237D"/>
    <w:rsid w:val="008A11F1"/>
    <w:rsid w:val="008A2133"/>
    <w:rsid w:val="008A3D14"/>
    <w:rsid w:val="008A5999"/>
    <w:rsid w:val="008B1239"/>
    <w:rsid w:val="008B1844"/>
    <w:rsid w:val="008B2425"/>
    <w:rsid w:val="008D0F2F"/>
    <w:rsid w:val="008D7F89"/>
    <w:rsid w:val="008E77F2"/>
    <w:rsid w:val="009041DF"/>
    <w:rsid w:val="0091340D"/>
    <w:rsid w:val="00916593"/>
    <w:rsid w:val="009222E3"/>
    <w:rsid w:val="009228C1"/>
    <w:rsid w:val="009431D8"/>
    <w:rsid w:val="0094396F"/>
    <w:rsid w:val="0095448F"/>
    <w:rsid w:val="009837AE"/>
    <w:rsid w:val="00994FC0"/>
    <w:rsid w:val="009968C8"/>
    <w:rsid w:val="00996D5E"/>
    <w:rsid w:val="009978FD"/>
    <w:rsid w:val="009A31EA"/>
    <w:rsid w:val="009A4892"/>
    <w:rsid w:val="009A5920"/>
    <w:rsid w:val="009B754D"/>
    <w:rsid w:val="009C6BA9"/>
    <w:rsid w:val="009D27E7"/>
    <w:rsid w:val="009D35D8"/>
    <w:rsid w:val="009E0068"/>
    <w:rsid w:val="009E1F5C"/>
    <w:rsid w:val="00A113E6"/>
    <w:rsid w:val="00A220A6"/>
    <w:rsid w:val="00A24818"/>
    <w:rsid w:val="00A54216"/>
    <w:rsid w:val="00A71691"/>
    <w:rsid w:val="00AB1E5C"/>
    <w:rsid w:val="00B06054"/>
    <w:rsid w:val="00B16660"/>
    <w:rsid w:val="00B306F9"/>
    <w:rsid w:val="00B34285"/>
    <w:rsid w:val="00B4153B"/>
    <w:rsid w:val="00B569DD"/>
    <w:rsid w:val="00B66746"/>
    <w:rsid w:val="00B67818"/>
    <w:rsid w:val="00B804A7"/>
    <w:rsid w:val="00B93916"/>
    <w:rsid w:val="00BA2003"/>
    <w:rsid w:val="00BA29B8"/>
    <w:rsid w:val="00BC447D"/>
    <w:rsid w:val="00BD3B38"/>
    <w:rsid w:val="00BE21F0"/>
    <w:rsid w:val="00BE5980"/>
    <w:rsid w:val="00C014B5"/>
    <w:rsid w:val="00C07750"/>
    <w:rsid w:val="00C253A9"/>
    <w:rsid w:val="00C30A60"/>
    <w:rsid w:val="00C36D69"/>
    <w:rsid w:val="00C4053C"/>
    <w:rsid w:val="00C459A7"/>
    <w:rsid w:val="00C51E18"/>
    <w:rsid w:val="00C52C1D"/>
    <w:rsid w:val="00C53865"/>
    <w:rsid w:val="00C565BD"/>
    <w:rsid w:val="00C96086"/>
    <w:rsid w:val="00CB417F"/>
    <w:rsid w:val="00CC57F9"/>
    <w:rsid w:val="00CE2FAD"/>
    <w:rsid w:val="00D1048D"/>
    <w:rsid w:val="00D23034"/>
    <w:rsid w:val="00D27AD5"/>
    <w:rsid w:val="00D32415"/>
    <w:rsid w:val="00D41BE8"/>
    <w:rsid w:val="00D77751"/>
    <w:rsid w:val="00D84185"/>
    <w:rsid w:val="00D8680E"/>
    <w:rsid w:val="00D91E89"/>
    <w:rsid w:val="00DB5026"/>
    <w:rsid w:val="00DC6D26"/>
    <w:rsid w:val="00DD1775"/>
    <w:rsid w:val="00DD3000"/>
    <w:rsid w:val="00DE0876"/>
    <w:rsid w:val="00DF170F"/>
    <w:rsid w:val="00E013F7"/>
    <w:rsid w:val="00E0319E"/>
    <w:rsid w:val="00E04814"/>
    <w:rsid w:val="00E0718E"/>
    <w:rsid w:val="00E6106C"/>
    <w:rsid w:val="00E61338"/>
    <w:rsid w:val="00E73C8B"/>
    <w:rsid w:val="00E921E7"/>
    <w:rsid w:val="00E94696"/>
    <w:rsid w:val="00E97C5D"/>
    <w:rsid w:val="00EA1CFD"/>
    <w:rsid w:val="00EA696C"/>
    <w:rsid w:val="00EA7096"/>
    <w:rsid w:val="00EB45F1"/>
    <w:rsid w:val="00EC0611"/>
    <w:rsid w:val="00EC688D"/>
    <w:rsid w:val="00EC6F57"/>
    <w:rsid w:val="00EC79D8"/>
    <w:rsid w:val="00F018EE"/>
    <w:rsid w:val="00F113E8"/>
    <w:rsid w:val="00F119F7"/>
    <w:rsid w:val="00F1760D"/>
    <w:rsid w:val="00F20B61"/>
    <w:rsid w:val="00F40B80"/>
    <w:rsid w:val="00F417E1"/>
    <w:rsid w:val="00F47802"/>
    <w:rsid w:val="00F86364"/>
    <w:rsid w:val="00FA536E"/>
    <w:rsid w:val="00FB1562"/>
    <w:rsid w:val="00FB2F73"/>
    <w:rsid w:val="00FC650C"/>
    <w:rsid w:val="00FD3B6D"/>
    <w:rsid w:val="00FD4FC1"/>
    <w:rsid w:val="00FE5DF2"/>
    <w:rsid w:val="00FF3B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80D4DFA0-E470-4623-92EF-DA6729D7D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caption" w:locked="1" w:semiHidden="1" w:unhideWhenUsed="1" w:qFormat="1"/>
    <w:lsdException w:name="Title" w:locked="1" w:qFormat="1"/>
    <w:lsdException w:name="Subtitle" w:locked="1" w:qFormat="1"/>
    <w:lsdException w:name="Hyperlink" w:locked="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780"/>
  </w:style>
  <w:style w:type="paragraph" w:styleId="1">
    <w:name w:val="heading 1"/>
    <w:basedOn w:val="a"/>
    <w:next w:val="a"/>
    <w:link w:val="10"/>
    <w:qFormat/>
    <w:rsid w:val="000C178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C1780"/>
    <w:pPr>
      <w:keepNext/>
      <w:spacing w:line="360" w:lineRule="auto"/>
      <w:jc w:val="center"/>
      <w:outlineLvl w:val="1"/>
    </w:pPr>
    <w:rPr>
      <w:sz w:val="28"/>
      <w:szCs w:val="28"/>
    </w:rPr>
  </w:style>
  <w:style w:type="paragraph" w:styleId="3">
    <w:name w:val="heading 3"/>
    <w:basedOn w:val="a"/>
    <w:next w:val="a"/>
    <w:link w:val="30"/>
    <w:qFormat/>
    <w:rsid w:val="000C1780"/>
    <w:pPr>
      <w:keepNext/>
      <w:spacing w:before="240" w:after="60"/>
      <w:outlineLvl w:val="2"/>
    </w:pPr>
    <w:rPr>
      <w:rFonts w:ascii="Arial" w:hAnsi="Arial" w:cs="Arial"/>
      <w:b/>
      <w:bCs/>
      <w:sz w:val="26"/>
      <w:szCs w:val="26"/>
    </w:rPr>
  </w:style>
  <w:style w:type="paragraph" w:styleId="4">
    <w:name w:val="heading 4"/>
    <w:basedOn w:val="a"/>
    <w:next w:val="a"/>
    <w:link w:val="40"/>
    <w:qFormat/>
    <w:rsid w:val="000C1780"/>
    <w:pPr>
      <w:keepNext/>
      <w:jc w:val="center"/>
      <w:outlineLvl w:val="3"/>
    </w:pPr>
    <w:rPr>
      <w:sz w:val="24"/>
    </w:rPr>
  </w:style>
  <w:style w:type="paragraph" w:styleId="5">
    <w:name w:val="heading 5"/>
    <w:basedOn w:val="a"/>
    <w:next w:val="a"/>
    <w:link w:val="50"/>
    <w:qFormat/>
    <w:rsid w:val="000C1780"/>
    <w:pPr>
      <w:keepNext/>
      <w:outlineLvl w:val="4"/>
    </w:pPr>
    <w:rPr>
      <w:sz w:val="28"/>
    </w:rPr>
  </w:style>
  <w:style w:type="paragraph" w:styleId="6">
    <w:name w:val="heading 6"/>
    <w:basedOn w:val="a"/>
    <w:next w:val="a"/>
    <w:link w:val="60"/>
    <w:qFormat/>
    <w:rsid w:val="000C1780"/>
    <w:pPr>
      <w:keepNext/>
      <w:jc w:val="right"/>
      <w:outlineLvl w:val="5"/>
    </w:pPr>
    <w:rPr>
      <w:sz w:val="28"/>
    </w:rPr>
  </w:style>
  <w:style w:type="paragraph" w:styleId="7">
    <w:name w:val="heading 7"/>
    <w:basedOn w:val="a"/>
    <w:next w:val="a"/>
    <w:link w:val="70"/>
    <w:qFormat/>
    <w:rsid w:val="000C1780"/>
    <w:pPr>
      <w:keepNext/>
      <w:spacing w:line="360" w:lineRule="auto"/>
      <w:jc w:val="both"/>
      <w:outlineLvl w:val="6"/>
    </w:pPr>
    <w:rPr>
      <w:sz w:val="28"/>
    </w:rPr>
  </w:style>
  <w:style w:type="paragraph" w:styleId="8">
    <w:name w:val="heading 8"/>
    <w:basedOn w:val="a"/>
    <w:next w:val="a"/>
    <w:link w:val="80"/>
    <w:qFormat/>
    <w:rsid w:val="00E921E7"/>
    <w:pPr>
      <w:spacing w:before="240" w:after="60"/>
      <w:outlineLvl w:val="7"/>
    </w:pPr>
    <w:rPr>
      <w:rFonts w:ascii="Calibri" w:hAnsi="Calibri"/>
      <w:i/>
      <w:iCs/>
      <w:sz w:val="24"/>
      <w:szCs w:val="24"/>
    </w:rPr>
  </w:style>
  <w:style w:type="paragraph" w:styleId="9">
    <w:name w:val="heading 9"/>
    <w:basedOn w:val="a"/>
    <w:next w:val="a"/>
    <w:link w:val="90"/>
    <w:qFormat/>
    <w:rsid w:val="00E921E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0C1780"/>
    <w:rPr>
      <w:rFonts w:ascii="Arial" w:hAnsi="Arial" w:cs="Arial"/>
      <w:b/>
      <w:bCs/>
      <w:kern w:val="32"/>
      <w:sz w:val="32"/>
      <w:szCs w:val="32"/>
    </w:rPr>
  </w:style>
  <w:style w:type="character" w:customStyle="1" w:styleId="20">
    <w:name w:val="Заголовок 2 Знак"/>
    <w:basedOn w:val="a0"/>
    <w:link w:val="2"/>
    <w:locked/>
    <w:rsid w:val="000C1780"/>
    <w:rPr>
      <w:rFonts w:cs="Times New Roman"/>
      <w:sz w:val="28"/>
      <w:szCs w:val="28"/>
    </w:rPr>
  </w:style>
  <w:style w:type="character" w:customStyle="1" w:styleId="30">
    <w:name w:val="Заголовок 3 Знак"/>
    <w:basedOn w:val="a0"/>
    <w:link w:val="3"/>
    <w:locked/>
    <w:rsid w:val="000C1780"/>
    <w:rPr>
      <w:rFonts w:ascii="Arial" w:hAnsi="Arial" w:cs="Arial"/>
      <w:b/>
      <w:bCs/>
      <w:sz w:val="26"/>
      <w:szCs w:val="26"/>
    </w:rPr>
  </w:style>
  <w:style w:type="character" w:customStyle="1" w:styleId="40">
    <w:name w:val="Заголовок 4 Знак"/>
    <w:basedOn w:val="a0"/>
    <w:link w:val="4"/>
    <w:locked/>
    <w:rsid w:val="000C1780"/>
    <w:rPr>
      <w:rFonts w:cs="Times New Roman"/>
      <w:sz w:val="24"/>
    </w:rPr>
  </w:style>
  <w:style w:type="character" w:customStyle="1" w:styleId="50">
    <w:name w:val="Заголовок 5 Знак"/>
    <w:basedOn w:val="a0"/>
    <w:link w:val="5"/>
    <w:locked/>
    <w:rsid w:val="000C1780"/>
    <w:rPr>
      <w:rFonts w:cs="Times New Roman"/>
      <w:sz w:val="28"/>
    </w:rPr>
  </w:style>
  <w:style w:type="character" w:customStyle="1" w:styleId="60">
    <w:name w:val="Заголовок 6 Знак"/>
    <w:basedOn w:val="a0"/>
    <w:link w:val="6"/>
    <w:locked/>
    <w:rsid w:val="000C1780"/>
    <w:rPr>
      <w:rFonts w:cs="Times New Roman"/>
      <w:sz w:val="28"/>
    </w:rPr>
  </w:style>
  <w:style w:type="character" w:customStyle="1" w:styleId="70">
    <w:name w:val="Заголовок 7 Знак"/>
    <w:basedOn w:val="a0"/>
    <w:link w:val="7"/>
    <w:locked/>
    <w:rsid w:val="000C1780"/>
    <w:rPr>
      <w:rFonts w:cs="Times New Roman"/>
      <w:sz w:val="28"/>
    </w:rPr>
  </w:style>
  <w:style w:type="character" w:customStyle="1" w:styleId="80">
    <w:name w:val="Заголовок 8 Знак"/>
    <w:basedOn w:val="a0"/>
    <w:link w:val="8"/>
    <w:semiHidden/>
    <w:locked/>
    <w:rsid w:val="00E921E7"/>
    <w:rPr>
      <w:rFonts w:ascii="Calibri" w:eastAsia="Times New Roman" w:hAnsi="Calibri" w:cs="Times New Roman"/>
      <w:i/>
      <w:iCs/>
      <w:sz w:val="24"/>
      <w:szCs w:val="24"/>
    </w:rPr>
  </w:style>
  <w:style w:type="character" w:customStyle="1" w:styleId="90">
    <w:name w:val="Заголовок 9 Знак"/>
    <w:basedOn w:val="a0"/>
    <w:link w:val="9"/>
    <w:semiHidden/>
    <w:locked/>
    <w:rsid w:val="00E921E7"/>
    <w:rPr>
      <w:rFonts w:ascii="Cambria" w:eastAsia="Times New Roman" w:hAnsi="Cambria" w:cs="Times New Roman"/>
      <w:sz w:val="22"/>
      <w:szCs w:val="22"/>
    </w:rPr>
  </w:style>
  <w:style w:type="paragraph" w:styleId="a3">
    <w:name w:val="header"/>
    <w:basedOn w:val="a"/>
    <w:link w:val="a4"/>
    <w:rsid w:val="000C1780"/>
    <w:pPr>
      <w:tabs>
        <w:tab w:val="center" w:pos="4677"/>
        <w:tab w:val="right" w:pos="9355"/>
      </w:tabs>
    </w:pPr>
  </w:style>
  <w:style w:type="character" w:customStyle="1" w:styleId="a4">
    <w:name w:val="Верхний колонтитул Знак"/>
    <w:basedOn w:val="a0"/>
    <w:link w:val="a3"/>
    <w:semiHidden/>
    <w:locked/>
    <w:rsid w:val="000C1780"/>
    <w:rPr>
      <w:rFonts w:cs="Times New Roman"/>
    </w:rPr>
  </w:style>
  <w:style w:type="character" w:styleId="a5">
    <w:name w:val="page number"/>
    <w:basedOn w:val="a0"/>
    <w:rsid w:val="000C1780"/>
    <w:rPr>
      <w:rFonts w:cs="Times New Roman"/>
    </w:rPr>
  </w:style>
  <w:style w:type="paragraph" w:styleId="a6">
    <w:name w:val="Body Text"/>
    <w:basedOn w:val="a"/>
    <w:link w:val="a7"/>
    <w:rsid w:val="000C1780"/>
    <w:pPr>
      <w:spacing w:line="360" w:lineRule="auto"/>
      <w:jc w:val="both"/>
    </w:pPr>
    <w:rPr>
      <w:sz w:val="28"/>
    </w:rPr>
  </w:style>
  <w:style w:type="character" w:customStyle="1" w:styleId="a7">
    <w:name w:val="Основной текст Знак"/>
    <w:basedOn w:val="a0"/>
    <w:link w:val="a6"/>
    <w:semiHidden/>
    <w:locked/>
    <w:rsid w:val="000C1780"/>
    <w:rPr>
      <w:rFonts w:cs="Times New Roman"/>
    </w:rPr>
  </w:style>
  <w:style w:type="paragraph" w:styleId="a8">
    <w:name w:val="Body Text Indent"/>
    <w:basedOn w:val="a"/>
    <w:link w:val="a9"/>
    <w:rsid w:val="000C1780"/>
    <w:pPr>
      <w:spacing w:line="360" w:lineRule="auto"/>
      <w:ind w:firstLine="720"/>
      <w:jc w:val="both"/>
    </w:pPr>
    <w:rPr>
      <w:sz w:val="28"/>
      <w:szCs w:val="24"/>
    </w:rPr>
  </w:style>
  <w:style w:type="character" w:customStyle="1" w:styleId="a9">
    <w:name w:val="Основной текст с отступом Знак"/>
    <w:basedOn w:val="a0"/>
    <w:link w:val="a8"/>
    <w:semiHidden/>
    <w:locked/>
    <w:rsid w:val="000C1780"/>
    <w:rPr>
      <w:rFonts w:cs="Times New Roman"/>
    </w:rPr>
  </w:style>
  <w:style w:type="paragraph" w:styleId="21">
    <w:name w:val="Body Text Indent 2"/>
    <w:basedOn w:val="a"/>
    <w:link w:val="22"/>
    <w:rsid w:val="000C1780"/>
    <w:pPr>
      <w:spacing w:after="120" w:line="480" w:lineRule="auto"/>
      <w:ind w:left="283"/>
    </w:pPr>
    <w:rPr>
      <w:sz w:val="24"/>
      <w:szCs w:val="24"/>
    </w:rPr>
  </w:style>
  <w:style w:type="character" w:customStyle="1" w:styleId="22">
    <w:name w:val="Основной текст с отступом 2 Знак"/>
    <w:basedOn w:val="a0"/>
    <w:link w:val="21"/>
    <w:semiHidden/>
    <w:locked/>
    <w:rsid w:val="000C1780"/>
    <w:rPr>
      <w:rFonts w:cs="Times New Roman"/>
    </w:rPr>
  </w:style>
  <w:style w:type="paragraph" w:styleId="31">
    <w:name w:val="Body Text Indent 3"/>
    <w:basedOn w:val="a"/>
    <w:link w:val="32"/>
    <w:rsid w:val="000C1780"/>
    <w:pPr>
      <w:spacing w:line="360" w:lineRule="auto"/>
      <w:ind w:firstLine="709"/>
      <w:jc w:val="both"/>
    </w:pPr>
    <w:rPr>
      <w:sz w:val="28"/>
      <w:szCs w:val="24"/>
    </w:rPr>
  </w:style>
  <w:style w:type="character" w:customStyle="1" w:styleId="32">
    <w:name w:val="Основной текст с отступом 3 Знак"/>
    <w:basedOn w:val="a0"/>
    <w:link w:val="31"/>
    <w:semiHidden/>
    <w:locked/>
    <w:rsid w:val="000C1780"/>
    <w:rPr>
      <w:rFonts w:cs="Times New Roman"/>
      <w:sz w:val="16"/>
      <w:szCs w:val="16"/>
    </w:rPr>
  </w:style>
  <w:style w:type="paragraph" w:styleId="aa">
    <w:name w:val="Subtitle"/>
    <w:basedOn w:val="a"/>
    <w:link w:val="ab"/>
    <w:qFormat/>
    <w:rsid w:val="000C1780"/>
    <w:pPr>
      <w:spacing w:line="360" w:lineRule="auto"/>
      <w:jc w:val="center"/>
    </w:pPr>
    <w:rPr>
      <w:sz w:val="32"/>
    </w:rPr>
  </w:style>
  <w:style w:type="character" w:customStyle="1" w:styleId="ab">
    <w:name w:val="Подзаголовок Знак"/>
    <w:basedOn w:val="a0"/>
    <w:link w:val="aa"/>
    <w:locked/>
    <w:rsid w:val="000C1780"/>
    <w:rPr>
      <w:rFonts w:ascii="Cambria" w:eastAsia="Times New Roman" w:hAnsi="Cambria" w:cs="Times New Roman"/>
      <w:sz w:val="24"/>
      <w:szCs w:val="24"/>
    </w:rPr>
  </w:style>
  <w:style w:type="paragraph" w:styleId="HTML">
    <w:name w:val="HTML Preformatted"/>
    <w:basedOn w:val="a"/>
    <w:link w:val="HTML0"/>
    <w:rsid w:val="000C1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semiHidden/>
    <w:locked/>
    <w:rsid w:val="000C1780"/>
    <w:rPr>
      <w:rFonts w:ascii="Courier New" w:hAnsi="Courier New" w:cs="Courier New"/>
    </w:rPr>
  </w:style>
  <w:style w:type="character" w:styleId="ac">
    <w:name w:val="footnote reference"/>
    <w:basedOn w:val="a0"/>
    <w:semiHidden/>
    <w:rsid w:val="000C1780"/>
    <w:rPr>
      <w:rFonts w:cs="Times New Roman"/>
      <w:vertAlign w:val="superscript"/>
    </w:rPr>
  </w:style>
  <w:style w:type="paragraph" w:styleId="23">
    <w:name w:val="Body Text 2"/>
    <w:basedOn w:val="a"/>
    <w:link w:val="24"/>
    <w:rsid w:val="000C1780"/>
    <w:pPr>
      <w:jc w:val="center"/>
    </w:pPr>
    <w:rPr>
      <w:sz w:val="24"/>
    </w:rPr>
  </w:style>
  <w:style w:type="character" w:customStyle="1" w:styleId="24">
    <w:name w:val="Основной текст 2 Знак"/>
    <w:basedOn w:val="a0"/>
    <w:link w:val="23"/>
    <w:semiHidden/>
    <w:locked/>
    <w:rsid w:val="000C1780"/>
    <w:rPr>
      <w:rFonts w:cs="Times New Roman"/>
    </w:rPr>
  </w:style>
  <w:style w:type="paragraph" w:styleId="ad">
    <w:name w:val="footnote text"/>
    <w:basedOn w:val="a"/>
    <w:link w:val="ae"/>
    <w:semiHidden/>
    <w:rsid w:val="000C1780"/>
  </w:style>
  <w:style w:type="character" w:customStyle="1" w:styleId="ae">
    <w:name w:val="Текст сноски Знак"/>
    <w:basedOn w:val="a0"/>
    <w:link w:val="ad"/>
    <w:semiHidden/>
    <w:locked/>
    <w:rsid w:val="000C1780"/>
    <w:rPr>
      <w:rFonts w:cs="Times New Roman"/>
    </w:rPr>
  </w:style>
  <w:style w:type="paragraph" w:styleId="af">
    <w:name w:val="Title"/>
    <w:basedOn w:val="a"/>
    <w:link w:val="af0"/>
    <w:qFormat/>
    <w:rsid w:val="000C1780"/>
    <w:pPr>
      <w:spacing w:line="360" w:lineRule="auto"/>
      <w:jc w:val="center"/>
    </w:pPr>
    <w:rPr>
      <w:b/>
      <w:bCs/>
      <w:sz w:val="28"/>
    </w:rPr>
  </w:style>
  <w:style w:type="character" w:customStyle="1" w:styleId="af0">
    <w:name w:val="Название Знак"/>
    <w:basedOn w:val="a0"/>
    <w:link w:val="af"/>
    <w:locked/>
    <w:rsid w:val="000C1780"/>
    <w:rPr>
      <w:rFonts w:ascii="Cambria" w:eastAsia="Times New Roman" w:hAnsi="Cambria" w:cs="Times New Roman"/>
      <w:b/>
      <w:bCs/>
      <w:kern w:val="28"/>
      <w:sz w:val="32"/>
      <w:szCs w:val="32"/>
    </w:rPr>
  </w:style>
  <w:style w:type="paragraph" w:styleId="11">
    <w:name w:val="toc 1"/>
    <w:basedOn w:val="a"/>
    <w:next w:val="a"/>
    <w:autoRedefine/>
    <w:rsid w:val="00371255"/>
    <w:pPr>
      <w:tabs>
        <w:tab w:val="right" w:leader="dot" w:pos="9628"/>
      </w:tabs>
      <w:spacing w:line="360" w:lineRule="auto"/>
      <w:ind w:firstLine="851"/>
    </w:pPr>
    <w:rPr>
      <w:b/>
      <w:sz w:val="28"/>
      <w:szCs w:val="28"/>
    </w:rPr>
  </w:style>
  <w:style w:type="paragraph" w:styleId="25">
    <w:name w:val="toc 2"/>
    <w:basedOn w:val="a"/>
    <w:next w:val="a"/>
    <w:autoRedefine/>
    <w:rsid w:val="00FD3B6D"/>
    <w:pPr>
      <w:tabs>
        <w:tab w:val="right" w:leader="dot" w:pos="9628"/>
      </w:tabs>
      <w:spacing w:before="360" w:after="360" w:line="480" w:lineRule="auto"/>
      <w:ind w:left="200"/>
    </w:pPr>
    <w:rPr>
      <w:i/>
      <w:iCs/>
      <w:noProof/>
      <w:sz w:val="28"/>
    </w:rPr>
  </w:style>
  <w:style w:type="paragraph" w:styleId="33">
    <w:name w:val="toc 3"/>
    <w:basedOn w:val="a"/>
    <w:next w:val="a"/>
    <w:autoRedefine/>
    <w:rsid w:val="000C1780"/>
    <w:pPr>
      <w:ind w:left="400"/>
    </w:pPr>
  </w:style>
  <w:style w:type="paragraph" w:styleId="41">
    <w:name w:val="toc 4"/>
    <w:basedOn w:val="a"/>
    <w:next w:val="a"/>
    <w:autoRedefine/>
    <w:semiHidden/>
    <w:rsid w:val="000C1780"/>
    <w:pPr>
      <w:ind w:left="600"/>
    </w:pPr>
  </w:style>
  <w:style w:type="paragraph" w:styleId="51">
    <w:name w:val="toc 5"/>
    <w:basedOn w:val="a"/>
    <w:next w:val="a"/>
    <w:autoRedefine/>
    <w:semiHidden/>
    <w:rsid w:val="000C1780"/>
    <w:pPr>
      <w:ind w:left="800"/>
    </w:pPr>
  </w:style>
  <w:style w:type="paragraph" w:styleId="61">
    <w:name w:val="toc 6"/>
    <w:basedOn w:val="a"/>
    <w:next w:val="a"/>
    <w:autoRedefine/>
    <w:semiHidden/>
    <w:rsid w:val="000C1780"/>
    <w:pPr>
      <w:ind w:left="1000"/>
    </w:pPr>
  </w:style>
  <w:style w:type="paragraph" w:styleId="71">
    <w:name w:val="toc 7"/>
    <w:basedOn w:val="a"/>
    <w:next w:val="a"/>
    <w:autoRedefine/>
    <w:semiHidden/>
    <w:rsid w:val="000C1780"/>
    <w:pPr>
      <w:ind w:left="1200"/>
    </w:pPr>
  </w:style>
  <w:style w:type="paragraph" w:styleId="81">
    <w:name w:val="toc 8"/>
    <w:basedOn w:val="a"/>
    <w:next w:val="a"/>
    <w:autoRedefine/>
    <w:semiHidden/>
    <w:rsid w:val="000C1780"/>
    <w:pPr>
      <w:ind w:left="1400"/>
    </w:pPr>
  </w:style>
  <w:style w:type="paragraph" w:styleId="91">
    <w:name w:val="toc 9"/>
    <w:basedOn w:val="a"/>
    <w:next w:val="a"/>
    <w:autoRedefine/>
    <w:semiHidden/>
    <w:rsid w:val="000C1780"/>
    <w:pPr>
      <w:ind w:left="1600"/>
    </w:pPr>
  </w:style>
  <w:style w:type="character" w:styleId="af1">
    <w:name w:val="Hyperlink"/>
    <w:basedOn w:val="a0"/>
    <w:rsid w:val="000C1780"/>
    <w:rPr>
      <w:rFonts w:cs="Times New Roman"/>
      <w:color w:val="0000FF"/>
      <w:u w:val="single"/>
    </w:rPr>
  </w:style>
  <w:style w:type="paragraph" w:styleId="af2">
    <w:name w:val="footer"/>
    <w:basedOn w:val="a"/>
    <w:link w:val="af3"/>
    <w:rsid w:val="00DC6D26"/>
    <w:pPr>
      <w:tabs>
        <w:tab w:val="center" w:pos="4677"/>
        <w:tab w:val="right" w:pos="9355"/>
      </w:tabs>
    </w:pPr>
  </w:style>
  <w:style w:type="character" w:customStyle="1" w:styleId="af3">
    <w:name w:val="Нижний колонтитул Знак"/>
    <w:basedOn w:val="a0"/>
    <w:link w:val="af2"/>
    <w:locked/>
    <w:rsid w:val="00DC6D26"/>
    <w:rPr>
      <w:rFonts w:cs="Times New Roman"/>
    </w:rPr>
  </w:style>
  <w:style w:type="paragraph" w:styleId="af4">
    <w:name w:val="Normal (Web)"/>
    <w:basedOn w:val="a"/>
    <w:rsid w:val="002656EE"/>
    <w:pPr>
      <w:spacing w:before="100" w:beforeAutospacing="1" w:after="100" w:afterAutospacing="1"/>
    </w:pPr>
    <w:rPr>
      <w:sz w:val="24"/>
      <w:szCs w:val="24"/>
    </w:rPr>
  </w:style>
  <w:style w:type="paragraph" w:styleId="af5">
    <w:name w:val="endnote text"/>
    <w:basedOn w:val="a"/>
    <w:link w:val="af6"/>
    <w:rsid w:val="009222E3"/>
  </w:style>
  <w:style w:type="character" w:customStyle="1" w:styleId="af6">
    <w:name w:val="Текст концевой сноски Знак"/>
    <w:basedOn w:val="a0"/>
    <w:link w:val="af5"/>
    <w:locked/>
    <w:rsid w:val="009222E3"/>
    <w:rPr>
      <w:rFonts w:cs="Times New Roman"/>
    </w:rPr>
  </w:style>
  <w:style w:type="character" w:styleId="af7">
    <w:name w:val="endnote reference"/>
    <w:basedOn w:val="a0"/>
    <w:rsid w:val="009222E3"/>
    <w:rPr>
      <w:rFonts w:cs="Times New Roman"/>
      <w:vertAlign w:val="superscript"/>
    </w:rPr>
  </w:style>
  <w:style w:type="paragraph" w:styleId="34">
    <w:name w:val="Body Text 3"/>
    <w:basedOn w:val="a"/>
    <w:link w:val="35"/>
    <w:rsid w:val="0088237D"/>
    <w:pPr>
      <w:spacing w:after="120"/>
    </w:pPr>
    <w:rPr>
      <w:sz w:val="16"/>
      <w:szCs w:val="16"/>
    </w:rPr>
  </w:style>
  <w:style w:type="character" w:customStyle="1" w:styleId="35">
    <w:name w:val="Основной текст 3 Знак"/>
    <w:basedOn w:val="a0"/>
    <w:link w:val="34"/>
    <w:locked/>
    <w:rsid w:val="0088237D"/>
    <w:rPr>
      <w:rFonts w:cs="Times New Roman"/>
      <w:sz w:val="16"/>
      <w:szCs w:val="16"/>
    </w:rPr>
  </w:style>
  <w:style w:type="paragraph" w:customStyle="1" w:styleId="12">
    <w:name w:val="Обычный1"/>
    <w:rsid w:val="00F86364"/>
    <w:pPr>
      <w:snapToGrid w:val="0"/>
      <w:spacing w:before="100" w:after="100"/>
    </w:pPr>
    <w:rPr>
      <w:sz w:val="24"/>
    </w:rPr>
  </w:style>
  <w:style w:type="paragraph" w:customStyle="1" w:styleId="ConsPlusNormal">
    <w:name w:val="ConsPlusNormal"/>
    <w:rsid w:val="00D23034"/>
    <w:pPr>
      <w:widowControl w:val="0"/>
      <w:snapToGrid w:val="0"/>
      <w:ind w:firstLine="720"/>
    </w:pPr>
    <w:rPr>
      <w:rFonts w:ascii="Arial" w:hAnsi="Arial"/>
    </w:rPr>
  </w:style>
  <w:style w:type="table" w:styleId="af8">
    <w:name w:val="Table Elegant"/>
    <w:basedOn w:val="a1"/>
    <w:rsid w:val="0001053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af9">
    <w:name w:val="Table Grid"/>
    <w:basedOn w:val="a1"/>
    <w:rsid w:val="00B306F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a">
    <w:name w:val="Balloon Text"/>
    <w:basedOn w:val="a"/>
    <w:link w:val="afb"/>
    <w:rsid w:val="00E94696"/>
    <w:rPr>
      <w:rFonts w:ascii="Tahoma" w:hAnsi="Tahoma" w:cs="Tahoma"/>
      <w:sz w:val="16"/>
      <w:szCs w:val="16"/>
    </w:rPr>
  </w:style>
  <w:style w:type="character" w:customStyle="1" w:styleId="afb">
    <w:name w:val="Текст выноски Знак"/>
    <w:basedOn w:val="a0"/>
    <w:link w:val="afa"/>
    <w:locked/>
    <w:rsid w:val="00E946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6588</Words>
  <Characters>37555</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OEM</Company>
  <LinksUpToDate>false</LinksUpToDate>
  <CharactersWithSpaces>44055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admin</cp:lastModifiedBy>
  <cp:revision>2</cp:revision>
  <cp:lastPrinted>2004-09-27T08:32:00Z</cp:lastPrinted>
  <dcterms:created xsi:type="dcterms:W3CDTF">2014-04-15T00:43:00Z</dcterms:created>
  <dcterms:modified xsi:type="dcterms:W3CDTF">2014-04-15T00:43:00Z</dcterms:modified>
</cp:coreProperties>
</file>