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33" w:rsidRDefault="005525B5">
      <w:pPr>
        <w:shd w:val="clear" w:color="auto" w:fill="FFFFFF"/>
        <w:spacing w:line="276" w:lineRule="exact"/>
        <w:ind w:left="110"/>
        <w:rPr>
          <w:color w:val="000000"/>
          <w:spacing w:val="-8"/>
          <w:sz w:val="24"/>
          <w:szCs w:val="25"/>
        </w:rPr>
      </w:pPr>
      <w:r>
        <w:rPr>
          <w:b/>
          <w:bCs/>
          <w:color w:val="000000"/>
          <w:spacing w:val="-11"/>
          <w:sz w:val="24"/>
          <w:szCs w:val="25"/>
        </w:rPr>
        <w:t>Тема</w:t>
      </w:r>
      <w:r>
        <w:rPr>
          <w:b/>
          <w:bCs/>
          <w:color w:val="000000"/>
          <w:spacing w:val="-11"/>
          <w:sz w:val="24"/>
          <w:szCs w:val="25"/>
          <w:lang w:val="uk-UA"/>
        </w:rPr>
        <w:t>:</w:t>
      </w:r>
      <w:r>
        <w:rPr>
          <w:sz w:val="24"/>
        </w:rPr>
        <w:t xml:space="preserve"> </w:t>
      </w:r>
      <w:r>
        <w:rPr>
          <w:color w:val="000000"/>
          <w:spacing w:val="-8"/>
          <w:sz w:val="24"/>
          <w:szCs w:val="25"/>
          <w:lang w:val="uk-UA"/>
        </w:rPr>
        <w:t xml:space="preserve">Консолідація даних </w:t>
      </w:r>
    </w:p>
    <w:p w:rsidR="00F95933" w:rsidRDefault="005525B5">
      <w:pPr>
        <w:shd w:val="clear" w:color="auto" w:fill="FFFFFF"/>
        <w:spacing w:line="276" w:lineRule="exact"/>
        <w:ind w:left="110"/>
        <w:rPr>
          <w:sz w:val="24"/>
        </w:rPr>
      </w:pPr>
      <w:r>
        <w:rPr>
          <w:b/>
          <w:bCs/>
          <w:color w:val="000000"/>
          <w:spacing w:val="-10"/>
          <w:sz w:val="24"/>
          <w:szCs w:val="25"/>
          <w:lang w:val="uk-UA"/>
        </w:rPr>
        <w:t>Мета:</w:t>
      </w:r>
      <w:r>
        <w:rPr>
          <w:b/>
          <w:bCs/>
          <w:color w:val="000000"/>
          <w:spacing w:val="-10"/>
          <w:sz w:val="24"/>
          <w:szCs w:val="25"/>
        </w:rPr>
        <w:t xml:space="preserve"> </w:t>
      </w:r>
      <w:r>
        <w:rPr>
          <w:color w:val="000000"/>
          <w:sz w:val="24"/>
          <w:szCs w:val="25"/>
          <w:lang w:val="uk-UA"/>
        </w:rPr>
        <w:t>Ознайомитися з командою Консолідація</w:t>
      </w:r>
      <w:r>
        <w:rPr>
          <w:i/>
          <w:iCs/>
          <w:color w:val="000000"/>
          <w:sz w:val="24"/>
          <w:szCs w:val="25"/>
          <w:lang w:val="uk-UA"/>
        </w:rPr>
        <w:t xml:space="preserve"> </w:t>
      </w:r>
      <w:r>
        <w:rPr>
          <w:color w:val="000000"/>
          <w:sz w:val="24"/>
          <w:szCs w:val="25"/>
          <w:lang w:val="uk-UA"/>
        </w:rPr>
        <w:t xml:space="preserve">даних   Навчитися застосовувати консолідацію для </w:t>
      </w:r>
      <w:r>
        <w:rPr>
          <w:color w:val="000000"/>
          <w:spacing w:val="-6"/>
          <w:sz w:val="24"/>
          <w:szCs w:val="25"/>
          <w:lang w:val="uk-UA"/>
        </w:rPr>
        <w:t>одержання підсумкової Інформації</w:t>
      </w:r>
    </w:p>
    <w:p w:rsidR="00F95933" w:rsidRDefault="005525B5">
      <w:pPr>
        <w:shd w:val="clear" w:color="auto" w:fill="FFFFFF"/>
        <w:spacing w:before="283" w:line="276" w:lineRule="exact"/>
        <w:ind w:left="79"/>
        <w:jc w:val="center"/>
        <w:rPr>
          <w:sz w:val="24"/>
        </w:rPr>
      </w:pPr>
      <w:r>
        <w:rPr>
          <w:b/>
          <w:bCs/>
          <w:color w:val="000000"/>
          <w:spacing w:val="-5"/>
          <w:sz w:val="24"/>
          <w:szCs w:val="25"/>
          <w:lang w:val="uk-UA"/>
        </w:rPr>
        <w:t>Теоретичні відомості</w:t>
      </w:r>
    </w:p>
    <w:p w:rsidR="00F95933" w:rsidRDefault="005525B5">
      <w:pPr>
        <w:shd w:val="clear" w:color="auto" w:fill="FFFFFF"/>
        <w:spacing w:before="2" w:line="276" w:lineRule="exact"/>
        <w:ind w:left="79" w:firstLine="571"/>
        <w:rPr>
          <w:sz w:val="24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 xml:space="preserve">Команда </w:t>
      </w:r>
      <w:r>
        <w:rPr>
          <w:i/>
          <w:iCs/>
          <w:color w:val="000000"/>
          <w:spacing w:val="-5"/>
          <w:sz w:val="24"/>
          <w:szCs w:val="25"/>
          <w:lang w:val="uk-UA"/>
        </w:rPr>
        <w:t xml:space="preserve">Консолідація </w:t>
      </w:r>
      <w:r>
        <w:rPr>
          <w:color w:val="000000"/>
          <w:spacing w:val="-5"/>
          <w:sz w:val="24"/>
          <w:szCs w:val="25"/>
          <w:lang w:val="uk-UA"/>
        </w:rPr>
        <w:t xml:space="preserve">з меню </w:t>
      </w:r>
      <w:r>
        <w:rPr>
          <w:i/>
          <w:iCs/>
          <w:color w:val="000000"/>
          <w:spacing w:val="-5"/>
          <w:sz w:val="24"/>
          <w:szCs w:val="25"/>
          <w:lang w:val="uk-UA"/>
        </w:rPr>
        <w:t xml:space="preserve">Дат </w:t>
      </w:r>
      <w:r>
        <w:rPr>
          <w:color w:val="000000"/>
          <w:spacing w:val="-5"/>
          <w:sz w:val="24"/>
          <w:szCs w:val="25"/>
          <w:lang w:val="uk-UA"/>
        </w:rPr>
        <w:t xml:space="preserve">може об'єднувати Інформацію з вихідних листив (до 255) в один підсумковий лист Вихідні листи можуть розміщуватись як у тій самій книзі, що й підсумковий, так І в Інших Наприклад, якщо в різних книгах міститься Інформація про кожне </w:t>
      </w:r>
      <w:r>
        <w:rPr>
          <w:color w:val="000000"/>
          <w:spacing w:val="-6"/>
          <w:sz w:val="24"/>
          <w:szCs w:val="25"/>
          <w:lang w:val="uk-UA"/>
        </w:rPr>
        <w:t xml:space="preserve">відділення фірми, то для створення підсумкового листа з відповідними підсумками про фірму </w:t>
      </w:r>
      <w:r>
        <w:rPr>
          <w:color w:val="000000"/>
          <w:spacing w:val="-4"/>
          <w:sz w:val="24"/>
          <w:szCs w:val="25"/>
          <w:lang w:val="uk-UA"/>
        </w:rPr>
        <w:t xml:space="preserve">загалом можна застосувати команду </w:t>
      </w:r>
      <w:r>
        <w:rPr>
          <w:i/>
          <w:iCs/>
          <w:color w:val="000000"/>
          <w:spacing w:val="-4"/>
          <w:sz w:val="24"/>
          <w:szCs w:val="25"/>
          <w:lang w:val="uk-UA"/>
        </w:rPr>
        <w:t>Консолідація</w:t>
      </w:r>
    </w:p>
    <w:p w:rsidR="00F95933" w:rsidRDefault="005525B5">
      <w:pPr>
        <w:shd w:val="clear" w:color="auto" w:fill="FFFFFF"/>
        <w:spacing w:before="2" w:line="276" w:lineRule="exact"/>
        <w:ind w:left="638"/>
        <w:rPr>
          <w:sz w:val="24"/>
        </w:rPr>
      </w:pPr>
      <w:r>
        <w:rPr>
          <w:color w:val="000000"/>
          <w:spacing w:val="-4"/>
          <w:sz w:val="24"/>
          <w:szCs w:val="25"/>
          <w:lang w:val="uk-UA"/>
        </w:rPr>
        <w:t xml:space="preserve">Команду </w:t>
      </w:r>
      <w:r>
        <w:rPr>
          <w:i/>
          <w:iCs/>
          <w:color w:val="000000"/>
          <w:spacing w:val="-4"/>
          <w:sz w:val="24"/>
          <w:szCs w:val="25"/>
          <w:lang w:val="uk-UA"/>
        </w:rPr>
        <w:t xml:space="preserve">Консолідація </w:t>
      </w:r>
      <w:r>
        <w:rPr>
          <w:color w:val="000000"/>
          <w:spacing w:val="-4"/>
          <w:sz w:val="24"/>
          <w:szCs w:val="25"/>
          <w:lang w:val="uk-UA"/>
        </w:rPr>
        <w:t>можна використовувати різними способами</w:t>
      </w:r>
    </w:p>
    <w:p w:rsidR="00F95933" w:rsidRDefault="005525B5">
      <w:pPr>
        <w:shd w:val="clear" w:color="auto" w:fill="FFFFFF"/>
        <w:tabs>
          <w:tab w:val="left" w:pos="1351"/>
        </w:tabs>
        <w:spacing w:before="24" w:line="274" w:lineRule="exact"/>
        <w:ind w:left="1351" w:hanging="348"/>
        <w:rPr>
          <w:sz w:val="24"/>
        </w:rPr>
      </w:pPr>
      <w:r>
        <w:rPr>
          <w:color w:val="000000"/>
          <w:sz w:val="24"/>
          <w:szCs w:val="25"/>
          <w:lang w:val="uk-UA"/>
        </w:rPr>
        <w:t>•</w:t>
      </w:r>
      <w:r>
        <w:rPr>
          <w:color w:val="000000"/>
          <w:sz w:val="24"/>
          <w:szCs w:val="25"/>
          <w:lang w:val="uk-UA"/>
        </w:rPr>
        <w:tab/>
      </w:r>
      <w:r>
        <w:rPr>
          <w:i/>
          <w:iCs/>
          <w:color w:val="000000"/>
          <w:spacing w:val="-6"/>
          <w:sz w:val="24"/>
          <w:szCs w:val="25"/>
          <w:lang w:val="uk-UA"/>
        </w:rPr>
        <w:t xml:space="preserve">створити зв'язки даних </w:t>
      </w:r>
      <w:r>
        <w:rPr>
          <w:color w:val="000000"/>
          <w:spacing w:val="-6"/>
          <w:sz w:val="24"/>
          <w:szCs w:val="25"/>
          <w:lang w:val="uk-UA"/>
        </w:rPr>
        <w:t>у підсумковому листи з вихідними даними, щоб наступні</w:t>
      </w:r>
      <w:r>
        <w:rPr>
          <w:color w:val="000000"/>
          <w:spacing w:val="-6"/>
          <w:sz w:val="24"/>
          <w:szCs w:val="25"/>
          <w:lang w:val="uk-UA"/>
        </w:rPr>
        <w:br/>
      </w:r>
      <w:r>
        <w:rPr>
          <w:color w:val="000000"/>
          <w:spacing w:val="-5"/>
          <w:sz w:val="24"/>
          <w:szCs w:val="25"/>
          <w:lang w:val="uk-UA"/>
        </w:rPr>
        <w:t>зміни у вихідних листах відображалися в підсумковому листи,</w:t>
      </w:r>
    </w:p>
    <w:p w:rsidR="00F95933" w:rsidRDefault="005525B5">
      <w:pPr>
        <w:shd w:val="clear" w:color="auto" w:fill="FFFFFF"/>
        <w:tabs>
          <w:tab w:val="left" w:pos="1351"/>
        </w:tabs>
        <w:spacing w:before="17" w:line="274" w:lineRule="exact"/>
        <w:ind w:left="631" w:firstLine="367"/>
        <w:rPr>
          <w:sz w:val="24"/>
        </w:rPr>
      </w:pPr>
      <w:r>
        <w:rPr>
          <w:color w:val="000000"/>
          <w:sz w:val="24"/>
          <w:szCs w:val="25"/>
          <w:lang w:val="uk-UA"/>
        </w:rPr>
        <w:t>•</w:t>
      </w:r>
      <w:r>
        <w:rPr>
          <w:color w:val="000000"/>
          <w:sz w:val="24"/>
          <w:szCs w:val="25"/>
          <w:lang w:val="uk-UA"/>
        </w:rPr>
        <w:tab/>
      </w:r>
      <w:r>
        <w:rPr>
          <w:i/>
          <w:iCs/>
          <w:color w:val="000000"/>
          <w:spacing w:val="-5"/>
          <w:sz w:val="24"/>
          <w:szCs w:val="25"/>
          <w:lang w:val="uk-UA"/>
        </w:rPr>
        <w:t xml:space="preserve">консолідувати дані без створення зв'язків </w:t>
      </w:r>
      <w:r>
        <w:rPr>
          <w:color w:val="000000"/>
          <w:spacing w:val="-5"/>
          <w:sz w:val="24"/>
          <w:szCs w:val="25"/>
          <w:lang w:val="uk-UA"/>
        </w:rPr>
        <w:t>— за місцем розташування І категоріями</w:t>
      </w:r>
      <w:r>
        <w:rPr>
          <w:color w:val="000000"/>
          <w:spacing w:val="-5"/>
          <w:sz w:val="24"/>
          <w:szCs w:val="25"/>
          <w:lang w:val="uk-UA"/>
        </w:rPr>
        <w:br/>
      </w:r>
      <w:r>
        <w:rPr>
          <w:color w:val="000000"/>
          <w:spacing w:val="-4"/>
          <w:sz w:val="24"/>
          <w:szCs w:val="25"/>
          <w:lang w:val="uk-UA"/>
        </w:rPr>
        <w:t>Розглянемо останні два способи консолідації</w:t>
      </w:r>
    </w:p>
    <w:p w:rsidR="00F95933" w:rsidRDefault="005525B5">
      <w:pPr>
        <w:shd w:val="clear" w:color="auto" w:fill="FFFFFF"/>
        <w:spacing w:before="7" w:line="274" w:lineRule="exact"/>
        <w:ind w:left="53" w:firstLine="566"/>
        <w:rPr>
          <w:sz w:val="24"/>
          <w:lang w:val="uk-UA"/>
        </w:rPr>
      </w:pPr>
      <w:r>
        <w:rPr>
          <w:b/>
          <w:bCs/>
          <w:i/>
          <w:iCs/>
          <w:color w:val="000000"/>
          <w:spacing w:val="-5"/>
          <w:sz w:val="24"/>
          <w:szCs w:val="25"/>
          <w:lang w:val="uk-UA"/>
        </w:rPr>
        <w:t xml:space="preserve">Консолідація за місцем розташування. </w:t>
      </w:r>
      <w:r>
        <w:rPr>
          <w:color w:val="000000"/>
          <w:spacing w:val="-5"/>
          <w:sz w:val="24"/>
          <w:szCs w:val="25"/>
          <w:lang w:val="uk-UA"/>
        </w:rPr>
        <w:t xml:space="preserve">У цьому разі </w:t>
      </w:r>
      <w:r>
        <w:rPr>
          <w:color w:val="000000"/>
          <w:spacing w:val="-5"/>
          <w:sz w:val="24"/>
          <w:szCs w:val="25"/>
          <w:lang w:val="en-US"/>
        </w:rPr>
        <w:t>Excel</w:t>
      </w:r>
      <w:r>
        <w:rPr>
          <w:color w:val="000000"/>
          <w:spacing w:val="-5"/>
          <w:sz w:val="24"/>
          <w:szCs w:val="25"/>
          <w:lang w:val="uk-UA"/>
        </w:rPr>
        <w:t xml:space="preserve"> збирає Інформацію з однаково </w:t>
      </w:r>
      <w:r>
        <w:rPr>
          <w:color w:val="000000"/>
          <w:spacing w:val="-4"/>
          <w:sz w:val="24"/>
          <w:szCs w:val="25"/>
          <w:lang w:val="uk-UA"/>
        </w:rPr>
        <w:t xml:space="preserve">розміщених комірок кожного вихідного листа При консолідації листив використовують </w:t>
      </w:r>
      <w:r>
        <w:rPr>
          <w:color w:val="000000"/>
          <w:spacing w:val="-5"/>
          <w:sz w:val="24"/>
          <w:szCs w:val="25"/>
          <w:lang w:val="uk-UA"/>
        </w:rPr>
        <w:t xml:space="preserve">функцію, яку можна вибрати зі списку </w:t>
      </w:r>
      <w:r>
        <w:rPr>
          <w:i/>
          <w:iCs/>
          <w:color w:val="000000"/>
          <w:spacing w:val="-5"/>
          <w:sz w:val="24"/>
          <w:szCs w:val="25"/>
          <w:lang w:val="uk-UA"/>
        </w:rPr>
        <w:t xml:space="preserve">Функція </w:t>
      </w:r>
      <w:r>
        <w:rPr>
          <w:color w:val="000000"/>
          <w:spacing w:val="-5"/>
          <w:sz w:val="24"/>
          <w:szCs w:val="25"/>
          <w:lang w:val="uk-UA"/>
        </w:rPr>
        <w:t xml:space="preserve">у вікні команди </w:t>
      </w:r>
      <w:r>
        <w:rPr>
          <w:i/>
          <w:iCs/>
          <w:color w:val="000000"/>
          <w:spacing w:val="-5"/>
          <w:sz w:val="24"/>
          <w:szCs w:val="25"/>
          <w:lang w:val="uk-UA"/>
        </w:rPr>
        <w:t xml:space="preserve">Консолідація </w:t>
      </w:r>
      <w:r>
        <w:rPr>
          <w:color w:val="000000"/>
          <w:spacing w:val="-5"/>
          <w:sz w:val="24"/>
          <w:szCs w:val="25"/>
          <w:lang w:val="uk-UA"/>
        </w:rPr>
        <w:t xml:space="preserve">За замовчуванням використовується функція </w:t>
      </w:r>
      <w:r>
        <w:rPr>
          <w:i/>
          <w:iCs/>
          <w:color w:val="000000"/>
          <w:spacing w:val="-5"/>
          <w:sz w:val="24"/>
          <w:szCs w:val="25"/>
          <w:lang w:val="uk-UA"/>
        </w:rPr>
        <w:t xml:space="preserve">Сума, </w:t>
      </w:r>
      <w:r>
        <w:rPr>
          <w:color w:val="000000"/>
          <w:spacing w:val="-5"/>
          <w:sz w:val="24"/>
          <w:szCs w:val="25"/>
          <w:lang w:val="uk-UA"/>
        </w:rPr>
        <w:t xml:space="preserve">яка підсумовує дані з кожного листа І розміщує результат у </w:t>
      </w:r>
      <w:r>
        <w:rPr>
          <w:color w:val="000000"/>
          <w:spacing w:val="-4"/>
          <w:sz w:val="24"/>
          <w:szCs w:val="25"/>
          <w:lang w:val="uk-UA"/>
        </w:rPr>
        <w:t xml:space="preserve">підсумковому листи Для консолідації вихідних листив у підсумковому листи треба виконати </w:t>
      </w:r>
      <w:r>
        <w:rPr>
          <w:color w:val="000000"/>
          <w:spacing w:val="-9"/>
          <w:sz w:val="24"/>
          <w:szCs w:val="25"/>
          <w:lang w:val="uk-UA"/>
        </w:rPr>
        <w:t>такі дії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7" w:line="274" w:lineRule="exact"/>
        <w:ind w:right="1382" w:firstLine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6"/>
          <w:sz w:val="24"/>
          <w:szCs w:val="25"/>
          <w:lang w:val="uk-UA"/>
        </w:rPr>
        <w:t>активізувати підсумковий аркуш І виділити в ньому діапазон комірок, куди</w:t>
      </w:r>
      <w:r>
        <w:rPr>
          <w:color w:val="000000"/>
          <w:spacing w:val="-6"/>
          <w:sz w:val="24"/>
          <w:szCs w:val="25"/>
          <w:lang w:val="uk-UA"/>
        </w:rPr>
        <w:br/>
      </w:r>
      <w:r>
        <w:rPr>
          <w:color w:val="000000"/>
          <w:spacing w:val="-5"/>
          <w:sz w:val="24"/>
          <w:szCs w:val="25"/>
          <w:lang w:val="uk-UA"/>
        </w:rPr>
        <w:t>заноситимуться дані, що консолідуються (наприклад, В4 Р8),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" w:line="274" w:lineRule="exact"/>
        <w:ind w:left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6"/>
          <w:sz w:val="24"/>
          <w:szCs w:val="25"/>
          <w:lang w:val="uk-UA"/>
        </w:rPr>
        <w:t xml:space="preserve">виконати команду </w:t>
      </w:r>
      <w:r>
        <w:rPr>
          <w:i/>
          <w:iCs/>
          <w:color w:val="000000"/>
          <w:spacing w:val="-6"/>
          <w:sz w:val="24"/>
          <w:szCs w:val="25"/>
          <w:lang w:val="uk-UA"/>
        </w:rPr>
        <w:t xml:space="preserve">Копсодідація </w:t>
      </w:r>
      <w:r>
        <w:rPr>
          <w:color w:val="000000"/>
          <w:spacing w:val="-6"/>
          <w:sz w:val="24"/>
          <w:szCs w:val="25"/>
          <w:lang w:val="uk-UA"/>
        </w:rPr>
        <w:t xml:space="preserve">з пункту </w:t>
      </w:r>
      <w:r>
        <w:rPr>
          <w:i/>
          <w:iCs/>
          <w:color w:val="000000"/>
          <w:spacing w:val="-6"/>
          <w:sz w:val="24"/>
          <w:szCs w:val="25"/>
          <w:lang w:val="uk-UA"/>
        </w:rPr>
        <w:t>меню Дані,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firstLine="571"/>
        <w:rPr>
          <w:i/>
          <w:iCs/>
          <w:color w:val="000000"/>
          <w:sz w:val="24"/>
          <w:szCs w:val="25"/>
          <w:lang w:val="uk-UA"/>
        </w:rPr>
      </w:pPr>
      <w:r>
        <w:rPr>
          <w:color w:val="000000"/>
          <w:spacing w:val="-6"/>
          <w:sz w:val="24"/>
          <w:szCs w:val="25"/>
          <w:lang w:val="uk-UA"/>
        </w:rPr>
        <w:t xml:space="preserve">вибрати функцію для опрацювання даних з кожного робочого листа, наприклад </w:t>
      </w:r>
      <w:r>
        <w:rPr>
          <w:i/>
          <w:iCs/>
          <w:color w:val="000000"/>
          <w:spacing w:val="-6"/>
          <w:sz w:val="24"/>
          <w:szCs w:val="25"/>
          <w:lang w:val="uk-UA"/>
        </w:rPr>
        <w:t>Середнє</w:t>
      </w:r>
      <w:r>
        <w:rPr>
          <w:i/>
          <w:iCs/>
          <w:color w:val="000000"/>
          <w:spacing w:val="-6"/>
          <w:sz w:val="24"/>
          <w:szCs w:val="25"/>
          <w:lang w:val="uk-UA"/>
        </w:rPr>
        <w:br/>
      </w:r>
      <w:r>
        <w:rPr>
          <w:i/>
          <w:iCs/>
          <w:color w:val="000000"/>
          <w:spacing w:val="-4"/>
          <w:sz w:val="24"/>
          <w:szCs w:val="25"/>
          <w:lang w:val="uk-UA"/>
        </w:rPr>
        <w:t xml:space="preserve">для </w:t>
      </w:r>
      <w:r>
        <w:rPr>
          <w:color w:val="000000"/>
          <w:spacing w:val="-4"/>
          <w:sz w:val="24"/>
          <w:szCs w:val="25"/>
          <w:lang w:val="uk-UA"/>
        </w:rPr>
        <w:t>усереднення значень з кожного робочого листа,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>опції у вікні діалогу залишити невстановленими,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74" w:lineRule="exact"/>
        <w:ind w:left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4"/>
          <w:sz w:val="24"/>
          <w:szCs w:val="25"/>
          <w:lang w:val="uk-UA"/>
        </w:rPr>
        <w:t xml:space="preserve">клацнути лівою кнопкою миші в полі </w:t>
      </w:r>
      <w:r>
        <w:rPr>
          <w:i/>
          <w:iCs/>
          <w:color w:val="000000"/>
          <w:spacing w:val="-4"/>
          <w:sz w:val="24"/>
          <w:szCs w:val="25"/>
          <w:lang w:val="uk-UA"/>
        </w:rPr>
        <w:t xml:space="preserve">Посилання І </w:t>
      </w:r>
      <w:r>
        <w:rPr>
          <w:color w:val="000000"/>
          <w:spacing w:val="-4"/>
          <w:sz w:val="24"/>
          <w:szCs w:val="25"/>
          <w:lang w:val="uk-UA"/>
        </w:rPr>
        <w:t>перейти до першого робочого листа,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4"/>
          <w:sz w:val="24"/>
          <w:szCs w:val="25"/>
          <w:lang w:val="uk-UA"/>
        </w:rPr>
        <w:t>виділити за допомогою миші область для початкового діапазону (В4 Р8),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" w:line="274" w:lineRule="exact"/>
        <w:ind w:left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>натиснути кнопку Добавити,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4"/>
          <w:sz w:val="24"/>
          <w:szCs w:val="25"/>
          <w:lang w:val="uk-UA"/>
        </w:rPr>
        <w:t>повторити попередні три пункти для кожного робочого листа,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74" w:lineRule="exact"/>
        <w:ind w:left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8"/>
          <w:sz w:val="24"/>
          <w:szCs w:val="25"/>
          <w:lang w:val="uk-UA"/>
        </w:rPr>
        <w:t xml:space="preserve">натиснути кнопку </w:t>
      </w:r>
      <w:r>
        <w:rPr>
          <w:i/>
          <w:iCs/>
          <w:color w:val="000000"/>
          <w:spacing w:val="-8"/>
          <w:sz w:val="24"/>
          <w:szCs w:val="25"/>
        </w:rPr>
        <w:t>О К</w:t>
      </w:r>
    </w:p>
    <w:p w:rsidR="00F95933" w:rsidRDefault="005525B5">
      <w:pPr>
        <w:shd w:val="clear" w:color="auto" w:fill="FFFFFF"/>
        <w:spacing w:line="274" w:lineRule="exact"/>
        <w:ind w:left="26" w:right="461"/>
        <w:rPr>
          <w:color w:val="000000"/>
          <w:spacing w:val="-5"/>
          <w:sz w:val="24"/>
          <w:szCs w:val="25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 xml:space="preserve">Програма </w:t>
      </w:r>
      <w:r>
        <w:rPr>
          <w:color w:val="000000"/>
          <w:spacing w:val="-5"/>
          <w:sz w:val="24"/>
          <w:szCs w:val="25"/>
          <w:lang w:val="en-US"/>
        </w:rPr>
        <w:t>Excel</w:t>
      </w:r>
      <w:r>
        <w:rPr>
          <w:color w:val="000000"/>
          <w:spacing w:val="-5"/>
          <w:sz w:val="24"/>
          <w:szCs w:val="25"/>
        </w:rPr>
        <w:t xml:space="preserve"> </w:t>
      </w:r>
      <w:r>
        <w:rPr>
          <w:color w:val="000000"/>
          <w:spacing w:val="-5"/>
          <w:sz w:val="24"/>
          <w:szCs w:val="25"/>
          <w:lang w:val="uk-UA"/>
        </w:rPr>
        <w:t xml:space="preserve">усереднює підсумкові дані й розміщує їх у підсумковому листи </w:t>
      </w:r>
    </w:p>
    <w:p w:rsidR="00F95933" w:rsidRDefault="00F95933">
      <w:pPr>
        <w:shd w:val="clear" w:color="auto" w:fill="FFFFFF"/>
        <w:spacing w:line="274" w:lineRule="exact"/>
        <w:ind w:left="26" w:right="461"/>
        <w:rPr>
          <w:color w:val="000000"/>
          <w:spacing w:val="-5"/>
          <w:sz w:val="24"/>
          <w:szCs w:val="25"/>
          <w:lang w:val="uk-UA"/>
        </w:rPr>
      </w:pPr>
    </w:p>
    <w:p w:rsidR="00F95933" w:rsidRDefault="005525B5">
      <w:pPr>
        <w:shd w:val="clear" w:color="auto" w:fill="FFFFFF"/>
        <w:spacing w:line="274" w:lineRule="exact"/>
        <w:ind w:left="26" w:right="461"/>
        <w:rPr>
          <w:b/>
          <w:bCs/>
          <w:i/>
          <w:iCs/>
          <w:color w:val="000000"/>
          <w:spacing w:val="-3"/>
          <w:sz w:val="24"/>
          <w:szCs w:val="25"/>
          <w:lang w:val="uk-UA"/>
        </w:rPr>
      </w:pPr>
      <w:r>
        <w:rPr>
          <w:b/>
          <w:bCs/>
          <w:i/>
          <w:iCs/>
          <w:color w:val="000000"/>
          <w:spacing w:val="-3"/>
          <w:sz w:val="24"/>
          <w:szCs w:val="25"/>
          <w:lang w:val="uk-UA"/>
        </w:rPr>
        <w:t xml:space="preserve">Консолідація за категоріями </w:t>
      </w:r>
    </w:p>
    <w:p w:rsidR="00F95933" w:rsidRDefault="005525B5">
      <w:pPr>
        <w:shd w:val="clear" w:color="auto" w:fill="FFFFFF"/>
        <w:spacing w:line="274" w:lineRule="exact"/>
        <w:ind w:left="26" w:right="461"/>
        <w:rPr>
          <w:sz w:val="24"/>
        </w:rPr>
      </w:pPr>
      <w:r>
        <w:rPr>
          <w:color w:val="000000"/>
          <w:spacing w:val="-3"/>
          <w:sz w:val="24"/>
          <w:szCs w:val="25"/>
          <w:lang w:val="uk-UA"/>
        </w:rPr>
        <w:t xml:space="preserve">За основу для об'єднання листив використовують </w:t>
      </w:r>
      <w:r>
        <w:rPr>
          <w:color w:val="000000"/>
          <w:spacing w:val="-5"/>
          <w:sz w:val="24"/>
          <w:szCs w:val="25"/>
          <w:lang w:val="uk-UA"/>
        </w:rPr>
        <w:t xml:space="preserve">заголовки стовпців або рядків Наприклад, якщо стовпець "Січень" розміщується в одному </w:t>
      </w:r>
      <w:r>
        <w:rPr>
          <w:color w:val="000000"/>
          <w:spacing w:val="-4"/>
          <w:sz w:val="24"/>
          <w:szCs w:val="25"/>
          <w:lang w:val="uk-UA"/>
        </w:rPr>
        <w:t xml:space="preserve">робочому листи у стовпці В, а в Іншому — у стовпці </w:t>
      </w:r>
      <w:r>
        <w:rPr>
          <w:color w:val="000000"/>
          <w:spacing w:val="-4"/>
          <w:sz w:val="24"/>
          <w:szCs w:val="25"/>
          <w:lang w:val="en-US"/>
        </w:rPr>
        <w:t>D</w:t>
      </w:r>
      <w:r>
        <w:rPr>
          <w:color w:val="000000"/>
          <w:spacing w:val="-4"/>
          <w:sz w:val="24"/>
          <w:szCs w:val="25"/>
        </w:rPr>
        <w:t xml:space="preserve">, </w:t>
      </w:r>
      <w:r>
        <w:rPr>
          <w:color w:val="000000"/>
          <w:spacing w:val="-4"/>
          <w:sz w:val="24"/>
          <w:szCs w:val="25"/>
          <w:lang w:val="uk-UA"/>
        </w:rPr>
        <w:t>то все одно їх можна об'єднати Зауважимо, що у підсумковому листи не зазначають заголовки рядків Вони вставляться автоматично Для консолідації даних треба виконати такі дії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firstLine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>виділити в підсумковому листи область для розміщення даних Вона повинна містити</w:t>
      </w:r>
      <w:r>
        <w:rPr>
          <w:color w:val="000000"/>
          <w:spacing w:val="-5"/>
          <w:sz w:val="24"/>
          <w:szCs w:val="25"/>
          <w:lang w:val="uk-UA"/>
        </w:rPr>
        <w:br/>
      </w:r>
      <w:r>
        <w:rPr>
          <w:color w:val="000000"/>
          <w:spacing w:val="-3"/>
          <w:sz w:val="24"/>
          <w:szCs w:val="25"/>
          <w:lang w:val="uk-UA"/>
        </w:rPr>
        <w:t xml:space="preserve">порожній стовпець А, щоб </w:t>
      </w:r>
      <w:r>
        <w:rPr>
          <w:color w:val="000000"/>
          <w:spacing w:val="-3"/>
          <w:sz w:val="24"/>
          <w:szCs w:val="25"/>
          <w:lang w:val="en-US"/>
        </w:rPr>
        <w:t>Excel</w:t>
      </w:r>
      <w:r>
        <w:rPr>
          <w:color w:val="000000"/>
          <w:spacing w:val="-3"/>
          <w:sz w:val="24"/>
          <w:szCs w:val="25"/>
        </w:rPr>
        <w:t xml:space="preserve"> </w:t>
      </w:r>
      <w:r>
        <w:rPr>
          <w:color w:val="000000"/>
          <w:spacing w:val="-3"/>
          <w:sz w:val="24"/>
          <w:szCs w:val="25"/>
          <w:lang w:val="uk-UA"/>
        </w:rPr>
        <w:t>міг ввести заголовки консолідованих рядків Ця область</w:t>
      </w:r>
      <w:r>
        <w:rPr>
          <w:color w:val="000000"/>
          <w:spacing w:val="-3"/>
          <w:sz w:val="24"/>
          <w:szCs w:val="25"/>
          <w:lang w:val="uk-UA"/>
        </w:rPr>
        <w:br/>
      </w:r>
      <w:r>
        <w:rPr>
          <w:color w:val="000000"/>
          <w:spacing w:val="-5"/>
          <w:sz w:val="24"/>
          <w:szCs w:val="25"/>
          <w:lang w:val="uk-UA"/>
        </w:rPr>
        <w:t>повинна містити стільки рядків, скільки унікальних елементів рядків (наприклад, прізвищ</w:t>
      </w:r>
      <w:r>
        <w:rPr>
          <w:color w:val="000000"/>
          <w:spacing w:val="-5"/>
          <w:sz w:val="24"/>
          <w:szCs w:val="25"/>
          <w:lang w:val="uk-UA"/>
        </w:rPr>
        <w:br/>
      </w:r>
      <w:r>
        <w:rPr>
          <w:color w:val="000000"/>
          <w:spacing w:val="-6"/>
          <w:sz w:val="24"/>
          <w:szCs w:val="25"/>
          <w:lang w:val="uk-UA"/>
        </w:rPr>
        <w:t>працівників) міститься в усіх таблицях,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 xml:space="preserve">виконати команду </w:t>
      </w:r>
      <w:r>
        <w:rPr>
          <w:i/>
          <w:iCs/>
          <w:color w:val="000000"/>
          <w:spacing w:val="-5"/>
          <w:sz w:val="24"/>
          <w:szCs w:val="25"/>
          <w:lang w:val="uk-UA"/>
        </w:rPr>
        <w:t xml:space="preserve">Консолідація </w:t>
      </w:r>
      <w:r>
        <w:rPr>
          <w:color w:val="000000"/>
          <w:spacing w:val="-5"/>
          <w:sz w:val="24"/>
          <w:szCs w:val="25"/>
          <w:lang w:val="uk-UA"/>
        </w:rPr>
        <w:t xml:space="preserve">з пункту </w:t>
      </w:r>
      <w:r>
        <w:rPr>
          <w:i/>
          <w:iCs/>
          <w:color w:val="000000"/>
          <w:spacing w:val="-5"/>
          <w:sz w:val="24"/>
          <w:szCs w:val="25"/>
          <w:lang w:val="uk-UA"/>
        </w:rPr>
        <w:t>меню Дані,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firstLine="571"/>
        <w:rPr>
          <w:i/>
          <w:iCs/>
          <w:color w:val="000000"/>
          <w:sz w:val="24"/>
          <w:szCs w:val="25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 xml:space="preserve">вибрати функцію для опрацювання даних з кожного робочого листа, наприклад </w:t>
      </w:r>
      <w:r>
        <w:rPr>
          <w:i/>
          <w:iCs/>
          <w:color w:val="000000"/>
          <w:spacing w:val="-5"/>
          <w:sz w:val="24"/>
          <w:szCs w:val="25"/>
          <w:lang w:val="uk-UA"/>
        </w:rPr>
        <w:t>Середнє</w:t>
      </w:r>
      <w:r>
        <w:rPr>
          <w:i/>
          <w:iCs/>
          <w:color w:val="000000"/>
          <w:spacing w:val="-5"/>
          <w:sz w:val="24"/>
          <w:szCs w:val="25"/>
          <w:lang w:val="uk-UA"/>
        </w:rPr>
        <w:br/>
      </w:r>
      <w:r>
        <w:rPr>
          <w:color w:val="000000"/>
          <w:spacing w:val="-4"/>
          <w:sz w:val="24"/>
          <w:szCs w:val="25"/>
          <w:lang w:val="uk-UA"/>
        </w:rPr>
        <w:t>для усереднення значень з кожного робочого листа,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right="922" w:firstLine="571"/>
        <w:rPr>
          <w:color w:val="000000"/>
          <w:sz w:val="24"/>
          <w:szCs w:val="25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 xml:space="preserve">для консолідації за рядками встановити опцію </w:t>
      </w:r>
      <w:r>
        <w:rPr>
          <w:i/>
          <w:iCs/>
          <w:color w:val="000000"/>
          <w:spacing w:val="-5"/>
          <w:sz w:val="24"/>
          <w:szCs w:val="25"/>
          <w:lang w:val="uk-UA"/>
        </w:rPr>
        <w:t xml:space="preserve">значення лівого стовпця </w:t>
      </w:r>
      <w:r>
        <w:rPr>
          <w:color w:val="000000"/>
          <w:spacing w:val="-5"/>
          <w:sz w:val="24"/>
          <w:szCs w:val="25"/>
          <w:lang w:val="uk-UA"/>
        </w:rPr>
        <w:t>в секції</w:t>
      </w:r>
      <w:r>
        <w:rPr>
          <w:color w:val="000000"/>
          <w:spacing w:val="-5"/>
          <w:sz w:val="24"/>
          <w:szCs w:val="25"/>
          <w:lang w:val="uk-UA"/>
        </w:rPr>
        <w:br/>
      </w:r>
      <w:r>
        <w:rPr>
          <w:i/>
          <w:iCs/>
          <w:color w:val="000000"/>
          <w:spacing w:val="-3"/>
          <w:sz w:val="24"/>
          <w:szCs w:val="25"/>
          <w:lang w:val="uk-UA"/>
        </w:rPr>
        <w:t>Використовувати в якості Імен,</w:t>
      </w:r>
    </w:p>
    <w:p w:rsidR="00F95933" w:rsidRDefault="005525B5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firstLine="571"/>
        <w:rPr>
          <w:i/>
          <w:iCs/>
          <w:color w:val="000000"/>
          <w:sz w:val="24"/>
          <w:szCs w:val="25"/>
          <w:lang w:val="uk-UA"/>
        </w:rPr>
      </w:pPr>
      <w:r>
        <w:rPr>
          <w:color w:val="000000"/>
          <w:spacing w:val="-5"/>
          <w:sz w:val="24"/>
          <w:szCs w:val="25"/>
          <w:lang w:val="uk-UA"/>
        </w:rPr>
        <w:t>підсумковий аркуш вже має заголовки стовпців, тому їх можна опустити з посилань на</w:t>
      </w:r>
      <w:r>
        <w:rPr>
          <w:color w:val="000000"/>
          <w:spacing w:val="-5"/>
          <w:sz w:val="24"/>
          <w:szCs w:val="25"/>
          <w:lang w:val="uk-UA"/>
        </w:rPr>
        <w:br/>
      </w:r>
      <w:r>
        <w:rPr>
          <w:color w:val="000000"/>
          <w:spacing w:val="-4"/>
          <w:sz w:val="24"/>
          <w:szCs w:val="25"/>
          <w:lang w:val="uk-UA"/>
        </w:rPr>
        <w:t>вихідні робочі листи Проте вихідні посилання повинні містити всі заголовки рядків І стовпці</w:t>
      </w:r>
      <w:r>
        <w:rPr>
          <w:color w:val="000000"/>
          <w:spacing w:val="-4"/>
          <w:sz w:val="24"/>
          <w:szCs w:val="25"/>
          <w:lang w:val="uk-UA"/>
        </w:rPr>
        <w:br/>
      </w:r>
      <w:r>
        <w:rPr>
          <w:color w:val="000000"/>
          <w:spacing w:val="-6"/>
          <w:sz w:val="24"/>
          <w:szCs w:val="25"/>
          <w:lang w:val="uk-UA"/>
        </w:rPr>
        <w:t>починаючи від стовпця заголовків рядків (наприклад, "Прізвища") І завершуючи стовпцем, що</w:t>
      </w:r>
      <w:r>
        <w:rPr>
          <w:color w:val="000000"/>
          <w:spacing w:val="-6"/>
          <w:sz w:val="24"/>
          <w:szCs w:val="25"/>
          <w:lang w:val="uk-UA"/>
        </w:rPr>
        <w:br/>
      </w:r>
      <w:r>
        <w:rPr>
          <w:color w:val="000000"/>
          <w:spacing w:val="-4"/>
          <w:sz w:val="24"/>
          <w:szCs w:val="25"/>
          <w:lang w:val="uk-UA"/>
        </w:rPr>
        <w:t xml:space="preserve">позначений Іменем вибраної функції (наприклад, "Середнє") Тому в полі </w:t>
      </w:r>
      <w:r>
        <w:rPr>
          <w:i/>
          <w:iCs/>
          <w:color w:val="000000"/>
          <w:spacing w:val="-4"/>
          <w:sz w:val="24"/>
          <w:szCs w:val="25"/>
          <w:lang w:val="uk-UA"/>
        </w:rPr>
        <w:t xml:space="preserve">Ссылка </w:t>
      </w:r>
      <w:r>
        <w:rPr>
          <w:color w:val="000000"/>
          <w:spacing w:val="-4"/>
          <w:sz w:val="24"/>
          <w:szCs w:val="25"/>
          <w:lang w:val="uk-UA"/>
        </w:rPr>
        <w:t>необхідно</w:t>
      </w:r>
      <w:r>
        <w:rPr>
          <w:color w:val="000000"/>
          <w:spacing w:val="-4"/>
          <w:sz w:val="24"/>
          <w:szCs w:val="25"/>
          <w:lang w:val="uk-UA"/>
        </w:rPr>
        <w:br/>
        <w:t>ввести або вказати за допомогою миші потрібні вихідні діапазони, наприклад</w:t>
      </w:r>
    </w:p>
    <w:p w:rsidR="00F95933" w:rsidRDefault="00F95933">
      <w:pPr>
        <w:shd w:val="clear" w:color="auto" w:fill="FFFFFF"/>
        <w:tabs>
          <w:tab w:val="left" w:pos="739"/>
        </w:tabs>
        <w:spacing w:line="274" w:lineRule="exact"/>
        <w:rPr>
          <w:color w:val="000000"/>
          <w:spacing w:val="-4"/>
          <w:sz w:val="24"/>
          <w:szCs w:val="25"/>
          <w:lang w:val="uk-UA"/>
        </w:rPr>
      </w:pPr>
    </w:p>
    <w:p w:rsidR="00F95933" w:rsidRDefault="00F95933">
      <w:pPr>
        <w:shd w:val="clear" w:color="auto" w:fill="FFFFFF"/>
        <w:tabs>
          <w:tab w:val="left" w:pos="739"/>
        </w:tabs>
        <w:spacing w:line="274" w:lineRule="exact"/>
        <w:rPr>
          <w:color w:val="000000"/>
          <w:spacing w:val="-4"/>
          <w:sz w:val="24"/>
          <w:szCs w:val="25"/>
          <w:lang w:val="uk-UA"/>
        </w:rPr>
      </w:pPr>
    </w:p>
    <w:p w:rsidR="00F95933" w:rsidRDefault="00F95933">
      <w:pPr>
        <w:widowControl/>
        <w:shd w:val="clear" w:color="auto" w:fill="FFFFFF"/>
        <w:rPr>
          <w:color w:val="000000"/>
          <w:sz w:val="24"/>
          <w:szCs w:val="24"/>
          <w:lang w:val="uk-UA"/>
        </w:rPr>
      </w:pPr>
    </w:p>
    <w:p w:rsidR="00F95933" w:rsidRDefault="00F95933">
      <w:pPr>
        <w:widowControl/>
        <w:shd w:val="clear" w:color="auto" w:fill="FFFFFF"/>
        <w:rPr>
          <w:color w:val="000000"/>
          <w:sz w:val="24"/>
          <w:szCs w:val="24"/>
          <w:lang w:val="uk-UA"/>
        </w:rPr>
      </w:pPr>
    </w:p>
    <w:p w:rsidR="00F95933" w:rsidRDefault="005525B5">
      <w:pPr>
        <w:widowControl/>
        <w:shd w:val="clear" w:color="auto" w:fill="FFFFFF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Лист1 </w:t>
      </w:r>
      <w:r>
        <w:rPr>
          <w:color w:val="000000"/>
          <w:sz w:val="24"/>
          <w:szCs w:val="24"/>
        </w:rPr>
        <w:t>!$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$4:$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$8, </w:t>
      </w:r>
    </w:p>
    <w:p w:rsidR="00F95933" w:rsidRDefault="005525B5">
      <w:pPr>
        <w:widowControl/>
        <w:shd w:val="clear" w:color="auto" w:fill="FFFFFF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Лист2!$А$4:$Р$8, </w:t>
      </w:r>
    </w:p>
    <w:p w:rsidR="00F95933" w:rsidRDefault="005525B5">
      <w:pPr>
        <w:widowControl/>
        <w:shd w:val="clear" w:color="auto" w:fill="FFFFFF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ЛистЗ!$А$4:$Р$10, </w:t>
      </w:r>
    </w:p>
    <w:p w:rsidR="00F95933" w:rsidRDefault="005525B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Лист4!$А$4:$Р$6;</w:t>
      </w:r>
    </w:p>
    <w:p w:rsidR="00F95933" w:rsidRDefault="005525B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 натиснути кнопку </w:t>
      </w:r>
      <w:r>
        <w:rPr>
          <w:i/>
          <w:iCs/>
          <w:color w:val="000000"/>
          <w:sz w:val="24"/>
          <w:szCs w:val="24"/>
          <w:lang w:val="uk-UA"/>
        </w:rPr>
        <w:t xml:space="preserve">ОК, і </w:t>
      </w:r>
      <w:r>
        <w:rPr>
          <w:color w:val="000000"/>
          <w:sz w:val="24"/>
          <w:szCs w:val="24"/>
          <w:lang w:val="uk-UA"/>
        </w:rPr>
        <w:t xml:space="preserve">програма </w:t>
      </w:r>
      <w:r>
        <w:rPr>
          <w:color w:val="000000"/>
          <w:sz w:val="24"/>
          <w:szCs w:val="24"/>
          <w:lang w:val="en-US"/>
        </w:rPr>
        <w:t>Excel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заповнить підсумковий лист Тепер підсумковий лист містить рядки, що відповідають    унікальним    елементам    рядків    консолідованих робочих листив (у розглядуваному випадку для кожного працівника)</w:t>
      </w:r>
    </w:p>
    <w:p w:rsidR="00F95933" w:rsidRDefault="00F95933">
      <w:pPr>
        <w:widowControl/>
        <w:shd w:val="clear" w:color="auto" w:fill="FFFFFF"/>
        <w:rPr>
          <w:b/>
          <w:bCs/>
          <w:color w:val="000000"/>
          <w:sz w:val="24"/>
          <w:szCs w:val="24"/>
          <w:lang w:val="uk-UA"/>
        </w:rPr>
      </w:pPr>
    </w:p>
    <w:p w:rsidR="00F95933" w:rsidRDefault="005525B5">
      <w:pPr>
        <w:widowControl/>
        <w:shd w:val="clear" w:color="auto" w:fill="FFFFFF"/>
        <w:rPr>
          <w:b/>
          <w:bCs/>
          <w:i/>
          <w:i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•</w:t>
      </w:r>
      <w:r>
        <w:rPr>
          <w:color w:val="000000"/>
          <w:sz w:val="24"/>
          <w:szCs w:val="24"/>
          <w:lang w:val="uk-UA"/>
        </w:rPr>
        <w:t xml:space="preserve">  </w:t>
      </w:r>
      <w:r>
        <w:rPr>
          <w:b/>
          <w:bCs/>
          <w:i/>
          <w:iCs/>
          <w:color w:val="000000"/>
          <w:sz w:val="24"/>
          <w:szCs w:val="24"/>
          <w:lang w:val="uk-UA"/>
        </w:rPr>
        <w:t xml:space="preserve">Створення зв'язків з початковими робочими листами. </w:t>
      </w:r>
    </w:p>
    <w:p w:rsidR="00F95933" w:rsidRDefault="005525B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 попередніх прикладах ми консолідували дані за допомогою вибраної функції. У результаті було отримано ряд значень у підсумковому листи. При цьому зміни у вихідних листах не впливатимуть на підсумковий лист доти, поки не буде повторено консолідацію.</w:t>
      </w:r>
    </w:p>
    <w:p w:rsidR="00F95933" w:rsidRDefault="005525B5">
      <w:pPr>
        <w:widowControl/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uk-UA"/>
        </w:rPr>
        <w:t xml:space="preserve">Якщо у вікні команди </w:t>
      </w:r>
      <w:r>
        <w:rPr>
          <w:i/>
          <w:iCs/>
          <w:color w:val="000000"/>
          <w:sz w:val="24"/>
          <w:szCs w:val="24"/>
          <w:lang w:val="uk-UA"/>
        </w:rPr>
        <w:t xml:space="preserve">Консолідація </w:t>
      </w:r>
      <w:r>
        <w:rPr>
          <w:color w:val="000000"/>
          <w:sz w:val="24"/>
          <w:szCs w:val="24"/>
          <w:lang w:val="uk-UA"/>
        </w:rPr>
        <w:t xml:space="preserve">з пункту менюДая/ встановити опцію </w:t>
      </w:r>
      <w:r>
        <w:rPr>
          <w:i/>
          <w:iCs/>
          <w:color w:val="000000"/>
          <w:sz w:val="24"/>
          <w:szCs w:val="24"/>
          <w:lang w:val="uk-UA"/>
        </w:rPr>
        <w:t xml:space="preserve">Створювати зв </w:t>
      </w:r>
      <w:r>
        <w:rPr>
          <w:color w:val="000000"/>
          <w:sz w:val="24"/>
          <w:szCs w:val="24"/>
          <w:lang w:val="uk-UA"/>
        </w:rPr>
        <w:t xml:space="preserve">'яз/а/ </w:t>
      </w:r>
      <w:r>
        <w:rPr>
          <w:i/>
          <w:iCs/>
          <w:color w:val="000000"/>
          <w:sz w:val="24"/>
          <w:szCs w:val="24"/>
          <w:lang w:val="uk-UA"/>
        </w:rPr>
        <w:t xml:space="preserve">з вихідними даними </w:t>
      </w:r>
      <w:r>
        <w:rPr>
          <w:color w:val="000000"/>
          <w:sz w:val="24"/>
          <w:szCs w:val="24"/>
          <w:lang w:val="uk-UA"/>
        </w:rPr>
        <w:t>і виконати консолідацію, то в подальшому в разі зміни даних вихідних листив одразу відбуватимуться зміни в підсумковому листи.</w:t>
      </w:r>
    </w:p>
    <w:p w:rsidR="00F95933" w:rsidRDefault="00F95933">
      <w:pPr>
        <w:widowControl/>
        <w:shd w:val="clear" w:color="auto" w:fill="FFFFFF"/>
        <w:rPr>
          <w:color w:val="000000"/>
          <w:sz w:val="24"/>
          <w:szCs w:val="24"/>
          <w:lang w:val="en-US"/>
        </w:rPr>
      </w:pPr>
    </w:p>
    <w:p w:rsidR="00F95933" w:rsidRDefault="005525B5">
      <w:pPr>
        <w:pStyle w:val="1"/>
      </w:pPr>
      <w:r>
        <w:t>Індивідуальне завдання Варіант№3</w:t>
      </w:r>
    </w:p>
    <w:p w:rsidR="00F95933" w:rsidRDefault="00F95933">
      <w:pPr>
        <w:widowControl/>
        <w:shd w:val="clear" w:color="auto" w:fill="FFFFFF"/>
        <w:rPr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6185"/>
        <w:tblW w:w="68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1122"/>
        <w:gridCol w:w="960"/>
        <w:gridCol w:w="960"/>
        <w:gridCol w:w="960"/>
      </w:tblGrid>
      <w:tr w:rsidR="00F9593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F95933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</w:t>
            </w:r>
          </w:p>
        </w:tc>
      </w:tr>
      <w:tr w:rsidR="00F9593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Прізвище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Імя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Посада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Вік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Прибутки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Податки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Антонов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Ілля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Архипов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Дмитро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Маркетолог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Бабич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Микола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Економіст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12800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Буров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Віктор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Бобир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Семен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8800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Доценко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Дамін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Остап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Програміст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Климчук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Орест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8800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Петренко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Федір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Секретар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6400</w:t>
            </w:r>
          </w:p>
        </w:tc>
      </w:tr>
      <w:tr w:rsidR="00F95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3" w:rsidRDefault="005525B5">
            <w: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Семенов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Петро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Водій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933" w:rsidRDefault="005525B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5600</w:t>
            </w:r>
          </w:p>
        </w:tc>
      </w:tr>
    </w:tbl>
    <w:p w:rsidR="00F95933" w:rsidRDefault="00F95933">
      <w:pPr>
        <w:widowControl/>
        <w:shd w:val="clear" w:color="auto" w:fill="FFFFFF"/>
        <w:rPr>
          <w:sz w:val="24"/>
          <w:szCs w:val="24"/>
          <w:lang w:val="en-US"/>
        </w:rPr>
      </w:pPr>
      <w:bookmarkStart w:id="0" w:name="_GoBack"/>
      <w:bookmarkEnd w:id="0"/>
    </w:p>
    <w:sectPr w:rsidR="00F95933">
      <w:type w:val="continuous"/>
      <w:pgSz w:w="11909" w:h="16834"/>
      <w:pgMar w:top="950" w:right="471" w:bottom="360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42E6F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5B5"/>
    <w:rsid w:val="00445F22"/>
    <w:rsid w:val="005525B5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FEDD-EB61-44DC-9DCE-D2F37A0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Консолідація даних </vt:lpstr>
    </vt:vector>
  </TitlesOfParts>
  <Manager>Точні науки</Manager>
  <Company>Точні науки</Company>
  <LinksUpToDate>false</LinksUpToDate>
  <CharactersWithSpaces>4798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Консолідація даних 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2004-12-10T15:03:00Z</cp:lastPrinted>
  <dcterms:created xsi:type="dcterms:W3CDTF">2014-11-13T09:07:00Z</dcterms:created>
  <dcterms:modified xsi:type="dcterms:W3CDTF">2014-11-13T09:07:00Z</dcterms:modified>
  <cp:category>Точні науки</cp:category>
</cp:coreProperties>
</file>