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58" w:rsidRDefault="00536558">
      <w:pPr>
        <w:pStyle w:val="2"/>
        <w:jc w:val="both"/>
      </w:pPr>
    </w:p>
    <w:p w:rsidR="00CC4BEF" w:rsidRDefault="00CC4BEF">
      <w:pPr>
        <w:pStyle w:val="2"/>
        <w:jc w:val="both"/>
      </w:pPr>
      <w:r>
        <w:t>Писательская трагедия Мастера.</w:t>
      </w:r>
    </w:p>
    <w:p w:rsidR="00CC4BEF" w:rsidRDefault="00CC4BEF">
      <w:pPr>
        <w:jc w:val="both"/>
        <w:rPr>
          <w:sz w:val="27"/>
          <w:szCs w:val="27"/>
        </w:rPr>
      </w:pPr>
      <w:r>
        <w:rPr>
          <w:sz w:val="27"/>
          <w:szCs w:val="27"/>
        </w:rPr>
        <w:t xml:space="preserve">Автор: </w:t>
      </w:r>
      <w:r>
        <w:rPr>
          <w:i/>
          <w:iCs/>
          <w:sz w:val="27"/>
          <w:szCs w:val="27"/>
        </w:rPr>
        <w:t>Булгаков М.А.</w:t>
      </w:r>
    </w:p>
    <w:p w:rsidR="00CC4BEF" w:rsidRPr="00536558" w:rsidRDefault="00CC4BEF">
      <w:pPr>
        <w:pStyle w:val="a3"/>
        <w:jc w:val="both"/>
        <w:rPr>
          <w:sz w:val="27"/>
          <w:szCs w:val="27"/>
        </w:rPr>
      </w:pPr>
      <w:r>
        <w:rPr>
          <w:sz w:val="27"/>
          <w:szCs w:val="27"/>
        </w:rPr>
        <w:t xml:space="preserve">Одним из главных героев романа Булгакова “Мастер и Маргарита” является Мастер. Жизнь этого человека, как и его характер, сложна и необычна. Каждая эпоха в истории дает человечеству новых талантливых людей, в деятельности которых отражается, в той или иной степени, окружающая их действительность. Таким человеком является и Мастер, который создает свой великий роман в условиях, где оценить его по заслугам не могут и не хотят, как не могут оценить и роман самого Булгакова. В “Мастере и Маргарите” действительность и фантазия неотделимы друг от друга и создают необыкновенную картину России двадцатых годов нашего столетия. </w:t>
      </w:r>
    </w:p>
    <w:p w:rsidR="00CC4BEF" w:rsidRDefault="00CC4BEF">
      <w:pPr>
        <w:pStyle w:val="a3"/>
        <w:jc w:val="both"/>
        <w:rPr>
          <w:sz w:val="27"/>
          <w:szCs w:val="27"/>
        </w:rPr>
      </w:pPr>
      <w:r>
        <w:rPr>
          <w:sz w:val="27"/>
          <w:szCs w:val="27"/>
        </w:rPr>
        <w:t xml:space="preserve">Атмосфера, в которой Мастер создает свой роман, сама по себе не располагает к той необычной теме, которой он его посвящает. Но писатель независимо от нее пишет о том, что его волнует и интересует, вдохновляет к творчеству. Его желанием было создать произведение, которым бы восхищались. Он хотел заслуженной славы, признания. Его не интересовали деньги, которые можно получить за книгу, если она будет пользоваться популярностью. Он писал, искренне веря в то, что создает, не задаваясь целью получить материальную выгоду. Единственным человеком, который восхищался им, была Маргарита. Когда они вместе читали главы романа, еще не подозревая о разочаровании, которое их ждало впереди, то были взволнованны и по-настоящему счастливы. </w:t>
      </w:r>
    </w:p>
    <w:p w:rsidR="00CC4BEF" w:rsidRDefault="00CC4BEF">
      <w:pPr>
        <w:pStyle w:val="a3"/>
        <w:jc w:val="both"/>
        <w:rPr>
          <w:sz w:val="27"/>
          <w:szCs w:val="27"/>
        </w:rPr>
      </w:pPr>
      <w:r>
        <w:rPr>
          <w:sz w:val="27"/>
          <w:szCs w:val="27"/>
        </w:rPr>
        <w:t xml:space="preserve">Причин, по которым роман не был оценен должным образом, было несколько. Во-первых, это зависть, которая появилась у бездарных критиков и писателей. Они поняли, что их работы ничтожны в сравнении с романом Мастера. Им не нужен был конкурент, который бы показал, что есть истинное искусство. Во-вторых, это тема романа, являющаяся запретной. Она могла бы повлиять на взгляды в обществе, изменить отношение к религии. Малейший намек на что-то новое, на что-то выходящее за рамки цензуры, подлежит уничтожению. </w:t>
      </w:r>
    </w:p>
    <w:p w:rsidR="00CC4BEF" w:rsidRDefault="00CC4BEF">
      <w:pPr>
        <w:pStyle w:val="a3"/>
        <w:jc w:val="both"/>
        <w:rPr>
          <w:sz w:val="27"/>
          <w:szCs w:val="27"/>
        </w:rPr>
      </w:pPr>
      <w:r>
        <w:rPr>
          <w:sz w:val="27"/>
          <w:szCs w:val="27"/>
        </w:rPr>
        <w:t>Внезапный крах всех надежд, конечно, не мог не повлиять на душевное состояние Мастера. Его потрясло неожиданное пренебрежение и даже презрение, с какими отнеслись к главному труду всей жизни писателя. Это было трагедией для человека, осознавшего, что его цель и мечта неосуществимы. Но Булгаков приводит простую истину, которая заключается в том, что истинное искусство нельзя уничтожить. Пусть даже спустя годы, но оно все равно найдет свое место в истории, своих ценителей. Время стирает только бездарное и пустое, не заслуживающее к себе внимания.</w:t>
      </w:r>
      <w:bookmarkStart w:id="0" w:name="_GoBack"/>
      <w:bookmarkEnd w:id="0"/>
    </w:p>
    <w:sectPr w:rsidR="00CC4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558"/>
    <w:rsid w:val="00512219"/>
    <w:rsid w:val="00536558"/>
    <w:rsid w:val="00B54732"/>
    <w:rsid w:val="00CC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98F78-534D-4360-9E2C-C6C214E6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Писательская трагедия Мастера. - CoolReferat.com</vt:lpstr>
    </vt:vector>
  </TitlesOfParts>
  <Company>*</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Писательская трагедия Мастера. - CoolReferat.com</dc:title>
  <dc:subject/>
  <dc:creator>Admin</dc:creator>
  <cp:keywords/>
  <dc:description/>
  <cp:lastModifiedBy>Irina</cp:lastModifiedBy>
  <cp:revision>2</cp:revision>
  <dcterms:created xsi:type="dcterms:W3CDTF">2014-08-14T17:34:00Z</dcterms:created>
  <dcterms:modified xsi:type="dcterms:W3CDTF">2014-08-14T17:34:00Z</dcterms:modified>
</cp:coreProperties>
</file>