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2D" w:rsidRDefault="00410C38">
      <w:pPr>
        <w:pStyle w:val="1"/>
        <w:spacing w:line="360" w:lineRule="auto"/>
        <w:jc w:val="center"/>
        <w:rPr>
          <w:b/>
          <w:bCs/>
        </w:rPr>
      </w:pPr>
      <w:r>
        <w:rPr>
          <w:b/>
          <w:bCs/>
        </w:rPr>
        <w:t>Тема: Наркотична залежність</w:t>
      </w:r>
    </w:p>
    <w:p w:rsidR="005A412D" w:rsidRDefault="00410C38">
      <w:pPr>
        <w:pStyle w:val="a3"/>
        <w:spacing w:line="360" w:lineRule="auto"/>
        <w:ind w:firstLine="708"/>
        <w:jc w:val="both"/>
      </w:pPr>
      <w:r>
        <w:t>Подібно, як суха гниль руйнує дерево, так наркотики можуть призвести до занепаду цілого суспільного ладу. Наркотики руйнують здоров’я людей, і це, одна з причин, чому уряди забороняють їхнє вживання в немедичних цілях. Щороку через передозування гинуть тисячі наркоманів. Ще більше вмирає від СНІДу. Коло 22% усіх ВІЛ-інфікованих – це наркомани, які користуються зараженими шприцами. Однак руйнується здоров’я не лише наркоманів. Коло 10% усіх немовлят, народжених у США, зазнають впливу наркотиків – переважно кокаїну – ще в материнській утробі. І, з’явившись на світ, вони страждають не тільки від абстиненції, але деколи й через інші розумові та фізичні вади, спричинені наркотиками. Генеральний секретар ООН Кофі Аннан зазначає: “Наркотики руйнують наше суспільство. Через них росте злочинність, поширюються такі хвороби, як СНІД, гине наша молодь і наше майбутнє”. Він додає: “Сьогодні у світі є приблизно 190 мільйонів наркоманів. Глобальні масштаби торгівлі наркотиками вимагають міжнародних заходів. В останні роки з’явилося ще одне лихо – наркотики викликають у людини ейфорію – відчуття радості і безтурботності, Оскільки такі наркотики можна виготовляти дешево і майже скрізь, поліція фактично не в силі контролювати їхнє надходження. У 1997 році Комісія ООН з наркотичних засобів повідомила, що в багатьох країнах ці синтетичні наркотики увійшли до 2товарів широкого вжитку! і їх слід вважати страшною загрозою для міжнародного суспільства наступного століття”. Нові наркотики такі ж небезпечні, як і їхні попередники. Кокаїн “крек” викликає у людини ще більшу, залежність, ніж звичайний кокаїн. Нові препарати індійських конопель мають сильніший гамоциногенний ефект, а розроблений недавно синтетичний наркотик, який називають “айс”, належить до найзгубніших наркотиків.</w:t>
      </w:r>
    </w:p>
    <w:p w:rsidR="005A412D" w:rsidRDefault="00410C38">
      <w:pPr>
        <w:spacing w:line="360" w:lineRule="auto"/>
        <w:ind w:firstLine="708"/>
        <w:jc w:val="both"/>
        <w:rPr>
          <w:sz w:val="28"/>
        </w:rPr>
      </w:pPr>
      <w:r>
        <w:rPr>
          <w:sz w:val="28"/>
        </w:rPr>
        <w:t>Хоча наркомани становлять у суспільстві меншість, все ж їх достатньо, аби наділити необмеженою владою наркобаронів, котрі керують продукуванням та продажем наркотиків. Злочинні справи, якими займаються ці безпринципні особи, стали нині найприбутковішими і, по суті, найбільшим бізнесом на землі. Сьогодні коло  8% річних прибутків від усіх міжнародних торгових операцій – а це близько 400 млрд. доларів США – складає дохід від продажу наркотиків. Гроші отримані від продажу наркотиків, пускають в обіг, і вони йдуть на збагачення гамстерів, корумпування поліції, підкуп політиків, і навіть фінансування тероризму.</w:t>
      </w:r>
    </w:p>
    <w:p w:rsidR="005A412D" w:rsidRDefault="00410C38">
      <w:pPr>
        <w:spacing w:line="360" w:lineRule="auto"/>
        <w:ind w:firstLine="708"/>
        <w:jc w:val="both"/>
        <w:rPr>
          <w:sz w:val="28"/>
        </w:rPr>
      </w:pPr>
      <w:r>
        <w:rPr>
          <w:sz w:val="28"/>
        </w:rPr>
        <w:t>“Наркотики вживають усі” Таке узагальнення може схилити наївних осіб спробувати отруйне зілля. Але, залежно від визначення слова “Наркотик”, воно може містити певну міру правди.</w:t>
      </w:r>
    </w:p>
    <w:p w:rsidR="005A412D" w:rsidRDefault="00410C38">
      <w:pPr>
        <w:spacing w:line="360" w:lineRule="auto"/>
        <w:ind w:firstLine="708"/>
        <w:jc w:val="both"/>
        <w:rPr>
          <w:sz w:val="28"/>
        </w:rPr>
      </w:pPr>
      <w:r>
        <w:rPr>
          <w:sz w:val="28"/>
        </w:rPr>
        <w:t>Згідно з визначенням “наркотиком” вважають “будь-яку хім. речовину натурального чи синтетичного походження, котру можна використовувати для зміни сприйняття, настрою або інших психологічних станів”.</w:t>
      </w:r>
    </w:p>
    <w:p w:rsidR="005A412D" w:rsidRDefault="00410C38">
      <w:pPr>
        <w:spacing w:line="360" w:lineRule="auto"/>
        <w:ind w:firstLine="708"/>
        <w:jc w:val="both"/>
        <w:rPr>
          <w:sz w:val="28"/>
        </w:rPr>
      </w:pPr>
      <w:r>
        <w:rPr>
          <w:sz w:val="28"/>
        </w:rPr>
        <w:t>Лікарські препарати, безперечно приносять користь багатьом людям, але ними теж іноді зловживають. Навіть ліки, котрі продаються без рецепта, наприклад аспірин та парацетамол, якщо ними зловживати, можуть завдати здоров’ю великої школи. Через надуживання парацетамолу щороку у світі помирає понад 2000 людей. Кофеїн у чаї та каві також ж наркотиком, хоча ми ніколи про це не думаємо. Все ж дехто з медиків каже, що, коли кожного для пити більше п’яти чашок кави, або дев’яти горняток чаю, це може зашкодити. Крім того, якщо людина, котра п’є ці напої у великій кількості, різко зменшить їхнє споживання, у неї можуть з’явитися симптоми абстиненції – блювання, сильний головний біль, та різь в очах від світла.</w:t>
      </w:r>
    </w:p>
    <w:p w:rsidR="005A412D" w:rsidRDefault="00410C38">
      <w:pPr>
        <w:spacing w:line="360" w:lineRule="auto"/>
        <w:ind w:firstLine="708"/>
        <w:jc w:val="both"/>
        <w:rPr>
          <w:sz w:val="28"/>
        </w:rPr>
      </w:pPr>
      <w:r>
        <w:rPr>
          <w:sz w:val="28"/>
        </w:rPr>
        <w:t>Більше суперечок викликає використання наркотиків, або допінгу, у спорті. Щоб анулювати результати перевірок на допінг, спортсмени вдаються до найрізноманітніших хитрощів. Як повідомляє журнал “Т</w:t>
      </w:r>
      <w:r>
        <w:rPr>
          <w:sz w:val="28"/>
          <w:lang w:val="en-US"/>
        </w:rPr>
        <w:t>imes</w:t>
      </w:r>
      <w:r>
        <w:rPr>
          <w:sz w:val="28"/>
        </w:rPr>
        <w:t>”, дехто навіть вдається до досить болісної процедури – “трансплантації сечі”, тобто людині вводять в сечовий міхур через катетер чужу “чисту” сечу.</w:t>
      </w:r>
    </w:p>
    <w:p w:rsidR="005A412D" w:rsidRDefault="00410C38">
      <w:pPr>
        <w:spacing w:line="360" w:lineRule="auto"/>
        <w:ind w:firstLine="708"/>
        <w:jc w:val="both"/>
        <w:rPr>
          <w:sz w:val="28"/>
        </w:rPr>
      </w:pPr>
      <w:r>
        <w:rPr>
          <w:sz w:val="28"/>
        </w:rPr>
        <w:t>Широкий також спектр наркотиків, які використовуються “Задля розваги”. До них належать марихуана, екстезі (метилендіоксид – метаміфотамін, або МДМА), ЛСД (діетиламін лізергінової кислоти), стимулятори (кокаїн, амфітаміни), депресанти (транквілізатори) та героїн. Серед молоді також популярні інгламенти (токсичні речовини, які вдихають), наприклад клей та бензин. Ці інгалянти легко купити, оскільки самі речовини не заборонені. Зі зростом постачання наркотиків ціна на них у багатьох країнах впала. Частково так сталося через політичні та економічні зміни. Типовий приклад цього – ПАР, в якій політичні зміни, призвели до зросту торгівлі та обміну товарами з іншими державами. А це разом з ослабленим митним контролем дозволило наркоіндустрії набрати нового розмаху. Через збільшене безробіття тисячі людей живуть за рахунок продажу наркотиків. Декорим наркоторговцям лише 13 років.</w:t>
      </w:r>
    </w:p>
    <w:p w:rsidR="005A412D" w:rsidRDefault="00410C38">
      <w:pPr>
        <w:spacing w:line="360" w:lineRule="auto"/>
        <w:ind w:firstLine="708"/>
        <w:jc w:val="both"/>
        <w:rPr>
          <w:sz w:val="28"/>
        </w:rPr>
      </w:pPr>
      <w:r>
        <w:rPr>
          <w:sz w:val="28"/>
        </w:rPr>
        <w:t>У багатьох країнах ведуться розмови про узаконення марехуани, здебільшого для використання в медичних цілях. Виявлено, що цей наркотик зменшує відчуття нудоти, та, очевидно. допомагає жертвам СНІДу повернути апетит. Марехуану також використовують як заспокійливий засіб.</w:t>
      </w:r>
    </w:p>
    <w:p w:rsidR="005A412D" w:rsidRDefault="00410C38">
      <w:pPr>
        <w:spacing w:line="360" w:lineRule="auto"/>
        <w:ind w:firstLine="708"/>
        <w:jc w:val="both"/>
        <w:rPr>
          <w:sz w:val="28"/>
        </w:rPr>
      </w:pPr>
      <w:r>
        <w:rPr>
          <w:sz w:val="28"/>
        </w:rPr>
        <w:t>Хоча не всі погоджуються з результатами досліджень, тести про які повідомлялося в журналі “</w:t>
      </w:r>
      <w:r>
        <w:rPr>
          <w:sz w:val="28"/>
          <w:lang w:val="en-US"/>
        </w:rPr>
        <w:t>New vcintist</w:t>
      </w:r>
      <w:r>
        <w:rPr>
          <w:sz w:val="28"/>
        </w:rPr>
        <w:t>”, довели ряд шкідливих наслідків впливу цього наркотику.</w:t>
      </w:r>
    </w:p>
    <w:p w:rsidR="005A412D" w:rsidRDefault="00410C38">
      <w:pPr>
        <w:spacing w:line="360" w:lineRule="auto"/>
        <w:ind w:firstLine="708"/>
        <w:jc w:val="both"/>
        <w:rPr>
          <w:sz w:val="28"/>
        </w:rPr>
      </w:pPr>
      <w:r>
        <w:rPr>
          <w:sz w:val="28"/>
        </w:rPr>
        <w:t>В одному університеті обстежували групу регулярних курців марихуани та групу тих, хто протягом 15 років курив тютюн.</w:t>
      </w:r>
    </w:p>
    <w:p w:rsidR="005A412D" w:rsidRDefault="00410C38">
      <w:pPr>
        <w:spacing w:line="360" w:lineRule="auto"/>
        <w:ind w:firstLine="708"/>
        <w:jc w:val="both"/>
        <w:rPr>
          <w:sz w:val="28"/>
        </w:rPr>
      </w:pPr>
      <w:r>
        <w:rPr>
          <w:sz w:val="28"/>
        </w:rPr>
        <w:t>Члени першої групи переважно викурювали щодня 3-4 цигарки з марихуаною, а другої – 20, або й більше звичайних цигарок.</w:t>
      </w:r>
    </w:p>
    <w:p w:rsidR="005A412D" w:rsidRDefault="00410C38">
      <w:pPr>
        <w:spacing w:line="360" w:lineRule="auto"/>
        <w:ind w:firstLine="708"/>
        <w:jc w:val="both"/>
        <w:rPr>
          <w:sz w:val="28"/>
        </w:rPr>
      </w:pPr>
      <w:r>
        <w:rPr>
          <w:sz w:val="28"/>
        </w:rPr>
        <w:t>Однакова кількість осіб в обидвох групах страждала від кашлю та бронхіту. Обстеження легенів показало також подібне пошкодження клітин. Хоча любителі марихуани набагато рідше бралися за цигарки, але з’ясувалося, що одна цигарка з марихуаною виділяє  три рази більше смоли, ніж звичайна. На додаток, у курців марихуани здатність легеневих клітин імунологічного захисту боротися з бактеріями була на 35% слабшою, ніж у курці т тютюну.</w:t>
      </w:r>
      <w:bookmarkStart w:id="0" w:name="_GoBack"/>
      <w:bookmarkEnd w:id="0"/>
    </w:p>
    <w:sectPr w:rsidR="005A41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38"/>
    <w:rsid w:val="00410C38"/>
    <w:rsid w:val="005A412D"/>
    <w:rsid w:val="00BD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33B91-07D4-4DA4-AA28-ED3CF560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5834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2014-04-06T16:40:00Z</dcterms:created>
  <dcterms:modified xsi:type="dcterms:W3CDTF">2014-04-06T16:40:00Z</dcterms:modified>
  <cp:category>Медицина. Безпека життєдіяльності</cp:category>
</cp:coreProperties>
</file>