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A825DF">
        <w:tc>
          <w:tcPr>
            <w:tcW w:w="84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825DF" w:rsidRPr="00F1159C" w:rsidRDefault="00DF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-40.65pt;margin-top:12.5pt;width:41.25pt;height:42pt;z-index:251655680">
                  <v:imagedata r:id="rId7" o:title="bw3"/>
                </v:shape>
              </w:pict>
            </w:r>
            <w:r w:rsidR="00A825DF" w:rsidRPr="00F1159C">
              <w:rPr>
                <w:sz w:val="24"/>
                <w:szCs w:val="24"/>
              </w:rPr>
              <w:t>Автономная некоммерческая организация</w:t>
            </w:r>
          </w:p>
          <w:p w:rsidR="00A825DF" w:rsidRPr="00F1159C" w:rsidRDefault="00A825DF">
            <w:pPr>
              <w:jc w:val="center"/>
              <w:rPr>
                <w:sz w:val="24"/>
                <w:szCs w:val="24"/>
              </w:rPr>
            </w:pPr>
            <w:r w:rsidRPr="00F1159C">
              <w:rPr>
                <w:sz w:val="24"/>
                <w:szCs w:val="24"/>
              </w:rPr>
              <w:t>Высшего профессионального образования</w:t>
            </w:r>
          </w:p>
          <w:p w:rsidR="00A825DF" w:rsidRPr="00F1159C" w:rsidRDefault="00A825DF">
            <w:pPr>
              <w:pStyle w:val="1"/>
              <w:rPr>
                <w:sz w:val="24"/>
                <w:szCs w:val="24"/>
              </w:rPr>
            </w:pPr>
          </w:p>
          <w:p w:rsidR="00A825DF" w:rsidRDefault="00A825D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«ПЕРМСКИЙ ИНСТИТУТ ЭКОНОМИКИ И ФИНАНСОВ»</w:t>
            </w:r>
          </w:p>
        </w:tc>
      </w:tr>
    </w:tbl>
    <w:p w:rsidR="00A825DF" w:rsidRDefault="00F1159C" w:rsidP="00F1159C">
      <w:pPr>
        <w:shd w:val="clear" w:color="auto" w:fill="FFFFFF"/>
        <w:spacing w:before="562"/>
        <w:jc w:val="center"/>
        <w:rPr>
          <w:b/>
        </w:rPr>
      </w:pPr>
      <w:r>
        <w:rPr>
          <w:b/>
          <w:sz w:val="26"/>
          <w:szCs w:val="26"/>
        </w:rPr>
        <w:t xml:space="preserve">КАФЕДРА </w:t>
      </w:r>
      <w:r w:rsidR="005A12EE">
        <w:rPr>
          <w:b/>
          <w:sz w:val="26"/>
          <w:szCs w:val="26"/>
        </w:rPr>
        <w:t>ЭКОНОМИКИ И УПРАВЛЕНИЯ</w:t>
      </w:r>
      <w:r>
        <w:rPr>
          <w:b/>
          <w:sz w:val="26"/>
          <w:szCs w:val="26"/>
        </w:rPr>
        <w:t xml:space="preserve"> </w:t>
      </w:r>
    </w:p>
    <w:p w:rsidR="00A825DF" w:rsidRDefault="00A825DF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A825DF" w:rsidRDefault="00A825DF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A825DF" w:rsidRDefault="00A825DF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4039AF" w:rsidRDefault="004039AF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4039AF" w:rsidRDefault="004039AF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4039AF" w:rsidRDefault="004039AF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4039AF" w:rsidRDefault="004039AF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4039AF" w:rsidRDefault="004039AF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4039AF" w:rsidRPr="00FB63AD" w:rsidRDefault="004039AF" w:rsidP="00762A1A">
      <w:pPr>
        <w:spacing w:line="360" w:lineRule="auto"/>
        <w:ind w:left="-567" w:right="-766"/>
        <w:jc w:val="center"/>
        <w:rPr>
          <w:b/>
          <w:sz w:val="40"/>
          <w:szCs w:val="40"/>
        </w:rPr>
      </w:pPr>
      <w:r w:rsidRPr="00FB63AD">
        <w:rPr>
          <w:b/>
          <w:sz w:val="40"/>
          <w:szCs w:val="40"/>
        </w:rPr>
        <w:t>МЕТОДИЧЕСКИЕ  РЕКОМЕНДАЦИИ</w:t>
      </w:r>
    </w:p>
    <w:p w:rsidR="004039AF" w:rsidRDefault="004039AF" w:rsidP="004039AF">
      <w:pPr>
        <w:ind w:right="-766"/>
        <w:jc w:val="center"/>
        <w:rPr>
          <w:b/>
          <w:sz w:val="28"/>
          <w:szCs w:val="28"/>
        </w:rPr>
      </w:pPr>
    </w:p>
    <w:p w:rsidR="004039AF" w:rsidRPr="00F1159C" w:rsidRDefault="00F1159C" w:rsidP="00762A1A">
      <w:pPr>
        <w:spacing w:line="360" w:lineRule="auto"/>
        <w:ind w:left="-284" w:right="-766"/>
        <w:jc w:val="center"/>
        <w:rPr>
          <w:b/>
          <w:sz w:val="24"/>
          <w:szCs w:val="24"/>
        </w:rPr>
      </w:pPr>
      <w:r w:rsidRPr="00F1159C">
        <w:rPr>
          <w:b/>
          <w:sz w:val="24"/>
          <w:szCs w:val="24"/>
        </w:rPr>
        <w:t>ПО ПОДГОТОВКЕ, ВЫПОЛНЕНИЮ И ОФОРМЛЕНИЮ КУРСОВЫХ РАБОТ</w:t>
      </w:r>
    </w:p>
    <w:p w:rsidR="00F1159C" w:rsidRPr="00F1159C" w:rsidRDefault="00F1159C" w:rsidP="00762A1A">
      <w:pPr>
        <w:spacing w:line="360" w:lineRule="auto"/>
        <w:ind w:left="-426" w:right="-766"/>
        <w:jc w:val="center"/>
        <w:rPr>
          <w:b/>
          <w:sz w:val="24"/>
          <w:szCs w:val="24"/>
        </w:rPr>
      </w:pPr>
      <w:r w:rsidRPr="00F1159C">
        <w:rPr>
          <w:b/>
          <w:sz w:val="24"/>
          <w:szCs w:val="24"/>
        </w:rPr>
        <w:t>ДЛЯ СТУДЕНТОВ</w:t>
      </w:r>
      <w:r w:rsidR="00762A1A">
        <w:rPr>
          <w:b/>
          <w:sz w:val="24"/>
          <w:szCs w:val="24"/>
        </w:rPr>
        <w:t>, ОБУЧАЮЩИХСЯ ПО</w:t>
      </w:r>
      <w:r w:rsidR="00762A1A" w:rsidRPr="00F1159C">
        <w:rPr>
          <w:b/>
          <w:sz w:val="24"/>
          <w:szCs w:val="24"/>
        </w:rPr>
        <w:t xml:space="preserve"> </w:t>
      </w:r>
      <w:r w:rsidRPr="00F1159C">
        <w:rPr>
          <w:b/>
          <w:sz w:val="24"/>
          <w:szCs w:val="24"/>
        </w:rPr>
        <w:t>СПЕЦИАЛЬНОСТИ 08050</w:t>
      </w:r>
      <w:r w:rsidR="005A12EE">
        <w:rPr>
          <w:b/>
          <w:sz w:val="24"/>
          <w:szCs w:val="24"/>
        </w:rPr>
        <w:t>2</w:t>
      </w:r>
      <w:r w:rsidRPr="00F1159C">
        <w:rPr>
          <w:b/>
          <w:sz w:val="24"/>
          <w:szCs w:val="24"/>
        </w:rPr>
        <w:t>.65</w:t>
      </w:r>
    </w:p>
    <w:p w:rsidR="005A12EE" w:rsidRDefault="00F1159C" w:rsidP="005A12EE">
      <w:pPr>
        <w:spacing w:line="360" w:lineRule="auto"/>
        <w:ind w:right="-766"/>
        <w:jc w:val="center"/>
        <w:rPr>
          <w:b/>
          <w:sz w:val="24"/>
          <w:szCs w:val="24"/>
        </w:rPr>
      </w:pPr>
      <w:r w:rsidRPr="00F1159C">
        <w:rPr>
          <w:b/>
          <w:sz w:val="24"/>
          <w:szCs w:val="24"/>
        </w:rPr>
        <w:t>«</w:t>
      </w:r>
      <w:r w:rsidR="005A12EE">
        <w:rPr>
          <w:b/>
          <w:sz w:val="24"/>
          <w:szCs w:val="24"/>
        </w:rPr>
        <w:t xml:space="preserve">ЭКОНОМИКА И УПРАВЛЕНИЕ НА ПРЕДПРИЯТИИ </w:t>
      </w:r>
    </w:p>
    <w:p w:rsidR="004039AF" w:rsidRPr="00F1159C" w:rsidRDefault="005A12EE" w:rsidP="005A12EE">
      <w:pPr>
        <w:spacing w:line="360" w:lineRule="auto"/>
        <w:ind w:right="-7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ТУРИЗМА И ГОСТИНИЧНОГО ХОЗЯЙСТВА</w:t>
      </w:r>
      <w:r w:rsidR="00F1159C" w:rsidRPr="00F1159C">
        <w:rPr>
          <w:b/>
          <w:sz w:val="24"/>
          <w:szCs w:val="24"/>
        </w:rPr>
        <w:t>»</w:t>
      </w:r>
    </w:p>
    <w:p w:rsidR="004039AF" w:rsidRDefault="004039AF" w:rsidP="004039AF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4039AF" w:rsidRDefault="004039AF" w:rsidP="004039AF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4039AF" w:rsidRDefault="004039AF" w:rsidP="004039AF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4039AF" w:rsidRDefault="004039AF" w:rsidP="004039AF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4039AF" w:rsidRDefault="004039AF" w:rsidP="004039AF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4039AF" w:rsidRDefault="004039AF" w:rsidP="004039AF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4039AF" w:rsidRDefault="004039AF" w:rsidP="004039AF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4039AF" w:rsidRDefault="004039AF" w:rsidP="004039AF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4039AF" w:rsidRDefault="004039AF" w:rsidP="004039AF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4039AF" w:rsidRDefault="004039AF" w:rsidP="004039AF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0463DF" w:rsidRDefault="000463DF" w:rsidP="004039AF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A825DF" w:rsidRPr="00F1159C" w:rsidRDefault="00A825DF" w:rsidP="004039AF">
      <w:pPr>
        <w:spacing w:line="360" w:lineRule="auto"/>
        <w:ind w:right="-766"/>
        <w:jc w:val="center"/>
        <w:rPr>
          <w:b/>
          <w:sz w:val="28"/>
          <w:szCs w:val="28"/>
        </w:rPr>
      </w:pPr>
      <w:r w:rsidRPr="00F1159C">
        <w:rPr>
          <w:b/>
          <w:sz w:val="28"/>
          <w:szCs w:val="28"/>
        </w:rPr>
        <w:t>Пермь 200</w:t>
      </w:r>
      <w:r w:rsidR="00762A1A">
        <w:rPr>
          <w:b/>
          <w:sz w:val="28"/>
          <w:szCs w:val="28"/>
        </w:rPr>
        <w:t>9</w:t>
      </w:r>
    </w:p>
    <w:p w:rsidR="002F33AF" w:rsidRPr="002F33AF" w:rsidRDefault="004039AF" w:rsidP="002F33AF">
      <w:pPr>
        <w:pStyle w:val="4"/>
        <w:ind w:left="0" w:firstLine="0"/>
        <w:rPr>
          <w:b/>
        </w:rPr>
      </w:pPr>
      <w:r>
        <w:rPr>
          <w:sz w:val="26"/>
          <w:szCs w:val="26"/>
        </w:rPr>
        <w:br w:type="page"/>
      </w:r>
      <w:r w:rsidR="002F33AF" w:rsidRPr="002F33AF">
        <w:rPr>
          <w:b/>
        </w:rPr>
        <w:t>Авторы – составители:</w:t>
      </w:r>
    </w:p>
    <w:p w:rsidR="002F33AF" w:rsidRDefault="002F33AF" w:rsidP="002F33AF">
      <w:pPr>
        <w:rPr>
          <w:b/>
          <w:sz w:val="28"/>
          <w:szCs w:val="28"/>
        </w:rPr>
      </w:pPr>
    </w:p>
    <w:p w:rsidR="002F33AF" w:rsidRPr="002F33AF" w:rsidRDefault="004531F7" w:rsidP="002F33AF">
      <w:pPr>
        <w:jc w:val="both"/>
        <w:rPr>
          <w:sz w:val="28"/>
          <w:szCs w:val="28"/>
        </w:rPr>
      </w:pPr>
      <w:r>
        <w:rPr>
          <w:sz w:val="28"/>
          <w:szCs w:val="28"/>
        </w:rPr>
        <w:t>Третьякова Е.А., д.э.</w:t>
      </w:r>
      <w:r w:rsidR="005A12EE">
        <w:rPr>
          <w:sz w:val="28"/>
          <w:szCs w:val="28"/>
        </w:rPr>
        <w:t>н.;</w:t>
      </w:r>
      <w:r w:rsidR="00084300">
        <w:rPr>
          <w:sz w:val="28"/>
          <w:szCs w:val="28"/>
        </w:rPr>
        <w:t xml:space="preserve"> Алферова Т.В.</w:t>
      </w:r>
      <w:r w:rsidR="00F16627">
        <w:rPr>
          <w:sz w:val="28"/>
          <w:szCs w:val="28"/>
        </w:rPr>
        <w:t>, к.э.н.</w:t>
      </w:r>
      <w:r w:rsidR="005A12EE">
        <w:rPr>
          <w:sz w:val="28"/>
          <w:szCs w:val="28"/>
        </w:rPr>
        <w:t>, Вьюгова Е.Л., к.ф.н.</w:t>
      </w:r>
    </w:p>
    <w:p w:rsidR="002F33AF" w:rsidRDefault="002F33AF" w:rsidP="002F33AF">
      <w:pPr>
        <w:rPr>
          <w:sz w:val="28"/>
        </w:rPr>
      </w:pPr>
    </w:p>
    <w:p w:rsidR="002F33AF" w:rsidRPr="004531F7" w:rsidRDefault="002F33AF" w:rsidP="002F33AF">
      <w:pPr>
        <w:shd w:val="clear" w:color="auto" w:fill="FFFFFF"/>
        <w:jc w:val="both"/>
        <w:rPr>
          <w:sz w:val="28"/>
          <w:szCs w:val="28"/>
        </w:rPr>
      </w:pPr>
      <w:r w:rsidRPr="002F33AF">
        <w:rPr>
          <w:sz w:val="28"/>
          <w:szCs w:val="28"/>
        </w:rPr>
        <w:t xml:space="preserve">Методические рекомендации по </w:t>
      </w:r>
      <w:r w:rsidRPr="002F33AF">
        <w:rPr>
          <w:bCs/>
          <w:spacing w:val="-2"/>
          <w:sz w:val="28"/>
          <w:szCs w:val="28"/>
        </w:rPr>
        <w:t>подготовке, выполнению и оформлению курсовых работ для студентов</w:t>
      </w:r>
      <w:r w:rsidR="00762A1A">
        <w:rPr>
          <w:bCs/>
          <w:spacing w:val="-2"/>
          <w:sz w:val="28"/>
          <w:szCs w:val="28"/>
        </w:rPr>
        <w:t xml:space="preserve">, обучающихся по </w:t>
      </w:r>
      <w:r w:rsidRPr="002F33AF">
        <w:rPr>
          <w:sz w:val="28"/>
          <w:szCs w:val="28"/>
        </w:rPr>
        <w:t>специальности 08050</w:t>
      </w:r>
      <w:r w:rsidR="005A12EE">
        <w:rPr>
          <w:sz w:val="28"/>
          <w:szCs w:val="28"/>
        </w:rPr>
        <w:t>2</w:t>
      </w:r>
      <w:r w:rsidRPr="002F33AF">
        <w:rPr>
          <w:sz w:val="28"/>
          <w:szCs w:val="28"/>
        </w:rPr>
        <w:t>.65  «</w:t>
      </w:r>
      <w:r w:rsidR="005A12EE">
        <w:rPr>
          <w:sz w:val="28"/>
          <w:szCs w:val="28"/>
        </w:rPr>
        <w:t>Экономика и управление на предприятии туризма и гостиничного хозяйства</w:t>
      </w:r>
      <w:r w:rsidRPr="002F33AF">
        <w:rPr>
          <w:sz w:val="28"/>
          <w:szCs w:val="28"/>
        </w:rPr>
        <w:t>» /</w:t>
      </w:r>
      <w:r w:rsidRPr="004039AF">
        <w:rPr>
          <w:b/>
          <w:sz w:val="28"/>
          <w:szCs w:val="28"/>
        </w:rPr>
        <w:t xml:space="preserve"> </w:t>
      </w:r>
      <w:r w:rsidRPr="004531F7">
        <w:rPr>
          <w:sz w:val="28"/>
          <w:szCs w:val="28"/>
        </w:rPr>
        <w:t>Сост.: Е.А. Третьякова</w:t>
      </w:r>
      <w:r w:rsidR="00762A1A" w:rsidRPr="004531F7">
        <w:rPr>
          <w:sz w:val="28"/>
          <w:szCs w:val="28"/>
        </w:rPr>
        <w:t>, Т.В. Алферова</w:t>
      </w:r>
      <w:r w:rsidR="005A12EE" w:rsidRPr="004531F7">
        <w:rPr>
          <w:sz w:val="28"/>
          <w:szCs w:val="28"/>
        </w:rPr>
        <w:t>, Е.Л. Вьюгова</w:t>
      </w:r>
      <w:r w:rsidRPr="004531F7">
        <w:rPr>
          <w:sz w:val="28"/>
          <w:szCs w:val="28"/>
        </w:rPr>
        <w:t xml:space="preserve"> – Пермь: ПИЭФ, 200</w:t>
      </w:r>
      <w:r w:rsidR="00762A1A" w:rsidRPr="004531F7">
        <w:rPr>
          <w:sz w:val="28"/>
          <w:szCs w:val="28"/>
        </w:rPr>
        <w:t>9</w:t>
      </w:r>
      <w:r w:rsidRPr="004531F7">
        <w:rPr>
          <w:sz w:val="28"/>
          <w:szCs w:val="28"/>
        </w:rPr>
        <w:t>. – 33 с.</w:t>
      </w:r>
    </w:p>
    <w:p w:rsidR="002F33AF" w:rsidRDefault="002F33AF" w:rsidP="002F33AF">
      <w:pPr>
        <w:rPr>
          <w:sz w:val="28"/>
          <w:szCs w:val="28"/>
        </w:rPr>
      </w:pPr>
    </w:p>
    <w:p w:rsidR="002F33AF" w:rsidRDefault="002F33AF" w:rsidP="002F33AF">
      <w:pPr>
        <w:pStyle w:val="4"/>
        <w:jc w:val="both"/>
      </w:pPr>
    </w:p>
    <w:p w:rsidR="002F33AF" w:rsidRDefault="002F33AF" w:rsidP="002F33AF">
      <w:pPr>
        <w:ind w:firstLine="709"/>
        <w:jc w:val="both"/>
        <w:rPr>
          <w:sz w:val="28"/>
          <w:szCs w:val="28"/>
        </w:rPr>
      </w:pPr>
    </w:p>
    <w:p w:rsidR="002F33AF" w:rsidRDefault="002F33AF" w:rsidP="002F33AF">
      <w:pPr>
        <w:ind w:firstLine="709"/>
        <w:jc w:val="both"/>
        <w:rPr>
          <w:sz w:val="28"/>
          <w:szCs w:val="28"/>
        </w:rPr>
      </w:pPr>
    </w:p>
    <w:p w:rsidR="002F33AF" w:rsidRDefault="002F33AF" w:rsidP="002F33AF">
      <w:pPr>
        <w:ind w:firstLine="709"/>
        <w:jc w:val="both"/>
        <w:rPr>
          <w:sz w:val="28"/>
          <w:szCs w:val="28"/>
        </w:rPr>
      </w:pPr>
    </w:p>
    <w:p w:rsidR="002F33AF" w:rsidRDefault="002F33AF" w:rsidP="002F33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Методические рекомендации предназначены для студентов экономического факультета всех форм обучения и направлены на формирование навыков сбора, обобщения, </w:t>
      </w:r>
      <w:r w:rsidR="004531F7">
        <w:rPr>
          <w:sz w:val="28"/>
          <w:szCs w:val="28"/>
        </w:rPr>
        <w:t xml:space="preserve">анализа и грамотного изложения </w:t>
      </w:r>
      <w:r>
        <w:rPr>
          <w:sz w:val="28"/>
          <w:szCs w:val="28"/>
        </w:rPr>
        <w:t>собранных в процессе исследования материалов.</w:t>
      </w:r>
    </w:p>
    <w:p w:rsidR="002F33AF" w:rsidRDefault="002F33AF" w:rsidP="002F33AF">
      <w:pPr>
        <w:rPr>
          <w:sz w:val="28"/>
        </w:rPr>
      </w:pPr>
    </w:p>
    <w:p w:rsidR="002F33AF" w:rsidRDefault="002F33AF" w:rsidP="002F33AF">
      <w:pPr>
        <w:rPr>
          <w:b/>
          <w:sz w:val="28"/>
        </w:rPr>
      </w:pPr>
    </w:p>
    <w:p w:rsidR="002F33AF" w:rsidRDefault="002F33AF" w:rsidP="002F33AF">
      <w:pPr>
        <w:pStyle w:val="4"/>
        <w:ind w:left="0" w:firstLine="709"/>
        <w:jc w:val="both"/>
      </w:pPr>
    </w:p>
    <w:p w:rsidR="002F33AF" w:rsidRDefault="002F33AF" w:rsidP="002F33AF">
      <w:pPr>
        <w:pStyle w:val="4"/>
        <w:ind w:left="0" w:firstLine="709"/>
        <w:jc w:val="both"/>
      </w:pPr>
    </w:p>
    <w:p w:rsidR="002F33AF" w:rsidRDefault="002F33AF" w:rsidP="002F33AF">
      <w:pPr>
        <w:pStyle w:val="4"/>
        <w:ind w:left="0" w:firstLine="709"/>
        <w:jc w:val="both"/>
      </w:pPr>
    </w:p>
    <w:p w:rsidR="002F33AF" w:rsidRDefault="002F33AF" w:rsidP="002F33AF">
      <w:pPr>
        <w:pStyle w:val="4"/>
        <w:ind w:left="0" w:firstLine="709"/>
        <w:jc w:val="both"/>
      </w:pPr>
    </w:p>
    <w:p w:rsidR="002F33AF" w:rsidRDefault="002F33AF" w:rsidP="002F33AF">
      <w:pPr>
        <w:pStyle w:val="4"/>
        <w:ind w:left="0" w:firstLine="709"/>
        <w:jc w:val="both"/>
      </w:pPr>
    </w:p>
    <w:p w:rsidR="002F33AF" w:rsidRPr="004531F7" w:rsidRDefault="002F33AF" w:rsidP="00F16627">
      <w:pPr>
        <w:pStyle w:val="4"/>
        <w:tabs>
          <w:tab w:val="left" w:pos="9612"/>
        </w:tabs>
        <w:ind w:left="0" w:right="-27" w:firstLine="709"/>
        <w:jc w:val="both"/>
        <w:rPr>
          <w:b/>
        </w:rPr>
      </w:pPr>
      <w:r w:rsidRPr="002F33AF">
        <w:t xml:space="preserve">Утверждены на заседании кафедры </w:t>
      </w:r>
      <w:r w:rsidR="004531F7">
        <w:t>экономики</w:t>
      </w:r>
      <w:r w:rsidRPr="002F33AF">
        <w:t xml:space="preserve"> и управления</w:t>
      </w:r>
      <w:r w:rsidR="00762A1A">
        <w:t>»</w:t>
      </w:r>
      <w:r w:rsidRPr="002F33AF">
        <w:t xml:space="preserve"> </w:t>
      </w:r>
      <w:r w:rsidRPr="007C2307">
        <w:t xml:space="preserve">АНО </w:t>
      </w:r>
      <w:r w:rsidR="00F16627" w:rsidRPr="007C2307">
        <w:t>В</w:t>
      </w:r>
      <w:r w:rsidRPr="007C2307">
        <w:t xml:space="preserve">ПО Пермский институт экономики и финансов». </w:t>
      </w:r>
      <w:r w:rsidR="00F16627" w:rsidRPr="007C2307">
        <w:t xml:space="preserve"> </w:t>
      </w:r>
      <w:r w:rsidRPr="007C2307">
        <w:t>Протокол</w:t>
      </w:r>
      <w:r w:rsidRPr="00762A1A">
        <w:rPr>
          <w:color w:val="FF0000"/>
        </w:rPr>
        <w:t xml:space="preserve"> </w:t>
      </w:r>
      <w:r w:rsidRPr="004531F7">
        <w:t xml:space="preserve">№ </w:t>
      </w:r>
      <w:r w:rsidR="00F16627" w:rsidRPr="004531F7">
        <w:t>1</w:t>
      </w:r>
      <w:r w:rsidRPr="004531F7">
        <w:t xml:space="preserve">  от 0</w:t>
      </w:r>
      <w:r w:rsidR="007C2307" w:rsidRPr="004531F7">
        <w:t>8</w:t>
      </w:r>
      <w:r w:rsidRPr="004531F7">
        <w:t>.</w:t>
      </w:r>
      <w:r w:rsidR="00F16627" w:rsidRPr="004531F7">
        <w:t xml:space="preserve"> 09</w:t>
      </w:r>
      <w:r w:rsidRPr="004531F7">
        <w:t>.200</w:t>
      </w:r>
      <w:r w:rsidR="00F16627" w:rsidRPr="004531F7">
        <w:t>9</w:t>
      </w:r>
      <w:r w:rsidRPr="004531F7">
        <w:t xml:space="preserve">г. </w:t>
      </w:r>
      <w:r w:rsidRPr="004531F7">
        <w:rPr>
          <w:b/>
        </w:rPr>
        <w:t xml:space="preserve"> </w:t>
      </w:r>
    </w:p>
    <w:p w:rsidR="002F33AF" w:rsidRPr="004531F7" w:rsidRDefault="002F33AF" w:rsidP="002F33AF">
      <w:pPr>
        <w:rPr>
          <w:b/>
          <w:sz w:val="28"/>
        </w:rPr>
      </w:pPr>
    </w:p>
    <w:p w:rsidR="002F33AF" w:rsidRDefault="002F33AF" w:rsidP="002F33AF">
      <w:pPr>
        <w:rPr>
          <w:b/>
          <w:sz w:val="28"/>
        </w:rPr>
      </w:pPr>
    </w:p>
    <w:p w:rsidR="002F33AF" w:rsidRDefault="002F33AF" w:rsidP="002F33AF">
      <w:pPr>
        <w:rPr>
          <w:b/>
          <w:sz w:val="28"/>
        </w:rPr>
      </w:pPr>
    </w:p>
    <w:p w:rsidR="002F33AF" w:rsidRDefault="002F33AF" w:rsidP="002F33AF">
      <w:pPr>
        <w:rPr>
          <w:b/>
          <w:sz w:val="28"/>
        </w:rPr>
      </w:pPr>
    </w:p>
    <w:p w:rsidR="002F33AF" w:rsidRDefault="002F33AF" w:rsidP="002F33AF">
      <w:pPr>
        <w:rPr>
          <w:b/>
          <w:sz w:val="28"/>
        </w:rPr>
      </w:pPr>
    </w:p>
    <w:p w:rsidR="002F33AF" w:rsidRDefault="002F33AF" w:rsidP="002F33AF">
      <w:pPr>
        <w:rPr>
          <w:b/>
          <w:sz w:val="28"/>
        </w:rPr>
      </w:pPr>
    </w:p>
    <w:p w:rsidR="002F33AF" w:rsidRDefault="002F33AF" w:rsidP="002F33AF">
      <w:pPr>
        <w:rPr>
          <w:b/>
          <w:sz w:val="28"/>
        </w:rPr>
      </w:pPr>
    </w:p>
    <w:p w:rsidR="002F33AF" w:rsidRDefault="002F33AF" w:rsidP="002F33AF">
      <w:pPr>
        <w:rPr>
          <w:b/>
          <w:sz w:val="28"/>
        </w:rPr>
      </w:pPr>
    </w:p>
    <w:p w:rsidR="002F33AF" w:rsidRDefault="002F33AF" w:rsidP="002F33AF">
      <w:pPr>
        <w:rPr>
          <w:b/>
          <w:sz w:val="28"/>
        </w:rPr>
      </w:pPr>
    </w:p>
    <w:p w:rsidR="002F33AF" w:rsidRDefault="002F33AF" w:rsidP="002F33AF">
      <w:pPr>
        <w:rPr>
          <w:b/>
          <w:sz w:val="28"/>
        </w:rPr>
      </w:pPr>
    </w:p>
    <w:p w:rsidR="002F33AF" w:rsidRDefault="002F33AF" w:rsidP="002F33AF">
      <w:pPr>
        <w:rPr>
          <w:sz w:val="28"/>
        </w:rPr>
      </w:pPr>
    </w:p>
    <w:p w:rsidR="002F33AF" w:rsidRDefault="002F33AF" w:rsidP="002F33AF">
      <w:pPr>
        <w:jc w:val="both"/>
        <w:rPr>
          <w:sz w:val="28"/>
        </w:rPr>
      </w:pPr>
    </w:p>
    <w:p w:rsidR="002F33AF" w:rsidRPr="00DD1645" w:rsidRDefault="002F33AF" w:rsidP="002F33AF">
      <w:pPr>
        <w:jc w:val="both"/>
        <w:rPr>
          <w:sz w:val="28"/>
          <w:szCs w:val="28"/>
        </w:rPr>
      </w:pPr>
      <w:r w:rsidRPr="00DD1645">
        <w:rPr>
          <w:sz w:val="28"/>
        </w:rPr>
        <w:t>©</w:t>
      </w:r>
      <w:r w:rsidRPr="00DD1645">
        <w:rPr>
          <w:b/>
        </w:rPr>
        <w:t xml:space="preserve"> </w:t>
      </w:r>
      <w:r>
        <w:rPr>
          <w:sz w:val="28"/>
          <w:szCs w:val="28"/>
        </w:rPr>
        <w:t>Третьякова Е.А.</w:t>
      </w:r>
      <w:r w:rsidRPr="00DD1645">
        <w:rPr>
          <w:sz w:val="28"/>
          <w:szCs w:val="28"/>
        </w:rPr>
        <w:t>,</w:t>
      </w:r>
      <w:r w:rsidR="00762A1A">
        <w:rPr>
          <w:sz w:val="28"/>
          <w:szCs w:val="28"/>
        </w:rPr>
        <w:t xml:space="preserve"> Алферова Т.В.,</w:t>
      </w:r>
      <w:r w:rsidRPr="00DD1645">
        <w:rPr>
          <w:sz w:val="28"/>
          <w:szCs w:val="28"/>
        </w:rPr>
        <w:t xml:space="preserve"> </w:t>
      </w:r>
      <w:r w:rsidR="007C2307">
        <w:rPr>
          <w:sz w:val="28"/>
          <w:szCs w:val="28"/>
        </w:rPr>
        <w:t xml:space="preserve">Вьюгова Е.Л., </w:t>
      </w:r>
      <w:r>
        <w:rPr>
          <w:sz w:val="28"/>
          <w:szCs w:val="28"/>
        </w:rPr>
        <w:t>200</w:t>
      </w:r>
      <w:r w:rsidR="00762A1A">
        <w:rPr>
          <w:sz w:val="28"/>
          <w:szCs w:val="28"/>
        </w:rPr>
        <w:t>9</w:t>
      </w:r>
    </w:p>
    <w:p w:rsidR="002F33AF" w:rsidRDefault="002F33AF" w:rsidP="002F33AF">
      <w:pPr>
        <w:rPr>
          <w:sz w:val="28"/>
        </w:rPr>
      </w:pPr>
      <w:r>
        <w:rPr>
          <w:sz w:val="28"/>
        </w:rPr>
        <w:t>© Пермский институт экономики и финансов, 200</w:t>
      </w:r>
      <w:r w:rsidR="00762A1A">
        <w:rPr>
          <w:sz w:val="28"/>
        </w:rPr>
        <w:t>9</w:t>
      </w:r>
    </w:p>
    <w:p w:rsidR="00A825DF" w:rsidRDefault="00A825DF" w:rsidP="004039AF">
      <w:pPr>
        <w:spacing w:line="360" w:lineRule="auto"/>
        <w:ind w:right="-766"/>
        <w:jc w:val="center"/>
        <w:rPr>
          <w:bCs/>
        </w:rPr>
      </w:pPr>
    </w:p>
    <w:p w:rsidR="00A825DF" w:rsidRDefault="00A825DF">
      <w:pPr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A825DF" w:rsidRDefault="00A825DF">
      <w:pPr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CE7BEE" w:rsidRDefault="00CE7BEE" w:rsidP="007C714E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A825DF" w:rsidRPr="003F5336" w:rsidRDefault="00A825DF" w:rsidP="007C714E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3F5336">
        <w:rPr>
          <w:b/>
          <w:bCs/>
          <w:sz w:val="28"/>
          <w:szCs w:val="28"/>
        </w:rPr>
        <w:t>ОГЛАВЛЕНИЕ</w:t>
      </w:r>
    </w:p>
    <w:p w:rsidR="007C714E" w:rsidRPr="007C714E" w:rsidRDefault="007C714E" w:rsidP="007C714E">
      <w:pPr>
        <w:shd w:val="clear" w:color="auto" w:fill="FFFFFF"/>
        <w:spacing w:line="360" w:lineRule="auto"/>
        <w:rPr>
          <w:sz w:val="28"/>
          <w:szCs w:val="28"/>
        </w:rPr>
      </w:pPr>
    </w:p>
    <w:p w:rsidR="0033559F" w:rsidRPr="0033559F" w:rsidRDefault="007C714E" w:rsidP="0033559F">
      <w:pPr>
        <w:pStyle w:val="10"/>
        <w:tabs>
          <w:tab w:val="right" w:leader="dot" w:pos="9602"/>
        </w:tabs>
        <w:spacing w:line="360" w:lineRule="auto"/>
        <w:rPr>
          <w:noProof/>
          <w:sz w:val="28"/>
          <w:szCs w:val="28"/>
        </w:rPr>
      </w:pPr>
      <w:r w:rsidRPr="0033559F">
        <w:rPr>
          <w:sz w:val="28"/>
          <w:szCs w:val="28"/>
        </w:rPr>
        <w:fldChar w:fldCharType="begin"/>
      </w:r>
      <w:r w:rsidRPr="0033559F">
        <w:rPr>
          <w:sz w:val="28"/>
          <w:szCs w:val="28"/>
        </w:rPr>
        <w:instrText xml:space="preserve"> TOC \o "1-3" \h \z \u </w:instrText>
      </w:r>
      <w:r w:rsidRPr="0033559F">
        <w:rPr>
          <w:sz w:val="28"/>
          <w:szCs w:val="28"/>
        </w:rPr>
        <w:fldChar w:fldCharType="separate"/>
      </w:r>
      <w:hyperlink w:anchor="_Toc178003865" w:history="1">
        <w:r w:rsidR="0033559F" w:rsidRPr="0033559F">
          <w:rPr>
            <w:rStyle w:val="a9"/>
            <w:b/>
            <w:noProof/>
            <w:sz w:val="28"/>
            <w:szCs w:val="28"/>
          </w:rPr>
          <w:t>ВВЕДЕНИЕ</w:t>
        </w:r>
        <w:r w:rsidR="0033559F" w:rsidRPr="0033559F">
          <w:rPr>
            <w:noProof/>
            <w:webHidden/>
            <w:sz w:val="28"/>
            <w:szCs w:val="28"/>
          </w:rPr>
          <w:tab/>
        </w:r>
        <w:r w:rsidR="0033559F" w:rsidRPr="0033559F">
          <w:rPr>
            <w:noProof/>
            <w:webHidden/>
            <w:sz w:val="28"/>
            <w:szCs w:val="28"/>
          </w:rPr>
          <w:fldChar w:fldCharType="begin"/>
        </w:r>
        <w:r w:rsidR="0033559F" w:rsidRPr="0033559F">
          <w:rPr>
            <w:noProof/>
            <w:webHidden/>
            <w:sz w:val="28"/>
            <w:szCs w:val="28"/>
          </w:rPr>
          <w:instrText xml:space="preserve"> PAGEREF _Toc178003865 \h </w:instrText>
        </w:r>
        <w:r w:rsidR="0033559F" w:rsidRPr="0033559F">
          <w:rPr>
            <w:noProof/>
            <w:webHidden/>
            <w:sz w:val="28"/>
            <w:szCs w:val="28"/>
          </w:rPr>
        </w:r>
        <w:r w:rsidR="0033559F" w:rsidRPr="0033559F">
          <w:rPr>
            <w:noProof/>
            <w:webHidden/>
            <w:sz w:val="28"/>
            <w:szCs w:val="28"/>
          </w:rPr>
          <w:fldChar w:fldCharType="separate"/>
        </w:r>
        <w:r w:rsidR="00282C33">
          <w:rPr>
            <w:noProof/>
            <w:webHidden/>
            <w:sz w:val="28"/>
            <w:szCs w:val="28"/>
          </w:rPr>
          <w:t>4</w:t>
        </w:r>
        <w:r w:rsidR="0033559F" w:rsidRPr="0033559F">
          <w:rPr>
            <w:noProof/>
            <w:webHidden/>
            <w:sz w:val="28"/>
            <w:szCs w:val="28"/>
          </w:rPr>
          <w:fldChar w:fldCharType="end"/>
        </w:r>
      </w:hyperlink>
    </w:p>
    <w:p w:rsidR="0033559F" w:rsidRPr="0033559F" w:rsidRDefault="00DF4807" w:rsidP="0033559F">
      <w:pPr>
        <w:pStyle w:val="10"/>
        <w:tabs>
          <w:tab w:val="right" w:leader="dot" w:pos="9602"/>
        </w:tabs>
        <w:spacing w:line="360" w:lineRule="auto"/>
        <w:rPr>
          <w:noProof/>
          <w:sz w:val="28"/>
          <w:szCs w:val="28"/>
        </w:rPr>
      </w:pPr>
      <w:hyperlink w:anchor="_Toc178003866" w:history="1">
        <w:r w:rsidR="0033559F" w:rsidRPr="0033559F">
          <w:rPr>
            <w:rStyle w:val="a9"/>
            <w:b/>
            <w:bCs/>
            <w:noProof/>
            <w:spacing w:val="-10"/>
            <w:sz w:val="28"/>
            <w:szCs w:val="28"/>
            <w:lang w:val="en-US"/>
          </w:rPr>
          <w:t>I</w:t>
        </w:r>
        <w:r w:rsidR="0033559F" w:rsidRPr="0033559F">
          <w:rPr>
            <w:rStyle w:val="a9"/>
            <w:b/>
            <w:bCs/>
            <w:noProof/>
            <w:spacing w:val="-10"/>
            <w:sz w:val="28"/>
            <w:szCs w:val="28"/>
          </w:rPr>
          <w:t>.  ПОДГОТОВКА КУРСОВОЙ РАБОТЫ</w:t>
        </w:r>
        <w:r w:rsidR="0033559F" w:rsidRPr="0033559F">
          <w:rPr>
            <w:noProof/>
            <w:webHidden/>
            <w:sz w:val="28"/>
            <w:szCs w:val="28"/>
          </w:rPr>
          <w:tab/>
        </w:r>
        <w:r w:rsidR="0033559F" w:rsidRPr="0033559F">
          <w:rPr>
            <w:noProof/>
            <w:webHidden/>
            <w:sz w:val="28"/>
            <w:szCs w:val="28"/>
          </w:rPr>
          <w:fldChar w:fldCharType="begin"/>
        </w:r>
        <w:r w:rsidR="0033559F" w:rsidRPr="0033559F">
          <w:rPr>
            <w:noProof/>
            <w:webHidden/>
            <w:sz w:val="28"/>
            <w:szCs w:val="28"/>
          </w:rPr>
          <w:instrText xml:space="preserve"> PAGEREF _Toc178003866 \h </w:instrText>
        </w:r>
        <w:r w:rsidR="0033559F" w:rsidRPr="0033559F">
          <w:rPr>
            <w:noProof/>
            <w:webHidden/>
            <w:sz w:val="28"/>
            <w:szCs w:val="28"/>
          </w:rPr>
        </w:r>
        <w:r w:rsidR="0033559F" w:rsidRPr="0033559F">
          <w:rPr>
            <w:noProof/>
            <w:webHidden/>
            <w:sz w:val="28"/>
            <w:szCs w:val="28"/>
          </w:rPr>
          <w:fldChar w:fldCharType="separate"/>
        </w:r>
        <w:r w:rsidR="00282C33">
          <w:rPr>
            <w:noProof/>
            <w:webHidden/>
            <w:sz w:val="28"/>
            <w:szCs w:val="28"/>
          </w:rPr>
          <w:t>5</w:t>
        </w:r>
        <w:r w:rsidR="0033559F" w:rsidRPr="0033559F">
          <w:rPr>
            <w:noProof/>
            <w:webHidden/>
            <w:sz w:val="28"/>
            <w:szCs w:val="28"/>
          </w:rPr>
          <w:fldChar w:fldCharType="end"/>
        </w:r>
      </w:hyperlink>
    </w:p>
    <w:p w:rsidR="0033559F" w:rsidRPr="0033559F" w:rsidRDefault="00DF4807" w:rsidP="0033559F">
      <w:pPr>
        <w:pStyle w:val="10"/>
        <w:tabs>
          <w:tab w:val="right" w:leader="dot" w:pos="9602"/>
        </w:tabs>
        <w:spacing w:line="360" w:lineRule="auto"/>
        <w:rPr>
          <w:noProof/>
          <w:sz w:val="28"/>
          <w:szCs w:val="28"/>
        </w:rPr>
      </w:pPr>
      <w:hyperlink w:anchor="_Toc178003867" w:history="1">
        <w:r w:rsidR="0033559F" w:rsidRPr="0033559F">
          <w:rPr>
            <w:rStyle w:val="a9"/>
            <w:b/>
            <w:bCs/>
            <w:noProof/>
            <w:spacing w:val="-10"/>
            <w:sz w:val="28"/>
            <w:szCs w:val="28"/>
          </w:rPr>
          <w:t>II. ПОИСК ЛИТЕРАТУРЫ ПО ТЕМЕ КУРСОВОЙ РАБОТЫ</w:t>
        </w:r>
        <w:r w:rsidR="0033559F" w:rsidRPr="0033559F">
          <w:rPr>
            <w:noProof/>
            <w:webHidden/>
            <w:sz w:val="28"/>
            <w:szCs w:val="28"/>
          </w:rPr>
          <w:tab/>
        </w:r>
        <w:r w:rsidR="0033559F" w:rsidRPr="0033559F">
          <w:rPr>
            <w:noProof/>
            <w:webHidden/>
            <w:sz w:val="28"/>
            <w:szCs w:val="28"/>
          </w:rPr>
          <w:fldChar w:fldCharType="begin"/>
        </w:r>
        <w:r w:rsidR="0033559F" w:rsidRPr="0033559F">
          <w:rPr>
            <w:noProof/>
            <w:webHidden/>
            <w:sz w:val="28"/>
            <w:szCs w:val="28"/>
          </w:rPr>
          <w:instrText xml:space="preserve"> PAGEREF _Toc178003867 \h </w:instrText>
        </w:r>
        <w:r w:rsidR="0033559F" w:rsidRPr="0033559F">
          <w:rPr>
            <w:noProof/>
            <w:webHidden/>
            <w:sz w:val="28"/>
            <w:szCs w:val="28"/>
          </w:rPr>
        </w:r>
        <w:r w:rsidR="0033559F" w:rsidRPr="0033559F">
          <w:rPr>
            <w:noProof/>
            <w:webHidden/>
            <w:sz w:val="28"/>
            <w:szCs w:val="28"/>
          </w:rPr>
          <w:fldChar w:fldCharType="separate"/>
        </w:r>
        <w:r w:rsidR="00282C33">
          <w:rPr>
            <w:noProof/>
            <w:webHidden/>
            <w:sz w:val="28"/>
            <w:szCs w:val="28"/>
          </w:rPr>
          <w:t>8</w:t>
        </w:r>
        <w:r w:rsidR="0033559F" w:rsidRPr="0033559F">
          <w:rPr>
            <w:noProof/>
            <w:webHidden/>
            <w:sz w:val="28"/>
            <w:szCs w:val="28"/>
          </w:rPr>
          <w:fldChar w:fldCharType="end"/>
        </w:r>
      </w:hyperlink>
    </w:p>
    <w:p w:rsidR="0033559F" w:rsidRPr="0033559F" w:rsidRDefault="00DF4807" w:rsidP="0033559F">
      <w:pPr>
        <w:pStyle w:val="10"/>
        <w:tabs>
          <w:tab w:val="right" w:leader="dot" w:pos="9602"/>
        </w:tabs>
        <w:spacing w:line="360" w:lineRule="auto"/>
        <w:rPr>
          <w:noProof/>
          <w:sz w:val="28"/>
          <w:szCs w:val="28"/>
        </w:rPr>
      </w:pPr>
      <w:hyperlink w:anchor="_Toc178003868" w:history="1">
        <w:r w:rsidR="0033559F" w:rsidRPr="0033559F">
          <w:rPr>
            <w:rStyle w:val="a9"/>
            <w:b/>
            <w:bCs/>
            <w:noProof/>
            <w:spacing w:val="-10"/>
            <w:sz w:val="28"/>
            <w:szCs w:val="28"/>
            <w:lang w:val="en-US"/>
          </w:rPr>
          <w:t>III</w:t>
        </w:r>
        <w:r w:rsidR="0033559F" w:rsidRPr="0033559F">
          <w:rPr>
            <w:rStyle w:val="a9"/>
            <w:b/>
            <w:bCs/>
            <w:noProof/>
            <w:spacing w:val="-10"/>
            <w:sz w:val="28"/>
            <w:szCs w:val="28"/>
          </w:rPr>
          <w:t>. СТИЛЬ ИЗЛОЖЕНИЯ НАУЧНЫХ МАТЕРИАЛОВ</w:t>
        </w:r>
        <w:r w:rsidR="0033559F" w:rsidRPr="0033559F">
          <w:rPr>
            <w:noProof/>
            <w:webHidden/>
            <w:sz w:val="28"/>
            <w:szCs w:val="28"/>
          </w:rPr>
          <w:tab/>
        </w:r>
        <w:r w:rsidR="0033559F" w:rsidRPr="0033559F">
          <w:rPr>
            <w:noProof/>
            <w:webHidden/>
            <w:sz w:val="28"/>
            <w:szCs w:val="28"/>
          </w:rPr>
          <w:fldChar w:fldCharType="begin"/>
        </w:r>
        <w:r w:rsidR="0033559F" w:rsidRPr="0033559F">
          <w:rPr>
            <w:noProof/>
            <w:webHidden/>
            <w:sz w:val="28"/>
            <w:szCs w:val="28"/>
          </w:rPr>
          <w:instrText xml:space="preserve"> PAGEREF _Toc178003868 \h </w:instrText>
        </w:r>
        <w:r w:rsidR="0033559F" w:rsidRPr="0033559F">
          <w:rPr>
            <w:noProof/>
            <w:webHidden/>
            <w:sz w:val="28"/>
            <w:szCs w:val="28"/>
          </w:rPr>
        </w:r>
        <w:r w:rsidR="0033559F" w:rsidRPr="0033559F">
          <w:rPr>
            <w:noProof/>
            <w:webHidden/>
            <w:sz w:val="28"/>
            <w:szCs w:val="28"/>
          </w:rPr>
          <w:fldChar w:fldCharType="separate"/>
        </w:r>
        <w:r w:rsidR="00282C33">
          <w:rPr>
            <w:noProof/>
            <w:webHidden/>
            <w:sz w:val="28"/>
            <w:szCs w:val="28"/>
          </w:rPr>
          <w:t>11</w:t>
        </w:r>
        <w:r w:rsidR="0033559F" w:rsidRPr="0033559F">
          <w:rPr>
            <w:noProof/>
            <w:webHidden/>
            <w:sz w:val="28"/>
            <w:szCs w:val="28"/>
          </w:rPr>
          <w:fldChar w:fldCharType="end"/>
        </w:r>
      </w:hyperlink>
    </w:p>
    <w:p w:rsidR="0033559F" w:rsidRPr="0033559F" w:rsidRDefault="00DF4807" w:rsidP="0033559F">
      <w:pPr>
        <w:pStyle w:val="10"/>
        <w:tabs>
          <w:tab w:val="right" w:leader="dot" w:pos="9602"/>
        </w:tabs>
        <w:spacing w:line="360" w:lineRule="auto"/>
        <w:rPr>
          <w:noProof/>
          <w:sz w:val="28"/>
          <w:szCs w:val="28"/>
        </w:rPr>
      </w:pPr>
      <w:hyperlink w:anchor="_Toc178003869" w:history="1">
        <w:r w:rsidR="0033559F" w:rsidRPr="0033559F">
          <w:rPr>
            <w:rStyle w:val="a9"/>
            <w:b/>
            <w:bCs/>
            <w:noProof/>
            <w:spacing w:val="-10"/>
            <w:sz w:val="28"/>
            <w:szCs w:val="28"/>
            <w:lang w:val="en-US"/>
          </w:rPr>
          <w:t>IV</w:t>
        </w:r>
        <w:r w:rsidR="0033559F" w:rsidRPr="0033559F">
          <w:rPr>
            <w:rStyle w:val="a9"/>
            <w:b/>
            <w:bCs/>
            <w:noProof/>
            <w:spacing w:val="-10"/>
            <w:sz w:val="28"/>
            <w:szCs w:val="28"/>
          </w:rPr>
          <w:t>. ОФОРМЛЕНИЕ КУРСОВОЙ РАБОТЫ</w:t>
        </w:r>
        <w:r w:rsidR="0033559F" w:rsidRPr="0033559F">
          <w:rPr>
            <w:noProof/>
            <w:webHidden/>
            <w:sz w:val="28"/>
            <w:szCs w:val="28"/>
          </w:rPr>
          <w:tab/>
        </w:r>
        <w:r w:rsidR="0033559F" w:rsidRPr="0033559F">
          <w:rPr>
            <w:noProof/>
            <w:webHidden/>
            <w:sz w:val="28"/>
            <w:szCs w:val="28"/>
          </w:rPr>
          <w:fldChar w:fldCharType="begin"/>
        </w:r>
        <w:r w:rsidR="0033559F" w:rsidRPr="0033559F">
          <w:rPr>
            <w:noProof/>
            <w:webHidden/>
            <w:sz w:val="28"/>
            <w:szCs w:val="28"/>
          </w:rPr>
          <w:instrText xml:space="preserve"> PAGEREF _Toc178003869 \h </w:instrText>
        </w:r>
        <w:r w:rsidR="0033559F" w:rsidRPr="0033559F">
          <w:rPr>
            <w:noProof/>
            <w:webHidden/>
            <w:sz w:val="28"/>
            <w:szCs w:val="28"/>
          </w:rPr>
        </w:r>
        <w:r w:rsidR="0033559F" w:rsidRPr="0033559F">
          <w:rPr>
            <w:noProof/>
            <w:webHidden/>
            <w:sz w:val="28"/>
            <w:szCs w:val="28"/>
          </w:rPr>
          <w:fldChar w:fldCharType="separate"/>
        </w:r>
        <w:r w:rsidR="00282C33">
          <w:rPr>
            <w:noProof/>
            <w:webHidden/>
            <w:sz w:val="28"/>
            <w:szCs w:val="28"/>
          </w:rPr>
          <w:t>15</w:t>
        </w:r>
        <w:r w:rsidR="0033559F" w:rsidRPr="0033559F">
          <w:rPr>
            <w:noProof/>
            <w:webHidden/>
            <w:sz w:val="28"/>
            <w:szCs w:val="28"/>
          </w:rPr>
          <w:fldChar w:fldCharType="end"/>
        </w:r>
      </w:hyperlink>
    </w:p>
    <w:p w:rsidR="0033559F" w:rsidRPr="0033559F" w:rsidRDefault="00DF4807" w:rsidP="0033559F">
      <w:pPr>
        <w:pStyle w:val="21"/>
        <w:tabs>
          <w:tab w:val="right" w:leader="dot" w:pos="9602"/>
        </w:tabs>
        <w:spacing w:line="360" w:lineRule="auto"/>
        <w:rPr>
          <w:noProof/>
          <w:sz w:val="28"/>
          <w:szCs w:val="28"/>
        </w:rPr>
      </w:pPr>
      <w:hyperlink w:anchor="_Toc178003870" w:history="1">
        <w:r w:rsidR="0033559F" w:rsidRPr="0033559F">
          <w:rPr>
            <w:rStyle w:val="a9"/>
            <w:rFonts w:ascii="Arial" w:hAnsi="Arial" w:cs="Arial"/>
            <w:noProof/>
            <w:sz w:val="28"/>
            <w:szCs w:val="28"/>
          </w:rPr>
          <w:t>Общие положения по оформлению</w:t>
        </w:r>
        <w:r w:rsidR="0033559F" w:rsidRPr="0033559F">
          <w:rPr>
            <w:noProof/>
            <w:webHidden/>
            <w:sz w:val="28"/>
            <w:szCs w:val="28"/>
          </w:rPr>
          <w:tab/>
        </w:r>
        <w:r w:rsidR="0033559F" w:rsidRPr="0033559F">
          <w:rPr>
            <w:noProof/>
            <w:webHidden/>
            <w:sz w:val="28"/>
            <w:szCs w:val="28"/>
          </w:rPr>
          <w:fldChar w:fldCharType="begin"/>
        </w:r>
        <w:r w:rsidR="0033559F" w:rsidRPr="0033559F">
          <w:rPr>
            <w:noProof/>
            <w:webHidden/>
            <w:sz w:val="28"/>
            <w:szCs w:val="28"/>
          </w:rPr>
          <w:instrText xml:space="preserve"> PAGEREF _Toc178003870 \h </w:instrText>
        </w:r>
        <w:r w:rsidR="0033559F" w:rsidRPr="0033559F">
          <w:rPr>
            <w:noProof/>
            <w:webHidden/>
            <w:sz w:val="28"/>
            <w:szCs w:val="28"/>
          </w:rPr>
        </w:r>
        <w:r w:rsidR="0033559F" w:rsidRPr="0033559F">
          <w:rPr>
            <w:noProof/>
            <w:webHidden/>
            <w:sz w:val="28"/>
            <w:szCs w:val="28"/>
          </w:rPr>
          <w:fldChar w:fldCharType="separate"/>
        </w:r>
        <w:r w:rsidR="00282C33">
          <w:rPr>
            <w:noProof/>
            <w:webHidden/>
            <w:sz w:val="28"/>
            <w:szCs w:val="28"/>
          </w:rPr>
          <w:t>15</w:t>
        </w:r>
        <w:r w:rsidR="0033559F" w:rsidRPr="0033559F">
          <w:rPr>
            <w:noProof/>
            <w:webHidden/>
            <w:sz w:val="28"/>
            <w:szCs w:val="28"/>
          </w:rPr>
          <w:fldChar w:fldCharType="end"/>
        </w:r>
      </w:hyperlink>
    </w:p>
    <w:p w:rsidR="0033559F" w:rsidRPr="0033559F" w:rsidRDefault="00DF4807" w:rsidP="0033559F">
      <w:pPr>
        <w:pStyle w:val="21"/>
        <w:tabs>
          <w:tab w:val="right" w:leader="dot" w:pos="9602"/>
        </w:tabs>
        <w:spacing w:line="360" w:lineRule="auto"/>
        <w:rPr>
          <w:noProof/>
          <w:sz w:val="28"/>
          <w:szCs w:val="28"/>
        </w:rPr>
      </w:pPr>
      <w:hyperlink w:anchor="_Toc178003871" w:history="1">
        <w:r w:rsidR="0033559F" w:rsidRPr="0033559F">
          <w:rPr>
            <w:rStyle w:val="a9"/>
            <w:rFonts w:ascii="Arial" w:hAnsi="Arial"/>
            <w:bCs/>
            <w:iCs/>
            <w:noProof/>
            <w:sz w:val="28"/>
            <w:szCs w:val="28"/>
          </w:rPr>
          <w:t>Оформление</w:t>
        </w:r>
        <w:r w:rsidR="0033559F" w:rsidRPr="0033559F">
          <w:rPr>
            <w:rStyle w:val="a9"/>
            <w:rFonts w:ascii="Arial" w:hAnsi="Arial" w:cs="Arial"/>
            <w:bCs/>
            <w:iCs/>
            <w:noProof/>
            <w:sz w:val="28"/>
            <w:szCs w:val="28"/>
          </w:rPr>
          <w:t xml:space="preserve"> </w:t>
        </w:r>
        <w:r w:rsidR="0033559F" w:rsidRPr="0033559F">
          <w:rPr>
            <w:rStyle w:val="a9"/>
            <w:rFonts w:ascii="Arial" w:hAnsi="Arial"/>
            <w:bCs/>
            <w:iCs/>
            <w:noProof/>
            <w:sz w:val="28"/>
            <w:szCs w:val="28"/>
          </w:rPr>
          <w:t>таблиц</w:t>
        </w:r>
        <w:r w:rsidR="0033559F" w:rsidRPr="0033559F">
          <w:rPr>
            <w:noProof/>
            <w:webHidden/>
            <w:sz w:val="28"/>
            <w:szCs w:val="28"/>
          </w:rPr>
          <w:tab/>
        </w:r>
        <w:r w:rsidR="0033559F" w:rsidRPr="0033559F">
          <w:rPr>
            <w:noProof/>
            <w:webHidden/>
            <w:sz w:val="28"/>
            <w:szCs w:val="28"/>
          </w:rPr>
          <w:fldChar w:fldCharType="begin"/>
        </w:r>
        <w:r w:rsidR="0033559F" w:rsidRPr="0033559F">
          <w:rPr>
            <w:noProof/>
            <w:webHidden/>
            <w:sz w:val="28"/>
            <w:szCs w:val="28"/>
          </w:rPr>
          <w:instrText xml:space="preserve"> PAGEREF _Toc178003871 \h </w:instrText>
        </w:r>
        <w:r w:rsidR="0033559F" w:rsidRPr="0033559F">
          <w:rPr>
            <w:noProof/>
            <w:webHidden/>
            <w:sz w:val="28"/>
            <w:szCs w:val="28"/>
          </w:rPr>
        </w:r>
        <w:r w:rsidR="0033559F" w:rsidRPr="0033559F">
          <w:rPr>
            <w:noProof/>
            <w:webHidden/>
            <w:sz w:val="28"/>
            <w:szCs w:val="28"/>
          </w:rPr>
          <w:fldChar w:fldCharType="separate"/>
        </w:r>
        <w:r w:rsidR="00282C33">
          <w:rPr>
            <w:noProof/>
            <w:webHidden/>
            <w:sz w:val="28"/>
            <w:szCs w:val="28"/>
          </w:rPr>
          <w:t>17</w:t>
        </w:r>
        <w:r w:rsidR="0033559F" w:rsidRPr="0033559F">
          <w:rPr>
            <w:noProof/>
            <w:webHidden/>
            <w:sz w:val="28"/>
            <w:szCs w:val="28"/>
          </w:rPr>
          <w:fldChar w:fldCharType="end"/>
        </w:r>
      </w:hyperlink>
    </w:p>
    <w:p w:rsidR="0033559F" w:rsidRPr="0033559F" w:rsidRDefault="00DF4807" w:rsidP="0033559F">
      <w:pPr>
        <w:pStyle w:val="21"/>
        <w:tabs>
          <w:tab w:val="right" w:leader="dot" w:pos="9602"/>
        </w:tabs>
        <w:spacing w:line="360" w:lineRule="auto"/>
        <w:rPr>
          <w:noProof/>
          <w:sz w:val="28"/>
          <w:szCs w:val="28"/>
        </w:rPr>
      </w:pPr>
      <w:hyperlink w:anchor="_Toc178003872" w:history="1">
        <w:r w:rsidR="0033559F" w:rsidRPr="0033559F">
          <w:rPr>
            <w:rStyle w:val="a9"/>
            <w:rFonts w:ascii="Arial" w:hAnsi="Arial" w:cs="Arial"/>
            <w:noProof/>
            <w:sz w:val="28"/>
            <w:szCs w:val="28"/>
          </w:rPr>
          <w:t>Общие правила представления формул</w:t>
        </w:r>
        <w:r w:rsidR="0033559F" w:rsidRPr="0033559F">
          <w:rPr>
            <w:noProof/>
            <w:webHidden/>
            <w:sz w:val="28"/>
            <w:szCs w:val="28"/>
          </w:rPr>
          <w:tab/>
        </w:r>
        <w:r w:rsidR="0033559F" w:rsidRPr="0033559F">
          <w:rPr>
            <w:noProof/>
            <w:webHidden/>
            <w:sz w:val="28"/>
            <w:szCs w:val="28"/>
          </w:rPr>
          <w:fldChar w:fldCharType="begin"/>
        </w:r>
        <w:r w:rsidR="0033559F" w:rsidRPr="0033559F">
          <w:rPr>
            <w:noProof/>
            <w:webHidden/>
            <w:sz w:val="28"/>
            <w:szCs w:val="28"/>
          </w:rPr>
          <w:instrText xml:space="preserve"> PAGEREF _Toc178003872 \h </w:instrText>
        </w:r>
        <w:r w:rsidR="0033559F" w:rsidRPr="0033559F">
          <w:rPr>
            <w:noProof/>
            <w:webHidden/>
            <w:sz w:val="28"/>
            <w:szCs w:val="28"/>
          </w:rPr>
        </w:r>
        <w:r w:rsidR="0033559F" w:rsidRPr="0033559F">
          <w:rPr>
            <w:noProof/>
            <w:webHidden/>
            <w:sz w:val="28"/>
            <w:szCs w:val="28"/>
          </w:rPr>
          <w:fldChar w:fldCharType="separate"/>
        </w:r>
        <w:r w:rsidR="00282C33">
          <w:rPr>
            <w:noProof/>
            <w:webHidden/>
            <w:sz w:val="28"/>
            <w:szCs w:val="28"/>
          </w:rPr>
          <w:t>19</w:t>
        </w:r>
        <w:r w:rsidR="0033559F" w:rsidRPr="0033559F">
          <w:rPr>
            <w:noProof/>
            <w:webHidden/>
            <w:sz w:val="28"/>
            <w:szCs w:val="28"/>
          </w:rPr>
          <w:fldChar w:fldCharType="end"/>
        </w:r>
      </w:hyperlink>
    </w:p>
    <w:p w:rsidR="0033559F" w:rsidRPr="0033559F" w:rsidRDefault="00DF4807" w:rsidP="0033559F">
      <w:pPr>
        <w:pStyle w:val="21"/>
        <w:tabs>
          <w:tab w:val="right" w:leader="dot" w:pos="9602"/>
        </w:tabs>
        <w:spacing w:line="360" w:lineRule="auto"/>
        <w:rPr>
          <w:noProof/>
          <w:sz w:val="28"/>
          <w:szCs w:val="28"/>
        </w:rPr>
      </w:pPr>
      <w:hyperlink w:anchor="_Toc178003873" w:history="1">
        <w:r w:rsidR="0033559F" w:rsidRPr="0033559F">
          <w:rPr>
            <w:rStyle w:val="a9"/>
            <w:rFonts w:ascii="Arial" w:hAnsi="Arial"/>
            <w:bCs/>
            <w:noProof/>
            <w:sz w:val="28"/>
            <w:szCs w:val="28"/>
          </w:rPr>
          <w:t>Представление</w:t>
        </w:r>
        <w:r w:rsidR="0033559F" w:rsidRPr="0033559F">
          <w:rPr>
            <w:rStyle w:val="a9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33559F" w:rsidRPr="0033559F">
          <w:rPr>
            <w:rStyle w:val="a9"/>
            <w:rFonts w:ascii="Arial" w:hAnsi="Arial"/>
            <w:bCs/>
            <w:noProof/>
            <w:sz w:val="28"/>
            <w:szCs w:val="28"/>
          </w:rPr>
          <w:t>отдельных</w:t>
        </w:r>
        <w:r w:rsidR="0033559F" w:rsidRPr="0033559F">
          <w:rPr>
            <w:rStyle w:val="a9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33559F" w:rsidRPr="0033559F">
          <w:rPr>
            <w:rStyle w:val="a9"/>
            <w:rFonts w:ascii="Arial" w:hAnsi="Arial"/>
            <w:bCs/>
            <w:noProof/>
            <w:sz w:val="28"/>
            <w:szCs w:val="28"/>
          </w:rPr>
          <w:t>видов</w:t>
        </w:r>
        <w:r w:rsidR="0033559F" w:rsidRPr="0033559F">
          <w:rPr>
            <w:rStyle w:val="a9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33559F" w:rsidRPr="0033559F">
          <w:rPr>
            <w:rStyle w:val="a9"/>
            <w:rFonts w:ascii="Arial" w:hAnsi="Arial"/>
            <w:bCs/>
            <w:noProof/>
            <w:sz w:val="28"/>
            <w:szCs w:val="28"/>
          </w:rPr>
          <w:t>иллюстративного материала</w:t>
        </w:r>
        <w:r w:rsidR="0033559F" w:rsidRPr="0033559F">
          <w:rPr>
            <w:noProof/>
            <w:webHidden/>
            <w:sz w:val="28"/>
            <w:szCs w:val="28"/>
          </w:rPr>
          <w:tab/>
        </w:r>
        <w:r w:rsidR="0033559F" w:rsidRPr="0033559F">
          <w:rPr>
            <w:noProof/>
            <w:webHidden/>
            <w:sz w:val="28"/>
            <w:szCs w:val="28"/>
          </w:rPr>
          <w:fldChar w:fldCharType="begin"/>
        </w:r>
        <w:r w:rsidR="0033559F" w:rsidRPr="0033559F">
          <w:rPr>
            <w:noProof/>
            <w:webHidden/>
            <w:sz w:val="28"/>
            <w:szCs w:val="28"/>
          </w:rPr>
          <w:instrText xml:space="preserve"> PAGEREF _Toc178003873 \h </w:instrText>
        </w:r>
        <w:r w:rsidR="0033559F" w:rsidRPr="0033559F">
          <w:rPr>
            <w:noProof/>
            <w:webHidden/>
            <w:sz w:val="28"/>
            <w:szCs w:val="28"/>
          </w:rPr>
        </w:r>
        <w:r w:rsidR="0033559F" w:rsidRPr="0033559F">
          <w:rPr>
            <w:noProof/>
            <w:webHidden/>
            <w:sz w:val="28"/>
            <w:szCs w:val="28"/>
          </w:rPr>
          <w:fldChar w:fldCharType="separate"/>
        </w:r>
        <w:r w:rsidR="00282C33">
          <w:rPr>
            <w:noProof/>
            <w:webHidden/>
            <w:sz w:val="28"/>
            <w:szCs w:val="28"/>
          </w:rPr>
          <w:t>20</w:t>
        </w:r>
        <w:r w:rsidR="0033559F" w:rsidRPr="0033559F">
          <w:rPr>
            <w:noProof/>
            <w:webHidden/>
            <w:sz w:val="28"/>
            <w:szCs w:val="28"/>
          </w:rPr>
          <w:fldChar w:fldCharType="end"/>
        </w:r>
      </w:hyperlink>
    </w:p>
    <w:p w:rsidR="0033559F" w:rsidRPr="0033559F" w:rsidRDefault="00DF4807" w:rsidP="0033559F">
      <w:pPr>
        <w:pStyle w:val="21"/>
        <w:tabs>
          <w:tab w:val="right" w:leader="dot" w:pos="9602"/>
        </w:tabs>
        <w:spacing w:line="360" w:lineRule="auto"/>
        <w:rPr>
          <w:noProof/>
          <w:sz w:val="28"/>
          <w:szCs w:val="28"/>
        </w:rPr>
      </w:pPr>
      <w:hyperlink w:anchor="_Toc178003874" w:history="1">
        <w:r w:rsidR="0033559F" w:rsidRPr="0033559F">
          <w:rPr>
            <w:rStyle w:val="a9"/>
            <w:rFonts w:ascii="Arial" w:hAnsi="Arial"/>
            <w:bCs/>
            <w:noProof/>
            <w:sz w:val="28"/>
            <w:szCs w:val="28"/>
          </w:rPr>
          <w:t>Оформление</w:t>
        </w:r>
        <w:r w:rsidR="0033559F" w:rsidRPr="0033559F">
          <w:rPr>
            <w:rStyle w:val="a9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33559F" w:rsidRPr="0033559F">
          <w:rPr>
            <w:rStyle w:val="a9"/>
            <w:rFonts w:ascii="Arial" w:hAnsi="Arial"/>
            <w:bCs/>
            <w:noProof/>
            <w:sz w:val="28"/>
            <w:szCs w:val="28"/>
          </w:rPr>
          <w:t>литературных</w:t>
        </w:r>
        <w:r w:rsidR="0033559F" w:rsidRPr="0033559F">
          <w:rPr>
            <w:rStyle w:val="a9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33559F" w:rsidRPr="0033559F">
          <w:rPr>
            <w:rStyle w:val="a9"/>
            <w:rFonts w:ascii="Arial" w:hAnsi="Arial"/>
            <w:bCs/>
            <w:noProof/>
            <w:sz w:val="28"/>
            <w:szCs w:val="28"/>
          </w:rPr>
          <w:t>источников</w:t>
        </w:r>
        <w:r w:rsidR="0033559F" w:rsidRPr="0033559F">
          <w:rPr>
            <w:noProof/>
            <w:webHidden/>
            <w:sz w:val="28"/>
            <w:szCs w:val="28"/>
          </w:rPr>
          <w:tab/>
        </w:r>
        <w:r w:rsidR="0033559F" w:rsidRPr="0033559F">
          <w:rPr>
            <w:noProof/>
            <w:webHidden/>
            <w:sz w:val="28"/>
            <w:szCs w:val="28"/>
          </w:rPr>
          <w:fldChar w:fldCharType="begin"/>
        </w:r>
        <w:r w:rsidR="0033559F" w:rsidRPr="0033559F">
          <w:rPr>
            <w:noProof/>
            <w:webHidden/>
            <w:sz w:val="28"/>
            <w:szCs w:val="28"/>
          </w:rPr>
          <w:instrText xml:space="preserve"> PAGEREF _Toc178003874 \h </w:instrText>
        </w:r>
        <w:r w:rsidR="0033559F" w:rsidRPr="0033559F">
          <w:rPr>
            <w:noProof/>
            <w:webHidden/>
            <w:sz w:val="28"/>
            <w:szCs w:val="28"/>
          </w:rPr>
        </w:r>
        <w:r w:rsidR="0033559F" w:rsidRPr="0033559F">
          <w:rPr>
            <w:noProof/>
            <w:webHidden/>
            <w:sz w:val="28"/>
            <w:szCs w:val="28"/>
          </w:rPr>
          <w:fldChar w:fldCharType="separate"/>
        </w:r>
        <w:r w:rsidR="00282C33">
          <w:rPr>
            <w:noProof/>
            <w:webHidden/>
            <w:sz w:val="28"/>
            <w:szCs w:val="28"/>
          </w:rPr>
          <w:t>23</w:t>
        </w:r>
        <w:r w:rsidR="0033559F" w:rsidRPr="0033559F">
          <w:rPr>
            <w:noProof/>
            <w:webHidden/>
            <w:sz w:val="28"/>
            <w:szCs w:val="28"/>
          </w:rPr>
          <w:fldChar w:fldCharType="end"/>
        </w:r>
      </w:hyperlink>
    </w:p>
    <w:p w:rsidR="0033559F" w:rsidRPr="0033559F" w:rsidRDefault="00DF4807" w:rsidP="0033559F">
      <w:pPr>
        <w:pStyle w:val="21"/>
        <w:tabs>
          <w:tab w:val="right" w:leader="dot" w:pos="9602"/>
        </w:tabs>
        <w:spacing w:line="360" w:lineRule="auto"/>
        <w:rPr>
          <w:noProof/>
          <w:sz w:val="28"/>
          <w:szCs w:val="28"/>
        </w:rPr>
      </w:pPr>
      <w:hyperlink w:anchor="_Toc178003875" w:history="1">
        <w:r w:rsidR="0033559F" w:rsidRPr="0033559F">
          <w:rPr>
            <w:rStyle w:val="a9"/>
            <w:rFonts w:ascii="Arial" w:hAnsi="Arial"/>
            <w:bCs/>
            <w:noProof/>
            <w:sz w:val="28"/>
            <w:szCs w:val="28"/>
          </w:rPr>
          <w:t>Оформление</w:t>
        </w:r>
        <w:r w:rsidR="0033559F" w:rsidRPr="0033559F">
          <w:rPr>
            <w:rStyle w:val="a9"/>
            <w:rFonts w:ascii="Arial" w:hAnsi="Arial" w:cs="Arial"/>
            <w:bCs/>
            <w:noProof/>
            <w:sz w:val="28"/>
            <w:szCs w:val="28"/>
          </w:rPr>
          <w:t xml:space="preserve"> </w:t>
        </w:r>
        <w:r w:rsidR="0033559F" w:rsidRPr="0033559F">
          <w:rPr>
            <w:rStyle w:val="a9"/>
            <w:rFonts w:ascii="Arial" w:hAnsi="Arial"/>
            <w:bCs/>
            <w:noProof/>
            <w:sz w:val="28"/>
            <w:szCs w:val="28"/>
          </w:rPr>
          <w:t>приложений</w:t>
        </w:r>
        <w:r w:rsidR="0033559F" w:rsidRPr="0033559F">
          <w:rPr>
            <w:noProof/>
            <w:webHidden/>
            <w:sz w:val="28"/>
            <w:szCs w:val="28"/>
          </w:rPr>
          <w:tab/>
        </w:r>
        <w:r w:rsidR="0033559F" w:rsidRPr="0033559F">
          <w:rPr>
            <w:noProof/>
            <w:webHidden/>
            <w:sz w:val="28"/>
            <w:szCs w:val="28"/>
          </w:rPr>
          <w:fldChar w:fldCharType="begin"/>
        </w:r>
        <w:r w:rsidR="0033559F" w:rsidRPr="0033559F">
          <w:rPr>
            <w:noProof/>
            <w:webHidden/>
            <w:sz w:val="28"/>
            <w:szCs w:val="28"/>
          </w:rPr>
          <w:instrText xml:space="preserve"> PAGEREF _Toc178003875 \h </w:instrText>
        </w:r>
        <w:r w:rsidR="0033559F" w:rsidRPr="0033559F">
          <w:rPr>
            <w:noProof/>
            <w:webHidden/>
            <w:sz w:val="28"/>
            <w:szCs w:val="28"/>
          </w:rPr>
        </w:r>
        <w:r w:rsidR="0033559F" w:rsidRPr="0033559F">
          <w:rPr>
            <w:noProof/>
            <w:webHidden/>
            <w:sz w:val="28"/>
            <w:szCs w:val="28"/>
          </w:rPr>
          <w:fldChar w:fldCharType="separate"/>
        </w:r>
        <w:r w:rsidR="00282C33">
          <w:rPr>
            <w:noProof/>
            <w:webHidden/>
            <w:sz w:val="28"/>
            <w:szCs w:val="28"/>
          </w:rPr>
          <w:t>25</w:t>
        </w:r>
        <w:r w:rsidR="0033559F" w:rsidRPr="0033559F">
          <w:rPr>
            <w:noProof/>
            <w:webHidden/>
            <w:sz w:val="28"/>
            <w:szCs w:val="28"/>
          </w:rPr>
          <w:fldChar w:fldCharType="end"/>
        </w:r>
      </w:hyperlink>
    </w:p>
    <w:p w:rsidR="0033559F" w:rsidRPr="0033559F" w:rsidRDefault="00DF4807" w:rsidP="0033559F">
      <w:pPr>
        <w:pStyle w:val="10"/>
        <w:tabs>
          <w:tab w:val="right" w:leader="dot" w:pos="9602"/>
        </w:tabs>
        <w:spacing w:line="360" w:lineRule="auto"/>
        <w:rPr>
          <w:noProof/>
          <w:sz w:val="28"/>
          <w:szCs w:val="28"/>
        </w:rPr>
      </w:pPr>
      <w:hyperlink w:anchor="_Toc178003876" w:history="1">
        <w:r w:rsidR="0033559F" w:rsidRPr="0033559F">
          <w:rPr>
            <w:rStyle w:val="a9"/>
            <w:b/>
            <w:bCs/>
            <w:noProof/>
            <w:spacing w:val="-14"/>
            <w:sz w:val="28"/>
            <w:szCs w:val="28"/>
            <w:lang w:val="en-US"/>
          </w:rPr>
          <w:t>V</w:t>
        </w:r>
        <w:r w:rsidR="0033559F" w:rsidRPr="0033559F">
          <w:rPr>
            <w:rStyle w:val="a9"/>
            <w:b/>
            <w:bCs/>
            <w:noProof/>
            <w:spacing w:val="-14"/>
            <w:sz w:val="28"/>
            <w:szCs w:val="28"/>
          </w:rPr>
          <w:t>. СОДЕРЖАНИЕ  КУРСОВОЙ  РАБОТЫ</w:t>
        </w:r>
        <w:r w:rsidR="0033559F" w:rsidRPr="0033559F">
          <w:rPr>
            <w:noProof/>
            <w:webHidden/>
            <w:sz w:val="28"/>
            <w:szCs w:val="28"/>
          </w:rPr>
          <w:tab/>
        </w:r>
        <w:r w:rsidR="0033559F" w:rsidRPr="0033559F">
          <w:rPr>
            <w:noProof/>
            <w:webHidden/>
            <w:sz w:val="28"/>
            <w:szCs w:val="28"/>
          </w:rPr>
          <w:fldChar w:fldCharType="begin"/>
        </w:r>
        <w:r w:rsidR="0033559F" w:rsidRPr="0033559F">
          <w:rPr>
            <w:noProof/>
            <w:webHidden/>
            <w:sz w:val="28"/>
            <w:szCs w:val="28"/>
          </w:rPr>
          <w:instrText xml:space="preserve"> PAGEREF _Toc178003876 \h </w:instrText>
        </w:r>
        <w:r w:rsidR="0033559F" w:rsidRPr="0033559F">
          <w:rPr>
            <w:noProof/>
            <w:webHidden/>
            <w:sz w:val="28"/>
            <w:szCs w:val="28"/>
          </w:rPr>
        </w:r>
        <w:r w:rsidR="0033559F" w:rsidRPr="0033559F">
          <w:rPr>
            <w:noProof/>
            <w:webHidden/>
            <w:sz w:val="28"/>
            <w:szCs w:val="28"/>
          </w:rPr>
          <w:fldChar w:fldCharType="separate"/>
        </w:r>
        <w:r w:rsidR="00282C33">
          <w:rPr>
            <w:noProof/>
            <w:webHidden/>
            <w:sz w:val="28"/>
            <w:szCs w:val="28"/>
          </w:rPr>
          <w:t>26</w:t>
        </w:r>
        <w:r w:rsidR="0033559F" w:rsidRPr="0033559F">
          <w:rPr>
            <w:noProof/>
            <w:webHidden/>
            <w:sz w:val="28"/>
            <w:szCs w:val="28"/>
          </w:rPr>
          <w:fldChar w:fldCharType="end"/>
        </w:r>
      </w:hyperlink>
    </w:p>
    <w:p w:rsidR="0033559F" w:rsidRPr="0033559F" w:rsidRDefault="00DF4807" w:rsidP="0033559F">
      <w:pPr>
        <w:pStyle w:val="10"/>
        <w:tabs>
          <w:tab w:val="right" w:leader="dot" w:pos="9602"/>
        </w:tabs>
        <w:spacing w:line="360" w:lineRule="auto"/>
        <w:rPr>
          <w:noProof/>
          <w:sz w:val="28"/>
          <w:szCs w:val="28"/>
        </w:rPr>
      </w:pPr>
      <w:hyperlink w:anchor="_Toc178003877" w:history="1">
        <w:r w:rsidR="0033559F" w:rsidRPr="0033559F">
          <w:rPr>
            <w:rStyle w:val="a9"/>
            <w:b/>
            <w:bCs/>
            <w:noProof/>
            <w:sz w:val="28"/>
            <w:szCs w:val="28"/>
          </w:rPr>
          <w:t>ПРИЛОЖЕНИЯ</w:t>
        </w:r>
        <w:r w:rsidR="0033559F" w:rsidRPr="0033559F">
          <w:rPr>
            <w:noProof/>
            <w:webHidden/>
            <w:sz w:val="28"/>
            <w:szCs w:val="28"/>
          </w:rPr>
          <w:tab/>
        </w:r>
        <w:r w:rsidR="0033559F" w:rsidRPr="0033559F">
          <w:rPr>
            <w:noProof/>
            <w:webHidden/>
            <w:sz w:val="28"/>
            <w:szCs w:val="28"/>
          </w:rPr>
          <w:fldChar w:fldCharType="begin"/>
        </w:r>
        <w:r w:rsidR="0033559F" w:rsidRPr="0033559F">
          <w:rPr>
            <w:noProof/>
            <w:webHidden/>
            <w:sz w:val="28"/>
            <w:szCs w:val="28"/>
          </w:rPr>
          <w:instrText xml:space="preserve"> PAGEREF _Toc178003877 \h </w:instrText>
        </w:r>
        <w:r w:rsidR="0033559F" w:rsidRPr="0033559F">
          <w:rPr>
            <w:noProof/>
            <w:webHidden/>
            <w:sz w:val="28"/>
            <w:szCs w:val="28"/>
          </w:rPr>
        </w:r>
        <w:r w:rsidR="0033559F" w:rsidRPr="0033559F">
          <w:rPr>
            <w:noProof/>
            <w:webHidden/>
            <w:sz w:val="28"/>
            <w:szCs w:val="28"/>
          </w:rPr>
          <w:fldChar w:fldCharType="separate"/>
        </w:r>
        <w:r w:rsidR="00282C33">
          <w:rPr>
            <w:noProof/>
            <w:webHidden/>
            <w:sz w:val="28"/>
            <w:szCs w:val="28"/>
          </w:rPr>
          <w:t>27</w:t>
        </w:r>
        <w:r w:rsidR="0033559F" w:rsidRPr="0033559F">
          <w:rPr>
            <w:noProof/>
            <w:webHidden/>
            <w:sz w:val="28"/>
            <w:szCs w:val="28"/>
          </w:rPr>
          <w:fldChar w:fldCharType="end"/>
        </w:r>
      </w:hyperlink>
    </w:p>
    <w:p w:rsidR="007C714E" w:rsidRPr="007C714E" w:rsidRDefault="007C714E" w:rsidP="0033559F">
      <w:pPr>
        <w:shd w:val="clear" w:color="auto" w:fill="FFFFFF"/>
        <w:spacing w:line="360" w:lineRule="auto"/>
        <w:rPr>
          <w:sz w:val="28"/>
          <w:szCs w:val="28"/>
        </w:rPr>
      </w:pPr>
      <w:r w:rsidRPr="0033559F">
        <w:rPr>
          <w:sz w:val="28"/>
          <w:szCs w:val="28"/>
        </w:rPr>
        <w:fldChar w:fldCharType="end"/>
      </w:r>
    </w:p>
    <w:p w:rsidR="00A825DF" w:rsidRDefault="00A825DF">
      <w:pPr>
        <w:numPr>
          <w:ilvl w:val="0"/>
          <w:numId w:val="1"/>
        </w:numPr>
        <w:shd w:val="clear" w:color="auto" w:fill="FFFFFF"/>
        <w:tabs>
          <w:tab w:val="left" w:pos="605"/>
        </w:tabs>
        <w:spacing w:before="53" w:line="677" w:lineRule="exact"/>
        <w:ind w:left="605" w:right="10" w:hanging="605"/>
        <w:jc w:val="both"/>
        <w:rPr>
          <w:b/>
          <w:bCs/>
          <w:spacing w:val="-4"/>
          <w:sz w:val="26"/>
          <w:szCs w:val="26"/>
          <w:lang w:val="en-US"/>
        </w:rPr>
        <w:sectPr w:rsidR="00A825DF" w:rsidSect="00A60ECA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134" w:right="851" w:bottom="851" w:left="1446" w:header="720" w:footer="720" w:gutter="0"/>
          <w:cols w:space="60"/>
          <w:noEndnote/>
          <w:titlePg/>
        </w:sectPr>
      </w:pPr>
    </w:p>
    <w:p w:rsidR="00A825DF" w:rsidRPr="0084550F" w:rsidRDefault="00A825DF" w:rsidP="0084550F">
      <w:pPr>
        <w:pStyle w:val="1"/>
        <w:spacing w:line="360" w:lineRule="auto"/>
        <w:rPr>
          <w:b/>
        </w:rPr>
      </w:pPr>
      <w:bookmarkStart w:id="0" w:name="_Toc178003865"/>
      <w:r w:rsidRPr="0084550F">
        <w:rPr>
          <w:b/>
        </w:rPr>
        <w:t>ВВЕДЕНИЕ</w:t>
      </w:r>
      <w:bookmarkEnd w:id="0"/>
    </w:p>
    <w:p w:rsidR="00A825DF" w:rsidRDefault="00A825DF" w:rsidP="00C25DED">
      <w:pPr>
        <w:shd w:val="clear" w:color="auto" w:fill="FFFFFF"/>
        <w:ind w:right="5" w:firstLine="667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является самостоятельной работой студента и основным способом овладения учебным материалом в свободное от обязательных учебных занятий время.</w:t>
      </w:r>
    </w:p>
    <w:p w:rsidR="00C25DED" w:rsidRDefault="00C25DED" w:rsidP="00C25DED">
      <w:pPr>
        <w:shd w:val="clear" w:color="auto" w:fill="FFFFFF"/>
        <w:ind w:left="710"/>
        <w:rPr>
          <w:sz w:val="28"/>
          <w:szCs w:val="28"/>
        </w:rPr>
      </w:pPr>
    </w:p>
    <w:p w:rsidR="00A825DF" w:rsidRDefault="00A825DF" w:rsidP="00C25DED">
      <w:pPr>
        <w:shd w:val="clear" w:color="auto" w:fill="FFFFFF"/>
        <w:spacing w:line="360" w:lineRule="auto"/>
        <w:ind w:left="710"/>
      </w:pPr>
      <w:r w:rsidRPr="00C25DED">
        <w:rPr>
          <w:b/>
          <w:sz w:val="28"/>
          <w:szCs w:val="28"/>
        </w:rPr>
        <w:t>К курсовой работе предъявляются следующие</w:t>
      </w:r>
      <w:r>
        <w:rPr>
          <w:sz w:val="28"/>
          <w:szCs w:val="28"/>
        </w:rPr>
        <w:t xml:space="preserve"> </w:t>
      </w:r>
      <w:r w:rsidRPr="00C25DED">
        <w:rPr>
          <w:b/>
          <w:sz w:val="28"/>
          <w:szCs w:val="28"/>
        </w:rPr>
        <w:t>требования</w:t>
      </w:r>
      <w:r>
        <w:rPr>
          <w:sz w:val="28"/>
          <w:szCs w:val="28"/>
        </w:rPr>
        <w:t>:</w:t>
      </w:r>
    </w:p>
    <w:p w:rsidR="00A825DF" w:rsidRDefault="00A825DF" w:rsidP="00C25DED">
      <w:pPr>
        <w:numPr>
          <w:ilvl w:val="0"/>
          <w:numId w:val="28"/>
        </w:numPr>
        <w:shd w:val="clear" w:color="auto" w:fill="FFFFFF"/>
        <w:tabs>
          <w:tab w:val="left" w:pos="288"/>
        </w:tabs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Курсовая работа должна быть написана </w:t>
      </w:r>
      <w:r>
        <w:rPr>
          <w:b/>
          <w:bCs/>
          <w:sz w:val="28"/>
          <w:szCs w:val="28"/>
          <w:u w:val="single"/>
        </w:rPr>
        <w:t>САМОСТОЯТЕЛЬНО</w:t>
      </w:r>
      <w:r>
        <w:rPr>
          <w:b/>
          <w:bCs/>
          <w:sz w:val="28"/>
          <w:szCs w:val="28"/>
        </w:rPr>
        <w:t>.</w:t>
      </w:r>
    </w:p>
    <w:p w:rsidR="00A825DF" w:rsidRDefault="00A825DF" w:rsidP="00C25DED">
      <w:pPr>
        <w:numPr>
          <w:ilvl w:val="0"/>
          <w:numId w:val="28"/>
        </w:numPr>
        <w:shd w:val="clear" w:color="auto" w:fill="FFFFFF"/>
        <w:tabs>
          <w:tab w:val="left" w:pos="288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Изложение темы следует подкреплять фактическими данными, сопоставлениями, расчетами, графиками, таблицами.</w:t>
      </w:r>
    </w:p>
    <w:p w:rsidR="00A825DF" w:rsidRDefault="00A825DF" w:rsidP="00C25DED">
      <w:pPr>
        <w:numPr>
          <w:ilvl w:val="0"/>
          <w:numId w:val="28"/>
        </w:numPr>
        <w:shd w:val="clear" w:color="auto" w:fill="FFFFFF"/>
        <w:tabs>
          <w:tab w:val="left" w:pos="288"/>
        </w:tabs>
        <w:ind w:right="5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Работа должна содержать практическую часть (решение практический задачи; анализ ситуации; сбор, обработка и анализ статистических данных; составление кейса по данной теме, разработка проекта и др.).</w:t>
      </w:r>
    </w:p>
    <w:p w:rsidR="00C25DED" w:rsidRDefault="00C25DED" w:rsidP="00C25DED">
      <w:pPr>
        <w:shd w:val="clear" w:color="auto" w:fill="FFFFFF"/>
        <w:ind w:left="710"/>
        <w:rPr>
          <w:sz w:val="28"/>
          <w:szCs w:val="28"/>
        </w:rPr>
      </w:pPr>
    </w:p>
    <w:p w:rsidR="00A825DF" w:rsidRDefault="00A825DF" w:rsidP="005C4ABF">
      <w:pPr>
        <w:shd w:val="clear" w:color="auto" w:fill="FFFFFF"/>
        <w:spacing w:line="360" w:lineRule="auto"/>
        <w:ind w:left="710"/>
        <w:jc w:val="both"/>
      </w:pPr>
      <w:r w:rsidRPr="00C25DED">
        <w:rPr>
          <w:b/>
          <w:sz w:val="28"/>
          <w:szCs w:val="28"/>
        </w:rPr>
        <w:t xml:space="preserve">Процесс выполнения курсовых работ состоит из следующих </w:t>
      </w:r>
      <w:r w:rsidR="005C4ABF">
        <w:rPr>
          <w:b/>
          <w:sz w:val="28"/>
          <w:szCs w:val="28"/>
        </w:rPr>
        <w:t>э</w:t>
      </w:r>
      <w:r w:rsidRPr="00C25DED">
        <w:rPr>
          <w:b/>
          <w:sz w:val="28"/>
          <w:szCs w:val="28"/>
        </w:rPr>
        <w:t>тапов</w:t>
      </w:r>
      <w:r>
        <w:rPr>
          <w:sz w:val="28"/>
          <w:szCs w:val="28"/>
        </w:rPr>
        <w:t>:</w:t>
      </w:r>
    </w:p>
    <w:p w:rsidR="00A825DF" w:rsidRDefault="00A825DF" w:rsidP="00C25DED">
      <w:pPr>
        <w:numPr>
          <w:ilvl w:val="0"/>
          <w:numId w:val="29"/>
        </w:numPr>
        <w:shd w:val="clear" w:color="auto" w:fill="FFFFFF"/>
        <w:tabs>
          <w:tab w:val="left" w:pos="288"/>
        </w:tabs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>Выбор темы.</w:t>
      </w:r>
    </w:p>
    <w:p w:rsidR="00A825DF" w:rsidRDefault="00A825DF" w:rsidP="00C25DED">
      <w:pPr>
        <w:numPr>
          <w:ilvl w:val="0"/>
          <w:numId w:val="29"/>
        </w:numPr>
        <w:shd w:val="clear" w:color="auto" w:fill="FFFFFF"/>
        <w:tabs>
          <w:tab w:val="left" w:pos="288"/>
        </w:tabs>
        <w:rPr>
          <w:spacing w:val="-4"/>
          <w:sz w:val="28"/>
          <w:szCs w:val="28"/>
        </w:rPr>
      </w:pPr>
      <w:r>
        <w:rPr>
          <w:sz w:val="28"/>
          <w:szCs w:val="28"/>
        </w:rPr>
        <w:t>Подбор, изучение и анализ литературы по избранной теме.</w:t>
      </w:r>
    </w:p>
    <w:p w:rsidR="00A825DF" w:rsidRDefault="00A825DF" w:rsidP="00C25DED">
      <w:pPr>
        <w:numPr>
          <w:ilvl w:val="0"/>
          <w:numId w:val="29"/>
        </w:numPr>
        <w:shd w:val="clear" w:color="auto" w:fill="FFFFFF"/>
        <w:tabs>
          <w:tab w:val="left" w:pos="288"/>
        </w:tabs>
        <w:rPr>
          <w:spacing w:val="-4"/>
          <w:sz w:val="28"/>
          <w:szCs w:val="28"/>
        </w:rPr>
      </w:pPr>
      <w:r>
        <w:rPr>
          <w:sz w:val="28"/>
          <w:szCs w:val="28"/>
        </w:rPr>
        <w:t>Составление плана курсовой работы.</w:t>
      </w:r>
    </w:p>
    <w:p w:rsidR="00A825DF" w:rsidRDefault="00A825DF" w:rsidP="00C25DED">
      <w:pPr>
        <w:numPr>
          <w:ilvl w:val="0"/>
          <w:numId w:val="29"/>
        </w:numPr>
        <w:shd w:val="clear" w:color="auto" w:fill="FFFFFF"/>
        <w:tabs>
          <w:tab w:val="left" w:pos="288"/>
        </w:tabs>
        <w:rPr>
          <w:spacing w:val="-4"/>
          <w:sz w:val="28"/>
          <w:szCs w:val="28"/>
        </w:rPr>
      </w:pPr>
      <w:r>
        <w:rPr>
          <w:sz w:val="28"/>
          <w:szCs w:val="28"/>
        </w:rPr>
        <w:t>Сбор и обработка фактического и нормативного материала.</w:t>
      </w:r>
    </w:p>
    <w:p w:rsidR="00A825DF" w:rsidRDefault="00A825DF" w:rsidP="00C25DED">
      <w:pPr>
        <w:numPr>
          <w:ilvl w:val="0"/>
          <w:numId w:val="29"/>
        </w:numPr>
        <w:shd w:val="clear" w:color="auto" w:fill="FFFFFF"/>
        <w:tabs>
          <w:tab w:val="left" w:pos="288"/>
        </w:tabs>
        <w:rPr>
          <w:spacing w:val="-4"/>
          <w:sz w:val="28"/>
          <w:szCs w:val="28"/>
        </w:rPr>
      </w:pPr>
      <w:r>
        <w:rPr>
          <w:sz w:val="28"/>
          <w:szCs w:val="28"/>
        </w:rPr>
        <w:t>Написание текста курсовой работы и разработка приложений.</w:t>
      </w:r>
    </w:p>
    <w:p w:rsidR="00A825DF" w:rsidRDefault="00A825DF" w:rsidP="00C25DED">
      <w:pPr>
        <w:numPr>
          <w:ilvl w:val="0"/>
          <w:numId w:val="29"/>
        </w:numPr>
        <w:shd w:val="clear" w:color="auto" w:fill="FFFFFF"/>
        <w:tabs>
          <w:tab w:val="left" w:pos="288"/>
        </w:tabs>
        <w:rPr>
          <w:spacing w:val="-4"/>
          <w:sz w:val="28"/>
          <w:szCs w:val="28"/>
        </w:rPr>
      </w:pPr>
      <w:r>
        <w:rPr>
          <w:sz w:val="28"/>
          <w:szCs w:val="28"/>
        </w:rPr>
        <w:t>Оформление курсовой работы.</w:t>
      </w:r>
    </w:p>
    <w:p w:rsidR="00C25DED" w:rsidRDefault="00C25DED" w:rsidP="00C25DED">
      <w:pPr>
        <w:shd w:val="clear" w:color="auto" w:fill="FFFFFF"/>
        <w:ind w:firstLine="710"/>
        <w:jc w:val="both"/>
        <w:rPr>
          <w:sz w:val="28"/>
          <w:szCs w:val="28"/>
        </w:rPr>
      </w:pPr>
    </w:p>
    <w:p w:rsidR="00A825DF" w:rsidRDefault="00A825DF" w:rsidP="00C25DED">
      <w:pPr>
        <w:shd w:val="clear" w:color="auto" w:fill="FFFFFF"/>
        <w:ind w:firstLine="710"/>
        <w:jc w:val="both"/>
      </w:pPr>
      <w:r>
        <w:rPr>
          <w:sz w:val="28"/>
          <w:szCs w:val="28"/>
        </w:rPr>
        <w:t>Студентам предоставляется право выбора любой предложенной кафедрой или самостоятельно определенной темы, которая должна быть утверждена кафедрой. Одновременно кафедра назначает научного руководителя курсовой работы и устанавливает сроки ее исполнения.</w:t>
      </w:r>
    </w:p>
    <w:p w:rsidR="00A825DF" w:rsidRDefault="00A825DF">
      <w:pPr>
        <w:shd w:val="clear" w:color="auto" w:fill="FFFFFF"/>
        <w:ind w:firstLine="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</w:t>
      </w:r>
      <w:r w:rsidR="004E0AC3" w:rsidRPr="004E0AC3">
        <w:rPr>
          <w:sz w:val="28"/>
          <w:szCs w:val="28"/>
        </w:rPr>
        <w:t>«</w:t>
      </w:r>
      <w:r w:rsidR="00CA1281">
        <w:rPr>
          <w:sz w:val="28"/>
          <w:szCs w:val="28"/>
        </w:rPr>
        <w:t>Экономика и управление на предприятии туризма и гостиничного хозяйства</w:t>
      </w:r>
      <w:r w:rsidR="004E0AC3" w:rsidRPr="004E0AC3">
        <w:rPr>
          <w:sz w:val="28"/>
          <w:szCs w:val="28"/>
        </w:rPr>
        <w:t>»</w:t>
      </w:r>
      <w:r w:rsidR="004E0AC3" w:rsidRPr="004039AF">
        <w:rPr>
          <w:b/>
          <w:sz w:val="28"/>
          <w:szCs w:val="28"/>
        </w:rPr>
        <w:t xml:space="preserve"> </w:t>
      </w:r>
      <w:r w:rsidR="004E0AC3" w:rsidRPr="004E0AC3">
        <w:rPr>
          <w:sz w:val="28"/>
          <w:szCs w:val="28"/>
        </w:rPr>
        <w:t>08050</w:t>
      </w:r>
      <w:r w:rsidR="00CA1281">
        <w:rPr>
          <w:sz w:val="28"/>
          <w:szCs w:val="28"/>
        </w:rPr>
        <w:t>2</w:t>
      </w:r>
      <w:r w:rsidR="00CB2982">
        <w:rPr>
          <w:sz w:val="28"/>
          <w:szCs w:val="28"/>
        </w:rPr>
        <w:t>.65</w:t>
      </w:r>
      <w:r w:rsidR="004E0AC3" w:rsidRPr="004E0AC3">
        <w:rPr>
          <w:sz w:val="28"/>
          <w:szCs w:val="28"/>
        </w:rPr>
        <w:t xml:space="preserve">  </w:t>
      </w:r>
      <w:r w:rsidR="004E0AC3">
        <w:rPr>
          <w:sz w:val="28"/>
          <w:szCs w:val="28"/>
        </w:rPr>
        <w:t xml:space="preserve">на кафедре </w:t>
      </w:r>
      <w:r w:rsidR="00CA1281">
        <w:rPr>
          <w:sz w:val="28"/>
          <w:szCs w:val="28"/>
        </w:rPr>
        <w:t>экономики</w:t>
      </w:r>
      <w:r w:rsidR="004E0AC3">
        <w:rPr>
          <w:sz w:val="28"/>
          <w:szCs w:val="28"/>
        </w:rPr>
        <w:t xml:space="preserve"> и управления </w:t>
      </w:r>
      <w:r>
        <w:rPr>
          <w:sz w:val="28"/>
          <w:szCs w:val="28"/>
        </w:rPr>
        <w:t xml:space="preserve">студент выполняет </w:t>
      </w:r>
      <w:r w:rsidR="00CA1281">
        <w:rPr>
          <w:sz w:val="28"/>
          <w:szCs w:val="28"/>
        </w:rPr>
        <w:t xml:space="preserve">четыре </w:t>
      </w:r>
      <w:r>
        <w:rPr>
          <w:sz w:val="28"/>
          <w:szCs w:val="28"/>
        </w:rPr>
        <w:t>курсовые работы по предметам «</w:t>
      </w:r>
      <w:r w:rsidR="00CA1281">
        <w:rPr>
          <w:sz w:val="28"/>
          <w:szCs w:val="28"/>
        </w:rPr>
        <w:t>Экономическая теория</w:t>
      </w:r>
      <w:r>
        <w:rPr>
          <w:sz w:val="28"/>
          <w:szCs w:val="28"/>
        </w:rPr>
        <w:t>»</w:t>
      </w:r>
      <w:r w:rsidR="00CA1281">
        <w:rPr>
          <w:sz w:val="28"/>
          <w:szCs w:val="28"/>
        </w:rPr>
        <w:t xml:space="preserve">, «Организация производства на предприятиях туризма и гостиничного хозяйства, </w:t>
      </w:r>
      <w:r w:rsidR="00CA1281" w:rsidRPr="00CA1281">
        <w:rPr>
          <w:sz w:val="28"/>
          <w:szCs w:val="28"/>
        </w:rPr>
        <w:t>«Информационно-экскурсионная деятельность предприятий туризма</w:t>
      </w:r>
      <w:r w:rsidR="00CA1281" w:rsidRPr="00CA1281">
        <w:rPr>
          <w:b/>
          <w:sz w:val="28"/>
          <w:szCs w:val="28"/>
        </w:rPr>
        <w:t>»</w:t>
      </w:r>
      <w:r w:rsidR="004E0AC3" w:rsidRPr="00CA1281">
        <w:rPr>
          <w:sz w:val="28"/>
          <w:szCs w:val="28"/>
        </w:rPr>
        <w:t xml:space="preserve"> </w:t>
      </w:r>
      <w:r w:rsidR="004E0AC3">
        <w:rPr>
          <w:sz w:val="28"/>
          <w:szCs w:val="28"/>
        </w:rPr>
        <w:t>и «</w:t>
      </w:r>
      <w:r w:rsidR="00CA1281" w:rsidRPr="00CA1281">
        <w:rPr>
          <w:sz w:val="28"/>
          <w:szCs w:val="28"/>
        </w:rPr>
        <w:t>Интеркультурные взаимоотношения в туризме</w:t>
      </w:r>
      <w:r w:rsidR="004E0AC3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825DF" w:rsidRDefault="00A825DF">
      <w:pPr>
        <w:shd w:val="clear" w:color="auto" w:fill="FFFFFF"/>
        <w:ind w:right="10" w:firstLine="667"/>
        <w:jc w:val="both"/>
        <w:rPr>
          <w:sz w:val="28"/>
          <w:szCs w:val="28"/>
        </w:rPr>
      </w:pPr>
      <w:r>
        <w:rPr>
          <w:sz w:val="28"/>
          <w:szCs w:val="28"/>
        </w:rPr>
        <w:t>Студенты, не выполнившие курсовые работы, не допускаются к экзаменам по данным дисциплинам.</w:t>
      </w:r>
    </w:p>
    <w:p w:rsidR="004E0AC3" w:rsidRDefault="004E0AC3">
      <w:pPr>
        <w:shd w:val="clear" w:color="auto" w:fill="FFFFFF"/>
        <w:ind w:right="5" w:firstLine="667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5" w:firstLine="667"/>
        <w:jc w:val="both"/>
        <w:rPr>
          <w:sz w:val="28"/>
          <w:szCs w:val="28"/>
        </w:rPr>
      </w:pPr>
      <w:r w:rsidRPr="004E0AC3">
        <w:rPr>
          <w:b/>
          <w:sz w:val="28"/>
          <w:szCs w:val="28"/>
        </w:rPr>
        <w:t>Основная цель</w:t>
      </w:r>
      <w:r w:rsidR="004E0AC3" w:rsidRPr="004E0AC3">
        <w:rPr>
          <w:b/>
          <w:sz w:val="28"/>
          <w:szCs w:val="28"/>
        </w:rPr>
        <w:t xml:space="preserve"> выполнения курсовых</w:t>
      </w:r>
      <w:r w:rsidRPr="004E0AC3">
        <w:rPr>
          <w:b/>
          <w:sz w:val="28"/>
          <w:szCs w:val="28"/>
        </w:rPr>
        <w:t xml:space="preserve"> работ</w:t>
      </w:r>
      <w:r>
        <w:rPr>
          <w:sz w:val="28"/>
          <w:szCs w:val="28"/>
        </w:rPr>
        <w:t xml:space="preserve"> – это формирование у студента навыков к самостоятельному научному творчеству, повышени</w:t>
      </w:r>
      <w:r w:rsidR="004E0AC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4E0AC3">
        <w:rPr>
          <w:sz w:val="28"/>
          <w:szCs w:val="28"/>
        </w:rPr>
        <w:t>их</w:t>
      </w:r>
      <w:r>
        <w:rPr>
          <w:sz w:val="28"/>
          <w:szCs w:val="28"/>
        </w:rPr>
        <w:t xml:space="preserve"> теоретической и профессиональной подготовки, лучшему усвоению учебного материала.</w:t>
      </w:r>
    </w:p>
    <w:p w:rsidR="00A825DF" w:rsidRDefault="00A825DF">
      <w:pPr>
        <w:shd w:val="clear" w:color="auto" w:fill="FFFFFF"/>
        <w:ind w:right="5" w:firstLine="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этого, курсовая работа должна способствовать не только углубленному усвоению теоретического курса, но и приобретению навыков решения практических задач и ситуаций, умению связать вопросы теории с практикой хозяйствования, делать выводы и предложения по улучшению работы предприятия (организации, </w:t>
      </w:r>
      <w:r w:rsidR="004E0AC3">
        <w:rPr>
          <w:sz w:val="28"/>
          <w:szCs w:val="28"/>
        </w:rPr>
        <w:t>фирмы</w:t>
      </w:r>
      <w:r>
        <w:rPr>
          <w:sz w:val="28"/>
          <w:szCs w:val="28"/>
        </w:rPr>
        <w:t>). Расчеты финансовых показателей рационально производить по данным бухгалтерского баланса (форма №1), приложений к нему и отчету о прибылях и убытках (форма №2).</w:t>
      </w:r>
    </w:p>
    <w:p w:rsidR="00A825DF" w:rsidRDefault="00A825DF">
      <w:pPr>
        <w:shd w:val="clear" w:color="auto" w:fill="FFFFFF"/>
        <w:ind w:left="1925"/>
        <w:rPr>
          <w:b/>
          <w:bCs/>
          <w:spacing w:val="-10"/>
          <w:sz w:val="28"/>
          <w:szCs w:val="28"/>
        </w:rPr>
      </w:pPr>
    </w:p>
    <w:p w:rsidR="00A825DF" w:rsidRPr="00B21C72" w:rsidRDefault="00A825DF" w:rsidP="00B21C72">
      <w:pPr>
        <w:pStyle w:val="1"/>
        <w:spacing w:line="360" w:lineRule="auto"/>
        <w:rPr>
          <w:b/>
          <w:bCs/>
          <w:szCs w:val="28"/>
        </w:rPr>
      </w:pPr>
      <w:bookmarkStart w:id="1" w:name="_Toc178003866"/>
      <w:smartTag w:uri="urn:schemas-microsoft-com:office:smarttags" w:element="place">
        <w:r w:rsidRPr="00B21C72">
          <w:rPr>
            <w:b/>
            <w:bCs/>
            <w:spacing w:val="-10"/>
            <w:szCs w:val="28"/>
            <w:lang w:val="en-US"/>
          </w:rPr>
          <w:t>I</w:t>
        </w:r>
        <w:r w:rsidRPr="00B21C72">
          <w:rPr>
            <w:b/>
            <w:bCs/>
            <w:spacing w:val="-10"/>
            <w:szCs w:val="28"/>
          </w:rPr>
          <w:t>.</w:t>
        </w:r>
      </w:smartTag>
      <w:r w:rsidRPr="00B21C72">
        <w:rPr>
          <w:b/>
          <w:bCs/>
          <w:spacing w:val="-10"/>
          <w:szCs w:val="28"/>
        </w:rPr>
        <w:t xml:space="preserve">  ПОДГОТОВКА КУРСОВОЙ РАБОТЫ</w:t>
      </w:r>
      <w:bookmarkEnd w:id="1"/>
    </w:p>
    <w:p w:rsidR="00A825DF" w:rsidRDefault="00A825DF">
      <w:pPr>
        <w:shd w:val="clear" w:color="auto" w:fill="FFFFFF"/>
        <w:ind w:right="14" w:firstLine="672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14" w:firstLine="672"/>
        <w:jc w:val="both"/>
        <w:rPr>
          <w:sz w:val="28"/>
          <w:szCs w:val="28"/>
        </w:rPr>
      </w:pPr>
      <w:r w:rsidRPr="00786988">
        <w:rPr>
          <w:b/>
          <w:sz w:val="28"/>
          <w:szCs w:val="28"/>
          <w:u w:val="single"/>
        </w:rPr>
        <w:t>Тема курсовой работы</w:t>
      </w:r>
      <w:r>
        <w:rPr>
          <w:sz w:val="28"/>
          <w:szCs w:val="28"/>
        </w:rPr>
        <w:t xml:space="preserve"> выбирается студентом на основе утвержденного кафедрой примерного перечня тем по соответствующей учебной дисциплине, после чего по решению кафедры назначается научный руководитель курсовой работы.</w:t>
      </w:r>
    </w:p>
    <w:p w:rsidR="008F605B" w:rsidRDefault="00A825DF">
      <w:pPr>
        <w:shd w:val="clear" w:color="auto" w:fill="FFFFFF"/>
        <w:ind w:right="5" w:firstLine="672"/>
        <w:jc w:val="both"/>
        <w:rPr>
          <w:sz w:val="28"/>
          <w:szCs w:val="28"/>
        </w:rPr>
      </w:pPr>
      <w:r>
        <w:rPr>
          <w:sz w:val="28"/>
          <w:szCs w:val="28"/>
        </w:rPr>
        <w:t>После выбора темы и назначения научного руководителя студент совместно с руководителем уточняет круг вопросов, подлежащих изучению и исследованию, структуру работы, сроки ее выполнения, определя</w:t>
      </w:r>
      <w:r w:rsidR="008F605B">
        <w:rPr>
          <w:sz w:val="28"/>
          <w:szCs w:val="28"/>
        </w:rPr>
        <w:t>е</w:t>
      </w:r>
      <w:r>
        <w:rPr>
          <w:sz w:val="28"/>
          <w:szCs w:val="28"/>
        </w:rPr>
        <w:t xml:space="preserve">т необходимую литературу. Содержание курсовой работы должно </w:t>
      </w:r>
      <w:r w:rsidR="008F605B">
        <w:rPr>
          <w:sz w:val="28"/>
          <w:szCs w:val="28"/>
        </w:rPr>
        <w:t xml:space="preserve">полностью </w:t>
      </w:r>
      <w:r>
        <w:rPr>
          <w:sz w:val="28"/>
          <w:szCs w:val="28"/>
        </w:rPr>
        <w:t>соответствовать е</w:t>
      </w:r>
      <w:r w:rsidR="008F605B">
        <w:rPr>
          <w:sz w:val="28"/>
          <w:szCs w:val="28"/>
        </w:rPr>
        <w:t>ё</w:t>
      </w:r>
      <w:r>
        <w:rPr>
          <w:sz w:val="28"/>
          <w:szCs w:val="28"/>
        </w:rPr>
        <w:t xml:space="preserve"> теме и плану</w:t>
      </w:r>
      <w:r w:rsidR="008F605B">
        <w:rPr>
          <w:sz w:val="28"/>
          <w:szCs w:val="28"/>
        </w:rPr>
        <w:t>.</w:t>
      </w:r>
    </w:p>
    <w:p w:rsidR="00A825DF" w:rsidRDefault="008F605B">
      <w:pPr>
        <w:shd w:val="clear" w:color="auto" w:fill="FFFFFF"/>
        <w:ind w:right="5" w:firstLine="6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Студенту рекомендуется </w:t>
      </w:r>
      <w:r w:rsidR="00A825DF">
        <w:rPr>
          <w:sz w:val="28"/>
          <w:szCs w:val="28"/>
        </w:rPr>
        <w:t xml:space="preserve"> выбирать ту</w:t>
      </w:r>
      <w:r>
        <w:rPr>
          <w:sz w:val="28"/>
          <w:szCs w:val="28"/>
        </w:rPr>
        <w:t xml:space="preserve"> тему курсовой работы</w:t>
      </w:r>
      <w:r w:rsidR="00A825DF">
        <w:rPr>
          <w:sz w:val="28"/>
          <w:szCs w:val="28"/>
        </w:rPr>
        <w:t xml:space="preserve">, в которой </w:t>
      </w:r>
      <w:r>
        <w:rPr>
          <w:sz w:val="28"/>
          <w:szCs w:val="28"/>
        </w:rPr>
        <w:t>он</w:t>
      </w:r>
      <w:r w:rsidR="00A825DF">
        <w:rPr>
          <w:sz w:val="28"/>
          <w:szCs w:val="28"/>
        </w:rPr>
        <w:t xml:space="preserve"> наилучшим образом ориентирует</w:t>
      </w:r>
      <w:r>
        <w:rPr>
          <w:sz w:val="28"/>
          <w:szCs w:val="28"/>
        </w:rPr>
        <w:t>ся</w:t>
      </w:r>
      <w:r w:rsidR="00A825DF">
        <w:rPr>
          <w:sz w:val="28"/>
          <w:szCs w:val="28"/>
        </w:rPr>
        <w:t>, которая наиболее близка</w:t>
      </w:r>
      <w:r>
        <w:rPr>
          <w:sz w:val="28"/>
          <w:szCs w:val="28"/>
        </w:rPr>
        <w:t xml:space="preserve"> сфере его профессиональных (или научных) интересов</w:t>
      </w:r>
      <w:r w:rsidR="00A825DF">
        <w:rPr>
          <w:sz w:val="28"/>
          <w:szCs w:val="28"/>
        </w:rPr>
        <w:t xml:space="preserve">, по которой </w:t>
      </w:r>
      <w:r>
        <w:rPr>
          <w:sz w:val="28"/>
          <w:szCs w:val="28"/>
        </w:rPr>
        <w:t>он</w:t>
      </w:r>
      <w:r w:rsidR="00A825DF">
        <w:rPr>
          <w:sz w:val="28"/>
          <w:szCs w:val="28"/>
        </w:rPr>
        <w:t xml:space="preserve"> уже читал</w:t>
      </w:r>
      <w:r>
        <w:rPr>
          <w:sz w:val="28"/>
          <w:szCs w:val="28"/>
        </w:rPr>
        <w:t xml:space="preserve"> литературу, вызвавшую интерес</w:t>
      </w:r>
      <w:r w:rsidR="00A825DF">
        <w:rPr>
          <w:sz w:val="28"/>
          <w:szCs w:val="28"/>
        </w:rPr>
        <w:t xml:space="preserve">. </w:t>
      </w:r>
    </w:p>
    <w:p w:rsidR="002A73E9" w:rsidRDefault="002A73E9">
      <w:pPr>
        <w:shd w:val="clear" w:color="auto" w:fill="FFFFFF"/>
        <w:ind w:left="677"/>
        <w:rPr>
          <w:sz w:val="28"/>
          <w:szCs w:val="28"/>
        </w:rPr>
      </w:pPr>
    </w:p>
    <w:p w:rsidR="00A825DF" w:rsidRDefault="00A825DF">
      <w:pPr>
        <w:shd w:val="clear" w:color="auto" w:fill="FFFFFF"/>
        <w:ind w:left="677"/>
        <w:rPr>
          <w:sz w:val="28"/>
          <w:szCs w:val="28"/>
        </w:rPr>
      </w:pPr>
      <w:r>
        <w:rPr>
          <w:sz w:val="28"/>
          <w:szCs w:val="28"/>
        </w:rPr>
        <w:t xml:space="preserve">Существует ряд универсальных </w:t>
      </w:r>
      <w:r w:rsidR="008F605B">
        <w:rPr>
          <w:sz w:val="28"/>
          <w:szCs w:val="28"/>
        </w:rPr>
        <w:t>рекомендаций</w:t>
      </w:r>
      <w:r>
        <w:rPr>
          <w:sz w:val="28"/>
          <w:szCs w:val="28"/>
        </w:rPr>
        <w:t>, проверенных на опыте:</w:t>
      </w:r>
    </w:p>
    <w:p w:rsidR="00A825DF" w:rsidRDefault="008F605B">
      <w:pPr>
        <w:numPr>
          <w:ilvl w:val="0"/>
          <w:numId w:val="2"/>
        </w:numPr>
        <w:shd w:val="clear" w:color="auto" w:fill="FFFFFF"/>
        <w:tabs>
          <w:tab w:val="left" w:pos="1008"/>
        </w:tabs>
        <w:ind w:left="1008" w:right="5" w:hanging="336"/>
        <w:jc w:val="both"/>
        <w:rPr>
          <w:b/>
          <w:bCs/>
          <w:spacing w:val="-11"/>
          <w:sz w:val="28"/>
          <w:szCs w:val="28"/>
        </w:rPr>
      </w:pPr>
      <w:r>
        <w:rPr>
          <w:sz w:val="28"/>
          <w:szCs w:val="28"/>
        </w:rPr>
        <w:t>«В</w:t>
      </w:r>
      <w:r w:rsidR="00A825DF">
        <w:rPr>
          <w:sz w:val="28"/>
          <w:szCs w:val="28"/>
        </w:rPr>
        <w:t>ыбирайте тему более общую, теоретическую (глобальную) - такие темы в наименьшей мере требуют чтения специальных изданий (журналов и т.п.) и позволя</w:t>
      </w:r>
      <w:r>
        <w:rPr>
          <w:sz w:val="28"/>
          <w:szCs w:val="28"/>
        </w:rPr>
        <w:t>ю</w:t>
      </w:r>
      <w:r w:rsidR="00A825DF">
        <w:rPr>
          <w:sz w:val="28"/>
          <w:szCs w:val="28"/>
        </w:rPr>
        <w:t>т уменьшить объем проведения исследований, расчетов</w:t>
      </w:r>
      <w:r>
        <w:rPr>
          <w:sz w:val="28"/>
          <w:szCs w:val="28"/>
        </w:rPr>
        <w:t>»</w:t>
      </w:r>
      <w:r w:rsidR="00A825DF">
        <w:rPr>
          <w:sz w:val="28"/>
          <w:szCs w:val="28"/>
        </w:rPr>
        <w:t>;</w:t>
      </w:r>
    </w:p>
    <w:p w:rsidR="00A825DF" w:rsidRDefault="008F605B">
      <w:pPr>
        <w:numPr>
          <w:ilvl w:val="0"/>
          <w:numId w:val="2"/>
        </w:numPr>
        <w:shd w:val="clear" w:color="auto" w:fill="FFFFFF"/>
        <w:tabs>
          <w:tab w:val="left" w:pos="1008"/>
        </w:tabs>
        <w:ind w:left="1008" w:right="5" w:hanging="336"/>
        <w:jc w:val="both"/>
        <w:rPr>
          <w:b/>
          <w:bCs/>
          <w:spacing w:val="-5"/>
          <w:sz w:val="28"/>
          <w:szCs w:val="28"/>
        </w:rPr>
      </w:pPr>
      <w:r>
        <w:rPr>
          <w:sz w:val="28"/>
          <w:szCs w:val="28"/>
        </w:rPr>
        <w:t>«С</w:t>
      </w:r>
      <w:r w:rsidR="00A825DF">
        <w:rPr>
          <w:sz w:val="28"/>
          <w:szCs w:val="28"/>
        </w:rPr>
        <w:t>тарайтесь не выбирать тему, на которую уже написана или пишется работа другим человеком, - сравнение, вам ни к чему</w:t>
      </w:r>
      <w:r>
        <w:rPr>
          <w:sz w:val="28"/>
          <w:szCs w:val="28"/>
        </w:rPr>
        <w:t>»</w:t>
      </w:r>
      <w:r w:rsidR="00A825DF">
        <w:rPr>
          <w:sz w:val="28"/>
          <w:szCs w:val="28"/>
        </w:rPr>
        <w:t>;</w:t>
      </w:r>
    </w:p>
    <w:p w:rsidR="00A825DF" w:rsidRDefault="008F605B">
      <w:pPr>
        <w:numPr>
          <w:ilvl w:val="0"/>
          <w:numId w:val="2"/>
        </w:numPr>
        <w:shd w:val="clear" w:color="auto" w:fill="FFFFFF"/>
        <w:tabs>
          <w:tab w:val="left" w:pos="1008"/>
        </w:tabs>
        <w:ind w:left="1008" w:hanging="336"/>
        <w:jc w:val="both"/>
        <w:rPr>
          <w:b/>
          <w:bCs/>
          <w:spacing w:val="-5"/>
          <w:sz w:val="28"/>
          <w:szCs w:val="28"/>
        </w:rPr>
      </w:pPr>
      <w:r>
        <w:rPr>
          <w:sz w:val="28"/>
          <w:szCs w:val="28"/>
        </w:rPr>
        <w:t>«В</w:t>
      </w:r>
      <w:r w:rsidR="00A825DF">
        <w:rPr>
          <w:sz w:val="28"/>
          <w:szCs w:val="28"/>
        </w:rPr>
        <w:t xml:space="preserve">ыбирайте тему, которая не имеет отношения </w:t>
      </w:r>
      <w:r>
        <w:rPr>
          <w:sz w:val="28"/>
          <w:szCs w:val="28"/>
        </w:rPr>
        <w:t>к</w:t>
      </w:r>
      <w:r w:rsidR="00A825DF">
        <w:rPr>
          <w:sz w:val="28"/>
          <w:szCs w:val="28"/>
        </w:rPr>
        <w:t xml:space="preserve"> современным научным дискуссиям</w:t>
      </w:r>
      <w:r>
        <w:rPr>
          <w:sz w:val="28"/>
          <w:szCs w:val="28"/>
        </w:rPr>
        <w:t>»</w:t>
      </w:r>
      <w:r w:rsidR="00A825DF">
        <w:rPr>
          <w:sz w:val="28"/>
          <w:szCs w:val="28"/>
        </w:rPr>
        <w:t>.</w:t>
      </w:r>
    </w:p>
    <w:p w:rsidR="008F605B" w:rsidRDefault="008F605B">
      <w:pPr>
        <w:shd w:val="clear" w:color="auto" w:fill="FFFFFF"/>
        <w:ind w:right="5" w:firstLine="739"/>
        <w:jc w:val="both"/>
        <w:rPr>
          <w:sz w:val="28"/>
          <w:szCs w:val="28"/>
        </w:rPr>
      </w:pPr>
    </w:p>
    <w:p w:rsidR="00A825DF" w:rsidRDefault="002A73E9">
      <w:pPr>
        <w:shd w:val="clear" w:color="auto" w:fill="FFFFFF"/>
        <w:ind w:right="5" w:firstLine="73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825DF">
        <w:rPr>
          <w:sz w:val="28"/>
          <w:szCs w:val="28"/>
        </w:rPr>
        <w:t>ешать вопросы содержания курсовой работы нужно только с</w:t>
      </w:r>
      <w:r>
        <w:rPr>
          <w:sz w:val="28"/>
          <w:szCs w:val="28"/>
        </w:rPr>
        <w:t xml:space="preserve">о своим </w:t>
      </w:r>
      <w:r w:rsidR="00A825DF">
        <w:rPr>
          <w:sz w:val="28"/>
          <w:szCs w:val="28"/>
        </w:rPr>
        <w:t xml:space="preserve"> научным руководителем. Все возможные требования преподавателя к содержанию будущей работы желательно получить в форме примерного плана, чтобы потом не было необходимости наполовину е</w:t>
      </w:r>
      <w:r w:rsidR="008F605B">
        <w:rPr>
          <w:sz w:val="28"/>
          <w:szCs w:val="28"/>
        </w:rPr>
        <w:t>ё</w:t>
      </w:r>
      <w:r w:rsidR="00A825DF">
        <w:rPr>
          <w:sz w:val="28"/>
          <w:szCs w:val="28"/>
        </w:rPr>
        <w:t xml:space="preserve"> сокращать или дописывать новые части</w:t>
      </w:r>
      <w:r w:rsidR="008F605B">
        <w:rPr>
          <w:sz w:val="28"/>
          <w:szCs w:val="28"/>
        </w:rPr>
        <w:t>,</w:t>
      </w:r>
      <w:r w:rsidR="00A825DF">
        <w:rPr>
          <w:sz w:val="28"/>
          <w:szCs w:val="28"/>
        </w:rPr>
        <w:t xml:space="preserve"> и в тоже время</w:t>
      </w:r>
      <w:r w:rsidR="00CA1281">
        <w:rPr>
          <w:sz w:val="28"/>
          <w:szCs w:val="28"/>
        </w:rPr>
        <w:t>,</w:t>
      </w:r>
      <w:r w:rsidR="00A825DF">
        <w:rPr>
          <w:sz w:val="28"/>
          <w:szCs w:val="28"/>
        </w:rPr>
        <w:t xml:space="preserve"> план должен раскрывать общее представление о работе.</w:t>
      </w:r>
    </w:p>
    <w:p w:rsidR="00786988" w:rsidRDefault="00786988">
      <w:pPr>
        <w:shd w:val="clear" w:color="auto" w:fill="FFFFFF"/>
        <w:ind w:left="5" w:right="14" w:firstLine="672"/>
        <w:jc w:val="both"/>
        <w:rPr>
          <w:sz w:val="28"/>
          <w:szCs w:val="28"/>
        </w:rPr>
      </w:pPr>
    </w:p>
    <w:p w:rsidR="00A825DF" w:rsidRDefault="00786988" w:rsidP="00CA1281">
      <w:pPr>
        <w:shd w:val="clear" w:color="auto" w:fill="FFFFFF"/>
        <w:ind w:left="5" w:right="14" w:firstLine="672"/>
        <w:jc w:val="both"/>
        <w:rPr>
          <w:sz w:val="28"/>
          <w:szCs w:val="28"/>
        </w:rPr>
      </w:pPr>
      <w:r w:rsidRPr="00786988">
        <w:rPr>
          <w:b/>
          <w:sz w:val="28"/>
          <w:szCs w:val="28"/>
          <w:u w:val="single"/>
        </w:rPr>
        <w:t>Т</w:t>
      </w:r>
      <w:r w:rsidR="00A825DF" w:rsidRPr="00786988">
        <w:rPr>
          <w:b/>
          <w:sz w:val="28"/>
          <w:szCs w:val="28"/>
          <w:u w:val="single"/>
        </w:rPr>
        <w:t>ребования к оформлению курсовой работы</w:t>
      </w:r>
      <w:r>
        <w:rPr>
          <w:sz w:val="28"/>
          <w:szCs w:val="28"/>
        </w:rPr>
        <w:t xml:space="preserve"> Курсовая работа </w:t>
      </w:r>
      <w:r w:rsidR="007D7095">
        <w:rPr>
          <w:sz w:val="28"/>
          <w:szCs w:val="28"/>
        </w:rPr>
        <w:t>структурно включает в себя:</w:t>
      </w:r>
      <w:r w:rsidR="00A825DF">
        <w:rPr>
          <w:sz w:val="28"/>
          <w:szCs w:val="28"/>
        </w:rPr>
        <w:t xml:space="preserve"> титульны</w:t>
      </w:r>
      <w:r w:rsidR="007D7095">
        <w:rPr>
          <w:sz w:val="28"/>
          <w:szCs w:val="28"/>
        </w:rPr>
        <w:t>й</w:t>
      </w:r>
      <w:r w:rsidR="00A825DF">
        <w:rPr>
          <w:sz w:val="28"/>
          <w:szCs w:val="28"/>
        </w:rPr>
        <w:t xml:space="preserve"> лист, оглавление, текст</w:t>
      </w:r>
      <w:r w:rsidR="007D7095">
        <w:rPr>
          <w:sz w:val="28"/>
          <w:szCs w:val="28"/>
        </w:rPr>
        <w:t xml:space="preserve">, разбитый </w:t>
      </w:r>
      <w:r w:rsidR="00A825DF">
        <w:rPr>
          <w:sz w:val="28"/>
          <w:szCs w:val="28"/>
        </w:rPr>
        <w:t>на главы и параграфы, спис</w:t>
      </w:r>
      <w:r w:rsidR="007D7095">
        <w:rPr>
          <w:sz w:val="28"/>
          <w:szCs w:val="28"/>
        </w:rPr>
        <w:t>о</w:t>
      </w:r>
      <w:r w:rsidR="00A825DF">
        <w:rPr>
          <w:sz w:val="28"/>
          <w:szCs w:val="28"/>
        </w:rPr>
        <w:t>к литературы</w:t>
      </w:r>
      <w:r>
        <w:rPr>
          <w:sz w:val="28"/>
          <w:szCs w:val="28"/>
        </w:rPr>
        <w:t xml:space="preserve"> и </w:t>
      </w:r>
      <w:r w:rsidR="00A825DF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(приложения)</w:t>
      </w:r>
      <w:r w:rsidR="00A825DF">
        <w:rPr>
          <w:sz w:val="28"/>
          <w:szCs w:val="28"/>
        </w:rPr>
        <w:t>.</w:t>
      </w:r>
    </w:p>
    <w:p w:rsidR="00A825DF" w:rsidRDefault="00A825DF" w:rsidP="00CA1281">
      <w:pPr>
        <w:shd w:val="clear" w:color="auto" w:fill="FFFFFF"/>
        <w:ind w:left="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курсовой работы колеблется от 30 до 40 машинописных </w:t>
      </w:r>
      <w:r w:rsidR="00762A1A">
        <w:rPr>
          <w:sz w:val="28"/>
          <w:szCs w:val="28"/>
        </w:rPr>
        <w:t>с</w:t>
      </w:r>
      <w:r>
        <w:rPr>
          <w:sz w:val="28"/>
          <w:szCs w:val="28"/>
        </w:rPr>
        <w:t>траниц.</w:t>
      </w:r>
    </w:p>
    <w:p w:rsidR="00A825DF" w:rsidRDefault="00A825DF" w:rsidP="001240C9">
      <w:pPr>
        <w:widowControl/>
        <w:shd w:val="clear" w:color="auto" w:fill="FFFFFF"/>
        <w:ind w:right="11" w:firstLine="669"/>
        <w:jc w:val="both"/>
        <w:rPr>
          <w:sz w:val="28"/>
          <w:szCs w:val="28"/>
        </w:rPr>
      </w:pPr>
      <w:r>
        <w:rPr>
          <w:sz w:val="28"/>
          <w:szCs w:val="28"/>
        </w:rPr>
        <w:t>Весь текст работы должен быть подчинен одной мысли и в ней должна быть проведена хотя бы одна, пусть самая простая, но самостоятельная идея. Чтобы грамотно выдвинуть е</w:t>
      </w:r>
      <w:r w:rsidR="00E77EEA">
        <w:rPr>
          <w:sz w:val="28"/>
          <w:szCs w:val="28"/>
        </w:rPr>
        <w:t>ё</w:t>
      </w:r>
      <w:r>
        <w:rPr>
          <w:sz w:val="28"/>
          <w:szCs w:val="28"/>
        </w:rPr>
        <w:t xml:space="preserve"> и подчинить ей тему работы необходимо ориентироваться в затрагиваемых вопросах.</w:t>
      </w:r>
    </w:p>
    <w:p w:rsidR="001240C9" w:rsidRDefault="001240C9">
      <w:pPr>
        <w:shd w:val="clear" w:color="auto" w:fill="FFFFFF"/>
        <w:ind w:firstLine="667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firstLine="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Текст курсовой работы должен быть оформлен в соответствии с </w:t>
      </w:r>
      <w:r w:rsidR="001240C9">
        <w:rPr>
          <w:sz w:val="28"/>
          <w:szCs w:val="28"/>
        </w:rPr>
        <w:t>установленными требованиями (см. раздел 4 методических рекомендаций)</w:t>
      </w:r>
      <w:r>
        <w:rPr>
          <w:sz w:val="28"/>
          <w:szCs w:val="28"/>
        </w:rPr>
        <w:t xml:space="preserve">. </w:t>
      </w:r>
    </w:p>
    <w:p w:rsidR="001240C9" w:rsidRDefault="001240C9">
      <w:pPr>
        <w:shd w:val="clear" w:color="auto" w:fill="FFFFFF"/>
        <w:ind w:left="1013" w:right="-39" w:hanging="350"/>
        <w:rPr>
          <w:sz w:val="28"/>
          <w:szCs w:val="28"/>
        </w:rPr>
      </w:pPr>
    </w:p>
    <w:p w:rsidR="00A825DF" w:rsidRDefault="00A825DF">
      <w:pPr>
        <w:shd w:val="clear" w:color="auto" w:fill="FFFFFF"/>
        <w:ind w:left="1013" w:right="-39" w:hanging="350"/>
        <w:rPr>
          <w:sz w:val="28"/>
          <w:szCs w:val="28"/>
        </w:rPr>
      </w:pPr>
      <w:r w:rsidRPr="001240C9">
        <w:rPr>
          <w:b/>
          <w:sz w:val="28"/>
          <w:szCs w:val="28"/>
          <w:u w:val="single"/>
        </w:rPr>
        <w:t>Курсовая работа имеет следующую структуру</w:t>
      </w:r>
      <w:r>
        <w:rPr>
          <w:sz w:val="28"/>
          <w:szCs w:val="28"/>
        </w:rPr>
        <w:t xml:space="preserve">: </w:t>
      </w:r>
    </w:p>
    <w:p w:rsidR="001240C9" w:rsidRDefault="001240C9" w:rsidP="00A825DF">
      <w:pPr>
        <w:numPr>
          <w:ilvl w:val="0"/>
          <w:numId w:val="21"/>
        </w:numPr>
        <w:shd w:val="clear" w:color="auto" w:fill="FFFFFF"/>
        <w:tabs>
          <w:tab w:val="clear" w:pos="1023"/>
          <w:tab w:val="num" w:pos="993"/>
        </w:tabs>
        <w:ind w:left="0" w:right="-39" w:firstLine="709"/>
        <w:rPr>
          <w:sz w:val="28"/>
          <w:szCs w:val="28"/>
        </w:rPr>
      </w:pPr>
      <w:r>
        <w:rPr>
          <w:sz w:val="28"/>
          <w:szCs w:val="28"/>
        </w:rPr>
        <w:t>титульный лист;</w:t>
      </w:r>
    </w:p>
    <w:p w:rsidR="00A825DF" w:rsidRDefault="00A825DF" w:rsidP="00A825DF">
      <w:pPr>
        <w:numPr>
          <w:ilvl w:val="0"/>
          <w:numId w:val="21"/>
        </w:numPr>
        <w:shd w:val="clear" w:color="auto" w:fill="FFFFFF"/>
        <w:tabs>
          <w:tab w:val="clear" w:pos="1023"/>
          <w:tab w:val="num" w:pos="993"/>
        </w:tabs>
        <w:ind w:left="0" w:right="-39" w:firstLine="709"/>
        <w:rPr>
          <w:sz w:val="28"/>
          <w:szCs w:val="28"/>
        </w:rPr>
      </w:pPr>
      <w:r>
        <w:rPr>
          <w:sz w:val="28"/>
          <w:szCs w:val="28"/>
        </w:rPr>
        <w:t xml:space="preserve">оглавление; </w:t>
      </w:r>
    </w:p>
    <w:p w:rsidR="00A825DF" w:rsidRDefault="00A825DF" w:rsidP="00A825DF">
      <w:pPr>
        <w:numPr>
          <w:ilvl w:val="0"/>
          <w:numId w:val="21"/>
        </w:numPr>
        <w:shd w:val="clear" w:color="auto" w:fill="FFFFFF"/>
        <w:tabs>
          <w:tab w:val="clear" w:pos="1023"/>
          <w:tab w:val="num" w:pos="993"/>
        </w:tabs>
        <w:ind w:left="0" w:right="-39" w:firstLine="709"/>
        <w:rPr>
          <w:sz w:val="28"/>
          <w:szCs w:val="28"/>
        </w:rPr>
      </w:pPr>
      <w:r>
        <w:rPr>
          <w:sz w:val="28"/>
          <w:szCs w:val="28"/>
        </w:rPr>
        <w:t>введение;</w:t>
      </w:r>
    </w:p>
    <w:p w:rsidR="00A825DF" w:rsidRDefault="00A825DF" w:rsidP="00A825DF">
      <w:pPr>
        <w:numPr>
          <w:ilvl w:val="0"/>
          <w:numId w:val="21"/>
        </w:numPr>
        <w:shd w:val="clear" w:color="auto" w:fill="FFFFFF"/>
        <w:tabs>
          <w:tab w:val="clear" w:pos="1023"/>
          <w:tab w:val="num" w:pos="993"/>
        </w:tabs>
        <w:ind w:left="0" w:right="-39" w:firstLine="709"/>
        <w:rPr>
          <w:sz w:val="28"/>
          <w:szCs w:val="28"/>
        </w:rPr>
      </w:pPr>
      <w:r>
        <w:rPr>
          <w:sz w:val="28"/>
          <w:szCs w:val="28"/>
        </w:rPr>
        <w:t>основная часть (глава 1, глава 2 и т. д. с подразделами);</w:t>
      </w:r>
    </w:p>
    <w:p w:rsidR="00A825DF" w:rsidRDefault="00A825DF" w:rsidP="00A825DF">
      <w:pPr>
        <w:numPr>
          <w:ilvl w:val="0"/>
          <w:numId w:val="21"/>
        </w:numPr>
        <w:shd w:val="clear" w:color="auto" w:fill="FFFFFF"/>
        <w:tabs>
          <w:tab w:val="clear" w:pos="1023"/>
          <w:tab w:val="num" w:pos="993"/>
        </w:tabs>
        <w:ind w:left="0" w:right="-39" w:firstLine="709"/>
        <w:rPr>
          <w:sz w:val="28"/>
          <w:szCs w:val="28"/>
        </w:rPr>
      </w:pPr>
      <w:r>
        <w:rPr>
          <w:sz w:val="28"/>
          <w:szCs w:val="28"/>
        </w:rPr>
        <w:t xml:space="preserve">заключение (выводы и предложения); </w:t>
      </w:r>
    </w:p>
    <w:p w:rsidR="00A825DF" w:rsidRDefault="00A825DF" w:rsidP="00A825DF">
      <w:pPr>
        <w:numPr>
          <w:ilvl w:val="0"/>
          <w:numId w:val="21"/>
        </w:numPr>
        <w:shd w:val="clear" w:color="auto" w:fill="FFFFFF"/>
        <w:tabs>
          <w:tab w:val="clear" w:pos="1023"/>
          <w:tab w:val="num" w:pos="993"/>
        </w:tabs>
        <w:ind w:left="0" w:right="-39" w:firstLine="709"/>
        <w:rPr>
          <w:sz w:val="28"/>
          <w:szCs w:val="28"/>
        </w:rPr>
      </w:pPr>
      <w:r>
        <w:rPr>
          <w:sz w:val="28"/>
          <w:szCs w:val="28"/>
        </w:rPr>
        <w:t>литература (список использованных источников);</w:t>
      </w:r>
    </w:p>
    <w:p w:rsidR="00A825DF" w:rsidRDefault="00A825DF" w:rsidP="00A825DF">
      <w:pPr>
        <w:numPr>
          <w:ilvl w:val="0"/>
          <w:numId w:val="21"/>
        </w:numPr>
        <w:shd w:val="clear" w:color="auto" w:fill="FFFFFF"/>
        <w:tabs>
          <w:tab w:val="clear" w:pos="1023"/>
          <w:tab w:val="num" w:pos="993"/>
        </w:tabs>
        <w:ind w:left="0" w:right="-39" w:firstLine="709"/>
        <w:rPr>
          <w:sz w:val="28"/>
          <w:szCs w:val="28"/>
        </w:rPr>
      </w:pPr>
      <w:r>
        <w:rPr>
          <w:sz w:val="28"/>
          <w:szCs w:val="28"/>
        </w:rPr>
        <w:t>приложения.</w:t>
      </w:r>
    </w:p>
    <w:p w:rsidR="00A825DF" w:rsidRDefault="00A825DF">
      <w:pPr>
        <w:shd w:val="clear" w:color="auto" w:fill="FFFFFF"/>
        <w:ind w:firstLine="667"/>
        <w:jc w:val="both"/>
        <w:rPr>
          <w:sz w:val="28"/>
          <w:szCs w:val="28"/>
        </w:rPr>
      </w:pPr>
      <w:r>
        <w:rPr>
          <w:sz w:val="28"/>
          <w:szCs w:val="28"/>
        </w:rPr>
        <w:t>Все разделы курсовой работы должны быть изложены в строгой логической последовательности и взаимосвязаны.</w:t>
      </w:r>
    </w:p>
    <w:p w:rsidR="001240C9" w:rsidRDefault="001240C9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A825DF" w:rsidRDefault="001240C9">
      <w:pPr>
        <w:shd w:val="clear" w:color="auto" w:fill="FFFFFF"/>
        <w:ind w:right="10" w:firstLine="667"/>
        <w:jc w:val="both"/>
        <w:rPr>
          <w:sz w:val="28"/>
          <w:szCs w:val="28"/>
        </w:rPr>
      </w:pPr>
      <w:r>
        <w:rPr>
          <w:sz w:val="28"/>
          <w:szCs w:val="28"/>
        </w:rPr>
        <w:t>Формат титульного листа к</w:t>
      </w:r>
      <w:r w:rsidR="00A825DF">
        <w:rPr>
          <w:sz w:val="28"/>
          <w:szCs w:val="28"/>
        </w:rPr>
        <w:t>урсов</w:t>
      </w:r>
      <w:r>
        <w:rPr>
          <w:sz w:val="28"/>
          <w:szCs w:val="28"/>
        </w:rPr>
        <w:t>ой</w:t>
      </w:r>
      <w:r w:rsidR="00A825DF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 представлен в приложении 2</w:t>
      </w:r>
      <w:r w:rsidR="00A825DF">
        <w:rPr>
          <w:sz w:val="28"/>
          <w:szCs w:val="28"/>
        </w:rPr>
        <w:t>.</w:t>
      </w:r>
    </w:p>
    <w:p w:rsidR="001240C9" w:rsidRDefault="001240C9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10" w:firstLine="667"/>
        <w:jc w:val="both"/>
        <w:rPr>
          <w:sz w:val="28"/>
          <w:szCs w:val="28"/>
        </w:rPr>
      </w:pPr>
      <w:r>
        <w:rPr>
          <w:sz w:val="28"/>
          <w:szCs w:val="28"/>
        </w:rPr>
        <w:t>Оглавление должно помещаться на одной странице. Текст должен соответствовать оглавлению, как по содержанию, так и по форме.</w:t>
      </w:r>
    </w:p>
    <w:p w:rsidR="001240C9" w:rsidRDefault="001240C9">
      <w:pPr>
        <w:shd w:val="clear" w:color="auto" w:fill="FFFFFF"/>
        <w:spacing w:line="322" w:lineRule="exact"/>
        <w:ind w:right="5" w:firstLine="720"/>
        <w:jc w:val="both"/>
        <w:rPr>
          <w:b/>
          <w:i/>
          <w:spacing w:val="-4"/>
          <w:sz w:val="28"/>
          <w:szCs w:val="28"/>
        </w:rPr>
      </w:pPr>
    </w:p>
    <w:p w:rsidR="00A825DF" w:rsidRDefault="00A825DF">
      <w:pPr>
        <w:shd w:val="clear" w:color="auto" w:fill="FFFFFF"/>
        <w:spacing w:line="322" w:lineRule="exact"/>
        <w:ind w:right="5" w:firstLine="720"/>
        <w:jc w:val="both"/>
        <w:rPr>
          <w:b/>
          <w:i/>
          <w:spacing w:val="-4"/>
          <w:sz w:val="28"/>
          <w:szCs w:val="28"/>
        </w:rPr>
      </w:pPr>
      <w:r>
        <w:rPr>
          <w:b/>
          <w:i/>
          <w:spacing w:val="-4"/>
          <w:sz w:val="28"/>
          <w:szCs w:val="28"/>
        </w:rPr>
        <w:t>Введение</w:t>
      </w:r>
    </w:p>
    <w:p w:rsidR="00A825DF" w:rsidRDefault="00A825DF">
      <w:pPr>
        <w:shd w:val="clear" w:color="auto" w:fill="FFFFFF"/>
        <w:spacing w:line="322" w:lineRule="exact"/>
        <w:ind w:right="5" w:firstLine="720"/>
        <w:jc w:val="both"/>
      </w:pPr>
      <w:r>
        <w:rPr>
          <w:spacing w:val="-4"/>
          <w:sz w:val="28"/>
          <w:szCs w:val="28"/>
        </w:rPr>
        <w:t xml:space="preserve">Объем введения в курсовой работе должен составлять 2-3 страницы. Во </w:t>
      </w:r>
      <w:r>
        <w:rPr>
          <w:spacing w:val="-3"/>
          <w:sz w:val="28"/>
          <w:szCs w:val="28"/>
        </w:rPr>
        <w:t xml:space="preserve">введении необходимо обосновать актуальность и раскрыть сущность исследуемой </w:t>
      </w:r>
      <w:r>
        <w:rPr>
          <w:spacing w:val="-4"/>
          <w:sz w:val="28"/>
          <w:szCs w:val="28"/>
        </w:rPr>
        <w:t xml:space="preserve">проблемы, указать главную цель исследования, поставить задачи, необходимые для </w:t>
      </w:r>
      <w:r>
        <w:rPr>
          <w:sz w:val="28"/>
          <w:szCs w:val="28"/>
        </w:rPr>
        <w:t>достижения главной цели, описать объект и предмет</w:t>
      </w:r>
      <w:r w:rsidR="001240C9">
        <w:rPr>
          <w:sz w:val="28"/>
          <w:szCs w:val="28"/>
        </w:rPr>
        <w:t xml:space="preserve"> исследования</w:t>
      </w:r>
      <w:r>
        <w:rPr>
          <w:sz w:val="28"/>
          <w:szCs w:val="28"/>
        </w:rPr>
        <w:t xml:space="preserve">, </w:t>
      </w:r>
      <w:r w:rsidR="001240C9">
        <w:rPr>
          <w:sz w:val="28"/>
          <w:szCs w:val="28"/>
        </w:rPr>
        <w:t xml:space="preserve">перечислить </w:t>
      </w:r>
      <w:r>
        <w:rPr>
          <w:sz w:val="28"/>
          <w:szCs w:val="28"/>
        </w:rPr>
        <w:t xml:space="preserve">выбранные методы исследования, </w:t>
      </w:r>
      <w:r w:rsidR="001240C9">
        <w:rPr>
          <w:sz w:val="28"/>
          <w:szCs w:val="28"/>
        </w:rPr>
        <w:t xml:space="preserve">кратко раскрыть </w:t>
      </w:r>
      <w:r>
        <w:rPr>
          <w:sz w:val="28"/>
          <w:szCs w:val="28"/>
        </w:rPr>
        <w:t>структуру курсовой работы.</w:t>
      </w:r>
    </w:p>
    <w:p w:rsidR="001240C9" w:rsidRDefault="001240C9">
      <w:pPr>
        <w:shd w:val="clear" w:color="auto" w:fill="FFFFFF"/>
        <w:ind w:right="5" w:firstLine="667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5" w:firstLine="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введением следует основная часть, в которой можно выделить теоретическую и практическую часть. </w:t>
      </w:r>
    </w:p>
    <w:p w:rsidR="00A825DF" w:rsidRDefault="00A825DF">
      <w:pPr>
        <w:shd w:val="clear" w:color="auto" w:fill="FFFFFF"/>
        <w:spacing w:line="322" w:lineRule="exact"/>
        <w:ind w:firstLine="720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Теоретическая часть </w:t>
      </w:r>
    </w:p>
    <w:p w:rsidR="00A825DF" w:rsidRDefault="00A825DF">
      <w:pPr>
        <w:shd w:val="clear" w:color="auto" w:fill="FFFFFF"/>
        <w:spacing w:line="322" w:lineRule="exact"/>
        <w:ind w:firstLine="720"/>
        <w:jc w:val="both"/>
      </w:pPr>
      <w:r>
        <w:rPr>
          <w:sz w:val="28"/>
          <w:szCs w:val="28"/>
        </w:rPr>
        <w:t xml:space="preserve">В теоретической части отражается умение студента систематизировать существующие </w:t>
      </w:r>
      <w:r w:rsidR="008D261D">
        <w:rPr>
          <w:sz w:val="28"/>
          <w:szCs w:val="28"/>
        </w:rPr>
        <w:t xml:space="preserve">теоретические аспекты, методологию и методические  </w:t>
      </w:r>
      <w:r>
        <w:rPr>
          <w:sz w:val="28"/>
          <w:szCs w:val="28"/>
        </w:rPr>
        <w:t>разработки по данной проблеме, критически их рассматривать, выделять существенное, оценивать ранее сделанное другими исследователями, определять главное в современном состоянии изученности темы, аргументировать собственные позиции.</w:t>
      </w:r>
    </w:p>
    <w:p w:rsidR="00A825DF" w:rsidRDefault="00A825DF" w:rsidP="008D261D">
      <w:pPr>
        <w:widowControl/>
        <w:shd w:val="clear" w:color="auto" w:fill="FFFFFF"/>
        <w:spacing w:line="322" w:lineRule="exact"/>
        <w:ind w:right="6" w:firstLine="720"/>
        <w:jc w:val="both"/>
      </w:pPr>
      <w:r>
        <w:rPr>
          <w:sz w:val="28"/>
          <w:szCs w:val="28"/>
        </w:rPr>
        <w:t>Поскольку курсовая  работа обычно посвящается достаточно узкой теме, обзор работ предшественников следует делать только по вопросам выбранной темы, а не по всей проблеме в целом. В обзоре литературы не нужно излагать все, что стало известно из прочитанного</w:t>
      </w:r>
      <w:r w:rsidR="008D261D">
        <w:rPr>
          <w:sz w:val="28"/>
          <w:szCs w:val="28"/>
        </w:rPr>
        <w:t>,</w:t>
      </w:r>
      <w:r>
        <w:rPr>
          <w:sz w:val="28"/>
          <w:szCs w:val="28"/>
        </w:rPr>
        <w:t xml:space="preserve"> и имеет лишь косвенное отношение к работе. Но ценные публикации, имеющие непосредственное отношение к теме </w:t>
      </w:r>
      <w:r w:rsidR="008D261D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работы, должны быть названы и оценены.</w:t>
      </w:r>
    </w:p>
    <w:p w:rsidR="00A825DF" w:rsidRDefault="00A825DF">
      <w:pPr>
        <w:shd w:val="clear" w:color="auto" w:fill="FFFFFF"/>
        <w:spacing w:line="322" w:lineRule="exact"/>
        <w:ind w:left="48" w:right="10" w:firstLine="672"/>
        <w:jc w:val="both"/>
      </w:pPr>
      <w:r>
        <w:rPr>
          <w:sz w:val="28"/>
          <w:szCs w:val="28"/>
        </w:rPr>
        <w:t xml:space="preserve">При изложении спорных вопросов необходимо приводить мнения различных авторов. Если в работе критически рассматривается точка зрения какого-либо автора, при изложении его мысли следует приводить цитаты: только при этом условии критика может быть объективной. Обязательным при наличии различных подходов к решению изучаемой проблемы является сравнение рекомендаций, содержащихся в действующих инструктивных материалах и работах различных авторов. Только после проведения сравнения следует обосновывать свое мнение по спорному вопросу или соглашаться с </w:t>
      </w:r>
      <w:r>
        <w:rPr>
          <w:spacing w:val="-1"/>
          <w:sz w:val="28"/>
          <w:szCs w:val="28"/>
        </w:rPr>
        <w:t xml:space="preserve">одной из уже имеющихся точек зрения, однако в любом случае нужно выдвигать </w:t>
      </w:r>
      <w:r>
        <w:rPr>
          <w:sz w:val="28"/>
          <w:szCs w:val="28"/>
        </w:rPr>
        <w:t>соответствующие аргументы.</w:t>
      </w:r>
    </w:p>
    <w:p w:rsidR="00A825DF" w:rsidRDefault="00A825DF">
      <w:pPr>
        <w:shd w:val="clear" w:color="auto" w:fill="FFFFFF"/>
        <w:spacing w:line="322" w:lineRule="exact"/>
        <w:ind w:left="53" w:right="19" w:firstLine="677"/>
        <w:jc w:val="both"/>
      </w:pPr>
      <w:r>
        <w:rPr>
          <w:spacing w:val="-1"/>
          <w:sz w:val="28"/>
          <w:szCs w:val="28"/>
        </w:rPr>
        <w:t>Теоретическая часть является обоснованием будущих разработок, так как позволяет выбрать методологию и методику качественного анализа проблемы.</w:t>
      </w:r>
    </w:p>
    <w:p w:rsidR="008C7203" w:rsidRDefault="008C7203">
      <w:pPr>
        <w:shd w:val="clear" w:color="auto" w:fill="FFFFFF"/>
        <w:ind w:right="5" w:firstLine="667"/>
        <w:jc w:val="both"/>
        <w:rPr>
          <w:b/>
          <w:i/>
          <w:sz w:val="28"/>
          <w:szCs w:val="28"/>
        </w:rPr>
      </w:pPr>
    </w:p>
    <w:p w:rsidR="00A825DF" w:rsidRDefault="00A825DF">
      <w:pPr>
        <w:shd w:val="clear" w:color="auto" w:fill="FFFFFF"/>
        <w:ind w:right="5" w:firstLine="6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Практическая часть</w:t>
      </w:r>
    </w:p>
    <w:p w:rsidR="00A825DF" w:rsidRDefault="008C7203">
      <w:pPr>
        <w:shd w:val="clear" w:color="auto" w:fill="FFFFFF"/>
        <w:ind w:right="5" w:firstLine="6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825DF">
        <w:rPr>
          <w:sz w:val="28"/>
          <w:szCs w:val="28"/>
        </w:rPr>
        <w:t xml:space="preserve"> практической части работы</w:t>
      </w:r>
      <w:r>
        <w:rPr>
          <w:sz w:val="28"/>
          <w:szCs w:val="28"/>
        </w:rPr>
        <w:t xml:space="preserve"> приводятся </w:t>
      </w:r>
      <w:r w:rsidR="00A825DF">
        <w:rPr>
          <w:sz w:val="28"/>
          <w:szCs w:val="28"/>
        </w:rPr>
        <w:t xml:space="preserve">конкретные расчеты с использованием </w:t>
      </w:r>
      <w:r w:rsidR="0058499F">
        <w:rPr>
          <w:sz w:val="28"/>
          <w:szCs w:val="28"/>
        </w:rPr>
        <w:t>объективны</w:t>
      </w:r>
      <w:r w:rsidR="00A825DF">
        <w:rPr>
          <w:sz w:val="28"/>
          <w:szCs w:val="28"/>
        </w:rPr>
        <w:t>х источников информации (бухгалтерский баланс организации, отчет о прибылях и убытках, приложения к балансу</w:t>
      </w:r>
      <w:r w:rsidR="0058499F">
        <w:rPr>
          <w:sz w:val="28"/>
          <w:szCs w:val="28"/>
        </w:rPr>
        <w:t xml:space="preserve">, устав организации, статистические данные по отрасли, региону, рынку </w:t>
      </w:r>
      <w:r w:rsidR="00A825DF">
        <w:rPr>
          <w:sz w:val="28"/>
          <w:szCs w:val="28"/>
        </w:rPr>
        <w:t>и др.).</w:t>
      </w:r>
    </w:p>
    <w:p w:rsidR="00A825DF" w:rsidRDefault="00A825DF">
      <w:pPr>
        <w:shd w:val="clear" w:color="auto" w:fill="FFFFFF"/>
        <w:ind w:firstLine="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Практическая часть носит аналитический характер. В ней студентом дается глубокий анализ изучаемой проблемы на примере конкретного предприятия (организации). С этой целью нужно использовать источники информации предприятия, где студент проходил практику, либо работает, либо по </w:t>
      </w:r>
      <w:r w:rsidR="00F1456F">
        <w:rPr>
          <w:sz w:val="28"/>
          <w:szCs w:val="28"/>
        </w:rPr>
        <w:t xml:space="preserve">официальным данным, </w:t>
      </w:r>
      <w:r>
        <w:rPr>
          <w:sz w:val="28"/>
          <w:szCs w:val="28"/>
        </w:rPr>
        <w:t xml:space="preserve">публикуемым в </w:t>
      </w:r>
      <w:r w:rsidR="00F1456F">
        <w:rPr>
          <w:sz w:val="28"/>
          <w:szCs w:val="28"/>
        </w:rPr>
        <w:t>печати</w:t>
      </w:r>
      <w:r>
        <w:rPr>
          <w:sz w:val="28"/>
          <w:szCs w:val="28"/>
        </w:rPr>
        <w:t xml:space="preserve">; можно </w:t>
      </w:r>
      <w:r w:rsidR="00F1456F">
        <w:rPr>
          <w:sz w:val="28"/>
          <w:szCs w:val="28"/>
        </w:rPr>
        <w:t xml:space="preserve">также использовать опубликованные </w:t>
      </w:r>
      <w:r>
        <w:rPr>
          <w:sz w:val="28"/>
          <w:szCs w:val="28"/>
        </w:rPr>
        <w:t xml:space="preserve">материалы </w:t>
      </w:r>
      <w:r w:rsidR="00F1456F">
        <w:rPr>
          <w:sz w:val="28"/>
          <w:szCs w:val="28"/>
        </w:rPr>
        <w:t>научно-</w:t>
      </w:r>
      <w:r>
        <w:rPr>
          <w:sz w:val="28"/>
          <w:szCs w:val="28"/>
        </w:rPr>
        <w:t>практических к</w:t>
      </w:r>
      <w:r w:rsidR="00F1456F">
        <w:rPr>
          <w:sz w:val="28"/>
          <w:szCs w:val="28"/>
        </w:rPr>
        <w:t>онференций</w:t>
      </w:r>
      <w:r>
        <w:rPr>
          <w:sz w:val="28"/>
          <w:szCs w:val="28"/>
        </w:rPr>
        <w:t>.</w:t>
      </w:r>
    </w:p>
    <w:p w:rsidR="00EC45A0" w:rsidRDefault="00A825DF">
      <w:pPr>
        <w:shd w:val="clear" w:color="auto" w:fill="FFFFFF"/>
        <w:ind w:firstLine="667"/>
        <w:jc w:val="both"/>
        <w:rPr>
          <w:sz w:val="28"/>
          <w:szCs w:val="28"/>
        </w:rPr>
      </w:pPr>
      <w:r>
        <w:rPr>
          <w:sz w:val="28"/>
          <w:szCs w:val="28"/>
        </w:rPr>
        <w:t>После анали</w:t>
      </w:r>
      <w:r w:rsidR="00EC45A0">
        <w:rPr>
          <w:sz w:val="28"/>
          <w:szCs w:val="28"/>
        </w:rPr>
        <w:t>тического исследования проблемы</w:t>
      </w:r>
      <w:r>
        <w:rPr>
          <w:sz w:val="28"/>
          <w:szCs w:val="28"/>
        </w:rPr>
        <w:t xml:space="preserve"> разрабатываются конкретные предложения и рекомендации. Они должны быть направлены на улучшение экономических показателей деятельности предприятия, на </w:t>
      </w:r>
      <w:r w:rsidR="00EC45A0">
        <w:rPr>
          <w:sz w:val="28"/>
          <w:szCs w:val="28"/>
        </w:rPr>
        <w:t xml:space="preserve">оптимизацию системы управления, </w:t>
      </w:r>
      <w:r>
        <w:rPr>
          <w:sz w:val="28"/>
          <w:szCs w:val="28"/>
        </w:rPr>
        <w:t xml:space="preserve">рациональное </w:t>
      </w:r>
      <w:r w:rsidR="00EC45A0">
        <w:rPr>
          <w:sz w:val="28"/>
          <w:szCs w:val="28"/>
        </w:rPr>
        <w:t>использование ресурсов</w:t>
      </w:r>
      <w:r>
        <w:rPr>
          <w:sz w:val="28"/>
          <w:szCs w:val="28"/>
        </w:rPr>
        <w:t xml:space="preserve"> </w:t>
      </w:r>
      <w:r w:rsidR="00EC45A0">
        <w:rPr>
          <w:sz w:val="28"/>
          <w:szCs w:val="28"/>
        </w:rPr>
        <w:t>и т.д</w:t>
      </w:r>
      <w:r>
        <w:rPr>
          <w:sz w:val="28"/>
          <w:szCs w:val="28"/>
        </w:rPr>
        <w:t xml:space="preserve">. Результаты расчетов рационально отражать в аналитических таблицах с целью обобщения развернутого анализа и составления </w:t>
      </w:r>
      <w:r w:rsidR="00EC45A0">
        <w:rPr>
          <w:sz w:val="28"/>
          <w:szCs w:val="28"/>
        </w:rPr>
        <w:t xml:space="preserve">итогового </w:t>
      </w:r>
      <w:r>
        <w:rPr>
          <w:sz w:val="28"/>
          <w:szCs w:val="28"/>
        </w:rPr>
        <w:t xml:space="preserve">вывода. В целом следует учесть, что содержание основной части зависит от специфики выбранной темы работы. </w:t>
      </w:r>
    </w:p>
    <w:p w:rsidR="00EC45A0" w:rsidRDefault="00EC45A0">
      <w:pPr>
        <w:shd w:val="clear" w:color="auto" w:fill="FFFFFF"/>
        <w:ind w:firstLine="667"/>
        <w:jc w:val="both"/>
        <w:rPr>
          <w:sz w:val="28"/>
          <w:szCs w:val="28"/>
        </w:rPr>
      </w:pPr>
    </w:p>
    <w:p w:rsidR="00084300" w:rsidRDefault="00084300">
      <w:pPr>
        <w:shd w:val="clear" w:color="auto" w:fill="FFFFFF"/>
        <w:ind w:firstLine="667"/>
        <w:jc w:val="both"/>
        <w:rPr>
          <w:b/>
          <w:i/>
          <w:sz w:val="28"/>
          <w:szCs w:val="28"/>
        </w:rPr>
      </w:pPr>
    </w:p>
    <w:p w:rsidR="00A825DF" w:rsidRDefault="00A825DF">
      <w:pPr>
        <w:shd w:val="clear" w:color="auto" w:fill="FFFFFF"/>
        <w:ind w:firstLine="6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Заключение</w:t>
      </w:r>
    </w:p>
    <w:p w:rsidR="00A825DF" w:rsidRDefault="00A825DF">
      <w:pPr>
        <w:shd w:val="clear" w:color="auto" w:fill="FFFFFF"/>
        <w:ind w:firstLine="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заключении суммируются теоретические и практические выводы и предложения, которые состоялись в </w:t>
      </w:r>
      <w:r w:rsidR="00EC45A0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работе. Они должны быть краткими и четкими, с цифровым подтверждением, дающим полное представление о содержании, обоснованности данных разработок. Материал введения курсовой работы </w:t>
      </w:r>
      <w:r w:rsidR="00EC45A0">
        <w:rPr>
          <w:sz w:val="28"/>
          <w:szCs w:val="28"/>
        </w:rPr>
        <w:t xml:space="preserve">не следует помещать </w:t>
      </w:r>
      <w:r>
        <w:rPr>
          <w:sz w:val="28"/>
          <w:szCs w:val="28"/>
        </w:rPr>
        <w:t xml:space="preserve">в заключение. Объем заключения, как правило, составляет одну двадцатую часть </w:t>
      </w:r>
      <w:r w:rsidR="00EC45A0">
        <w:rPr>
          <w:sz w:val="28"/>
          <w:szCs w:val="28"/>
        </w:rPr>
        <w:t xml:space="preserve">от </w:t>
      </w:r>
      <w:r>
        <w:rPr>
          <w:sz w:val="28"/>
          <w:szCs w:val="28"/>
        </w:rPr>
        <w:t>общего объема работы (не более).</w:t>
      </w:r>
    </w:p>
    <w:p w:rsidR="00EC45A0" w:rsidRDefault="00EC45A0">
      <w:pPr>
        <w:shd w:val="clear" w:color="auto" w:fill="FFFFFF"/>
        <w:ind w:firstLine="667"/>
        <w:jc w:val="both"/>
        <w:rPr>
          <w:b/>
          <w:i/>
          <w:sz w:val="28"/>
          <w:szCs w:val="28"/>
        </w:rPr>
      </w:pPr>
    </w:p>
    <w:p w:rsidR="00EC45A0" w:rsidRDefault="00EC45A0">
      <w:pPr>
        <w:shd w:val="clear" w:color="auto" w:fill="FFFFFF"/>
        <w:ind w:firstLine="6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Литература </w:t>
      </w:r>
    </w:p>
    <w:p w:rsidR="000A6B8F" w:rsidRDefault="000A6B8F" w:rsidP="000A6B8F">
      <w:pPr>
        <w:ind w:firstLine="708"/>
        <w:jc w:val="both"/>
        <w:rPr>
          <w:sz w:val="28"/>
          <w:szCs w:val="28"/>
        </w:rPr>
      </w:pPr>
      <w:r w:rsidRPr="00B25A52">
        <w:rPr>
          <w:sz w:val="28"/>
          <w:szCs w:val="28"/>
        </w:rPr>
        <w:t xml:space="preserve">В конце </w:t>
      </w:r>
      <w:r>
        <w:rPr>
          <w:sz w:val="28"/>
          <w:szCs w:val="28"/>
        </w:rPr>
        <w:t>курсов</w:t>
      </w:r>
      <w:r w:rsidRPr="00B25A52">
        <w:rPr>
          <w:sz w:val="28"/>
          <w:szCs w:val="28"/>
        </w:rPr>
        <w:t>ой работы необходимо привести список использованной литературы. На все приводимые литературные источники должны</w:t>
      </w:r>
      <w:r>
        <w:rPr>
          <w:sz w:val="28"/>
          <w:szCs w:val="28"/>
        </w:rPr>
        <w:t xml:space="preserve"> </w:t>
      </w:r>
      <w:r w:rsidRPr="00B25A52">
        <w:rPr>
          <w:sz w:val="28"/>
          <w:szCs w:val="28"/>
        </w:rPr>
        <w:t>быть ссылки в работе. Список использ</w:t>
      </w:r>
      <w:r>
        <w:rPr>
          <w:sz w:val="28"/>
          <w:szCs w:val="28"/>
        </w:rPr>
        <w:t xml:space="preserve">ованной литературы должен содержать </w:t>
      </w:r>
      <w:r w:rsidRPr="00B25A52">
        <w:rPr>
          <w:sz w:val="28"/>
          <w:szCs w:val="28"/>
        </w:rPr>
        <w:t xml:space="preserve">не менее </w:t>
      </w:r>
      <w:r>
        <w:rPr>
          <w:sz w:val="28"/>
          <w:szCs w:val="28"/>
        </w:rPr>
        <w:t>2</w:t>
      </w:r>
      <w:r w:rsidRPr="00B25A52">
        <w:rPr>
          <w:sz w:val="28"/>
          <w:szCs w:val="28"/>
        </w:rPr>
        <w:t>0 источников, изученных автором, и быть</w:t>
      </w:r>
      <w:r>
        <w:rPr>
          <w:sz w:val="28"/>
          <w:szCs w:val="28"/>
        </w:rPr>
        <w:t xml:space="preserve"> </w:t>
      </w:r>
      <w:r w:rsidRPr="00B25A52">
        <w:rPr>
          <w:sz w:val="28"/>
          <w:szCs w:val="28"/>
        </w:rPr>
        <w:t>оформлен в соответствии с ГОСТом (авто</w:t>
      </w:r>
      <w:r>
        <w:rPr>
          <w:sz w:val="28"/>
          <w:szCs w:val="28"/>
        </w:rPr>
        <w:t>р, название источника, место из</w:t>
      </w:r>
      <w:r w:rsidRPr="00B25A52">
        <w:rPr>
          <w:sz w:val="28"/>
          <w:szCs w:val="28"/>
        </w:rPr>
        <w:t xml:space="preserve">дания, издательство, год издания и </w:t>
      </w:r>
      <w:r w:rsidRPr="00762A1A">
        <w:rPr>
          <w:sz w:val="28"/>
          <w:szCs w:val="28"/>
          <w:u w:val="single"/>
        </w:rPr>
        <w:t>количество страниц текста</w:t>
      </w:r>
      <w:r>
        <w:rPr>
          <w:sz w:val="28"/>
          <w:szCs w:val="28"/>
        </w:rPr>
        <w:t>). В списке литературы л</w:t>
      </w:r>
      <w:r w:rsidRPr="00B25A52">
        <w:rPr>
          <w:sz w:val="28"/>
          <w:szCs w:val="28"/>
        </w:rPr>
        <w:t>итературные исто</w:t>
      </w:r>
      <w:r w:rsidR="00B06ABA">
        <w:rPr>
          <w:sz w:val="28"/>
          <w:szCs w:val="28"/>
        </w:rPr>
        <w:t>чники располагаются по алфавиту</w:t>
      </w:r>
      <w:r w:rsidRPr="00B25A52">
        <w:rPr>
          <w:sz w:val="28"/>
          <w:szCs w:val="28"/>
        </w:rPr>
        <w:t xml:space="preserve">. </w:t>
      </w:r>
    </w:p>
    <w:p w:rsidR="00EC45A0" w:rsidRPr="00EC45A0" w:rsidRDefault="00EC45A0">
      <w:pPr>
        <w:shd w:val="clear" w:color="auto" w:fill="FFFFFF"/>
        <w:ind w:firstLine="667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firstLine="6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Приложения</w:t>
      </w:r>
    </w:p>
    <w:p w:rsidR="00A825DF" w:rsidRDefault="002108B8" w:rsidP="002108B8">
      <w:pPr>
        <w:shd w:val="clear" w:color="auto" w:fill="FFFFFF"/>
        <w:ind w:firstLine="667"/>
        <w:jc w:val="both"/>
        <w:rPr>
          <w:sz w:val="28"/>
          <w:szCs w:val="28"/>
        </w:rPr>
      </w:pPr>
      <w:r w:rsidRPr="00B25A52">
        <w:rPr>
          <w:sz w:val="28"/>
          <w:szCs w:val="28"/>
        </w:rPr>
        <w:t>В приложения необходимо выносить расчетные материалы (при значительном объеме вычислительных ра</w:t>
      </w:r>
      <w:r>
        <w:rPr>
          <w:sz w:val="28"/>
          <w:szCs w:val="28"/>
        </w:rPr>
        <w:t>бот); формы документов, содержа</w:t>
      </w:r>
      <w:r w:rsidRPr="00B25A52">
        <w:rPr>
          <w:sz w:val="28"/>
          <w:szCs w:val="28"/>
        </w:rPr>
        <w:t xml:space="preserve">щие анализ процессов производства и </w:t>
      </w:r>
      <w:r>
        <w:rPr>
          <w:sz w:val="28"/>
          <w:szCs w:val="28"/>
        </w:rPr>
        <w:t>управления, финансовую отчетность организаций (бухгалтерский баланс, отчёт о прибылях и убытках), методический материал, компьютерные распечатки статистических данных, иллюстрации вспомогательного характера, а также другие мате</w:t>
      </w:r>
      <w:r w:rsidRPr="00B25A52">
        <w:rPr>
          <w:sz w:val="28"/>
          <w:szCs w:val="28"/>
        </w:rPr>
        <w:t>риалы, использование которых в текст</w:t>
      </w:r>
      <w:r>
        <w:rPr>
          <w:sz w:val="28"/>
          <w:szCs w:val="28"/>
        </w:rPr>
        <w:t>е работы нарушает логи</w:t>
      </w:r>
      <w:r w:rsidRPr="00B25A52">
        <w:rPr>
          <w:sz w:val="28"/>
          <w:szCs w:val="28"/>
        </w:rPr>
        <w:t>ческую стройность изложения.</w:t>
      </w:r>
      <w:r>
        <w:rPr>
          <w:sz w:val="28"/>
          <w:szCs w:val="28"/>
        </w:rPr>
        <w:t xml:space="preserve"> </w:t>
      </w:r>
      <w:r w:rsidR="00A825DF">
        <w:rPr>
          <w:sz w:val="28"/>
          <w:szCs w:val="28"/>
        </w:rPr>
        <w:t>Каждое приложение должно начинаться с новой страницы и иметь заголовок с указанием слова «Приложение</w:t>
      </w:r>
      <w:r>
        <w:rPr>
          <w:sz w:val="28"/>
          <w:szCs w:val="28"/>
        </w:rPr>
        <w:t>…</w:t>
      </w:r>
      <w:r w:rsidR="00A825DF">
        <w:rPr>
          <w:sz w:val="28"/>
          <w:szCs w:val="28"/>
        </w:rPr>
        <w:t>». Приложения помещаются после списка использованных источников и в объеме работы не учитываются.</w:t>
      </w:r>
    </w:p>
    <w:p w:rsidR="00A825DF" w:rsidRDefault="00A825DF">
      <w:pPr>
        <w:shd w:val="clear" w:color="auto" w:fill="FFFFFF"/>
        <w:ind w:firstLine="667"/>
        <w:jc w:val="both"/>
        <w:rPr>
          <w:sz w:val="28"/>
          <w:szCs w:val="28"/>
        </w:rPr>
      </w:pPr>
    </w:p>
    <w:p w:rsidR="00A825DF" w:rsidRPr="009E4FD8" w:rsidRDefault="00A825DF" w:rsidP="009E4FD8">
      <w:pPr>
        <w:pStyle w:val="1"/>
        <w:rPr>
          <w:b/>
          <w:bCs/>
          <w:spacing w:val="-10"/>
        </w:rPr>
      </w:pPr>
      <w:bookmarkStart w:id="2" w:name="_Toc178003867"/>
      <w:r w:rsidRPr="009E4FD8">
        <w:rPr>
          <w:b/>
          <w:bCs/>
          <w:spacing w:val="-10"/>
        </w:rPr>
        <w:t xml:space="preserve">II. ПОИСК </w:t>
      </w:r>
      <w:r w:rsidR="002B16C7">
        <w:rPr>
          <w:b/>
          <w:bCs/>
          <w:spacing w:val="-10"/>
        </w:rPr>
        <w:t xml:space="preserve"> </w:t>
      </w:r>
      <w:r w:rsidRPr="009E4FD8">
        <w:rPr>
          <w:b/>
          <w:bCs/>
          <w:spacing w:val="-10"/>
        </w:rPr>
        <w:t xml:space="preserve">ЛИТЕРАТУРЫ </w:t>
      </w:r>
      <w:r w:rsidR="002B16C7">
        <w:rPr>
          <w:b/>
          <w:bCs/>
          <w:spacing w:val="-10"/>
        </w:rPr>
        <w:t xml:space="preserve"> </w:t>
      </w:r>
      <w:r w:rsidRPr="009E4FD8">
        <w:rPr>
          <w:b/>
          <w:bCs/>
          <w:spacing w:val="-10"/>
        </w:rPr>
        <w:t xml:space="preserve">ПО ТЕМЕ КУРСОВОЙ </w:t>
      </w:r>
      <w:r w:rsidR="002B16C7">
        <w:rPr>
          <w:b/>
          <w:bCs/>
          <w:spacing w:val="-10"/>
        </w:rPr>
        <w:t xml:space="preserve"> </w:t>
      </w:r>
      <w:r w:rsidRPr="009E4FD8">
        <w:rPr>
          <w:b/>
          <w:bCs/>
          <w:spacing w:val="-10"/>
        </w:rPr>
        <w:t>РАБОТЫ</w:t>
      </w:r>
      <w:bookmarkEnd w:id="2"/>
      <w:r w:rsidRPr="009E4FD8">
        <w:rPr>
          <w:b/>
          <w:bCs/>
          <w:spacing w:val="-10"/>
        </w:rPr>
        <w:t xml:space="preserve"> </w:t>
      </w:r>
    </w:p>
    <w:p w:rsidR="00A825DF" w:rsidRDefault="00A825DF">
      <w:pPr>
        <w:shd w:val="clear" w:color="auto" w:fill="FFFFFF"/>
        <w:ind w:left="413"/>
        <w:jc w:val="center"/>
        <w:rPr>
          <w:sz w:val="28"/>
          <w:szCs w:val="28"/>
        </w:rPr>
      </w:pPr>
    </w:p>
    <w:p w:rsidR="00A825DF" w:rsidRDefault="00A825DF" w:rsidP="00B965E2">
      <w:pPr>
        <w:shd w:val="clear" w:color="auto" w:fill="FFFFFF"/>
        <w:ind w:firstLine="6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Написанию курсовой работы предшествует глубокое изучение литературных источников по теме </w:t>
      </w:r>
      <w:r w:rsidR="00B965E2">
        <w:rPr>
          <w:sz w:val="28"/>
          <w:szCs w:val="28"/>
        </w:rPr>
        <w:t>исследования</w:t>
      </w:r>
      <w:r>
        <w:rPr>
          <w:sz w:val="28"/>
          <w:szCs w:val="28"/>
        </w:rPr>
        <w:t>.</w:t>
      </w:r>
      <w:r w:rsidR="00B965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этого </w:t>
      </w:r>
      <w:r w:rsidR="00B965E2">
        <w:rPr>
          <w:sz w:val="28"/>
          <w:szCs w:val="28"/>
        </w:rPr>
        <w:t>рационально использовать</w:t>
      </w:r>
      <w:r>
        <w:rPr>
          <w:sz w:val="28"/>
          <w:szCs w:val="28"/>
        </w:rPr>
        <w:t xml:space="preserve"> справочно-поисковый аппарат библиотеки</w:t>
      </w:r>
      <w:r w:rsidR="00B965E2">
        <w:rPr>
          <w:sz w:val="28"/>
          <w:szCs w:val="28"/>
        </w:rPr>
        <w:t xml:space="preserve"> (</w:t>
      </w:r>
      <w:r>
        <w:rPr>
          <w:sz w:val="28"/>
          <w:szCs w:val="28"/>
        </w:rPr>
        <w:t>каталоги и картотеки</w:t>
      </w:r>
      <w:r w:rsidR="00B965E2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B965E2">
        <w:rPr>
          <w:sz w:val="28"/>
          <w:szCs w:val="28"/>
        </w:rPr>
        <w:t xml:space="preserve"> </w:t>
      </w:r>
      <w:r w:rsidRPr="007864DE">
        <w:rPr>
          <w:b/>
          <w:sz w:val="28"/>
          <w:szCs w:val="28"/>
        </w:rPr>
        <w:t>Каталог</w:t>
      </w:r>
      <w:r>
        <w:rPr>
          <w:sz w:val="28"/>
          <w:szCs w:val="28"/>
        </w:rPr>
        <w:t xml:space="preserve"> – это перечень документальных источников информации (книг), имеющихся в фондах библиотеки. На каждой карточке каталога записаны сведения об одной книге: автор, заглавие, издание, год издания, количество страниц, шифр. Шифр обозначает место книги на полке.</w:t>
      </w:r>
    </w:p>
    <w:p w:rsidR="00A825DF" w:rsidRDefault="00A825DF" w:rsidP="007864DE">
      <w:pPr>
        <w:widowControl/>
        <w:shd w:val="clear" w:color="auto" w:fill="FFFFFF"/>
        <w:ind w:right="6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7864DE">
        <w:rPr>
          <w:sz w:val="28"/>
          <w:szCs w:val="28"/>
        </w:rPr>
        <w:t>уже</w:t>
      </w:r>
      <w:r>
        <w:rPr>
          <w:sz w:val="28"/>
          <w:szCs w:val="28"/>
        </w:rPr>
        <w:t xml:space="preserve"> известны названия нужных книг</w:t>
      </w:r>
      <w:r w:rsidR="00B965E2">
        <w:rPr>
          <w:sz w:val="28"/>
          <w:szCs w:val="28"/>
        </w:rPr>
        <w:t xml:space="preserve"> и их </w:t>
      </w:r>
      <w:r>
        <w:rPr>
          <w:sz w:val="28"/>
          <w:szCs w:val="28"/>
        </w:rPr>
        <w:t>автор</w:t>
      </w:r>
      <w:r w:rsidR="00B965E2">
        <w:rPr>
          <w:sz w:val="28"/>
          <w:szCs w:val="28"/>
        </w:rPr>
        <w:t>ы</w:t>
      </w:r>
      <w:r>
        <w:rPr>
          <w:sz w:val="28"/>
          <w:szCs w:val="28"/>
        </w:rPr>
        <w:t xml:space="preserve">, необходимо воспользоваться </w:t>
      </w:r>
      <w:r w:rsidRPr="007864DE">
        <w:rPr>
          <w:b/>
          <w:sz w:val="28"/>
          <w:szCs w:val="28"/>
        </w:rPr>
        <w:t>алфавитным каталогом</w:t>
      </w:r>
      <w:r>
        <w:rPr>
          <w:sz w:val="28"/>
          <w:szCs w:val="28"/>
        </w:rPr>
        <w:t>. Если необходимо выяснить, какие книги по конкретному вопросу (теме) имеются в данной библиотеке, с</w:t>
      </w:r>
      <w:r w:rsidR="007864DE">
        <w:rPr>
          <w:sz w:val="28"/>
          <w:szCs w:val="28"/>
        </w:rPr>
        <w:t>ледует</w:t>
      </w:r>
      <w:r>
        <w:rPr>
          <w:sz w:val="28"/>
          <w:szCs w:val="28"/>
        </w:rPr>
        <w:t xml:space="preserve"> обратиться к </w:t>
      </w:r>
      <w:r w:rsidRPr="007864DE">
        <w:rPr>
          <w:b/>
          <w:sz w:val="28"/>
          <w:szCs w:val="28"/>
        </w:rPr>
        <w:t>систематическому каталогу</w:t>
      </w:r>
      <w:r w:rsidR="007864DE">
        <w:rPr>
          <w:sz w:val="28"/>
          <w:szCs w:val="28"/>
        </w:rPr>
        <w:t xml:space="preserve"> библиотеки</w:t>
      </w:r>
      <w:r>
        <w:rPr>
          <w:sz w:val="28"/>
          <w:szCs w:val="28"/>
        </w:rPr>
        <w:t>.</w:t>
      </w:r>
      <w:r w:rsidR="007864DE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Систематический каталог раскрывает библиотечный фонд по содержанию, все карточки в нем располагаются в системе отраслей знания. Все разделы связаны между собой логической последовательностью и более дробное их деление направлено от общих вопросов к частным, более узким, конкретным.</w:t>
      </w:r>
      <w:r w:rsidR="007864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некоторых библиотеках ведется </w:t>
      </w:r>
      <w:r w:rsidRPr="007864DE">
        <w:rPr>
          <w:b/>
          <w:sz w:val="28"/>
          <w:szCs w:val="28"/>
        </w:rPr>
        <w:t>предметный каталог</w:t>
      </w:r>
      <w:r>
        <w:rPr>
          <w:sz w:val="28"/>
          <w:szCs w:val="28"/>
        </w:rPr>
        <w:t>. Он значительно отличается от других каталогов по своей структуре и раскрывает фонд библиотеки в предметно-тематическом плане, - за основы наименования раздела берется не отрасль знания, а названия предметов. Рубрики предметного каталога расставлены в порядке алфавита первых слов, поэтому в одном алфавитном ряду оказываются предметы, логически между собой не связанные.</w:t>
      </w:r>
    </w:p>
    <w:p w:rsidR="00A825DF" w:rsidRDefault="00A825DF">
      <w:pPr>
        <w:shd w:val="clear" w:color="auto" w:fill="FFFFFF"/>
        <w:ind w:right="43" w:firstLine="710"/>
        <w:jc w:val="both"/>
      </w:pPr>
      <w:r>
        <w:rPr>
          <w:sz w:val="28"/>
          <w:szCs w:val="28"/>
        </w:rPr>
        <w:t xml:space="preserve">Следует отметить, что для написания курсовой работы необходим также материал, напечатанный в журналах, газетах и различного рода сборниках. Для этого в библиотеках организуются </w:t>
      </w:r>
      <w:r w:rsidRPr="00AB0E27">
        <w:rPr>
          <w:b/>
          <w:sz w:val="28"/>
          <w:szCs w:val="28"/>
        </w:rPr>
        <w:t>библиографические картотеки</w:t>
      </w:r>
      <w:r>
        <w:rPr>
          <w:sz w:val="28"/>
          <w:szCs w:val="28"/>
        </w:rPr>
        <w:t xml:space="preserve">, где помещаются описания журнальных и газетных статей, материалов из сборников, отражающих важнейшие проблемы науки, техники, экономики, менеджмента. </w:t>
      </w:r>
    </w:p>
    <w:p w:rsidR="00AB0E27" w:rsidRDefault="00AB0E27">
      <w:pPr>
        <w:shd w:val="clear" w:color="auto" w:fill="FFFFFF"/>
        <w:ind w:right="19" w:firstLine="710"/>
        <w:jc w:val="both"/>
        <w:rPr>
          <w:sz w:val="28"/>
          <w:szCs w:val="28"/>
        </w:rPr>
      </w:pPr>
    </w:p>
    <w:p w:rsidR="00AB0E27" w:rsidRDefault="00A825DF">
      <w:pPr>
        <w:shd w:val="clear" w:color="auto" w:fill="FFFFFF"/>
        <w:ind w:right="19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Знакомиться с литературой целесообразно в следующей последовательности: </w:t>
      </w:r>
    </w:p>
    <w:p w:rsidR="00AB0E27" w:rsidRPr="00AB0E27" w:rsidRDefault="00A825DF" w:rsidP="00AB0E27">
      <w:pPr>
        <w:numPr>
          <w:ilvl w:val="0"/>
          <w:numId w:val="37"/>
        </w:numPr>
        <w:shd w:val="clear" w:color="auto" w:fill="FFFFFF"/>
        <w:ind w:right="19"/>
        <w:jc w:val="both"/>
      </w:pPr>
      <w:r>
        <w:rPr>
          <w:sz w:val="28"/>
          <w:szCs w:val="28"/>
        </w:rPr>
        <w:t xml:space="preserve">руководящие документы (вначале законы, затем законодательные акты), </w:t>
      </w:r>
    </w:p>
    <w:p w:rsidR="00AB0E27" w:rsidRPr="00AB0E27" w:rsidRDefault="00A825DF" w:rsidP="00AB0E27">
      <w:pPr>
        <w:numPr>
          <w:ilvl w:val="0"/>
          <w:numId w:val="37"/>
        </w:numPr>
        <w:shd w:val="clear" w:color="auto" w:fill="FFFFFF"/>
        <w:ind w:right="19"/>
        <w:jc w:val="both"/>
      </w:pPr>
      <w:r>
        <w:rPr>
          <w:sz w:val="28"/>
          <w:szCs w:val="28"/>
        </w:rPr>
        <w:t xml:space="preserve">научные издания (первоначально книги, затем периодические издания), </w:t>
      </w:r>
    </w:p>
    <w:p w:rsidR="00AB0E27" w:rsidRPr="00AB0E27" w:rsidRDefault="00A825DF" w:rsidP="00AB0E27">
      <w:pPr>
        <w:numPr>
          <w:ilvl w:val="0"/>
          <w:numId w:val="37"/>
        </w:numPr>
        <w:shd w:val="clear" w:color="auto" w:fill="FFFFFF"/>
        <w:ind w:right="19"/>
        <w:jc w:val="both"/>
      </w:pPr>
      <w:r>
        <w:rPr>
          <w:sz w:val="28"/>
          <w:szCs w:val="28"/>
        </w:rPr>
        <w:t xml:space="preserve">статистические данные. </w:t>
      </w:r>
    </w:p>
    <w:p w:rsidR="00A825DF" w:rsidRDefault="00A825DF" w:rsidP="00AB0E27">
      <w:pPr>
        <w:shd w:val="clear" w:color="auto" w:fill="FFFFFF"/>
        <w:ind w:right="19" w:firstLine="709"/>
        <w:jc w:val="both"/>
      </w:pPr>
      <w:r>
        <w:rPr>
          <w:sz w:val="28"/>
          <w:szCs w:val="28"/>
        </w:rPr>
        <w:t>При этом вначале целесообразно изучить самые свежие публикации, затем – более ранние.</w:t>
      </w:r>
    </w:p>
    <w:p w:rsidR="00AB0E27" w:rsidRDefault="00AB0E27">
      <w:pPr>
        <w:shd w:val="clear" w:color="auto" w:fill="FFFFFF"/>
        <w:ind w:firstLine="710"/>
        <w:jc w:val="both"/>
        <w:rPr>
          <w:spacing w:val="-1"/>
          <w:sz w:val="28"/>
          <w:szCs w:val="28"/>
        </w:rPr>
      </w:pPr>
    </w:p>
    <w:p w:rsidR="00A825DF" w:rsidRDefault="00A825DF">
      <w:pPr>
        <w:shd w:val="clear" w:color="auto" w:fill="FFFFFF"/>
        <w:ind w:firstLine="710"/>
        <w:jc w:val="both"/>
      </w:pPr>
      <w:r>
        <w:rPr>
          <w:spacing w:val="-1"/>
          <w:sz w:val="28"/>
          <w:szCs w:val="28"/>
        </w:rPr>
        <w:t>При подборе нормативно-правовых актов целесообразно использовать воз</w:t>
      </w:r>
      <w:r>
        <w:rPr>
          <w:sz w:val="28"/>
          <w:szCs w:val="28"/>
        </w:rPr>
        <w:t>можности тематического поиска документов в справочной правовой системе «Гарант», а также в других справочных системах («Консультант», «Кодекс» и др.). Эти справочно-информационные системы значительно облегчают тематический поиск необходимых нормативных документов.</w:t>
      </w:r>
    </w:p>
    <w:p w:rsidR="00AB0E27" w:rsidRDefault="00AB0E27">
      <w:pPr>
        <w:shd w:val="clear" w:color="auto" w:fill="FFFFFF"/>
        <w:ind w:right="38"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38" w:firstLine="710"/>
        <w:jc w:val="both"/>
      </w:pPr>
      <w:r>
        <w:rPr>
          <w:sz w:val="28"/>
          <w:szCs w:val="28"/>
        </w:rPr>
        <w:t>Статистический и аналитический материал, связанный с протекающими в экономике процессами, можно получить через Интернет. При этом очень важным является умение работать в поисковых системах.</w:t>
      </w:r>
    </w:p>
    <w:p w:rsidR="00AB0E27" w:rsidRDefault="00AB0E27">
      <w:pPr>
        <w:shd w:val="clear" w:color="auto" w:fill="FFFFFF"/>
        <w:ind w:right="67"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67" w:firstLine="710"/>
        <w:jc w:val="both"/>
      </w:pPr>
      <w:r>
        <w:rPr>
          <w:sz w:val="28"/>
          <w:szCs w:val="28"/>
        </w:rPr>
        <w:t>Для подбора изданий по интересующей теме могут быть использованы списки литературы, содержащиеся в уже проведенных исследованиях (диссертации на соискание ученых степеней, отчеты по НИР и т.д.).</w:t>
      </w:r>
    </w:p>
    <w:p w:rsidR="00AB0E27" w:rsidRDefault="00AB0E27">
      <w:pPr>
        <w:shd w:val="clear" w:color="auto" w:fill="FFFFFF"/>
        <w:ind w:right="86"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86" w:firstLine="710"/>
        <w:jc w:val="both"/>
      </w:pPr>
      <w:r>
        <w:rPr>
          <w:sz w:val="28"/>
          <w:szCs w:val="28"/>
        </w:rPr>
        <w:t>Одним из основных аспектов работы с литературой является определение главного в данном источнике, не читая его целиком. В издании изучается: заглавие; фамилия автора; наименование издательства (или учреждения, выпустившего книгу); время издания; аннотация; оглавление; введение или предисловие; справочно-библиографический аппарат (список литературы, указатели и т.д.), иллюстративный материал.</w:t>
      </w:r>
    </w:p>
    <w:p w:rsidR="00AB0E27" w:rsidRDefault="00AB0E27">
      <w:pPr>
        <w:shd w:val="clear" w:color="auto" w:fill="FFFFFF"/>
        <w:ind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firstLine="710"/>
        <w:jc w:val="both"/>
      </w:pPr>
      <w:r>
        <w:rPr>
          <w:sz w:val="28"/>
          <w:szCs w:val="28"/>
        </w:rPr>
        <w:t xml:space="preserve">При изучении </w:t>
      </w:r>
      <w:r w:rsidRPr="003B1011">
        <w:rPr>
          <w:sz w:val="28"/>
          <w:szCs w:val="28"/>
          <w:u w:val="single"/>
        </w:rPr>
        <w:t xml:space="preserve">заглавия </w:t>
      </w:r>
      <w:r>
        <w:rPr>
          <w:sz w:val="28"/>
          <w:szCs w:val="28"/>
        </w:rPr>
        <w:t xml:space="preserve">следует сопоставить его с темой курсовой работы. Если заглавие совпадает с темой или уже ее, то </w:t>
      </w:r>
      <w:r w:rsidR="00AB0E27">
        <w:rPr>
          <w:sz w:val="28"/>
          <w:szCs w:val="28"/>
        </w:rPr>
        <w:t>интерес представляет</w:t>
      </w:r>
      <w:r>
        <w:rPr>
          <w:sz w:val="28"/>
          <w:szCs w:val="28"/>
        </w:rPr>
        <w:t xml:space="preserve"> весь материал публикации. Если заглавие шире темы, то будет интересна только часть издания.</w:t>
      </w:r>
    </w:p>
    <w:p w:rsidR="00AB0E27" w:rsidRDefault="00AB0E27">
      <w:pPr>
        <w:shd w:val="clear" w:color="auto" w:fill="FFFFFF"/>
        <w:ind w:right="14" w:firstLine="710"/>
        <w:jc w:val="both"/>
        <w:rPr>
          <w:sz w:val="28"/>
          <w:szCs w:val="28"/>
        </w:rPr>
      </w:pPr>
    </w:p>
    <w:p w:rsidR="00A825DF" w:rsidRDefault="00A825DF" w:rsidP="00AB0E27">
      <w:pPr>
        <w:widowControl/>
        <w:shd w:val="clear" w:color="auto" w:fill="FFFFFF"/>
        <w:ind w:right="11" w:firstLine="709"/>
        <w:jc w:val="both"/>
      </w:pPr>
      <w:r w:rsidRPr="003B1011">
        <w:rPr>
          <w:sz w:val="28"/>
          <w:szCs w:val="28"/>
          <w:u w:val="single"/>
        </w:rPr>
        <w:t>Известность автора</w:t>
      </w:r>
      <w:r>
        <w:rPr>
          <w:sz w:val="28"/>
          <w:szCs w:val="28"/>
        </w:rPr>
        <w:t xml:space="preserve"> важна для исследователя. Если автор широко известен, то книга будет содержать устоявшиеся положения. Если автор малоизвестен, то к материалу следует подходить с критических позиций и обращать внимание на доказательство приводимых положений. Работы малоизвестных авторов не менее важны, чем публикации известных ученых, поскольку малоизвестные авторы - это начинающие исследователи. Именно они выдвигают и доказывают новые положения.</w:t>
      </w:r>
    </w:p>
    <w:p w:rsidR="002B10EE" w:rsidRDefault="002B10EE">
      <w:pPr>
        <w:shd w:val="clear" w:color="auto" w:fill="FFFFFF"/>
        <w:ind w:right="10"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10" w:firstLine="710"/>
        <w:jc w:val="both"/>
      </w:pPr>
      <w:r w:rsidRPr="003B1011">
        <w:rPr>
          <w:sz w:val="28"/>
          <w:szCs w:val="28"/>
          <w:u w:val="single"/>
        </w:rPr>
        <w:t>Наименование издательства</w:t>
      </w:r>
      <w:r>
        <w:rPr>
          <w:sz w:val="28"/>
          <w:szCs w:val="28"/>
        </w:rPr>
        <w:t xml:space="preserve"> может содержать информацию о качестве опубликованного материала. Современные книжные издательства специализируются на определенной тематике и предъявляют разные требования к качеству работ. Среди издательств, специализирующихся на экономической</w:t>
      </w:r>
      <w:r w:rsidR="002B10EE">
        <w:rPr>
          <w:sz w:val="28"/>
          <w:szCs w:val="28"/>
        </w:rPr>
        <w:t xml:space="preserve"> и управленческой </w:t>
      </w:r>
      <w:r>
        <w:rPr>
          <w:sz w:val="28"/>
          <w:szCs w:val="28"/>
        </w:rPr>
        <w:t>литературе, ши</w:t>
      </w:r>
      <w:r>
        <w:rPr>
          <w:spacing w:val="-1"/>
          <w:sz w:val="28"/>
          <w:szCs w:val="28"/>
        </w:rPr>
        <w:t xml:space="preserve">роко известны такие как «Финансы и статистика», «Инфра - М», «Дело и Сервис», </w:t>
      </w:r>
      <w:r>
        <w:rPr>
          <w:sz w:val="28"/>
          <w:szCs w:val="28"/>
        </w:rPr>
        <w:t>ЮНИТИ, штат которых укомплектован высококвалифицированными сотрудниками, обеспечивающими качественную подготовку к изданию наиболее интересных и актуальных работ.</w:t>
      </w:r>
      <w:r w:rsidR="002B10EE">
        <w:rPr>
          <w:sz w:val="28"/>
          <w:szCs w:val="28"/>
        </w:rPr>
        <w:t xml:space="preserve"> </w:t>
      </w:r>
      <w:r>
        <w:rPr>
          <w:sz w:val="28"/>
          <w:szCs w:val="28"/>
        </w:rPr>
        <w:t>Если книга выпущена учреждением, то она, как правило, отражает взгляды какой-то школы экономистов. Анализ такой книги исследователем должен быть направлен на поиск новых положений, которые следует оценивать критически.</w:t>
      </w:r>
    </w:p>
    <w:p w:rsidR="002B10EE" w:rsidRDefault="002B10EE">
      <w:pPr>
        <w:shd w:val="clear" w:color="auto" w:fill="FFFFFF"/>
        <w:ind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firstLine="710"/>
        <w:jc w:val="both"/>
      </w:pPr>
      <w:r w:rsidRPr="003B1011">
        <w:rPr>
          <w:sz w:val="28"/>
          <w:szCs w:val="28"/>
          <w:u w:val="single"/>
        </w:rPr>
        <w:t>Время издания</w:t>
      </w:r>
      <w:r>
        <w:rPr>
          <w:sz w:val="28"/>
          <w:szCs w:val="28"/>
        </w:rPr>
        <w:t xml:space="preserve"> отражает особенности того исторического периода, в которых писалась книга. Материалы, опубликованные до начала 90-х годов, характеризуются идеологизированностью и рассмотрением процессов с марксистско-ленинских позиций. Период 1990-1998 гг. характеризовался эйфорией реформ, и книги этого периода, как правило, не содержат критического анализа рыночных преобразований. С </w:t>
      </w:r>
      <w:smartTag w:uri="urn:schemas-microsoft-com:office:smarttags" w:element="metricconverter">
        <w:smartTagPr>
          <w:attr w:name="ProductID" w:val="1998 г"/>
        </w:smartTagPr>
        <w:r>
          <w:rPr>
            <w:sz w:val="28"/>
            <w:szCs w:val="28"/>
          </w:rPr>
          <w:t>1998 г</w:t>
        </w:r>
      </w:smartTag>
      <w:r>
        <w:rPr>
          <w:sz w:val="28"/>
          <w:szCs w:val="28"/>
        </w:rPr>
        <w:t>. авторы переосмыслили роль рынка в жизни общества. В связи с этим книги последних лет отражают более реалистичный взгляд на протекающие экономические процессы, раскрывают как «плюсы», так и «минусы» рынка.</w:t>
      </w:r>
    </w:p>
    <w:p w:rsidR="003B1011" w:rsidRDefault="003B1011">
      <w:pPr>
        <w:shd w:val="clear" w:color="auto" w:fill="FFFFFF"/>
        <w:ind w:right="34"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34" w:firstLine="710"/>
        <w:jc w:val="both"/>
      </w:pPr>
      <w:r w:rsidRPr="003B1011">
        <w:rPr>
          <w:sz w:val="28"/>
          <w:szCs w:val="28"/>
          <w:u w:val="single"/>
        </w:rPr>
        <w:t>Аннотация</w:t>
      </w:r>
      <w:r w:rsidRPr="003B1011">
        <w:rPr>
          <w:sz w:val="28"/>
          <w:szCs w:val="28"/>
        </w:rPr>
        <w:t xml:space="preserve"> </w:t>
      </w:r>
      <w:r>
        <w:rPr>
          <w:sz w:val="28"/>
          <w:szCs w:val="28"/>
        </w:rPr>
        <w:t>помещается в начале книги и содержит, как правило, цель подготовки издания и характеристику потенциального круга читателей. На основе этих данных имеет</w:t>
      </w:r>
      <w:r w:rsidR="00883D37">
        <w:rPr>
          <w:sz w:val="28"/>
          <w:szCs w:val="28"/>
        </w:rPr>
        <w:t>ся</w:t>
      </w:r>
      <w:r>
        <w:rPr>
          <w:sz w:val="28"/>
          <w:szCs w:val="28"/>
        </w:rPr>
        <w:t xml:space="preserve"> возможность оценить, насколько близка книга к исследованиям</w:t>
      </w:r>
      <w:r w:rsidR="00883D37">
        <w:rPr>
          <w:sz w:val="28"/>
          <w:szCs w:val="28"/>
        </w:rPr>
        <w:t xml:space="preserve"> по теме курсовой работы</w:t>
      </w:r>
      <w:r>
        <w:rPr>
          <w:sz w:val="28"/>
          <w:szCs w:val="28"/>
        </w:rPr>
        <w:t>.</w:t>
      </w:r>
    </w:p>
    <w:p w:rsidR="003B1011" w:rsidRDefault="003B1011">
      <w:pPr>
        <w:shd w:val="clear" w:color="auto" w:fill="FFFFFF"/>
        <w:ind w:right="58"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58" w:firstLine="710"/>
        <w:jc w:val="both"/>
      </w:pPr>
      <w:r w:rsidRPr="00883D37">
        <w:rPr>
          <w:sz w:val="28"/>
          <w:szCs w:val="28"/>
          <w:u w:val="single"/>
        </w:rPr>
        <w:t>Оглавление</w:t>
      </w:r>
      <w:r>
        <w:rPr>
          <w:sz w:val="28"/>
          <w:szCs w:val="28"/>
        </w:rPr>
        <w:t xml:space="preserve"> раскрывает структуру издания, позволяет получить информацию о поставленных проблемах. На основе изучения оглавления можно определить, какая часть издания будет особенно полезна при выполнении курсовой работы.</w:t>
      </w:r>
    </w:p>
    <w:p w:rsidR="00883D37" w:rsidRDefault="00883D37">
      <w:pPr>
        <w:shd w:val="clear" w:color="auto" w:fill="FFFFFF"/>
        <w:ind w:right="86" w:firstLine="710"/>
        <w:jc w:val="both"/>
        <w:rPr>
          <w:spacing w:val="-1"/>
          <w:sz w:val="28"/>
          <w:szCs w:val="28"/>
        </w:rPr>
      </w:pPr>
    </w:p>
    <w:p w:rsidR="00A825DF" w:rsidRDefault="00A825DF">
      <w:pPr>
        <w:shd w:val="clear" w:color="auto" w:fill="FFFFFF"/>
        <w:ind w:right="86" w:firstLine="710"/>
        <w:jc w:val="both"/>
      </w:pPr>
      <w:r w:rsidRPr="00883D37">
        <w:rPr>
          <w:spacing w:val="-1"/>
          <w:sz w:val="28"/>
          <w:szCs w:val="28"/>
          <w:u w:val="single"/>
        </w:rPr>
        <w:t>Во введении</w:t>
      </w:r>
      <w:r>
        <w:rPr>
          <w:spacing w:val="-1"/>
          <w:sz w:val="28"/>
          <w:szCs w:val="28"/>
        </w:rPr>
        <w:t xml:space="preserve"> или предисловии наиболее часто раскрываются причины ана</w:t>
      </w:r>
      <w:r>
        <w:rPr>
          <w:sz w:val="28"/>
          <w:szCs w:val="28"/>
        </w:rPr>
        <w:t>лиза исследуемых проблем, более подробно раскрывается цель книги.</w:t>
      </w:r>
    </w:p>
    <w:p w:rsidR="00883D37" w:rsidRDefault="00883D37">
      <w:pPr>
        <w:shd w:val="clear" w:color="auto" w:fill="FFFFFF"/>
        <w:ind w:right="101" w:firstLine="710"/>
        <w:jc w:val="both"/>
        <w:rPr>
          <w:spacing w:val="-1"/>
          <w:sz w:val="28"/>
          <w:szCs w:val="28"/>
        </w:rPr>
      </w:pPr>
    </w:p>
    <w:p w:rsidR="00A825DF" w:rsidRDefault="00A825DF">
      <w:pPr>
        <w:shd w:val="clear" w:color="auto" w:fill="FFFFFF"/>
        <w:ind w:right="101" w:firstLine="710"/>
        <w:jc w:val="both"/>
      </w:pPr>
      <w:r w:rsidRPr="00883D37">
        <w:rPr>
          <w:spacing w:val="-1"/>
          <w:sz w:val="28"/>
          <w:szCs w:val="28"/>
          <w:u w:val="single"/>
        </w:rPr>
        <w:t>Справочно-библиографический аппарат</w:t>
      </w:r>
      <w:r>
        <w:rPr>
          <w:spacing w:val="-1"/>
          <w:sz w:val="28"/>
          <w:szCs w:val="28"/>
        </w:rPr>
        <w:t xml:space="preserve"> позволяет судить об обоснованно</w:t>
      </w:r>
      <w:r>
        <w:rPr>
          <w:sz w:val="28"/>
          <w:szCs w:val="28"/>
        </w:rPr>
        <w:t>сти выдвигаемых автором положений в трудах других авторов. Следует просмотреть список литературы, приводимый в конце издания, а также библиографические ссылки в тексте. Изучение списка литературы позволит получить информацию о проведенных исследованиях по выбранной тематике.</w:t>
      </w:r>
    </w:p>
    <w:p w:rsidR="0033136B" w:rsidRDefault="0033136B">
      <w:pPr>
        <w:shd w:val="clear" w:color="auto" w:fill="FFFFFF"/>
        <w:ind w:right="144" w:firstLine="710"/>
        <w:jc w:val="both"/>
        <w:rPr>
          <w:spacing w:val="-1"/>
          <w:sz w:val="28"/>
          <w:szCs w:val="28"/>
        </w:rPr>
      </w:pPr>
    </w:p>
    <w:p w:rsidR="00A825DF" w:rsidRDefault="00A825DF">
      <w:pPr>
        <w:shd w:val="clear" w:color="auto" w:fill="FFFFFF"/>
        <w:ind w:right="144" w:firstLine="710"/>
        <w:jc w:val="both"/>
      </w:pPr>
      <w:r w:rsidRPr="0033136B">
        <w:rPr>
          <w:spacing w:val="-1"/>
          <w:sz w:val="28"/>
          <w:szCs w:val="28"/>
          <w:u w:val="single"/>
        </w:rPr>
        <w:t>Иллюстративный материал</w:t>
      </w:r>
      <w:r>
        <w:rPr>
          <w:spacing w:val="-1"/>
          <w:sz w:val="28"/>
          <w:szCs w:val="28"/>
        </w:rPr>
        <w:t xml:space="preserve"> позволяет более эффективно уяснить основные </w:t>
      </w:r>
      <w:r>
        <w:rPr>
          <w:sz w:val="28"/>
          <w:szCs w:val="28"/>
        </w:rPr>
        <w:t>положения по исследуемым проблемам. Наличие рисунков, графиков, схем свидетельствует о высоком качестве проработки автором изучаемых проблем.</w:t>
      </w:r>
    </w:p>
    <w:p w:rsidR="0033136B" w:rsidRDefault="0033136B">
      <w:pPr>
        <w:shd w:val="clear" w:color="auto" w:fill="FFFFFF"/>
        <w:ind w:right="10"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5" w:firstLine="6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При подборе литературы необходимо сразу составлять библиографическое </w:t>
      </w:r>
      <w:r>
        <w:rPr>
          <w:sz w:val="28"/>
          <w:szCs w:val="28"/>
        </w:rPr>
        <w:t xml:space="preserve">описание отобранных изданий в строгом соответствии с требованиями, предъявляемыми к оформлению списка литературы. Описание всех типов документов унифицировано и приведено в </w:t>
      </w:r>
      <w:r w:rsidR="006509D3">
        <w:rPr>
          <w:sz w:val="28"/>
          <w:szCs w:val="28"/>
        </w:rPr>
        <w:t>разделе</w:t>
      </w:r>
      <w:r>
        <w:rPr>
          <w:sz w:val="28"/>
          <w:szCs w:val="28"/>
        </w:rPr>
        <w:t xml:space="preserve"> 4 данн</w:t>
      </w:r>
      <w:r w:rsidR="006509D3">
        <w:rPr>
          <w:sz w:val="28"/>
          <w:szCs w:val="28"/>
        </w:rPr>
        <w:t>ых рекомендаций</w:t>
      </w:r>
      <w:r>
        <w:rPr>
          <w:sz w:val="28"/>
          <w:szCs w:val="28"/>
        </w:rPr>
        <w:t xml:space="preserve">. Список использованной литературы помещается в конце работы, после «Заключения». Данный список литературы </w:t>
      </w:r>
      <w:r w:rsidR="006509D3">
        <w:rPr>
          <w:sz w:val="28"/>
          <w:szCs w:val="28"/>
        </w:rPr>
        <w:t>должен быть</w:t>
      </w:r>
      <w:r>
        <w:rPr>
          <w:sz w:val="28"/>
          <w:szCs w:val="28"/>
        </w:rPr>
        <w:t xml:space="preserve"> согласов</w:t>
      </w:r>
      <w:r w:rsidR="006509D3">
        <w:rPr>
          <w:sz w:val="28"/>
          <w:szCs w:val="28"/>
        </w:rPr>
        <w:t>ан</w:t>
      </w:r>
      <w:r>
        <w:rPr>
          <w:sz w:val="28"/>
          <w:szCs w:val="28"/>
        </w:rPr>
        <w:t xml:space="preserve"> с научным руководителем.</w:t>
      </w:r>
    </w:p>
    <w:p w:rsidR="00A825DF" w:rsidRDefault="00A825DF">
      <w:pPr>
        <w:shd w:val="clear" w:color="auto" w:fill="FFFFFF"/>
        <w:ind w:left="2808"/>
        <w:rPr>
          <w:b/>
          <w:bCs/>
          <w:sz w:val="28"/>
          <w:szCs w:val="28"/>
        </w:rPr>
      </w:pPr>
    </w:p>
    <w:p w:rsidR="00A825DF" w:rsidRPr="00AA4FAC" w:rsidRDefault="00A825DF" w:rsidP="00AA4FAC">
      <w:pPr>
        <w:pStyle w:val="1"/>
        <w:rPr>
          <w:b/>
          <w:bCs/>
          <w:spacing w:val="-10"/>
        </w:rPr>
      </w:pPr>
      <w:bookmarkStart w:id="3" w:name="_Toc178003868"/>
      <w:r w:rsidRPr="00AA4FAC">
        <w:rPr>
          <w:b/>
          <w:bCs/>
          <w:spacing w:val="-10"/>
          <w:lang w:val="en-US"/>
        </w:rPr>
        <w:t>III</w:t>
      </w:r>
      <w:r w:rsidRPr="00AA4FAC">
        <w:rPr>
          <w:b/>
          <w:bCs/>
          <w:spacing w:val="-10"/>
        </w:rPr>
        <w:t>. СТИЛЬ ИЗЛОЖЕНИЯ НАУЧНЫХ МАТЕРИАЛОВ</w:t>
      </w:r>
      <w:bookmarkEnd w:id="3"/>
    </w:p>
    <w:p w:rsidR="00A825DF" w:rsidRDefault="00A825DF">
      <w:pPr>
        <w:shd w:val="clear" w:color="auto" w:fill="FFFFFF"/>
        <w:ind w:right="5" w:firstLine="710"/>
        <w:jc w:val="both"/>
        <w:rPr>
          <w:spacing w:val="-1"/>
          <w:sz w:val="28"/>
          <w:szCs w:val="28"/>
        </w:rPr>
      </w:pPr>
    </w:p>
    <w:p w:rsidR="00DC4F7C" w:rsidRDefault="00A825DF">
      <w:pPr>
        <w:shd w:val="clear" w:color="auto" w:fill="FFFFFF"/>
        <w:ind w:firstLine="734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Курсовая работа должна быть выдержана в стиле письменной научной речи, </w:t>
      </w:r>
      <w:r>
        <w:rPr>
          <w:sz w:val="28"/>
          <w:szCs w:val="28"/>
        </w:rPr>
        <w:t>который обладает некоторыми характерными особенностями.</w:t>
      </w:r>
      <w:r w:rsidR="00DC4F7C">
        <w:rPr>
          <w:sz w:val="28"/>
          <w:szCs w:val="28"/>
        </w:rPr>
        <w:t xml:space="preserve"> Для данного стиля </w:t>
      </w:r>
      <w:r>
        <w:rPr>
          <w:sz w:val="28"/>
          <w:szCs w:val="28"/>
        </w:rPr>
        <w:t xml:space="preserve">характерно использование конструкций, исключающих употребление местоимения первого лица единственного и множественного числа, местоимений второго лица единственного числа. </w:t>
      </w:r>
      <w:r w:rsidR="00DC4F7C">
        <w:rPr>
          <w:sz w:val="28"/>
          <w:szCs w:val="28"/>
        </w:rPr>
        <w:t>П</w:t>
      </w:r>
      <w:r>
        <w:rPr>
          <w:sz w:val="28"/>
          <w:szCs w:val="28"/>
        </w:rPr>
        <w:t>редполагается использовать</w:t>
      </w:r>
      <w:r w:rsidR="00DC4F7C">
        <w:rPr>
          <w:sz w:val="28"/>
          <w:szCs w:val="28"/>
        </w:rPr>
        <w:t>:</w:t>
      </w:r>
    </w:p>
    <w:p w:rsidR="00DC4F7C" w:rsidRPr="00DC4F7C" w:rsidRDefault="00A825DF" w:rsidP="00DC4F7C">
      <w:pPr>
        <w:numPr>
          <w:ilvl w:val="0"/>
          <w:numId w:val="38"/>
        </w:numPr>
        <w:shd w:val="clear" w:color="auto" w:fill="FFFFFF"/>
        <w:jc w:val="both"/>
      </w:pPr>
      <w:r>
        <w:rPr>
          <w:sz w:val="28"/>
          <w:szCs w:val="28"/>
        </w:rPr>
        <w:t xml:space="preserve">неопределенно-личные предложения (например: «Вначале производят отбор факторов для анализа, а затем устанавливают их влияние на показатель»); </w:t>
      </w:r>
    </w:p>
    <w:p w:rsidR="00DC4F7C" w:rsidRPr="00DC4F7C" w:rsidRDefault="00A825DF" w:rsidP="00DC4F7C">
      <w:pPr>
        <w:numPr>
          <w:ilvl w:val="0"/>
          <w:numId w:val="38"/>
        </w:numPr>
        <w:shd w:val="clear" w:color="auto" w:fill="FFFFFF"/>
        <w:jc w:val="both"/>
      </w:pPr>
      <w:r>
        <w:rPr>
          <w:sz w:val="28"/>
          <w:szCs w:val="28"/>
        </w:rPr>
        <w:t xml:space="preserve">формы изложения от третьего лица (например: «Автор полагает...»); </w:t>
      </w:r>
    </w:p>
    <w:p w:rsidR="00A825DF" w:rsidRDefault="00A825DF" w:rsidP="00DC4F7C">
      <w:pPr>
        <w:numPr>
          <w:ilvl w:val="0"/>
          <w:numId w:val="38"/>
        </w:numPr>
        <w:shd w:val="clear" w:color="auto" w:fill="FFFFFF"/>
        <w:jc w:val="both"/>
      </w:pPr>
      <w:r>
        <w:rPr>
          <w:sz w:val="28"/>
          <w:szCs w:val="28"/>
        </w:rPr>
        <w:t>предложения со страдательным залогом (например: «Разработан комплексный подход к исследованию...»).</w:t>
      </w:r>
    </w:p>
    <w:p w:rsidR="00DC4F7C" w:rsidRDefault="00DC4F7C">
      <w:pPr>
        <w:shd w:val="clear" w:color="auto" w:fill="FFFFFF"/>
        <w:ind w:left="43" w:firstLine="706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left="43" w:firstLine="706"/>
        <w:jc w:val="both"/>
      </w:pPr>
      <w:r>
        <w:rPr>
          <w:sz w:val="28"/>
          <w:szCs w:val="28"/>
        </w:rPr>
        <w:t>В научном тексте не</w:t>
      </w:r>
      <w:r w:rsidR="00DC4F7C">
        <w:rPr>
          <w:sz w:val="28"/>
          <w:szCs w:val="28"/>
        </w:rPr>
        <w:t xml:space="preserve"> следует использовать разговорн</w:t>
      </w:r>
      <w:r>
        <w:rPr>
          <w:sz w:val="28"/>
          <w:szCs w:val="28"/>
        </w:rPr>
        <w:t>ую лексику. Нужно использовать терминологическ</w:t>
      </w:r>
      <w:r w:rsidR="00DC4F7C">
        <w:rPr>
          <w:sz w:val="28"/>
          <w:szCs w:val="28"/>
        </w:rPr>
        <w:t>и</w:t>
      </w:r>
      <w:r>
        <w:rPr>
          <w:sz w:val="28"/>
          <w:szCs w:val="28"/>
        </w:rPr>
        <w:t>е названи</w:t>
      </w:r>
      <w:r w:rsidR="00DC4F7C">
        <w:rPr>
          <w:sz w:val="28"/>
          <w:szCs w:val="28"/>
        </w:rPr>
        <w:t>я</w:t>
      </w:r>
      <w:r>
        <w:rPr>
          <w:sz w:val="28"/>
          <w:szCs w:val="28"/>
        </w:rPr>
        <w:t>. Если есть сомнения в стилистической окраске слова, лучше обратиться к словарю.</w:t>
      </w:r>
    </w:p>
    <w:p w:rsidR="00DC4F7C" w:rsidRDefault="00DC4F7C">
      <w:pPr>
        <w:shd w:val="clear" w:color="auto" w:fill="FFFFFF"/>
        <w:ind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firstLine="710"/>
        <w:jc w:val="both"/>
      </w:pPr>
      <w:r>
        <w:rPr>
          <w:sz w:val="28"/>
          <w:szCs w:val="28"/>
        </w:rPr>
        <w:t>Важнейшим средством выражения смысловой законченности, целостности и связности научного текста является использование специальных слов и словосочетаний. Эти слова позволяют отразить:</w:t>
      </w:r>
    </w:p>
    <w:p w:rsidR="00A825DF" w:rsidRDefault="00A825DF" w:rsidP="00DC4F7C">
      <w:pPr>
        <w:numPr>
          <w:ilvl w:val="0"/>
          <w:numId w:val="39"/>
        </w:numPr>
        <w:shd w:val="clear" w:color="auto" w:fill="FFFFFF"/>
        <w:jc w:val="both"/>
      </w:pPr>
      <w:r>
        <w:rPr>
          <w:sz w:val="28"/>
          <w:szCs w:val="28"/>
        </w:rPr>
        <w:t>последовательность изложения мыслей (</w:t>
      </w:r>
      <w:r>
        <w:rPr>
          <w:i/>
          <w:iCs/>
          <w:sz w:val="28"/>
          <w:szCs w:val="28"/>
        </w:rPr>
        <w:t>вначале, прежде всего, затем, во-первых, во-вторых, значит, итак</w:t>
      </w:r>
      <w:r>
        <w:rPr>
          <w:sz w:val="28"/>
          <w:szCs w:val="28"/>
        </w:rPr>
        <w:t>);</w:t>
      </w:r>
    </w:p>
    <w:p w:rsidR="00A825DF" w:rsidRDefault="00A825DF" w:rsidP="00DC4F7C">
      <w:pPr>
        <w:numPr>
          <w:ilvl w:val="0"/>
          <w:numId w:val="39"/>
        </w:numPr>
        <w:shd w:val="clear" w:color="auto" w:fill="FFFFFF"/>
        <w:jc w:val="both"/>
      </w:pPr>
      <w:r>
        <w:rPr>
          <w:sz w:val="28"/>
          <w:szCs w:val="28"/>
        </w:rPr>
        <w:t>переход от одной мысли к другой (</w:t>
      </w:r>
      <w:r>
        <w:rPr>
          <w:i/>
          <w:iCs/>
          <w:sz w:val="28"/>
          <w:szCs w:val="28"/>
        </w:rPr>
        <w:t>прежде чем перейти к, обратимся к, рассмотрим, остановимся на, рассмотрев, перейдем к, необходимо остановиться на, необходимо рассмотреть</w:t>
      </w:r>
      <w:r>
        <w:rPr>
          <w:sz w:val="28"/>
          <w:szCs w:val="28"/>
        </w:rPr>
        <w:t>);</w:t>
      </w:r>
    </w:p>
    <w:p w:rsidR="00A825DF" w:rsidRDefault="00A825DF" w:rsidP="00DC4F7C">
      <w:pPr>
        <w:numPr>
          <w:ilvl w:val="0"/>
          <w:numId w:val="39"/>
        </w:numPr>
        <w:shd w:val="clear" w:color="auto" w:fill="FFFFFF"/>
        <w:ind w:right="5"/>
        <w:jc w:val="both"/>
      </w:pPr>
      <w:r>
        <w:rPr>
          <w:sz w:val="28"/>
          <w:szCs w:val="28"/>
        </w:rPr>
        <w:t>противоречивые отношения (</w:t>
      </w:r>
      <w:r>
        <w:rPr>
          <w:i/>
          <w:iCs/>
          <w:sz w:val="28"/>
          <w:szCs w:val="28"/>
        </w:rPr>
        <w:t>однако, между тем, в то время как, тем не менее</w:t>
      </w:r>
      <w:r>
        <w:rPr>
          <w:sz w:val="28"/>
          <w:szCs w:val="28"/>
        </w:rPr>
        <w:t>),</w:t>
      </w:r>
    </w:p>
    <w:p w:rsidR="00A825DF" w:rsidRDefault="00A825DF" w:rsidP="00DC4F7C">
      <w:pPr>
        <w:numPr>
          <w:ilvl w:val="0"/>
          <w:numId w:val="39"/>
        </w:numPr>
        <w:shd w:val="clear" w:color="auto" w:fill="FFFFFF"/>
        <w:ind w:right="5"/>
        <w:jc w:val="both"/>
      </w:pPr>
      <w:r>
        <w:rPr>
          <w:sz w:val="28"/>
          <w:szCs w:val="28"/>
        </w:rPr>
        <w:t>причинно-следственные отношения (</w:t>
      </w:r>
      <w:r>
        <w:rPr>
          <w:i/>
          <w:iCs/>
          <w:sz w:val="28"/>
          <w:szCs w:val="28"/>
        </w:rPr>
        <w:t>следовательно, поэтому, благодаря этому, сообразно с этим, вследствие этого, отсюда следует, что</w:t>
      </w:r>
      <w:r>
        <w:rPr>
          <w:sz w:val="28"/>
          <w:szCs w:val="28"/>
        </w:rPr>
        <w:t>);</w:t>
      </w:r>
    </w:p>
    <w:p w:rsidR="00A825DF" w:rsidRDefault="00A825DF" w:rsidP="00DC4F7C">
      <w:pPr>
        <w:numPr>
          <w:ilvl w:val="0"/>
          <w:numId w:val="39"/>
        </w:numPr>
        <w:shd w:val="clear" w:color="auto" w:fill="FFFFFF"/>
        <w:ind w:right="5"/>
        <w:jc w:val="both"/>
      </w:pPr>
      <w:r>
        <w:rPr>
          <w:sz w:val="28"/>
          <w:szCs w:val="28"/>
        </w:rPr>
        <w:t>отношение (</w:t>
      </w:r>
      <w:r>
        <w:rPr>
          <w:i/>
          <w:iCs/>
          <w:sz w:val="28"/>
          <w:szCs w:val="28"/>
        </w:rPr>
        <w:t>конечно, разумеется, действительно, видимо, надо полагать, возможно, вероятно, по сообщению, по сведениям, по мнению, по данным);</w:t>
      </w:r>
    </w:p>
    <w:p w:rsidR="00A825DF" w:rsidRDefault="00A825DF" w:rsidP="00DC4F7C">
      <w:pPr>
        <w:numPr>
          <w:ilvl w:val="0"/>
          <w:numId w:val="39"/>
        </w:numPr>
        <w:shd w:val="clear" w:color="auto" w:fill="FFFFFF"/>
        <w:ind w:right="5"/>
        <w:jc w:val="both"/>
      </w:pPr>
      <w:r>
        <w:rPr>
          <w:sz w:val="28"/>
          <w:szCs w:val="28"/>
        </w:rPr>
        <w:t>итог, вывод (</w:t>
      </w:r>
      <w:r>
        <w:rPr>
          <w:i/>
          <w:iCs/>
          <w:sz w:val="28"/>
          <w:szCs w:val="28"/>
        </w:rPr>
        <w:t>итак; таким образом; значит; в заключение отметим; все сказанное позволяет сделать вывод; подведя итог, следует сказать; резюмируя сказанное, отметим</w:t>
      </w:r>
      <w:r>
        <w:rPr>
          <w:sz w:val="28"/>
          <w:szCs w:val="28"/>
        </w:rPr>
        <w:t>).</w:t>
      </w:r>
    </w:p>
    <w:p w:rsidR="004C5831" w:rsidRDefault="004C5831">
      <w:pPr>
        <w:shd w:val="clear" w:color="auto" w:fill="FFFFFF"/>
        <w:ind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firstLine="710"/>
        <w:jc w:val="both"/>
      </w:pPr>
      <w:r>
        <w:rPr>
          <w:sz w:val="28"/>
          <w:szCs w:val="28"/>
        </w:rPr>
        <w:t xml:space="preserve">Для выражения логической последовательности используют сложные союзы: </w:t>
      </w:r>
      <w:r>
        <w:rPr>
          <w:i/>
          <w:iCs/>
          <w:sz w:val="28"/>
          <w:szCs w:val="28"/>
        </w:rPr>
        <w:t xml:space="preserve">благодаря тому что, между тем как, так как, вместо того чтобы, ввиду того что, оттого что, вследствие того что, после того как, в то время как </w:t>
      </w:r>
      <w:r>
        <w:rPr>
          <w:sz w:val="28"/>
          <w:szCs w:val="28"/>
        </w:rPr>
        <w:t xml:space="preserve">и др. Особенно употребительны производные предлоги </w:t>
      </w:r>
      <w:r>
        <w:rPr>
          <w:i/>
          <w:iCs/>
          <w:sz w:val="28"/>
          <w:szCs w:val="28"/>
        </w:rPr>
        <w:t xml:space="preserve">в течение, в соответствии с, в результате, в отличие от, наряду с, в </w:t>
      </w:r>
      <w:r w:rsidRPr="004F4836">
        <w:rPr>
          <w:i/>
          <w:iCs/>
          <w:sz w:val="28"/>
          <w:szCs w:val="28"/>
        </w:rPr>
        <w:t xml:space="preserve">связи </w:t>
      </w:r>
      <w:r w:rsidRPr="004F4836">
        <w:rPr>
          <w:i/>
          <w:sz w:val="28"/>
          <w:szCs w:val="28"/>
        </w:rPr>
        <w:t>с,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вследствие </w:t>
      </w:r>
      <w:r>
        <w:rPr>
          <w:sz w:val="28"/>
          <w:szCs w:val="28"/>
        </w:rPr>
        <w:t>и т.п.</w:t>
      </w:r>
    </w:p>
    <w:p w:rsidR="00A825DF" w:rsidRDefault="00A825DF">
      <w:pPr>
        <w:shd w:val="clear" w:color="auto" w:fill="FFFFFF"/>
        <w:ind w:left="5" w:firstLine="706"/>
        <w:jc w:val="both"/>
      </w:pPr>
      <w:r>
        <w:rPr>
          <w:sz w:val="28"/>
          <w:szCs w:val="28"/>
        </w:rPr>
        <w:t>В качестве средств связи могут использоваться местоимения, прилагательные и причастия (</w:t>
      </w:r>
      <w:r>
        <w:rPr>
          <w:i/>
          <w:iCs/>
          <w:sz w:val="28"/>
          <w:szCs w:val="28"/>
        </w:rPr>
        <w:t>данные, этот, такой, названные, указанные, перечисленные выше</w:t>
      </w:r>
      <w:r>
        <w:rPr>
          <w:sz w:val="28"/>
          <w:szCs w:val="28"/>
        </w:rPr>
        <w:t>).</w:t>
      </w:r>
    </w:p>
    <w:p w:rsidR="00A825DF" w:rsidRDefault="00A825DF">
      <w:pPr>
        <w:shd w:val="clear" w:color="auto" w:fill="FFFFFF"/>
        <w:ind w:left="5" w:right="163" w:firstLine="706"/>
        <w:jc w:val="both"/>
      </w:pPr>
      <w:r>
        <w:rPr>
          <w:sz w:val="28"/>
          <w:szCs w:val="28"/>
        </w:rPr>
        <w:t>В научной речи очень распространены указательные местоимения "этот", "тот", "такой". Местоимения "что-то", "кое-что", "что-нибудь" в тексте научной работы обычно не используются.</w:t>
      </w:r>
    </w:p>
    <w:p w:rsidR="00A825DF" w:rsidRDefault="00A825DF">
      <w:pPr>
        <w:shd w:val="clear" w:color="auto" w:fill="FFFFFF"/>
        <w:ind w:firstLine="710"/>
        <w:jc w:val="both"/>
      </w:pPr>
      <w:r>
        <w:rPr>
          <w:spacing w:val="-1"/>
          <w:sz w:val="28"/>
          <w:szCs w:val="28"/>
        </w:rPr>
        <w:t>Для выражения логических связей между частями научного текста исполь</w:t>
      </w:r>
      <w:r>
        <w:rPr>
          <w:sz w:val="28"/>
          <w:szCs w:val="28"/>
        </w:rPr>
        <w:t>зуются следующие устойчивые сочетания (</w:t>
      </w:r>
      <w:r>
        <w:rPr>
          <w:i/>
          <w:iCs/>
          <w:sz w:val="28"/>
          <w:szCs w:val="28"/>
        </w:rPr>
        <w:t>приведем результаты; как показал анализ; на основании полученных данных</w:t>
      </w:r>
      <w:r>
        <w:rPr>
          <w:sz w:val="28"/>
          <w:szCs w:val="28"/>
        </w:rPr>
        <w:t>).</w:t>
      </w:r>
    </w:p>
    <w:p w:rsidR="00A825DF" w:rsidRDefault="00A825DF">
      <w:pPr>
        <w:shd w:val="clear" w:color="auto" w:fill="FFFFFF"/>
        <w:ind w:firstLine="710"/>
        <w:jc w:val="both"/>
      </w:pPr>
      <w:r>
        <w:rPr>
          <w:sz w:val="28"/>
          <w:szCs w:val="28"/>
        </w:rPr>
        <w:t>Для образования превосходной степени прилагательных чаще всего исполь</w:t>
      </w:r>
      <w:r>
        <w:rPr>
          <w:spacing w:val="-1"/>
          <w:sz w:val="28"/>
          <w:szCs w:val="28"/>
        </w:rPr>
        <w:t xml:space="preserve">зуются слова </w:t>
      </w:r>
      <w:r>
        <w:rPr>
          <w:i/>
          <w:iCs/>
          <w:spacing w:val="-1"/>
          <w:sz w:val="28"/>
          <w:szCs w:val="28"/>
        </w:rPr>
        <w:t>наиболее, наименее</w:t>
      </w:r>
      <w:r>
        <w:rPr>
          <w:spacing w:val="-1"/>
          <w:sz w:val="28"/>
          <w:szCs w:val="28"/>
        </w:rPr>
        <w:t>. Не употребляется сравнительная степень прила</w:t>
      </w:r>
      <w:r>
        <w:rPr>
          <w:sz w:val="28"/>
          <w:szCs w:val="28"/>
        </w:rPr>
        <w:t xml:space="preserve">гательного с приставкой по- (например, </w:t>
      </w:r>
      <w:r>
        <w:rPr>
          <w:i/>
          <w:iCs/>
          <w:sz w:val="28"/>
          <w:szCs w:val="28"/>
        </w:rPr>
        <w:t>повыше, побыстрее</w:t>
      </w:r>
      <w:r>
        <w:rPr>
          <w:sz w:val="28"/>
          <w:szCs w:val="28"/>
        </w:rPr>
        <w:t>).</w:t>
      </w:r>
    </w:p>
    <w:p w:rsidR="00651265" w:rsidRDefault="00651265">
      <w:pPr>
        <w:shd w:val="clear" w:color="auto" w:fill="FFFFFF"/>
        <w:ind w:firstLine="706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firstLine="706"/>
        <w:jc w:val="both"/>
      </w:pPr>
      <w:r>
        <w:rPr>
          <w:sz w:val="28"/>
          <w:szCs w:val="28"/>
        </w:rPr>
        <w:t xml:space="preserve">Особенностью научного языка является констатация признаков, присущих определяемому слову. Так, прилагательное </w:t>
      </w:r>
      <w:r>
        <w:rPr>
          <w:i/>
          <w:iCs/>
          <w:sz w:val="28"/>
          <w:szCs w:val="28"/>
        </w:rPr>
        <w:t>следующие</w:t>
      </w:r>
      <w:r>
        <w:rPr>
          <w:sz w:val="28"/>
          <w:szCs w:val="28"/>
        </w:rPr>
        <w:t xml:space="preserve">, синонимичное местоимению </w:t>
      </w:r>
      <w:r>
        <w:rPr>
          <w:i/>
          <w:iCs/>
          <w:sz w:val="28"/>
          <w:szCs w:val="28"/>
        </w:rPr>
        <w:t>такие</w:t>
      </w:r>
      <w:r>
        <w:rPr>
          <w:sz w:val="28"/>
          <w:szCs w:val="28"/>
        </w:rPr>
        <w:t xml:space="preserve">, подчеркивает последовательность перечисления особенностей и признаков (например, </w:t>
      </w:r>
      <w:r>
        <w:rPr>
          <w:i/>
          <w:iCs/>
          <w:sz w:val="28"/>
          <w:szCs w:val="28"/>
        </w:rPr>
        <w:t>Рассмотрим следующие факторы, влияющие на формирование рынка труда</w:t>
      </w:r>
      <w:r>
        <w:rPr>
          <w:sz w:val="28"/>
          <w:szCs w:val="28"/>
        </w:rPr>
        <w:t>).</w:t>
      </w:r>
    </w:p>
    <w:p w:rsidR="00651265" w:rsidRDefault="00651265">
      <w:pPr>
        <w:shd w:val="clear" w:color="auto" w:fill="FFFFFF"/>
        <w:ind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firstLine="710"/>
        <w:jc w:val="both"/>
      </w:pPr>
      <w:r>
        <w:rPr>
          <w:sz w:val="28"/>
          <w:szCs w:val="28"/>
        </w:rPr>
        <w:t>Текст курсовой работы, как отмечалось ранее, состоит из введения, основной части курсовой работы, заключения и списка литературы.</w:t>
      </w:r>
    </w:p>
    <w:p w:rsidR="00A825DF" w:rsidRDefault="00A825DF">
      <w:pPr>
        <w:shd w:val="clear" w:color="auto" w:fill="FFFFFF"/>
        <w:ind w:left="5" w:firstLine="706"/>
        <w:jc w:val="both"/>
      </w:pPr>
      <w:r>
        <w:rPr>
          <w:sz w:val="28"/>
          <w:szCs w:val="28"/>
        </w:rPr>
        <w:t xml:space="preserve">Разработка каждой составной части работы имеет свои особенности. </w:t>
      </w:r>
      <w:r>
        <w:rPr>
          <w:b/>
          <w:bCs/>
          <w:spacing w:val="-3"/>
          <w:sz w:val="28"/>
          <w:szCs w:val="28"/>
        </w:rPr>
        <w:t xml:space="preserve">ВВЕДЕНИЕ </w:t>
      </w:r>
      <w:r>
        <w:rPr>
          <w:spacing w:val="-3"/>
          <w:sz w:val="28"/>
          <w:szCs w:val="28"/>
        </w:rPr>
        <w:t xml:space="preserve">в курсовой работе должно быть по объему 1-2 страницы. Во введении </w:t>
      </w:r>
      <w:r>
        <w:rPr>
          <w:sz w:val="28"/>
          <w:szCs w:val="28"/>
        </w:rPr>
        <w:t>необходимо обосновывать актуальность выбранной темы, главную цель исследования, содержание поставленных для достижения главной цели задач. В курсовой работе могут быть описаны объект и предмет, избранные методы исследования.</w:t>
      </w:r>
    </w:p>
    <w:p w:rsidR="00A825DF" w:rsidRDefault="00A825DF" w:rsidP="00651265">
      <w:pPr>
        <w:shd w:val="clear" w:color="auto" w:fill="FFFFFF"/>
        <w:ind w:firstLine="571"/>
        <w:jc w:val="both"/>
      </w:pPr>
      <w:r>
        <w:rPr>
          <w:sz w:val="28"/>
          <w:szCs w:val="28"/>
        </w:rPr>
        <w:t xml:space="preserve">Освещение </w:t>
      </w:r>
      <w:r>
        <w:rPr>
          <w:b/>
          <w:bCs/>
          <w:sz w:val="28"/>
          <w:szCs w:val="28"/>
          <w:u w:val="single"/>
        </w:rPr>
        <w:t>актуальности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работы должно быть немногословным. Начинать описание издалека нет необходимости. Достаточно в пределах 0,5-1 страниц машинописного текста показать суть проблемы, определяющую актуальность темы. От формулировки актуальности выбранной темы логично перейти к поста</w:t>
      </w:r>
      <w:r>
        <w:rPr>
          <w:spacing w:val="-2"/>
          <w:sz w:val="28"/>
          <w:szCs w:val="28"/>
        </w:rPr>
        <w:t xml:space="preserve">новке </w:t>
      </w:r>
      <w:r>
        <w:rPr>
          <w:b/>
          <w:bCs/>
          <w:spacing w:val="-2"/>
          <w:sz w:val="28"/>
          <w:szCs w:val="28"/>
          <w:u w:val="single"/>
        </w:rPr>
        <w:t>главной цели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исследования. Цель - конечный итог работы.</w:t>
      </w:r>
    </w:p>
    <w:p w:rsidR="00A825DF" w:rsidRDefault="00A825DF">
      <w:pPr>
        <w:shd w:val="clear" w:color="auto" w:fill="FFFFFF"/>
        <w:ind w:right="62" w:firstLine="571"/>
        <w:jc w:val="both"/>
      </w:pPr>
      <w:r>
        <w:rPr>
          <w:spacing w:val="-7"/>
          <w:sz w:val="28"/>
          <w:szCs w:val="28"/>
        </w:rPr>
        <w:t xml:space="preserve">Исходя из развития цели работы определяются </w:t>
      </w:r>
      <w:r>
        <w:rPr>
          <w:b/>
          <w:bCs/>
          <w:spacing w:val="-7"/>
          <w:sz w:val="28"/>
          <w:szCs w:val="28"/>
          <w:u w:val="single"/>
        </w:rPr>
        <w:t>задачи</w:t>
      </w:r>
      <w:r>
        <w:rPr>
          <w:spacing w:val="-7"/>
          <w:sz w:val="28"/>
          <w:szCs w:val="28"/>
        </w:rPr>
        <w:t xml:space="preserve">. Это обычно делается в </w:t>
      </w:r>
      <w:r>
        <w:rPr>
          <w:spacing w:val="-8"/>
          <w:sz w:val="28"/>
          <w:szCs w:val="28"/>
        </w:rPr>
        <w:t>форме перечисления (проанализировать..., разработать..., обобщить..., выявить..., дока</w:t>
      </w:r>
      <w:r>
        <w:rPr>
          <w:spacing w:val="-3"/>
          <w:sz w:val="28"/>
          <w:szCs w:val="28"/>
        </w:rPr>
        <w:t>зать..., внедрить..., показать..., выработать..., изыскать..., найти..., изучить..., опреде</w:t>
      </w:r>
      <w:r>
        <w:rPr>
          <w:spacing w:val="-7"/>
          <w:sz w:val="28"/>
          <w:szCs w:val="28"/>
        </w:rPr>
        <w:t xml:space="preserve">лить..., описать..., установить..., выяснить..., вывести формулу..., дать рекомендации..., </w:t>
      </w:r>
      <w:r>
        <w:rPr>
          <w:sz w:val="28"/>
          <w:szCs w:val="28"/>
        </w:rPr>
        <w:t>установить взаимосвязь..., сделать прогноз... и т.п.).</w:t>
      </w:r>
    </w:p>
    <w:p w:rsidR="00A825DF" w:rsidRDefault="00A825DF">
      <w:pPr>
        <w:shd w:val="clear" w:color="auto" w:fill="FFFFFF"/>
        <w:ind w:right="62" w:firstLine="571"/>
        <w:jc w:val="both"/>
      </w:pPr>
      <w:r>
        <w:rPr>
          <w:spacing w:val="-9"/>
          <w:sz w:val="28"/>
          <w:szCs w:val="28"/>
        </w:rPr>
        <w:t>Формулировки задач необходимо делать тщательнее, поскольку описание их ре</w:t>
      </w:r>
      <w:r>
        <w:rPr>
          <w:spacing w:val="-10"/>
          <w:sz w:val="28"/>
          <w:szCs w:val="28"/>
        </w:rPr>
        <w:t xml:space="preserve">шения должно составить содержание глав курсовой работы. Это важно также и потому, </w:t>
      </w:r>
      <w:r>
        <w:rPr>
          <w:spacing w:val="-8"/>
          <w:sz w:val="28"/>
          <w:szCs w:val="28"/>
        </w:rPr>
        <w:t>что заголовки глав довольно часто рождаются из формулировок задач работы.</w:t>
      </w:r>
    </w:p>
    <w:p w:rsidR="00A825DF" w:rsidRDefault="00A825DF">
      <w:pPr>
        <w:shd w:val="clear" w:color="auto" w:fill="FFFFFF"/>
        <w:ind w:firstLine="571"/>
        <w:jc w:val="both"/>
      </w:pPr>
      <w:r>
        <w:rPr>
          <w:b/>
          <w:bCs/>
          <w:spacing w:val="-11"/>
          <w:sz w:val="28"/>
          <w:szCs w:val="28"/>
          <w:u w:val="single"/>
        </w:rPr>
        <w:t>Объект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spacing w:val="-11"/>
          <w:sz w:val="28"/>
          <w:szCs w:val="28"/>
        </w:rPr>
        <w:t>изучения - это явление, на котор</w:t>
      </w:r>
      <w:r w:rsidR="0056452F">
        <w:rPr>
          <w:spacing w:val="-11"/>
          <w:sz w:val="28"/>
          <w:szCs w:val="28"/>
        </w:rPr>
        <w:t>ое</w:t>
      </w:r>
      <w:r>
        <w:rPr>
          <w:spacing w:val="-11"/>
          <w:sz w:val="28"/>
          <w:szCs w:val="28"/>
        </w:rPr>
        <w:t xml:space="preserve"> направлена исследовательская деятель</w:t>
      </w:r>
      <w:r>
        <w:rPr>
          <w:sz w:val="28"/>
          <w:szCs w:val="28"/>
        </w:rPr>
        <w:t>ность субъекта.</w:t>
      </w:r>
    </w:p>
    <w:p w:rsidR="00A825DF" w:rsidRDefault="00A825DF">
      <w:pPr>
        <w:shd w:val="clear" w:color="auto" w:fill="FFFFFF"/>
        <w:ind w:firstLine="571"/>
        <w:jc w:val="both"/>
      </w:pPr>
      <w:r>
        <w:rPr>
          <w:b/>
          <w:bCs/>
          <w:spacing w:val="-10"/>
          <w:sz w:val="28"/>
          <w:szCs w:val="28"/>
          <w:u w:val="single"/>
        </w:rPr>
        <w:t>Предмет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spacing w:val="-10"/>
          <w:sz w:val="28"/>
          <w:szCs w:val="28"/>
        </w:rPr>
        <w:t>изучения - это планируемые к исследованию конкретные свойства объек</w:t>
      </w:r>
      <w:r>
        <w:rPr>
          <w:spacing w:val="-7"/>
          <w:sz w:val="28"/>
          <w:szCs w:val="28"/>
        </w:rPr>
        <w:t xml:space="preserve">та. Предмет изучения раскрывается только в том случае, когда необходимо, исходя из </w:t>
      </w:r>
      <w:r>
        <w:rPr>
          <w:spacing w:val="-2"/>
          <w:sz w:val="28"/>
          <w:szCs w:val="28"/>
        </w:rPr>
        <w:t>характера выбранного объекта, детализировать, что же конкретно будет исследо</w:t>
      </w:r>
      <w:r>
        <w:rPr>
          <w:sz w:val="28"/>
          <w:szCs w:val="28"/>
        </w:rPr>
        <w:t>ваться.</w:t>
      </w:r>
    </w:p>
    <w:p w:rsidR="00651265" w:rsidRDefault="00651265">
      <w:pPr>
        <w:shd w:val="clear" w:color="auto" w:fill="FFFFFF"/>
        <w:ind w:right="38" w:firstLine="571"/>
        <w:jc w:val="both"/>
        <w:rPr>
          <w:spacing w:val="-3"/>
          <w:sz w:val="28"/>
          <w:szCs w:val="28"/>
        </w:rPr>
      </w:pPr>
    </w:p>
    <w:p w:rsidR="00A825DF" w:rsidRDefault="00A825DF">
      <w:pPr>
        <w:shd w:val="clear" w:color="auto" w:fill="FFFFFF"/>
        <w:ind w:right="38" w:firstLine="571"/>
        <w:jc w:val="both"/>
      </w:pPr>
      <w:r>
        <w:rPr>
          <w:spacing w:val="-3"/>
          <w:sz w:val="28"/>
          <w:szCs w:val="28"/>
        </w:rPr>
        <w:t>При работе над введением нужно быть готовым к тому, что текст этой со</w:t>
      </w:r>
      <w:r>
        <w:rPr>
          <w:spacing w:val="-2"/>
          <w:sz w:val="28"/>
          <w:szCs w:val="28"/>
        </w:rPr>
        <w:t>ставной части будет переработан два-три раза и от первоначальных формулировок может мало что остаться. Это связано с тем, что процесс написания носит творче</w:t>
      </w:r>
      <w:r>
        <w:rPr>
          <w:spacing w:val="-3"/>
          <w:sz w:val="28"/>
          <w:szCs w:val="28"/>
        </w:rPr>
        <w:t>ский характер, и на первоначальном этапе трудно представить будущую работу.</w:t>
      </w:r>
    </w:p>
    <w:p w:rsidR="00651265" w:rsidRDefault="00651265">
      <w:pPr>
        <w:shd w:val="clear" w:color="auto" w:fill="FFFFFF"/>
        <w:ind w:right="10" w:firstLine="710"/>
        <w:jc w:val="both"/>
        <w:rPr>
          <w:spacing w:val="-2"/>
          <w:sz w:val="28"/>
          <w:szCs w:val="28"/>
        </w:rPr>
      </w:pPr>
    </w:p>
    <w:p w:rsidR="00A825DF" w:rsidRDefault="00A825DF">
      <w:pPr>
        <w:shd w:val="clear" w:color="auto" w:fill="FFFFFF"/>
        <w:ind w:right="10" w:firstLine="710"/>
        <w:jc w:val="both"/>
      </w:pPr>
      <w:r>
        <w:rPr>
          <w:spacing w:val="-2"/>
          <w:sz w:val="28"/>
          <w:szCs w:val="28"/>
        </w:rPr>
        <w:t xml:space="preserve">В главах </w:t>
      </w:r>
      <w:r>
        <w:rPr>
          <w:b/>
          <w:bCs/>
          <w:spacing w:val="-2"/>
          <w:sz w:val="28"/>
          <w:szCs w:val="28"/>
        </w:rPr>
        <w:t xml:space="preserve">ОСНОВНОЙ ЧАСТИ </w:t>
      </w:r>
      <w:r>
        <w:rPr>
          <w:spacing w:val="-2"/>
          <w:sz w:val="28"/>
          <w:szCs w:val="28"/>
        </w:rPr>
        <w:t>курсовой работы рассматривается теорети</w:t>
      </w:r>
      <w:r>
        <w:rPr>
          <w:sz w:val="28"/>
          <w:szCs w:val="28"/>
        </w:rPr>
        <w:t xml:space="preserve">ческий аспект рассматриваемой проблемы, </w:t>
      </w:r>
      <w:r w:rsidR="00A93B1E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излагается материал практического исследования.</w:t>
      </w:r>
    </w:p>
    <w:p w:rsidR="00A825DF" w:rsidRDefault="00A825DF" w:rsidP="00EE303E">
      <w:pPr>
        <w:shd w:val="clear" w:color="auto" w:fill="FFFFFF"/>
        <w:ind w:right="10" w:firstLine="571"/>
        <w:jc w:val="both"/>
      </w:pPr>
      <w:r>
        <w:rPr>
          <w:sz w:val="28"/>
          <w:szCs w:val="28"/>
        </w:rPr>
        <w:t xml:space="preserve">Содержание основной части должно точно соответствовать теме работы и полностью ее раскрывать. </w:t>
      </w:r>
      <w:r w:rsidR="00A93B1E">
        <w:rPr>
          <w:sz w:val="28"/>
          <w:szCs w:val="28"/>
        </w:rPr>
        <w:t>Главы основной части работы должны иметь логическую взаимос</w:t>
      </w:r>
      <w:r w:rsidR="00EE303E">
        <w:rPr>
          <w:sz w:val="28"/>
          <w:szCs w:val="28"/>
        </w:rPr>
        <w:t xml:space="preserve">вязь. </w:t>
      </w:r>
      <w:r>
        <w:rPr>
          <w:spacing w:val="-4"/>
          <w:sz w:val="28"/>
          <w:szCs w:val="28"/>
        </w:rPr>
        <w:t xml:space="preserve">Логически построенная работа не содержит материала, который может быть </w:t>
      </w:r>
      <w:r>
        <w:rPr>
          <w:spacing w:val="-9"/>
          <w:sz w:val="28"/>
          <w:szCs w:val="28"/>
        </w:rPr>
        <w:t>изъят из нее без нарушения стройности. Отдельные мысли автор высказывает в предложениях. Предложения, имеющие единую тему, объединяют в абзацы. Абзацы одно</w:t>
      </w:r>
      <w:r>
        <w:rPr>
          <w:spacing w:val="-7"/>
          <w:sz w:val="28"/>
          <w:szCs w:val="28"/>
        </w:rPr>
        <w:t>го параграфа или вопроса должны быть последовательно связаны друг с другом.</w:t>
      </w:r>
    </w:p>
    <w:p w:rsidR="001C0B19" w:rsidRDefault="001C0B19">
      <w:pPr>
        <w:shd w:val="clear" w:color="auto" w:fill="FFFFFF"/>
        <w:ind w:right="86" w:firstLine="571"/>
        <w:jc w:val="both"/>
        <w:rPr>
          <w:spacing w:val="-1"/>
          <w:sz w:val="28"/>
          <w:szCs w:val="28"/>
        </w:rPr>
      </w:pPr>
    </w:p>
    <w:p w:rsidR="00A825DF" w:rsidRDefault="00A825DF">
      <w:pPr>
        <w:shd w:val="clear" w:color="auto" w:fill="FFFFFF"/>
        <w:ind w:right="86" w:firstLine="571"/>
        <w:jc w:val="both"/>
      </w:pPr>
      <w:r>
        <w:rPr>
          <w:spacing w:val="-1"/>
          <w:sz w:val="28"/>
          <w:szCs w:val="28"/>
        </w:rPr>
        <w:t xml:space="preserve">При работе над абзацем следует особое внимание обращать на его начало. В первом предложении лучше всего называть тему абзаца, делая такое предложение </w:t>
      </w:r>
      <w:r>
        <w:rPr>
          <w:sz w:val="28"/>
          <w:szCs w:val="28"/>
        </w:rPr>
        <w:t>как бы заголовком к остальной части абзаца. При этом формулировка первого предложения должна даваться так, чтобы не терялась смысловая связь с предше</w:t>
      </w:r>
      <w:r>
        <w:rPr>
          <w:spacing w:val="-3"/>
          <w:sz w:val="28"/>
          <w:szCs w:val="28"/>
        </w:rPr>
        <w:t>ствующим текстом. Число самостоятельных предложений в абзаце различно и ко</w:t>
      </w:r>
      <w:r>
        <w:rPr>
          <w:spacing w:val="-1"/>
          <w:sz w:val="28"/>
          <w:szCs w:val="28"/>
        </w:rPr>
        <w:t xml:space="preserve">леблется в весьма широких пределах, определяемых сложностью передаваемой </w:t>
      </w:r>
      <w:r>
        <w:rPr>
          <w:sz w:val="28"/>
          <w:szCs w:val="28"/>
        </w:rPr>
        <w:t>мысли.</w:t>
      </w:r>
    </w:p>
    <w:p w:rsidR="001C0B19" w:rsidRDefault="001C0B19">
      <w:pPr>
        <w:shd w:val="clear" w:color="auto" w:fill="FFFFFF"/>
        <w:ind w:right="91" w:firstLine="571"/>
        <w:jc w:val="both"/>
        <w:rPr>
          <w:spacing w:val="-5"/>
          <w:sz w:val="28"/>
          <w:szCs w:val="28"/>
        </w:rPr>
      </w:pPr>
    </w:p>
    <w:p w:rsidR="00A825DF" w:rsidRDefault="00A825DF">
      <w:pPr>
        <w:shd w:val="clear" w:color="auto" w:fill="FFFFFF"/>
        <w:ind w:right="91" w:firstLine="571"/>
        <w:jc w:val="both"/>
      </w:pPr>
      <w:r>
        <w:rPr>
          <w:spacing w:val="-5"/>
          <w:sz w:val="28"/>
          <w:szCs w:val="28"/>
        </w:rPr>
        <w:t>В конце каждого параграфа следует формулировать выводы (1-2 абзаца) по су</w:t>
      </w:r>
      <w:r>
        <w:rPr>
          <w:spacing w:val="-1"/>
          <w:sz w:val="28"/>
          <w:szCs w:val="28"/>
        </w:rPr>
        <w:t>ществу изложенного материала. Вывод</w:t>
      </w:r>
      <w:r w:rsidR="00EE303E">
        <w:rPr>
          <w:spacing w:val="-1"/>
          <w:sz w:val="28"/>
          <w:szCs w:val="28"/>
        </w:rPr>
        <w:t>ы</w:t>
      </w:r>
      <w:r>
        <w:rPr>
          <w:spacing w:val="-1"/>
          <w:sz w:val="28"/>
          <w:szCs w:val="28"/>
        </w:rPr>
        <w:t xml:space="preserve"> должн</w:t>
      </w:r>
      <w:r w:rsidR="00EE303E">
        <w:rPr>
          <w:spacing w:val="-1"/>
          <w:sz w:val="28"/>
          <w:szCs w:val="28"/>
        </w:rPr>
        <w:t>ы</w:t>
      </w:r>
      <w:r>
        <w:rPr>
          <w:spacing w:val="-1"/>
          <w:sz w:val="28"/>
          <w:szCs w:val="28"/>
        </w:rPr>
        <w:t xml:space="preserve"> логически завершать проведен</w:t>
      </w:r>
      <w:r>
        <w:rPr>
          <w:spacing w:val="-2"/>
          <w:sz w:val="28"/>
          <w:szCs w:val="28"/>
        </w:rPr>
        <w:t>ные рассуждения, быть краткими, конкретными и вытекать из изложенного мате</w:t>
      </w:r>
      <w:r>
        <w:rPr>
          <w:sz w:val="28"/>
          <w:szCs w:val="28"/>
        </w:rPr>
        <w:t>риала.</w:t>
      </w:r>
    </w:p>
    <w:p w:rsidR="00A825DF" w:rsidRDefault="00A825DF">
      <w:pPr>
        <w:shd w:val="clear" w:color="auto" w:fill="FFFFFF"/>
        <w:ind w:left="571"/>
      </w:pPr>
      <w:r>
        <w:rPr>
          <w:spacing w:val="-7"/>
          <w:sz w:val="28"/>
          <w:szCs w:val="28"/>
        </w:rPr>
        <w:t>При этом следует соблюдать следующие правила</w:t>
      </w:r>
      <w:r w:rsidR="001C0B19">
        <w:rPr>
          <w:spacing w:val="-7"/>
          <w:sz w:val="28"/>
          <w:szCs w:val="28"/>
        </w:rPr>
        <w:t>:</w:t>
      </w:r>
    </w:p>
    <w:p w:rsidR="00A825DF" w:rsidRDefault="00A825DF" w:rsidP="001C0B19">
      <w:pPr>
        <w:numPr>
          <w:ilvl w:val="0"/>
          <w:numId w:val="30"/>
        </w:numPr>
        <w:shd w:val="clear" w:color="auto" w:fill="FFFFFF"/>
        <w:tabs>
          <w:tab w:val="left" w:pos="259"/>
        </w:tabs>
        <w:jc w:val="both"/>
        <w:rPr>
          <w:spacing w:val="-8"/>
          <w:sz w:val="28"/>
          <w:szCs w:val="28"/>
        </w:rPr>
      </w:pPr>
      <w:r>
        <w:rPr>
          <w:spacing w:val="-4"/>
          <w:sz w:val="28"/>
          <w:szCs w:val="28"/>
        </w:rPr>
        <w:t>Выводы должны быть нетривиальными (вывод: «Товар - это продукт труда, пред</w:t>
      </w:r>
      <w:r>
        <w:rPr>
          <w:sz w:val="28"/>
          <w:szCs w:val="28"/>
        </w:rPr>
        <w:t>назначенный для продажи или обмена» и так очевиден).</w:t>
      </w:r>
    </w:p>
    <w:p w:rsidR="00A825DF" w:rsidRDefault="00A825DF" w:rsidP="001C0B19">
      <w:pPr>
        <w:numPr>
          <w:ilvl w:val="0"/>
          <w:numId w:val="30"/>
        </w:numPr>
        <w:shd w:val="clear" w:color="auto" w:fill="FFFFFF"/>
        <w:tabs>
          <w:tab w:val="left" w:pos="259"/>
        </w:tabs>
        <w:jc w:val="both"/>
        <w:rPr>
          <w:spacing w:val="-12"/>
          <w:sz w:val="28"/>
          <w:szCs w:val="28"/>
        </w:rPr>
      </w:pPr>
      <w:r>
        <w:rPr>
          <w:spacing w:val="-7"/>
          <w:sz w:val="28"/>
          <w:szCs w:val="28"/>
        </w:rPr>
        <w:t>В качестве выводов следует формулировать полученные в данном параграфе конеч</w:t>
      </w:r>
      <w:r>
        <w:rPr>
          <w:sz w:val="28"/>
          <w:szCs w:val="28"/>
        </w:rPr>
        <w:t>ные результаты, а не промежуточные.</w:t>
      </w:r>
    </w:p>
    <w:p w:rsidR="00A825DF" w:rsidRDefault="00A825DF" w:rsidP="001C0B19">
      <w:pPr>
        <w:numPr>
          <w:ilvl w:val="0"/>
          <w:numId w:val="30"/>
        </w:numPr>
        <w:shd w:val="clear" w:color="auto" w:fill="FFFFFF"/>
        <w:tabs>
          <w:tab w:val="left" w:pos="259"/>
        </w:tabs>
        <w:jc w:val="both"/>
        <w:rPr>
          <w:spacing w:val="-12"/>
          <w:sz w:val="28"/>
          <w:szCs w:val="28"/>
        </w:rPr>
      </w:pPr>
      <w:r>
        <w:rPr>
          <w:spacing w:val="-6"/>
          <w:sz w:val="28"/>
          <w:szCs w:val="28"/>
        </w:rPr>
        <w:t xml:space="preserve">При формулировании выводов нецелесообразно приводить положения, которые не </w:t>
      </w:r>
      <w:r>
        <w:rPr>
          <w:spacing w:val="-5"/>
          <w:sz w:val="28"/>
          <w:szCs w:val="28"/>
        </w:rPr>
        <w:t>важны для изложения последующего материала и не вытекают из цели работы.</w:t>
      </w:r>
    </w:p>
    <w:p w:rsidR="00A825DF" w:rsidRDefault="00A825DF" w:rsidP="001C0B19">
      <w:pPr>
        <w:numPr>
          <w:ilvl w:val="0"/>
          <w:numId w:val="30"/>
        </w:numPr>
        <w:shd w:val="clear" w:color="auto" w:fill="FFFFFF"/>
        <w:tabs>
          <w:tab w:val="left" w:pos="259"/>
        </w:tabs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>Вывод нельзя подменять декларацией о результатах проделанной работы («рассмотрено», «проанализировано», «изучено» и т.д.).</w:t>
      </w:r>
    </w:p>
    <w:p w:rsidR="001C0B19" w:rsidRDefault="001C0B19">
      <w:pPr>
        <w:shd w:val="clear" w:color="auto" w:fill="FFFFFF"/>
        <w:ind w:right="5" w:firstLine="710"/>
        <w:jc w:val="both"/>
        <w:rPr>
          <w:spacing w:val="-8"/>
          <w:sz w:val="28"/>
          <w:szCs w:val="28"/>
        </w:rPr>
      </w:pPr>
    </w:p>
    <w:p w:rsidR="00A825DF" w:rsidRDefault="00A825DF">
      <w:pPr>
        <w:shd w:val="clear" w:color="auto" w:fill="FFFFFF"/>
        <w:ind w:right="5" w:firstLine="710"/>
        <w:jc w:val="both"/>
      </w:pPr>
      <w:r>
        <w:rPr>
          <w:spacing w:val="-8"/>
          <w:sz w:val="28"/>
          <w:szCs w:val="28"/>
        </w:rPr>
        <w:t xml:space="preserve">Курсовая работа заканчивается </w:t>
      </w:r>
      <w:r>
        <w:rPr>
          <w:b/>
          <w:bCs/>
          <w:spacing w:val="-8"/>
          <w:sz w:val="28"/>
          <w:szCs w:val="28"/>
        </w:rPr>
        <w:t>ЗАКЛЮЧЕНИЕМ</w:t>
      </w:r>
      <w:r>
        <w:rPr>
          <w:spacing w:val="-8"/>
          <w:sz w:val="28"/>
          <w:szCs w:val="28"/>
        </w:rPr>
        <w:t>, которое носит форму обоб</w:t>
      </w:r>
      <w:r>
        <w:rPr>
          <w:spacing w:val="-7"/>
          <w:sz w:val="28"/>
          <w:szCs w:val="28"/>
        </w:rPr>
        <w:t>щения теоретических и практических результатов, изложенных в основной части. За</w:t>
      </w:r>
      <w:r>
        <w:rPr>
          <w:spacing w:val="-8"/>
          <w:sz w:val="28"/>
          <w:szCs w:val="28"/>
        </w:rPr>
        <w:t>ключение представляет собой последовательное, логически стройное изложение полу</w:t>
      </w:r>
      <w:r>
        <w:rPr>
          <w:spacing w:val="-7"/>
          <w:sz w:val="28"/>
          <w:szCs w:val="28"/>
        </w:rPr>
        <w:t>ченных выводов и их соотношение с целью работы и конкретными задачами, постав</w:t>
      </w:r>
      <w:r>
        <w:rPr>
          <w:spacing w:val="-6"/>
          <w:sz w:val="28"/>
          <w:szCs w:val="28"/>
        </w:rPr>
        <w:t xml:space="preserve">ленными и сформулированными во введении. Заключение курсовой работы должно </w:t>
      </w:r>
      <w:r>
        <w:rPr>
          <w:sz w:val="28"/>
          <w:szCs w:val="28"/>
        </w:rPr>
        <w:t xml:space="preserve">по объему </w:t>
      </w:r>
      <w:r w:rsidR="001C0B19">
        <w:rPr>
          <w:sz w:val="28"/>
          <w:szCs w:val="28"/>
        </w:rPr>
        <w:t xml:space="preserve">составлять </w:t>
      </w:r>
      <w:r>
        <w:rPr>
          <w:sz w:val="28"/>
          <w:szCs w:val="28"/>
        </w:rPr>
        <w:t>1-2 страницы.</w:t>
      </w:r>
    </w:p>
    <w:p w:rsidR="001C0B19" w:rsidRDefault="001C0B19">
      <w:pPr>
        <w:shd w:val="clear" w:color="auto" w:fill="FFFFFF"/>
        <w:ind w:left="5" w:right="10" w:firstLine="706"/>
        <w:jc w:val="both"/>
        <w:rPr>
          <w:sz w:val="28"/>
          <w:szCs w:val="28"/>
        </w:rPr>
      </w:pPr>
    </w:p>
    <w:p w:rsidR="00282C33" w:rsidRPr="00B62205" w:rsidRDefault="00A825DF" w:rsidP="00282C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заключения помещают </w:t>
      </w:r>
      <w:r>
        <w:rPr>
          <w:b/>
          <w:bCs/>
          <w:sz w:val="28"/>
          <w:szCs w:val="28"/>
        </w:rPr>
        <w:t>СПИСОК ЛИТЕРАТУРЫ</w:t>
      </w:r>
      <w:r>
        <w:rPr>
          <w:sz w:val="28"/>
          <w:szCs w:val="28"/>
        </w:rPr>
        <w:t xml:space="preserve">, которая была использована при написании работы. На каждый источник списка литературы </w:t>
      </w:r>
      <w:r>
        <w:rPr>
          <w:b/>
          <w:bCs/>
          <w:sz w:val="28"/>
          <w:szCs w:val="28"/>
          <w:u w:val="single"/>
        </w:rPr>
        <w:t>обязательно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должна быть ссылка в тексте.</w:t>
      </w:r>
      <w:r w:rsidR="00282C33" w:rsidRPr="00282C33">
        <w:rPr>
          <w:sz w:val="28"/>
          <w:szCs w:val="28"/>
        </w:rPr>
        <w:t xml:space="preserve"> </w:t>
      </w:r>
      <w:r w:rsidR="00282C33" w:rsidRPr="00B62205">
        <w:rPr>
          <w:sz w:val="28"/>
          <w:szCs w:val="28"/>
        </w:rPr>
        <w:t xml:space="preserve">Ссылки на источники литературы вставляются автоматически </w:t>
      </w:r>
      <w:r w:rsidR="00282C33">
        <w:rPr>
          <w:sz w:val="28"/>
          <w:szCs w:val="28"/>
        </w:rPr>
        <w:t xml:space="preserve">внизу страницы </w:t>
      </w:r>
      <w:r w:rsidR="00282C33" w:rsidRPr="00B62205">
        <w:rPr>
          <w:sz w:val="28"/>
          <w:szCs w:val="28"/>
        </w:rPr>
        <w:t>(Вставка –</w:t>
      </w:r>
      <w:r w:rsidR="00282C33">
        <w:rPr>
          <w:sz w:val="28"/>
          <w:szCs w:val="28"/>
        </w:rPr>
        <w:t xml:space="preserve"> </w:t>
      </w:r>
      <w:r w:rsidR="00282C33" w:rsidRPr="00B62205">
        <w:rPr>
          <w:sz w:val="28"/>
          <w:szCs w:val="28"/>
        </w:rPr>
        <w:t>Ссылка – Сноска - Внизу страницы – Вставить).</w:t>
      </w:r>
    </w:p>
    <w:p w:rsidR="00A825DF" w:rsidRDefault="00A825DF">
      <w:pPr>
        <w:shd w:val="clear" w:color="auto" w:fill="FFFFFF"/>
        <w:ind w:left="5" w:right="10" w:firstLine="706"/>
        <w:jc w:val="both"/>
      </w:pPr>
    </w:p>
    <w:p w:rsidR="00A825DF" w:rsidRDefault="00A825DF">
      <w:pPr>
        <w:shd w:val="clear" w:color="auto" w:fill="FFFFFF"/>
        <w:ind w:right="5" w:firstLine="710"/>
        <w:jc w:val="both"/>
      </w:pPr>
      <w:r>
        <w:rPr>
          <w:b/>
          <w:bCs/>
          <w:sz w:val="28"/>
          <w:szCs w:val="28"/>
        </w:rPr>
        <w:t xml:space="preserve">ПРИЛОЖЕНИЯ </w:t>
      </w:r>
      <w:r>
        <w:rPr>
          <w:sz w:val="28"/>
          <w:szCs w:val="28"/>
        </w:rPr>
        <w:t xml:space="preserve">помещают после списка литературы. Их цель - избежать </w:t>
      </w:r>
      <w:r>
        <w:rPr>
          <w:spacing w:val="-1"/>
          <w:sz w:val="28"/>
          <w:szCs w:val="28"/>
        </w:rPr>
        <w:t>излишней нагрузки текста различными аналитическими, расчетными, статистиче</w:t>
      </w:r>
      <w:r>
        <w:rPr>
          <w:sz w:val="28"/>
          <w:szCs w:val="28"/>
        </w:rPr>
        <w:t>скими материалами, которые не несут основной смысловой нагрузки.</w:t>
      </w:r>
    </w:p>
    <w:p w:rsidR="00A825DF" w:rsidRDefault="00A825DF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A825DF" w:rsidRPr="00B70BBF" w:rsidRDefault="00A825DF" w:rsidP="00B70BBF">
      <w:pPr>
        <w:pStyle w:val="1"/>
        <w:rPr>
          <w:b/>
          <w:bCs/>
          <w:spacing w:val="-10"/>
        </w:rPr>
      </w:pPr>
      <w:bookmarkStart w:id="4" w:name="_Toc178003869"/>
      <w:r w:rsidRPr="00B70BBF">
        <w:rPr>
          <w:b/>
          <w:bCs/>
          <w:spacing w:val="-10"/>
          <w:lang w:val="en-US"/>
        </w:rPr>
        <w:t>IV</w:t>
      </w:r>
      <w:r w:rsidRPr="00B70BBF">
        <w:rPr>
          <w:b/>
          <w:bCs/>
          <w:spacing w:val="-10"/>
        </w:rPr>
        <w:t>. ОФОРМЛЕНИЕ КУРСОВОЙ РАБОТЫ</w:t>
      </w:r>
      <w:bookmarkEnd w:id="4"/>
    </w:p>
    <w:p w:rsidR="00A825DF" w:rsidRPr="00F641DF" w:rsidRDefault="00A825DF" w:rsidP="00F641DF">
      <w:pPr>
        <w:pStyle w:val="2"/>
        <w:spacing w:before="240" w:after="240"/>
        <w:ind w:left="2427" w:hanging="2427"/>
        <w:rPr>
          <w:rFonts w:ascii="Arial" w:hAnsi="Arial" w:cs="Arial"/>
        </w:rPr>
      </w:pPr>
      <w:bookmarkStart w:id="5" w:name="_Toc178003870"/>
      <w:r w:rsidRPr="00F641DF">
        <w:rPr>
          <w:rFonts w:ascii="Arial" w:hAnsi="Arial" w:cs="Arial"/>
        </w:rPr>
        <w:t>Общие положения</w:t>
      </w:r>
      <w:r w:rsidR="00F641DF" w:rsidRPr="00F641DF">
        <w:rPr>
          <w:rFonts w:ascii="Arial" w:hAnsi="Arial" w:cs="Arial"/>
        </w:rPr>
        <w:t xml:space="preserve"> по оформлению</w:t>
      </w:r>
      <w:bookmarkEnd w:id="5"/>
    </w:p>
    <w:p w:rsidR="000B4D68" w:rsidRDefault="00A825DF" w:rsidP="0076391C">
      <w:pPr>
        <w:widowControl/>
        <w:shd w:val="clear" w:color="auto" w:fill="FFFFFF"/>
        <w:spacing w:before="67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Курсовая работа печатается на стандартном листе бумаги формата А4. </w:t>
      </w:r>
      <w:r w:rsidR="000B4D68">
        <w:rPr>
          <w:spacing w:val="-2"/>
          <w:sz w:val="28"/>
          <w:szCs w:val="28"/>
        </w:rPr>
        <w:t>Л</w:t>
      </w:r>
      <w:r>
        <w:rPr>
          <w:sz w:val="28"/>
          <w:szCs w:val="28"/>
        </w:rPr>
        <w:t xml:space="preserve">евое поле - 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  <w:szCs w:val="28"/>
          </w:rPr>
          <w:t>30 мм</w:t>
        </w:r>
      </w:smartTag>
      <w:r>
        <w:rPr>
          <w:sz w:val="28"/>
          <w:szCs w:val="28"/>
        </w:rPr>
        <w:t xml:space="preserve">, правое - </w:t>
      </w:r>
      <w:smartTag w:uri="urn:schemas-microsoft-com:office:smarttags" w:element="metricconverter">
        <w:smartTagPr>
          <w:attr w:name="ProductID" w:val="15 мм"/>
        </w:smartTagPr>
        <w:r>
          <w:rPr>
            <w:sz w:val="28"/>
            <w:szCs w:val="28"/>
          </w:rPr>
          <w:t>15 мм</w:t>
        </w:r>
      </w:smartTag>
      <w:r>
        <w:rPr>
          <w:sz w:val="28"/>
          <w:szCs w:val="28"/>
        </w:rPr>
        <w:t xml:space="preserve">, верхнее и нижнее -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, примерное количество знаков на странице - 2000. Шрифт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размером 14, межстрочный интервал 1,5. </w:t>
      </w:r>
    </w:p>
    <w:p w:rsidR="0076391C" w:rsidRDefault="0076391C" w:rsidP="00E20889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A825DF" w:rsidRDefault="00A825DF" w:rsidP="003D49D1">
      <w:pPr>
        <w:widowControl/>
        <w:shd w:val="clear" w:color="auto" w:fill="FFFFFF"/>
        <w:spacing w:before="67"/>
        <w:ind w:firstLine="709"/>
        <w:jc w:val="both"/>
      </w:pPr>
      <w:r>
        <w:rPr>
          <w:sz w:val="28"/>
          <w:szCs w:val="28"/>
        </w:rPr>
        <w:t>Каждая новая глава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 w:rsidR="0076391C" w:rsidRDefault="0076391C">
      <w:pPr>
        <w:pStyle w:val="a8"/>
      </w:pPr>
    </w:p>
    <w:p w:rsidR="0076391C" w:rsidRPr="003423F6" w:rsidRDefault="00A825DF" w:rsidP="003423F6">
      <w:pPr>
        <w:pStyle w:val="a8"/>
      </w:pPr>
      <w:r>
        <w:t>Страницы курсовой работы с рисунками и приложениями должны иметь сквозную нумерацию. Первой страницей является титульный лист, на котором номер страницы не проставляется.</w:t>
      </w:r>
      <w:r w:rsidR="0076391C">
        <w:t xml:space="preserve"> </w:t>
      </w:r>
      <w:r w:rsidR="003423F6" w:rsidRPr="003423F6">
        <w:t xml:space="preserve">Номер листа проставляется арабскими цифрами </w:t>
      </w:r>
      <w:r w:rsidR="003423F6" w:rsidRPr="003423F6">
        <w:rPr>
          <w:color w:val="000000"/>
        </w:rPr>
        <w:t>в центре нижней части листа без точки.</w:t>
      </w:r>
    </w:p>
    <w:p w:rsidR="00A825DF" w:rsidRDefault="00A825DF">
      <w:pPr>
        <w:shd w:val="clear" w:color="auto" w:fill="FFFFFF"/>
        <w:ind w:right="10" w:firstLine="667"/>
        <w:jc w:val="both"/>
        <w:rPr>
          <w:sz w:val="28"/>
          <w:szCs w:val="28"/>
        </w:rPr>
      </w:pPr>
      <w:r>
        <w:rPr>
          <w:sz w:val="28"/>
          <w:szCs w:val="28"/>
        </w:rPr>
        <w:t>Каждая глава в тексте должна иметь заголовок в точном соответствии с наименованием в оглавлении. Новый параграф можно начинать на той же странице, на которой закончился предыдущий, если на этой странице, кроме заголовка, поместится не менее 4-5 строк текста нового параграфа. Название раздела выделяется жирным шрифтом и располагается симметрично строке без переноса слов</w:t>
      </w:r>
      <w:r w:rsidR="007B5421">
        <w:rPr>
          <w:sz w:val="28"/>
          <w:szCs w:val="28"/>
        </w:rPr>
        <w:t>. Т</w:t>
      </w:r>
      <w:r>
        <w:rPr>
          <w:sz w:val="28"/>
          <w:szCs w:val="28"/>
        </w:rPr>
        <w:t>очка в конце названия не ставится</w:t>
      </w:r>
      <w:r w:rsidR="007B5421">
        <w:rPr>
          <w:sz w:val="28"/>
          <w:szCs w:val="28"/>
        </w:rPr>
        <w:t>. Н</w:t>
      </w:r>
      <w:r>
        <w:rPr>
          <w:sz w:val="28"/>
          <w:szCs w:val="28"/>
        </w:rPr>
        <w:t>азвание не подчеркивается.</w:t>
      </w:r>
    </w:p>
    <w:p w:rsidR="005009F3" w:rsidRDefault="005009F3">
      <w:pPr>
        <w:shd w:val="clear" w:color="auto" w:fill="FFFFFF"/>
        <w:ind w:right="10" w:firstLine="677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10" w:firstLine="677"/>
        <w:jc w:val="both"/>
        <w:rPr>
          <w:sz w:val="28"/>
          <w:szCs w:val="28"/>
        </w:rPr>
      </w:pPr>
      <w:r>
        <w:rPr>
          <w:sz w:val="28"/>
          <w:szCs w:val="28"/>
        </w:rPr>
        <w:t>Фразы, начинающиеся с новой строки, печатаются с абзацным отступом от начала строки (</w:t>
      </w:r>
      <w:smartTag w:uri="urn:schemas-microsoft-com:office:smarttags" w:element="metricconverter">
        <w:smartTagPr>
          <w:attr w:name="ProductID" w:val="1,25 см"/>
        </w:smartTagPr>
        <w:r>
          <w:rPr>
            <w:sz w:val="28"/>
            <w:szCs w:val="28"/>
          </w:rPr>
          <w:t>1,25 см</w:t>
        </w:r>
      </w:smartTag>
      <w:r>
        <w:rPr>
          <w:sz w:val="28"/>
          <w:szCs w:val="28"/>
        </w:rPr>
        <w:t xml:space="preserve">). </w:t>
      </w:r>
    </w:p>
    <w:p w:rsidR="005009F3" w:rsidRDefault="005009F3">
      <w:pPr>
        <w:shd w:val="clear" w:color="auto" w:fill="FFFFFF"/>
        <w:ind w:right="5" w:firstLine="710"/>
        <w:jc w:val="both"/>
        <w:rPr>
          <w:sz w:val="28"/>
          <w:szCs w:val="28"/>
        </w:rPr>
      </w:pPr>
    </w:p>
    <w:p w:rsidR="002D4B06" w:rsidRDefault="00A825DF">
      <w:pPr>
        <w:shd w:val="clear" w:color="auto" w:fill="FFFFFF"/>
        <w:ind w:right="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можно использовать только общепринятые сокращения и условные обозначения. Наиболее часто употребляемыми сокращениями являются следующие: др. (другие), пр. (прочие), т. д. (так далее), т. п. (тому подобное), т.е. (то есть), см. (смотри), ср. (сравни), г. (год или город), гг. (годы, города), в. (век), вв. </w:t>
      </w:r>
      <w:r>
        <w:rPr>
          <w:spacing w:val="-1"/>
          <w:sz w:val="28"/>
          <w:szCs w:val="28"/>
        </w:rPr>
        <w:t xml:space="preserve">(века), рис. (рисунок), кг (килограмм), руб. (рублей), км (километр), тыс. (тысяча), </w:t>
      </w:r>
      <w:r>
        <w:rPr>
          <w:sz w:val="28"/>
          <w:szCs w:val="28"/>
        </w:rPr>
        <w:t xml:space="preserve">млн. (миллион),   млрд. (миллиард). </w:t>
      </w:r>
    </w:p>
    <w:p w:rsidR="002D4B06" w:rsidRDefault="002D4B06">
      <w:pPr>
        <w:shd w:val="clear" w:color="auto" w:fill="FFFFFF"/>
        <w:ind w:right="5"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5" w:firstLine="710"/>
        <w:jc w:val="both"/>
      </w:pPr>
      <w:r>
        <w:rPr>
          <w:sz w:val="28"/>
          <w:szCs w:val="28"/>
        </w:rPr>
        <w:t xml:space="preserve">Слова </w:t>
      </w:r>
      <w:r>
        <w:rPr>
          <w:i/>
          <w:iCs/>
          <w:sz w:val="28"/>
          <w:szCs w:val="28"/>
        </w:rPr>
        <w:t>и другие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и тому подобное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 xml:space="preserve">и прочие </w:t>
      </w:r>
      <w:r w:rsidR="002D4B06">
        <w:rPr>
          <w:b/>
          <w:bCs/>
          <w:sz w:val="28"/>
          <w:szCs w:val="28"/>
          <w:u w:val="single"/>
        </w:rPr>
        <w:t>в</w:t>
      </w:r>
      <w:r>
        <w:rPr>
          <w:b/>
          <w:bCs/>
          <w:sz w:val="28"/>
          <w:szCs w:val="28"/>
          <w:u w:val="single"/>
        </w:rPr>
        <w:t>нутри предложения не сокращают</w:t>
      </w:r>
      <w:r>
        <w:rPr>
          <w:sz w:val="28"/>
          <w:szCs w:val="28"/>
        </w:rPr>
        <w:t xml:space="preserve">. Не допускаются сокращения слов </w:t>
      </w:r>
      <w:r>
        <w:rPr>
          <w:i/>
          <w:iCs/>
          <w:sz w:val="28"/>
          <w:szCs w:val="28"/>
        </w:rPr>
        <w:t>так называемый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так как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например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около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>формула</w:t>
      </w:r>
      <w:r>
        <w:rPr>
          <w:sz w:val="28"/>
          <w:szCs w:val="28"/>
        </w:rPr>
        <w:t>.</w:t>
      </w:r>
    </w:p>
    <w:p w:rsidR="002D4B06" w:rsidRDefault="002D4B06">
      <w:pPr>
        <w:shd w:val="clear" w:color="auto" w:fill="FFFFFF"/>
        <w:ind w:right="10" w:firstLine="677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10" w:firstLine="677"/>
        <w:jc w:val="both"/>
        <w:rPr>
          <w:sz w:val="28"/>
          <w:szCs w:val="28"/>
        </w:rPr>
      </w:pPr>
      <w:r>
        <w:rPr>
          <w:sz w:val="28"/>
          <w:szCs w:val="28"/>
        </w:rPr>
        <w:t>Общепринятые буквенные аббревиатуры (</w:t>
      </w:r>
      <w:r>
        <w:rPr>
          <w:sz w:val="28"/>
          <w:szCs w:val="28"/>
          <w:lang w:val="en-US"/>
        </w:rPr>
        <w:t>IS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LM</w:t>
      </w:r>
      <w:r>
        <w:rPr>
          <w:sz w:val="28"/>
          <w:szCs w:val="28"/>
        </w:rPr>
        <w:t>, США, НАТО и т. д.), достаточно распространенные в экономической науке, не требуют расшифровки в тексте. Если специальные аббревиатуры малоизвестны, специфичны, то при первом упоминании в тексте пишется полное название, после него в скобках приводится аббревиатура и далее используется только аббревиатурная форма. Например: коммерческий банк (КБ), наиболее ликвидные активы (НЛА)</w:t>
      </w:r>
      <w:r w:rsidR="00DF48DD">
        <w:rPr>
          <w:sz w:val="28"/>
          <w:szCs w:val="28"/>
        </w:rPr>
        <w:t xml:space="preserve">, </w:t>
      </w:r>
      <w:r w:rsidR="00342322">
        <w:rPr>
          <w:sz w:val="28"/>
          <w:szCs w:val="28"/>
        </w:rPr>
        <w:t>управленческое решение (УР)  и т.д</w:t>
      </w:r>
      <w:r>
        <w:rPr>
          <w:sz w:val="28"/>
          <w:szCs w:val="28"/>
        </w:rPr>
        <w:t>.</w:t>
      </w:r>
    </w:p>
    <w:p w:rsidR="00342322" w:rsidRDefault="00342322">
      <w:pPr>
        <w:shd w:val="clear" w:color="auto" w:fill="FFFFFF"/>
        <w:ind w:left="5" w:firstLine="706"/>
        <w:jc w:val="both"/>
        <w:rPr>
          <w:sz w:val="28"/>
          <w:szCs w:val="28"/>
        </w:rPr>
      </w:pPr>
    </w:p>
    <w:p w:rsidR="00A825DF" w:rsidRDefault="00A825DF" w:rsidP="00342322">
      <w:pPr>
        <w:widowControl/>
        <w:shd w:val="clear" w:color="auto" w:fill="FFFFFF"/>
        <w:ind w:left="6" w:firstLine="709"/>
        <w:jc w:val="both"/>
      </w:pPr>
      <w:r>
        <w:rPr>
          <w:sz w:val="28"/>
          <w:szCs w:val="28"/>
        </w:rPr>
        <w:t>Следует учитывать ряд особенностей при написании числительных. Одноразрядные количественные числительные, если при них нет единиц измерения, пишутся словами (пять фирм, а не 5 фирм).</w:t>
      </w:r>
      <w:r w:rsidR="00342322">
        <w:rPr>
          <w:sz w:val="28"/>
          <w:szCs w:val="28"/>
        </w:rPr>
        <w:t xml:space="preserve"> </w:t>
      </w:r>
      <w:r>
        <w:rPr>
          <w:sz w:val="28"/>
          <w:szCs w:val="28"/>
        </w:rPr>
        <w:t>Многоразрядные количественные числительные пишутся цифрами, за исключением числительных, которыми начинается предложение. Такие числительные пишутся словами.</w:t>
      </w:r>
    </w:p>
    <w:p w:rsidR="00342322" w:rsidRDefault="00342322">
      <w:pPr>
        <w:shd w:val="clear" w:color="auto" w:fill="FFFFFF"/>
        <w:ind w:right="5"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5" w:firstLine="710"/>
        <w:jc w:val="both"/>
      </w:pPr>
      <w:r>
        <w:rPr>
          <w:sz w:val="28"/>
          <w:szCs w:val="28"/>
        </w:rPr>
        <w:t>Числа с сокращенным обозначением единиц измерения пишутся цифрами (</w:t>
      </w:r>
      <w:smartTag w:uri="urn:schemas-microsoft-com:office:smarttags" w:element="metricconverter">
        <w:smartTagPr>
          <w:attr w:name="ProductID" w:val="95 кг"/>
        </w:smartTagPr>
        <w:r>
          <w:rPr>
            <w:sz w:val="28"/>
            <w:szCs w:val="28"/>
          </w:rPr>
          <w:t>95 кг</w:t>
        </w:r>
      </w:smartTag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5 л"/>
        </w:smartTagPr>
        <w:r>
          <w:rPr>
            <w:sz w:val="28"/>
            <w:szCs w:val="28"/>
          </w:rPr>
          <w:t>5 л</w:t>
        </w:r>
      </w:smartTag>
      <w:r>
        <w:rPr>
          <w:sz w:val="28"/>
          <w:szCs w:val="28"/>
        </w:rPr>
        <w:t xml:space="preserve"> и т. д.). После сокращения </w:t>
      </w:r>
      <w:r>
        <w:rPr>
          <w:i/>
          <w:iCs/>
          <w:sz w:val="28"/>
          <w:szCs w:val="28"/>
        </w:rPr>
        <w:t>л</w:t>
      </w:r>
      <w:r>
        <w:rPr>
          <w:sz w:val="28"/>
          <w:szCs w:val="28"/>
        </w:rPr>
        <w:t xml:space="preserve">, </w:t>
      </w:r>
      <w:r>
        <w:rPr>
          <w:i/>
          <w:iCs/>
          <w:sz w:val="28"/>
          <w:szCs w:val="28"/>
        </w:rPr>
        <w:t xml:space="preserve">кг </w:t>
      </w:r>
      <w:r>
        <w:rPr>
          <w:sz w:val="28"/>
          <w:szCs w:val="28"/>
        </w:rPr>
        <w:t>и им подобных точка не ставится.</w:t>
      </w:r>
    </w:p>
    <w:p w:rsidR="00A825DF" w:rsidRDefault="00A825DF">
      <w:pPr>
        <w:shd w:val="clear" w:color="auto" w:fill="FFFFFF"/>
        <w:ind w:right="5" w:firstLine="710"/>
        <w:jc w:val="both"/>
      </w:pPr>
      <w:r>
        <w:rPr>
          <w:sz w:val="28"/>
          <w:szCs w:val="28"/>
        </w:rPr>
        <w:t>При перечислении однородных чисел сокращенное обозначение единицы измерения ставится только после последней цифры (3, 15, 45 и 67%).</w:t>
      </w:r>
    </w:p>
    <w:p w:rsidR="00342322" w:rsidRDefault="00342322">
      <w:pPr>
        <w:shd w:val="clear" w:color="auto" w:fill="FFFFFF"/>
        <w:ind w:right="5" w:firstLine="710"/>
        <w:jc w:val="both"/>
        <w:rPr>
          <w:sz w:val="28"/>
          <w:szCs w:val="28"/>
        </w:rPr>
      </w:pPr>
    </w:p>
    <w:p w:rsidR="00A825DF" w:rsidRDefault="00A825DF" w:rsidP="00342322">
      <w:pPr>
        <w:shd w:val="clear" w:color="auto" w:fill="FFFFFF"/>
        <w:ind w:right="5" w:firstLine="710"/>
        <w:jc w:val="both"/>
      </w:pPr>
      <w:r>
        <w:rPr>
          <w:sz w:val="28"/>
          <w:szCs w:val="28"/>
        </w:rPr>
        <w:t>Количественные числительные при записи арабскими цифрами не имеют падежных окончаний, если они сопровождаются существительными (на 20 страницах).</w:t>
      </w:r>
      <w:r w:rsidR="00342322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Порядковые числительные при записи арабскими цифрами имеют падежные </w:t>
      </w:r>
      <w:r>
        <w:rPr>
          <w:sz w:val="28"/>
          <w:szCs w:val="28"/>
        </w:rPr>
        <w:t>окончания (30-х и др.) При перечислении нескольких порядковых числительных падежное окончание ставится только один раз (в 30 и 50-х гг.). При записи римскими цифрами порядковые числительные для обозначения номеров столетий, кварталов падежные окончания не приводятся (XX в.).</w:t>
      </w:r>
    </w:p>
    <w:p w:rsidR="00342322" w:rsidRDefault="00342322">
      <w:pPr>
        <w:shd w:val="clear" w:color="auto" w:fill="FFFFFF"/>
        <w:ind w:right="5"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right="5" w:firstLine="710"/>
        <w:jc w:val="both"/>
      </w:pPr>
      <w:r>
        <w:rPr>
          <w:sz w:val="28"/>
          <w:szCs w:val="28"/>
        </w:rPr>
        <w:t>Важным моментом при написании курсовой работы является оформление ссылок на используемые источники. При их оформлении следует придерживаться следующих правил:</w:t>
      </w:r>
    </w:p>
    <w:p w:rsidR="00A825DF" w:rsidRDefault="00A825DF">
      <w:pPr>
        <w:numPr>
          <w:ilvl w:val="0"/>
          <w:numId w:val="3"/>
        </w:numPr>
        <w:shd w:val="clear" w:color="auto" w:fill="FFFFFF"/>
        <w:tabs>
          <w:tab w:val="left" w:pos="1013"/>
        </w:tabs>
        <w:ind w:left="1013" w:hanging="336"/>
        <w:jc w:val="both"/>
        <w:rPr>
          <w:b/>
          <w:bCs/>
          <w:spacing w:val="-11"/>
          <w:sz w:val="28"/>
          <w:szCs w:val="28"/>
        </w:rPr>
      </w:pPr>
      <w:r>
        <w:rPr>
          <w:sz w:val="28"/>
          <w:szCs w:val="28"/>
        </w:rPr>
        <w:t>текст цитаты заключается в кавычки и приводится в той грамматической форме, в какой он дан в источнике, с сохранением особенностей авторского написания;</w:t>
      </w:r>
    </w:p>
    <w:p w:rsidR="00A825DF" w:rsidRDefault="00A825DF">
      <w:pPr>
        <w:numPr>
          <w:ilvl w:val="0"/>
          <w:numId w:val="3"/>
        </w:numPr>
        <w:shd w:val="clear" w:color="auto" w:fill="FFFFFF"/>
        <w:tabs>
          <w:tab w:val="left" w:pos="1013"/>
        </w:tabs>
        <w:ind w:left="677"/>
        <w:rPr>
          <w:b/>
          <w:bCs/>
          <w:spacing w:val="-5"/>
          <w:sz w:val="28"/>
          <w:szCs w:val="28"/>
        </w:rPr>
      </w:pPr>
      <w:r>
        <w:rPr>
          <w:sz w:val="28"/>
          <w:szCs w:val="28"/>
        </w:rPr>
        <w:t>каждая цитата должна сопровождаться ссылкой на источник;</w:t>
      </w:r>
    </w:p>
    <w:p w:rsidR="00A825DF" w:rsidRDefault="00A825DF">
      <w:pPr>
        <w:numPr>
          <w:ilvl w:val="0"/>
          <w:numId w:val="3"/>
        </w:numPr>
        <w:shd w:val="clear" w:color="auto" w:fill="FFFFFF"/>
        <w:tabs>
          <w:tab w:val="left" w:pos="1013"/>
        </w:tabs>
        <w:ind w:left="1013" w:right="14" w:hanging="336"/>
        <w:jc w:val="both"/>
        <w:rPr>
          <w:b/>
          <w:bCs/>
          <w:spacing w:val="-5"/>
          <w:sz w:val="28"/>
          <w:szCs w:val="28"/>
        </w:rPr>
      </w:pPr>
      <w:r>
        <w:rPr>
          <w:sz w:val="28"/>
          <w:szCs w:val="28"/>
        </w:rPr>
        <w:t>научные термины, предложенные другими авторами, не заключаются в кавычки.</w:t>
      </w:r>
    </w:p>
    <w:p w:rsidR="00A825DF" w:rsidRDefault="00A825DF">
      <w:pPr>
        <w:shd w:val="clear" w:color="auto" w:fill="FFFFFF"/>
        <w:ind w:left="10" w:right="24" w:firstLine="734"/>
        <w:jc w:val="both"/>
      </w:pPr>
      <w:r>
        <w:rPr>
          <w:spacing w:val="-1"/>
          <w:sz w:val="28"/>
          <w:szCs w:val="28"/>
        </w:rPr>
        <w:t>При цитировании текста цитата приводится в кавычках, а после нее в квад</w:t>
      </w:r>
      <w:r>
        <w:rPr>
          <w:spacing w:val="-2"/>
          <w:sz w:val="28"/>
          <w:szCs w:val="28"/>
        </w:rPr>
        <w:t>ратных скобках указывается ссылка на литературный источник по списку исполь</w:t>
      </w:r>
      <w:r>
        <w:rPr>
          <w:spacing w:val="-3"/>
          <w:sz w:val="28"/>
          <w:szCs w:val="28"/>
        </w:rPr>
        <w:t>зованной литературы и номер страницы, на которой в этом источнике помещен ци</w:t>
      </w:r>
      <w:r>
        <w:rPr>
          <w:sz w:val="28"/>
          <w:szCs w:val="28"/>
        </w:rPr>
        <w:t xml:space="preserve">тируемый текст. </w:t>
      </w:r>
      <w:r>
        <w:rPr>
          <w:spacing w:val="-4"/>
          <w:sz w:val="28"/>
          <w:szCs w:val="28"/>
        </w:rPr>
        <w:t>Например: [15, с. 237-239]. Возможно оформление ссылок при цитировании текста в виде концевых сносок со сквозной нумерацией.</w:t>
      </w:r>
    </w:p>
    <w:p w:rsidR="00A825DF" w:rsidRDefault="00A825DF">
      <w:pPr>
        <w:shd w:val="clear" w:color="auto" w:fill="FFFFFF"/>
        <w:ind w:right="5"/>
        <w:jc w:val="center"/>
        <w:rPr>
          <w:rFonts w:ascii="Arial" w:hAnsi="Arial"/>
          <w:b/>
          <w:bCs/>
          <w:i/>
          <w:iCs/>
          <w:sz w:val="28"/>
          <w:szCs w:val="28"/>
        </w:rPr>
      </w:pPr>
    </w:p>
    <w:p w:rsidR="00A825DF" w:rsidRPr="00F97326" w:rsidRDefault="00A825DF" w:rsidP="00F97326">
      <w:pPr>
        <w:pStyle w:val="2"/>
        <w:spacing w:before="240" w:after="240"/>
        <w:ind w:left="2427" w:hanging="2427"/>
        <w:rPr>
          <w:rFonts w:ascii="Arial" w:hAnsi="Arial"/>
          <w:bCs/>
        </w:rPr>
      </w:pPr>
      <w:bookmarkStart w:id="6" w:name="_Toc178003871"/>
      <w:r w:rsidRPr="00F97326">
        <w:rPr>
          <w:rFonts w:ascii="Arial" w:hAnsi="Arial"/>
          <w:bCs/>
          <w:iCs/>
        </w:rPr>
        <w:t>Оформление</w:t>
      </w:r>
      <w:r w:rsidRPr="00F97326">
        <w:rPr>
          <w:rFonts w:ascii="Arial" w:hAnsi="Arial" w:cs="Arial"/>
          <w:bCs/>
          <w:iCs/>
        </w:rPr>
        <w:t xml:space="preserve"> </w:t>
      </w:r>
      <w:r w:rsidRPr="00F97326">
        <w:rPr>
          <w:rFonts w:ascii="Arial" w:hAnsi="Arial"/>
          <w:bCs/>
          <w:iCs/>
        </w:rPr>
        <w:t>таблиц</w:t>
      </w:r>
      <w:bookmarkEnd w:id="6"/>
    </w:p>
    <w:p w:rsidR="00A825DF" w:rsidRDefault="00A825DF" w:rsidP="000A37DA">
      <w:pPr>
        <w:shd w:val="clear" w:color="auto" w:fill="FFFFFF"/>
        <w:spacing w:before="58"/>
        <w:ind w:left="5" w:firstLine="706"/>
        <w:jc w:val="both"/>
        <w:rPr>
          <w:sz w:val="28"/>
          <w:szCs w:val="28"/>
        </w:rPr>
      </w:pPr>
      <w:r>
        <w:rPr>
          <w:sz w:val="28"/>
          <w:szCs w:val="28"/>
        </w:rPr>
        <w:t>Цифровой и фактический мат</w:t>
      </w:r>
      <w:r w:rsidR="000A37DA">
        <w:rPr>
          <w:sz w:val="28"/>
          <w:szCs w:val="28"/>
        </w:rPr>
        <w:t>ериал, как правило,</w:t>
      </w:r>
      <w:r>
        <w:rPr>
          <w:sz w:val="28"/>
          <w:szCs w:val="28"/>
        </w:rPr>
        <w:t xml:space="preserve"> оформля</w:t>
      </w:r>
      <w:r w:rsidR="000A37DA">
        <w:rPr>
          <w:sz w:val="28"/>
          <w:szCs w:val="28"/>
        </w:rPr>
        <w:t>е</w:t>
      </w:r>
      <w:r>
        <w:rPr>
          <w:sz w:val="28"/>
          <w:szCs w:val="28"/>
        </w:rPr>
        <w:t>т</w:t>
      </w:r>
      <w:r w:rsidR="000A37DA">
        <w:rPr>
          <w:sz w:val="28"/>
          <w:szCs w:val="28"/>
        </w:rPr>
        <w:t>ся</w:t>
      </w:r>
      <w:r>
        <w:rPr>
          <w:sz w:val="28"/>
          <w:szCs w:val="28"/>
        </w:rPr>
        <w:t xml:space="preserve"> в виде таблиц, где </w:t>
      </w:r>
      <w:r w:rsidR="000A37DA">
        <w:rPr>
          <w:sz w:val="28"/>
          <w:szCs w:val="28"/>
        </w:rPr>
        <w:t>данные</w:t>
      </w:r>
      <w:r>
        <w:rPr>
          <w:sz w:val="28"/>
          <w:szCs w:val="28"/>
        </w:rPr>
        <w:t xml:space="preserve"> группируется в колонки</w:t>
      </w:r>
      <w:r w:rsidR="000A37DA">
        <w:rPr>
          <w:sz w:val="28"/>
          <w:szCs w:val="28"/>
        </w:rPr>
        <w:t xml:space="preserve"> и строки</w:t>
      </w:r>
      <w:r>
        <w:rPr>
          <w:sz w:val="28"/>
          <w:szCs w:val="28"/>
        </w:rPr>
        <w:t>.</w:t>
      </w:r>
      <w:r w:rsidR="000A37DA">
        <w:rPr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Таблицы </w:t>
      </w:r>
      <w:r w:rsidR="000A37DA">
        <w:rPr>
          <w:spacing w:val="-1"/>
          <w:sz w:val="28"/>
          <w:szCs w:val="28"/>
        </w:rPr>
        <w:t xml:space="preserve">в тексте курсовой работы </w:t>
      </w:r>
      <w:r>
        <w:rPr>
          <w:spacing w:val="-1"/>
          <w:sz w:val="28"/>
          <w:szCs w:val="28"/>
        </w:rPr>
        <w:t>помещаются по ходу изложения</w:t>
      </w:r>
      <w:r w:rsidR="000A37DA">
        <w:rPr>
          <w:spacing w:val="-1"/>
          <w:sz w:val="28"/>
          <w:szCs w:val="28"/>
        </w:rPr>
        <w:t xml:space="preserve"> материала</w:t>
      </w:r>
      <w:r>
        <w:rPr>
          <w:spacing w:val="-1"/>
          <w:sz w:val="28"/>
          <w:szCs w:val="28"/>
        </w:rPr>
        <w:t xml:space="preserve"> </w:t>
      </w:r>
      <w:r w:rsidRPr="000A37DA">
        <w:rPr>
          <w:b/>
          <w:spacing w:val="-1"/>
          <w:sz w:val="28"/>
          <w:szCs w:val="28"/>
        </w:rPr>
        <w:t>после ссылки</w:t>
      </w:r>
      <w:r>
        <w:rPr>
          <w:spacing w:val="-1"/>
          <w:sz w:val="28"/>
          <w:szCs w:val="28"/>
        </w:rPr>
        <w:t xml:space="preserve"> на них.  </w:t>
      </w:r>
    </w:p>
    <w:p w:rsidR="00A825DF" w:rsidRDefault="00A825DF">
      <w:pPr>
        <w:shd w:val="clear" w:color="auto" w:fill="FFFFFF"/>
        <w:ind w:firstLine="710"/>
        <w:jc w:val="both"/>
      </w:pPr>
      <w:r>
        <w:rPr>
          <w:spacing w:val="-1"/>
          <w:sz w:val="28"/>
          <w:szCs w:val="28"/>
        </w:rPr>
        <w:t>По содержанию таблицы бывают аналитические и неаналитические. Анали</w:t>
      </w:r>
      <w:r>
        <w:rPr>
          <w:sz w:val="28"/>
          <w:szCs w:val="28"/>
        </w:rPr>
        <w:t xml:space="preserve">тические таблицы являются результатом обработки и анализа числовых показателей. Как правило, после таких таблиц делается обобщение в качестве нового (выводного) знания, которое вводится в текст словами: анализ </w:t>
      </w:r>
      <w:r>
        <w:rPr>
          <w:i/>
          <w:iCs/>
          <w:sz w:val="28"/>
          <w:szCs w:val="28"/>
        </w:rPr>
        <w:t>таблицы позволяет сделать вывод, что...; из таблицы видно, что</w:t>
      </w:r>
      <w:r>
        <w:rPr>
          <w:sz w:val="28"/>
          <w:szCs w:val="28"/>
        </w:rPr>
        <w:t xml:space="preserve">...; анализ </w:t>
      </w:r>
      <w:r>
        <w:rPr>
          <w:i/>
          <w:iCs/>
          <w:sz w:val="28"/>
          <w:szCs w:val="28"/>
        </w:rPr>
        <w:t xml:space="preserve">таблицы позволяет заключить, что... </w:t>
      </w:r>
      <w:r>
        <w:rPr>
          <w:sz w:val="28"/>
          <w:szCs w:val="28"/>
        </w:rPr>
        <w:t>и т. п. Часто такие таблицы дают возможность выявить и сформулировать определенные закономерности.</w:t>
      </w:r>
    </w:p>
    <w:p w:rsidR="000A37DA" w:rsidRDefault="000A37DA">
      <w:pPr>
        <w:shd w:val="clear" w:color="auto" w:fill="FFFFFF"/>
        <w:ind w:left="5" w:right="5" w:firstLine="706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ind w:left="5" w:right="5" w:firstLine="706"/>
        <w:jc w:val="both"/>
      </w:pPr>
      <w:r>
        <w:rPr>
          <w:sz w:val="28"/>
          <w:szCs w:val="28"/>
        </w:rPr>
        <w:t>В неаналитических таблицах помещаются, как правило, статистические данные, необходимые лишь для информации или констатации.</w:t>
      </w:r>
    </w:p>
    <w:p w:rsidR="000A37DA" w:rsidRDefault="000A37DA">
      <w:pPr>
        <w:shd w:val="clear" w:color="auto" w:fill="FFFFFF"/>
        <w:ind w:left="710"/>
        <w:rPr>
          <w:spacing w:val="-2"/>
          <w:sz w:val="28"/>
          <w:szCs w:val="28"/>
        </w:rPr>
      </w:pPr>
    </w:p>
    <w:p w:rsidR="00282C33" w:rsidRDefault="00A825DF" w:rsidP="00282C33">
      <w:pPr>
        <w:shd w:val="clear" w:color="auto" w:fill="FFFFFF"/>
        <w:tabs>
          <w:tab w:val="left" w:pos="283"/>
        </w:tabs>
        <w:spacing w:before="12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При построении таблиц необходимо руководствоваться общими правилами</w:t>
      </w:r>
      <w:r w:rsidR="000A37DA">
        <w:rPr>
          <w:spacing w:val="-2"/>
          <w:sz w:val="28"/>
          <w:szCs w:val="28"/>
        </w:rPr>
        <w:t>:</w:t>
      </w:r>
      <w:r w:rsidR="00282C33" w:rsidRPr="00282C33">
        <w:rPr>
          <w:sz w:val="28"/>
          <w:szCs w:val="28"/>
        </w:rPr>
        <w:t xml:space="preserve"> </w:t>
      </w:r>
    </w:p>
    <w:p w:rsidR="00282C33" w:rsidRPr="00B62205" w:rsidRDefault="00282C33" w:rsidP="00282C33">
      <w:pPr>
        <w:numPr>
          <w:ilvl w:val="0"/>
          <w:numId w:val="31"/>
        </w:numPr>
        <w:shd w:val="clear" w:color="auto" w:fill="FFFFFF"/>
        <w:tabs>
          <w:tab w:val="left" w:pos="283"/>
        </w:tabs>
        <w:spacing w:before="120"/>
        <w:jc w:val="both"/>
        <w:rPr>
          <w:sz w:val="28"/>
          <w:szCs w:val="28"/>
        </w:rPr>
      </w:pPr>
      <w:r w:rsidRPr="00B62205">
        <w:rPr>
          <w:sz w:val="28"/>
          <w:szCs w:val="28"/>
        </w:rPr>
        <w:t xml:space="preserve">Таблица выполняется через одинарный межстрочный интервал в текстовых редакторах, без отступа, шрифтом «Times </w:t>
      </w:r>
      <w:r w:rsidRPr="00B62205">
        <w:rPr>
          <w:sz w:val="28"/>
          <w:szCs w:val="28"/>
          <w:lang w:val="en-US"/>
        </w:rPr>
        <w:t>New</w:t>
      </w:r>
      <w:r w:rsidRPr="00B62205">
        <w:rPr>
          <w:sz w:val="28"/>
          <w:szCs w:val="28"/>
        </w:rPr>
        <w:t xml:space="preserve"> </w:t>
      </w:r>
      <w:r w:rsidRPr="00B62205">
        <w:rPr>
          <w:sz w:val="28"/>
          <w:szCs w:val="28"/>
          <w:lang w:val="en-US"/>
        </w:rPr>
        <w:t>Roman</w:t>
      </w:r>
      <w:r w:rsidRPr="00B62205">
        <w:rPr>
          <w:sz w:val="28"/>
          <w:szCs w:val="28"/>
        </w:rPr>
        <w:t xml:space="preserve"> </w:t>
      </w:r>
      <w:r w:rsidRPr="00B62205">
        <w:rPr>
          <w:sz w:val="28"/>
          <w:szCs w:val="28"/>
          <w:lang w:val="en-US"/>
        </w:rPr>
        <w:t>Cyr</w:t>
      </w:r>
      <w:r w:rsidRPr="00B62205">
        <w:rPr>
          <w:sz w:val="28"/>
          <w:szCs w:val="28"/>
        </w:rPr>
        <w:t>», кегль 12.</w:t>
      </w:r>
    </w:p>
    <w:p w:rsidR="00282C33" w:rsidRPr="00B62205" w:rsidRDefault="00282C33" w:rsidP="00282C33">
      <w:pPr>
        <w:numPr>
          <w:ilvl w:val="0"/>
          <w:numId w:val="31"/>
        </w:numPr>
        <w:shd w:val="clear" w:color="auto" w:fill="FFFFFF"/>
        <w:tabs>
          <w:tab w:val="left" w:pos="283"/>
        </w:tabs>
        <w:spacing w:before="120"/>
        <w:ind w:right="5"/>
        <w:jc w:val="both"/>
        <w:rPr>
          <w:sz w:val="28"/>
          <w:szCs w:val="28"/>
        </w:rPr>
      </w:pPr>
      <w:r w:rsidRPr="00B62205">
        <w:rPr>
          <w:sz w:val="28"/>
          <w:szCs w:val="28"/>
        </w:rPr>
        <w:t xml:space="preserve">Слово </w:t>
      </w:r>
      <w:r w:rsidRPr="00B62205">
        <w:rPr>
          <w:b/>
          <w:bCs/>
          <w:i/>
          <w:iCs/>
          <w:sz w:val="28"/>
          <w:szCs w:val="28"/>
        </w:rPr>
        <w:t xml:space="preserve">«Таблица» </w:t>
      </w:r>
      <w:r w:rsidRPr="00B62205">
        <w:rPr>
          <w:sz w:val="28"/>
          <w:szCs w:val="28"/>
        </w:rPr>
        <w:t xml:space="preserve">помещается </w:t>
      </w:r>
      <w:r w:rsidRPr="00B62205">
        <w:rPr>
          <w:b/>
          <w:sz w:val="28"/>
          <w:szCs w:val="28"/>
          <w:u w:val="single"/>
        </w:rPr>
        <w:t>вверху над таблицей слева</w:t>
      </w:r>
      <w:r w:rsidRPr="00B62205">
        <w:rPr>
          <w:sz w:val="28"/>
          <w:szCs w:val="28"/>
        </w:rPr>
        <w:t xml:space="preserve">, </w:t>
      </w:r>
      <w:r w:rsidRPr="00B62205">
        <w:rPr>
          <w:b/>
          <w:sz w:val="28"/>
          <w:szCs w:val="28"/>
          <w:u w:val="single"/>
        </w:rPr>
        <w:t>указывается номер таблицы</w:t>
      </w:r>
      <w:r w:rsidRPr="00B62205">
        <w:rPr>
          <w:sz w:val="28"/>
          <w:szCs w:val="28"/>
        </w:rPr>
        <w:t xml:space="preserve"> (проставляется арабской цифрой без знака «№»), а затем </w:t>
      </w:r>
      <w:r w:rsidRPr="00B62205">
        <w:rPr>
          <w:b/>
          <w:sz w:val="28"/>
          <w:szCs w:val="28"/>
          <w:u w:val="single"/>
        </w:rPr>
        <w:t>через дефис приводится название таблицы</w:t>
      </w:r>
      <w:r w:rsidRPr="00B62205">
        <w:rPr>
          <w:sz w:val="28"/>
          <w:szCs w:val="28"/>
        </w:rPr>
        <w:t xml:space="preserve">. </w:t>
      </w:r>
    </w:p>
    <w:p w:rsidR="00282C33" w:rsidRPr="00B62205" w:rsidRDefault="00282C33" w:rsidP="00282C33">
      <w:pPr>
        <w:numPr>
          <w:ilvl w:val="0"/>
          <w:numId w:val="31"/>
        </w:numPr>
        <w:shd w:val="clear" w:color="auto" w:fill="FFFFFF"/>
        <w:tabs>
          <w:tab w:val="left" w:pos="283"/>
        </w:tabs>
        <w:spacing w:before="120"/>
        <w:jc w:val="both"/>
        <w:rPr>
          <w:sz w:val="28"/>
          <w:szCs w:val="28"/>
        </w:rPr>
      </w:pPr>
      <w:r w:rsidRPr="00B62205">
        <w:rPr>
          <w:sz w:val="28"/>
          <w:szCs w:val="28"/>
        </w:rPr>
        <w:t>В каждой таблице следует указывать единицы измерения показателей и период времени, к которому относятся данные. Если единица измерения в таблице является общей для всех числовых табличных данных, то ее приводят в заголовке таблицы после названия.</w:t>
      </w:r>
    </w:p>
    <w:p w:rsidR="00282C33" w:rsidRPr="00B62205" w:rsidRDefault="00282C33" w:rsidP="00282C33">
      <w:pPr>
        <w:numPr>
          <w:ilvl w:val="0"/>
          <w:numId w:val="31"/>
        </w:numPr>
        <w:shd w:val="clear" w:color="auto" w:fill="FFFFFF"/>
        <w:tabs>
          <w:tab w:val="left" w:pos="283"/>
        </w:tabs>
        <w:spacing w:before="120"/>
        <w:jc w:val="both"/>
        <w:rPr>
          <w:sz w:val="28"/>
          <w:szCs w:val="28"/>
        </w:rPr>
      </w:pPr>
      <w:r w:rsidRPr="00B62205">
        <w:rPr>
          <w:b/>
          <w:bCs/>
          <w:i/>
          <w:iCs/>
          <w:sz w:val="28"/>
          <w:szCs w:val="28"/>
        </w:rPr>
        <w:t xml:space="preserve">Название </w:t>
      </w:r>
      <w:r w:rsidRPr="00B62205">
        <w:rPr>
          <w:sz w:val="28"/>
          <w:szCs w:val="28"/>
        </w:rPr>
        <w:t xml:space="preserve">таблицы выполняется через одинарный межстрочный интервал в текстовых редакторах, без красной строки, интервал перед названием таблицы – 6 пт, после – 6 пт, полужирным шрифтом «Times </w:t>
      </w:r>
      <w:r w:rsidRPr="00B62205">
        <w:rPr>
          <w:sz w:val="28"/>
          <w:szCs w:val="28"/>
          <w:lang w:val="en-US"/>
        </w:rPr>
        <w:t>New</w:t>
      </w:r>
      <w:r w:rsidRPr="00B62205">
        <w:rPr>
          <w:sz w:val="28"/>
          <w:szCs w:val="28"/>
        </w:rPr>
        <w:t xml:space="preserve"> </w:t>
      </w:r>
      <w:r w:rsidRPr="00B62205">
        <w:rPr>
          <w:sz w:val="28"/>
          <w:szCs w:val="28"/>
          <w:lang w:val="en-US"/>
        </w:rPr>
        <w:t>Roman</w:t>
      </w:r>
      <w:r w:rsidRPr="00B62205">
        <w:rPr>
          <w:sz w:val="28"/>
          <w:szCs w:val="28"/>
        </w:rPr>
        <w:t xml:space="preserve"> </w:t>
      </w:r>
      <w:r w:rsidRPr="00B62205">
        <w:rPr>
          <w:sz w:val="28"/>
          <w:szCs w:val="28"/>
          <w:lang w:val="en-US"/>
        </w:rPr>
        <w:t>Cyr</w:t>
      </w:r>
      <w:r w:rsidRPr="00B62205">
        <w:rPr>
          <w:sz w:val="28"/>
          <w:szCs w:val="28"/>
        </w:rPr>
        <w:t>», кегль 14.</w:t>
      </w:r>
    </w:p>
    <w:p w:rsidR="00A825DF" w:rsidRDefault="00A825DF">
      <w:pPr>
        <w:numPr>
          <w:ilvl w:val="0"/>
          <w:numId w:val="31"/>
        </w:numPr>
        <w:shd w:val="clear" w:color="auto" w:fill="FFFFFF"/>
        <w:tabs>
          <w:tab w:val="left" w:pos="283"/>
        </w:tabs>
        <w:jc w:val="both"/>
        <w:rPr>
          <w:spacing w:val="-4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Заголовки граф </w:t>
      </w:r>
      <w:r>
        <w:rPr>
          <w:sz w:val="28"/>
          <w:szCs w:val="28"/>
        </w:rPr>
        <w:t>содержат названия показателей в именительном падеже, единственном числе (без сокращения слов), их единицы измерения. Последние могут указываться как в заголовке соответствующей графы, так и в заголовке таблицы или над таблицей, если все ее показатели выражены в одних и тех же единицах измерения.</w:t>
      </w:r>
    </w:p>
    <w:p w:rsidR="00A825DF" w:rsidRDefault="00A825DF">
      <w:pPr>
        <w:numPr>
          <w:ilvl w:val="0"/>
          <w:numId w:val="32"/>
        </w:numPr>
        <w:shd w:val="clear" w:color="auto" w:fill="FFFFFF"/>
        <w:tabs>
          <w:tab w:val="left" w:pos="283"/>
        </w:tabs>
        <w:jc w:val="both"/>
        <w:rPr>
          <w:spacing w:val="-4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Заголовки </w:t>
      </w:r>
      <w:r w:rsidR="000A37DA">
        <w:rPr>
          <w:b/>
          <w:bCs/>
          <w:i/>
          <w:iCs/>
          <w:sz w:val="28"/>
          <w:szCs w:val="28"/>
        </w:rPr>
        <w:t>строк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 таблице выполняются через одинарный межстрочный интервал в текстовых редакторах, без красной строки, выравнивание по центру, полужирным шрифтом «Times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Cyr</w:t>
      </w:r>
      <w:r>
        <w:rPr>
          <w:sz w:val="28"/>
          <w:szCs w:val="28"/>
        </w:rPr>
        <w:t>», кегль 12.</w:t>
      </w:r>
    </w:p>
    <w:p w:rsidR="00A825DF" w:rsidRDefault="00A825DF">
      <w:pPr>
        <w:numPr>
          <w:ilvl w:val="0"/>
          <w:numId w:val="32"/>
        </w:numPr>
        <w:shd w:val="clear" w:color="auto" w:fill="FFFFFF"/>
        <w:tabs>
          <w:tab w:val="left" w:pos="283"/>
        </w:tabs>
        <w:jc w:val="both"/>
        <w:rPr>
          <w:spacing w:val="-4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Итоговая строка </w:t>
      </w:r>
      <w:r>
        <w:rPr>
          <w:sz w:val="28"/>
          <w:szCs w:val="28"/>
        </w:rPr>
        <w:t>завершает таблицу и располагается в конце таблицы, но иногда бывает первой.</w:t>
      </w:r>
    </w:p>
    <w:p w:rsidR="00A825DF" w:rsidRDefault="00A825DF">
      <w:pPr>
        <w:numPr>
          <w:ilvl w:val="0"/>
          <w:numId w:val="32"/>
        </w:numPr>
        <w:shd w:val="clear" w:color="auto" w:fill="FFFFFF"/>
        <w:tabs>
          <w:tab w:val="left" w:pos="283"/>
        </w:tabs>
        <w:jc w:val="both"/>
        <w:rPr>
          <w:spacing w:val="-4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Числовые данные </w:t>
      </w:r>
      <w:r>
        <w:rPr>
          <w:sz w:val="28"/>
          <w:szCs w:val="28"/>
        </w:rPr>
        <w:t xml:space="preserve">записываются </w:t>
      </w:r>
      <w:r w:rsidRPr="000A37DA">
        <w:rPr>
          <w:b/>
          <w:sz w:val="28"/>
          <w:szCs w:val="28"/>
        </w:rPr>
        <w:t>с одинаковой степенью точности</w:t>
      </w:r>
      <w:r>
        <w:rPr>
          <w:sz w:val="28"/>
          <w:szCs w:val="28"/>
        </w:rPr>
        <w:t xml:space="preserve"> в пределах каждой графы на уровне последней строки показателя; при этом обязательно разряды располагать под разрядами; целая часть отделяется от дробной запятой, а не точкой. В таблице не должно быть ни одной пустой клетки: если данные равны 0 – «0», если данные существуют, но не внесены в сборник – «...», если данные не существуют – «–». Если значение не равно нул</w:t>
      </w:r>
      <w:r w:rsidR="00FC4EA3">
        <w:rPr>
          <w:sz w:val="28"/>
          <w:szCs w:val="28"/>
        </w:rPr>
        <w:t>ю, но первая значащая цифра поя</w:t>
      </w:r>
      <w:r>
        <w:rPr>
          <w:sz w:val="28"/>
          <w:szCs w:val="28"/>
        </w:rPr>
        <w:t>вится после принятой степени точности, то делается запись 0,0 (при степени точности 0,1).</w:t>
      </w:r>
    </w:p>
    <w:p w:rsidR="00A825DF" w:rsidRDefault="00A825DF">
      <w:pPr>
        <w:numPr>
          <w:ilvl w:val="0"/>
          <w:numId w:val="32"/>
        </w:numPr>
        <w:shd w:val="clear" w:color="auto" w:fill="FFFFFF"/>
        <w:tabs>
          <w:tab w:val="left" w:pos="283"/>
        </w:tabs>
        <w:ind w:right="5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 xml:space="preserve">Если таблица заимствована из литературных источников, то обязательна ссылка </w:t>
      </w:r>
      <w:r>
        <w:rPr>
          <w:sz w:val="28"/>
          <w:szCs w:val="28"/>
        </w:rPr>
        <w:t xml:space="preserve">на </w:t>
      </w:r>
      <w:r>
        <w:rPr>
          <w:b/>
          <w:bCs/>
          <w:i/>
          <w:iCs/>
          <w:sz w:val="28"/>
          <w:szCs w:val="28"/>
        </w:rPr>
        <w:t>источник данных</w:t>
      </w:r>
      <w:r>
        <w:rPr>
          <w:sz w:val="28"/>
          <w:szCs w:val="28"/>
        </w:rPr>
        <w:t>. Ссылка помещается сразу после таблицы; в тексте данные ссылки имеют нумерацию, общую со ссылками на рисунки.</w:t>
      </w:r>
    </w:p>
    <w:p w:rsidR="00A825DF" w:rsidRDefault="00A825DF">
      <w:pPr>
        <w:rPr>
          <w:sz w:val="2"/>
          <w:szCs w:val="2"/>
        </w:rPr>
      </w:pPr>
    </w:p>
    <w:p w:rsidR="00A825DF" w:rsidRDefault="00A825DF">
      <w:pPr>
        <w:numPr>
          <w:ilvl w:val="0"/>
          <w:numId w:val="33"/>
        </w:numPr>
        <w:shd w:val="clear" w:color="auto" w:fill="FFFFFF"/>
        <w:tabs>
          <w:tab w:val="left" w:pos="422"/>
        </w:tabs>
        <w:rPr>
          <w:spacing w:val="-3"/>
          <w:sz w:val="28"/>
          <w:szCs w:val="28"/>
        </w:rPr>
      </w:pPr>
      <w:r>
        <w:rPr>
          <w:sz w:val="28"/>
          <w:szCs w:val="28"/>
        </w:rPr>
        <w:t>Сноски внутри таблицы обозначаются только «*».</w:t>
      </w:r>
    </w:p>
    <w:p w:rsidR="00A825DF" w:rsidRDefault="00A825DF">
      <w:pPr>
        <w:numPr>
          <w:ilvl w:val="0"/>
          <w:numId w:val="33"/>
        </w:numPr>
        <w:shd w:val="clear" w:color="auto" w:fill="FFFFFF"/>
        <w:tabs>
          <w:tab w:val="left" w:pos="422"/>
        </w:tabs>
        <w:ind w:right="5"/>
        <w:jc w:val="both"/>
        <w:rPr>
          <w:spacing w:val="-2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Нумерация </w:t>
      </w:r>
      <w:r>
        <w:rPr>
          <w:sz w:val="28"/>
          <w:szCs w:val="28"/>
        </w:rPr>
        <w:t>таблиц является сквозной; в номере таблицы содержится номер главы. Например, если таблица расположена в главе 2 и имеет порядковый номер 5, то нумерация таблицы будет следующей: «Таблица 2.5».</w:t>
      </w:r>
    </w:p>
    <w:p w:rsidR="00A825DF" w:rsidRDefault="00A825DF">
      <w:pPr>
        <w:numPr>
          <w:ilvl w:val="0"/>
          <w:numId w:val="33"/>
        </w:numPr>
        <w:shd w:val="clear" w:color="auto" w:fill="FFFFFF"/>
        <w:tabs>
          <w:tab w:val="left" w:pos="422"/>
        </w:tabs>
        <w:ind w:right="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При переносе таблицы</w:t>
      </w:r>
      <w:r>
        <w:rPr>
          <w:sz w:val="28"/>
          <w:szCs w:val="28"/>
        </w:rPr>
        <w:t xml:space="preserve"> на другую страницу названия ее граф следует повторить или повторить их порядковую нумерацию и над ней поместить слова «Продолжение таблицы 2.5.»</w:t>
      </w:r>
      <w:r w:rsidR="001553AD">
        <w:rPr>
          <w:sz w:val="28"/>
          <w:szCs w:val="28"/>
        </w:rPr>
        <w:t xml:space="preserve"> или «Окончание таблицы 2.5.»</w:t>
      </w:r>
      <w:r>
        <w:rPr>
          <w:sz w:val="28"/>
          <w:szCs w:val="28"/>
        </w:rPr>
        <w:t>.</w:t>
      </w:r>
    </w:p>
    <w:p w:rsidR="00A825DF" w:rsidRDefault="00A825DF">
      <w:pPr>
        <w:shd w:val="clear" w:color="auto" w:fill="FFFFFF"/>
        <w:rPr>
          <w:sz w:val="28"/>
          <w:szCs w:val="28"/>
        </w:rPr>
      </w:pPr>
    </w:p>
    <w:p w:rsidR="0056452F" w:rsidRDefault="0056452F" w:rsidP="0056452F">
      <w:pPr>
        <w:shd w:val="clear" w:color="auto" w:fill="FFFFFF"/>
      </w:pPr>
      <w:r>
        <w:rPr>
          <w:sz w:val="28"/>
          <w:szCs w:val="28"/>
        </w:rPr>
        <w:t>Пример оформления таблицы:</w:t>
      </w:r>
    </w:p>
    <w:p w:rsidR="0056452F" w:rsidRDefault="00282C33" w:rsidP="00DC04FD">
      <w:pPr>
        <w:pStyle w:val="a8"/>
        <w:spacing w:before="120" w:after="120"/>
        <w:ind w:firstLine="0"/>
        <w:jc w:val="left"/>
        <w:rPr>
          <w:b/>
        </w:rPr>
      </w:pPr>
      <w:r>
        <w:rPr>
          <w:b/>
        </w:rPr>
        <w:t xml:space="preserve">Таблица 2.5 - </w:t>
      </w:r>
      <w:r w:rsidR="0056452F">
        <w:rPr>
          <w:b/>
        </w:rPr>
        <w:t>Изменение величины и структуры денежных расходов домохозяйств Пермской области в 2000-2003 гг.</w:t>
      </w:r>
      <w:r w:rsidR="001553AD">
        <w:rPr>
          <w:b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5"/>
        <w:gridCol w:w="1158"/>
        <w:gridCol w:w="1000"/>
        <w:gridCol w:w="1131"/>
        <w:gridCol w:w="1143"/>
      </w:tblGrid>
      <w:tr w:rsidR="0056452F">
        <w:trPr>
          <w:trHeight w:val="184"/>
        </w:trPr>
        <w:tc>
          <w:tcPr>
            <w:tcW w:w="2585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Расходы в семейных бюджетах</w:t>
            </w:r>
          </w:p>
        </w:tc>
        <w:tc>
          <w:tcPr>
            <w:tcW w:w="631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4"/>
                </w:rPr>
                <w:t>2000 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545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01 г"/>
              </w:smartTagPr>
              <w:r>
                <w:rPr>
                  <w:sz w:val="24"/>
                </w:rPr>
                <w:t>2001 г</w:t>
              </w:r>
            </w:smartTag>
            <w:r>
              <w:rPr>
                <w:sz w:val="24"/>
              </w:rPr>
              <w:t xml:space="preserve">. </w:t>
            </w:r>
          </w:p>
        </w:tc>
        <w:tc>
          <w:tcPr>
            <w:tcW w:w="616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rPr>
                  <w:sz w:val="24"/>
                </w:rPr>
                <w:t>2002 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623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sz w:val="24"/>
                </w:rPr>
                <w:t>2003 г</w:t>
              </w:r>
            </w:smartTag>
            <w:r>
              <w:rPr>
                <w:sz w:val="24"/>
              </w:rPr>
              <w:t>.</w:t>
            </w:r>
          </w:p>
        </w:tc>
      </w:tr>
      <w:tr w:rsidR="0056452F">
        <w:trPr>
          <w:trHeight w:val="185"/>
        </w:trPr>
        <w:tc>
          <w:tcPr>
            <w:tcW w:w="2585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42" w:firstLine="42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1</w:t>
            </w:r>
          </w:p>
        </w:tc>
        <w:tc>
          <w:tcPr>
            <w:tcW w:w="631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2</w:t>
            </w:r>
          </w:p>
        </w:tc>
        <w:tc>
          <w:tcPr>
            <w:tcW w:w="545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3</w:t>
            </w:r>
          </w:p>
        </w:tc>
        <w:tc>
          <w:tcPr>
            <w:tcW w:w="616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4</w:t>
            </w:r>
          </w:p>
        </w:tc>
        <w:tc>
          <w:tcPr>
            <w:tcW w:w="623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5</w:t>
            </w:r>
          </w:p>
        </w:tc>
      </w:tr>
      <w:tr w:rsidR="0056452F">
        <w:trPr>
          <w:trHeight w:val="185"/>
        </w:trPr>
        <w:tc>
          <w:tcPr>
            <w:tcW w:w="2585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42" w:firstLine="42"/>
              <w:rPr>
                <w:sz w:val="24"/>
              </w:rPr>
            </w:pPr>
            <w:r>
              <w:rPr>
                <w:b/>
                <w:i/>
                <w:sz w:val="24"/>
              </w:rPr>
              <w:t>Всего</w:t>
            </w:r>
            <w:r>
              <w:rPr>
                <w:sz w:val="24"/>
              </w:rPr>
              <w:t>, млн руб.</w:t>
            </w:r>
          </w:p>
        </w:tc>
        <w:tc>
          <w:tcPr>
            <w:tcW w:w="631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69743,0</w:t>
            </w:r>
          </w:p>
        </w:tc>
        <w:tc>
          <w:tcPr>
            <w:tcW w:w="545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97804,9</w:t>
            </w:r>
          </w:p>
        </w:tc>
        <w:tc>
          <w:tcPr>
            <w:tcW w:w="616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126322,3</w:t>
            </w:r>
          </w:p>
        </w:tc>
        <w:tc>
          <w:tcPr>
            <w:tcW w:w="623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157336,3</w:t>
            </w:r>
          </w:p>
        </w:tc>
      </w:tr>
      <w:tr w:rsidR="0056452F">
        <w:trPr>
          <w:trHeight w:val="184"/>
        </w:trPr>
        <w:tc>
          <w:tcPr>
            <w:tcW w:w="2585" w:type="pct"/>
            <w:tcBorders>
              <w:top w:val="nil"/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firstLine="0"/>
              <w:rPr>
                <w:b/>
                <w:i/>
                <w:sz w:val="24"/>
              </w:rPr>
            </w:pPr>
            <w:r>
              <w:rPr>
                <w:sz w:val="24"/>
              </w:rPr>
              <w:t>темп роста в % к предшествующему году</w:t>
            </w:r>
          </w:p>
        </w:tc>
        <w:tc>
          <w:tcPr>
            <w:tcW w:w="631" w:type="pct"/>
            <w:tcBorders>
              <w:top w:val="nil"/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141,0</w:t>
            </w:r>
          </w:p>
        </w:tc>
        <w:tc>
          <w:tcPr>
            <w:tcW w:w="545" w:type="pct"/>
            <w:tcBorders>
              <w:top w:val="nil"/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140,2</w:t>
            </w:r>
          </w:p>
        </w:tc>
        <w:tc>
          <w:tcPr>
            <w:tcW w:w="616" w:type="pct"/>
            <w:tcBorders>
              <w:top w:val="nil"/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129,2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124,6</w:t>
            </w:r>
          </w:p>
        </w:tc>
      </w:tr>
      <w:tr w:rsidR="0056452F">
        <w:trPr>
          <w:cantSplit/>
          <w:trHeight w:val="131"/>
        </w:trPr>
        <w:tc>
          <w:tcPr>
            <w:tcW w:w="2585" w:type="pct"/>
            <w:tcBorders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42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Покупка товаров и оплата услуг</w:t>
            </w:r>
            <w:r>
              <w:rPr>
                <w:sz w:val="24"/>
              </w:rPr>
              <w:t>, млн руб.</w:t>
            </w:r>
          </w:p>
        </w:tc>
        <w:tc>
          <w:tcPr>
            <w:tcW w:w="631" w:type="pct"/>
            <w:tcBorders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51745,5</w:t>
            </w:r>
          </w:p>
        </w:tc>
        <w:tc>
          <w:tcPr>
            <w:tcW w:w="545" w:type="pct"/>
            <w:tcBorders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70113,2</w:t>
            </w:r>
          </w:p>
        </w:tc>
        <w:tc>
          <w:tcPr>
            <w:tcW w:w="616" w:type="pct"/>
            <w:tcBorders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89362,1</w:t>
            </w:r>
          </w:p>
        </w:tc>
        <w:tc>
          <w:tcPr>
            <w:tcW w:w="623" w:type="pct"/>
            <w:tcBorders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109443,8</w:t>
            </w:r>
          </w:p>
        </w:tc>
      </w:tr>
    </w:tbl>
    <w:p w:rsidR="001553AD" w:rsidRDefault="001553AD" w:rsidP="001553AD">
      <w:pPr>
        <w:jc w:val="both"/>
        <w:rPr>
          <w:sz w:val="28"/>
        </w:rPr>
      </w:pPr>
    </w:p>
    <w:p w:rsidR="0056452F" w:rsidRDefault="001553AD" w:rsidP="001553AD">
      <w:pPr>
        <w:jc w:val="both"/>
        <w:rPr>
          <w:sz w:val="28"/>
        </w:rPr>
      </w:pPr>
      <w:r>
        <w:rPr>
          <w:sz w:val="28"/>
        </w:rPr>
        <w:t>Пример переноса таблицы:</w:t>
      </w:r>
    </w:p>
    <w:p w:rsidR="001553AD" w:rsidRDefault="00DF4807" w:rsidP="001553AD">
      <w:pPr>
        <w:jc w:val="both"/>
        <w:rPr>
          <w:i/>
          <w:sz w:val="24"/>
          <w:szCs w:val="24"/>
        </w:rPr>
      </w:pPr>
      <w:r>
        <w:rPr>
          <w:noProof/>
        </w:rPr>
        <w:pict>
          <v:line id="_x0000_s1064" style="position:absolute;left:0;text-align:left;z-index:251659776" from="17.5pt,-647.95pt" to="503.5pt,-647.95pt"/>
        </w:pict>
      </w:r>
      <w:r>
        <w:rPr>
          <w:noProof/>
        </w:rPr>
        <w:pict>
          <v:line id="_x0000_s1061" style="position:absolute;left:0;text-align:left;z-index:251658752" from="-18.5pt,-653.95pt" to="509.5pt,-653.95pt">
            <v:stroke dashstyle="dash"/>
          </v:line>
        </w:pict>
      </w:r>
      <w:r>
        <w:rPr>
          <w:noProof/>
          <w:sz w:val="28"/>
        </w:rPr>
        <w:pict>
          <v:line id="_x0000_s1060" style="position:absolute;left:0;text-align:left;z-index:251657728" from="-12.5pt,-647.95pt" to="515.5pt,-647.95pt">
            <v:stroke dashstyle="dash"/>
          </v:line>
        </w:pict>
      </w:r>
    </w:p>
    <w:p w:rsidR="0056452F" w:rsidRPr="00282C33" w:rsidRDefault="001553AD" w:rsidP="00282C33">
      <w:pPr>
        <w:jc w:val="right"/>
        <w:rPr>
          <w:sz w:val="24"/>
          <w:szCs w:val="24"/>
        </w:rPr>
      </w:pPr>
      <w:r w:rsidRPr="001553AD">
        <w:rPr>
          <w:i/>
          <w:sz w:val="24"/>
          <w:szCs w:val="24"/>
        </w:rPr>
        <w:t>Новая страница</w:t>
      </w:r>
      <w:r>
        <w:rPr>
          <w:sz w:val="28"/>
        </w:rPr>
        <w:t xml:space="preserve">                                                       </w:t>
      </w:r>
      <w:r w:rsidR="0056452F" w:rsidRPr="00282C33">
        <w:rPr>
          <w:sz w:val="24"/>
          <w:szCs w:val="24"/>
        </w:rPr>
        <w:t xml:space="preserve">Продолжение таблицы </w:t>
      </w:r>
      <w:r w:rsidR="00762A1A" w:rsidRPr="00282C33">
        <w:rPr>
          <w:sz w:val="24"/>
          <w:szCs w:val="24"/>
        </w:rPr>
        <w:t>2</w:t>
      </w:r>
      <w:r w:rsidR="0056452F" w:rsidRPr="00282C33">
        <w:rPr>
          <w:sz w:val="24"/>
          <w:szCs w:val="24"/>
        </w:rPr>
        <w:t>.</w:t>
      </w:r>
      <w:r w:rsidR="00762A1A" w:rsidRPr="00282C33">
        <w:rPr>
          <w:sz w:val="24"/>
          <w:szCs w:val="24"/>
        </w:rPr>
        <w:t>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5"/>
        <w:gridCol w:w="1158"/>
        <w:gridCol w:w="1000"/>
        <w:gridCol w:w="1131"/>
        <w:gridCol w:w="1143"/>
      </w:tblGrid>
      <w:tr w:rsidR="0056452F">
        <w:trPr>
          <w:cantSplit/>
          <w:trHeight w:val="122"/>
        </w:trPr>
        <w:tc>
          <w:tcPr>
            <w:tcW w:w="2585" w:type="pct"/>
            <w:tcBorders>
              <w:top w:val="single" w:sz="4" w:space="0" w:color="auto"/>
              <w:bottom w:val="nil"/>
            </w:tcBorders>
          </w:tcPr>
          <w:p w:rsidR="0056452F" w:rsidRDefault="0056452F" w:rsidP="00CC7E76">
            <w:pPr>
              <w:pStyle w:val="a8"/>
              <w:ind w:left="284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5" w:type="pct"/>
            <w:tcBorders>
              <w:top w:val="single" w:sz="4" w:space="0" w:color="auto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" w:type="pct"/>
            <w:tcBorders>
              <w:top w:val="single" w:sz="4" w:space="0" w:color="auto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6452F">
        <w:trPr>
          <w:cantSplit/>
          <w:trHeight w:val="122"/>
        </w:trPr>
        <w:tc>
          <w:tcPr>
            <w:tcW w:w="2585" w:type="pct"/>
            <w:tcBorders>
              <w:top w:val="single" w:sz="4" w:space="0" w:color="auto"/>
              <w:bottom w:val="nil"/>
            </w:tcBorders>
          </w:tcPr>
          <w:p w:rsidR="0056452F" w:rsidRDefault="0056452F" w:rsidP="00CC7E76">
            <w:pPr>
              <w:pStyle w:val="a8"/>
              <w:ind w:left="284" w:firstLine="0"/>
              <w:rPr>
                <w:b/>
                <w:i/>
                <w:sz w:val="24"/>
              </w:rPr>
            </w:pPr>
            <w:r>
              <w:rPr>
                <w:sz w:val="24"/>
              </w:rPr>
              <w:t>удельный вес в денежных доходах, %</w:t>
            </w:r>
          </w:p>
        </w:tc>
        <w:tc>
          <w:tcPr>
            <w:tcW w:w="631" w:type="pct"/>
            <w:tcBorders>
              <w:top w:val="single" w:sz="4" w:space="0" w:color="auto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62,6</w:t>
            </w:r>
          </w:p>
        </w:tc>
        <w:tc>
          <w:tcPr>
            <w:tcW w:w="545" w:type="pct"/>
            <w:tcBorders>
              <w:top w:val="single" w:sz="4" w:space="0" w:color="auto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63,1</w:t>
            </w:r>
          </w:p>
        </w:tc>
        <w:tc>
          <w:tcPr>
            <w:tcW w:w="616" w:type="pct"/>
            <w:tcBorders>
              <w:top w:val="single" w:sz="4" w:space="0" w:color="auto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63,8</w:t>
            </w:r>
          </w:p>
        </w:tc>
        <w:tc>
          <w:tcPr>
            <w:tcW w:w="623" w:type="pct"/>
            <w:tcBorders>
              <w:top w:val="single" w:sz="4" w:space="0" w:color="auto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64,1</w:t>
            </w:r>
          </w:p>
        </w:tc>
      </w:tr>
      <w:tr w:rsidR="0056452F">
        <w:trPr>
          <w:trHeight w:val="104"/>
        </w:trPr>
        <w:tc>
          <w:tcPr>
            <w:tcW w:w="258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284" w:firstLine="0"/>
              <w:rPr>
                <w:b/>
                <w:i/>
                <w:sz w:val="24"/>
              </w:rPr>
            </w:pPr>
            <w:r>
              <w:rPr>
                <w:sz w:val="24"/>
              </w:rPr>
              <w:t>темп роста в % к предшествующему году</w:t>
            </w:r>
          </w:p>
        </w:tc>
        <w:tc>
          <w:tcPr>
            <w:tcW w:w="631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131,9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135,5</w:t>
            </w:r>
          </w:p>
        </w:tc>
        <w:tc>
          <w:tcPr>
            <w:tcW w:w="616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172,7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122,5</w:t>
            </w:r>
          </w:p>
        </w:tc>
      </w:tr>
      <w:tr w:rsidR="0056452F">
        <w:trPr>
          <w:trHeight w:val="135"/>
        </w:trPr>
        <w:tc>
          <w:tcPr>
            <w:tcW w:w="258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firstLine="0"/>
              <w:rPr>
                <w:b/>
                <w:i/>
                <w:sz w:val="24"/>
              </w:rPr>
            </w:pPr>
            <w:r>
              <w:rPr>
                <w:sz w:val="24"/>
              </w:rPr>
              <w:t>в т.ч.</w:t>
            </w:r>
          </w:p>
        </w:tc>
        <w:tc>
          <w:tcPr>
            <w:tcW w:w="631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</w:p>
        </w:tc>
        <w:tc>
          <w:tcPr>
            <w:tcW w:w="616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</w:p>
        </w:tc>
      </w:tr>
      <w:tr w:rsidR="0056452F">
        <w:trPr>
          <w:trHeight w:val="146"/>
        </w:trPr>
        <w:tc>
          <w:tcPr>
            <w:tcW w:w="258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42" w:hanging="1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покупка товаров</w:t>
            </w:r>
            <w:r>
              <w:rPr>
                <w:sz w:val="24"/>
              </w:rPr>
              <w:t>, млн руб</w:t>
            </w:r>
          </w:p>
        </w:tc>
        <w:tc>
          <w:tcPr>
            <w:tcW w:w="631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42031,8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56664,4</w:t>
            </w:r>
          </w:p>
        </w:tc>
        <w:tc>
          <w:tcPr>
            <w:tcW w:w="616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71652,5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87287,8</w:t>
            </w:r>
          </w:p>
        </w:tc>
      </w:tr>
      <w:tr w:rsidR="0056452F">
        <w:trPr>
          <w:trHeight w:val="122"/>
        </w:trPr>
        <w:tc>
          <w:tcPr>
            <w:tcW w:w="258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42" w:hanging="14"/>
              <w:rPr>
                <w:b/>
                <w:i/>
                <w:sz w:val="24"/>
              </w:rPr>
            </w:pPr>
            <w:r>
              <w:rPr>
                <w:sz w:val="24"/>
              </w:rPr>
              <w:t>удельный вес в денежных доходах, %</w:t>
            </w:r>
          </w:p>
        </w:tc>
        <w:tc>
          <w:tcPr>
            <w:tcW w:w="631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50,9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50,9</w:t>
            </w:r>
          </w:p>
        </w:tc>
        <w:tc>
          <w:tcPr>
            <w:tcW w:w="616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51,2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51,1</w:t>
            </w:r>
          </w:p>
        </w:tc>
      </w:tr>
      <w:tr w:rsidR="0056452F">
        <w:trPr>
          <w:trHeight w:val="98"/>
        </w:trPr>
        <w:tc>
          <w:tcPr>
            <w:tcW w:w="258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42" w:hanging="14"/>
              <w:rPr>
                <w:b/>
                <w:i/>
                <w:sz w:val="24"/>
              </w:rPr>
            </w:pPr>
            <w:r>
              <w:rPr>
                <w:sz w:val="24"/>
              </w:rPr>
              <w:t>темп роста в % к предшествующему году</w:t>
            </w:r>
          </w:p>
        </w:tc>
        <w:tc>
          <w:tcPr>
            <w:tcW w:w="631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128,9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134,8</w:t>
            </w:r>
          </w:p>
        </w:tc>
        <w:tc>
          <w:tcPr>
            <w:tcW w:w="616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126,5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121,8</w:t>
            </w:r>
          </w:p>
        </w:tc>
      </w:tr>
      <w:tr w:rsidR="0056452F">
        <w:trPr>
          <w:trHeight w:val="202"/>
        </w:trPr>
        <w:tc>
          <w:tcPr>
            <w:tcW w:w="2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42" w:hanging="1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оплата услуг</w:t>
            </w:r>
            <w:r>
              <w:rPr>
                <w:sz w:val="24"/>
              </w:rPr>
              <w:t>, млн руб.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9713,7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13448,8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17709,6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22156,0</w:t>
            </w:r>
          </w:p>
        </w:tc>
      </w:tr>
      <w:tr w:rsidR="0056452F">
        <w:trPr>
          <w:trHeight w:val="163"/>
        </w:trPr>
        <w:tc>
          <w:tcPr>
            <w:tcW w:w="2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42" w:hanging="14"/>
              <w:rPr>
                <w:b/>
                <w:i/>
                <w:sz w:val="24"/>
              </w:rPr>
            </w:pPr>
            <w:r>
              <w:rPr>
                <w:sz w:val="24"/>
              </w:rPr>
              <w:t>удельный вес в денежных доходах, %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11,8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12,09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12,7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12,9</w:t>
            </w:r>
          </w:p>
        </w:tc>
      </w:tr>
      <w:tr w:rsidR="0056452F">
        <w:trPr>
          <w:trHeight w:val="140"/>
        </w:trPr>
        <w:tc>
          <w:tcPr>
            <w:tcW w:w="25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42" w:hanging="14"/>
              <w:rPr>
                <w:b/>
                <w:i/>
                <w:sz w:val="24"/>
              </w:rPr>
            </w:pPr>
            <w:r>
              <w:rPr>
                <w:sz w:val="24"/>
              </w:rPr>
              <w:t>темп роста в % к предшествующему году</w:t>
            </w:r>
          </w:p>
        </w:tc>
        <w:tc>
          <w:tcPr>
            <w:tcW w:w="6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148,6</w:t>
            </w:r>
          </w:p>
        </w:tc>
        <w:tc>
          <w:tcPr>
            <w:tcW w:w="5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138,5</w:t>
            </w:r>
          </w:p>
        </w:tc>
        <w:tc>
          <w:tcPr>
            <w:tcW w:w="61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131,7</w:t>
            </w:r>
          </w:p>
        </w:tc>
        <w:tc>
          <w:tcPr>
            <w:tcW w:w="62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125,1</w:t>
            </w:r>
          </w:p>
        </w:tc>
      </w:tr>
      <w:tr w:rsidR="0056452F">
        <w:trPr>
          <w:trHeight w:val="326"/>
        </w:trPr>
        <w:tc>
          <w:tcPr>
            <w:tcW w:w="258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Обязательные платежи и разные взносы</w:t>
            </w:r>
            <w:r>
              <w:rPr>
                <w:sz w:val="24"/>
              </w:rPr>
              <w:t>, млн руб.</w:t>
            </w:r>
          </w:p>
        </w:tc>
        <w:tc>
          <w:tcPr>
            <w:tcW w:w="631" w:type="pct"/>
            <w:tcBorders>
              <w:top w:val="nil"/>
              <w:bottom w:val="nil"/>
            </w:tcBorders>
            <w:vAlign w:val="bottom"/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5256,5</w:t>
            </w:r>
          </w:p>
        </w:tc>
        <w:tc>
          <w:tcPr>
            <w:tcW w:w="545" w:type="pct"/>
            <w:tcBorders>
              <w:top w:val="nil"/>
              <w:bottom w:val="nil"/>
            </w:tcBorders>
            <w:vAlign w:val="bottom"/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7048,8</w:t>
            </w:r>
          </w:p>
        </w:tc>
        <w:tc>
          <w:tcPr>
            <w:tcW w:w="616" w:type="pct"/>
            <w:tcBorders>
              <w:top w:val="nil"/>
              <w:bottom w:val="nil"/>
            </w:tcBorders>
            <w:vAlign w:val="bottom"/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9089,9</w:t>
            </w:r>
          </w:p>
        </w:tc>
        <w:tc>
          <w:tcPr>
            <w:tcW w:w="623" w:type="pct"/>
            <w:tcBorders>
              <w:top w:val="nil"/>
              <w:bottom w:val="nil"/>
            </w:tcBorders>
            <w:vAlign w:val="bottom"/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10166,9</w:t>
            </w:r>
          </w:p>
        </w:tc>
      </w:tr>
      <w:tr w:rsidR="0056452F">
        <w:trPr>
          <w:trHeight w:val="117"/>
        </w:trPr>
        <w:tc>
          <w:tcPr>
            <w:tcW w:w="258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42" w:hanging="14"/>
              <w:rPr>
                <w:b/>
                <w:i/>
                <w:sz w:val="24"/>
              </w:rPr>
            </w:pPr>
            <w:r>
              <w:rPr>
                <w:sz w:val="24"/>
              </w:rPr>
              <w:t>удельный вес в денежных доходах, %</w:t>
            </w:r>
          </w:p>
        </w:tc>
        <w:tc>
          <w:tcPr>
            <w:tcW w:w="631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6,4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6,3</w:t>
            </w:r>
          </w:p>
        </w:tc>
        <w:tc>
          <w:tcPr>
            <w:tcW w:w="616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6,5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5,9</w:t>
            </w:r>
          </w:p>
        </w:tc>
      </w:tr>
      <w:tr w:rsidR="0056452F">
        <w:trPr>
          <w:trHeight w:val="192"/>
        </w:trPr>
        <w:tc>
          <w:tcPr>
            <w:tcW w:w="2585" w:type="pct"/>
            <w:tcBorders>
              <w:top w:val="nil"/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42" w:hanging="14"/>
              <w:rPr>
                <w:b/>
                <w:i/>
                <w:sz w:val="24"/>
              </w:rPr>
            </w:pPr>
            <w:r>
              <w:rPr>
                <w:sz w:val="24"/>
              </w:rPr>
              <w:t>темп роста, в % к предшествующему году</w:t>
            </w:r>
          </w:p>
        </w:tc>
        <w:tc>
          <w:tcPr>
            <w:tcW w:w="631" w:type="pct"/>
            <w:tcBorders>
              <w:top w:val="nil"/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164,8</w:t>
            </w:r>
          </w:p>
        </w:tc>
        <w:tc>
          <w:tcPr>
            <w:tcW w:w="545" w:type="pct"/>
            <w:tcBorders>
              <w:top w:val="nil"/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134,1</w:t>
            </w:r>
          </w:p>
        </w:tc>
        <w:tc>
          <w:tcPr>
            <w:tcW w:w="616" w:type="pct"/>
            <w:tcBorders>
              <w:top w:val="nil"/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129,0</w:t>
            </w:r>
          </w:p>
        </w:tc>
        <w:tc>
          <w:tcPr>
            <w:tcW w:w="623" w:type="pct"/>
            <w:tcBorders>
              <w:top w:val="nil"/>
              <w:bottom w:val="single" w:sz="4" w:space="0" w:color="auto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111,8</w:t>
            </w:r>
          </w:p>
        </w:tc>
      </w:tr>
    </w:tbl>
    <w:p w:rsidR="001553AD" w:rsidRDefault="001553AD"/>
    <w:p w:rsidR="001553AD" w:rsidRPr="00282C33" w:rsidRDefault="001553AD" w:rsidP="001553AD">
      <w:pPr>
        <w:jc w:val="both"/>
        <w:rPr>
          <w:sz w:val="24"/>
          <w:szCs w:val="24"/>
        </w:rPr>
      </w:pPr>
      <w:r w:rsidRPr="001553AD">
        <w:rPr>
          <w:i/>
          <w:sz w:val="24"/>
          <w:szCs w:val="24"/>
        </w:rPr>
        <w:t>Новая страница</w:t>
      </w:r>
      <w:r>
        <w:rPr>
          <w:sz w:val="28"/>
        </w:rPr>
        <w:t xml:space="preserve">                                                          </w:t>
      </w:r>
      <w:r w:rsidR="00282C33">
        <w:rPr>
          <w:sz w:val="28"/>
        </w:rPr>
        <w:t xml:space="preserve">        </w:t>
      </w:r>
      <w:r>
        <w:rPr>
          <w:sz w:val="28"/>
        </w:rPr>
        <w:t xml:space="preserve">   </w:t>
      </w:r>
      <w:r w:rsidRPr="00282C33">
        <w:rPr>
          <w:sz w:val="24"/>
          <w:szCs w:val="24"/>
        </w:rPr>
        <w:t xml:space="preserve">Окончание таблицы </w:t>
      </w:r>
      <w:r w:rsidR="00762A1A" w:rsidRPr="00282C33">
        <w:rPr>
          <w:sz w:val="24"/>
          <w:szCs w:val="24"/>
        </w:rPr>
        <w:t>2</w:t>
      </w:r>
      <w:r w:rsidRPr="00282C33">
        <w:rPr>
          <w:sz w:val="24"/>
          <w:szCs w:val="24"/>
        </w:rPr>
        <w:t>.</w:t>
      </w:r>
      <w:r w:rsidR="00762A1A" w:rsidRPr="00282C33">
        <w:rPr>
          <w:sz w:val="24"/>
          <w:szCs w:val="24"/>
        </w:rPr>
        <w:t>5</w:t>
      </w:r>
    </w:p>
    <w:p w:rsidR="001553AD" w:rsidRDefault="001553A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45"/>
        <w:gridCol w:w="1158"/>
        <w:gridCol w:w="1000"/>
        <w:gridCol w:w="1131"/>
        <w:gridCol w:w="1143"/>
      </w:tblGrid>
      <w:tr w:rsidR="0056452F">
        <w:trPr>
          <w:trHeight w:val="263"/>
        </w:trPr>
        <w:tc>
          <w:tcPr>
            <w:tcW w:w="2585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Прирост вкладов, облигаций и др. ценных бумаг</w:t>
            </w:r>
            <w:r>
              <w:rPr>
                <w:sz w:val="24"/>
              </w:rPr>
              <w:t>, млн руб.</w:t>
            </w:r>
          </w:p>
        </w:tc>
        <w:tc>
          <w:tcPr>
            <w:tcW w:w="631" w:type="pct"/>
            <w:tcBorders>
              <w:bottom w:val="nil"/>
            </w:tcBorders>
            <w:vAlign w:val="bottom"/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9341,7</w:t>
            </w:r>
          </w:p>
        </w:tc>
        <w:tc>
          <w:tcPr>
            <w:tcW w:w="545" w:type="pct"/>
            <w:tcBorders>
              <w:bottom w:val="nil"/>
            </w:tcBorders>
            <w:vAlign w:val="bottom"/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17072,3</w:t>
            </w:r>
          </w:p>
        </w:tc>
        <w:tc>
          <w:tcPr>
            <w:tcW w:w="616" w:type="pct"/>
            <w:tcBorders>
              <w:bottom w:val="nil"/>
            </w:tcBorders>
            <w:vAlign w:val="bottom"/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23924,1</w:t>
            </w:r>
          </w:p>
        </w:tc>
        <w:tc>
          <w:tcPr>
            <w:tcW w:w="623" w:type="pct"/>
            <w:tcBorders>
              <w:bottom w:val="nil"/>
            </w:tcBorders>
            <w:vAlign w:val="bottom"/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32124,6</w:t>
            </w:r>
          </w:p>
        </w:tc>
      </w:tr>
      <w:tr w:rsidR="0056452F">
        <w:trPr>
          <w:trHeight w:val="172"/>
        </w:trPr>
        <w:tc>
          <w:tcPr>
            <w:tcW w:w="258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42" w:firstLine="42"/>
              <w:rPr>
                <w:b/>
                <w:i/>
                <w:sz w:val="24"/>
              </w:rPr>
            </w:pPr>
            <w:r>
              <w:rPr>
                <w:sz w:val="24"/>
              </w:rPr>
              <w:t>удельный вес в денежных доходах, %</w:t>
            </w:r>
          </w:p>
        </w:tc>
        <w:tc>
          <w:tcPr>
            <w:tcW w:w="631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11,3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17,5</w:t>
            </w:r>
          </w:p>
        </w:tc>
        <w:tc>
          <w:tcPr>
            <w:tcW w:w="616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18,9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18,8</w:t>
            </w:r>
          </w:p>
        </w:tc>
      </w:tr>
      <w:tr w:rsidR="0056452F">
        <w:trPr>
          <w:trHeight w:val="104"/>
        </w:trPr>
        <w:tc>
          <w:tcPr>
            <w:tcW w:w="258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42" w:firstLine="42"/>
              <w:rPr>
                <w:b/>
                <w:i/>
                <w:sz w:val="24"/>
              </w:rPr>
            </w:pPr>
            <w:r>
              <w:rPr>
                <w:sz w:val="24"/>
              </w:rPr>
              <w:t>темп роста в % к предшествующему году</w:t>
            </w:r>
          </w:p>
        </w:tc>
        <w:tc>
          <w:tcPr>
            <w:tcW w:w="631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226,0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182,8</w:t>
            </w:r>
          </w:p>
        </w:tc>
        <w:tc>
          <w:tcPr>
            <w:tcW w:w="616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140,1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134,3</w:t>
            </w:r>
          </w:p>
        </w:tc>
      </w:tr>
      <w:tr w:rsidR="0056452F">
        <w:trPr>
          <w:trHeight w:val="195"/>
        </w:trPr>
        <w:tc>
          <w:tcPr>
            <w:tcW w:w="2585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42" w:firstLine="42"/>
              <w:rPr>
                <w:sz w:val="24"/>
              </w:rPr>
            </w:pPr>
            <w:r>
              <w:rPr>
                <w:b/>
                <w:i/>
                <w:sz w:val="24"/>
              </w:rPr>
              <w:t>Приобретение валюты</w:t>
            </w:r>
            <w:r>
              <w:rPr>
                <w:sz w:val="24"/>
              </w:rPr>
              <w:t>, млн руб.</w:t>
            </w:r>
          </w:p>
        </w:tc>
        <w:tc>
          <w:tcPr>
            <w:tcW w:w="631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3399,3</w:t>
            </w:r>
          </w:p>
        </w:tc>
        <w:tc>
          <w:tcPr>
            <w:tcW w:w="545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3570,6</w:t>
            </w:r>
          </w:p>
        </w:tc>
        <w:tc>
          <w:tcPr>
            <w:tcW w:w="616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3946,2</w:t>
            </w:r>
          </w:p>
        </w:tc>
        <w:tc>
          <w:tcPr>
            <w:tcW w:w="623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5601,1</w:t>
            </w:r>
          </w:p>
        </w:tc>
      </w:tr>
      <w:tr w:rsidR="0056452F">
        <w:trPr>
          <w:trHeight w:val="194"/>
        </w:trPr>
        <w:tc>
          <w:tcPr>
            <w:tcW w:w="258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42" w:firstLine="42"/>
              <w:rPr>
                <w:b/>
                <w:i/>
                <w:sz w:val="24"/>
              </w:rPr>
            </w:pPr>
            <w:r>
              <w:rPr>
                <w:sz w:val="24"/>
              </w:rPr>
              <w:t>удельный вес в денежных доходах, %</w:t>
            </w:r>
          </w:p>
        </w:tc>
        <w:tc>
          <w:tcPr>
            <w:tcW w:w="631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4,11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3,21</w:t>
            </w:r>
          </w:p>
        </w:tc>
        <w:tc>
          <w:tcPr>
            <w:tcW w:w="616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2,82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56452F">
        <w:trPr>
          <w:trHeight w:val="194"/>
        </w:trPr>
        <w:tc>
          <w:tcPr>
            <w:tcW w:w="258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42" w:firstLine="42"/>
              <w:rPr>
                <w:b/>
                <w:i/>
                <w:sz w:val="24"/>
              </w:rPr>
            </w:pPr>
            <w:r>
              <w:rPr>
                <w:sz w:val="24"/>
              </w:rPr>
              <w:t>темп роста в % к предшествующему году</w:t>
            </w:r>
          </w:p>
        </w:tc>
        <w:tc>
          <w:tcPr>
            <w:tcW w:w="631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117,6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105,0</w:t>
            </w:r>
          </w:p>
        </w:tc>
        <w:tc>
          <w:tcPr>
            <w:tcW w:w="616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110,5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141,9</w:t>
            </w:r>
          </w:p>
        </w:tc>
      </w:tr>
      <w:tr w:rsidR="0056452F">
        <w:trPr>
          <w:trHeight w:val="326"/>
        </w:trPr>
        <w:tc>
          <w:tcPr>
            <w:tcW w:w="2585" w:type="pct"/>
            <w:tcBorders>
              <w:bottom w:val="nil"/>
            </w:tcBorders>
          </w:tcPr>
          <w:p w:rsidR="0056452F" w:rsidRDefault="0056452F" w:rsidP="00CC7E76">
            <w:pPr>
              <w:pStyle w:val="a8"/>
              <w:ind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Прирост денег на руках у населения</w:t>
            </w:r>
            <w:r>
              <w:rPr>
                <w:sz w:val="24"/>
              </w:rPr>
              <w:t>, млн руб.</w:t>
            </w:r>
          </w:p>
        </w:tc>
        <w:tc>
          <w:tcPr>
            <w:tcW w:w="631" w:type="pct"/>
            <w:tcBorders>
              <w:bottom w:val="nil"/>
            </w:tcBorders>
            <w:vAlign w:val="bottom"/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12912,5</w:t>
            </w:r>
          </w:p>
        </w:tc>
        <w:tc>
          <w:tcPr>
            <w:tcW w:w="545" w:type="pct"/>
            <w:tcBorders>
              <w:bottom w:val="nil"/>
            </w:tcBorders>
            <w:vAlign w:val="bottom"/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13396,4</w:t>
            </w:r>
          </w:p>
        </w:tc>
        <w:tc>
          <w:tcPr>
            <w:tcW w:w="616" w:type="pct"/>
            <w:tcBorders>
              <w:bottom w:val="nil"/>
            </w:tcBorders>
            <w:vAlign w:val="bottom"/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13704,5</w:t>
            </w:r>
          </w:p>
        </w:tc>
        <w:tc>
          <w:tcPr>
            <w:tcW w:w="623" w:type="pct"/>
            <w:tcBorders>
              <w:bottom w:val="nil"/>
            </w:tcBorders>
            <w:vAlign w:val="bottom"/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13539,1</w:t>
            </w:r>
          </w:p>
        </w:tc>
      </w:tr>
      <w:tr w:rsidR="0056452F">
        <w:trPr>
          <w:trHeight w:val="192"/>
        </w:trPr>
        <w:tc>
          <w:tcPr>
            <w:tcW w:w="258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firstLine="0"/>
              <w:rPr>
                <w:b/>
                <w:i/>
                <w:sz w:val="24"/>
              </w:rPr>
            </w:pPr>
            <w:r>
              <w:rPr>
                <w:sz w:val="24"/>
              </w:rPr>
              <w:t>удельный вес в денежных доходах, %</w:t>
            </w:r>
          </w:p>
        </w:tc>
        <w:tc>
          <w:tcPr>
            <w:tcW w:w="631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15,6</w:t>
            </w:r>
          </w:p>
        </w:tc>
        <w:tc>
          <w:tcPr>
            <w:tcW w:w="545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12,0</w:t>
            </w:r>
          </w:p>
        </w:tc>
        <w:tc>
          <w:tcPr>
            <w:tcW w:w="616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9,8</w:t>
            </w:r>
          </w:p>
        </w:tc>
        <w:tc>
          <w:tcPr>
            <w:tcW w:w="623" w:type="pct"/>
            <w:tcBorders>
              <w:top w:val="nil"/>
              <w:bottom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7,9</w:t>
            </w:r>
          </w:p>
        </w:tc>
      </w:tr>
      <w:tr w:rsidR="0056452F">
        <w:trPr>
          <w:trHeight w:val="137"/>
        </w:trPr>
        <w:tc>
          <w:tcPr>
            <w:tcW w:w="2585" w:type="pct"/>
            <w:tcBorders>
              <w:top w:val="nil"/>
            </w:tcBorders>
          </w:tcPr>
          <w:p w:rsidR="0056452F" w:rsidRDefault="0056452F" w:rsidP="00CC7E76">
            <w:pPr>
              <w:pStyle w:val="a8"/>
              <w:ind w:firstLine="0"/>
              <w:rPr>
                <w:b/>
                <w:i/>
                <w:sz w:val="24"/>
              </w:rPr>
            </w:pPr>
            <w:r>
              <w:rPr>
                <w:sz w:val="24"/>
              </w:rPr>
              <w:t>темп роста в % к предшествующему году</w:t>
            </w:r>
          </w:p>
        </w:tc>
        <w:tc>
          <w:tcPr>
            <w:tcW w:w="631" w:type="pct"/>
            <w:tcBorders>
              <w:top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152,4</w:t>
            </w:r>
          </w:p>
        </w:tc>
        <w:tc>
          <w:tcPr>
            <w:tcW w:w="545" w:type="pct"/>
            <w:tcBorders>
              <w:top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103,7</w:t>
            </w:r>
          </w:p>
        </w:tc>
        <w:tc>
          <w:tcPr>
            <w:tcW w:w="616" w:type="pct"/>
            <w:tcBorders>
              <w:top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102,3</w:t>
            </w:r>
          </w:p>
        </w:tc>
        <w:tc>
          <w:tcPr>
            <w:tcW w:w="623" w:type="pct"/>
            <w:tcBorders>
              <w:top w:val="nil"/>
            </w:tcBorders>
          </w:tcPr>
          <w:p w:rsidR="0056452F" w:rsidRDefault="0056452F" w:rsidP="00CC7E76">
            <w:pPr>
              <w:pStyle w:val="a8"/>
              <w:ind w:left="-57" w:right="-57" w:firstLine="0"/>
              <w:jc w:val="right"/>
              <w:rPr>
                <w:sz w:val="24"/>
              </w:rPr>
            </w:pPr>
            <w:r>
              <w:rPr>
                <w:sz w:val="24"/>
              </w:rPr>
              <w:t>98,8</w:t>
            </w:r>
          </w:p>
        </w:tc>
      </w:tr>
    </w:tbl>
    <w:p w:rsidR="0056452F" w:rsidRDefault="0056452F" w:rsidP="0056452F">
      <w:pPr>
        <w:shd w:val="clear" w:color="auto" w:fill="FFFFFF"/>
        <w:rPr>
          <w:vertAlign w:val="superscript"/>
        </w:rPr>
      </w:pPr>
    </w:p>
    <w:p w:rsidR="0056452F" w:rsidRDefault="001553AD" w:rsidP="0056452F">
      <w:pPr>
        <w:shd w:val="clear" w:color="auto" w:fill="FFFFFF"/>
      </w:pPr>
      <w:r>
        <w:t>*</w:t>
      </w:r>
      <w:r w:rsidR="0056452F">
        <w:t xml:space="preserve">Сост. по данным комитета статистики по Пермской области. </w:t>
      </w:r>
    </w:p>
    <w:p w:rsidR="0056452F" w:rsidRDefault="0056452F">
      <w:pPr>
        <w:shd w:val="clear" w:color="auto" w:fill="FFFFFF"/>
        <w:rPr>
          <w:sz w:val="28"/>
          <w:szCs w:val="28"/>
        </w:rPr>
      </w:pPr>
    </w:p>
    <w:p w:rsidR="00A825DF" w:rsidRPr="00171F92" w:rsidRDefault="00A825DF" w:rsidP="00171F92">
      <w:pPr>
        <w:pStyle w:val="2"/>
        <w:spacing w:before="120" w:after="120"/>
        <w:ind w:left="2427" w:hanging="2427"/>
        <w:rPr>
          <w:rFonts w:ascii="Arial" w:hAnsi="Arial" w:cs="Arial"/>
        </w:rPr>
      </w:pPr>
      <w:bookmarkStart w:id="7" w:name="_Toc178003872"/>
      <w:r w:rsidRPr="00171F92">
        <w:rPr>
          <w:rFonts w:ascii="Arial" w:hAnsi="Arial" w:cs="Arial"/>
        </w:rPr>
        <w:t>Общие правила представления формул</w:t>
      </w:r>
      <w:bookmarkEnd w:id="7"/>
    </w:p>
    <w:p w:rsidR="00A825DF" w:rsidRDefault="00A825DF">
      <w:pPr>
        <w:shd w:val="clear" w:color="auto" w:fill="FFFFFF"/>
        <w:spacing w:before="58"/>
        <w:ind w:right="82" w:firstLine="710"/>
        <w:jc w:val="both"/>
      </w:pPr>
      <w:r>
        <w:rPr>
          <w:spacing w:val="-3"/>
          <w:sz w:val="28"/>
          <w:szCs w:val="28"/>
        </w:rPr>
        <w:t>Формулы располагают отдельными строками в центре листа или внутри тек</w:t>
      </w:r>
      <w:r>
        <w:rPr>
          <w:sz w:val="28"/>
          <w:szCs w:val="28"/>
        </w:rPr>
        <w:t>стовых строк. В тексте рекомендуется помещать формулы короткие, простые, не имеющие самостоятельного значения и не пронумерованные.</w:t>
      </w:r>
    </w:p>
    <w:p w:rsidR="00A825DF" w:rsidRDefault="00A825DF">
      <w:pPr>
        <w:shd w:val="clear" w:color="auto" w:fill="FFFFFF"/>
        <w:ind w:right="77" w:firstLine="710"/>
        <w:jc w:val="both"/>
      </w:pPr>
      <w:r>
        <w:rPr>
          <w:spacing w:val="-1"/>
          <w:sz w:val="28"/>
          <w:szCs w:val="28"/>
        </w:rPr>
        <w:t xml:space="preserve">Наиболее важные, а также длинные или громоздкие формулы, содержащие </w:t>
      </w:r>
      <w:r>
        <w:rPr>
          <w:sz w:val="28"/>
          <w:szCs w:val="28"/>
        </w:rPr>
        <w:t>знаки суммирования, произведения, дифференцирования, интегрирования, располагают на отдельных строках.</w:t>
      </w:r>
    </w:p>
    <w:p w:rsidR="00A825DF" w:rsidRDefault="00A825DF">
      <w:pPr>
        <w:shd w:val="clear" w:color="auto" w:fill="FFFFFF"/>
        <w:ind w:right="62" w:firstLine="710"/>
        <w:jc w:val="both"/>
      </w:pPr>
      <w:r>
        <w:rPr>
          <w:spacing w:val="-1"/>
          <w:sz w:val="28"/>
          <w:szCs w:val="28"/>
        </w:rPr>
        <w:t xml:space="preserve">Для экономии места несколько коротких однотипных формул, выделенных из текста, можно помещать в одной строке. Небольшие и несложные формулы, не </w:t>
      </w:r>
      <w:r>
        <w:rPr>
          <w:sz w:val="28"/>
          <w:szCs w:val="28"/>
        </w:rPr>
        <w:t>имеющие самостоятельного значения, размещают внутри строк текста.</w:t>
      </w:r>
    </w:p>
    <w:p w:rsidR="00A825DF" w:rsidRDefault="00A825DF">
      <w:pPr>
        <w:shd w:val="clear" w:color="auto" w:fill="FFFFFF"/>
        <w:ind w:left="48" w:right="5" w:firstLine="701"/>
        <w:jc w:val="both"/>
      </w:pPr>
      <w:r>
        <w:rPr>
          <w:sz w:val="28"/>
          <w:szCs w:val="28"/>
        </w:rPr>
        <w:t xml:space="preserve">Порядковые номера формул включают номер главы. Они обозначаются </w:t>
      </w:r>
      <w:r>
        <w:rPr>
          <w:spacing w:val="-1"/>
          <w:sz w:val="28"/>
          <w:szCs w:val="28"/>
        </w:rPr>
        <w:t>арабскими цифрами в круглых скобках у правого края страницы.</w:t>
      </w:r>
    </w:p>
    <w:p w:rsidR="00A825DF" w:rsidRDefault="00A825DF">
      <w:pPr>
        <w:shd w:val="clear" w:color="auto" w:fill="FFFFFF"/>
        <w:ind w:left="43" w:right="10" w:firstLine="706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Нумеровать следует наиболее важные формулы, на которые имеются ссыл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ки в последующем тексте. Небольшие формулы, составляющие единую группу, объединяются одним номером. Если представлена система формул, она объеди</w:t>
      </w:r>
      <w:r>
        <w:rPr>
          <w:sz w:val="28"/>
          <w:szCs w:val="28"/>
        </w:rPr>
        <w:softHyphen/>
        <w:t>няется фигурной скобкой слева. Например:</w:t>
      </w:r>
    </w:p>
    <w:p w:rsidR="001553AD" w:rsidRDefault="001553AD">
      <w:pPr>
        <w:shd w:val="clear" w:color="auto" w:fill="FFFFFF"/>
        <w:ind w:left="43" w:right="10" w:firstLine="706"/>
        <w:jc w:val="both"/>
      </w:pPr>
    </w:p>
    <w:p w:rsidR="00A825DF" w:rsidRDefault="00A825DF" w:rsidP="001553AD">
      <w:pPr>
        <w:shd w:val="clear" w:color="auto" w:fill="FFFFFF"/>
        <w:spacing w:before="5"/>
        <w:ind w:left="686"/>
        <w:jc w:val="center"/>
      </w:pPr>
      <w:r>
        <w:rPr>
          <w:i/>
          <w:iCs/>
          <w:sz w:val="24"/>
          <w:szCs w:val="24"/>
        </w:rPr>
        <w:t>[</w:t>
      </w:r>
      <w:r>
        <w:rPr>
          <w:i/>
          <w:iCs/>
          <w:sz w:val="24"/>
          <w:szCs w:val="24"/>
          <w:lang w:val="en-US"/>
        </w:rPr>
        <w:t>A</w:t>
      </w:r>
      <w:r>
        <w:rPr>
          <w:rFonts w:ascii="MS Mincho" w:eastAsia="MS Mincho" w:hAnsi="MS Mincho" w:cs="MS Mincho" w:hint="eastAsia"/>
          <w:i/>
          <w:iCs/>
          <w:sz w:val="24"/>
          <w:szCs w:val="24"/>
        </w:rPr>
        <w:t>⋅</w:t>
      </w:r>
      <w:r>
        <w:rPr>
          <w:i/>
          <w:iCs/>
          <w:sz w:val="24"/>
          <w:szCs w:val="24"/>
          <w:lang w:val="en-US"/>
        </w:rPr>
        <w:t>h</w:t>
      </w:r>
      <w:r>
        <w:rPr>
          <w:i/>
          <w:iCs/>
          <w:sz w:val="24"/>
          <w:szCs w:val="24"/>
        </w:rPr>
        <w:t xml:space="preserve"> </w:t>
      </w:r>
      <w:r>
        <w:rPr>
          <w:rFonts w:ascii="Arial" w:cs="Arial"/>
          <w:i/>
          <w:iCs/>
          <w:spacing w:val="-16"/>
          <w:sz w:val="24"/>
          <w:szCs w:val="24"/>
        </w:rPr>
        <w:t xml:space="preserve">+ </w:t>
      </w:r>
      <w:r>
        <w:rPr>
          <w:i/>
          <w:iCs/>
          <w:sz w:val="24"/>
          <w:szCs w:val="24"/>
          <w:lang w:val="en-US"/>
        </w:rPr>
        <w:t>B</w:t>
      </w:r>
      <w:r>
        <w:rPr>
          <w:rFonts w:ascii="MS Mincho" w:eastAsia="MS Mincho" w:hAnsi="MS Mincho" w:cs="MS Mincho" w:hint="eastAsia"/>
          <w:i/>
          <w:iCs/>
          <w:sz w:val="24"/>
          <w:szCs w:val="24"/>
        </w:rPr>
        <w:t>⋅</w:t>
      </w:r>
      <w:r>
        <w:rPr>
          <w:i/>
          <w:iCs/>
          <w:sz w:val="24"/>
          <w:szCs w:val="24"/>
        </w:rPr>
        <w:t>(1</w:t>
      </w:r>
      <w:r>
        <w:rPr>
          <w:i/>
          <w:iCs/>
          <w:spacing w:val="-16"/>
          <w:sz w:val="24"/>
          <w:szCs w:val="24"/>
        </w:rPr>
        <w:t xml:space="preserve"> </w:t>
      </w:r>
      <w:r>
        <w:rPr>
          <w:rFonts w:ascii="Arial" w:cs="Arial"/>
          <w:i/>
          <w:iCs/>
          <w:spacing w:val="-16"/>
          <w:sz w:val="24"/>
          <w:szCs w:val="24"/>
        </w:rPr>
        <w:t xml:space="preserve">+ </w:t>
      </w:r>
      <w:r>
        <w:rPr>
          <w:i/>
          <w:iCs/>
          <w:spacing w:val="-16"/>
          <w:sz w:val="24"/>
          <w:szCs w:val="24"/>
          <w:lang w:val="en-US"/>
        </w:rPr>
        <w:t>R</w:t>
      </w:r>
      <w:r>
        <w:rPr>
          <w:i/>
          <w:iCs/>
          <w:spacing w:val="-16"/>
          <w:sz w:val="24"/>
          <w:szCs w:val="24"/>
          <w:vertAlign w:val="subscript"/>
          <w:lang w:val="en-US"/>
        </w:rPr>
        <w:t>f</w:t>
      </w:r>
      <w:r>
        <w:rPr>
          <w:i/>
          <w:iCs/>
          <w:spacing w:val="-16"/>
          <w:sz w:val="24"/>
          <w:szCs w:val="24"/>
        </w:rPr>
        <w:t xml:space="preserve">) </w:t>
      </w:r>
      <w:r>
        <w:rPr>
          <w:rFonts w:ascii="Arial" w:cs="Arial"/>
          <w:i/>
          <w:iCs/>
          <w:spacing w:val="-16"/>
          <w:sz w:val="24"/>
          <w:szCs w:val="24"/>
        </w:rPr>
        <w:t xml:space="preserve">= </w:t>
      </w:r>
      <w:r>
        <w:rPr>
          <w:i/>
          <w:iCs/>
          <w:spacing w:val="29"/>
          <w:sz w:val="24"/>
          <w:szCs w:val="24"/>
          <w:lang w:val="en-US"/>
        </w:rPr>
        <w:t>P</w:t>
      </w:r>
      <w:r>
        <w:rPr>
          <w:rFonts w:ascii="MS Mincho" w:eastAsia="MS Mincho" w:hAnsi="MS Mincho" w:cs="MS Mincho" w:hint="eastAsia"/>
          <w:i/>
          <w:iCs/>
          <w:spacing w:val="29"/>
          <w:sz w:val="24"/>
          <w:szCs w:val="24"/>
        </w:rPr>
        <w:t>⋅</w:t>
      </w:r>
      <w:r>
        <w:rPr>
          <w:i/>
          <w:iCs/>
          <w:spacing w:val="29"/>
          <w:sz w:val="24"/>
          <w:szCs w:val="24"/>
          <w:lang w:val="en-US"/>
        </w:rPr>
        <w:t>h</w:t>
      </w:r>
      <w:r>
        <w:rPr>
          <w:i/>
          <w:iCs/>
          <w:spacing w:val="29"/>
          <w:sz w:val="24"/>
          <w:szCs w:val="24"/>
        </w:rPr>
        <w:t>-</w:t>
      </w:r>
      <w:r>
        <w:rPr>
          <w:i/>
          <w:iCs/>
          <w:spacing w:val="29"/>
          <w:sz w:val="24"/>
          <w:szCs w:val="24"/>
          <w:lang w:val="en-US"/>
        </w:rPr>
        <w:t>E</w:t>
      </w:r>
    </w:p>
    <w:p w:rsidR="00A825DF" w:rsidRDefault="00A825DF" w:rsidP="000309C6">
      <w:pPr>
        <w:shd w:val="clear" w:color="auto" w:fill="FFFFFF"/>
        <w:spacing w:before="466"/>
        <w:ind w:right="10" w:firstLine="686"/>
        <w:jc w:val="both"/>
      </w:pPr>
      <w:r>
        <w:rPr>
          <w:spacing w:val="-1"/>
          <w:sz w:val="28"/>
          <w:szCs w:val="28"/>
        </w:rPr>
        <w:t>Промежуточные формулы, не имеющие самостоятельного значения и при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водимые лишь для вывода основных формул, обычно не нумеруются (исключе</w:t>
      </w:r>
      <w:r>
        <w:rPr>
          <w:sz w:val="28"/>
          <w:szCs w:val="28"/>
        </w:rPr>
        <w:softHyphen/>
        <w:t>нием являются случаи, когда в дальнейшем тексте на данные формулы есть ссылки).</w:t>
      </w:r>
    </w:p>
    <w:p w:rsidR="00A825DF" w:rsidRDefault="00A825DF">
      <w:pPr>
        <w:shd w:val="clear" w:color="auto" w:fill="FFFFFF"/>
        <w:ind w:left="101" w:right="5" w:firstLine="706"/>
        <w:jc w:val="both"/>
      </w:pPr>
      <w:r>
        <w:rPr>
          <w:sz w:val="28"/>
          <w:szCs w:val="28"/>
        </w:rPr>
        <w:t>В работах, где количество формул является ограниченным, применяется их сквозная нумерация через всю работу, например: глава 1 формула 4 - (1.4).</w:t>
      </w:r>
    </w:p>
    <w:p w:rsidR="00A825DF" w:rsidRDefault="00A825DF">
      <w:pPr>
        <w:shd w:val="clear" w:color="auto" w:fill="FFFFFF"/>
        <w:spacing w:before="5"/>
        <w:ind w:left="96" w:right="5" w:firstLine="710"/>
        <w:jc w:val="both"/>
      </w:pPr>
      <w:r>
        <w:rPr>
          <w:sz w:val="28"/>
          <w:szCs w:val="28"/>
        </w:rPr>
        <w:t>В работах, где используется большое количество формул, их нумерация является сквозной в пределах одной главы, например: глава 2, формула 4 - (2.4).</w:t>
      </w:r>
    </w:p>
    <w:p w:rsidR="00A825DF" w:rsidRDefault="00A825DF">
      <w:pPr>
        <w:shd w:val="clear" w:color="auto" w:fill="FFFFFF"/>
        <w:spacing w:before="5"/>
        <w:ind w:left="62" w:right="5" w:firstLine="706"/>
        <w:jc w:val="both"/>
      </w:pPr>
      <w:r>
        <w:rPr>
          <w:sz w:val="28"/>
          <w:szCs w:val="28"/>
        </w:rPr>
        <w:t xml:space="preserve">При ссылках на какую-либо формулу в тексте ее номер ставят точно в той </w:t>
      </w:r>
      <w:r>
        <w:rPr>
          <w:spacing w:val="-1"/>
          <w:sz w:val="28"/>
          <w:szCs w:val="28"/>
        </w:rPr>
        <w:t>же графической форме, что и после формулы, т. е. арабскими цифрами в круглых скобках. Например: «в формуле (3.7)...»; «из уравнения (5.1) вытекает...».</w:t>
      </w:r>
    </w:p>
    <w:p w:rsidR="00A825DF" w:rsidRDefault="00A825DF">
      <w:pPr>
        <w:shd w:val="clear" w:color="auto" w:fill="FFFFFF"/>
        <w:ind w:firstLine="778"/>
        <w:jc w:val="both"/>
      </w:pPr>
      <w:r>
        <w:rPr>
          <w:spacing w:val="-1"/>
          <w:sz w:val="28"/>
          <w:szCs w:val="28"/>
        </w:rPr>
        <w:t xml:space="preserve">Формула включается в предложение как равноправный элемент, поэтому в </w:t>
      </w:r>
      <w:r>
        <w:rPr>
          <w:sz w:val="28"/>
          <w:szCs w:val="28"/>
        </w:rPr>
        <w:t>конце формул и в тексте перед ними знаки препинания ставят в соответствии с правилами пунктуации.</w:t>
      </w:r>
    </w:p>
    <w:p w:rsidR="00A825DF" w:rsidRDefault="00A825DF">
      <w:pPr>
        <w:shd w:val="clear" w:color="auto" w:fill="FFFFFF"/>
        <w:ind w:right="91" w:firstLine="778"/>
        <w:jc w:val="both"/>
      </w:pPr>
      <w:r>
        <w:rPr>
          <w:sz w:val="28"/>
          <w:szCs w:val="28"/>
        </w:rPr>
        <w:t>Двоеточие перед формулой ставят лишь в тех случаях, когда оно необхо</w:t>
      </w:r>
      <w:r>
        <w:rPr>
          <w:sz w:val="28"/>
          <w:szCs w:val="28"/>
        </w:rPr>
        <w:softHyphen/>
        <w:t>димо по правилам пунктуации:</w:t>
      </w:r>
    </w:p>
    <w:p w:rsidR="00A825DF" w:rsidRDefault="00A825DF">
      <w:pPr>
        <w:shd w:val="clear" w:color="auto" w:fill="FFFFFF"/>
        <w:tabs>
          <w:tab w:val="left" w:pos="998"/>
        </w:tabs>
        <w:ind w:firstLine="778"/>
        <w:jc w:val="both"/>
      </w:pPr>
      <w:r>
        <w:rPr>
          <w:spacing w:val="-11"/>
          <w:sz w:val="28"/>
          <w:szCs w:val="28"/>
        </w:rPr>
        <w:t>а)</w:t>
      </w:r>
      <w:r>
        <w:rPr>
          <w:sz w:val="28"/>
          <w:szCs w:val="28"/>
        </w:rPr>
        <w:tab/>
        <w:t xml:space="preserve"> </w:t>
      </w:r>
      <w:r>
        <w:rPr>
          <w:spacing w:val="-1"/>
          <w:sz w:val="28"/>
          <w:szCs w:val="28"/>
        </w:rPr>
        <w:t>в тексте перед формулой содержится обобщающее слово;</w:t>
      </w:r>
    </w:p>
    <w:p w:rsidR="000309C6" w:rsidRDefault="00A825DF">
      <w:pPr>
        <w:shd w:val="clear" w:color="auto" w:fill="FFFFFF"/>
        <w:tabs>
          <w:tab w:val="left" w:pos="998"/>
        </w:tabs>
        <w:ind w:firstLine="778"/>
        <w:jc w:val="both"/>
        <w:rPr>
          <w:spacing w:val="-1"/>
          <w:sz w:val="28"/>
          <w:szCs w:val="28"/>
        </w:rPr>
      </w:pPr>
      <w:r>
        <w:rPr>
          <w:spacing w:val="-12"/>
          <w:sz w:val="28"/>
          <w:szCs w:val="28"/>
        </w:rPr>
        <w:t>б)</w:t>
      </w:r>
      <w:r>
        <w:rPr>
          <w:sz w:val="28"/>
          <w:szCs w:val="28"/>
        </w:rPr>
        <w:tab/>
        <w:t xml:space="preserve"> </w:t>
      </w:r>
      <w:r>
        <w:rPr>
          <w:spacing w:val="-1"/>
          <w:sz w:val="28"/>
          <w:szCs w:val="28"/>
        </w:rPr>
        <w:t>этого требует построение текста, предшествующего формуле.</w:t>
      </w:r>
      <w:r>
        <w:rPr>
          <w:spacing w:val="-1"/>
          <w:sz w:val="28"/>
          <w:szCs w:val="28"/>
        </w:rPr>
        <w:br/>
      </w:r>
    </w:p>
    <w:p w:rsidR="00A825DF" w:rsidRDefault="000309C6">
      <w:pPr>
        <w:shd w:val="clear" w:color="auto" w:fill="FFFFFF"/>
        <w:tabs>
          <w:tab w:val="left" w:pos="998"/>
        </w:tabs>
        <w:ind w:firstLine="778"/>
        <w:jc w:val="both"/>
      </w:pPr>
      <w:r>
        <w:rPr>
          <w:spacing w:val="-1"/>
          <w:sz w:val="28"/>
          <w:szCs w:val="28"/>
        </w:rPr>
        <w:tab/>
      </w:r>
      <w:r w:rsidR="00A825DF">
        <w:rPr>
          <w:sz w:val="28"/>
          <w:szCs w:val="28"/>
        </w:rPr>
        <w:t>Формулы, следующие одна за другой и не разделенные текстом, отделяют запятой или точкой с запятой. Эти знаки препинания помещают непосредственно за формулой.</w:t>
      </w:r>
    </w:p>
    <w:p w:rsidR="00A825DF" w:rsidRDefault="00A825DF">
      <w:pPr>
        <w:shd w:val="clear" w:color="auto" w:fill="FFFFFF"/>
        <w:ind w:left="706"/>
      </w:pPr>
      <w:r>
        <w:rPr>
          <w:spacing w:val="-1"/>
          <w:sz w:val="28"/>
          <w:szCs w:val="28"/>
        </w:rPr>
        <w:t>Пример оформления формулы:</w:t>
      </w:r>
    </w:p>
    <w:p w:rsidR="00A825DF" w:rsidRPr="001553AD" w:rsidRDefault="001553AD" w:rsidP="001553AD">
      <w:pPr>
        <w:shd w:val="clear" w:color="auto" w:fill="FFFFFF"/>
        <w:tabs>
          <w:tab w:val="left" w:pos="9106"/>
        </w:tabs>
        <w:ind w:left="3187"/>
      </w:pPr>
      <w:r>
        <w:rPr>
          <w:i/>
          <w:iCs/>
          <w:sz w:val="28"/>
          <w:szCs w:val="28"/>
        </w:rPr>
        <w:t xml:space="preserve">             </w:t>
      </w:r>
      <w:r w:rsidR="00A825DF">
        <w:rPr>
          <w:i/>
          <w:iCs/>
          <w:sz w:val="28"/>
          <w:szCs w:val="28"/>
          <w:lang w:val="en-US"/>
        </w:rPr>
        <w:t>PVB</w:t>
      </w:r>
      <w:r w:rsidR="00A825DF" w:rsidRPr="001553AD">
        <w:rPr>
          <w:i/>
          <w:iCs/>
          <w:sz w:val="28"/>
          <w:szCs w:val="28"/>
        </w:rPr>
        <w:t xml:space="preserve"> </w:t>
      </w:r>
      <w:r w:rsidR="00A825DF" w:rsidRPr="001553AD">
        <w:rPr>
          <w:rFonts w:ascii="Arial" w:cs="Arial"/>
          <w:i/>
          <w:iCs/>
          <w:sz w:val="28"/>
          <w:szCs w:val="28"/>
        </w:rPr>
        <w:t xml:space="preserve">= </w:t>
      </w:r>
      <w:r w:rsidR="00A825DF" w:rsidRPr="001553AD">
        <w:rPr>
          <w:spacing w:val="-5"/>
          <w:sz w:val="28"/>
          <w:szCs w:val="28"/>
          <w:vertAlign w:val="superscript"/>
        </w:rPr>
        <w:t>60</w:t>
      </w:r>
      <w:r w:rsidR="00A825DF" w:rsidRPr="001553AD">
        <w:rPr>
          <w:spacing w:val="-5"/>
          <w:sz w:val="28"/>
          <w:szCs w:val="28"/>
        </w:rPr>
        <w:t xml:space="preserve"> </w:t>
      </w:r>
      <w:r w:rsidR="00A825DF">
        <w:rPr>
          <w:i/>
          <w:iCs/>
          <w:spacing w:val="-7"/>
          <w:sz w:val="28"/>
          <w:szCs w:val="28"/>
          <w:u w:val="single"/>
          <w:lang w:val="en-US"/>
        </w:rPr>
        <w:t>I</w:t>
      </w:r>
      <w:r w:rsidR="00A825DF">
        <w:rPr>
          <w:i/>
          <w:iCs/>
          <w:spacing w:val="-7"/>
          <w:sz w:val="28"/>
          <w:szCs w:val="28"/>
          <w:vertAlign w:val="superscript"/>
          <w:lang w:val="en-US"/>
        </w:rPr>
        <w:t>B</w:t>
      </w:r>
      <w:r w:rsidR="00A825DF" w:rsidRPr="001553AD">
        <w:rPr>
          <w:i/>
          <w:iCs/>
          <w:spacing w:val="-7"/>
          <w:sz w:val="28"/>
          <w:szCs w:val="28"/>
        </w:rPr>
        <w:t xml:space="preserve"> </w:t>
      </w:r>
      <w:r w:rsidR="00A825DF" w:rsidRPr="001553AD">
        <w:rPr>
          <w:rFonts w:ascii="Arial" w:cs="Arial"/>
          <w:sz w:val="28"/>
          <w:szCs w:val="28"/>
          <w:vertAlign w:val="superscript"/>
        </w:rPr>
        <w:t>-</w:t>
      </w:r>
      <w:r w:rsidR="00A825DF" w:rsidRPr="001553AD">
        <w:rPr>
          <w:rFonts w:ascii="Arial" w:cs="Arial"/>
          <w:sz w:val="28"/>
          <w:szCs w:val="28"/>
        </w:rPr>
        <w:t xml:space="preserve"> </w:t>
      </w:r>
      <w:r w:rsidR="00A825DF">
        <w:rPr>
          <w:i/>
          <w:iCs/>
          <w:spacing w:val="34"/>
          <w:sz w:val="28"/>
          <w:szCs w:val="28"/>
          <w:u w:val="single"/>
          <w:lang w:val="en-US"/>
        </w:rPr>
        <w:t>I</w:t>
      </w:r>
      <w:r w:rsidR="00A825DF">
        <w:rPr>
          <w:i/>
          <w:iCs/>
          <w:spacing w:val="34"/>
          <w:sz w:val="28"/>
          <w:szCs w:val="28"/>
          <w:vertAlign w:val="superscript"/>
          <w:lang w:val="en-US"/>
        </w:rPr>
        <w:t>A</w:t>
      </w:r>
      <w:r w:rsidR="00A825DF" w:rsidRPr="001553AD">
        <w:rPr>
          <w:i/>
          <w:iCs/>
          <w:spacing w:val="34"/>
          <w:sz w:val="28"/>
          <w:szCs w:val="28"/>
        </w:rPr>
        <w:t>,</w:t>
      </w:r>
      <w:r w:rsidR="00A825DF" w:rsidRPr="001553AD">
        <w:rPr>
          <w:rFonts w:ascii="Arial" w:cs="Arial"/>
          <w:i/>
          <w:iCs/>
          <w:sz w:val="28"/>
          <w:szCs w:val="28"/>
        </w:rPr>
        <w:tab/>
      </w:r>
      <w:r w:rsidR="00A825DF" w:rsidRPr="001553AD">
        <w:rPr>
          <w:spacing w:val="-5"/>
          <w:sz w:val="28"/>
          <w:szCs w:val="28"/>
        </w:rPr>
        <w:t>(1.1)</w:t>
      </w:r>
    </w:p>
    <w:p w:rsidR="00A825DF" w:rsidRDefault="00A825DF">
      <w:pPr>
        <w:shd w:val="clear" w:color="auto" w:fill="FFFFFF"/>
        <w:spacing w:before="91"/>
        <w:ind w:left="456" w:right="2688" w:hanging="456"/>
      </w:pPr>
      <w:r>
        <w:rPr>
          <w:spacing w:val="-2"/>
          <w:sz w:val="28"/>
          <w:szCs w:val="28"/>
        </w:rPr>
        <w:t xml:space="preserve">где </w:t>
      </w:r>
      <w:r>
        <w:rPr>
          <w:i/>
          <w:iCs/>
          <w:spacing w:val="-2"/>
          <w:sz w:val="28"/>
          <w:szCs w:val="28"/>
          <w:lang w:val="en-US"/>
        </w:rPr>
        <w:t>PVB</w:t>
      </w:r>
      <w:r>
        <w:rPr>
          <w:i/>
          <w:iCs/>
          <w:spacing w:val="-2"/>
          <w:sz w:val="28"/>
          <w:szCs w:val="28"/>
        </w:rPr>
        <w:t xml:space="preserve">    </w:t>
      </w:r>
      <w:r>
        <w:rPr>
          <w:spacing w:val="-2"/>
          <w:sz w:val="28"/>
          <w:szCs w:val="28"/>
        </w:rPr>
        <w:t xml:space="preserve">дисконтированная оценка суммарных доходов; </w:t>
      </w:r>
      <w:r w:rsidR="001553AD">
        <w:rPr>
          <w:spacing w:val="-2"/>
          <w:sz w:val="28"/>
          <w:szCs w:val="28"/>
        </w:rPr>
        <w:t xml:space="preserve"> </w:t>
      </w:r>
      <w:r>
        <w:rPr>
          <w:i/>
          <w:iCs/>
          <w:spacing w:val="-3"/>
          <w:sz w:val="28"/>
          <w:szCs w:val="28"/>
          <w:lang w:val="en-US"/>
        </w:rPr>
        <w:t>I</w:t>
      </w:r>
      <w:r>
        <w:rPr>
          <w:i/>
          <w:iCs/>
          <w:spacing w:val="-3"/>
          <w:sz w:val="28"/>
          <w:szCs w:val="28"/>
          <w:vertAlign w:val="subscript"/>
          <w:lang w:val="en-US"/>
        </w:rPr>
        <w:t>i</w:t>
      </w:r>
      <w:r>
        <w:rPr>
          <w:i/>
          <w:iCs/>
          <w:spacing w:val="-3"/>
          <w:sz w:val="28"/>
          <w:szCs w:val="28"/>
          <w:vertAlign w:val="superscript"/>
          <w:lang w:val="en-US"/>
        </w:rPr>
        <w:t>B</w:t>
      </w:r>
      <w:r>
        <w:rPr>
          <w:i/>
          <w:iCs/>
          <w:spacing w:val="-3"/>
          <w:sz w:val="28"/>
          <w:szCs w:val="28"/>
        </w:rPr>
        <w:t xml:space="preserve">- </w:t>
      </w:r>
      <w:r>
        <w:rPr>
          <w:spacing w:val="-3"/>
          <w:sz w:val="28"/>
          <w:szCs w:val="28"/>
        </w:rPr>
        <w:t xml:space="preserve">доход «образованного» человека в </w:t>
      </w:r>
      <w:r>
        <w:rPr>
          <w:i/>
          <w:iCs/>
          <w:spacing w:val="-3"/>
          <w:sz w:val="28"/>
          <w:szCs w:val="28"/>
          <w:lang w:val="en-US"/>
        </w:rPr>
        <w:t>i</w:t>
      </w:r>
      <w:r>
        <w:rPr>
          <w:i/>
          <w:iCs/>
          <w:spacing w:val="-3"/>
          <w:sz w:val="28"/>
          <w:szCs w:val="28"/>
        </w:rPr>
        <w:t>-</w:t>
      </w:r>
      <w:r>
        <w:rPr>
          <w:spacing w:val="-3"/>
          <w:sz w:val="28"/>
          <w:szCs w:val="28"/>
        </w:rPr>
        <w:t>том году;</w:t>
      </w:r>
    </w:p>
    <w:p w:rsidR="00A825DF" w:rsidRDefault="001553AD">
      <w:pPr>
        <w:shd w:val="clear" w:color="auto" w:fill="FFFFFF"/>
        <w:spacing w:before="19"/>
        <w:ind w:left="379"/>
      </w:pPr>
      <w:r>
        <w:rPr>
          <w:i/>
          <w:iCs/>
          <w:spacing w:val="-3"/>
          <w:sz w:val="28"/>
          <w:szCs w:val="28"/>
        </w:rPr>
        <w:t xml:space="preserve"> </w:t>
      </w:r>
      <w:r w:rsidR="00A825DF">
        <w:rPr>
          <w:i/>
          <w:iCs/>
          <w:spacing w:val="-3"/>
          <w:sz w:val="28"/>
          <w:szCs w:val="28"/>
          <w:lang w:val="en-US"/>
        </w:rPr>
        <w:t>I</w:t>
      </w:r>
      <w:r w:rsidR="00A825DF">
        <w:rPr>
          <w:i/>
          <w:iCs/>
          <w:spacing w:val="-3"/>
          <w:sz w:val="28"/>
          <w:szCs w:val="28"/>
          <w:vertAlign w:val="subscript"/>
          <w:lang w:val="en-US"/>
        </w:rPr>
        <w:t>i</w:t>
      </w:r>
      <w:r w:rsidR="00A825DF">
        <w:rPr>
          <w:i/>
          <w:iCs/>
          <w:spacing w:val="-3"/>
          <w:sz w:val="28"/>
          <w:szCs w:val="28"/>
          <w:vertAlign w:val="superscript"/>
          <w:lang w:val="en-US"/>
        </w:rPr>
        <w:t>A</w:t>
      </w:r>
      <w:r w:rsidR="00A825DF">
        <w:rPr>
          <w:i/>
          <w:iCs/>
          <w:spacing w:val="-3"/>
          <w:sz w:val="28"/>
          <w:szCs w:val="28"/>
        </w:rPr>
        <w:t xml:space="preserve">- </w:t>
      </w:r>
      <w:r w:rsidR="00A825DF">
        <w:rPr>
          <w:spacing w:val="-3"/>
          <w:sz w:val="28"/>
          <w:szCs w:val="28"/>
        </w:rPr>
        <w:t xml:space="preserve">доход «необразованного» человека в </w:t>
      </w:r>
      <w:r w:rsidR="00A825DF">
        <w:rPr>
          <w:i/>
          <w:iCs/>
          <w:spacing w:val="-3"/>
          <w:sz w:val="28"/>
          <w:szCs w:val="28"/>
          <w:lang w:val="en-US"/>
        </w:rPr>
        <w:t>i</w:t>
      </w:r>
      <w:r w:rsidR="00A825DF">
        <w:rPr>
          <w:i/>
          <w:iCs/>
          <w:spacing w:val="-3"/>
          <w:sz w:val="28"/>
          <w:szCs w:val="28"/>
        </w:rPr>
        <w:t>-</w:t>
      </w:r>
      <w:r w:rsidR="00A825DF">
        <w:rPr>
          <w:spacing w:val="-3"/>
          <w:sz w:val="28"/>
          <w:szCs w:val="28"/>
        </w:rPr>
        <w:t>том году.</w:t>
      </w:r>
    </w:p>
    <w:p w:rsidR="00A825DF" w:rsidRDefault="00A825DF">
      <w:pPr>
        <w:shd w:val="clear" w:color="auto" w:fill="FFFFFF"/>
        <w:ind w:left="821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A825DF" w:rsidRPr="000309C6" w:rsidRDefault="00A825DF" w:rsidP="007F75F1">
      <w:pPr>
        <w:pStyle w:val="2"/>
        <w:spacing w:before="120" w:after="120"/>
        <w:ind w:left="2427" w:hanging="2427"/>
        <w:rPr>
          <w:rFonts w:ascii="Arial" w:hAnsi="Arial"/>
          <w:bCs/>
        </w:rPr>
      </w:pPr>
      <w:bookmarkStart w:id="8" w:name="_Toc178003873"/>
      <w:r w:rsidRPr="000309C6">
        <w:rPr>
          <w:rFonts w:ascii="Arial" w:hAnsi="Arial"/>
          <w:bCs/>
        </w:rPr>
        <w:t>Представление</w:t>
      </w:r>
      <w:r w:rsidRPr="000309C6">
        <w:rPr>
          <w:rFonts w:ascii="Arial" w:hAnsi="Arial" w:cs="Arial"/>
          <w:bCs/>
        </w:rPr>
        <w:t xml:space="preserve"> </w:t>
      </w:r>
      <w:r w:rsidRPr="000309C6">
        <w:rPr>
          <w:rFonts w:ascii="Arial" w:hAnsi="Arial"/>
          <w:bCs/>
        </w:rPr>
        <w:t>отдельных</w:t>
      </w:r>
      <w:r w:rsidRPr="000309C6">
        <w:rPr>
          <w:rFonts w:ascii="Arial" w:hAnsi="Arial" w:cs="Arial"/>
          <w:bCs/>
        </w:rPr>
        <w:t xml:space="preserve"> </w:t>
      </w:r>
      <w:r w:rsidRPr="000309C6">
        <w:rPr>
          <w:rFonts w:ascii="Arial" w:hAnsi="Arial"/>
          <w:bCs/>
        </w:rPr>
        <w:t>видов</w:t>
      </w:r>
      <w:r w:rsidRPr="000309C6">
        <w:rPr>
          <w:rFonts w:ascii="Arial" w:hAnsi="Arial" w:cs="Arial"/>
          <w:bCs/>
        </w:rPr>
        <w:t xml:space="preserve"> </w:t>
      </w:r>
      <w:r w:rsidRPr="000309C6">
        <w:rPr>
          <w:rFonts w:ascii="Arial" w:hAnsi="Arial"/>
          <w:bCs/>
        </w:rPr>
        <w:t>иллюстративного материала</w:t>
      </w:r>
      <w:bookmarkEnd w:id="8"/>
    </w:p>
    <w:p w:rsidR="00A825DF" w:rsidRDefault="00A825DF" w:rsidP="007F75F1">
      <w:pPr>
        <w:shd w:val="clear" w:color="auto" w:fill="FFFFFF"/>
        <w:spacing w:before="58"/>
        <w:ind w:firstLine="710"/>
        <w:jc w:val="both"/>
      </w:pPr>
      <w:r>
        <w:rPr>
          <w:sz w:val="28"/>
          <w:szCs w:val="28"/>
        </w:rPr>
        <w:t>В курсовой работе используется иллюстративный материал в виде графических изображений.</w:t>
      </w:r>
      <w:r w:rsidR="007F75F1">
        <w:rPr>
          <w:sz w:val="28"/>
          <w:szCs w:val="28"/>
        </w:rPr>
        <w:t xml:space="preserve"> </w:t>
      </w:r>
      <w:r w:rsidRPr="007F75F1">
        <w:rPr>
          <w:b/>
          <w:sz w:val="28"/>
          <w:szCs w:val="28"/>
        </w:rPr>
        <w:t>Графические изображения</w:t>
      </w:r>
      <w:r>
        <w:rPr>
          <w:sz w:val="28"/>
          <w:szCs w:val="28"/>
        </w:rPr>
        <w:t xml:space="preserve"> представляют собой условные изображения числовых величин и их соотношений посредством линий, геометрических фигур, рисунков, схем. Графический способ облегчает рассмотрение данных, делает их наглядными и выразительными. На графическом изображении сразу видны пределы изменения показателя, сравнительная скорость изменения разных показателей, частота их изменения.</w:t>
      </w:r>
    </w:p>
    <w:p w:rsidR="00A825DF" w:rsidRDefault="00A825DF">
      <w:pPr>
        <w:shd w:val="clear" w:color="auto" w:fill="FFFFFF"/>
        <w:ind w:firstLine="710"/>
        <w:jc w:val="both"/>
      </w:pPr>
      <w:r>
        <w:rPr>
          <w:sz w:val="28"/>
          <w:szCs w:val="28"/>
        </w:rPr>
        <w:t xml:space="preserve">Кроме геометрического образа, графическое изображение содержит ряд </w:t>
      </w:r>
      <w:r>
        <w:rPr>
          <w:spacing w:val="-1"/>
          <w:sz w:val="28"/>
          <w:szCs w:val="28"/>
        </w:rPr>
        <w:t xml:space="preserve">вспомогательных элементов: общий заголовок изображения, словесные пояснения </w:t>
      </w:r>
      <w:r>
        <w:rPr>
          <w:sz w:val="28"/>
          <w:szCs w:val="28"/>
        </w:rPr>
        <w:t>условных знаков, оси координат и числовые данные, дополняющие или уточняющие величину показателя.</w:t>
      </w:r>
    </w:p>
    <w:p w:rsidR="00A825DF" w:rsidRDefault="00A825DF">
      <w:pPr>
        <w:shd w:val="clear" w:color="auto" w:fill="FFFFFF"/>
        <w:ind w:left="710"/>
      </w:pPr>
      <w:r>
        <w:rPr>
          <w:sz w:val="28"/>
          <w:szCs w:val="28"/>
        </w:rPr>
        <w:t>Рассмотрим некоторые виды графических изображений.</w:t>
      </w:r>
    </w:p>
    <w:p w:rsidR="00A825DF" w:rsidRDefault="00A825DF">
      <w:pPr>
        <w:shd w:val="clear" w:color="auto" w:fill="FFFFFF"/>
        <w:spacing w:before="82"/>
        <w:ind w:firstLine="709"/>
        <w:jc w:val="both"/>
      </w:pPr>
      <w:r w:rsidRPr="007F75F1">
        <w:rPr>
          <w:b/>
          <w:i/>
          <w:iCs/>
          <w:spacing w:val="-1"/>
          <w:sz w:val="28"/>
          <w:szCs w:val="28"/>
          <w:u w:val="single"/>
        </w:rPr>
        <w:t>Диаграмма</w:t>
      </w:r>
      <w:r>
        <w:rPr>
          <w:i/>
          <w:iCs/>
          <w:spacing w:val="-1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один из способов графического изображения зависимости ме</w:t>
      </w:r>
      <w:r>
        <w:rPr>
          <w:sz w:val="28"/>
          <w:szCs w:val="28"/>
        </w:rPr>
        <w:t>жду величинами. Диаграммы составляются для наглядного изображения и анализа массовых данных. Диаграммы бывают разных видов: линейные, радиальные, точечные, плоскостные, объемные, фигурные. Вид диаграммы зависит от вида представляемых данных и задачи ее построения.</w:t>
      </w:r>
    </w:p>
    <w:p w:rsidR="00A825DF" w:rsidRDefault="00A825DF">
      <w:pPr>
        <w:shd w:val="clear" w:color="auto" w:fill="FFFFFF"/>
        <w:ind w:firstLine="711"/>
        <w:jc w:val="both"/>
      </w:pPr>
      <w:r>
        <w:rPr>
          <w:spacing w:val="-1"/>
          <w:sz w:val="28"/>
          <w:szCs w:val="28"/>
        </w:rPr>
        <w:t xml:space="preserve">Среди </w:t>
      </w:r>
      <w:r>
        <w:rPr>
          <w:b/>
          <w:bCs/>
          <w:spacing w:val="-1"/>
          <w:sz w:val="28"/>
          <w:szCs w:val="28"/>
        </w:rPr>
        <w:t xml:space="preserve">диаграмм </w:t>
      </w:r>
      <w:r>
        <w:rPr>
          <w:spacing w:val="-1"/>
          <w:sz w:val="28"/>
          <w:szCs w:val="28"/>
        </w:rPr>
        <w:t xml:space="preserve">по частоте использования выделяются </w:t>
      </w:r>
      <w:r>
        <w:rPr>
          <w:b/>
          <w:bCs/>
          <w:i/>
          <w:iCs/>
          <w:spacing w:val="-1"/>
          <w:sz w:val="28"/>
          <w:szCs w:val="28"/>
        </w:rPr>
        <w:t>столбиковые диа</w:t>
      </w:r>
      <w:r>
        <w:rPr>
          <w:b/>
          <w:bCs/>
          <w:i/>
          <w:iCs/>
          <w:sz w:val="28"/>
          <w:szCs w:val="28"/>
        </w:rPr>
        <w:t>граммы</w:t>
      </w:r>
      <w:r>
        <w:rPr>
          <w:sz w:val="28"/>
          <w:szCs w:val="28"/>
        </w:rPr>
        <w:t xml:space="preserve">, представляющие показатели в виде столбика, высота которого соответствует значению показателя. </w:t>
      </w:r>
    </w:p>
    <w:p w:rsidR="00A825DF" w:rsidRDefault="00A825DF">
      <w:pPr>
        <w:shd w:val="clear" w:color="auto" w:fill="FFFFFF"/>
        <w:spacing w:before="77"/>
      </w:pPr>
      <w:r>
        <w:rPr>
          <w:sz w:val="28"/>
          <w:szCs w:val="28"/>
        </w:rPr>
        <w:t>Пример оформления диаграммы:</w:t>
      </w:r>
    </w:p>
    <w:p w:rsidR="00A825DF" w:rsidRDefault="00DF4807">
      <w:pPr>
        <w:spacing w:before="166"/>
        <w:ind w:left="159" w:right="50"/>
        <w:rPr>
          <w:sz w:val="24"/>
          <w:szCs w:val="24"/>
        </w:rPr>
      </w:pPr>
      <w:r>
        <w:rPr>
          <w:sz w:val="24"/>
          <w:szCs w:val="24"/>
        </w:rPr>
        <w:pict>
          <v:shape id="_x0000_i1025" type="#_x0000_t75" style="width:485.25pt;height:158.25pt">
            <v:imagedata r:id="rId12" o:title=""/>
          </v:shape>
        </w:pict>
      </w:r>
    </w:p>
    <w:p w:rsidR="00A825DF" w:rsidRPr="00F16627" w:rsidRDefault="00A825DF" w:rsidP="00F16627">
      <w:pPr>
        <w:shd w:val="clear" w:color="auto" w:fill="FFFFFF"/>
        <w:spacing w:line="326" w:lineRule="exact"/>
        <w:ind w:firstLine="709"/>
        <w:jc w:val="center"/>
        <w:rPr>
          <w:b/>
        </w:rPr>
      </w:pPr>
      <w:r>
        <w:rPr>
          <w:sz w:val="28"/>
          <w:szCs w:val="28"/>
        </w:rPr>
        <w:t>Рис</w:t>
      </w:r>
      <w:r w:rsidR="00F16627">
        <w:rPr>
          <w:sz w:val="28"/>
          <w:szCs w:val="28"/>
        </w:rPr>
        <w:t>унок</w:t>
      </w:r>
      <w:r>
        <w:rPr>
          <w:sz w:val="28"/>
          <w:szCs w:val="28"/>
        </w:rPr>
        <w:t xml:space="preserve"> 1.1. </w:t>
      </w:r>
      <w:r w:rsidRPr="00F16627">
        <w:rPr>
          <w:b/>
          <w:sz w:val="28"/>
          <w:szCs w:val="28"/>
        </w:rPr>
        <w:t xml:space="preserve">Денежные заработки (средние) работников-мужчин, работающих в течение всего года в режиме полного рабочего времени, </w:t>
      </w:r>
      <w:smartTag w:uri="urn:schemas-microsoft-com:office:smarttags" w:element="metricconverter">
        <w:smartTagPr>
          <w:attr w:name="ProductID" w:val="1990 г"/>
        </w:smartTagPr>
        <w:r w:rsidRPr="00F16627">
          <w:rPr>
            <w:b/>
            <w:sz w:val="28"/>
            <w:szCs w:val="28"/>
          </w:rPr>
          <w:t>1990 г</w:t>
        </w:r>
      </w:smartTag>
      <w:r w:rsidRPr="00F16627">
        <w:rPr>
          <w:b/>
          <w:sz w:val="28"/>
          <w:szCs w:val="28"/>
        </w:rPr>
        <w:t>.</w:t>
      </w:r>
      <w:r w:rsidRPr="00F16627">
        <w:rPr>
          <w:rStyle w:val="a7"/>
          <w:b/>
          <w:sz w:val="28"/>
          <w:szCs w:val="28"/>
        </w:rPr>
        <w:footnoteReference w:id="1"/>
      </w:r>
    </w:p>
    <w:p w:rsidR="007F75F1" w:rsidRDefault="007F75F1">
      <w:pPr>
        <w:shd w:val="clear" w:color="auto" w:fill="FFFFFF"/>
        <w:spacing w:before="120" w:line="326" w:lineRule="exact"/>
        <w:ind w:left="6" w:firstLine="709"/>
        <w:jc w:val="both"/>
        <w:rPr>
          <w:i/>
          <w:iCs/>
          <w:spacing w:val="-1"/>
          <w:sz w:val="28"/>
          <w:szCs w:val="28"/>
        </w:rPr>
      </w:pPr>
      <w:r>
        <w:rPr>
          <w:sz w:val="28"/>
          <w:szCs w:val="28"/>
        </w:rPr>
        <w:t>Часто на столбиковой диаграмме при сравнении показателей по группам, совокупностям показываются относительные величины, одно из значений которых принимается за 100%.</w:t>
      </w:r>
    </w:p>
    <w:p w:rsidR="00A825DF" w:rsidRDefault="00A825DF">
      <w:pPr>
        <w:shd w:val="clear" w:color="auto" w:fill="FFFFFF"/>
        <w:spacing w:before="120" w:line="326" w:lineRule="exact"/>
        <w:ind w:left="6" w:firstLine="709"/>
        <w:jc w:val="both"/>
      </w:pPr>
      <w:r w:rsidRPr="007F75F1">
        <w:rPr>
          <w:b/>
          <w:i/>
          <w:iCs/>
          <w:spacing w:val="-1"/>
          <w:sz w:val="28"/>
          <w:szCs w:val="28"/>
          <w:u w:val="single"/>
        </w:rPr>
        <w:t>График</w:t>
      </w:r>
      <w:r>
        <w:rPr>
          <w:i/>
          <w:iCs/>
          <w:spacing w:val="-1"/>
          <w:sz w:val="28"/>
          <w:szCs w:val="28"/>
        </w:rPr>
        <w:t xml:space="preserve"> – </w:t>
      </w:r>
      <w:r>
        <w:rPr>
          <w:spacing w:val="-1"/>
          <w:sz w:val="28"/>
          <w:szCs w:val="28"/>
        </w:rPr>
        <w:t>это изображение, передающее (обычно с помощью условных обо</w:t>
      </w:r>
      <w:r>
        <w:rPr>
          <w:sz w:val="28"/>
          <w:szCs w:val="28"/>
        </w:rPr>
        <w:t>значений и без соблюдения масштаба) основную идею явления или процесса и показывающее взаимосвязь главных элементов.</w:t>
      </w:r>
    </w:p>
    <w:p w:rsidR="00A825DF" w:rsidRDefault="00A825DF">
      <w:pPr>
        <w:shd w:val="clear" w:color="auto" w:fill="FFFFFF"/>
        <w:ind w:firstLine="710"/>
        <w:jc w:val="both"/>
      </w:pPr>
      <w:r>
        <w:rPr>
          <w:sz w:val="28"/>
          <w:szCs w:val="28"/>
        </w:rPr>
        <w:t>Оси абсцисс и ординат графика вычерчиваются сплошными линиями. В некоторых случаях графики снабжаются координатной сеткой, соответствующей масштабу шкал по осям абсцисс и ординат. Числовые значения масштаба шкал осей координат пишут за пределами графика (левее оси ординат и ниже оси абсцисс). Следует избегать дробных значений масштабных делений по осям координат.</w:t>
      </w:r>
    </w:p>
    <w:p w:rsidR="00A825DF" w:rsidRDefault="00A825DF">
      <w:pPr>
        <w:shd w:val="clear" w:color="auto" w:fill="FFFFFF"/>
        <w:ind w:firstLine="706"/>
        <w:jc w:val="both"/>
      </w:pPr>
      <w:r>
        <w:rPr>
          <w:sz w:val="28"/>
          <w:szCs w:val="28"/>
        </w:rPr>
        <w:t xml:space="preserve">На осях координат должны быть указаны условные обозначения отложенной величины и ее размерность в принятых сокращениях. На графике следует использовать только принятые в тексте условные буквенные обозначения. Надписи, </w:t>
      </w:r>
      <w:r>
        <w:rPr>
          <w:spacing w:val="-1"/>
          <w:sz w:val="28"/>
          <w:szCs w:val="28"/>
        </w:rPr>
        <w:t xml:space="preserve">относящиеся к кривым и точкам, помещают на график только в тех случаях, когда их немного и они являются краткими. Многословные надписи заменяют цифрами, </w:t>
      </w:r>
      <w:r>
        <w:rPr>
          <w:sz w:val="28"/>
          <w:szCs w:val="28"/>
        </w:rPr>
        <w:t>а расшифровку приводят в легенде графика. Так же поступают со сложными буквенными обозначениями и размерностями, которые не укладываются на линии численных значений по осям координат.</w:t>
      </w:r>
    </w:p>
    <w:p w:rsidR="00A825DF" w:rsidRDefault="00A825DF">
      <w:pPr>
        <w:shd w:val="clear" w:color="auto" w:fill="FFFFFF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Если кривая, изображенная на графике, занимает небольшое пространство, то числовые деления на осях координат следует начинать не с нуля, а ограничивать теми значениями, в пределах которых рассматривается данная функциональная зависимость.</w:t>
      </w:r>
    </w:p>
    <w:p w:rsidR="0044692E" w:rsidRDefault="0044692E">
      <w:pPr>
        <w:shd w:val="clear" w:color="auto" w:fill="FFFFFF"/>
        <w:ind w:firstLine="706"/>
        <w:jc w:val="both"/>
        <w:rPr>
          <w:sz w:val="28"/>
          <w:szCs w:val="28"/>
        </w:rPr>
      </w:pPr>
      <w:r>
        <w:rPr>
          <w:sz w:val="28"/>
          <w:szCs w:val="28"/>
        </w:rPr>
        <w:t>Пример оформления графика:</w:t>
      </w:r>
    </w:p>
    <w:bookmarkStart w:id="9" w:name="_MON_1211149155"/>
    <w:bookmarkStart w:id="10" w:name="_MON_1211149263"/>
    <w:bookmarkStart w:id="11" w:name="_MON_1211187977"/>
    <w:bookmarkStart w:id="12" w:name="_MON_1236955896"/>
    <w:bookmarkEnd w:id="9"/>
    <w:bookmarkEnd w:id="10"/>
    <w:bookmarkEnd w:id="11"/>
    <w:bookmarkEnd w:id="12"/>
    <w:bookmarkStart w:id="13" w:name="_MON_1211149091"/>
    <w:bookmarkEnd w:id="13"/>
    <w:p w:rsidR="0044692E" w:rsidRDefault="00F16627">
      <w:pPr>
        <w:shd w:val="clear" w:color="auto" w:fill="FFFFFF"/>
        <w:ind w:firstLine="706"/>
        <w:jc w:val="both"/>
        <w:rPr>
          <w:sz w:val="28"/>
          <w:szCs w:val="28"/>
        </w:rPr>
      </w:pPr>
      <w:r>
        <w:object w:dxaOrig="8475" w:dyaOrig="3726">
          <v:shape id="_x0000_i1026" type="#_x0000_t75" style="width:423.75pt;height:186pt" o:ole="" fillcolor="window">
            <v:imagedata r:id="rId13" o:title=""/>
          </v:shape>
          <o:OLEObject Type="Embed" ProgID="Excel.Sheet.8" ShapeID="_x0000_i1026" DrawAspect="Content" ObjectID="_1471182068" r:id="rId14">
            <o:FieldCodes>\s</o:FieldCodes>
          </o:OLEObject>
        </w:object>
      </w:r>
    </w:p>
    <w:p w:rsidR="00655C9F" w:rsidRDefault="00655C9F" w:rsidP="00655C9F">
      <w:pPr>
        <w:shd w:val="clear" w:color="auto" w:fill="FFFFFF"/>
        <w:spacing w:before="77" w:line="326" w:lineRule="exact"/>
        <w:ind w:firstLine="720"/>
        <w:jc w:val="both"/>
      </w:pPr>
      <w:r>
        <w:rPr>
          <w:sz w:val="28"/>
          <w:szCs w:val="28"/>
        </w:rPr>
        <w:t>При построении графических изображений следует руководствоваться следующими правилами:</w:t>
      </w:r>
    </w:p>
    <w:p w:rsidR="00655C9F" w:rsidRDefault="00655C9F" w:rsidP="00655C9F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26" w:lineRule="exact"/>
        <w:ind w:right="5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Все иллюстрации в курсовой работе должны быть пронумерованы и снабжены названиями.</w:t>
      </w:r>
    </w:p>
    <w:p w:rsidR="00655C9F" w:rsidRDefault="00655C9F" w:rsidP="00655C9F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26" w:lineRule="exact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Слово «Рис.» пишется сокращенно и помещается непосредственно перед названием иллюстрации.</w:t>
      </w:r>
    </w:p>
    <w:p w:rsidR="00655C9F" w:rsidRDefault="00655C9F" w:rsidP="00655C9F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26" w:lineRule="exact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Название помещается по центру под рисунком.</w:t>
      </w:r>
    </w:p>
    <w:p w:rsidR="00655C9F" w:rsidRDefault="00655C9F" w:rsidP="00655C9F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26" w:lineRule="exact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Ссылки на иллюстрации не следует оформлять как самостоятельные фразы, в которых лишь повторяется их название. Если речь идет о вопросе, связанном с иллюстрацией, в тексте помещают ссылку либо в виде заключенного в круглые скобки выражения, например (рис. 1.3), либо в виде специального оборота, например: </w:t>
      </w:r>
      <w:r>
        <w:rPr>
          <w:i/>
          <w:iCs/>
          <w:sz w:val="28"/>
          <w:szCs w:val="28"/>
        </w:rPr>
        <w:t>как показано на рис. 1.3</w:t>
      </w:r>
      <w:r>
        <w:rPr>
          <w:sz w:val="28"/>
          <w:szCs w:val="28"/>
        </w:rPr>
        <w:t>.</w:t>
      </w:r>
    </w:p>
    <w:p w:rsidR="00655C9F" w:rsidRDefault="00655C9F" w:rsidP="00655C9F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26" w:lineRule="exact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Нумерация рисунков является сквозной для всего текста курсовой работы. В </w:t>
      </w:r>
      <w:r>
        <w:rPr>
          <w:spacing w:val="-1"/>
          <w:sz w:val="28"/>
          <w:szCs w:val="28"/>
        </w:rPr>
        <w:t xml:space="preserve">номере рисунка содержится номер главы и порядковый номер рисунка. Например, </w:t>
      </w:r>
      <w:r>
        <w:rPr>
          <w:sz w:val="28"/>
          <w:szCs w:val="28"/>
        </w:rPr>
        <w:t>если рисунок расположен в главе 2 и имеет порядковый номер 5, то нумерация рисунка будет следующей: «Рис. 2.5».</w:t>
      </w:r>
    </w:p>
    <w:p w:rsidR="00655C9F" w:rsidRDefault="00655C9F" w:rsidP="00655C9F">
      <w:pPr>
        <w:numPr>
          <w:ilvl w:val="0"/>
          <w:numId w:val="34"/>
        </w:numPr>
        <w:shd w:val="clear" w:color="auto" w:fill="FFFFFF"/>
        <w:tabs>
          <w:tab w:val="left" w:pos="360"/>
        </w:tabs>
        <w:spacing w:line="326" w:lineRule="exact"/>
        <w:ind w:right="5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 xml:space="preserve">Если рисунок заимствован из какого-либо источника, то необходима ссылка на </w:t>
      </w:r>
      <w:r>
        <w:rPr>
          <w:sz w:val="28"/>
          <w:szCs w:val="28"/>
        </w:rPr>
        <w:t>этот источник. Данная ссылка помещается сразу после названия рисунка и имеет общую со ссылками на таблицы нумерацию.</w:t>
      </w:r>
    </w:p>
    <w:p w:rsidR="00655C9F" w:rsidRDefault="00655C9F" w:rsidP="00655C9F">
      <w:pPr>
        <w:shd w:val="clear" w:color="auto" w:fill="FFFFFF"/>
        <w:spacing w:line="326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Объемные иллюстративные материалы могут быть вынесены в приложения.</w:t>
      </w:r>
    </w:p>
    <w:p w:rsidR="00A825DF" w:rsidRPr="0044692E" w:rsidRDefault="00A825DF" w:rsidP="0044692E">
      <w:pPr>
        <w:pStyle w:val="2"/>
        <w:spacing w:before="120" w:after="120"/>
        <w:ind w:left="2427" w:hanging="2427"/>
        <w:rPr>
          <w:rFonts w:ascii="Arial" w:hAnsi="Arial"/>
          <w:bCs/>
        </w:rPr>
      </w:pPr>
      <w:bookmarkStart w:id="14" w:name="_Toc178003874"/>
      <w:r w:rsidRPr="0044692E">
        <w:rPr>
          <w:rFonts w:ascii="Arial" w:hAnsi="Arial"/>
          <w:bCs/>
        </w:rPr>
        <w:t>Оформление</w:t>
      </w:r>
      <w:r w:rsidRPr="0044692E">
        <w:rPr>
          <w:rFonts w:ascii="Arial" w:hAnsi="Arial" w:cs="Arial"/>
          <w:bCs/>
        </w:rPr>
        <w:t xml:space="preserve"> </w:t>
      </w:r>
      <w:r w:rsidRPr="0044692E">
        <w:rPr>
          <w:rFonts w:ascii="Arial" w:hAnsi="Arial"/>
          <w:bCs/>
        </w:rPr>
        <w:t>литературных</w:t>
      </w:r>
      <w:r w:rsidRPr="0044692E">
        <w:rPr>
          <w:rFonts w:ascii="Arial" w:hAnsi="Arial" w:cs="Arial"/>
          <w:bCs/>
        </w:rPr>
        <w:t xml:space="preserve"> </w:t>
      </w:r>
      <w:r w:rsidRPr="0044692E">
        <w:rPr>
          <w:rFonts w:ascii="Arial" w:hAnsi="Arial"/>
          <w:bCs/>
        </w:rPr>
        <w:t>источников</w:t>
      </w:r>
      <w:bookmarkEnd w:id="14"/>
    </w:p>
    <w:p w:rsidR="00A825DF" w:rsidRDefault="00A825DF" w:rsidP="0044692E">
      <w:pPr>
        <w:shd w:val="clear" w:color="auto" w:fill="FFFFFF"/>
        <w:spacing w:before="53" w:line="326" w:lineRule="exact"/>
        <w:ind w:firstLine="710"/>
        <w:jc w:val="both"/>
      </w:pPr>
      <w:r>
        <w:rPr>
          <w:sz w:val="28"/>
          <w:szCs w:val="28"/>
        </w:rPr>
        <w:t>Использованная в работе литература является органической частью любой научно-исследовательской работы:</w:t>
      </w:r>
    </w:p>
    <w:p w:rsidR="00A825DF" w:rsidRDefault="00A825DF">
      <w:pPr>
        <w:numPr>
          <w:ilvl w:val="0"/>
          <w:numId w:val="35"/>
        </w:numPr>
        <w:shd w:val="clear" w:color="auto" w:fill="FFFFFF"/>
        <w:tabs>
          <w:tab w:val="left" w:pos="288"/>
        </w:tabs>
        <w:spacing w:line="326" w:lineRule="exact"/>
        <w:ind w:right="5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позволяет документально подтвердить достоверность и точность приводимых заимствований (таблиц, иллюстраций, фактов, текстов документов);</w:t>
      </w:r>
    </w:p>
    <w:p w:rsidR="00A825DF" w:rsidRDefault="00A825DF">
      <w:pPr>
        <w:numPr>
          <w:ilvl w:val="0"/>
          <w:numId w:val="35"/>
        </w:numPr>
        <w:shd w:val="clear" w:color="auto" w:fill="FFFFFF"/>
        <w:tabs>
          <w:tab w:val="left" w:pos="288"/>
        </w:tabs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характеризует степень изученности конкретной проблемы автором;</w:t>
      </w:r>
    </w:p>
    <w:p w:rsidR="00A825DF" w:rsidRDefault="00A825DF">
      <w:pPr>
        <w:numPr>
          <w:ilvl w:val="0"/>
          <w:numId w:val="35"/>
        </w:numPr>
        <w:shd w:val="clear" w:color="auto" w:fill="FFFFFF"/>
        <w:tabs>
          <w:tab w:val="left" w:pos="288"/>
        </w:tabs>
        <w:spacing w:line="322" w:lineRule="exact"/>
        <w:ind w:right="5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представляет самостоятельную ценность как справочный аппарат для других исследователей; является простейшим библиографическим пособием.</w:t>
      </w:r>
    </w:p>
    <w:p w:rsidR="0044692E" w:rsidRDefault="0044692E">
      <w:pPr>
        <w:shd w:val="clear" w:color="auto" w:fill="FFFFFF"/>
        <w:spacing w:line="322" w:lineRule="exact"/>
        <w:ind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spacing w:line="322" w:lineRule="exact"/>
        <w:ind w:firstLine="710"/>
        <w:jc w:val="both"/>
      </w:pPr>
      <w:r>
        <w:rPr>
          <w:sz w:val="28"/>
          <w:szCs w:val="28"/>
        </w:rPr>
        <w:t>Каждая библиографическая запись в списке получает порядковый номер и начинается с красной строки.</w:t>
      </w:r>
    </w:p>
    <w:p w:rsidR="00A825DF" w:rsidRDefault="00A825DF">
      <w:pPr>
        <w:shd w:val="clear" w:color="auto" w:fill="FFFFFF"/>
        <w:spacing w:line="322" w:lineRule="exact"/>
        <w:ind w:firstLine="710"/>
        <w:jc w:val="both"/>
      </w:pPr>
      <w:r>
        <w:rPr>
          <w:spacing w:val="-1"/>
          <w:sz w:val="28"/>
          <w:szCs w:val="28"/>
        </w:rPr>
        <w:t xml:space="preserve">В список литературы </w:t>
      </w:r>
      <w:r>
        <w:rPr>
          <w:b/>
          <w:bCs/>
          <w:spacing w:val="-1"/>
          <w:sz w:val="28"/>
          <w:szCs w:val="28"/>
          <w:u w:val="single"/>
        </w:rPr>
        <w:t>не включаются</w:t>
      </w:r>
      <w:r>
        <w:rPr>
          <w:b/>
          <w:b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те источники, на которые </w:t>
      </w:r>
      <w:r>
        <w:rPr>
          <w:b/>
          <w:bCs/>
          <w:spacing w:val="-1"/>
          <w:sz w:val="28"/>
          <w:szCs w:val="28"/>
        </w:rPr>
        <w:t xml:space="preserve">нет ссылок </w:t>
      </w:r>
      <w:r>
        <w:rPr>
          <w:sz w:val="28"/>
          <w:szCs w:val="28"/>
        </w:rPr>
        <w:t xml:space="preserve">в основном тексте и которые фактически </w:t>
      </w:r>
      <w:r>
        <w:rPr>
          <w:b/>
          <w:bCs/>
          <w:sz w:val="28"/>
          <w:szCs w:val="28"/>
        </w:rPr>
        <w:t xml:space="preserve">не были использованы </w:t>
      </w:r>
      <w:r>
        <w:rPr>
          <w:sz w:val="28"/>
          <w:szCs w:val="28"/>
        </w:rPr>
        <w:t>в процессе работы.</w:t>
      </w:r>
    </w:p>
    <w:p w:rsidR="00A825DF" w:rsidRDefault="00A825DF">
      <w:pPr>
        <w:shd w:val="clear" w:color="auto" w:fill="FFFFFF"/>
        <w:spacing w:line="322" w:lineRule="exact"/>
        <w:ind w:left="5" w:firstLine="706"/>
        <w:jc w:val="both"/>
      </w:pPr>
      <w:r>
        <w:rPr>
          <w:sz w:val="28"/>
          <w:szCs w:val="28"/>
        </w:rPr>
        <w:t>В списке указывают фамилию автора, его инициалы, название работы, место издания (для Москвы – сокращенно М., для Санкт-Петербурга – СПб.; для всех остальных городов – полное наименование), год. При наличии нескольких авторов указываются фамилии и инициалы всех.</w:t>
      </w:r>
    </w:p>
    <w:p w:rsidR="0044692E" w:rsidRDefault="0044692E">
      <w:pPr>
        <w:shd w:val="clear" w:color="auto" w:fill="FFFFFF"/>
        <w:spacing w:line="322" w:lineRule="exact"/>
        <w:ind w:firstLine="710"/>
        <w:jc w:val="both"/>
        <w:rPr>
          <w:sz w:val="28"/>
          <w:szCs w:val="28"/>
        </w:rPr>
      </w:pPr>
    </w:p>
    <w:p w:rsidR="00A825DF" w:rsidRDefault="00A825DF">
      <w:pPr>
        <w:shd w:val="clear" w:color="auto" w:fill="FFFFFF"/>
        <w:spacing w:line="322" w:lineRule="exact"/>
        <w:ind w:firstLine="710"/>
        <w:jc w:val="both"/>
      </w:pPr>
      <w:r>
        <w:rPr>
          <w:sz w:val="28"/>
          <w:szCs w:val="28"/>
        </w:rPr>
        <w:t>Для журнальной статьи (или статьи в сборнике) указывают фамилию авто</w:t>
      </w:r>
      <w:r>
        <w:rPr>
          <w:spacing w:val="-1"/>
          <w:sz w:val="28"/>
          <w:szCs w:val="28"/>
        </w:rPr>
        <w:t xml:space="preserve">ра, его инициалы, название статьи, название журнала (или сборника), год издания, </w:t>
      </w:r>
      <w:r>
        <w:rPr>
          <w:sz w:val="28"/>
          <w:szCs w:val="28"/>
        </w:rPr>
        <w:t>номер журнала или номер выпуска сборника (если есть), страницы, на которых расположена статья.</w:t>
      </w:r>
    </w:p>
    <w:p w:rsidR="00A825DF" w:rsidRDefault="00A825DF">
      <w:pPr>
        <w:shd w:val="clear" w:color="auto" w:fill="FFFFFF"/>
        <w:spacing w:line="322" w:lineRule="exac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Группировка литературных источников осуществляется по систематическому принципу: вся литература первоначально разбивается на разделы. Внутри разделов источники располагаются в алфавитном порядке. Нумерация литературных источников является сквозной. </w:t>
      </w:r>
    </w:p>
    <w:p w:rsidR="0044692E" w:rsidRDefault="0044692E">
      <w:pPr>
        <w:shd w:val="clear" w:color="auto" w:fill="FFFFFF"/>
        <w:spacing w:line="322" w:lineRule="exact"/>
        <w:ind w:firstLine="710"/>
        <w:jc w:val="both"/>
      </w:pPr>
    </w:p>
    <w:p w:rsidR="00A825DF" w:rsidRDefault="00A825DF">
      <w:pPr>
        <w:shd w:val="clear" w:color="auto" w:fill="FFFFFF"/>
        <w:spacing w:line="322" w:lineRule="exact"/>
        <w:ind w:firstLine="710"/>
        <w:jc w:val="both"/>
      </w:pPr>
      <w:r>
        <w:rPr>
          <w:sz w:val="28"/>
          <w:szCs w:val="28"/>
        </w:rPr>
        <w:t>В курсовой работе список использованных источников и литературы следует составлять в следующем порядке:</w:t>
      </w:r>
    </w:p>
    <w:p w:rsidR="00A825DF" w:rsidRDefault="00A825DF">
      <w:pPr>
        <w:shd w:val="clear" w:color="auto" w:fill="FFFFFF"/>
        <w:tabs>
          <w:tab w:val="left" w:pos="720"/>
        </w:tabs>
        <w:spacing w:line="322" w:lineRule="exact"/>
        <w:ind w:left="360"/>
      </w:pPr>
      <w:r>
        <w:rPr>
          <w:rFonts w:ascii="Arial" w:hAnsi="Arial"/>
        </w:rPr>
        <w:t>•</w:t>
      </w:r>
      <w:r>
        <w:tab/>
      </w:r>
      <w:r>
        <w:rPr>
          <w:i/>
          <w:iCs/>
          <w:sz w:val="28"/>
          <w:szCs w:val="28"/>
        </w:rPr>
        <w:t>Официальные</w:t>
      </w:r>
      <w:r>
        <w:rPr>
          <w:i/>
          <w:iCs/>
        </w:rPr>
        <w:t xml:space="preserve"> </w:t>
      </w:r>
      <w:r>
        <w:rPr>
          <w:i/>
          <w:iCs/>
          <w:sz w:val="28"/>
          <w:szCs w:val="28"/>
        </w:rPr>
        <w:t>государственные</w:t>
      </w:r>
      <w:r>
        <w:rPr>
          <w:i/>
          <w:iCs/>
        </w:rPr>
        <w:t xml:space="preserve"> </w:t>
      </w:r>
      <w:r>
        <w:rPr>
          <w:i/>
          <w:iCs/>
          <w:sz w:val="28"/>
          <w:szCs w:val="28"/>
        </w:rPr>
        <w:t>документы.</w:t>
      </w:r>
    </w:p>
    <w:p w:rsidR="00A825DF" w:rsidRDefault="00A825DF">
      <w:pPr>
        <w:shd w:val="clear" w:color="auto" w:fill="FFFFFF"/>
        <w:spacing w:line="322" w:lineRule="exact"/>
        <w:jc w:val="both"/>
      </w:pPr>
      <w:r>
        <w:rPr>
          <w:sz w:val="28"/>
          <w:szCs w:val="28"/>
        </w:rPr>
        <w:t>Официальные акты, документы общественных организаций, политических партий, постановления (в обратно-хронологическом порядке: вначале новые, затем принятые ранее).</w:t>
      </w:r>
    </w:p>
    <w:p w:rsidR="00A825DF" w:rsidRDefault="00A825DF">
      <w:pPr>
        <w:shd w:val="clear" w:color="auto" w:fill="FFFFFF"/>
        <w:tabs>
          <w:tab w:val="left" w:pos="720"/>
        </w:tabs>
        <w:spacing w:line="322" w:lineRule="exact"/>
        <w:ind w:left="360"/>
      </w:pPr>
      <w:r>
        <w:rPr>
          <w:rFonts w:ascii="Arial" w:hAnsi="Arial"/>
        </w:rPr>
        <w:t>•</w:t>
      </w:r>
      <w:r>
        <w:tab/>
      </w:r>
      <w:r>
        <w:rPr>
          <w:i/>
          <w:iCs/>
          <w:sz w:val="28"/>
          <w:szCs w:val="28"/>
        </w:rPr>
        <w:t>Нормативно-инструктивные</w:t>
      </w:r>
      <w:r>
        <w:rPr>
          <w:i/>
          <w:iCs/>
        </w:rPr>
        <w:t xml:space="preserve"> </w:t>
      </w:r>
      <w:r>
        <w:rPr>
          <w:i/>
          <w:iCs/>
          <w:sz w:val="28"/>
          <w:szCs w:val="28"/>
        </w:rPr>
        <w:t>документы.</w:t>
      </w:r>
    </w:p>
    <w:p w:rsidR="00A825DF" w:rsidRDefault="00A825DF">
      <w:pPr>
        <w:shd w:val="clear" w:color="auto" w:fill="FFFFFF"/>
        <w:spacing w:line="322" w:lineRule="exact"/>
        <w:ind w:left="5"/>
      </w:pPr>
      <w:r>
        <w:rPr>
          <w:sz w:val="28"/>
          <w:szCs w:val="28"/>
        </w:rPr>
        <w:t>Включаются законодательные документы, инструкции, нормы, нормативы и т.д.</w:t>
      </w:r>
    </w:p>
    <w:p w:rsidR="00A825DF" w:rsidRDefault="00A825DF">
      <w:pPr>
        <w:shd w:val="clear" w:color="auto" w:fill="FFFFFF"/>
        <w:tabs>
          <w:tab w:val="left" w:pos="720"/>
        </w:tabs>
        <w:spacing w:line="322" w:lineRule="exact"/>
        <w:ind w:left="360"/>
      </w:pPr>
      <w:r>
        <w:rPr>
          <w:rFonts w:ascii="Arial" w:hAnsi="Arial"/>
        </w:rPr>
        <w:t>•</w:t>
      </w:r>
      <w:r>
        <w:tab/>
      </w:r>
      <w:r>
        <w:rPr>
          <w:i/>
          <w:iCs/>
          <w:sz w:val="28"/>
          <w:szCs w:val="28"/>
        </w:rPr>
        <w:t>Монографическая</w:t>
      </w:r>
      <w:r>
        <w:rPr>
          <w:i/>
          <w:iCs/>
        </w:rPr>
        <w:t xml:space="preserve"> </w:t>
      </w:r>
      <w:r>
        <w:rPr>
          <w:i/>
          <w:iCs/>
          <w:sz w:val="28"/>
          <w:szCs w:val="28"/>
        </w:rPr>
        <w:t>литература.</w:t>
      </w:r>
    </w:p>
    <w:p w:rsidR="00A825DF" w:rsidRDefault="00A825DF">
      <w:pPr>
        <w:shd w:val="clear" w:color="auto" w:fill="FFFFFF"/>
        <w:spacing w:line="322" w:lineRule="exact"/>
        <w:jc w:val="both"/>
      </w:pPr>
      <w:r>
        <w:rPr>
          <w:sz w:val="28"/>
          <w:szCs w:val="28"/>
        </w:rPr>
        <w:t>Литература приводится в алфавитном порядке. Не следует отделять книги от статей. Виды монографической литературы могут быть следующие: книги одного, двух, трех и более авторов; сборники статей, докладов; материалы конференций, съездов, симпозиумов; отдельные тома многотомного издания; отдельные тома (выпуска) продолжающегося сборника; статьи (произведение) из многотомного издания; статьи из сборника; статьи из журнала; статьи из газеты.</w:t>
      </w:r>
    </w:p>
    <w:p w:rsidR="00A825DF" w:rsidRDefault="00A825DF">
      <w:pPr>
        <w:shd w:val="clear" w:color="auto" w:fill="FFFFFF"/>
        <w:tabs>
          <w:tab w:val="left" w:pos="720"/>
        </w:tabs>
        <w:spacing w:line="322" w:lineRule="exact"/>
        <w:ind w:left="360"/>
      </w:pPr>
      <w:r>
        <w:rPr>
          <w:rFonts w:ascii="Arial" w:hAnsi="Arial"/>
        </w:rPr>
        <w:t>•</w:t>
      </w:r>
      <w:r>
        <w:tab/>
      </w:r>
      <w:r>
        <w:rPr>
          <w:i/>
          <w:iCs/>
          <w:sz w:val="28"/>
          <w:szCs w:val="28"/>
        </w:rPr>
        <w:t>Справочная</w:t>
      </w:r>
      <w:r>
        <w:rPr>
          <w:i/>
          <w:iCs/>
        </w:rPr>
        <w:t xml:space="preserve"> </w:t>
      </w:r>
      <w:r>
        <w:rPr>
          <w:i/>
          <w:iCs/>
          <w:sz w:val="28"/>
          <w:szCs w:val="28"/>
        </w:rPr>
        <w:t>литература.</w:t>
      </w:r>
    </w:p>
    <w:p w:rsidR="00A825DF" w:rsidRDefault="00A825DF">
      <w:pPr>
        <w:shd w:val="clear" w:color="auto" w:fill="FFFFFF"/>
        <w:spacing w:line="322" w:lineRule="exact"/>
        <w:ind w:right="5"/>
        <w:jc w:val="both"/>
      </w:pPr>
      <w:r>
        <w:rPr>
          <w:sz w:val="28"/>
          <w:szCs w:val="28"/>
        </w:rPr>
        <w:t>К справочной литературе относятся словари, справочники, энциклопедии, статьи из энциклопедии.</w:t>
      </w:r>
    </w:p>
    <w:p w:rsidR="00A825DF" w:rsidRDefault="00A825DF">
      <w:pPr>
        <w:shd w:val="clear" w:color="auto" w:fill="FFFFFF"/>
        <w:tabs>
          <w:tab w:val="left" w:pos="720"/>
        </w:tabs>
        <w:spacing w:line="322" w:lineRule="exact"/>
        <w:ind w:left="360"/>
      </w:pPr>
      <w:r>
        <w:rPr>
          <w:rFonts w:ascii="Arial" w:hAnsi="Arial"/>
        </w:rPr>
        <w:t>•</w:t>
      </w:r>
      <w:r>
        <w:tab/>
      </w:r>
      <w:r>
        <w:rPr>
          <w:i/>
          <w:iCs/>
          <w:sz w:val="28"/>
          <w:szCs w:val="28"/>
        </w:rPr>
        <w:t>Библиографические</w:t>
      </w:r>
      <w:r>
        <w:rPr>
          <w:i/>
          <w:iCs/>
        </w:rPr>
        <w:t xml:space="preserve"> </w:t>
      </w:r>
      <w:r>
        <w:rPr>
          <w:i/>
          <w:iCs/>
          <w:sz w:val="28"/>
          <w:szCs w:val="28"/>
        </w:rPr>
        <w:t>указатели.</w:t>
      </w:r>
    </w:p>
    <w:p w:rsidR="00A825DF" w:rsidRDefault="00A825DF">
      <w:pPr>
        <w:shd w:val="clear" w:color="auto" w:fill="FFFFFF"/>
        <w:spacing w:line="322" w:lineRule="exact"/>
        <w:ind w:left="10"/>
      </w:pPr>
      <w:r>
        <w:rPr>
          <w:sz w:val="28"/>
          <w:szCs w:val="28"/>
        </w:rPr>
        <w:t>Библиографические указатели могут быть представлены в следующих видах: ре</w:t>
      </w:r>
      <w:r>
        <w:rPr>
          <w:sz w:val="28"/>
          <w:szCs w:val="28"/>
        </w:rPr>
        <w:softHyphen/>
        <w:t>цензия с заглавием; рецензия (без заглавия); реферат (без заглавия); описание стандарта; описание патентного документа; описание депонированной рукописи; описание диссертации; описание автореферата диссертации.</w:t>
      </w:r>
    </w:p>
    <w:p w:rsidR="00A825DF" w:rsidRDefault="00A825DF">
      <w:pPr>
        <w:shd w:val="clear" w:color="auto" w:fill="FFFFFF"/>
        <w:spacing w:line="322" w:lineRule="exact"/>
        <w:ind w:left="14" w:firstLine="365"/>
      </w:pPr>
      <w:r>
        <w:rPr>
          <w:b/>
          <w:bCs/>
          <w:sz w:val="28"/>
          <w:szCs w:val="28"/>
        </w:rPr>
        <w:t xml:space="preserve">.    </w:t>
      </w:r>
      <w:r>
        <w:rPr>
          <w:i/>
          <w:iCs/>
          <w:sz w:val="28"/>
          <w:szCs w:val="28"/>
        </w:rPr>
        <w:t xml:space="preserve">Описание электронных ресурсов. </w:t>
      </w:r>
      <w:r>
        <w:rPr>
          <w:sz w:val="28"/>
          <w:szCs w:val="28"/>
        </w:rPr>
        <w:t xml:space="preserve">Электронные ресурсы могут быть представлены в следующих видах: электронная </w:t>
      </w:r>
      <w:r>
        <w:rPr>
          <w:spacing w:val="-1"/>
          <w:sz w:val="28"/>
          <w:szCs w:val="28"/>
        </w:rPr>
        <w:t>статья; электронный журнал; электронные данные; базы данных.</w:t>
      </w:r>
    </w:p>
    <w:p w:rsidR="00A825DF" w:rsidRDefault="00A825DF">
      <w:pPr>
        <w:shd w:val="clear" w:color="auto" w:fill="FFFFFF"/>
        <w:spacing w:line="322" w:lineRule="exact"/>
        <w:ind w:left="379"/>
      </w:pPr>
      <w:r>
        <w:rPr>
          <w:b/>
          <w:bCs/>
          <w:sz w:val="28"/>
          <w:szCs w:val="28"/>
        </w:rPr>
        <w:t xml:space="preserve">.   </w:t>
      </w:r>
      <w:r>
        <w:rPr>
          <w:i/>
          <w:iCs/>
          <w:sz w:val="28"/>
          <w:szCs w:val="28"/>
        </w:rPr>
        <w:t>Публикации автора.</w:t>
      </w:r>
    </w:p>
    <w:p w:rsidR="00A825DF" w:rsidRDefault="00A825DF">
      <w:pPr>
        <w:shd w:val="clear" w:color="auto" w:fill="FFFFFF"/>
        <w:spacing w:line="322" w:lineRule="exact"/>
        <w:ind w:left="374"/>
      </w:pPr>
      <w:r>
        <w:rPr>
          <w:b/>
          <w:bCs/>
          <w:i/>
          <w:iCs/>
          <w:sz w:val="28"/>
          <w:szCs w:val="28"/>
        </w:rPr>
        <w:t xml:space="preserve">.   </w:t>
      </w:r>
      <w:r>
        <w:rPr>
          <w:i/>
          <w:iCs/>
          <w:sz w:val="28"/>
          <w:szCs w:val="28"/>
        </w:rPr>
        <w:t>Иностранная литература.</w:t>
      </w:r>
    </w:p>
    <w:p w:rsidR="00A825DF" w:rsidRDefault="00A825DF">
      <w:pPr>
        <w:shd w:val="clear" w:color="auto" w:fill="FFFFFF"/>
        <w:spacing w:line="322" w:lineRule="exact"/>
        <w:ind w:left="10" w:firstLine="706"/>
      </w:pPr>
      <w:r>
        <w:rPr>
          <w:sz w:val="28"/>
          <w:szCs w:val="28"/>
        </w:rPr>
        <w:t>В одном списке разные алфавиты не смешиваются; иностранные источни</w:t>
      </w:r>
      <w:r>
        <w:rPr>
          <w:sz w:val="28"/>
          <w:szCs w:val="28"/>
        </w:rPr>
        <w:softHyphen/>
        <w:t>ки обычно размещают в конце перечня всех материалов.</w:t>
      </w:r>
    </w:p>
    <w:p w:rsidR="0044692E" w:rsidRDefault="0044692E">
      <w:pPr>
        <w:shd w:val="clear" w:color="auto" w:fill="FFFFFF"/>
        <w:spacing w:line="322" w:lineRule="exact"/>
        <w:ind w:left="715"/>
        <w:rPr>
          <w:sz w:val="28"/>
          <w:szCs w:val="28"/>
        </w:rPr>
      </w:pPr>
    </w:p>
    <w:p w:rsidR="00A825DF" w:rsidRDefault="00A825DF" w:rsidP="0044692E">
      <w:pPr>
        <w:shd w:val="clear" w:color="auto" w:fill="FFFFFF"/>
        <w:spacing w:line="322" w:lineRule="exact"/>
        <w:jc w:val="both"/>
      </w:pPr>
      <w:r>
        <w:rPr>
          <w:sz w:val="28"/>
          <w:szCs w:val="28"/>
        </w:rPr>
        <w:t>Рекомендуется располагать источники по принципу «слово за словом», т.е.:</w:t>
      </w:r>
    </w:p>
    <w:p w:rsidR="00A825DF" w:rsidRDefault="00A825DF">
      <w:pPr>
        <w:shd w:val="clear" w:color="auto" w:fill="FFFFFF"/>
        <w:tabs>
          <w:tab w:val="left" w:pos="298"/>
        </w:tabs>
        <w:spacing w:line="322" w:lineRule="exact"/>
        <w:ind w:left="19"/>
      </w:pPr>
      <w:r>
        <w:rPr>
          <w:b/>
          <w:bCs/>
          <w:sz w:val="28"/>
          <w:szCs w:val="28"/>
        </w:rPr>
        <w:t>■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при совпадении первых слов - по алфавиту вторых и т.д.,</w:t>
      </w:r>
    </w:p>
    <w:p w:rsidR="00A825DF" w:rsidRDefault="00A825DF">
      <w:pPr>
        <w:shd w:val="clear" w:color="auto" w:fill="FFFFFF"/>
        <w:tabs>
          <w:tab w:val="left" w:pos="298"/>
        </w:tabs>
        <w:spacing w:line="322" w:lineRule="exact"/>
        <w:ind w:left="14"/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при нескольких работах одного автора - по алфавиту заглавий,</w:t>
      </w:r>
    </w:p>
    <w:p w:rsidR="00A825DF" w:rsidRDefault="00A825DF">
      <w:pPr>
        <w:shd w:val="clear" w:color="auto" w:fill="FFFFFF"/>
        <w:tabs>
          <w:tab w:val="left" w:pos="298"/>
        </w:tabs>
        <w:spacing w:line="322" w:lineRule="exact"/>
        <w:ind w:left="19" w:right="43"/>
        <w:jc w:val="both"/>
      </w:pPr>
      <w:r>
        <w:rPr>
          <w:b/>
          <w:bCs/>
          <w:sz w:val="28"/>
          <w:szCs w:val="28"/>
        </w:rPr>
        <w:t>■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при авторах-однофамильцах - по идентифицирующим признакам (младший,</w:t>
      </w:r>
      <w:r>
        <w:rPr>
          <w:sz w:val="28"/>
          <w:szCs w:val="28"/>
        </w:rPr>
        <w:br/>
        <w:t>старший, отец, сын - от старших к младшим),</w:t>
      </w:r>
    </w:p>
    <w:p w:rsidR="00A825DF" w:rsidRDefault="00A825DF">
      <w:pPr>
        <w:shd w:val="clear" w:color="auto" w:fill="FFFFFF"/>
        <w:tabs>
          <w:tab w:val="left" w:pos="298"/>
        </w:tabs>
        <w:spacing w:line="322" w:lineRule="exact"/>
        <w:ind w:left="14" w:right="43"/>
        <w:jc w:val="both"/>
      </w:pPr>
      <w:r>
        <w:rPr>
          <w:b/>
          <w:bCs/>
          <w:sz w:val="28"/>
          <w:szCs w:val="28"/>
        </w:rPr>
        <w:t>-</w:t>
      </w: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при нескольких работах авторов, написанных им в соавторстве с другими -</w:t>
      </w:r>
      <w:r w:rsidR="0044692E">
        <w:rPr>
          <w:sz w:val="28"/>
          <w:szCs w:val="28"/>
        </w:rPr>
        <w:t xml:space="preserve"> </w:t>
      </w:r>
      <w:r>
        <w:rPr>
          <w:sz w:val="28"/>
          <w:szCs w:val="28"/>
        </w:rPr>
        <w:t>по алфавиту фамилий соавторов.</w:t>
      </w:r>
    </w:p>
    <w:p w:rsidR="00A825DF" w:rsidRDefault="00A825DF">
      <w:pPr>
        <w:shd w:val="clear" w:color="auto" w:fill="FFFFFF"/>
        <w:spacing w:line="322" w:lineRule="exact"/>
        <w:ind w:left="715"/>
        <w:rPr>
          <w:sz w:val="28"/>
          <w:szCs w:val="28"/>
        </w:rPr>
      </w:pPr>
      <w:r>
        <w:rPr>
          <w:sz w:val="28"/>
          <w:szCs w:val="28"/>
        </w:rPr>
        <w:t>Пример оформления списка литературы.</w:t>
      </w:r>
    </w:p>
    <w:p w:rsidR="00A825DF" w:rsidRDefault="00A825DF">
      <w:pPr>
        <w:shd w:val="clear" w:color="auto" w:fill="FFFFFF"/>
        <w:spacing w:before="106"/>
        <w:jc w:val="center"/>
      </w:pPr>
      <w:r>
        <w:rPr>
          <w:rFonts w:ascii="Arial" w:hAnsi="Arial"/>
          <w:b/>
          <w:bCs/>
          <w:spacing w:val="-14"/>
          <w:sz w:val="30"/>
          <w:szCs w:val="30"/>
        </w:rPr>
        <w:t>Список</w:t>
      </w:r>
      <w:r>
        <w:rPr>
          <w:rFonts w:ascii="Arial" w:hAnsi="Arial" w:cs="Arial"/>
          <w:b/>
          <w:bCs/>
          <w:spacing w:val="-14"/>
          <w:sz w:val="30"/>
          <w:szCs w:val="30"/>
        </w:rPr>
        <w:t xml:space="preserve"> </w:t>
      </w:r>
      <w:r>
        <w:rPr>
          <w:rFonts w:ascii="Arial" w:hAnsi="Arial"/>
          <w:b/>
          <w:bCs/>
          <w:spacing w:val="-14"/>
          <w:sz w:val="30"/>
          <w:szCs w:val="30"/>
        </w:rPr>
        <w:t>литературы</w:t>
      </w:r>
    </w:p>
    <w:p w:rsidR="006169B9" w:rsidRPr="00655C9F" w:rsidRDefault="006169B9" w:rsidP="006169B9">
      <w:pPr>
        <w:shd w:val="clear" w:color="auto" w:fill="FFFFFF"/>
        <w:spacing w:before="230"/>
        <w:rPr>
          <w:sz w:val="28"/>
          <w:szCs w:val="28"/>
        </w:rPr>
      </w:pPr>
      <w:r w:rsidRPr="00655C9F">
        <w:rPr>
          <w:b/>
          <w:bCs/>
          <w:i/>
          <w:iCs/>
          <w:spacing w:val="-11"/>
          <w:sz w:val="28"/>
          <w:szCs w:val="28"/>
        </w:rPr>
        <w:t>Нормативно-правовые документы</w:t>
      </w:r>
    </w:p>
    <w:p w:rsidR="006169B9" w:rsidRPr="00AD500D" w:rsidRDefault="006169B9" w:rsidP="006169B9">
      <w:pPr>
        <w:numPr>
          <w:ilvl w:val="0"/>
          <w:numId w:val="36"/>
        </w:numPr>
        <w:shd w:val="clear" w:color="auto" w:fill="FFFFFF"/>
        <w:tabs>
          <w:tab w:val="left" w:pos="293"/>
        </w:tabs>
        <w:spacing w:before="43" w:line="326" w:lineRule="exact"/>
        <w:ind w:left="5" w:right="10"/>
        <w:jc w:val="both"/>
        <w:rPr>
          <w:spacing w:val="-26"/>
          <w:sz w:val="28"/>
          <w:szCs w:val="28"/>
        </w:rPr>
      </w:pPr>
      <w:r>
        <w:rPr>
          <w:sz w:val="28"/>
          <w:szCs w:val="28"/>
        </w:rPr>
        <w:t>Доклад министра образования Российской Федерации В.М. Филиппова на рас</w:t>
      </w:r>
      <w:r>
        <w:rPr>
          <w:sz w:val="28"/>
          <w:szCs w:val="28"/>
        </w:rPr>
        <w:softHyphen/>
        <w:t xml:space="preserve">ширенном заседании итоговой коллегии от 21 февраля </w:t>
      </w:r>
      <w:smartTag w:uri="urn:schemas-microsoft-com:office:smarttags" w:element="metricconverter">
        <w:smartTagPr>
          <w:attr w:name="ProductID" w:val="2001 г"/>
        </w:smartTagPr>
        <w:r>
          <w:rPr>
            <w:sz w:val="28"/>
            <w:szCs w:val="28"/>
          </w:rPr>
          <w:t>2001 г</w:t>
        </w:r>
      </w:smartTag>
      <w:r>
        <w:rPr>
          <w:sz w:val="28"/>
          <w:szCs w:val="28"/>
        </w:rPr>
        <w:t>. // Стандарты и мо</w:t>
      </w:r>
      <w:r>
        <w:rPr>
          <w:sz w:val="28"/>
          <w:szCs w:val="28"/>
        </w:rPr>
        <w:softHyphen/>
        <w:t>ниторинг в образовании. - 2001. - № 2.</w:t>
      </w:r>
    </w:p>
    <w:p w:rsidR="006169B9" w:rsidRPr="00AD500D" w:rsidRDefault="006169B9" w:rsidP="006169B9">
      <w:pPr>
        <w:numPr>
          <w:ilvl w:val="0"/>
          <w:numId w:val="36"/>
        </w:numPr>
        <w:shd w:val="clear" w:color="auto" w:fill="FFFFFF"/>
        <w:tabs>
          <w:tab w:val="left" w:pos="293"/>
        </w:tabs>
        <w:spacing w:before="43" w:line="326" w:lineRule="exact"/>
        <w:ind w:left="5" w:right="10"/>
        <w:jc w:val="both"/>
        <w:rPr>
          <w:bCs/>
          <w:sz w:val="28"/>
          <w:szCs w:val="28"/>
        </w:rPr>
      </w:pPr>
      <w:r w:rsidRPr="00AD500D">
        <w:rPr>
          <w:sz w:val="28"/>
          <w:szCs w:val="28"/>
        </w:rPr>
        <w:t xml:space="preserve"> </w:t>
      </w:r>
      <w:r w:rsidRPr="00AD500D">
        <w:rPr>
          <w:bCs/>
          <w:sz w:val="28"/>
          <w:szCs w:val="28"/>
        </w:rPr>
        <w:t>Генеральное соглашение между общероссийскими объединениями профсоюзов, общероссийскими объединениями работодателей и Правительством РФ на 2002-2004 гг. // Российская газета. -2002.- 19 января.- С. 4-5.</w:t>
      </w:r>
    </w:p>
    <w:p w:rsidR="006169B9" w:rsidRPr="00AD500D" w:rsidRDefault="006169B9" w:rsidP="006169B9">
      <w:pPr>
        <w:numPr>
          <w:ilvl w:val="0"/>
          <w:numId w:val="36"/>
        </w:numPr>
        <w:shd w:val="clear" w:color="auto" w:fill="FFFFFF"/>
        <w:tabs>
          <w:tab w:val="left" w:pos="293"/>
        </w:tabs>
        <w:spacing w:before="43" w:line="326" w:lineRule="exact"/>
        <w:ind w:left="5" w:right="10"/>
        <w:jc w:val="both"/>
        <w:rPr>
          <w:sz w:val="28"/>
          <w:szCs w:val="28"/>
        </w:rPr>
      </w:pPr>
      <w:r w:rsidRPr="00AD500D">
        <w:rPr>
          <w:sz w:val="28"/>
          <w:szCs w:val="28"/>
        </w:rPr>
        <w:t xml:space="preserve"> Трудовой кодек</w:t>
      </w:r>
      <w:r w:rsidR="00B04AA2">
        <w:rPr>
          <w:sz w:val="28"/>
          <w:szCs w:val="28"/>
        </w:rPr>
        <w:t>с</w:t>
      </w:r>
      <w:r w:rsidRPr="00AD500D">
        <w:rPr>
          <w:sz w:val="28"/>
          <w:szCs w:val="28"/>
        </w:rPr>
        <w:t xml:space="preserve"> Российской Федерации от 30 декабря 2001г. №197-ФЗ Принят Госу дарственной Думой 21 декабря 2001 года, Одобрен Советом Федерации 26 декабря 2001 года/Российская газета, 2001.31 декабря (в ред. Федеральных законов 24.07.2002, №</w:t>
      </w:r>
      <w:r w:rsidRPr="00AD500D">
        <w:rPr>
          <w:sz w:val="28"/>
          <w:szCs w:val="28"/>
          <w:lang w:val="en-US"/>
        </w:rPr>
        <w:t xml:space="preserve"> </w:t>
      </w:r>
      <w:r w:rsidRPr="00AD500D">
        <w:rPr>
          <w:sz w:val="28"/>
          <w:szCs w:val="28"/>
        </w:rPr>
        <w:t>97-ФЗ, от 24, 25.07.2002 №</w:t>
      </w:r>
      <w:r w:rsidRPr="00AD500D">
        <w:rPr>
          <w:sz w:val="28"/>
          <w:szCs w:val="28"/>
          <w:lang w:val="en-US"/>
        </w:rPr>
        <w:t xml:space="preserve"> </w:t>
      </w:r>
      <w:r w:rsidRPr="00AD500D">
        <w:rPr>
          <w:sz w:val="28"/>
          <w:szCs w:val="28"/>
        </w:rPr>
        <w:t>116-ФЗ, 30.06.2006 №</w:t>
      </w:r>
      <w:r w:rsidRPr="00AD500D">
        <w:rPr>
          <w:sz w:val="28"/>
          <w:szCs w:val="28"/>
          <w:lang w:val="en-US"/>
        </w:rPr>
        <w:t xml:space="preserve"> </w:t>
      </w:r>
      <w:r w:rsidRPr="00AD500D">
        <w:rPr>
          <w:sz w:val="28"/>
          <w:szCs w:val="28"/>
        </w:rPr>
        <w:t xml:space="preserve">90-ФЗ). </w:t>
      </w:r>
    </w:p>
    <w:p w:rsidR="006169B9" w:rsidRPr="00AD500D" w:rsidRDefault="006169B9" w:rsidP="006169B9">
      <w:pPr>
        <w:numPr>
          <w:ilvl w:val="0"/>
          <w:numId w:val="36"/>
        </w:numPr>
        <w:shd w:val="clear" w:color="auto" w:fill="FFFFFF"/>
        <w:tabs>
          <w:tab w:val="left" w:pos="293"/>
        </w:tabs>
        <w:spacing w:before="43" w:line="326" w:lineRule="exact"/>
        <w:ind w:left="5" w:right="10"/>
        <w:jc w:val="both"/>
        <w:rPr>
          <w:sz w:val="28"/>
          <w:szCs w:val="28"/>
        </w:rPr>
      </w:pPr>
      <w:r>
        <w:rPr>
          <w:sz w:val="28"/>
          <w:szCs w:val="28"/>
        </w:rPr>
        <w:t>И т.д.</w:t>
      </w:r>
    </w:p>
    <w:p w:rsidR="006169B9" w:rsidRPr="00655C9F" w:rsidRDefault="006169B9" w:rsidP="00655C9F">
      <w:pPr>
        <w:shd w:val="clear" w:color="auto" w:fill="FFFFFF"/>
        <w:spacing w:before="230"/>
        <w:jc w:val="center"/>
        <w:rPr>
          <w:sz w:val="28"/>
          <w:szCs w:val="28"/>
        </w:rPr>
      </w:pPr>
      <w:r w:rsidRPr="00655C9F">
        <w:rPr>
          <w:b/>
          <w:bCs/>
          <w:i/>
          <w:iCs/>
          <w:spacing w:val="-10"/>
          <w:sz w:val="28"/>
          <w:szCs w:val="28"/>
        </w:rPr>
        <w:t>Монографическая литература</w:t>
      </w:r>
    </w:p>
    <w:p w:rsidR="006169B9" w:rsidRDefault="006169B9" w:rsidP="006169B9">
      <w:pPr>
        <w:numPr>
          <w:ilvl w:val="0"/>
          <w:numId w:val="36"/>
        </w:numPr>
        <w:shd w:val="clear" w:color="auto" w:fill="FFFFFF"/>
        <w:tabs>
          <w:tab w:val="left" w:pos="427"/>
        </w:tabs>
        <w:spacing w:line="326" w:lineRule="exact"/>
        <w:ind w:right="5"/>
        <w:jc w:val="both"/>
        <w:rPr>
          <w:sz w:val="28"/>
          <w:szCs w:val="28"/>
        </w:rPr>
      </w:pPr>
      <w:r w:rsidRPr="00B00947">
        <w:rPr>
          <w:sz w:val="28"/>
          <w:szCs w:val="28"/>
        </w:rPr>
        <w:t>Экономика и социология труда: учебник/ под. ред. д.э.н., проф. А.Я. Кибанова.- М.:  ИНФРА-М, 2003.- 584с.</w:t>
      </w:r>
    </w:p>
    <w:p w:rsidR="006169B9" w:rsidRDefault="006169B9" w:rsidP="006169B9">
      <w:pPr>
        <w:numPr>
          <w:ilvl w:val="0"/>
          <w:numId w:val="36"/>
        </w:numPr>
        <w:shd w:val="clear" w:color="auto" w:fill="FFFFFF"/>
        <w:tabs>
          <w:tab w:val="left" w:pos="427"/>
        </w:tabs>
        <w:spacing w:line="326" w:lineRule="exact"/>
        <w:ind w:right="5"/>
        <w:jc w:val="both"/>
        <w:rPr>
          <w:bCs/>
          <w:sz w:val="28"/>
          <w:szCs w:val="28"/>
        </w:rPr>
      </w:pPr>
      <w:r w:rsidRPr="00B00947">
        <w:rPr>
          <w:bCs/>
          <w:sz w:val="28"/>
          <w:szCs w:val="28"/>
        </w:rPr>
        <w:t>Егоршин, А.П</w:t>
      </w:r>
      <w:r w:rsidRPr="00B00947">
        <w:rPr>
          <w:bCs/>
          <w:i/>
          <w:iCs/>
          <w:sz w:val="28"/>
          <w:szCs w:val="28"/>
        </w:rPr>
        <w:t xml:space="preserve">. </w:t>
      </w:r>
      <w:r w:rsidRPr="00B00947">
        <w:rPr>
          <w:bCs/>
          <w:sz w:val="28"/>
          <w:szCs w:val="28"/>
        </w:rPr>
        <w:t>Управление персоналом/А.П. Егоршин.- Н. Новгород.: НИМБ, 1997. -548 с.</w:t>
      </w:r>
    </w:p>
    <w:p w:rsidR="006169B9" w:rsidRPr="00AD500D" w:rsidRDefault="006169B9" w:rsidP="006169B9">
      <w:pPr>
        <w:widowControl/>
        <w:tabs>
          <w:tab w:val="left" w:pos="0"/>
        </w:tabs>
        <w:autoSpaceDE/>
        <w:autoSpaceDN/>
        <w:adjustRightInd/>
        <w:spacing w:line="24" w:lineRule="atLeas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Pr="00AD500D">
        <w:rPr>
          <w:bCs/>
          <w:sz w:val="28"/>
          <w:szCs w:val="28"/>
        </w:rPr>
        <w:t>Эренберг, Р.</w:t>
      </w:r>
      <w:r>
        <w:rPr>
          <w:bCs/>
          <w:sz w:val="28"/>
          <w:szCs w:val="28"/>
        </w:rPr>
        <w:t xml:space="preserve"> </w:t>
      </w:r>
      <w:r w:rsidRPr="00AD500D">
        <w:rPr>
          <w:bCs/>
          <w:sz w:val="28"/>
          <w:szCs w:val="28"/>
        </w:rPr>
        <w:t xml:space="preserve">Современная экономика труда: Теория и государственная политика/ Р. Эренберг, Р. Смит.- М.: Изд-во МГУ, 1996.- 800 с. </w:t>
      </w:r>
    </w:p>
    <w:p w:rsidR="006169B9" w:rsidRPr="00AD500D" w:rsidRDefault="006169B9" w:rsidP="006169B9">
      <w:pPr>
        <w:widowControl/>
        <w:tabs>
          <w:tab w:val="left" w:pos="426"/>
        </w:tabs>
        <w:autoSpaceDE/>
        <w:autoSpaceDN/>
        <w:adjustRightInd/>
        <w:spacing w:line="2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AD500D">
        <w:rPr>
          <w:sz w:val="28"/>
          <w:szCs w:val="28"/>
        </w:rPr>
        <w:t>Головачев, А.С. Организация, нормирование и оплата труда: учеб. пособие /А.С. Головачев [и др.]; под общ. ред. А.С. Головачева – 3-е изд. испр.- Минск: Новое знание, 2007.- 603с.</w:t>
      </w:r>
    </w:p>
    <w:p w:rsidR="006169B9" w:rsidRPr="00AD500D" w:rsidRDefault="006169B9" w:rsidP="006169B9">
      <w:pPr>
        <w:shd w:val="clear" w:color="auto" w:fill="FFFFFF"/>
        <w:tabs>
          <w:tab w:val="left" w:pos="427"/>
        </w:tabs>
        <w:spacing w:line="326" w:lineRule="exact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9. И т.д.</w:t>
      </w:r>
    </w:p>
    <w:p w:rsidR="006169B9" w:rsidRPr="00655C9F" w:rsidRDefault="006169B9" w:rsidP="00655C9F">
      <w:pPr>
        <w:shd w:val="clear" w:color="auto" w:fill="FFFFFF"/>
        <w:spacing w:before="230"/>
        <w:jc w:val="center"/>
        <w:rPr>
          <w:sz w:val="28"/>
          <w:szCs w:val="28"/>
        </w:rPr>
      </w:pPr>
      <w:r w:rsidRPr="00655C9F">
        <w:rPr>
          <w:b/>
          <w:bCs/>
          <w:i/>
          <w:iCs/>
          <w:spacing w:val="-10"/>
          <w:sz w:val="28"/>
          <w:szCs w:val="28"/>
        </w:rPr>
        <w:t>Периодическая литература</w:t>
      </w:r>
    </w:p>
    <w:p w:rsidR="006169B9" w:rsidRDefault="006169B9" w:rsidP="006169B9">
      <w:pPr>
        <w:shd w:val="clear" w:color="auto" w:fill="FFFFFF"/>
        <w:tabs>
          <w:tab w:val="left" w:pos="426"/>
        </w:tabs>
        <w:spacing w:line="326" w:lineRule="exact"/>
        <w:ind w:right="5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B00947">
        <w:rPr>
          <w:sz w:val="28"/>
          <w:szCs w:val="28"/>
        </w:rPr>
        <w:t>Яковлев, А.Н. Свобода – это наше все…? / А.Н. Яковлев // Рос. вести. – 2001. – 24 янв. – С. 2.</w:t>
      </w:r>
    </w:p>
    <w:p w:rsidR="006169B9" w:rsidRDefault="006169B9" w:rsidP="00655C9F">
      <w:pPr>
        <w:shd w:val="clear" w:color="auto" w:fill="FFFFFF"/>
        <w:tabs>
          <w:tab w:val="left" w:pos="0"/>
          <w:tab w:val="left" w:pos="426"/>
        </w:tabs>
        <w:spacing w:line="326" w:lineRule="exact"/>
        <w:ind w:right="5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11.</w:t>
      </w:r>
      <w:r w:rsidRPr="00AD500D">
        <w:rPr>
          <w:bCs/>
          <w:sz w:val="28"/>
          <w:szCs w:val="28"/>
        </w:rPr>
        <w:t>Стоунхаус, Д. Управление организационными знаниями/Д. Стоунхаус</w:t>
      </w:r>
      <w:r w:rsidR="00242388">
        <w:rPr>
          <w:bCs/>
          <w:sz w:val="28"/>
          <w:szCs w:val="28"/>
        </w:rPr>
        <w:t xml:space="preserve">// </w:t>
      </w:r>
      <w:r w:rsidRPr="00AD500D">
        <w:rPr>
          <w:bCs/>
          <w:sz w:val="28"/>
          <w:szCs w:val="28"/>
        </w:rPr>
        <w:t>Менеджмент в России и за рубежом.-1999. -№ 1.-С. 14-26.</w:t>
      </w:r>
    </w:p>
    <w:p w:rsidR="006169B9" w:rsidRDefault="006169B9" w:rsidP="00655C9F">
      <w:pPr>
        <w:shd w:val="clear" w:color="auto" w:fill="FFFFFF"/>
        <w:tabs>
          <w:tab w:val="left" w:pos="0"/>
          <w:tab w:val="left" w:pos="427"/>
        </w:tabs>
        <w:spacing w:line="326" w:lineRule="exact"/>
        <w:ind w:right="5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12. И т.д.</w:t>
      </w:r>
    </w:p>
    <w:p w:rsidR="006169B9" w:rsidRDefault="006169B9" w:rsidP="00655C9F">
      <w:pPr>
        <w:shd w:val="clear" w:color="auto" w:fill="FFFFFF"/>
        <w:tabs>
          <w:tab w:val="left" w:pos="0"/>
          <w:tab w:val="left" w:pos="427"/>
        </w:tabs>
        <w:spacing w:line="326" w:lineRule="exact"/>
        <w:ind w:right="5"/>
        <w:jc w:val="center"/>
        <w:rPr>
          <w:spacing w:val="-2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Описание электронных ресурсов</w:t>
      </w:r>
    </w:p>
    <w:p w:rsidR="006169B9" w:rsidRDefault="006169B9" w:rsidP="00655C9F">
      <w:pPr>
        <w:numPr>
          <w:ilvl w:val="0"/>
          <w:numId w:val="33"/>
        </w:numPr>
        <w:shd w:val="clear" w:color="auto" w:fill="FFFFFF"/>
        <w:tabs>
          <w:tab w:val="left" w:pos="0"/>
          <w:tab w:val="left" w:pos="427"/>
        </w:tabs>
        <w:spacing w:line="326" w:lineRule="exact"/>
        <w:ind w:right="5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Бычков, В.В. Эстетика Владимира Соловьева как актуальная парадигма: К 100-</w:t>
      </w:r>
      <w:r>
        <w:rPr>
          <w:sz w:val="28"/>
          <w:szCs w:val="28"/>
        </w:rPr>
        <w:t xml:space="preserve">летию со дня смерти В.Л. Соловьева: [Электронный ресурс] / В.В. Бычков. – </w:t>
      </w:r>
      <w:r>
        <w:rPr>
          <w:spacing w:val="-6"/>
          <w:sz w:val="28"/>
          <w:szCs w:val="28"/>
        </w:rPr>
        <w:t xml:space="preserve">Электрон. ст. – Б.м., Б.г.- Режим доступа к ст.: </w:t>
      </w:r>
      <w:r>
        <w:rPr>
          <w:spacing w:val="-6"/>
          <w:sz w:val="28"/>
          <w:szCs w:val="28"/>
          <w:u w:val="single"/>
        </w:rPr>
        <w:t>http://spasil.ru/biblt/bichov2.htm</w:t>
      </w:r>
    </w:p>
    <w:p w:rsidR="00A825DF" w:rsidRDefault="006169B9" w:rsidP="00655C9F">
      <w:pPr>
        <w:numPr>
          <w:ilvl w:val="0"/>
          <w:numId w:val="33"/>
        </w:numPr>
        <w:shd w:val="clear" w:color="auto" w:fill="FFFFFF"/>
        <w:tabs>
          <w:tab w:val="left" w:pos="0"/>
          <w:tab w:val="left" w:pos="427"/>
        </w:tabs>
        <w:spacing w:line="326" w:lineRule="exact"/>
        <w:ind w:right="5"/>
        <w:jc w:val="both"/>
        <w:rPr>
          <w:spacing w:val="-2"/>
          <w:sz w:val="28"/>
          <w:szCs w:val="28"/>
        </w:rPr>
      </w:pPr>
      <w:r>
        <w:rPr>
          <w:spacing w:val="-6"/>
          <w:sz w:val="28"/>
          <w:szCs w:val="28"/>
        </w:rPr>
        <w:t>И т.д.</w:t>
      </w:r>
    </w:p>
    <w:p w:rsidR="00A825DF" w:rsidRPr="00B00B15" w:rsidRDefault="00A825DF" w:rsidP="00B00B15">
      <w:pPr>
        <w:pStyle w:val="2"/>
        <w:spacing w:before="120" w:after="120"/>
        <w:ind w:left="2427" w:hanging="2427"/>
        <w:rPr>
          <w:rFonts w:ascii="Arial" w:hAnsi="Arial"/>
          <w:bCs/>
        </w:rPr>
      </w:pPr>
      <w:bookmarkStart w:id="15" w:name="_Toc178003875"/>
      <w:r w:rsidRPr="00B00B15">
        <w:rPr>
          <w:rFonts w:ascii="Arial" w:hAnsi="Arial"/>
          <w:bCs/>
        </w:rPr>
        <w:t>Оформление</w:t>
      </w:r>
      <w:r w:rsidRPr="00B00B15">
        <w:rPr>
          <w:rFonts w:ascii="Arial" w:hAnsi="Arial" w:cs="Arial"/>
          <w:bCs/>
        </w:rPr>
        <w:t xml:space="preserve"> </w:t>
      </w:r>
      <w:r w:rsidRPr="00B00B15">
        <w:rPr>
          <w:rFonts w:ascii="Arial" w:hAnsi="Arial"/>
          <w:bCs/>
        </w:rPr>
        <w:t>приложений</w:t>
      </w:r>
      <w:bookmarkEnd w:id="15"/>
    </w:p>
    <w:p w:rsidR="00A825DF" w:rsidRDefault="00A825DF">
      <w:pPr>
        <w:shd w:val="clear" w:color="auto" w:fill="FFFFFF"/>
        <w:spacing w:before="58" w:line="326" w:lineRule="exact"/>
        <w:ind w:firstLine="710"/>
        <w:jc w:val="both"/>
      </w:pPr>
      <w:r>
        <w:rPr>
          <w:sz w:val="28"/>
          <w:szCs w:val="28"/>
        </w:rPr>
        <w:t>Приложение является заключительной частью работы, которая имеет дополнительное, обычно справочное значение, но является необходимой для более полного освещения темы.</w:t>
      </w:r>
    </w:p>
    <w:p w:rsidR="00A825DF" w:rsidRDefault="00A825DF">
      <w:pPr>
        <w:shd w:val="clear" w:color="auto" w:fill="FFFFFF"/>
        <w:spacing w:line="326" w:lineRule="exact"/>
        <w:ind w:firstLine="710"/>
        <w:jc w:val="both"/>
      </w:pPr>
      <w:r>
        <w:rPr>
          <w:sz w:val="28"/>
          <w:szCs w:val="28"/>
        </w:rPr>
        <w:t>По содержанию приложения могут быть очень разнообразны: копии подлинных документов, выдержки из отчётных материалов, отдельные положения из инструкций и правил и т.д. По форме они могут представлять собой текст, таблицы, графики, карты.</w:t>
      </w:r>
    </w:p>
    <w:p w:rsidR="00A825DF" w:rsidRDefault="00A825DF" w:rsidP="00314C1D">
      <w:pPr>
        <w:shd w:val="clear" w:color="auto" w:fill="FFFFFF"/>
        <w:spacing w:line="326" w:lineRule="exact"/>
        <w:ind w:left="24" w:firstLine="720"/>
        <w:jc w:val="both"/>
      </w:pPr>
      <w:r>
        <w:rPr>
          <w:sz w:val="28"/>
          <w:szCs w:val="28"/>
        </w:rPr>
        <w:t>Приложения оформляются как продолжение курсовой работы на ее последних страницах.</w:t>
      </w:r>
      <w:r w:rsidR="00314C1D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Каждое приложение должно начинаться с новой страницы с указанием в правом верхнем углу слова «Приложение» и иметь тематический заголовок.</w:t>
      </w:r>
    </w:p>
    <w:p w:rsidR="00A825DF" w:rsidRDefault="00A825DF">
      <w:pPr>
        <w:shd w:val="clear" w:color="auto" w:fill="FFFFFF"/>
        <w:spacing w:line="326" w:lineRule="exact"/>
        <w:ind w:firstLine="710"/>
        <w:jc w:val="both"/>
      </w:pPr>
      <w:r>
        <w:rPr>
          <w:sz w:val="28"/>
          <w:szCs w:val="28"/>
        </w:rPr>
        <w:t>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</w:t>
      </w:r>
    </w:p>
    <w:p w:rsidR="00A825DF" w:rsidRDefault="00A825DF">
      <w:pPr>
        <w:shd w:val="clear" w:color="auto" w:fill="FFFFFF"/>
        <w:spacing w:line="326" w:lineRule="exact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>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 по форме. Отражение приложения в оглавлении работы делается в виде самостоятельной рубрики с полным названием каждого приложения.</w:t>
      </w:r>
    </w:p>
    <w:p w:rsidR="00A825DF" w:rsidRDefault="00A825DF">
      <w:pPr>
        <w:shd w:val="clear" w:color="auto" w:fill="FFFFFF"/>
        <w:ind w:right="5" w:firstLine="667"/>
        <w:jc w:val="both"/>
        <w:rPr>
          <w:b/>
          <w:i/>
          <w:sz w:val="28"/>
          <w:szCs w:val="28"/>
        </w:rPr>
      </w:pPr>
    </w:p>
    <w:p w:rsidR="00A825DF" w:rsidRPr="00AE12C8" w:rsidRDefault="00A825DF" w:rsidP="00AE12C8">
      <w:pPr>
        <w:pStyle w:val="1"/>
        <w:spacing w:line="360" w:lineRule="auto"/>
        <w:rPr>
          <w:b/>
          <w:bCs/>
          <w:spacing w:val="-14"/>
          <w:szCs w:val="28"/>
        </w:rPr>
      </w:pPr>
      <w:bookmarkStart w:id="16" w:name="_Toc178003876"/>
      <w:r w:rsidRPr="00AE12C8">
        <w:rPr>
          <w:b/>
          <w:bCs/>
          <w:spacing w:val="-14"/>
          <w:szCs w:val="28"/>
          <w:lang w:val="en-US"/>
        </w:rPr>
        <w:t>V</w:t>
      </w:r>
      <w:r w:rsidRPr="00AE12C8">
        <w:rPr>
          <w:b/>
          <w:bCs/>
          <w:spacing w:val="-14"/>
          <w:szCs w:val="28"/>
        </w:rPr>
        <w:t>.</w:t>
      </w:r>
      <w:r w:rsidR="00626579" w:rsidRPr="00AE12C8">
        <w:rPr>
          <w:b/>
          <w:bCs/>
          <w:spacing w:val="-14"/>
          <w:szCs w:val="28"/>
        </w:rPr>
        <w:t xml:space="preserve"> </w:t>
      </w:r>
      <w:r w:rsidRPr="00AE12C8">
        <w:rPr>
          <w:b/>
          <w:bCs/>
          <w:spacing w:val="-14"/>
          <w:szCs w:val="28"/>
        </w:rPr>
        <w:t xml:space="preserve">СОДЕРЖАНИЕ </w:t>
      </w:r>
      <w:r w:rsidR="00626579" w:rsidRPr="00AE12C8">
        <w:rPr>
          <w:b/>
          <w:bCs/>
          <w:spacing w:val="-14"/>
          <w:szCs w:val="28"/>
        </w:rPr>
        <w:t xml:space="preserve"> </w:t>
      </w:r>
      <w:r w:rsidRPr="00AE12C8">
        <w:rPr>
          <w:b/>
          <w:bCs/>
          <w:spacing w:val="-14"/>
          <w:szCs w:val="28"/>
        </w:rPr>
        <w:t xml:space="preserve">КУРСОВОЙ </w:t>
      </w:r>
      <w:r w:rsidR="00626579" w:rsidRPr="00AE12C8">
        <w:rPr>
          <w:b/>
          <w:bCs/>
          <w:spacing w:val="-14"/>
          <w:szCs w:val="28"/>
        </w:rPr>
        <w:t xml:space="preserve"> </w:t>
      </w:r>
      <w:r w:rsidRPr="00AE12C8">
        <w:rPr>
          <w:b/>
          <w:bCs/>
          <w:spacing w:val="-14"/>
          <w:szCs w:val="28"/>
        </w:rPr>
        <w:t>РАБОТЫ</w:t>
      </w:r>
      <w:bookmarkEnd w:id="16"/>
    </w:p>
    <w:p w:rsidR="00A825DF" w:rsidRDefault="00AE12C8" w:rsidP="000E5198">
      <w:pPr>
        <w:shd w:val="clear" w:color="auto" w:fill="FFFFFF"/>
        <w:ind w:firstLine="667"/>
        <w:jc w:val="both"/>
        <w:rPr>
          <w:sz w:val="28"/>
          <w:szCs w:val="28"/>
        </w:rPr>
      </w:pPr>
      <w:r>
        <w:rPr>
          <w:sz w:val="28"/>
          <w:szCs w:val="28"/>
        </w:rPr>
        <w:t>Курсовые работы выполняются</w:t>
      </w:r>
      <w:r w:rsidR="00A825DF">
        <w:rPr>
          <w:sz w:val="28"/>
          <w:szCs w:val="28"/>
        </w:rPr>
        <w:t xml:space="preserve"> на примере конкретного предприятия. Можно использовать предприятие, где работает студент</w:t>
      </w:r>
      <w:r>
        <w:rPr>
          <w:sz w:val="28"/>
          <w:szCs w:val="28"/>
        </w:rPr>
        <w:t>,</w:t>
      </w:r>
      <w:r w:rsidR="00A825DF"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выполнять курсовую работу </w:t>
      </w:r>
      <w:r w:rsidR="00A825DF">
        <w:rPr>
          <w:sz w:val="28"/>
          <w:szCs w:val="28"/>
        </w:rPr>
        <w:t>по месту прохождения практики. Возможно использова</w:t>
      </w:r>
      <w:r w:rsidR="000E5198">
        <w:rPr>
          <w:sz w:val="28"/>
          <w:szCs w:val="28"/>
        </w:rPr>
        <w:t>ние</w:t>
      </w:r>
      <w:r w:rsidR="00A825DF">
        <w:rPr>
          <w:sz w:val="28"/>
          <w:szCs w:val="28"/>
        </w:rPr>
        <w:t xml:space="preserve"> данны</w:t>
      </w:r>
      <w:r w:rsidR="000E5198">
        <w:rPr>
          <w:sz w:val="28"/>
          <w:szCs w:val="28"/>
        </w:rPr>
        <w:t>х</w:t>
      </w:r>
      <w:r w:rsidR="00A825DF">
        <w:rPr>
          <w:sz w:val="28"/>
          <w:szCs w:val="28"/>
        </w:rPr>
        <w:t xml:space="preserve">, </w:t>
      </w:r>
      <w:r w:rsidR="000E5198">
        <w:rPr>
          <w:sz w:val="28"/>
          <w:szCs w:val="28"/>
        </w:rPr>
        <w:t>о</w:t>
      </w:r>
      <w:r w:rsidR="00A825DF">
        <w:rPr>
          <w:sz w:val="28"/>
          <w:szCs w:val="28"/>
        </w:rPr>
        <w:t>публик</w:t>
      </w:r>
      <w:r w:rsidR="000E5198">
        <w:rPr>
          <w:sz w:val="28"/>
          <w:szCs w:val="28"/>
        </w:rPr>
        <w:t>ованных</w:t>
      </w:r>
      <w:r w:rsidR="00A825DF">
        <w:rPr>
          <w:sz w:val="28"/>
          <w:szCs w:val="28"/>
        </w:rPr>
        <w:t xml:space="preserve"> в периодической печати.</w:t>
      </w:r>
      <w:r w:rsidR="000E5198">
        <w:rPr>
          <w:sz w:val="28"/>
          <w:szCs w:val="28"/>
        </w:rPr>
        <w:t xml:space="preserve"> </w:t>
      </w:r>
      <w:r w:rsidR="00A825DF">
        <w:rPr>
          <w:sz w:val="28"/>
          <w:szCs w:val="28"/>
        </w:rPr>
        <w:t xml:space="preserve">Расчеты производятся по </w:t>
      </w:r>
      <w:r w:rsidR="000E5198">
        <w:rPr>
          <w:sz w:val="28"/>
          <w:szCs w:val="28"/>
        </w:rPr>
        <w:t>официальным данным (</w:t>
      </w:r>
      <w:r w:rsidR="00A825DF">
        <w:rPr>
          <w:sz w:val="28"/>
          <w:szCs w:val="28"/>
        </w:rPr>
        <w:t xml:space="preserve">балансу </w:t>
      </w:r>
      <w:r w:rsidR="000E5198">
        <w:rPr>
          <w:sz w:val="28"/>
          <w:szCs w:val="28"/>
        </w:rPr>
        <w:t xml:space="preserve">- </w:t>
      </w:r>
      <w:r w:rsidR="00A825DF">
        <w:rPr>
          <w:sz w:val="28"/>
          <w:szCs w:val="28"/>
        </w:rPr>
        <w:t xml:space="preserve">форма №1, отчету о прибылях и убытках </w:t>
      </w:r>
      <w:r w:rsidR="000E5198">
        <w:rPr>
          <w:sz w:val="28"/>
          <w:szCs w:val="28"/>
        </w:rPr>
        <w:t xml:space="preserve">- </w:t>
      </w:r>
      <w:r w:rsidR="00A825DF">
        <w:rPr>
          <w:sz w:val="28"/>
          <w:szCs w:val="28"/>
        </w:rPr>
        <w:t>форма №2</w:t>
      </w:r>
      <w:r w:rsidR="000E5198">
        <w:rPr>
          <w:sz w:val="28"/>
          <w:szCs w:val="28"/>
        </w:rPr>
        <w:t>)</w:t>
      </w:r>
      <w:r w:rsidR="00A825DF">
        <w:rPr>
          <w:sz w:val="28"/>
          <w:szCs w:val="28"/>
        </w:rPr>
        <w:t xml:space="preserve"> и другим видам </w:t>
      </w:r>
      <w:r w:rsidR="000E5198">
        <w:rPr>
          <w:sz w:val="28"/>
          <w:szCs w:val="28"/>
        </w:rPr>
        <w:t>документации</w:t>
      </w:r>
      <w:r w:rsidR="00A825DF">
        <w:rPr>
          <w:sz w:val="28"/>
          <w:szCs w:val="28"/>
        </w:rPr>
        <w:t xml:space="preserve"> в зависимости от сути темы.</w:t>
      </w:r>
    </w:p>
    <w:p w:rsidR="00A825DF" w:rsidRDefault="00A825DF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  <w:r>
        <w:rPr>
          <w:sz w:val="28"/>
          <w:szCs w:val="28"/>
        </w:rPr>
        <w:t>Методика изложения темы такова: теоретические вопросы, методика расчета рассматриваемых показателей, расчет этих показателей по источникам информации. Затем рационально свести расчеты в аналитическ</w:t>
      </w:r>
      <w:r w:rsidR="000E5198">
        <w:rPr>
          <w:sz w:val="28"/>
          <w:szCs w:val="28"/>
        </w:rPr>
        <w:t>ие</w:t>
      </w:r>
      <w:r>
        <w:rPr>
          <w:sz w:val="28"/>
          <w:szCs w:val="28"/>
        </w:rPr>
        <w:t xml:space="preserve"> таблиц</w:t>
      </w:r>
      <w:r w:rsidR="000E5198">
        <w:rPr>
          <w:sz w:val="28"/>
          <w:szCs w:val="28"/>
        </w:rPr>
        <w:t>ы</w:t>
      </w:r>
      <w:r>
        <w:rPr>
          <w:sz w:val="28"/>
          <w:szCs w:val="28"/>
        </w:rPr>
        <w:t xml:space="preserve"> с целью анализа и </w:t>
      </w:r>
      <w:r w:rsidR="000E5198">
        <w:rPr>
          <w:sz w:val="28"/>
          <w:szCs w:val="28"/>
        </w:rPr>
        <w:t>формулирования</w:t>
      </w:r>
      <w:r>
        <w:rPr>
          <w:sz w:val="28"/>
          <w:szCs w:val="28"/>
        </w:rPr>
        <w:t xml:space="preserve"> вывод</w:t>
      </w:r>
      <w:r w:rsidR="000E5198">
        <w:rPr>
          <w:sz w:val="28"/>
          <w:szCs w:val="28"/>
        </w:rPr>
        <w:t>ов</w:t>
      </w:r>
      <w:r>
        <w:rPr>
          <w:sz w:val="28"/>
          <w:szCs w:val="28"/>
        </w:rPr>
        <w:t>.</w:t>
      </w:r>
      <w:r w:rsidR="000E5198">
        <w:rPr>
          <w:sz w:val="28"/>
          <w:szCs w:val="28"/>
        </w:rPr>
        <w:t xml:space="preserve"> </w:t>
      </w:r>
    </w:p>
    <w:p w:rsidR="00CA32A5" w:rsidRDefault="00CA32A5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32A5" w:rsidRDefault="00CA32A5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CA32A5" w:rsidRDefault="00CA32A5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CA32A5" w:rsidRDefault="00CA32A5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CA32A5" w:rsidRDefault="00CA32A5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CA32A5" w:rsidRDefault="00CA32A5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CA32A5" w:rsidRDefault="00CA32A5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CA32A5" w:rsidRDefault="00CA32A5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CA32A5" w:rsidRDefault="00CA32A5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CA32A5" w:rsidRDefault="00CA32A5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CA32A5" w:rsidRDefault="00CA32A5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CA32A5" w:rsidRDefault="00CA32A5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CA32A5" w:rsidRDefault="00CA32A5" w:rsidP="000E5198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CA32A5" w:rsidRPr="00CA32A5" w:rsidRDefault="00CA32A5" w:rsidP="00CA32A5">
      <w:pPr>
        <w:pStyle w:val="1"/>
        <w:spacing w:line="360" w:lineRule="auto"/>
        <w:rPr>
          <w:b/>
          <w:bCs/>
          <w:szCs w:val="28"/>
        </w:rPr>
      </w:pPr>
      <w:bookmarkStart w:id="17" w:name="_Toc178003877"/>
      <w:r>
        <w:rPr>
          <w:b/>
          <w:bCs/>
          <w:szCs w:val="28"/>
        </w:rPr>
        <w:t>ПРИЛОЖЕНИЯ</w:t>
      </w:r>
      <w:bookmarkEnd w:id="17"/>
    </w:p>
    <w:p w:rsidR="00E05D05" w:rsidRDefault="003D49D1" w:rsidP="003D49D1">
      <w:pPr>
        <w:shd w:val="clear" w:color="auto" w:fill="FFFFFF"/>
        <w:spacing w:line="360" w:lineRule="auto"/>
        <w:ind w:left="573" w:hanging="573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  <w:t>Приложение 1</w:t>
      </w:r>
    </w:p>
    <w:p w:rsidR="00A825DF" w:rsidRDefault="00A82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темы курсовых работ </w:t>
      </w:r>
    </w:p>
    <w:p w:rsidR="00A825DF" w:rsidRDefault="00A82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«</w:t>
      </w:r>
      <w:r w:rsidR="004B647E">
        <w:rPr>
          <w:b/>
          <w:sz w:val="28"/>
          <w:szCs w:val="28"/>
        </w:rPr>
        <w:t>Экономическая теория</w:t>
      </w:r>
      <w:r>
        <w:rPr>
          <w:b/>
          <w:sz w:val="28"/>
          <w:szCs w:val="28"/>
        </w:rPr>
        <w:t>»</w:t>
      </w:r>
    </w:p>
    <w:p w:rsidR="002E08F9" w:rsidRPr="004B647E" w:rsidRDefault="002E08F9" w:rsidP="004B647E">
      <w:pPr>
        <w:jc w:val="both"/>
        <w:rPr>
          <w:b/>
          <w:sz w:val="28"/>
          <w:szCs w:val="28"/>
        </w:rPr>
      </w:pP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pacing w:val="-2"/>
          <w:sz w:val="28"/>
          <w:szCs w:val="28"/>
        </w:rPr>
        <w:t xml:space="preserve">Формирование предпринимательской структуры в </w:t>
      </w:r>
      <w:r w:rsidRPr="004B647E">
        <w:rPr>
          <w:sz w:val="28"/>
          <w:szCs w:val="28"/>
        </w:rPr>
        <w:t>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 xml:space="preserve">Инновационное предпринимательство: сущность, проблемы и перспективы развития в России. 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Методы конкурентной борьбы в современной экономике.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Основные аспекты и направления демонополизации экономики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Анализ процесса реформирования естественных монополий в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 xml:space="preserve">Влияние асимметрии информации на структуру рынка. 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 xml:space="preserve">Естественные монополии: экономические проблемы регулирования и совершенствования системы регулирования.  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Институциональный анализ антимонопольного законодательства в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Институциональный анализ корпоративного законодательства в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Институциональные основы эффективного функционирования рынков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Способы блокирования оппортунистического поведения и сокращения издержек оппортунизма.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 xml:space="preserve"> Сравнительный анализ конкурентоспособности российских и зарубежных фирм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Формы конкурентного поведения современной фирмы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Проблемы взаимодействия крупного и мелкого бизнеса в экономике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Роль государства в регулировании поведения фирм в рыночной экономике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Формы организации бизнеса в современной рыночной экономике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Государственная инновационная политика в странах ЕС.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Защита интеллектуальной собственности в странах ЕС.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Человеческий капитал как основной фактор производства в постиндустриальной экономике.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Природная рента: сущность, виды, влияние на развитие экономики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Система национальных счетов: история возникновения, структура и особенности в РФ.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Динамика индекса развития человеческого потенциала в современной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Анализ динамики и качества экономического роста в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Социальные факторы экономического роста.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Национальные модели государственного регулирования трудовых отношений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Анализ рынка труда Пермского края.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Особенности российского рынка труда.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Поведение предприятий на российском рынке труда.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Особенности предложения труда на российском рынке труда.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Проблемы молодёжной занятости и безработицы.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 xml:space="preserve">Изменения отраслевой структуры занятости и структурные преобразования в российской экономике. 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left" w:pos="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Профессионально-квалификационная структура занятости в России: анализ изменений и прогноз.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Зарубежный опыт миграционной политики и возможности его использования в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Экономическая оценка миграционной привлекательности России и ее регионов.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Региональные особенности миграционной ситуации в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Экономика нелегальной миграции.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Приоритетные направления поддержки безработных специалистами центров занятости населения Пермского края.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Индексы развития человеческого потенциала и социальная политика государства.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Анализ структуры конечных расходов и потребления населения.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Особенности инфляционного процесса в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Обесценивание денег и покупательная способность населения.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Программирование и прогнозирование как формы государственного регулирования экономики.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Особенности муниципального управления в современной экономике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Проблемные регионы России (на примере…)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 xml:space="preserve">Краткосрочные и долгосрочные перспективы развития Пермского края. 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Анализ федеральных программ развития регионов.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Инновационная экономика и региональное развитие.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Банковская система России: проблемы и перспективы развития.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Проблемы развития ипотечного кредитования в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Формы конкуренции в банковском секторе.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Методы кредитно-денежного регулирования экономики.</w:t>
      </w:r>
    </w:p>
    <w:p w:rsidR="004B647E" w:rsidRPr="004B647E" w:rsidRDefault="004B647E" w:rsidP="004B647E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Методы государственного регулирования финансовых рынков.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Венчурное финансирование инновационного бизнеса: оценка и перспективы.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Бюджетная политика правительства России в современный период.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Фискальная политика и ее особенности в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Механизмы бюджетного выравнивания и перспективы развития бюджет</w:t>
      </w:r>
      <w:r w:rsidRPr="004B647E">
        <w:rPr>
          <w:sz w:val="28"/>
          <w:szCs w:val="28"/>
        </w:rPr>
        <w:softHyphen/>
        <w:t xml:space="preserve">ного федерализма в России. 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Бюджетное финансирование инвестиционной политики в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Негосударственные пенсионные фонды: российский опыт.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Проблемы  российской  практики   в   области   местного налогообложения.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 xml:space="preserve">Макроэкономические проблемы дефицита и профицита государственного бюджета. 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Стабилизационный и инвестиционный фонды: макроэкономические проблемы.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Стабилизационная политика в открытой переходной экономике.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Теория и практика управления государственным долгом.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 xml:space="preserve">Макроэкономическая политика и накопление стабилизационного фонда в России. 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Налоговая реформа в России: содержание, принципы, оценка.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Взаимосвязь фискальной и монетарной политики: теория и российская практика.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 xml:space="preserve">Неравенство доходов как институт переходной экономики. 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pacing w:val="8"/>
          <w:sz w:val="28"/>
          <w:szCs w:val="28"/>
        </w:rPr>
        <w:t xml:space="preserve">Общественные блага. </w:t>
      </w:r>
      <w:r w:rsidRPr="004B647E">
        <w:rPr>
          <w:sz w:val="28"/>
          <w:szCs w:val="28"/>
        </w:rPr>
        <w:t>Административные блага как тип общественных благ.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Реформирование социального сектора в экономике: возможности и ограничения в современных условиях.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 xml:space="preserve"> Инновационные формы поддержки малообеспеченного населения в системе социальной защиты населения Пермской области.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Анализ основных направлений государственной политики РФ в сфере образования.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Анализ эффективности реализации нацпроекта «Здравоохранение».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Образование как фактор повышения конкурентоспособности экономики России.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Здоровье как социально-экономический ресурс.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Роль государства в предоставлении общественных и заслуженных благ.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Социальное государство: от Бисмарка до наших дней.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>Проблемы обеспечения общественными благами в современной российской экономике.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 xml:space="preserve"> Соотношение формационной и цивилизационной парадигм институционального развития.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bCs/>
          <w:sz w:val="28"/>
          <w:szCs w:val="28"/>
        </w:rPr>
        <w:t>Приватизация (национализация) как фактор долгосрочной конкурентоспособности компании.</w:t>
      </w:r>
    </w:p>
    <w:p w:rsidR="004B647E" w:rsidRPr="004B647E" w:rsidRDefault="004B647E" w:rsidP="004B647E">
      <w:pPr>
        <w:widowControl/>
        <w:numPr>
          <w:ilvl w:val="0"/>
          <w:numId w:val="27"/>
        </w:numPr>
        <w:tabs>
          <w:tab w:val="clear" w:pos="360"/>
        </w:tabs>
        <w:autoSpaceDE/>
        <w:autoSpaceDN/>
        <w:adjustRightInd/>
        <w:jc w:val="both"/>
        <w:rPr>
          <w:sz w:val="28"/>
          <w:szCs w:val="28"/>
        </w:rPr>
      </w:pPr>
      <w:r w:rsidRPr="004B647E">
        <w:rPr>
          <w:sz w:val="28"/>
          <w:szCs w:val="28"/>
        </w:rPr>
        <w:t xml:space="preserve"> Приватизация государственных функций: механизмы аукционов (мировой опыт, моделирование).</w:t>
      </w:r>
    </w:p>
    <w:p w:rsidR="004B647E" w:rsidRPr="004B647E" w:rsidRDefault="004B647E" w:rsidP="004B647E">
      <w:pPr>
        <w:jc w:val="both"/>
        <w:rPr>
          <w:b/>
          <w:sz w:val="28"/>
          <w:szCs w:val="28"/>
        </w:rPr>
      </w:pPr>
    </w:p>
    <w:p w:rsidR="004B647E" w:rsidRPr="00031E0A" w:rsidRDefault="004B647E" w:rsidP="004B647E">
      <w:pPr>
        <w:rPr>
          <w:b/>
          <w:bCs/>
          <w:u w:val="single"/>
        </w:rPr>
      </w:pPr>
    </w:p>
    <w:p w:rsidR="004B647E" w:rsidRDefault="004B647E" w:rsidP="004B647E">
      <w:pPr>
        <w:rPr>
          <w:b/>
          <w:bCs/>
          <w:u w:val="single"/>
        </w:rPr>
      </w:pPr>
    </w:p>
    <w:p w:rsidR="00DE5328" w:rsidRDefault="00DE5328" w:rsidP="004B647E">
      <w:pPr>
        <w:rPr>
          <w:b/>
          <w:bCs/>
          <w:u w:val="single"/>
        </w:rPr>
      </w:pPr>
    </w:p>
    <w:p w:rsidR="00DE5328" w:rsidRDefault="00DE5328" w:rsidP="004B647E">
      <w:pPr>
        <w:rPr>
          <w:b/>
          <w:bCs/>
          <w:u w:val="single"/>
        </w:rPr>
      </w:pPr>
    </w:p>
    <w:p w:rsidR="00DE5328" w:rsidRDefault="00DE5328" w:rsidP="004B647E">
      <w:pPr>
        <w:rPr>
          <w:b/>
          <w:bCs/>
          <w:u w:val="single"/>
        </w:rPr>
      </w:pPr>
    </w:p>
    <w:p w:rsidR="00DE5328" w:rsidRDefault="00DE5328" w:rsidP="004B647E">
      <w:pPr>
        <w:rPr>
          <w:b/>
          <w:bCs/>
          <w:u w:val="single"/>
        </w:rPr>
      </w:pPr>
    </w:p>
    <w:p w:rsidR="00DE5328" w:rsidRDefault="00DE5328" w:rsidP="004B647E">
      <w:pPr>
        <w:rPr>
          <w:b/>
          <w:bCs/>
          <w:u w:val="single"/>
        </w:rPr>
      </w:pPr>
    </w:p>
    <w:p w:rsidR="00DE5328" w:rsidRPr="00031E0A" w:rsidRDefault="00DE5328" w:rsidP="004B647E">
      <w:pPr>
        <w:rPr>
          <w:b/>
          <w:bCs/>
          <w:u w:val="single"/>
        </w:rPr>
      </w:pPr>
    </w:p>
    <w:p w:rsidR="004B647E" w:rsidRDefault="004B647E">
      <w:pPr>
        <w:jc w:val="center"/>
        <w:rPr>
          <w:b/>
          <w:sz w:val="28"/>
          <w:szCs w:val="28"/>
        </w:rPr>
      </w:pPr>
    </w:p>
    <w:p w:rsidR="001777E4" w:rsidRDefault="001777E4">
      <w:pPr>
        <w:jc w:val="center"/>
        <w:rPr>
          <w:b/>
          <w:sz w:val="28"/>
          <w:szCs w:val="28"/>
        </w:rPr>
      </w:pPr>
    </w:p>
    <w:p w:rsidR="001777E4" w:rsidRDefault="001777E4" w:rsidP="001777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Примерные темы курсовых работ </w:t>
      </w:r>
    </w:p>
    <w:p w:rsidR="001777E4" w:rsidRPr="00DE5328" w:rsidRDefault="001777E4" w:rsidP="001777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дисциплине </w:t>
      </w:r>
      <w:r w:rsidRPr="00DE5328">
        <w:rPr>
          <w:b/>
          <w:sz w:val="28"/>
          <w:szCs w:val="28"/>
        </w:rPr>
        <w:t>«</w:t>
      </w:r>
      <w:r w:rsidR="00DE5328" w:rsidRPr="00DE5328">
        <w:rPr>
          <w:b/>
          <w:sz w:val="28"/>
          <w:szCs w:val="28"/>
        </w:rPr>
        <w:t>Интеркультурные взаимоотношения в туризме</w:t>
      </w:r>
      <w:r w:rsidRPr="00DE5328">
        <w:rPr>
          <w:b/>
          <w:sz w:val="28"/>
          <w:szCs w:val="28"/>
        </w:rPr>
        <w:t>»</w:t>
      </w:r>
    </w:p>
    <w:p w:rsidR="00B453C8" w:rsidRDefault="00B453C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E5328" w:rsidRPr="00DE5328" w:rsidRDefault="00DE5328" w:rsidP="00DE5328">
      <w:pPr>
        <w:widowControl/>
        <w:numPr>
          <w:ilvl w:val="0"/>
          <w:numId w:val="43"/>
        </w:numPr>
        <w:autoSpaceDE/>
        <w:autoSpaceDN/>
        <w:adjustRightInd/>
        <w:jc w:val="both"/>
        <w:rPr>
          <w:sz w:val="28"/>
          <w:szCs w:val="28"/>
        </w:rPr>
      </w:pPr>
      <w:r w:rsidRPr="00DE5328">
        <w:rPr>
          <w:sz w:val="28"/>
          <w:szCs w:val="28"/>
        </w:rPr>
        <w:t>Интеркультурные взаимоотношения в туризме. Менталитет австралийцев.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Преодоление социальных и этнических стереотипов как обязательное условие успешной адаптации к инокультурной среде.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 xml:space="preserve"> «Русский национальный характер» и проблема адаптации русских эмигрантов за границей.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Проблема взаимопонимания на уровне межличностных межкультурных контактов  (на примере студенческих обменов, деловых поездок, туристических вояжей и  т.д.)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Интеркультурные взаимоотношения в международном бизнесе (на примере Россия – США, Россия – Франция, Россия – Германия, Россия – Китай и т.д.).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 xml:space="preserve"> Психологическая адаптация в межкультурном общении.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Социально-культурная адаптация к «чужой» культуре.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Понятие коммуникативной компетентности и ее формирование в социально-культурном сервисе.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Духовные, интеллектуальные основания для межкультурной коммуникации.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Этикет делового общения в разных интеркультурных сферах (на примере российско-германских и т.п. отношениях).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 xml:space="preserve"> «Измерения культуры» по Г.Хофстеду.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«Культурные синдромы»  Г..Триандиса.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«Культурная грамматика» Э.Холла.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Понятие культурной дистанции и ее роль в межкультурном общении.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Аккультурация и ее основные формы.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Этностереотипы и их влияние на межкультурную коммуникацию.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Русский национальный характер (классический, советский, современный).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Специфика  русского национального характера  в Сибири.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>Особенности межкультурного общения с представителями Восточной культуры.</w:t>
      </w:r>
    </w:p>
    <w:p w:rsidR="00DE5328" w:rsidRPr="00DE5328" w:rsidRDefault="00DE5328" w:rsidP="00DE5328">
      <w:pPr>
        <w:pStyle w:val="ad"/>
        <w:widowControl/>
        <w:numPr>
          <w:ilvl w:val="0"/>
          <w:numId w:val="43"/>
        </w:numPr>
        <w:tabs>
          <w:tab w:val="left" w:pos="-284"/>
        </w:tabs>
        <w:autoSpaceDE/>
        <w:autoSpaceDN/>
        <w:adjustRightInd/>
        <w:spacing w:after="0"/>
        <w:jc w:val="both"/>
        <w:rPr>
          <w:sz w:val="28"/>
          <w:szCs w:val="28"/>
        </w:rPr>
      </w:pPr>
      <w:r w:rsidRPr="00DE5328">
        <w:rPr>
          <w:sz w:val="28"/>
          <w:szCs w:val="28"/>
        </w:rPr>
        <w:t xml:space="preserve"> Особенности межкультурного общения с представителями Западной культуры.</w:t>
      </w:r>
    </w:p>
    <w:p w:rsidR="00DE5328" w:rsidRPr="00DE5328" w:rsidRDefault="00DE5328" w:rsidP="00DE5328">
      <w:pPr>
        <w:pStyle w:val="ad"/>
        <w:jc w:val="both"/>
        <w:rPr>
          <w:sz w:val="28"/>
          <w:szCs w:val="28"/>
        </w:rPr>
      </w:pPr>
    </w:p>
    <w:p w:rsidR="00A825DF" w:rsidRDefault="00A825DF" w:rsidP="00FA0869">
      <w:pPr>
        <w:shd w:val="clear" w:color="auto" w:fill="FFFFFF"/>
        <w:tabs>
          <w:tab w:val="left" w:pos="341"/>
        </w:tabs>
        <w:ind w:right="1037"/>
        <w:rPr>
          <w:bCs/>
          <w:sz w:val="28"/>
          <w:szCs w:val="28"/>
        </w:rPr>
      </w:pPr>
    </w:p>
    <w:p w:rsidR="00FA0869" w:rsidRDefault="00FA0869" w:rsidP="00FA0869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b/>
          <w:sz w:val="28"/>
          <w:szCs w:val="28"/>
        </w:rPr>
        <w:t xml:space="preserve">Примерные темы курсовых работ </w:t>
      </w:r>
      <w:r w:rsidRPr="00FA0869">
        <w:rPr>
          <w:b/>
          <w:sz w:val="28"/>
          <w:szCs w:val="28"/>
        </w:rPr>
        <w:t>по дисциплине</w:t>
      </w:r>
    </w:p>
    <w:p w:rsidR="007473BE" w:rsidRDefault="00FA0869" w:rsidP="00FA0869">
      <w:pPr>
        <w:jc w:val="center"/>
        <w:rPr>
          <w:b/>
          <w:sz w:val="28"/>
          <w:szCs w:val="28"/>
        </w:rPr>
      </w:pPr>
      <w:r w:rsidRPr="00FA086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Информационно-экскурсионная</w:t>
      </w:r>
      <w:r w:rsidRPr="00FA0869">
        <w:rPr>
          <w:b/>
          <w:sz w:val="28"/>
          <w:szCs w:val="28"/>
        </w:rPr>
        <w:t xml:space="preserve"> деятел</w:t>
      </w:r>
      <w:r>
        <w:rPr>
          <w:b/>
          <w:sz w:val="28"/>
          <w:szCs w:val="28"/>
        </w:rPr>
        <w:t>ьн</w:t>
      </w:r>
      <w:r w:rsidRPr="00FA0869">
        <w:rPr>
          <w:b/>
          <w:sz w:val="28"/>
          <w:szCs w:val="28"/>
        </w:rPr>
        <w:t xml:space="preserve">ость </w:t>
      </w:r>
    </w:p>
    <w:p w:rsidR="00FA0869" w:rsidRDefault="00FA0869" w:rsidP="00FA08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FA0869">
        <w:rPr>
          <w:b/>
          <w:sz w:val="28"/>
          <w:szCs w:val="28"/>
        </w:rPr>
        <w:t>редприятий туризма»</w:t>
      </w:r>
    </w:p>
    <w:p w:rsidR="007473BE" w:rsidRDefault="007473BE" w:rsidP="00FA0869">
      <w:pPr>
        <w:jc w:val="center"/>
        <w:rPr>
          <w:b/>
          <w:sz w:val="28"/>
          <w:szCs w:val="28"/>
        </w:rPr>
      </w:pPr>
    </w:p>
    <w:p w:rsidR="007473BE" w:rsidRDefault="007473BE" w:rsidP="00FA0869">
      <w:pPr>
        <w:jc w:val="center"/>
        <w:rPr>
          <w:b/>
          <w:sz w:val="28"/>
          <w:szCs w:val="28"/>
        </w:rPr>
      </w:pP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Экскурсионная деятельность как часть предпринимательства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История становления и развития экскурсионной деятельности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Маркетинговое планирование экскурсионной деятельности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Экскурсионная деятельность в регионе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Экскурсионная деятельность на территории области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Современные аспекты истории и искусствознания в экскурсионной деятельности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Деловое планирование экскурсионной деятельности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Методическая работа экскурсовода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Особенности проведения экскурсии для различных групп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Анализ подготовки кадров для развития туристско-экскурсионного дела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Анализ путей разработки экскурсионной методики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Профессиональное мастерство экскурсовода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Организация информационно-экскурсионной деятельности туристической фирмы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Планирование и организация рекламной кампании информационно-экскурсионной деятельности туристской фирмы.</w:t>
      </w:r>
    </w:p>
    <w:p w:rsidR="007473BE" w:rsidRPr="007473BE" w:rsidRDefault="007473BE" w:rsidP="007473BE">
      <w:pPr>
        <w:widowControl/>
        <w:numPr>
          <w:ilvl w:val="0"/>
          <w:numId w:val="44"/>
        </w:numPr>
        <w:autoSpaceDE/>
        <w:autoSpaceDN/>
        <w:adjustRightInd/>
        <w:spacing w:line="276" w:lineRule="auto"/>
        <w:jc w:val="both"/>
        <w:rPr>
          <w:sz w:val="28"/>
          <w:szCs w:val="28"/>
        </w:rPr>
      </w:pPr>
      <w:r w:rsidRPr="007473BE">
        <w:rPr>
          <w:sz w:val="28"/>
          <w:szCs w:val="28"/>
        </w:rPr>
        <w:t>Анализ рекламной кампании информационно-экскурсионной деятельности туристской фирмы.</w:t>
      </w:r>
    </w:p>
    <w:p w:rsidR="003423F6" w:rsidRDefault="003423F6" w:rsidP="003423F6">
      <w:pPr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b/>
          <w:sz w:val="28"/>
          <w:szCs w:val="28"/>
        </w:rPr>
        <w:t xml:space="preserve">Примерные темы курсовых работ </w:t>
      </w:r>
      <w:r w:rsidRPr="00FA0869">
        <w:rPr>
          <w:b/>
          <w:sz w:val="28"/>
          <w:szCs w:val="28"/>
        </w:rPr>
        <w:t>по дисциплине</w:t>
      </w:r>
    </w:p>
    <w:p w:rsidR="003423F6" w:rsidRPr="003423F6" w:rsidRDefault="003423F6" w:rsidP="003423F6">
      <w:pPr>
        <w:jc w:val="center"/>
        <w:rPr>
          <w:b/>
          <w:sz w:val="28"/>
          <w:szCs w:val="28"/>
        </w:rPr>
      </w:pPr>
      <w:r w:rsidRPr="003423F6">
        <w:rPr>
          <w:b/>
          <w:sz w:val="28"/>
          <w:szCs w:val="28"/>
        </w:rPr>
        <w:t xml:space="preserve"> «Организация производства на предприятиях</w:t>
      </w:r>
    </w:p>
    <w:p w:rsidR="003423F6" w:rsidRPr="003423F6" w:rsidRDefault="003423F6" w:rsidP="003423F6">
      <w:pPr>
        <w:jc w:val="center"/>
        <w:rPr>
          <w:b/>
          <w:sz w:val="28"/>
          <w:szCs w:val="28"/>
        </w:rPr>
      </w:pPr>
      <w:r w:rsidRPr="003423F6">
        <w:rPr>
          <w:b/>
          <w:sz w:val="28"/>
          <w:szCs w:val="28"/>
        </w:rPr>
        <w:t>туризма и гостиничного хозяйства»</w:t>
      </w:r>
    </w:p>
    <w:p w:rsidR="007473BE" w:rsidRDefault="007473BE" w:rsidP="00FA0869">
      <w:pPr>
        <w:jc w:val="center"/>
        <w:rPr>
          <w:bCs/>
          <w:sz w:val="28"/>
          <w:szCs w:val="28"/>
        </w:rPr>
      </w:pPr>
    </w:p>
    <w:p w:rsidR="003423F6" w:rsidRPr="003423F6" w:rsidRDefault="003423F6" w:rsidP="00FA0869">
      <w:pPr>
        <w:jc w:val="center"/>
        <w:rPr>
          <w:bCs/>
          <w:sz w:val="28"/>
          <w:szCs w:val="28"/>
        </w:rPr>
      </w:pPr>
    </w:p>
    <w:p w:rsidR="003423F6" w:rsidRPr="003423F6" w:rsidRDefault="003423F6" w:rsidP="003423F6">
      <w:pPr>
        <w:jc w:val="both"/>
        <w:rPr>
          <w:bCs/>
          <w:sz w:val="28"/>
          <w:szCs w:val="28"/>
        </w:rPr>
      </w:pPr>
      <w:r w:rsidRPr="003423F6">
        <w:rPr>
          <w:sz w:val="28"/>
          <w:szCs w:val="28"/>
        </w:rPr>
        <w:t>1.       З</w:t>
      </w:r>
      <w:r w:rsidRPr="003423F6">
        <w:rPr>
          <w:bCs/>
          <w:sz w:val="28"/>
          <w:szCs w:val="28"/>
        </w:rPr>
        <w:t xml:space="preserve">начение организации производства в деятельности предприятия. </w:t>
      </w:r>
    </w:p>
    <w:p w:rsidR="003423F6" w:rsidRPr="003423F6" w:rsidRDefault="003423F6" w:rsidP="003423F6">
      <w:pPr>
        <w:jc w:val="both"/>
        <w:rPr>
          <w:bCs/>
          <w:sz w:val="28"/>
          <w:szCs w:val="28"/>
        </w:rPr>
      </w:pPr>
      <w:r w:rsidRPr="003423F6">
        <w:rPr>
          <w:bCs/>
          <w:sz w:val="28"/>
          <w:szCs w:val="28"/>
        </w:rPr>
        <w:t>2.</w:t>
      </w:r>
      <w:r w:rsidRPr="003423F6">
        <w:rPr>
          <w:bCs/>
          <w:sz w:val="28"/>
          <w:szCs w:val="28"/>
        </w:rPr>
        <w:tab/>
        <w:t xml:space="preserve">Индустрия туризма и индустрия гостеприимства. </w:t>
      </w:r>
    </w:p>
    <w:p w:rsidR="003423F6" w:rsidRPr="003423F6" w:rsidRDefault="003423F6" w:rsidP="003423F6">
      <w:pPr>
        <w:jc w:val="both"/>
        <w:rPr>
          <w:bCs/>
          <w:sz w:val="28"/>
          <w:szCs w:val="28"/>
        </w:rPr>
      </w:pPr>
      <w:r w:rsidRPr="003423F6">
        <w:rPr>
          <w:bCs/>
          <w:sz w:val="28"/>
          <w:szCs w:val="28"/>
        </w:rPr>
        <w:t>З.</w:t>
      </w:r>
      <w:r w:rsidRPr="003423F6">
        <w:rPr>
          <w:bCs/>
          <w:sz w:val="28"/>
          <w:szCs w:val="28"/>
        </w:rPr>
        <w:tab/>
        <w:t xml:space="preserve">Характеристики услуг туризма и гостиничного хозяйства. </w:t>
      </w:r>
    </w:p>
    <w:p w:rsidR="003423F6" w:rsidRPr="003423F6" w:rsidRDefault="003423F6" w:rsidP="003423F6">
      <w:pPr>
        <w:jc w:val="both"/>
        <w:rPr>
          <w:bCs/>
          <w:sz w:val="28"/>
          <w:szCs w:val="28"/>
        </w:rPr>
      </w:pPr>
      <w:r w:rsidRPr="003423F6">
        <w:rPr>
          <w:bCs/>
          <w:sz w:val="28"/>
          <w:szCs w:val="28"/>
        </w:rPr>
        <w:t xml:space="preserve">4.       Классификация туристских предприятий. </w:t>
      </w:r>
    </w:p>
    <w:p w:rsidR="003423F6" w:rsidRPr="003423F6" w:rsidRDefault="003423F6" w:rsidP="003423F6">
      <w:pPr>
        <w:jc w:val="both"/>
        <w:rPr>
          <w:bCs/>
          <w:sz w:val="28"/>
          <w:szCs w:val="28"/>
        </w:rPr>
      </w:pPr>
      <w:r w:rsidRPr="003423F6">
        <w:rPr>
          <w:bCs/>
          <w:sz w:val="28"/>
          <w:szCs w:val="28"/>
        </w:rPr>
        <w:t>5.</w:t>
      </w:r>
      <w:r w:rsidRPr="003423F6">
        <w:rPr>
          <w:bCs/>
          <w:sz w:val="28"/>
          <w:szCs w:val="28"/>
        </w:rPr>
        <w:tab/>
        <w:t>Классификация средств размещения.</w:t>
      </w:r>
    </w:p>
    <w:p w:rsidR="003423F6" w:rsidRPr="003423F6" w:rsidRDefault="003423F6" w:rsidP="003423F6">
      <w:pPr>
        <w:jc w:val="both"/>
        <w:rPr>
          <w:sz w:val="28"/>
          <w:szCs w:val="28"/>
        </w:rPr>
      </w:pPr>
      <w:r w:rsidRPr="003423F6">
        <w:rPr>
          <w:sz w:val="28"/>
          <w:szCs w:val="28"/>
        </w:rPr>
        <w:t>5.</w:t>
      </w:r>
      <w:r w:rsidRPr="003423F6">
        <w:rPr>
          <w:sz w:val="28"/>
          <w:szCs w:val="28"/>
        </w:rPr>
        <w:tab/>
        <w:t xml:space="preserve">Построение производственной структуры. Элементы производственной структуры. </w:t>
      </w:r>
    </w:p>
    <w:p w:rsidR="003423F6" w:rsidRPr="003423F6" w:rsidRDefault="003423F6" w:rsidP="003423F6">
      <w:pPr>
        <w:jc w:val="both"/>
        <w:rPr>
          <w:sz w:val="28"/>
          <w:szCs w:val="28"/>
        </w:rPr>
      </w:pPr>
      <w:r w:rsidRPr="003423F6">
        <w:rPr>
          <w:sz w:val="28"/>
          <w:szCs w:val="28"/>
        </w:rPr>
        <w:t>7.</w:t>
      </w:r>
      <w:r w:rsidRPr="003423F6">
        <w:rPr>
          <w:sz w:val="28"/>
          <w:szCs w:val="28"/>
        </w:rPr>
        <w:tab/>
        <w:t xml:space="preserve">Производственный процесс и его содержание. </w:t>
      </w:r>
    </w:p>
    <w:p w:rsidR="003423F6" w:rsidRPr="003423F6" w:rsidRDefault="003423F6" w:rsidP="003423F6">
      <w:pPr>
        <w:jc w:val="both"/>
        <w:rPr>
          <w:sz w:val="28"/>
          <w:szCs w:val="28"/>
        </w:rPr>
      </w:pPr>
      <w:r w:rsidRPr="003423F6">
        <w:rPr>
          <w:sz w:val="28"/>
          <w:szCs w:val="28"/>
        </w:rPr>
        <w:t>8.</w:t>
      </w:r>
      <w:r w:rsidRPr="003423F6">
        <w:rPr>
          <w:sz w:val="28"/>
          <w:szCs w:val="28"/>
        </w:rPr>
        <w:tab/>
        <w:t xml:space="preserve">Этапы производственного процесса в гостиничных и туристских предприятиях. </w:t>
      </w:r>
    </w:p>
    <w:p w:rsidR="003423F6" w:rsidRPr="003423F6" w:rsidRDefault="003423F6" w:rsidP="003423F6">
      <w:pPr>
        <w:jc w:val="both"/>
        <w:rPr>
          <w:sz w:val="28"/>
          <w:szCs w:val="28"/>
        </w:rPr>
      </w:pPr>
      <w:r w:rsidRPr="003423F6">
        <w:rPr>
          <w:sz w:val="28"/>
          <w:szCs w:val="28"/>
        </w:rPr>
        <w:t>9.</w:t>
      </w:r>
      <w:r w:rsidRPr="003423F6">
        <w:rPr>
          <w:sz w:val="28"/>
          <w:szCs w:val="28"/>
        </w:rPr>
        <w:tab/>
        <w:t xml:space="preserve">Производственный цикл и расчет его длительности. Факторы, влияющие на длительность производственного цикла в туризме. </w:t>
      </w:r>
    </w:p>
    <w:p w:rsidR="003423F6" w:rsidRPr="003423F6" w:rsidRDefault="003423F6" w:rsidP="003423F6">
      <w:pPr>
        <w:jc w:val="both"/>
        <w:rPr>
          <w:bCs/>
          <w:sz w:val="28"/>
          <w:szCs w:val="28"/>
        </w:rPr>
      </w:pPr>
      <w:r w:rsidRPr="003423F6">
        <w:rPr>
          <w:sz w:val="28"/>
          <w:szCs w:val="28"/>
        </w:rPr>
        <w:t>10.</w:t>
      </w:r>
      <w:r w:rsidRPr="003423F6">
        <w:rPr>
          <w:sz w:val="28"/>
          <w:szCs w:val="28"/>
        </w:rPr>
        <w:tab/>
      </w:r>
      <w:r w:rsidRPr="003423F6">
        <w:rPr>
          <w:bCs/>
          <w:sz w:val="28"/>
          <w:szCs w:val="28"/>
        </w:rPr>
        <w:t>Принципы и закономерности организации производственного процесса.</w:t>
      </w:r>
    </w:p>
    <w:p w:rsidR="003423F6" w:rsidRPr="003423F6" w:rsidRDefault="003423F6" w:rsidP="003423F6">
      <w:pPr>
        <w:jc w:val="both"/>
        <w:rPr>
          <w:bCs/>
          <w:sz w:val="28"/>
          <w:szCs w:val="28"/>
        </w:rPr>
      </w:pPr>
      <w:r w:rsidRPr="003423F6">
        <w:rPr>
          <w:bCs/>
          <w:sz w:val="28"/>
          <w:szCs w:val="28"/>
        </w:rPr>
        <w:t>11.</w:t>
      </w:r>
      <w:r w:rsidRPr="003423F6">
        <w:rPr>
          <w:bCs/>
          <w:sz w:val="28"/>
          <w:szCs w:val="28"/>
        </w:rPr>
        <w:tab/>
        <w:t>Роль организации производственного процесса в управлении качеством на предприятиях туризма и гостеприимства</w:t>
      </w:r>
      <w:r>
        <w:rPr>
          <w:bCs/>
          <w:sz w:val="28"/>
          <w:szCs w:val="28"/>
        </w:rPr>
        <w:t>.</w:t>
      </w:r>
    </w:p>
    <w:p w:rsidR="003423F6" w:rsidRPr="003423F6" w:rsidRDefault="003423F6" w:rsidP="003423F6">
      <w:pPr>
        <w:jc w:val="both"/>
        <w:rPr>
          <w:bCs/>
          <w:sz w:val="28"/>
          <w:szCs w:val="28"/>
        </w:rPr>
      </w:pPr>
      <w:r w:rsidRPr="003423F6">
        <w:rPr>
          <w:bCs/>
          <w:sz w:val="28"/>
          <w:szCs w:val="28"/>
        </w:rPr>
        <w:t xml:space="preserve">12. Понятие «комфорта» в гостиничном бизнесе: информационный, экономический, бытовой, психологический комфорт. </w:t>
      </w:r>
    </w:p>
    <w:p w:rsidR="003423F6" w:rsidRPr="003423F6" w:rsidRDefault="003423F6" w:rsidP="003423F6">
      <w:pPr>
        <w:jc w:val="both"/>
        <w:rPr>
          <w:bCs/>
          <w:sz w:val="28"/>
          <w:szCs w:val="28"/>
        </w:rPr>
      </w:pPr>
      <w:r w:rsidRPr="003423F6">
        <w:rPr>
          <w:bCs/>
          <w:sz w:val="28"/>
          <w:szCs w:val="28"/>
        </w:rPr>
        <w:t>13.</w:t>
      </w:r>
      <w:r w:rsidRPr="003423F6">
        <w:rPr>
          <w:bCs/>
          <w:sz w:val="28"/>
          <w:szCs w:val="28"/>
        </w:rPr>
        <w:tab/>
        <w:t xml:space="preserve">Организация водоснабжения, отопления, канализации отеля. </w:t>
      </w:r>
    </w:p>
    <w:p w:rsidR="003423F6" w:rsidRPr="003423F6" w:rsidRDefault="003423F6" w:rsidP="003423F6">
      <w:pPr>
        <w:jc w:val="both"/>
        <w:rPr>
          <w:bCs/>
          <w:sz w:val="28"/>
          <w:szCs w:val="28"/>
        </w:rPr>
      </w:pPr>
      <w:r w:rsidRPr="003423F6">
        <w:rPr>
          <w:bCs/>
          <w:sz w:val="28"/>
          <w:szCs w:val="28"/>
        </w:rPr>
        <w:t>14.</w:t>
      </w:r>
      <w:r w:rsidRPr="003423F6">
        <w:rPr>
          <w:bCs/>
          <w:sz w:val="28"/>
          <w:szCs w:val="28"/>
        </w:rPr>
        <w:tab/>
        <w:t>Вентиляция и создание искусственного климата в гостинице.</w:t>
      </w:r>
    </w:p>
    <w:p w:rsidR="003423F6" w:rsidRPr="003423F6" w:rsidRDefault="003423F6" w:rsidP="003423F6">
      <w:pPr>
        <w:jc w:val="both"/>
        <w:rPr>
          <w:bCs/>
          <w:sz w:val="28"/>
          <w:szCs w:val="28"/>
        </w:rPr>
      </w:pPr>
      <w:r w:rsidRPr="003423F6">
        <w:rPr>
          <w:bCs/>
          <w:sz w:val="28"/>
          <w:szCs w:val="28"/>
        </w:rPr>
        <w:t>15.</w:t>
      </w:r>
      <w:r w:rsidRPr="003423F6">
        <w:rPr>
          <w:bCs/>
          <w:sz w:val="28"/>
          <w:szCs w:val="28"/>
        </w:rPr>
        <w:tab/>
        <w:t xml:space="preserve"> Организация лифтового хозяйства. </w:t>
      </w:r>
    </w:p>
    <w:p w:rsidR="003423F6" w:rsidRPr="003423F6" w:rsidRDefault="003423F6" w:rsidP="003423F6">
      <w:pPr>
        <w:jc w:val="both"/>
        <w:rPr>
          <w:bCs/>
          <w:sz w:val="28"/>
          <w:szCs w:val="28"/>
        </w:rPr>
      </w:pPr>
      <w:r w:rsidRPr="003423F6">
        <w:rPr>
          <w:bCs/>
          <w:sz w:val="28"/>
          <w:szCs w:val="28"/>
        </w:rPr>
        <w:t xml:space="preserve">16. Электроснабжение в гостиничном предприятии. </w:t>
      </w:r>
    </w:p>
    <w:p w:rsidR="003423F6" w:rsidRPr="003423F6" w:rsidRDefault="003423F6" w:rsidP="003423F6">
      <w:pPr>
        <w:jc w:val="both"/>
        <w:rPr>
          <w:bCs/>
          <w:sz w:val="28"/>
          <w:szCs w:val="28"/>
        </w:rPr>
      </w:pPr>
      <w:r w:rsidRPr="003423F6">
        <w:rPr>
          <w:bCs/>
          <w:sz w:val="28"/>
          <w:szCs w:val="28"/>
        </w:rPr>
        <w:t>17.</w:t>
      </w:r>
      <w:r w:rsidRPr="003423F6">
        <w:rPr>
          <w:bCs/>
          <w:sz w:val="28"/>
          <w:szCs w:val="28"/>
        </w:rPr>
        <w:tab/>
        <w:t>Программное обеспечение в туризме и гостеприимстве.</w:t>
      </w:r>
    </w:p>
    <w:p w:rsidR="003423F6" w:rsidRPr="003423F6" w:rsidRDefault="003423F6" w:rsidP="00FA0869">
      <w:pPr>
        <w:jc w:val="center"/>
        <w:rPr>
          <w:bCs/>
          <w:sz w:val="28"/>
          <w:szCs w:val="28"/>
        </w:rPr>
        <w:sectPr w:rsidR="003423F6" w:rsidRPr="003423F6">
          <w:pgSz w:w="11909" w:h="16834"/>
          <w:pgMar w:top="1440" w:right="1111" w:bottom="720" w:left="1837" w:header="720" w:footer="720" w:gutter="0"/>
          <w:cols w:space="60"/>
          <w:noEndnote/>
          <w:titlePg/>
        </w:sectPr>
      </w:pPr>
    </w:p>
    <w:p w:rsidR="00A825DF" w:rsidRDefault="00E81B0B">
      <w:pPr>
        <w:jc w:val="right"/>
        <w:rPr>
          <w:iCs/>
          <w:sz w:val="28"/>
          <w:szCs w:val="28"/>
        </w:rPr>
      </w:pPr>
      <w:r w:rsidRPr="00E81B0B">
        <w:rPr>
          <w:iCs/>
          <w:sz w:val="28"/>
          <w:szCs w:val="28"/>
        </w:rPr>
        <w:t>Приложение 2</w:t>
      </w:r>
    </w:p>
    <w:p w:rsidR="00E81B0B" w:rsidRPr="00E81B0B" w:rsidRDefault="00E81B0B">
      <w:pPr>
        <w:jc w:val="right"/>
        <w:rPr>
          <w:iCs/>
          <w:sz w:val="28"/>
          <w:szCs w:val="28"/>
        </w:rPr>
      </w:pPr>
    </w:p>
    <w:p w:rsidR="00A825DF" w:rsidRDefault="00A825DF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Образец титульного листа курсовой работы</w:t>
      </w:r>
    </w:p>
    <w:p w:rsidR="00A825DF" w:rsidRDefault="00A825DF">
      <w:pPr>
        <w:rPr>
          <w:b/>
          <w:bCs/>
          <w:sz w:val="28"/>
          <w:szCs w:val="28"/>
        </w:rPr>
      </w:pPr>
    </w:p>
    <w:tbl>
      <w:tblPr>
        <w:tblW w:w="98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5"/>
      </w:tblGrid>
      <w:tr w:rsidR="00A825DF">
        <w:trPr>
          <w:trHeight w:val="745"/>
        </w:trPr>
        <w:tc>
          <w:tcPr>
            <w:tcW w:w="985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825DF" w:rsidRPr="00CB2982" w:rsidRDefault="00DF4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pict>
                <v:shape id="_x0000_s1051" type="#_x0000_t75" style="position:absolute;left:0;text-align:left;margin-left:-41.8pt;margin-top:4.45pt;width:41.25pt;height:42pt;z-index:251656704">
                  <v:imagedata r:id="rId7" o:title="bw3"/>
                </v:shape>
              </w:pict>
            </w:r>
            <w:r w:rsidR="00A825DF" w:rsidRPr="00CB2982">
              <w:rPr>
                <w:sz w:val="24"/>
                <w:szCs w:val="24"/>
              </w:rPr>
              <w:t>Автономная некоммерческая организация</w:t>
            </w:r>
            <w:r w:rsidR="00B04AA2">
              <w:rPr>
                <w:sz w:val="24"/>
                <w:szCs w:val="24"/>
              </w:rPr>
              <w:t xml:space="preserve"> в</w:t>
            </w:r>
            <w:r w:rsidR="00A825DF" w:rsidRPr="00CB2982">
              <w:rPr>
                <w:sz w:val="24"/>
                <w:szCs w:val="24"/>
              </w:rPr>
              <w:t>ысшего профессионального образования</w:t>
            </w:r>
          </w:p>
          <w:p w:rsidR="00A825DF" w:rsidRDefault="00A825DF">
            <w:pPr>
              <w:jc w:val="center"/>
              <w:rPr>
                <w:sz w:val="28"/>
                <w:szCs w:val="28"/>
              </w:rPr>
            </w:pPr>
            <w:r w:rsidRPr="00CB2982">
              <w:rPr>
                <w:b/>
                <w:sz w:val="24"/>
                <w:szCs w:val="24"/>
              </w:rPr>
              <w:t>«ПЕРМСКИЙ ИНСТИТУТ ЭКОНОМИКИ И ФИНАНСОВ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</w:tbl>
    <w:p w:rsidR="00A825DF" w:rsidRDefault="00A825DF">
      <w:pPr>
        <w:pStyle w:val="a3"/>
        <w:tabs>
          <w:tab w:val="left" w:pos="708"/>
        </w:tabs>
        <w:spacing w:before="120" w:line="264" w:lineRule="auto"/>
        <w:ind w:right="28"/>
        <w:rPr>
          <w:b/>
          <w:sz w:val="28"/>
          <w:szCs w:val="28"/>
        </w:rPr>
      </w:pPr>
    </w:p>
    <w:p w:rsidR="00A825DF" w:rsidRDefault="00A825DF">
      <w:pPr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Кафедра </w:t>
      </w:r>
      <w:r w:rsidR="003423F6">
        <w:rPr>
          <w:b/>
          <w:i/>
          <w:sz w:val="28"/>
          <w:szCs w:val="28"/>
        </w:rPr>
        <w:t>экономики и управления</w:t>
      </w:r>
      <w:r w:rsidR="00E81B0B" w:rsidRPr="00F16627">
        <w:rPr>
          <w:b/>
          <w:i/>
          <w:sz w:val="28"/>
          <w:szCs w:val="28"/>
        </w:rPr>
        <w:t xml:space="preserve"> </w:t>
      </w:r>
    </w:p>
    <w:p w:rsidR="00A825DF" w:rsidRPr="00CB2982" w:rsidRDefault="00CB2982" w:rsidP="00CB2982">
      <w:pPr>
        <w:rPr>
          <w:bCs/>
          <w:sz w:val="28"/>
          <w:szCs w:val="28"/>
        </w:rPr>
      </w:pPr>
      <w:r w:rsidRPr="00CB2982">
        <w:rPr>
          <w:bCs/>
          <w:sz w:val="28"/>
          <w:szCs w:val="28"/>
        </w:rPr>
        <w:t>Специальность</w:t>
      </w:r>
      <w:r w:rsidR="00F16627">
        <w:rPr>
          <w:bCs/>
          <w:sz w:val="28"/>
          <w:szCs w:val="28"/>
        </w:rPr>
        <w:t xml:space="preserve"> </w:t>
      </w:r>
      <w:r w:rsidR="003423F6">
        <w:rPr>
          <w:b/>
          <w:bCs/>
          <w:i/>
          <w:sz w:val="28"/>
          <w:szCs w:val="28"/>
        </w:rPr>
        <w:t>Экономика и управление на предприятии туризма и гостиничного хозяйства</w:t>
      </w:r>
    </w:p>
    <w:p w:rsidR="00A825DF" w:rsidRDefault="00A825DF">
      <w:pPr>
        <w:jc w:val="center"/>
        <w:rPr>
          <w:b/>
          <w:bCs/>
          <w:sz w:val="28"/>
          <w:szCs w:val="28"/>
        </w:rPr>
      </w:pPr>
    </w:p>
    <w:p w:rsidR="00A825DF" w:rsidRDefault="00CB298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КУРСОВАЯ РАБОТА</w:t>
      </w:r>
    </w:p>
    <w:p w:rsidR="00A825DF" w:rsidRDefault="00A825DF">
      <w:pPr>
        <w:jc w:val="center"/>
        <w:rPr>
          <w:b/>
          <w:bCs/>
          <w:sz w:val="48"/>
          <w:szCs w:val="48"/>
        </w:rPr>
      </w:pPr>
    </w:p>
    <w:p w:rsidR="00A825DF" w:rsidRPr="00CB2982" w:rsidRDefault="00A825DF" w:rsidP="00CB2982">
      <w:pPr>
        <w:rPr>
          <w:sz w:val="28"/>
          <w:szCs w:val="28"/>
        </w:rPr>
      </w:pPr>
      <w:r w:rsidRPr="00CB2982">
        <w:rPr>
          <w:sz w:val="28"/>
          <w:szCs w:val="28"/>
        </w:rPr>
        <w:t>по дисциплине</w:t>
      </w:r>
      <w:r w:rsidR="00CB2982" w:rsidRPr="00CB2982">
        <w:rPr>
          <w:sz w:val="28"/>
          <w:szCs w:val="28"/>
        </w:rPr>
        <w:t xml:space="preserve"> </w:t>
      </w:r>
      <w:r w:rsidR="00CB2982">
        <w:rPr>
          <w:sz w:val="28"/>
          <w:szCs w:val="28"/>
        </w:rPr>
        <w:t>_______________________________________________</w:t>
      </w:r>
      <w:r w:rsidR="00CB2982" w:rsidRPr="00CB2982">
        <w:rPr>
          <w:sz w:val="28"/>
          <w:szCs w:val="28"/>
        </w:rPr>
        <w:t xml:space="preserve">  </w:t>
      </w:r>
      <w:r w:rsidRPr="00CB2982">
        <w:rPr>
          <w:b/>
          <w:bCs/>
          <w:sz w:val="28"/>
          <w:szCs w:val="28"/>
        </w:rPr>
        <w:tab/>
      </w:r>
    </w:p>
    <w:p w:rsidR="00A825DF" w:rsidRPr="00CB2982" w:rsidRDefault="00A825DF" w:rsidP="00CB2982">
      <w:pPr>
        <w:jc w:val="center"/>
        <w:rPr>
          <w:i/>
          <w:sz w:val="22"/>
          <w:szCs w:val="22"/>
        </w:rPr>
      </w:pPr>
      <w:r w:rsidRPr="00CB2982">
        <w:rPr>
          <w:i/>
          <w:sz w:val="22"/>
          <w:szCs w:val="22"/>
        </w:rPr>
        <w:t>(наименование дисциплины)</w:t>
      </w:r>
    </w:p>
    <w:p w:rsidR="00A825DF" w:rsidRPr="00CB2982" w:rsidRDefault="00CB2982" w:rsidP="00CB2982">
      <w:pPr>
        <w:rPr>
          <w:i/>
          <w:sz w:val="22"/>
          <w:szCs w:val="22"/>
        </w:rPr>
      </w:pPr>
      <w:r w:rsidRPr="00CB2982">
        <w:rPr>
          <w:spacing w:val="-1"/>
          <w:sz w:val="28"/>
          <w:szCs w:val="28"/>
        </w:rPr>
        <w:t>Т</w:t>
      </w:r>
      <w:r w:rsidR="00A825DF" w:rsidRPr="00CB2982">
        <w:rPr>
          <w:spacing w:val="-1"/>
          <w:sz w:val="28"/>
          <w:szCs w:val="28"/>
        </w:rPr>
        <w:t>ем</w:t>
      </w:r>
      <w:r w:rsidRPr="00CB2982">
        <w:rPr>
          <w:spacing w:val="-1"/>
          <w:sz w:val="28"/>
          <w:szCs w:val="28"/>
        </w:rPr>
        <w:t>а</w:t>
      </w:r>
      <w:r w:rsidR="00A825DF" w:rsidRPr="00CB2982">
        <w:rPr>
          <w:spacing w:val="-1"/>
          <w:sz w:val="28"/>
          <w:szCs w:val="28"/>
        </w:rPr>
        <w:t xml:space="preserve">: </w:t>
      </w:r>
      <w:r>
        <w:rPr>
          <w:spacing w:val="-1"/>
          <w:sz w:val="28"/>
          <w:szCs w:val="28"/>
        </w:rPr>
        <w:t>________________________________________________________</w:t>
      </w:r>
      <w:r w:rsidR="00A825DF" w:rsidRPr="00CB2982">
        <w:rPr>
          <w:spacing w:val="-1"/>
          <w:sz w:val="28"/>
          <w:szCs w:val="28"/>
        </w:rPr>
        <w:t xml:space="preserve">       </w:t>
      </w:r>
      <w:r w:rsidR="00A825DF" w:rsidRPr="00CB2982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                   </w:t>
      </w:r>
      <w:r w:rsidR="00A825DF" w:rsidRPr="00CB2982">
        <w:rPr>
          <w:i/>
          <w:sz w:val="22"/>
          <w:szCs w:val="22"/>
        </w:rPr>
        <w:t>(наименование темы</w:t>
      </w:r>
      <w:r w:rsidRPr="00CB2982">
        <w:rPr>
          <w:i/>
          <w:sz w:val="22"/>
          <w:szCs w:val="22"/>
        </w:rPr>
        <w:t>)</w:t>
      </w:r>
    </w:p>
    <w:p w:rsidR="00A825DF" w:rsidRPr="00CB2982" w:rsidRDefault="00A825DF" w:rsidP="00CB2982">
      <w:pPr>
        <w:rPr>
          <w:sz w:val="28"/>
          <w:szCs w:val="28"/>
        </w:rPr>
      </w:pPr>
      <w:r w:rsidRPr="00CB2982">
        <w:rPr>
          <w:spacing w:val="-2"/>
          <w:sz w:val="28"/>
          <w:szCs w:val="28"/>
        </w:rPr>
        <w:t>______________________________</w:t>
      </w:r>
      <w:r w:rsidR="00CB2982">
        <w:rPr>
          <w:spacing w:val="-2"/>
          <w:sz w:val="28"/>
          <w:szCs w:val="28"/>
        </w:rPr>
        <w:t>________________________________</w:t>
      </w:r>
      <w:r w:rsidRPr="00CB2982">
        <w:rPr>
          <w:sz w:val="28"/>
          <w:szCs w:val="28"/>
        </w:rPr>
        <w:tab/>
      </w:r>
    </w:p>
    <w:p w:rsidR="00CB2982" w:rsidRDefault="00CB2982" w:rsidP="00CB2982">
      <w:pPr>
        <w:rPr>
          <w:sz w:val="28"/>
          <w:szCs w:val="28"/>
        </w:rPr>
      </w:pPr>
    </w:p>
    <w:p w:rsidR="00CB2982" w:rsidRDefault="00CB2982" w:rsidP="00CB2982">
      <w:pPr>
        <w:rPr>
          <w:sz w:val="28"/>
          <w:szCs w:val="28"/>
        </w:rPr>
      </w:pPr>
      <w:r>
        <w:rPr>
          <w:sz w:val="28"/>
          <w:szCs w:val="28"/>
        </w:rPr>
        <w:t>Выполнил(а) с</w:t>
      </w:r>
      <w:r w:rsidR="00A825DF" w:rsidRPr="00CB2982">
        <w:rPr>
          <w:sz w:val="28"/>
          <w:szCs w:val="28"/>
        </w:rPr>
        <w:t>тудент(ка)</w:t>
      </w:r>
      <w:r>
        <w:rPr>
          <w:sz w:val="28"/>
          <w:szCs w:val="28"/>
        </w:rPr>
        <w:t>_____________курса, группы_______________</w:t>
      </w:r>
    </w:p>
    <w:p w:rsidR="00CB2982" w:rsidRDefault="00CB2982" w:rsidP="00CB2982">
      <w:pPr>
        <w:rPr>
          <w:sz w:val="28"/>
          <w:szCs w:val="28"/>
        </w:rPr>
      </w:pPr>
    </w:p>
    <w:p w:rsidR="00A825DF" w:rsidRPr="00CB2982" w:rsidRDefault="00CB2982" w:rsidP="00CB2982">
      <w:pPr>
        <w:rPr>
          <w:i/>
          <w:sz w:val="22"/>
          <w:szCs w:val="22"/>
        </w:rPr>
      </w:pPr>
      <w:r>
        <w:rPr>
          <w:sz w:val="28"/>
          <w:szCs w:val="28"/>
        </w:rPr>
        <w:t>______________________________________________________________</w:t>
      </w:r>
      <w:r w:rsidR="00A825DF" w:rsidRPr="00CB2982">
        <w:rPr>
          <w:sz w:val="28"/>
          <w:szCs w:val="28"/>
        </w:rPr>
        <w:tab/>
      </w:r>
      <w:r w:rsidRPr="00CB2982">
        <w:rPr>
          <w:i/>
          <w:sz w:val="22"/>
          <w:szCs w:val="22"/>
        </w:rPr>
        <w:t xml:space="preserve">                              </w:t>
      </w:r>
      <w:r>
        <w:rPr>
          <w:i/>
          <w:sz w:val="22"/>
          <w:szCs w:val="22"/>
        </w:rPr>
        <w:t xml:space="preserve">   </w:t>
      </w:r>
      <w:r w:rsidRPr="00CB2982">
        <w:rPr>
          <w:i/>
          <w:sz w:val="22"/>
          <w:szCs w:val="22"/>
        </w:rPr>
        <w:t xml:space="preserve">   </w:t>
      </w:r>
      <w:r w:rsidR="00A825DF" w:rsidRPr="00CB2982">
        <w:rPr>
          <w:i/>
          <w:sz w:val="22"/>
          <w:szCs w:val="22"/>
        </w:rPr>
        <w:t>(фамилия,</w:t>
      </w:r>
      <w:r w:rsidRPr="00CB2982">
        <w:rPr>
          <w:i/>
          <w:sz w:val="22"/>
          <w:szCs w:val="22"/>
        </w:rPr>
        <w:t xml:space="preserve"> имя отчество</w:t>
      </w:r>
      <w:r w:rsidR="00A825DF" w:rsidRPr="00CB2982">
        <w:rPr>
          <w:i/>
          <w:sz w:val="22"/>
          <w:szCs w:val="22"/>
        </w:rPr>
        <w:t xml:space="preserve">) </w:t>
      </w:r>
    </w:p>
    <w:p w:rsidR="00CB2982" w:rsidRDefault="00CB2982" w:rsidP="00CB2982">
      <w:pPr>
        <w:rPr>
          <w:sz w:val="28"/>
          <w:szCs w:val="28"/>
        </w:rPr>
      </w:pPr>
    </w:p>
    <w:p w:rsidR="00A825DF" w:rsidRPr="00CB2982" w:rsidRDefault="00A825DF" w:rsidP="00CB2982">
      <w:pPr>
        <w:rPr>
          <w:i/>
          <w:sz w:val="22"/>
          <w:szCs w:val="22"/>
        </w:rPr>
      </w:pPr>
      <w:r w:rsidRPr="00CB2982">
        <w:rPr>
          <w:sz w:val="28"/>
          <w:szCs w:val="28"/>
        </w:rPr>
        <w:t>Руководитель</w:t>
      </w:r>
      <w:r w:rsidR="00CB2982">
        <w:rPr>
          <w:sz w:val="28"/>
          <w:szCs w:val="28"/>
        </w:rPr>
        <w:t xml:space="preserve"> работы _____________________________________________</w:t>
      </w:r>
      <w:r w:rsidRPr="00CB2982">
        <w:rPr>
          <w:sz w:val="28"/>
          <w:szCs w:val="28"/>
        </w:rPr>
        <w:tab/>
      </w:r>
      <w:r w:rsidR="00CB2982">
        <w:rPr>
          <w:sz w:val="28"/>
          <w:szCs w:val="28"/>
        </w:rPr>
        <w:t xml:space="preserve">                                      </w:t>
      </w:r>
      <w:r w:rsidRPr="00CB2982">
        <w:rPr>
          <w:sz w:val="28"/>
          <w:szCs w:val="28"/>
        </w:rPr>
        <w:t xml:space="preserve"> </w:t>
      </w:r>
      <w:r w:rsidRPr="00CB2982">
        <w:rPr>
          <w:i/>
          <w:sz w:val="22"/>
          <w:szCs w:val="22"/>
        </w:rPr>
        <w:t xml:space="preserve">(ученая степень, звание, инициалы, фамилия) </w:t>
      </w:r>
    </w:p>
    <w:p w:rsidR="00CB2982" w:rsidRDefault="00CB2982" w:rsidP="00CB2982">
      <w:pPr>
        <w:rPr>
          <w:sz w:val="28"/>
          <w:szCs w:val="28"/>
        </w:rPr>
      </w:pPr>
    </w:p>
    <w:p w:rsidR="00CB2982" w:rsidRDefault="00CB2982" w:rsidP="00CB2982">
      <w:pPr>
        <w:rPr>
          <w:sz w:val="28"/>
          <w:szCs w:val="28"/>
        </w:rPr>
      </w:pPr>
    </w:p>
    <w:p w:rsidR="00A825DF" w:rsidRPr="00CB2982" w:rsidRDefault="00CB2982" w:rsidP="00CB2982">
      <w:pPr>
        <w:jc w:val="right"/>
        <w:rPr>
          <w:i/>
          <w:sz w:val="24"/>
          <w:szCs w:val="24"/>
        </w:rPr>
      </w:pPr>
      <w:r w:rsidRPr="00CB2982">
        <w:rPr>
          <w:i/>
          <w:sz w:val="24"/>
          <w:szCs w:val="24"/>
        </w:rPr>
        <w:t>К з</w:t>
      </w:r>
      <w:r w:rsidR="00A825DF" w:rsidRPr="00CB2982">
        <w:rPr>
          <w:i/>
          <w:sz w:val="24"/>
          <w:szCs w:val="24"/>
        </w:rPr>
        <w:t>ащит</w:t>
      </w:r>
      <w:r w:rsidRPr="00CB2982">
        <w:rPr>
          <w:i/>
          <w:sz w:val="24"/>
          <w:szCs w:val="24"/>
        </w:rPr>
        <w:t>е</w:t>
      </w:r>
      <w:r>
        <w:rPr>
          <w:i/>
          <w:sz w:val="24"/>
          <w:szCs w:val="24"/>
        </w:rPr>
        <w:t>__________________________</w:t>
      </w:r>
      <w:r w:rsidR="00A825DF" w:rsidRPr="00CB2982">
        <w:rPr>
          <w:i/>
          <w:sz w:val="24"/>
          <w:szCs w:val="24"/>
        </w:rPr>
        <w:tab/>
      </w:r>
    </w:p>
    <w:p w:rsidR="00E81B0B" w:rsidRPr="003C3AE0" w:rsidRDefault="00CB2982" w:rsidP="00CB2982">
      <w:pPr>
        <w:shd w:val="clear" w:color="auto" w:fill="FFFFFF"/>
        <w:ind w:left="6"/>
        <w:jc w:val="center"/>
        <w:rPr>
          <w:i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</w:t>
      </w:r>
      <w:r w:rsidRPr="003C3AE0">
        <w:rPr>
          <w:i/>
        </w:rPr>
        <w:t>(дата, подпись руководителя)</w:t>
      </w:r>
    </w:p>
    <w:p w:rsidR="003C3AE0" w:rsidRDefault="003C3AE0" w:rsidP="00E81B0B">
      <w:pPr>
        <w:shd w:val="clear" w:color="auto" w:fill="FFFFFF"/>
        <w:ind w:left="6"/>
        <w:jc w:val="center"/>
        <w:rPr>
          <w:i/>
          <w:sz w:val="24"/>
          <w:szCs w:val="24"/>
        </w:rPr>
      </w:pPr>
      <w:r w:rsidRPr="003C3AE0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 xml:space="preserve">                                                      </w:t>
      </w:r>
      <w:r w:rsidRPr="003C3AE0">
        <w:rPr>
          <w:i/>
          <w:sz w:val="24"/>
          <w:szCs w:val="24"/>
        </w:rPr>
        <w:t xml:space="preserve">  </w:t>
      </w:r>
    </w:p>
    <w:p w:rsidR="00E81B0B" w:rsidRPr="003C3AE0" w:rsidRDefault="003C3AE0" w:rsidP="00E81B0B">
      <w:pPr>
        <w:shd w:val="clear" w:color="auto" w:fill="FFFFFF"/>
        <w:ind w:left="6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</w:t>
      </w:r>
      <w:r w:rsidRPr="003C3AE0">
        <w:rPr>
          <w:i/>
          <w:sz w:val="24"/>
          <w:szCs w:val="24"/>
        </w:rPr>
        <w:t>Работа защищена с оценкой</w:t>
      </w:r>
      <w:r>
        <w:rPr>
          <w:i/>
          <w:sz w:val="24"/>
          <w:szCs w:val="24"/>
        </w:rPr>
        <w:t>___________</w:t>
      </w:r>
    </w:p>
    <w:p w:rsidR="00E81B0B" w:rsidRDefault="003C3AE0" w:rsidP="00E81B0B">
      <w:pPr>
        <w:shd w:val="clear" w:color="auto" w:fill="FFFFFF"/>
        <w:ind w:left="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3C3AE0" w:rsidRDefault="003C3AE0" w:rsidP="00E81B0B">
      <w:pPr>
        <w:shd w:val="clear" w:color="auto" w:fill="FFFFFF"/>
        <w:ind w:left="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________________   _______________</w:t>
      </w:r>
    </w:p>
    <w:p w:rsidR="00E81B0B" w:rsidRDefault="003C3AE0" w:rsidP="00E81B0B">
      <w:pPr>
        <w:shd w:val="clear" w:color="auto" w:fill="FFFFFF"/>
        <w:ind w:left="6"/>
        <w:jc w:val="center"/>
        <w:rPr>
          <w:sz w:val="26"/>
          <w:szCs w:val="26"/>
        </w:rPr>
      </w:pPr>
      <w:r>
        <w:rPr>
          <w:i/>
        </w:rPr>
        <w:t xml:space="preserve">                                                                                      (</w:t>
      </w:r>
      <w:r w:rsidRPr="003C3AE0">
        <w:rPr>
          <w:i/>
        </w:rPr>
        <w:t>подпись руководителя)</w:t>
      </w:r>
      <w:r>
        <w:rPr>
          <w:i/>
        </w:rPr>
        <w:t xml:space="preserve">                   Ф.И.О.</w:t>
      </w:r>
    </w:p>
    <w:p w:rsidR="00E81B0B" w:rsidRDefault="003C3AE0" w:rsidP="00E81B0B">
      <w:pPr>
        <w:shd w:val="clear" w:color="auto" w:fill="FFFFFF"/>
        <w:ind w:left="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3C3AE0" w:rsidRDefault="003C3AE0" w:rsidP="00E81B0B">
      <w:pPr>
        <w:shd w:val="clear" w:color="auto" w:fill="FFFFFF"/>
        <w:ind w:left="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«___» __________________200_г.</w:t>
      </w:r>
    </w:p>
    <w:p w:rsidR="00E81B0B" w:rsidRDefault="00E81B0B" w:rsidP="00E81B0B">
      <w:pPr>
        <w:shd w:val="clear" w:color="auto" w:fill="FFFFFF"/>
        <w:ind w:left="6"/>
        <w:jc w:val="center"/>
        <w:rPr>
          <w:sz w:val="26"/>
          <w:szCs w:val="26"/>
        </w:rPr>
      </w:pPr>
    </w:p>
    <w:p w:rsidR="00E81B0B" w:rsidRDefault="00E81B0B" w:rsidP="00E81B0B">
      <w:pPr>
        <w:shd w:val="clear" w:color="auto" w:fill="FFFFFF"/>
        <w:ind w:left="6"/>
        <w:jc w:val="center"/>
        <w:rPr>
          <w:sz w:val="26"/>
          <w:szCs w:val="26"/>
        </w:rPr>
      </w:pPr>
    </w:p>
    <w:p w:rsidR="003C3AE0" w:rsidRDefault="003C3AE0" w:rsidP="00E81B0B">
      <w:pPr>
        <w:shd w:val="clear" w:color="auto" w:fill="FFFFFF"/>
        <w:ind w:left="6"/>
        <w:jc w:val="center"/>
        <w:rPr>
          <w:sz w:val="26"/>
          <w:szCs w:val="26"/>
        </w:rPr>
      </w:pPr>
    </w:p>
    <w:p w:rsidR="003C3AE0" w:rsidRDefault="003C3AE0" w:rsidP="00E81B0B">
      <w:pPr>
        <w:shd w:val="clear" w:color="auto" w:fill="FFFFFF"/>
        <w:ind w:left="6"/>
        <w:jc w:val="center"/>
        <w:rPr>
          <w:sz w:val="26"/>
          <w:szCs w:val="26"/>
        </w:rPr>
      </w:pPr>
    </w:p>
    <w:p w:rsidR="003C3AE0" w:rsidRDefault="003C3AE0" w:rsidP="00E81B0B">
      <w:pPr>
        <w:shd w:val="clear" w:color="auto" w:fill="FFFFFF"/>
        <w:ind w:left="6"/>
        <w:jc w:val="center"/>
        <w:rPr>
          <w:sz w:val="26"/>
          <w:szCs w:val="26"/>
        </w:rPr>
      </w:pPr>
    </w:p>
    <w:p w:rsidR="00F11692" w:rsidRPr="003C3AE0" w:rsidRDefault="00A825DF" w:rsidP="00E81B0B">
      <w:pPr>
        <w:shd w:val="clear" w:color="auto" w:fill="FFFFFF"/>
        <w:ind w:left="6"/>
        <w:jc w:val="center"/>
        <w:rPr>
          <w:b/>
        </w:rPr>
        <w:sectPr w:rsidR="00F11692" w:rsidRPr="003C3AE0">
          <w:pgSz w:w="11909" w:h="16834"/>
          <w:pgMar w:top="1440" w:right="876" w:bottom="720" w:left="1731" w:header="720" w:footer="720" w:gutter="0"/>
          <w:cols w:space="60"/>
          <w:noEndnote/>
        </w:sectPr>
      </w:pPr>
      <w:r w:rsidRPr="003C3AE0">
        <w:rPr>
          <w:b/>
          <w:sz w:val="26"/>
          <w:szCs w:val="26"/>
        </w:rPr>
        <w:t>Пермь 200__г.</w:t>
      </w:r>
    </w:p>
    <w:p w:rsidR="00A825DF" w:rsidRDefault="00A825DF" w:rsidP="00E81B0B">
      <w:pPr>
        <w:shd w:val="clear" w:color="auto" w:fill="FFFFFF"/>
        <w:spacing w:before="67" w:line="250" w:lineRule="exact"/>
        <w:jc w:val="right"/>
      </w:pPr>
      <w:bookmarkStart w:id="18" w:name="_GoBack"/>
      <w:bookmarkEnd w:id="18"/>
    </w:p>
    <w:sectPr w:rsidR="00A825DF">
      <w:type w:val="continuous"/>
      <w:pgSz w:w="11909" w:h="16834"/>
      <w:pgMar w:top="1440" w:right="1274" w:bottom="720" w:left="1741" w:header="720" w:footer="720" w:gutter="0"/>
      <w:cols w:num="2" w:sep="1" w:space="720" w:equalWidth="0">
        <w:col w:w="7675" w:space="499"/>
        <w:col w:w="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FB3" w:rsidRDefault="003A5FB3">
      <w:r>
        <w:separator/>
      </w:r>
    </w:p>
  </w:endnote>
  <w:endnote w:type="continuationSeparator" w:id="0">
    <w:p w:rsidR="003A5FB3" w:rsidRDefault="003A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3F6" w:rsidRDefault="003423F6" w:rsidP="00CE7BEE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23F6" w:rsidRDefault="003423F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BEE" w:rsidRDefault="00CE7BEE" w:rsidP="003A5FB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B269A">
      <w:rPr>
        <w:rStyle w:val="a6"/>
        <w:noProof/>
      </w:rPr>
      <w:t>34</w:t>
    </w:r>
    <w:r>
      <w:rPr>
        <w:rStyle w:val="a6"/>
      </w:rPr>
      <w:fldChar w:fldCharType="end"/>
    </w:r>
  </w:p>
  <w:p w:rsidR="003423F6" w:rsidRDefault="003423F6">
    <w:pPr>
      <w:pStyle w:val="a3"/>
      <w:framePr w:wrap="around" w:vAnchor="text" w:hAnchor="margin" w:xAlign="right" w:y="1"/>
      <w:rPr>
        <w:rStyle w:val="a6"/>
      </w:rPr>
    </w:pPr>
  </w:p>
  <w:p w:rsidR="003423F6" w:rsidRDefault="003423F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FB3" w:rsidRDefault="003A5FB3">
      <w:r>
        <w:separator/>
      </w:r>
    </w:p>
  </w:footnote>
  <w:footnote w:type="continuationSeparator" w:id="0">
    <w:p w:rsidR="003A5FB3" w:rsidRDefault="003A5FB3">
      <w:r>
        <w:continuationSeparator/>
      </w:r>
    </w:p>
  </w:footnote>
  <w:footnote w:id="1">
    <w:p w:rsidR="003423F6" w:rsidRDefault="003423F6">
      <w:pPr>
        <w:shd w:val="clear" w:color="auto" w:fill="FFFFFF"/>
        <w:spacing w:before="7" w:line="235" w:lineRule="exact"/>
        <w:ind w:left="2" w:right="7" w:firstLine="709"/>
        <w:jc w:val="both"/>
        <w:rPr>
          <w:lang w:val="en-US"/>
        </w:rPr>
      </w:pPr>
      <w:r>
        <w:rPr>
          <w:rStyle w:val="a7"/>
        </w:rPr>
        <w:footnoteRef/>
      </w:r>
      <w:r>
        <w:rPr>
          <w:lang w:val="en-US"/>
        </w:rPr>
        <w:t xml:space="preserve"> </w:t>
      </w:r>
      <w:r>
        <w:t>Сост</w:t>
      </w:r>
      <w:r>
        <w:rPr>
          <w:lang w:val="en-US"/>
        </w:rPr>
        <w:t xml:space="preserve">. </w:t>
      </w:r>
      <w:r>
        <w:t>по</w:t>
      </w:r>
      <w:r>
        <w:rPr>
          <w:lang w:val="en-US"/>
        </w:rPr>
        <w:t xml:space="preserve"> </w:t>
      </w:r>
      <w:r>
        <w:t>источнику</w:t>
      </w:r>
      <w:r>
        <w:rPr>
          <w:lang w:val="en-US"/>
        </w:rPr>
        <w:t xml:space="preserve">: U.S. Bureau of i tie Census, </w:t>
      </w:r>
      <w:r>
        <w:rPr>
          <w:i/>
          <w:iCs/>
          <w:lang w:val="en-US"/>
        </w:rPr>
        <w:t xml:space="preserve">Money Income of Households, Families, and Persons in the United States, </w:t>
      </w:r>
      <w:r>
        <w:rPr>
          <w:lang w:val="en-US"/>
        </w:rPr>
        <w:t>1990, Current Population Reports, Series P-60, no. 174 (August 1991), Table 30.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3F6" w:rsidRDefault="003423F6" w:rsidP="000463D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423F6" w:rsidRDefault="003423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23F6" w:rsidRDefault="003423F6" w:rsidP="000463DF">
    <w:pPr>
      <w:pStyle w:val="a5"/>
      <w:framePr w:wrap="around" w:vAnchor="text" w:hAnchor="margin" w:xAlign="center" w:y="1"/>
      <w:jc w:val="center"/>
      <w:rPr>
        <w:rStyle w:val="a6"/>
      </w:rPr>
    </w:pPr>
  </w:p>
  <w:p w:rsidR="003423F6" w:rsidRDefault="003423F6" w:rsidP="000463DF">
    <w:pPr>
      <w:pStyle w:val="a5"/>
      <w:framePr w:wrap="around" w:vAnchor="text" w:hAnchor="margin" w:xAlign="center" w:y="1"/>
      <w:rPr>
        <w:rStyle w:val="a6"/>
      </w:rPr>
    </w:pPr>
  </w:p>
  <w:p w:rsidR="003423F6" w:rsidRDefault="003423F6" w:rsidP="003F5336">
    <w:pPr>
      <w:pStyle w:val="a5"/>
      <w:framePr w:wrap="around" w:vAnchor="text" w:hAnchor="margin" w:xAlign="center" w:y="1"/>
      <w:rPr>
        <w:rStyle w:val="a6"/>
      </w:rPr>
    </w:pPr>
  </w:p>
  <w:p w:rsidR="003423F6" w:rsidRDefault="003423F6" w:rsidP="00CE7BEE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3682554"/>
    <w:lvl w:ilvl="0">
      <w:numFmt w:val="bullet"/>
      <w:lvlText w:val="*"/>
      <w:lvlJc w:val="left"/>
    </w:lvl>
  </w:abstractNum>
  <w:abstractNum w:abstractNumId="1">
    <w:nsid w:val="00240EA8"/>
    <w:multiLevelType w:val="hybridMultilevel"/>
    <w:tmpl w:val="FA3A052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29B1AC1"/>
    <w:multiLevelType w:val="singleLevel"/>
    <w:tmpl w:val="220455B2"/>
    <w:lvl w:ilvl="0">
      <w:start w:val="5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3">
    <w:nsid w:val="055661DE"/>
    <w:multiLevelType w:val="singleLevel"/>
    <w:tmpl w:val="FD381AF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09B63FC6"/>
    <w:multiLevelType w:val="singleLevel"/>
    <w:tmpl w:val="8BE2DDD6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0DB63F04"/>
    <w:multiLevelType w:val="hybridMultilevel"/>
    <w:tmpl w:val="8E2A5D0C"/>
    <w:lvl w:ilvl="0" w:tplc="0419000F">
      <w:start w:val="1"/>
      <w:numFmt w:val="decimal"/>
      <w:lvlText w:val="%1."/>
      <w:lvlJc w:val="left"/>
      <w:pPr>
        <w:tabs>
          <w:tab w:val="num" w:pos="1023"/>
        </w:tabs>
        <w:ind w:left="10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3"/>
        </w:tabs>
        <w:ind w:left="21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3"/>
        </w:tabs>
        <w:ind w:left="28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3"/>
        </w:tabs>
        <w:ind w:left="35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3"/>
        </w:tabs>
        <w:ind w:left="42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3"/>
        </w:tabs>
        <w:ind w:left="49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3"/>
        </w:tabs>
        <w:ind w:left="57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3"/>
        </w:tabs>
        <w:ind w:left="64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3"/>
        </w:tabs>
        <w:ind w:left="7143" w:hanging="180"/>
      </w:pPr>
    </w:lvl>
  </w:abstractNum>
  <w:abstractNum w:abstractNumId="6">
    <w:nsid w:val="10D14FDF"/>
    <w:multiLevelType w:val="hybridMultilevel"/>
    <w:tmpl w:val="CEF2CA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185DC5"/>
    <w:multiLevelType w:val="singleLevel"/>
    <w:tmpl w:val="4B4C16B8"/>
    <w:lvl w:ilvl="0">
      <w:start w:val="47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8">
    <w:nsid w:val="193F47C3"/>
    <w:multiLevelType w:val="singleLevel"/>
    <w:tmpl w:val="719A92DA"/>
    <w:lvl w:ilvl="0">
      <w:start w:val="19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9">
    <w:nsid w:val="19BE4601"/>
    <w:multiLevelType w:val="singleLevel"/>
    <w:tmpl w:val="FD381AF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1B831DEE"/>
    <w:multiLevelType w:val="hybridMultilevel"/>
    <w:tmpl w:val="EA8ED6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04D6605"/>
    <w:multiLevelType w:val="multilevel"/>
    <w:tmpl w:val="EB4ED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1637FBA"/>
    <w:multiLevelType w:val="hybridMultilevel"/>
    <w:tmpl w:val="CBE239B0"/>
    <w:lvl w:ilvl="0" w:tplc="A14C554C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3">
    <w:nsid w:val="229F54D7"/>
    <w:multiLevelType w:val="singleLevel"/>
    <w:tmpl w:val="9F80605E"/>
    <w:lvl w:ilvl="0">
      <w:start w:val="1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14">
    <w:nsid w:val="26804195"/>
    <w:multiLevelType w:val="singleLevel"/>
    <w:tmpl w:val="FD381AF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27D9779F"/>
    <w:multiLevelType w:val="singleLevel"/>
    <w:tmpl w:val="C306427C"/>
    <w:lvl w:ilvl="0">
      <w:start w:val="33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6">
    <w:nsid w:val="2A077D3C"/>
    <w:multiLevelType w:val="singleLevel"/>
    <w:tmpl w:val="6248CE78"/>
    <w:lvl w:ilvl="0">
      <w:start w:val="23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7">
    <w:nsid w:val="341E1DA7"/>
    <w:multiLevelType w:val="singleLevel"/>
    <w:tmpl w:val="FD381AF2"/>
    <w:lvl w:ilvl="0">
      <w:start w:val="6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">
    <w:nsid w:val="37126601"/>
    <w:multiLevelType w:val="hybridMultilevel"/>
    <w:tmpl w:val="15AA9956"/>
    <w:lvl w:ilvl="0" w:tplc="39F040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6"/>
        </w:tabs>
        <w:ind w:left="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96"/>
        </w:tabs>
        <w:ind w:left="7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516"/>
        </w:tabs>
        <w:ind w:left="15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236"/>
        </w:tabs>
        <w:ind w:left="22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956"/>
        </w:tabs>
        <w:ind w:left="29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76"/>
        </w:tabs>
        <w:ind w:left="36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96"/>
        </w:tabs>
        <w:ind w:left="43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116"/>
        </w:tabs>
        <w:ind w:left="5116" w:hanging="180"/>
      </w:pPr>
    </w:lvl>
  </w:abstractNum>
  <w:abstractNum w:abstractNumId="19">
    <w:nsid w:val="3E8E14E8"/>
    <w:multiLevelType w:val="hybridMultilevel"/>
    <w:tmpl w:val="6516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00A6F31"/>
    <w:multiLevelType w:val="singleLevel"/>
    <w:tmpl w:val="25F0AE9A"/>
    <w:lvl w:ilvl="0">
      <w:start w:val="2"/>
      <w:numFmt w:val="upperRoman"/>
      <w:lvlText w:val="%1"/>
      <w:legacy w:legacy="1" w:legacySpace="0" w:legacyIndent="605"/>
      <w:lvlJc w:val="left"/>
      <w:rPr>
        <w:rFonts w:ascii="Times New Roman" w:hAnsi="Times New Roman" w:cs="Times New Roman" w:hint="default"/>
        <w:b/>
      </w:rPr>
    </w:lvl>
  </w:abstractNum>
  <w:abstractNum w:abstractNumId="21">
    <w:nsid w:val="413D7A28"/>
    <w:multiLevelType w:val="hybridMultilevel"/>
    <w:tmpl w:val="EB4ED85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2AD2ED3"/>
    <w:multiLevelType w:val="singleLevel"/>
    <w:tmpl w:val="32344DC0"/>
    <w:lvl w:ilvl="0">
      <w:start w:val="1"/>
      <w:numFmt w:val="decimal"/>
      <w:lvlText w:val="2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23">
    <w:nsid w:val="46BE195F"/>
    <w:multiLevelType w:val="singleLevel"/>
    <w:tmpl w:val="F176E37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4">
    <w:nsid w:val="4FA24968"/>
    <w:multiLevelType w:val="singleLevel"/>
    <w:tmpl w:val="FD381AF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5">
    <w:nsid w:val="4FFD6912"/>
    <w:multiLevelType w:val="singleLevel"/>
    <w:tmpl w:val="FD381AF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6">
    <w:nsid w:val="53495FBA"/>
    <w:multiLevelType w:val="hybridMultilevel"/>
    <w:tmpl w:val="70FE36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54366FF9"/>
    <w:multiLevelType w:val="singleLevel"/>
    <w:tmpl w:val="237CAD5E"/>
    <w:lvl w:ilvl="0">
      <w:start w:val="5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8">
    <w:nsid w:val="5441033D"/>
    <w:multiLevelType w:val="singleLevel"/>
    <w:tmpl w:val="FD381AF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9">
    <w:nsid w:val="54DF2706"/>
    <w:multiLevelType w:val="hybridMultilevel"/>
    <w:tmpl w:val="B5C614E8"/>
    <w:lvl w:ilvl="0" w:tplc="A14C554C">
      <w:start w:val="1"/>
      <w:numFmt w:val="bullet"/>
      <w:lvlText w:val=""/>
      <w:lvlJc w:val="left"/>
      <w:pPr>
        <w:tabs>
          <w:tab w:val="num" w:pos="1994"/>
        </w:tabs>
        <w:ind w:left="1994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30">
    <w:nsid w:val="557C4FD7"/>
    <w:multiLevelType w:val="singleLevel"/>
    <w:tmpl w:val="FD381AF2"/>
    <w:lvl w:ilvl="0">
      <w:start w:val="10"/>
      <w:numFmt w:val="decimal"/>
      <w:lvlText w:val="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1">
    <w:nsid w:val="56677913"/>
    <w:multiLevelType w:val="hybridMultilevel"/>
    <w:tmpl w:val="3B42C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0769B8"/>
    <w:multiLevelType w:val="singleLevel"/>
    <w:tmpl w:val="E08E351A"/>
    <w:lvl w:ilvl="0">
      <w:start w:val="22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33">
    <w:nsid w:val="5E8E48B8"/>
    <w:multiLevelType w:val="hybridMultilevel"/>
    <w:tmpl w:val="DB6201C8"/>
    <w:lvl w:ilvl="0" w:tplc="A14C554C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818"/>
        </w:tabs>
        <w:ind w:left="18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8"/>
        </w:tabs>
        <w:ind w:left="25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8"/>
        </w:tabs>
        <w:ind w:left="32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8"/>
        </w:tabs>
        <w:ind w:left="39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8"/>
        </w:tabs>
        <w:ind w:left="46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8"/>
        </w:tabs>
        <w:ind w:left="54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8"/>
        </w:tabs>
        <w:ind w:left="61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8"/>
        </w:tabs>
        <w:ind w:left="6858" w:hanging="360"/>
      </w:pPr>
      <w:rPr>
        <w:rFonts w:ascii="Wingdings" w:hAnsi="Wingdings" w:hint="default"/>
      </w:rPr>
    </w:lvl>
  </w:abstractNum>
  <w:abstractNum w:abstractNumId="34">
    <w:nsid w:val="645D7DE5"/>
    <w:multiLevelType w:val="singleLevel"/>
    <w:tmpl w:val="17569CA6"/>
    <w:lvl w:ilvl="0">
      <w:start w:val="1"/>
      <w:numFmt w:val="decimal"/>
      <w:lvlText w:val="2.%1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5">
    <w:nsid w:val="656F26EB"/>
    <w:multiLevelType w:val="singleLevel"/>
    <w:tmpl w:val="FD381AF2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6">
    <w:nsid w:val="66AE6FD5"/>
    <w:multiLevelType w:val="singleLevel"/>
    <w:tmpl w:val="FD381AF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7">
    <w:nsid w:val="68D16984"/>
    <w:multiLevelType w:val="singleLevel"/>
    <w:tmpl w:val="8D3E08EC"/>
    <w:lvl w:ilvl="0">
      <w:start w:val="1"/>
      <w:numFmt w:val="decimal"/>
      <w:lvlText w:val="1.%1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8">
    <w:nsid w:val="78B044BF"/>
    <w:multiLevelType w:val="singleLevel"/>
    <w:tmpl w:val="067C054A"/>
    <w:lvl w:ilvl="0">
      <w:start w:val="28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b w:val="0"/>
      </w:rPr>
    </w:lvl>
  </w:abstractNum>
  <w:abstractNum w:abstractNumId="39">
    <w:nsid w:val="7A421892"/>
    <w:multiLevelType w:val="hybridMultilevel"/>
    <w:tmpl w:val="BD447EE6"/>
    <w:lvl w:ilvl="0" w:tplc="CD2ED2C2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49383A"/>
    <w:multiLevelType w:val="multilevel"/>
    <w:tmpl w:val="8036234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5"/>
        </w:tabs>
        <w:ind w:left="14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80"/>
        </w:tabs>
        <w:ind w:left="2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00"/>
        </w:tabs>
        <w:ind w:left="5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80"/>
        </w:tabs>
        <w:ind w:left="5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20"/>
        </w:tabs>
        <w:ind w:left="7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00"/>
        </w:tabs>
        <w:ind w:left="8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40"/>
        </w:tabs>
        <w:ind w:left="9640" w:hanging="1800"/>
      </w:pPr>
      <w:rPr>
        <w:rFonts w:hint="default"/>
      </w:rPr>
    </w:lvl>
  </w:abstractNum>
  <w:abstractNum w:abstractNumId="41">
    <w:nsid w:val="7D8E02EB"/>
    <w:multiLevelType w:val="singleLevel"/>
    <w:tmpl w:val="6EBCC51A"/>
    <w:lvl w:ilvl="0">
      <w:start w:val="24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0"/>
  </w:num>
  <w:num w:numId="2">
    <w:abstractNumId w:val="36"/>
  </w:num>
  <w:num w:numId="3">
    <w:abstractNumId w:val="9"/>
  </w:num>
  <w:num w:numId="4">
    <w:abstractNumId w:val="37"/>
  </w:num>
  <w:num w:numId="5">
    <w:abstractNumId w:val="22"/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3"/>
  </w:num>
  <w:num w:numId="8">
    <w:abstractNumId w:val="34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27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2"/>
  </w:num>
  <w:num w:numId="11">
    <w:abstractNumId w:val="41"/>
  </w:num>
  <w:num w:numId="12">
    <w:abstractNumId w:val="27"/>
  </w:num>
  <w:num w:numId="13">
    <w:abstractNumId w:val="23"/>
  </w:num>
  <w:num w:numId="14">
    <w:abstractNumId w:val="8"/>
  </w:num>
  <w:num w:numId="15">
    <w:abstractNumId w:val="16"/>
  </w:num>
  <w:num w:numId="16">
    <w:abstractNumId w:val="15"/>
  </w:num>
  <w:num w:numId="17">
    <w:abstractNumId w:val="7"/>
  </w:num>
  <w:num w:numId="18">
    <w:abstractNumId w:val="4"/>
  </w:num>
  <w:num w:numId="19">
    <w:abstractNumId w:val="38"/>
  </w:num>
  <w:num w:numId="20">
    <w:abstractNumId w:val="2"/>
  </w:num>
  <w:num w:numId="21">
    <w:abstractNumId w:val="5"/>
  </w:num>
  <w:num w:numId="22">
    <w:abstractNumId w:val="40"/>
  </w:num>
  <w:num w:numId="23">
    <w:abstractNumId w:val="12"/>
  </w:num>
  <w:num w:numId="24">
    <w:abstractNumId w:val="33"/>
  </w:num>
  <w:num w:numId="25">
    <w:abstractNumId w:val="29"/>
  </w:num>
  <w:num w:numId="26">
    <w:abstractNumId w:val="39"/>
  </w:num>
  <w:num w:numId="27">
    <w:abstractNumId w:val="26"/>
  </w:num>
  <w:num w:numId="28">
    <w:abstractNumId w:val="3"/>
  </w:num>
  <w:num w:numId="29">
    <w:abstractNumId w:val="28"/>
  </w:num>
  <w:num w:numId="30">
    <w:abstractNumId w:val="35"/>
  </w:num>
  <w:num w:numId="31">
    <w:abstractNumId w:val="25"/>
  </w:num>
  <w:num w:numId="32">
    <w:abstractNumId w:val="17"/>
  </w:num>
  <w:num w:numId="33">
    <w:abstractNumId w:val="30"/>
  </w:num>
  <w:num w:numId="34">
    <w:abstractNumId w:val="14"/>
  </w:num>
  <w:num w:numId="35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36">
    <w:abstractNumId w:val="24"/>
  </w:num>
  <w:num w:numId="37">
    <w:abstractNumId w:val="19"/>
  </w:num>
  <w:num w:numId="38">
    <w:abstractNumId w:val="1"/>
  </w:num>
  <w:num w:numId="39">
    <w:abstractNumId w:val="6"/>
  </w:num>
  <w:num w:numId="40">
    <w:abstractNumId w:val="21"/>
  </w:num>
  <w:num w:numId="41">
    <w:abstractNumId w:val="11"/>
  </w:num>
  <w:num w:numId="42">
    <w:abstractNumId w:val="10"/>
  </w:num>
  <w:num w:numId="43">
    <w:abstractNumId w:val="18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5DF"/>
    <w:rsid w:val="00005999"/>
    <w:rsid w:val="000309C6"/>
    <w:rsid w:val="000463DF"/>
    <w:rsid w:val="000523C8"/>
    <w:rsid w:val="00082469"/>
    <w:rsid w:val="00084300"/>
    <w:rsid w:val="000A37DA"/>
    <w:rsid w:val="000A6B8F"/>
    <w:rsid w:val="000B4D68"/>
    <w:rsid w:val="000E5198"/>
    <w:rsid w:val="001240C9"/>
    <w:rsid w:val="001553AD"/>
    <w:rsid w:val="00171F92"/>
    <w:rsid w:val="001777E4"/>
    <w:rsid w:val="001A4F2E"/>
    <w:rsid w:val="001A78DD"/>
    <w:rsid w:val="001B269A"/>
    <w:rsid w:val="001C0B19"/>
    <w:rsid w:val="002108B8"/>
    <w:rsid w:val="00232E80"/>
    <w:rsid w:val="00242388"/>
    <w:rsid w:val="00256BAC"/>
    <w:rsid w:val="00277C36"/>
    <w:rsid w:val="00282C33"/>
    <w:rsid w:val="002901B6"/>
    <w:rsid w:val="002A73E9"/>
    <w:rsid w:val="002B10EE"/>
    <w:rsid w:val="002B16C7"/>
    <w:rsid w:val="002D4B06"/>
    <w:rsid w:val="002D6476"/>
    <w:rsid w:val="002E08F9"/>
    <w:rsid w:val="002F33AF"/>
    <w:rsid w:val="00314C1D"/>
    <w:rsid w:val="0033136B"/>
    <w:rsid w:val="0033559F"/>
    <w:rsid w:val="00342322"/>
    <w:rsid w:val="003423F6"/>
    <w:rsid w:val="00357988"/>
    <w:rsid w:val="00376967"/>
    <w:rsid w:val="003A5FB3"/>
    <w:rsid w:val="003B1011"/>
    <w:rsid w:val="003B176B"/>
    <w:rsid w:val="003C3AE0"/>
    <w:rsid w:val="003D49D1"/>
    <w:rsid w:val="003D53E9"/>
    <w:rsid w:val="003F5336"/>
    <w:rsid w:val="003F66B1"/>
    <w:rsid w:val="004039AF"/>
    <w:rsid w:val="00443A37"/>
    <w:rsid w:val="0044692E"/>
    <w:rsid w:val="004531F7"/>
    <w:rsid w:val="00470995"/>
    <w:rsid w:val="004B647E"/>
    <w:rsid w:val="004C5831"/>
    <w:rsid w:val="004E0AC3"/>
    <w:rsid w:val="004F4836"/>
    <w:rsid w:val="005009F3"/>
    <w:rsid w:val="0056452F"/>
    <w:rsid w:val="0058499F"/>
    <w:rsid w:val="005A12EE"/>
    <w:rsid w:val="005C4ABF"/>
    <w:rsid w:val="005C7855"/>
    <w:rsid w:val="005D2513"/>
    <w:rsid w:val="006009EC"/>
    <w:rsid w:val="006169B9"/>
    <w:rsid w:val="00626579"/>
    <w:rsid w:val="006509D3"/>
    <w:rsid w:val="00651265"/>
    <w:rsid w:val="00655C9F"/>
    <w:rsid w:val="00687E13"/>
    <w:rsid w:val="006A0DBB"/>
    <w:rsid w:val="007473BE"/>
    <w:rsid w:val="007553E7"/>
    <w:rsid w:val="00762A1A"/>
    <w:rsid w:val="0076391C"/>
    <w:rsid w:val="00770B7B"/>
    <w:rsid w:val="007864DE"/>
    <w:rsid w:val="00786988"/>
    <w:rsid w:val="007877EC"/>
    <w:rsid w:val="00796571"/>
    <w:rsid w:val="00796D1D"/>
    <w:rsid w:val="007B5421"/>
    <w:rsid w:val="007C2307"/>
    <w:rsid w:val="007C714E"/>
    <w:rsid w:val="007D7095"/>
    <w:rsid w:val="007F75F1"/>
    <w:rsid w:val="00843430"/>
    <w:rsid w:val="0084550F"/>
    <w:rsid w:val="008543DF"/>
    <w:rsid w:val="008568C2"/>
    <w:rsid w:val="00873376"/>
    <w:rsid w:val="00883D37"/>
    <w:rsid w:val="008A78AB"/>
    <w:rsid w:val="008B1394"/>
    <w:rsid w:val="008C7203"/>
    <w:rsid w:val="008D261D"/>
    <w:rsid w:val="008D6A96"/>
    <w:rsid w:val="008D7A8C"/>
    <w:rsid w:val="008F605B"/>
    <w:rsid w:val="00934F7F"/>
    <w:rsid w:val="0093757B"/>
    <w:rsid w:val="009B765A"/>
    <w:rsid w:val="009D1D88"/>
    <w:rsid w:val="009E4FD8"/>
    <w:rsid w:val="009F134A"/>
    <w:rsid w:val="00A527BF"/>
    <w:rsid w:val="00A60ECA"/>
    <w:rsid w:val="00A825DF"/>
    <w:rsid w:val="00A93B1E"/>
    <w:rsid w:val="00A944BC"/>
    <w:rsid w:val="00AA4FAC"/>
    <w:rsid w:val="00AB0E27"/>
    <w:rsid w:val="00AE12C8"/>
    <w:rsid w:val="00B00B15"/>
    <w:rsid w:val="00B04AA2"/>
    <w:rsid w:val="00B06ABA"/>
    <w:rsid w:val="00B21C72"/>
    <w:rsid w:val="00B4102C"/>
    <w:rsid w:val="00B453C8"/>
    <w:rsid w:val="00B70BBF"/>
    <w:rsid w:val="00B8319B"/>
    <w:rsid w:val="00B91E68"/>
    <w:rsid w:val="00B965E2"/>
    <w:rsid w:val="00BC14D3"/>
    <w:rsid w:val="00C12A98"/>
    <w:rsid w:val="00C25DED"/>
    <w:rsid w:val="00C33B59"/>
    <w:rsid w:val="00C376DF"/>
    <w:rsid w:val="00C81EBD"/>
    <w:rsid w:val="00CA1281"/>
    <w:rsid w:val="00CA32A5"/>
    <w:rsid w:val="00CB2940"/>
    <w:rsid w:val="00CB2982"/>
    <w:rsid w:val="00CC7E76"/>
    <w:rsid w:val="00CE7BEE"/>
    <w:rsid w:val="00CF63AE"/>
    <w:rsid w:val="00D310AE"/>
    <w:rsid w:val="00D3382B"/>
    <w:rsid w:val="00D52F98"/>
    <w:rsid w:val="00D56E6B"/>
    <w:rsid w:val="00D774E9"/>
    <w:rsid w:val="00DA0FB5"/>
    <w:rsid w:val="00DC04FD"/>
    <w:rsid w:val="00DC4F7C"/>
    <w:rsid w:val="00DD36C9"/>
    <w:rsid w:val="00DE5328"/>
    <w:rsid w:val="00DF4807"/>
    <w:rsid w:val="00DF48DD"/>
    <w:rsid w:val="00E05D05"/>
    <w:rsid w:val="00E20889"/>
    <w:rsid w:val="00E2132A"/>
    <w:rsid w:val="00E3797C"/>
    <w:rsid w:val="00E77EEA"/>
    <w:rsid w:val="00E81B0B"/>
    <w:rsid w:val="00E95C28"/>
    <w:rsid w:val="00EA072C"/>
    <w:rsid w:val="00EC45A0"/>
    <w:rsid w:val="00EC56AA"/>
    <w:rsid w:val="00EE303E"/>
    <w:rsid w:val="00F1159C"/>
    <w:rsid w:val="00F11692"/>
    <w:rsid w:val="00F1456F"/>
    <w:rsid w:val="00F16627"/>
    <w:rsid w:val="00F257DF"/>
    <w:rsid w:val="00F641DF"/>
    <w:rsid w:val="00F97326"/>
    <w:rsid w:val="00FA0869"/>
    <w:rsid w:val="00FC4194"/>
    <w:rsid w:val="00FC4EA3"/>
    <w:rsid w:val="00FC5771"/>
    <w:rsid w:val="00FE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67">
      <o:colormenu v:ext="edit" fillcolor="none"/>
    </o:shapedefaults>
    <o:shapelayout v:ext="edit">
      <o:idmap v:ext="edit" data="1"/>
    </o:shapelayout>
  </w:shapeDefaults>
  <w:decimalSymbol w:val=","/>
  <w:listSeparator w:val=";"/>
  <w15:chartTrackingRefBased/>
  <w15:docId w15:val="{39ACA1E4-64A8-4821-822E-7A10EE61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overflowPunct w:val="0"/>
      <w:ind w:left="-108"/>
      <w:jc w:val="center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2429" w:hanging="242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701" w:hanging="701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left="5357" w:right="314" w:hanging="101"/>
      <w:outlineLvl w:val="3"/>
    </w:pPr>
    <w:rPr>
      <w:spacing w:val="-10"/>
      <w:sz w:val="28"/>
      <w:szCs w:val="28"/>
    </w:rPr>
  </w:style>
  <w:style w:type="paragraph" w:styleId="7">
    <w:name w:val="heading 7"/>
    <w:basedOn w:val="a"/>
    <w:next w:val="a"/>
    <w:qFormat/>
    <w:rsid w:val="002F33A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/>
      <w:tabs>
        <w:tab w:val="center" w:pos="4153"/>
        <w:tab w:val="right" w:pos="8306"/>
      </w:tabs>
      <w:overflowPunct w:val="0"/>
      <w:textAlignment w:val="baseline"/>
    </w:pPr>
  </w:style>
  <w:style w:type="paragraph" w:styleId="a4">
    <w:name w:val="footnote text"/>
    <w:basedOn w:val="a"/>
    <w:semiHidden/>
  </w:style>
  <w:style w:type="paragraph" w:styleId="a5">
    <w:name w:val="header"/>
    <w:basedOn w:val="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styleId="a6">
    <w:name w:val="page number"/>
    <w:basedOn w:val="a0"/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Body Text Indent"/>
    <w:basedOn w:val="a"/>
    <w:pPr>
      <w:shd w:val="clear" w:color="auto" w:fill="FFFFFF"/>
      <w:ind w:right="17"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shd w:val="clear" w:color="auto" w:fill="FFFFFF"/>
      <w:ind w:left="106"/>
    </w:pPr>
    <w:rPr>
      <w:sz w:val="28"/>
      <w:szCs w:val="28"/>
    </w:rPr>
  </w:style>
  <w:style w:type="paragraph" w:styleId="30">
    <w:name w:val="Body Text Indent 3"/>
    <w:basedOn w:val="a"/>
    <w:pPr>
      <w:shd w:val="clear" w:color="auto" w:fill="FFFFFF"/>
      <w:ind w:firstLine="770"/>
      <w:jc w:val="both"/>
    </w:pPr>
    <w:rPr>
      <w:sz w:val="28"/>
      <w:szCs w:val="28"/>
    </w:rPr>
  </w:style>
  <w:style w:type="paragraph" w:styleId="21">
    <w:name w:val="toc 2"/>
    <w:basedOn w:val="a"/>
    <w:next w:val="a"/>
    <w:autoRedefine/>
    <w:semiHidden/>
    <w:rsid w:val="007C714E"/>
    <w:pPr>
      <w:ind w:left="200"/>
    </w:pPr>
  </w:style>
  <w:style w:type="paragraph" w:styleId="31">
    <w:name w:val="toc 3"/>
    <w:basedOn w:val="a"/>
    <w:next w:val="a"/>
    <w:autoRedefine/>
    <w:semiHidden/>
    <w:rsid w:val="007C714E"/>
    <w:pPr>
      <w:ind w:left="400"/>
    </w:pPr>
  </w:style>
  <w:style w:type="character" w:styleId="a9">
    <w:name w:val="Hyperlink"/>
    <w:basedOn w:val="a0"/>
    <w:rsid w:val="007C714E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901B6"/>
  </w:style>
  <w:style w:type="table" w:styleId="aa">
    <w:name w:val="Table Grid"/>
    <w:basedOn w:val="a1"/>
    <w:rsid w:val="002E0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qFormat/>
    <w:rsid w:val="00F11692"/>
    <w:pPr>
      <w:widowControl/>
      <w:autoSpaceDE/>
      <w:autoSpaceDN/>
      <w:adjustRightInd/>
      <w:jc w:val="center"/>
    </w:pPr>
    <w:rPr>
      <w:b/>
      <w:sz w:val="24"/>
    </w:rPr>
  </w:style>
  <w:style w:type="paragraph" w:customStyle="1" w:styleId="ac">
    <w:name w:val="Знак Знак Знак Знак"/>
    <w:basedOn w:val="a"/>
    <w:rsid w:val="00282C33"/>
    <w:pPr>
      <w:pageBreakBefore/>
      <w:widowControl/>
      <w:autoSpaceDE/>
      <w:autoSpaceDN/>
      <w:adjustRightInd/>
      <w:spacing w:after="160" w:line="360" w:lineRule="auto"/>
    </w:pPr>
    <w:rPr>
      <w:sz w:val="28"/>
      <w:szCs w:val="28"/>
      <w:lang w:val="en-US" w:eastAsia="en-US"/>
    </w:rPr>
  </w:style>
  <w:style w:type="paragraph" w:styleId="ad">
    <w:name w:val="Body Text"/>
    <w:basedOn w:val="a"/>
    <w:rsid w:val="00DE532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6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oleObject" Target="embeddings/______Microsoft_Excel_97-20031.xls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9273</Words>
  <Characters>52858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выполнению курсовых работ.doc</vt:lpstr>
    </vt:vector>
  </TitlesOfParts>
  <Company/>
  <LinksUpToDate>false</LinksUpToDate>
  <CharactersWithSpaces>62007</CharactersWithSpaces>
  <SharedDoc>false</SharedDoc>
  <HLinks>
    <vt:vector size="84" baseType="variant">
      <vt:variant>
        <vt:i4>2490428</vt:i4>
      </vt:variant>
      <vt:variant>
        <vt:i4>84</vt:i4>
      </vt:variant>
      <vt:variant>
        <vt:i4>0</vt:i4>
      </vt:variant>
      <vt:variant>
        <vt:i4>5</vt:i4>
      </vt:variant>
      <vt:variant>
        <vt:lpwstr>http://spasil.ru/biblt/bichov2.htm</vt:lpwstr>
      </vt:variant>
      <vt:variant>
        <vt:lpwstr/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_Toc178003877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_Toc178003876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_Toc178003875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_Toc178003874</vt:lpwstr>
      </vt:variant>
      <vt:variant>
        <vt:i4>1310769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_Toc178003873</vt:lpwstr>
      </vt:variant>
      <vt:variant>
        <vt:i4>1310769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_Toc178003872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_Toc178003871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_Toc178003870</vt:lpwstr>
      </vt:variant>
      <vt:variant>
        <vt:i4>1376305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_Toc178003869</vt:lpwstr>
      </vt:variant>
      <vt:variant>
        <vt:i4>1376305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_Toc178003868</vt:lpwstr>
      </vt:variant>
      <vt:variant>
        <vt:i4>1376305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_Toc178003867</vt:lpwstr>
      </vt:variant>
      <vt:variant>
        <vt:i4>1376305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_Toc178003866</vt:lpwstr>
      </vt:variant>
      <vt:variant>
        <vt:i4>1376305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_Toc178003865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выполнению курсовых работ.doc</dc:title>
  <dc:subject/>
  <dc:creator>abdullin</dc:creator>
  <cp:keywords/>
  <dc:description/>
  <cp:lastModifiedBy>Irina</cp:lastModifiedBy>
  <cp:revision>2</cp:revision>
  <dcterms:created xsi:type="dcterms:W3CDTF">2014-09-02T13:55:00Z</dcterms:created>
  <dcterms:modified xsi:type="dcterms:W3CDTF">2014-09-02T13:55:00Z</dcterms:modified>
</cp:coreProperties>
</file>