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E7" w:rsidRDefault="00E92450">
      <w:pPr>
        <w:pStyle w:val="1"/>
        <w:jc w:val="center"/>
      </w:pPr>
      <w:r>
        <w:t>Поиск: Р›РёС‚РµСЂР°С‚СѓСЂРЅС‹Р№ РіРµСЂРѕР№ Р”РћР Р РђРќ Р“Р Р•Р™</w:t>
      </w:r>
    </w:p>
    <w:p w:rsidR="003453E7" w:rsidRPr="00E92450" w:rsidRDefault="00E92450">
      <w:pPr>
        <w:pStyle w:val="a3"/>
      </w:pPr>
      <w:r>
        <w:t>ДОРИАН ГРЕЙ (англ. Dorian Grey) - герой романа О.Уайльда «Портрет Дориана Грея» (1891), написанного под влиянием «Шагреневой кожи» О. де Бальзака. Роман Уайльда, как и его главный персонаж, наиболее полно отражает основные постулаты философии эстетизма, исповедуемой автором. Живое воплощение совершенной красоты, Дориан Грей стремится доказать, что красота выше истины и морали. Прекрасный, как херувим, юноша, плод мезальянса блистательной аристократки с «каким-то молодчиком», убитым по приказу его деда на дуэли, Д.Г. открывает для себя жизнь глазами лорда Генри Уоттона, скучающего скептика и острослова, воспитывающего своего подопечного в духе гедонизма и полной свободы от всяких моральных обязательств. Художник Бэзил Холлуард, черпающий в красоте юноши источник неиссякаемого вдохновения, пишет портрет Д.Г. Безмерно поклоняясь своему кумиру, он вместе с тем хочет видеть в нем идеал не только физического, но и нравственного совершенства, в противоположность лорду Генри, который утверждает, что красота «имеет высшее право на власть и делает парями тех, кто ею обладает». Усвоив уроки лорда Генри и поверив в то, что «молодость - единственное, что ценно в нашей жизни», и что, «когда человек теряет красоту, он теряет все», Д.Г. хочет, чтобы увядание и тлен коснулись его изображения на холсте, а не его прекрасной плоти. Самоубийство молодой актрисы Сибилы Вэйн, сначала очаровавшей Д.Г. своей игрой, а затем жестоко отвергнутой им, помогает герою обнаружить, что его мечты воплотились в жизнь. Следы жестокого поступка проступают на портрете в то время, как лицо Д.Г. по-прежнему являет образчик совершенной красоты. Так в форме фантастического вымысла О.Уайльд воплощает свою мысль о том, что искусство выше жизни. «Искусство - зеркало, отражающее того, кто в него смотрится, а вовсе не жизнь»,- утверждал он. Скрытый от человеческих глаз, портрет становится летописью жизни Д.Г., потворствующего всем порокам. Некогда целомудренный и светлый юноша, изображенный на портрете, превращается в ужасного морщинистого старика. Венцом всех преступлений, совершенных Д.Г., становится убийство Бэзила Холлуарда - творца таинственного двойника, освободившего героя от всех моральных обязательств перед жизнью. Уничтожив создателя портрета, Д.Г. решает избавиться и от самого портрета - немого свидетеля всех преступлений. Однако удар ножа, с помощью которого он хочет прервать сверхъестественную жизнь его души в портрете, обрывает и его собственную жизнь. Портрет, являющий Д.Г. во всем блеске его дивной молодости, и увядшее, отталкивающее тело старика предстают взору тех, кто находит Д.Г. Несмотря на то что в предисловии к роману Уайльд настойчиво повторяет, что «художник не моралист», «художник не стремится что-то доказывать», «нет книг нравственных или безнравственных», всем ходом своего повествования он утверждает обратное. Судьба Д.Г. доказывает, что нет красоты вне истины, а истины вне нравственного начала. Лит.: Аникст А.А. Вступительная статья // Уайльд О. Избр. произведения. М., 1960. Т.1.</w:t>
      </w:r>
      <w:bookmarkStart w:id="0" w:name="_GoBack"/>
      <w:bookmarkEnd w:id="0"/>
    </w:p>
    <w:sectPr w:rsidR="003453E7" w:rsidRPr="00E924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450"/>
    <w:rsid w:val="003453E7"/>
    <w:rsid w:val="0062694D"/>
    <w:rsid w:val="00E9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9BBA5-D5D0-40E3-A0E5-B1BEC670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2622</Characters>
  <Application>Microsoft Office Word</Application>
  <DocSecurity>0</DocSecurity>
  <Lines>21</Lines>
  <Paragraphs>6</Paragraphs>
  <ScaleCrop>false</ScaleCrop>
  <Company>diakov.net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Р”РћР Р РђРќ Р“Р Р•Р™</dc:title>
  <dc:subject/>
  <dc:creator>Irina</dc:creator>
  <cp:keywords/>
  <dc:description/>
  <cp:lastModifiedBy>Irina</cp:lastModifiedBy>
  <cp:revision>2</cp:revision>
  <dcterms:created xsi:type="dcterms:W3CDTF">2014-07-12T18:21:00Z</dcterms:created>
  <dcterms:modified xsi:type="dcterms:W3CDTF">2014-07-12T18:21:00Z</dcterms:modified>
</cp:coreProperties>
</file>