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EDB" w:rsidRDefault="00CE5992">
      <w:pPr>
        <w:pStyle w:val="1"/>
        <w:jc w:val="center"/>
      </w:pPr>
      <w:r>
        <w:t>Шолохов м. а. - тихий дон роман - Эпопея всенародной трагедии на стыке эпох</w:t>
      </w:r>
    </w:p>
    <w:p w:rsidR="00C66EDB" w:rsidRPr="00CE5992" w:rsidRDefault="00CE5992">
      <w:pPr>
        <w:pStyle w:val="a3"/>
      </w:pPr>
      <w:r>
        <w:t>«Тихий Дон» - один из известнейших «нобелевских» романов XX века, вызывавший споры, рождавший слухи, переживший неумеренные похвалы и безудержную брань. Спор об авторстве «Тихого Дона» разрешился в пользу Михаила Шолохова - такое заключение еще в девяностые годы прошлого века дала авторитетная зарубежная комиссия. Сегодня роман, очищенный от шелухи слухов, остался один на один с вдумчивым читателем.</w:t>
      </w:r>
      <w:r>
        <w:br/>
      </w:r>
      <w:r>
        <w:br/>
        <w:t>«Тихий Дон» создавался в страшное время, когда Россию раздирала междоусобная война, бессмысленная и беспощадная. Разделившись на белых и красных, общество утратило не только целостность, но и Бога, красоту, смысл жизни. Трагедия страны складывалась из миллионов человеческих трагедий.</w:t>
      </w:r>
      <w:r>
        <w:br/>
      </w:r>
      <w:r>
        <w:br/>
        <w:t>Экспозиция «Тихого Дона» захватывает читателя. Шолохов вводит нас в мир российского пограничья, казачества. Быт этих воинов-поселенцев, сложившийся столетия тому назад, ярок и самобытен. Описание предков Мелехова напоминает старинный сказ - неторопливый, полный любопытных подробностей. Удивителен язык «Тихого Дона» - сочный, полный диалектных слов и выражений, органично вплетенных в ткань романа.</w:t>
      </w:r>
      <w:r>
        <w:br/>
      </w:r>
      <w:r>
        <w:br/>
        <w:t>Спокойствие и довольство разрушает Первая мировая война. Мобилизация для донского казака - вовсе не то же самое, что, скажем, для рязанского мужика. Тяжело расставаться с домом и родными, но казак всегда помнит о своем великом предназначении - защите России. Настает время показать свою боевую выучку, послужить Богу, родине и царю-батюшке. Но миновали времена «благородных» войн: тяжелая артиллерия, танки, газы, пулеметный огонь - все это направлено против вооруженных всадников, донцов-молодцов. Главный герой «Тихого Дона» Григорий Мелехов и его товарищи испытывают на себе убийственную мощь индустриальной войны, не только губящей тело, но и Разлагающей дух.</w:t>
      </w:r>
      <w:r>
        <w:br/>
      </w:r>
      <w:r>
        <w:br/>
        <w:t>Из империалистической войны выросла война гражданская. И теперь брат шел на брата, отец сражался с сыном. Идеи революции донское казачество восприняло в целом негативно: среди казаков были слишком сильны традиции, а их благосостояние было гораздо выше, чем в среднем по России. Однако казаки не стояли в стороне от драматических событий тех лет. Как свидетельствуют исторические источники, большинство поддержало белых, меньшинство пошло за красными. На примере Григория Мелехова Шолохов показал душевные метания человека, сомневающегося в правильности своего выбора. За кем идти? Против кого сражаться? Подобные вопросы по-настоящему мучат главного героя. Мелехову пришлось побывать в роли белого, красного и даже зеленого. И везде Григорий становился свидетелем человеческой трагедии. Война железным катком проходила по телам и душам земляков.</w:t>
      </w:r>
      <w:r>
        <w:br/>
      </w:r>
      <w:r>
        <w:br/>
        <w:t>Гражданская еще раз доказала, что справедливых войн не бывает. Расстрелы, предательства, пытки стали привычными для обеих воюющих сторон. Шолохов находился под идеологическим прессом, но все же ему удалось донести до читателя бесчеловечный дух эпохи, где бесшабашная удаль победы и свежий ветер перемен соседствовали со средневековой жестокостью, равнодушием к отдельно взятому человеку, жаждой убийства.</w:t>
      </w:r>
      <w:r>
        <w:br/>
      </w:r>
      <w:r>
        <w:br/>
        <w:t>«Тихий Дон»... Удивительное название. Выставляя в заголовок романа старинное имя казачьей реки, Шолохов еще раз подчеркивает связь между эпохами, а также указывает на трагические противоречия революционного времени: Дон хочется назвать «кровавым», «мятежным», но никак не «тихим». Донским водам не смыть всей крови, пролитой на его берегах, не омыть слезы жен и матерей, не вернуть погибших казаков.</w:t>
      </w:r>
      <w:r>
        <w:br/>
      </w:r>
      <w:r>
        <w:br/>
        <w:t>Финал романа-эпопеи высок и величествен: Григорий Мелехов возвращается к земле, сыну, покою. Но для главного героя трагические события еще не закончились: трагизм его положения в том, что красные не забудут Мелехову его подвигов. Григория ждет расстрел без суда и следствия или мучительная смерть в ежовских застенках. И судьба Мелехова типична. Пройдет всего несколько лет, и народ в полной мере почувствует, что такое на самом деле «революционные преобразования в отдельно взятой стране». Народ-страдалец, народ-жертва стал материалом для исторического эксперимента, который продолжался более семидесяти лет...</w:t>
      </w:r>
      <w:bookmarkStart w:id="0" w:name="_GoBack"/>
      <w:bookmarkEnd w:id="0"/>
    </w:p>
    <w:sectPr w:rsidR="00C66EDB" w:rsidRPr="00CE59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5992"/>
    <w:rsid w:val="00C66EDB"/>
    <w:rsid w:val="00CE5992"/>
    <w:rsid w:val="00EE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533150-117B-4326-9550-DE956B8B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Words>
  <Characters>3488</Characters>
  <Application>Microsoft Office Word</Application>
  <DocSecurity>0</DocSecurity>
  <Lines>29</Lines>
  <Paragraphs>8</Paragraphs>
  <ScaleCrop>false</ScaleCrop>
  <Company>diakov.net</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Шолохов м. а. - тихий дон роман - Эпопея всенародной трагедии на стыке эпох</dc:title>
  <dc:subject/>
  <dc:creator>Irina</dc:creator>
  <cp:keywords/>
  <dc:description/>
  <cp:lastModifiedBy>Irina</cp:lastModifiedBy>
  <cp:revision>2</cp:revision>
  <dcterms:created xsi:type="dcterms:W3CDTF">2014-07-12T16:34:00Z</dcterms:created>
  <dcterms:modified xsi:type="dcterms:W3CDTF">2014-07-12T16:34:00Z</dcterms:modified>
</cp:coreProperties>
</file>