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CF" w:rsidRDefault="0097685D">
      <w:pPr>
        <w:pStyle w:val="1"/>
        <w:jc w:val="center"/>
      </w:pPr>
      <w:r>
        <w:t>Прекрасная Дама в лирике Александра Блока</w:t>
      </w:r>
    </w:p>
    <w:p w:rsidR="00950ACF" w:rsidRDefault="0097685D">
      <w:pPr>
        <w:spacing w:after="240"/>
      </w:pPr>
      <w:r>
        <w:t>Первый лирический сборник Блока, давший поэту известность, — "Стихи о Прекрасной Даме". По композиции он был создан подобно роману с завязкой, развитием действия, апогеем и развязкой. Главные герои данного романа – поэт со своей любимой, взаимоотношение между ними обусловливаются поклонением рыцаря своей даме сердца. Весь цикл стихотворений связан общностью смысла. Чаще всего в одном стихотворении нам слышится голос лирического героя, а в другом – героиня отзывается ему.</w:t>
      </w:r>
      <w:r>
        <w:br/>
      </w:r>
      <w:r>
        <w:br/>
        <w:t>Действие разворачивается на фоне пейзажей русской природы средней полосы.</w:t>
      </w:r>
      <w:r>
        <w:br/>
      </w:r>
      <w:r>
        <w:br/>
        <w:t>Блок переводил в символический план все богатство переживаемых им чувств к Любови Дмитриевне Менделеевой. Мотив встречи лирического героя и Прекрасной Дамы необычайно сложен и противоречив. Он выражается в страшном ожидании этой встречи и боязни разрушить идеал, огрубить мечту при прикосновении к ней. Замечательным в этом отношении является стихотворении "Предчувствую Тебя. Года проходят мимо…", которое предваряется эпиграфом: "И тяжкий сон житейского сознанья Ты отряхнешь, тоскуя и любя". (В. Соловьев.)</w:t>
      </w:r>
      <w:r>
        <w:br/>
      </w:r>
      <w:r>
        <w:br/>
        <w:t>В стихотворении описаны чувства лирического героя – молодого человека, романтика, который верит в существование идеального мира. Лирический герой Блока необычайно искренен. Его сердце пронизано настроением ожидания, сомнения в реальности идеала и в то же время верой в возможность полноты любви и счастья, в обновлении мира, стремлением к этому, желанием "отряхнуть" "тяжкий сон житейского сознанья". Лирический герой чувствует конфликт между ожиданием идеала и страхом его разрушить в реальном мире. Это извечный для романтиков конфликт идеала и действительности.</w:t>
      </w:r>
      <w:r>
        <w:br/>
      </w:r>
      <w:r>
        <w:br/>
        <w:t>В стихотворении ярко выражена динамика чувств, переживаемых лирическим героем. Сначала показано рождение предчувствия появления Прекрасной Дамы, это предчувствие постепенно усиливается. Лирический герой уже уверен в приближении Прекрасной Дамы:</w:t>
      </w:r>
      <w:r>
        <w:br/>
      </w:r>
      <w:r>
        <w:br/>
        <w:t>"Предчувствую Тебя. Года проходят мимо –</w:t>
      </w:r>
      <w:r>
        <w:br/>
      </w:r>
      <w:r>
        <w:br/>
        <w:t>Все в облике одном предчувствую Тебя".</w:t>
      </w:r>
      <w:r>
        <w:br/>
      </w:r>
      <w:r>
        <w:br/>
        <w:t>Лирика любви и природы, полная неясных предчувствий, таинственных намеков и иносказаний, — так можно охарактеризовать ранний период творчества Александра Блока, прекрасного поэта серебряного века. В то время он был погружен в изучение идеалистической философии (особенно близка оказалась ему теория Владимира Соловьева о двоемирии), которая проповедовала существование не только мира реального, но и некоего "сверхреального", высшего "мира идей", мира Вечной Женственности, Мировой Души. Сам Блок признавался, что им полностью овладевали "острые мистические переживания", "волнение беспокойное и неопределенное". И наивысшим достижением этого периода в творчестве поэта стал цикл стихотворений о Прекрасной Даме.</w:t>
      </w:r>
      <w:r>
        <w:br/>
      </w:r>
      <w:r>
        <w:br/>
        <w:t>Блок творит некий миф о божественной Прекрасной Даме. Неизменным поклонником и почитателем "Владычицы вселенной" становится лирический герой. Он сбегает из реального мира жестокости, несправедливости, насилия в неземной "соловьиный сад", в мир Прекрасной Дамы, который мистичен, нереален, полон тайн, загадок. Но это не значит, что он сер, невзрачен, блекл. Наоборот, краски, с помощью которых этот мир рождается и предстает перед лирическим героем, ярки, насыщенны, эмоциональны. Это пурпурные, пунцовые, бордо, белые, сине-лазурные и даже золотые. Эти цвета сияют и переливаются, а значит, зажигают все вокруг чудесным, сказочным и небывалым светом.</w:t>
      </w:r>
      <w:r>
        <w:br/>
      </w:r>
      <w:r>
        <w:br/>
        <w:t>Так же великолепна, светла сама Прекрасная Дама. Но, только попав в "рай", герой не осознает всей ее прелести, его чувства к ней еще туманны, пламя будущих страстей лишь зарождается в душе юного романтика. Он хочет прояснить образ фантастической Девы, "ворожит" над ней.</w:t>
      </w:r>
      <w:r>
        <w:br/>
      </w:r>
      <w:r>
        <w:br/>
        <w:t>Он устремлен к ней всем своим существом, счастлив лишь от одного сознания, что она существует, все это и наделяет его сверхчувственным мироощущением. Сложны отношения Прекрасной Дамы и героя, "я" — существа земного, устремленного душой в высь поднебесную, к той, которая "течет в ряду иных светил".</w:t>
      </w:r>
      <w:r>
        <w:br/>
      </w:r>
      <w:r>
        <w:br/>
        <w:t>Царевна не просто объект почитания, уважения молодого человека, она покорила его своей необычайной красотой, неземной прелестью, и он без памяти влюблен в нее, настолько, что становится рабом своих же чувств:</w:t>
      </w:r>
      <w:r>
        <w:br/>
      </w:r>
      <w:r>
        <w:br/>
        <w:t>Твоих страстей повержен силой,</w:t>
      </w:r>
      <w:r>
        <w:br/>
      </w:r>
      <w:r>
        <w:br/>
        <w:t>Под игом слаб.</w:t>
      </w:r>
      <w:r>
        <w:br/>
      </w:r>
      <w:r>
        <w:br/>
        <w:t>Порой — слуга; порою — милый;</w:t>
      </w:r>
      <w:r>
        <w:br/>
      </w:r>
      <w:r>
        <w:br/>
        <w:t>И вечно — раб.</w:t>
      </w:r>
      <w:r>
        <w:br/>
      </w:r>
      <w:r>
        <w:br/>
        <w:t>Здесь соединяются чувство ожидания, веры в приближение Идеала и страх разрушения его при столкновении с реальностью. Таким образом, композиция стихотворения основана на антитезе ожидания Идеала и страха перед его изменением, преображением в действительности.</w:t>
      </w:r>
      <w:r>
        <w:br/>
      </w:r>
      <w:r>
        <w:br/>
        <w:t>Стихотворение "Предчувствую тебя. Года проходят мимо…" рождает чувство трепета перед нестерпимой силой влечения лирического героя к своему идеалу, жаждой достичь его и трагической невозможностью осуществления мечты. Так звучит и поэтический итог, идея цикла "Стихов о прекрасной Даме" в целом. Мотив обмана, ошибки или сомнения станет сопровождающей мелодией всего творчества Блока:</w:t>
      </w:r>
      <w:r>
        <w:br/>
      </w:r>
      <w:r>
        <w:br/>
        <w:t>"На белом холодном снегу</w:t>
      </w:r>
      <w:r>
        <w:br/>
      </w:r>
      <w:r>
        <w:br/>
        <w:t>Он сердце свое убил.</w:t>
      </w:r>
      <w:r>
        <w:br/>
      </w:r>
      <w:r>
        <w:br/>
        <w:t>А думал, что с ней в лугу</w:t>
      </w:r>
      <w:r>
        <w:br/>
      </w:r>
      <w:r>
        <w:br/>
        <w:t>Средь белых лилий ходил".</w:t>
      </w:r>
      <w:r>
        <w:br/>
      </w:r>
      <w:r>
        <w:br/>
        <w:t>Результатом нахождения лирического героя в окружении Прекрасной Дамы становится вместе с тем и драматическое колебание в реальности идеала, и преданность ясным юношеским упованиям на будущую безраздельность пристрастия, любви и счастья, на предстоящее обновление общества. Существование героя в обществе Прекрасной Дамы, его приверженность в любви к ней вынудили молодого рыцаря отречься от альтруистических влечений, победить собственную нелюдимость и разобщение с окружающей средой, навеяли жажду созидать добро, доставлять окружающим его людям благо.</w:t>
      </w:r>
      <w:r>
        <w:br/>
      </w:r>
      <w:r>
        <w:br/>
        <w:t>Абсолютно во всех произведениях сборника открывается необыкновенная одухотворенность лирического героя и самого поэта, изысканность души, постоянное желание увидеть истину бытия, достигнуть высших целей. И влюбленность выглядит как сила, обогащающая ощущение бытия, ее утрата оборачивается концом.</w:t>
      </w:r>
      <w:bookmarkStart w:id="0" w:name="_GoBack"/>
      <w:bookmarkEnd w:id="0"/>
    </w:p>
    <w:sectPr w:rsidR="00950A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85D"/>
    <w:rsid w:val="00950ACF"/>
    <w:rsid w:val="00961A00"/>
    <w:rsid w:val="0097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63529-C77B-4159-A5C5-FD2FBFC4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4971</Characters>
  <Application>Microsoft Office Word</Application>
  <DocSecurity>0</DocSecurity>
  <Lines>41</Lines>
  <Paragraphs>11</Paragraphs>
  <ScaleCrop>false</ScaleCrop>
  <Company>diakov.net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Прекрасная Дама в лирике Александра Блока</dc:title>
  <dc:subject/>
  <dc:creator>Irina</dc:creator>
  <cp:keywords/>
  <dc:description/>
  <cp:lastModifiedBy>Irina</cp:lastModifiedBy>
  <cp:revision>2</cp:revision>
  <dcterms:created xsi:type="dcterms:W3CDTF">2014-08-30T07:03:00Z</dcterms:created>
  <dcterms:modified xsi:type="dcterms:W3CDTF">2014-08-30T07:03:00Z</dcterms:modified>
</cp:coreProperties>
</file>