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82E" w:rsidRDefault="0036571D">
      <w:pPr>
        <w:pStyle w:val="1"/>
        <w:jc w:val="center"/>
      </w:pPr>
      <w:r>
        <w:t>Сочинения на свободную тему - Сельская учительница эссе</w:t>
      </w:r>
    </w:p>
    <w:p w:rsidR="000D682E" w:rsidRPr="0036571D" w:rsidRDefault="0036571D">
      <w:pPr>
        <w:pStyle w:val="a3"/>
      </w:pPr>
      <w:r>
        <w:t>   Когда ж повзрослеет в столице,</w:t>
      </w:r>
      <w:r>
        <w:br/>
        <w:t>    Посмотрит на жизнь за границей,</w:t>
      </w:r>
      <w:r>
        <w:br/>
        <w:t>    Тогда он оценит Николу,</w:t>
      </w:r>
      <w:r>
        <w:br/>
        <w:t>    Где кончил начальную школу...</w:t>
      </w:r>
      <w:r>
        <w:br/>
        <w:t>    Я. Рубцов</w:t>
      </w:r>
      <w:r>
        <w:br/>
        <w:t>    </w:t>
      </w:r>
      <w:r>
        <w:br/>
        <w:t>    Мое детство прошло в русской деревне на берегу красавицы Оки. Я уже давно живу с родителями в Москве, но всегда с теплым чувством вспоминаю сельскую школу и мою первую учительницу Лидию Ивановну. Почему-то деревня моего детства вспоминается мне всегда залитой ярко-синим светом, с ослепительно белым снегом, запахом коровы и конской сбруи. Лидия Ивановна водила нас смотреть ледоход на Оке. Зрелище захватывающее. Она объяснила нам, почему река во время ледохода издает тонкий звон. Это в канальчики, образовавшиеся в льдинах, попадают осколки льда, и получаются “колокольчики”. Миллионы таких “колокольчиков” сливаются в симфонию весны.</w:t>
      </w:r>
      <w:r>
        <w:br/>
        <w:t>    Лидия Ивановна привила мне любовь к русскому языку. Она устраивала для нас своего рода конкурсы: кто красивее всех напишет заглавную букву. И мы с азартом старались выводить их как можно красивее. А еще она предлагала нам писать слова в предложении цветными фломастерами: кто в каком цвете видит то или иное слово. Было очень забавно. Однажды Лидия Ивановна предложила для расцветки известную стихотворную строку: “Зима! Крестьянин, торжествуя...” Когда она собрала этот мини-диктант и просмотрела, как мы справились с заданием, то подошла к окну, долго смотрела на улицу и потом, повернувшись к нам, сказала: “Дети, я поняла, что вы любите не только поэзию, но и то, что составляет ее главную суть - человека и природу. Вы совершенно верно угадали цвет слов. Крестьянин - желтый, потому что выращивает хлеб, лошадка - коричневая, снег - голубой. Вы молодцы, дети. Но вот я не поняла, почему Саша Н. написал слово “снег” черным фломастером и с ошибкой, вернее, написал только половину слова “...ег”. Что это значит, Саша? Объясни нам, пожалуйста?” Саша Н. встал и весело ответил: “Голубого снега не бывает, а белым на белом не напишешь, поэтому я написал половину слова черным фломастером, как будто снег чуть-чуть растаял и из-под него выглядывает черная земля, проталина”. Лидия Ивановна улыбнулась и сказала: “Ребята, я нас всех поздравляю - среди нас появился будущий художник. Я тебе советую, Саша, после окончания школы поступить в художественную школу”.</w:t>
      </w:r>
      <w:r>
        <w:br/>
        <w:t>    Лидия Ивановна была человеком особенным, сильно отличавшимся от селян. Она никогда не повышала голос, не срывалась. Даже слова, которые она диктовала нам, казались какими-то значительными, хотя слова-то были обычными.</w:t>
      </w:r>
      <w:r>
        <w:br/>
        <w:t>    Я помню Лидию Ивановну очень доброй и трогательной женщиной. Она находила время навещать своих учеников дома, интересовалась, какая у них обстановка в семье. Когда она приходила в первый раз, то реакция у родителей была однозначной - что-то сын натворил. Мои дедушка и бабушка в первый такой приход Лидии Ивановны начали меня ругать, и учительница стала за меня заступаться и говорила только хорошее. Дедушка очень удивился и сказал: “Стоит вам время дорогое тратить, если он ничего не натворил”. Дедушка, конечно, сказал это с добрым чувством, он у меня сам добрый и знает, что на доброе время жалеть не надо.</w:t>
      </w:r>
      <w:r>
        <w:br/>
        <w:t>    До сих пор я помню первую пятерку за диктант. Она была выведена очень красиво с идеальным нажимом и завитушкой. Я всегда любовался ее пятерками. Они были все немножко разные, наполненные каким-то таинственным смыслом, как будто несли в себе больше того, что фактически обозначали. Конечно, никто не будет спорить с тем, что внутренний мир человека закладывается в начальной школе, и я уверен, что детям, которые начинали учиться в сельских школах, повезло больше. Там красота природы и красота слова сливаются воедино. К сожалению, учась много лет в городе, я не встретил больше среди учителей столь светлую личность, какой была для нас сельская учительница Лидия Ивановна. Но главное, что такой человек попался мне в начале моего жизненного пути. Чтобы уметь представлять будущее, я считаю, надо уметь иногда двигаться по времени вспять, чтобы проверить свой путь по каким-то нравственным вехам. Такой вехой в моей судьбе навсегда осталась моя первая сельская учительница.</w:t>
      </w:r>
      <w:r>
        <w:br/>
        <w:t>    Я не знаю, стал ли художником Саша Н., но я давно уже хожу в художественную студию, изучаю живопись. На стене в моей комнате висит моя первая картина, о которой хорошо отозвался профессиональный художник. Она называется “Сельская учительница”. Сюжет прост: дети со своей учительницей наблюдают ледоход на Оке. Не знаю, удалось ли мне передать звон ледяных “колокольчиков”, но то, что я передал звон, исходящий из наших сердец, я не сомневаюсь.</w:t>
      </w:r>
      <w:bookmarkStart w:id="0" w:name="_GoBack"/>
      <w:bookmarkEnd w:id="0"/>
    </w:p>
    <w:sectPr w:rsidR="000D682E" w:rsidRPr="003657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571D"/>
    <w:rsid w:val="000D682E"/>
    <w:rsid w:val="0036571D"/>
    <w:rsid w:val="0060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0F5B6-97AD-482A-AAC8-FBD9A911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683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Сельская учительница эссе</dc:title>
  <dc:subject/>
  <dc:creator>admin</dc:creator>
  <cp:keywords/>
  <dc:description/>
  <cp:lastModifiedBy>admin</cp:lastModifiedBy>
  <cp:revision>2</cp:revision>
  <dcterms:created xsi:type="dcterms:W3CDTF">2014-06-23T12:34:00Z</dcterms:created>
  <dcterms:modified xsi:type="dcterms:W3CDTF">2014-06-23T12:34:00Z</dcterms:modified>
</cp:coreProperties>
</file>