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70" w:rsidRDefault="0078263D">
      <w:pPr>
        <w:pStyle w:val="1"/>
        <w:jc w:val="center"/>
      </w:pPr>
      <w:r>
        <w:t>Я хочу быть понят моей страной личная и творческая трагедия Маяковского</w:t>
      </w:r>
    </w:p>
    <w:p w:rsidR="00296770" w:rsidRDefault="0078263D">
      <w:pPr>
        <w:spacing w:after="240"/>
      </w:pPr>
      <w:r>
        <w:t>Грандиозное, загадочное, неоднозначное поэтическое явление - Маяковский. Его можно не любить, его можно не понимать, но он живет в нашей поэзии, он есть. И он, бесспорно, велик. И безусловно, трагичен. Как все великие поэты. Написанные (и вычеркнутые!) строки: «Я хочу быть понят моей страной», — говорят сами за себя. Со дня трагической развязки прошло больше шестидесяти лет, но мы так его и не поняли. Он так и остался загадочным, одиноким и мятежным, как лермонтовский парус. Как его только не называли, о чем только не говорили! Да, он остался певцом революции, утратившей для нас свою романтику. Да, он остался государственным поэтом, написавшим:</w:t>
      </w:r>
      <w:r>
        <w:br/>
      </w:r>
      <w:r>
        <w:br/>
        <w:t>Я подыму,</w:t>
      </w:r>
      <w:r>
        <w:br/>
      </w:r>
      <w:r>
        <w:br/>
        <w:t>как большевистский партбилет,</w:t>
      </w:r>
      <w:r>
        <w:br/>
      </w:r>
      <w:r>
        <w:br/>
        <w:t>все сто томов</w:t>
      </w:r>
      <w:r>
        <w:br/>
      </w:r>
      <w:r>
        <w:br/>
        <w:t>моих</w:t>
      </w:r>
      <w:r>
        <w:br/>
      </w:r>
      <w:r>
        <w:br/>
        <w:t>партийных книжек…</w:t>
      </w:r>
      <w:r>
        <w:br/>
      </w:r>
      <w:r>
        <w:br/>
        <w:t>Да, он разменивал свой поэтический дар на призывы хранить деньги в сберегательной кассе и пить кипяченую воду.</w:t>
      </w:r>
      <w:r>
        <w:br/>
      </w:r>
      <w:r>
        <w:br/>
        <w:t>Но он был Поэтом, он был Человеком, он был Личностью, Он делал то, что считал необходимым для отечества. Он «наступал на горло собственной песне» ради его будущего. Опровергая все упреки в том, что он исписался, Маяковский создал «Во весь голос», — самое драматическое свое произведение. Читать его так же больно и страшно, как и предсмертное письмо Маяковского. Так «спокойно» и обдуманно может писать лишь человек, который сжег за собой все мосты и который ни во что не верит, ни на что не надеется.</w:t>
      </w:r>
      <w:r>
        <w:br/>
      </w:r>
      <w:r>
        <w:br/>
        <w:t>Маяковский сам был революция, и крах ее идеалов был крахом всей жизни поэта.</w:t>
      </w:r>
      <w:r>
        <w:br/>
      </w:r>
      <w:r>
        <w:br/>
        <w:t>Последние годы своей жизни он «пробивал прописку» сатире в советской литературе. И слышал от редакторов: «Пролетариату смеяться рано, пусть смеются наши классовые враги». Нужна ли была сатира в нарождавшемся государстве «культа личности»? Риторический вопрос. Нельзя сказать, что время Маяковского прошло. Просто начиналось не его время. И в нем поэт бы не приспособился:</w:t>
      </w:r>
      <w:r>
        <w:br/>
      </w:r>
      <w:r>
        <w:br/>
        <w:t>…Лицо у меня одно —</w:t>
      </w:r>
      <w:r>
        <w:br/>
      </w:r>
      <w:r>
        <w:br/>
        <w:t>оно лицо, а не флюгер, — говорил он.</w:t>
      </w:r>
      <w:r>
        <w:br/>
      </w:r>
      <w:r>
        <w:br/>
        <w:t>Маяковскому завидовали, его не любило даже ближайшее окружение. Вокруг него стягивалась петля изоляции, отторжения. На выставку Маяковского «Двадцать лет работы» не пришел никто. Это было не просто личными невзгодами поэта — это была среда. Со всеми вытекающими отсюда поступками, в том числе и последним.</w:t>
      </w:r>
      <w:r>
        <w:br/>
      </w:r>
      <w:r>
        <w:br/>
        <w:t>Чтобы добровольно уйти из жизни нужно мужество, и немалое, нужна решимость исстрадавшейся души все видящего, но ничего не могущего изменить человека (причем — поэта, а поэт в России всегда сродни пророку).</w:t>
      </w:r>
      <w:r>
        <w:br/>
      </w:r>
      <w:r>
        <w:br/>
        <w:t>Отношения Маяковского с семьей Бриков — это особая страница в жизни поэта, тайну которой он унес с собой. Лиля Юрьевна не стала обожествлять поэта: «Какая разница между Володей и извозчиком? Один управляет лошадью, а другой - рифмой», — иронизировала она. А он…</w:t>
      </w:r>
      <w:r>
        <w:br/>
      </w:r>
      <w:r>
        <w:br/>
        <w:t>Слов моих сухие листья ли</w:t>
      </w:r>
      <w:r>
        <w:br/>
      </w:r>
      <w:r>
        <w:br/>
        <w:t>заставят остановиться,</w:t>
      </w:r>
      <w:r>
        <w:br/>
      </w:r>
      <w:r>
        <w:br/>
        <w:t>жадно дыша?</w:t>
      </w:r>
      <w:r>
        <w:br/>
      </w:r>
      <w:r>
        <w:br/>
        <w:t>Дай хоть</w:t>
      </w:r>
      <w:r>
        <w:br/>
      </w:r>
      <w:r>
        <w:br/>
        <w:t>последней нежностью выстелить</w:t>
      </w:r>
      <w:r>
        <w:br/>
      </w:r>
      <w:r>
        <w:br/>
        <w:t>твой уходящий шаг…</w:t>
      </w:r>
      <w:r>
        <w:br/>
      </w:r>
      <w:r>
        <w:br/>
        <w:t>Однажды сердце поэта не выдержало:</w:t>
      </w:r>
      <w:r>
        <w:br/>
      </w:r>
      <w:r>
        <w:br/>
        <w:t>Как говорят инцидент исчерпан Любовная лодка разбилась о быт Я с жизнью в расчете И не к чему перечень Взаимных болей бед и обид…</w:t>
      </w:r>
      <w:r>
        <w:br/>
      </w:r>
      <w:r>
        <w:br/>
        <w:t>И произошла трагедия. 14 апреля 1930 года в 10 часов 15 минут в своей рабочей комнате (в Лубянском проезде) выстрелом из пистолета Маяковский покончил жизнь самоубийством.</w:t>
      </w:r>
      <w:r>
        <w:br/>
      </w:r>
      <w:r>
        <w:br/>
        <w:t>«В том, что я умираю, не вините никого. И, пожалуйста, не сплетничайте». Уважим последнюю просьбу поэта. Помолчим.</w:t>
      </w:r>
      <w:bookmarkStart w:id="0" w:name="_GoBack"/>
      <w:bookmarkEnd w:id="0"/>
    </w:p>
    <w:sectPr w:rsidR="002967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63D"/>
    <w:rsid w:val="00296770"/>
    <w:rsid w:val="005322A4"/>
    <w:rsid w:val="0078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1774-786C-4F70-9EC5-63B3AF60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 хочу быть понят моей страной личная и творческая трагедия Маяковского</dc:title>
  <dc:subject/>
  <dc:creator>admin</dc:creator>
  <cp:keywords/>
  <dc:description/>
  <cp:lastModifiedBy>admin</cp:lastModifiedBy>
  <cp:revision>2</cp:revision>
  <dcterms:created xsi:type="dcterms:W3CDTF">2014-06-23T09:57:00Z</dcterms:created>
  <dcterms:modified xsi:type="dcterms:W3CDTF">2014-06-23T09:57:00Z</dcterms:modified>
</cp:coreProperties>
</file>