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C2" w:rsidRDefault="00FF0BC2"/>
    <w:p w:rsidR="00FF0BC2" w:rsidRDefault="00FF0BC2"/>
    <w:p w:rsidR="00FF0BC2" w:rsidRDefault="00FF0BC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Автономное существование.</w:t>
      </w:r>
    </w:p>
    <w:p w:rsidR="00FF0BC2" w:rsidRDefault="00FF0BC2"/>
    <w:p w:rsidR="00FF0BC2" w:rsidRDefault="00FF0BC2"/>
    <w:p w:rsidR="00FF0BC2" w:rsidRDefault="00FF0BC2">
      <w:r>
        <w:t>Перед людьми, оказавшимися в условиях автономного существования, с первых же минут возникает ряд неотложных задач выживания:</w:t>
      </w:r>
    </w:p>
    <w:p w:rsidR="00FF0BC2" w:rsidRDefault="00FF0BC2"/>
    <w:p w:rsidR="00FF0BC2" w:rsidRDefault="00FF0BC2">
      <w:r>
        <w:t>а) преодоление стрессового состояния, вызванного аварийной ситуацией;</w:t>
      </w:r>
    </w:p>
    <w:p w:rsidR="00FF0BC2" w:rsidRDefault="00FF0BC2"/>
    <w:p w:rsidR="00FF0BC2" w:rsidRDefault="00FF0BC2">
      <w:r>
        <w:t>б) оказание первой медицинской помощи пострадавшим;</w:t>
      </w:r>
    </w:p>
    <w:p w:rsidR="00FF0BC2" w:rsidRDefault="00FF0BC2"/>
    <w:p w:rsidR="00FF0BC2" w:rsidRDefault="00FF0BC2">
      <w:r>
        <w:t>в) защита от неблагоприятного воздействия факторов окружающей природной среды (низких или высоких температур, прямой солнечной радиации, ветра и т. д.) ;</w:t>
      </w:r>
    </w:p>
    <w:p w:rsidR="00FF0BC2" w:rsidRDefault="00FF0BC2"/>
    <w:p w:rsidR="00FF0BC2" w:rsidRDefault="00FF0BC2">
      <w:r>
        <w:t>г) обеспечение водой и пищей;</w:t>
      </w:r>
    </w:p>
    <w:p w:rsidR="00FF0BC2" w:rsidRDefault="00FF0BC2"/>
    <w:p w:rsidR="00FF0BC2" w:rsidRDefault="00FF0BC2">
      <w:r>
        <w:t>д) определение своего местонахождения;</w:t>
      </w:r>
    </w:p>
    <w:p w:rsidR="00FF0BC2" w:rsidRDefault="00FF0BC2"/>
    <w:p w:rsidR="00FF0BC2" w:rsidRDefault="00FF0BC2">
      <w:r>
        <w:t>е) установление связи и подготовка средств сигнализации.</w:t>
      </w:r>
    </w:p>
    <w:p w:rsidR="00FF0BC2" w:rsidRDefault="00FF0BC2"/>
    <w:p w:rsidR="00FF0BC2" w:rsidRDefault="00FF0BC2">
      <w:r>
        <w:t>Вместе с тем далеко не все люди, оказавшиеся в чрезвычайной ситуации (кораблекрушение, авария самолета, пожар, наводнение и др.), способны к немедленным, энергичным, целесообразным действиям. Большая часть, примерно 50 — 75% потерпевших, оказывается в состоянии своеобразного ошеломления, называемого , оставаясь относительно спокойной, хотя и недостаточно активной. У 12 — 25% наблюдаются истерические реакции. У одних они проявляются в сильном возбуждении, беспорядочных, неадекватных обстановке действиях, у других — в заторможенности, подавленности, глубокой прострации, полном безразличии к происходящему, неспособности к какой-либо деятельности. И только 12-25%, сохранив самообладание, быстро оценивают сложившуюся обстановку, действуя решительно и разумно.</w:t>
      </w:r>
    </w:p>
    <w:p w:rsidR="00FF0BC2" w:rsidRDefault="00FF0BC2"/>
    <w:p w:rsidR="00FF0BC2" w:rsidRDefault="00FF0BC2">
      <w:r>
        <w:t>Однако через определенный период все люди, за небольшим исключением, успокаиваются, адаптируются к новой непривычной обстановке и постепенно подключаются к деятельности, необходимой для сохранения жизни и здоровья. Успешность этой работы зависит от многих обстоятельств: физического и психического состояния людей, имеющихся запасов пищи, воды, аварийного снаряжения и др.</w:t>
      </w:r>
    </w:p>
    <w:p w:rsidR="00FF0BC2" w:rsidRDefault="00FF0BC2"/>
    <w:p w:rsidR="00FF0BC2" w:rsidRDefault="00FF0BC2">
      <w:r>
        <w:t>Немаловажную роль будут играть природные условия района бедствия: температура и влажность воздуха, солнечная радиация, растительность, водоисточники и т.д. Все эти причины объективного и субъективного характера, обусловливающие исход автономного существования, носят название факторов выживания. К их числу также относятся так называемые стрессоры выживания, оказывающие наиболее неблагоприятное воздействие на организм человека, серьезно влияющие на продолжительность предельно допустимых сроков автономного существования: физическая боль, холод, жара, жажда, голод, переутомление, одиночество, страх.</w:t>
      </w:r>
    </w:p>
    <w:p w:rsidR="00FF0BC2" w:rsidRDefault="00FF0BC2"/>
    <w:p w:rsidR="00FF0BC2" w:rsidRDefault="00FF0BC2">
      <w:r>
        <w:t>Боль. Нормальная физиологическая реакция организма, выполняющая защитную функцию. Человек, лишенный болевой чувствительности, подвергается серьезной опасности, так как не может своевременно устранить угрожающий фактор. Но с другой стороны, боль, причиняя страдание, раздражает, отвлекает человека, а длительная, сильная, непрекращающаяся боль влияет на его поведение, на всю его деятельность.</w:t>
      </w:r>
    </w:p>
    <w:p w:rsidR="00FF0BC2" w:rsidRDefault="00FF0BC2"/>
    <w:p w:rsidR="00FF0BC2" w:rsidRDefault="00FF0BC2">
      <w:r>
        <w:t>И вместе с тем человек оказывается в состоянии справиться даже с очень сильными болевыми ощущениями, преодолеть их. Сосредоточиваясь на решении какой-либо очень важной, ответственной задачи, он способен на время «забыть» о боли.</w:t>
      </w:r>
    </w:p>
    <w:p w:rsidR="00FF0BC2" w:rsidRDefault="00FF0BC2"/>
    <w:p w:rsidR="00FF0BC2" w:rsidRDefault="00FF0BC2">
      <w:r>
        <w:t>Холод. Снижая физическую активность и работоспособность, холодовый стрессор оказывает воздействие на психику человека. Цепенеют не только мышцы, цепенеют мозг, воля, без которой любая борьба обречена на поражение. Поэтому в зоне низких температур, например в Арктике, деятельность человека начинается с мер по защите от холода: строительства убежищ, разведения огня, приготовления горячей пищи и питья.</w:t>
      </w:r>
    </w:p>
    <w:p w:rsidR="00FF0BC2" w:rsidRDefault="00FF0BC2"/>
    <w:p w:rsidR="00FF0BC2" w:rsidRDefault="00FF0BC2">
      <w:r>
        <w:t>Жара. Высокая температура окружающей среды, в особенности прямая солнечная радиация, вызывает в организме человека значительные изменения, иногда за относительно короткое время. Перегрев организма нарушает функции органов и систем, ослабляет физическую и психическую деятельность. Особенно опасно воздействие высоких температур при недостатке питьевой воды, ибо в этом случае наряду с перегревом развивается обезвоживание организма.</w:t>
      </w:r>
    </w:p>
    <w:p w:rsidR="00FF0BC2" w:rsidRDefault="00FF0BC2"/>
    <w:p w:rsidR="00FF0BC2" w:rsidRDefault="00FF0BC2">
      <w:r>
        <w:t>Постройка солнцезащитного тента, ограничение физической активности, экономное использование запаса воды — меры, значительно облегчающие положение людей, терпящих бедствие в пустыне или тропиках.</w:t>
      </w:r>
    </w:p>
    <w:p w:rsidR="00FF0BC2" w:rsidRDefault="00FF0BC2"/>
    <w:p w:rsidR="00FF0BC2" w:rsidRDefault="00FF0BC2">
      <w:r>
        <w:t>Жажда. Жажда, являясь нормальным сигналом на нехватку жидкости в организме, при невозможности удовлетворить ее из-за недостатка или отсутствия воды становится серьезной помехой деятельности человека в случае автономного существования. Жажда завладевает всеми его помыслами и желаниями, они сосредоточиваются на единственной цели — избавиться от этого мучительного чувства.</w:t>
      </w:r>
    </w:p>
    <w:p w:rsidR="00FF0BC2" w:rsidRDefault="00FF0BC2"/>
    <w:p w:rsidR="00FF0BC2" w:rsidRDefault="00FF0BC2">
      <w:r>
        <w:t>Голод. Совокупность ощущений, связанных с потребностью организма в пище, можно рассматривать как типичную, хотя и несколько замедленную стрессовую реакцию. Известно, что человек может обходиться без пищи в течение продолжительного времени, сохраняя работоспособность, однако многодневное голодание, а при недостатке воды в особенности, ослабляет организм, снижает его устойчивость к воздействию холода, боли и т. д.</w:t>
      </w:r>
    </w:p>
    <w:p w:rsidR="00FF0BC2" w:rsidRDefault="00FF0BC2"/>
    <w:p w:rsidR="00FF0BC2" w:rsidRDefault="00FF0BC2">
      <w:r>
        <w:t>Поскольку аварийный пищевой рацион обычно рассчитан лишь на несколько суток субкомпенсированного питания, источником пищевых запасов должна стать внешняя среда за счет охоты, рыбной ловли и сбора дикорастущих съедобных растений.</w:t>
      </w:r>
    </w:p>
    <w:p w:rsidR="00FF0BC2" w:rsidRDefault="00FF0BC2"/>
    <w:p w:rsidR="00FF0BC2" w:rsidRDefault="00FF0BC2">
      <w:r>
        <w:t>Переутомление. Своеобразное состояние организма, возникающее после длительного (а иногда и кратковременного) физического или психического напряжения. Переутомление таит в себе потенциальную опасность, поскольку притупляет волю человека, делает его уступчивым к собственным слабостям. Оно подготавливает человека к психологической установке: . Последствия такого рода установки могут быть самые серьезные.</w:t>
      </w:r>
    </w:p>
    <w:p w:rsidR="00FF0BC2" w:rsidRDefault="00FF0BC2"/>
    <w:p w:rsidR="00FF0BC2" w:rsidRDefault="00FF0BC2">
      <w:r>
        <w:t>Избежать переутомления и быстро восстановить силы позволяет правильное, равномерное распределение физических нагрузок, своевременный отдых, который всеми доступными средствами надо делать как можно более полноценным.</w:t>
      </w:r>
    </w:p>
    <w:p w:rsidR="00FF0BC2" w:rsidRDefault="00FF0BC2"/>
    <w:p w:rsidR="00FF0BC2" w:rsidRDefault="00FF0BC2"/>
    <w:p w:rsidR="00FF0BC2" w:rsidRDefault="00FF0BC2"/>
    <w:p w:rsidR="00FF0BC2" w:rsidRDefault="00FF0BC2">
      <w:r>
        <w:t>Таежный инструмент: пила, топор и мачете</w:t>
      </w:r>
    </w:p>
    <w:p w:rsidR="00FF0BC2" w:rsidRDefault="00FF0BC2"/>
    <w:p w:rsidR="00FF0BC2" w:rsidRDefault="00FF0BC2"/>
    <w:p w:rsidR="00FF0BC2" w:rsidRDefault="00FF0BC2">
      <w:r>
        <w:t>Для возведения почти любого из укрытий понадобятся топор или пила. В тайге топор – вещь совершенно необходимая. Без топора не обойтись ни при разбивке лагеря, ни при устройстве костра, ни при движении по густой лесной чащобе.</w:t>
      </w:r>
    </w:p>
    <w:p w:rsidR="00FF0BC2" w:rsidRDefault="00FF0BC2">
      <w:r>
        <w:t>Лучше всего, если топор изготовлен из нержавеющей стали, обладает массивным обухом и остро заточенным узким лезвием. Уменьшение веса топора можно до некоторой степени компенсировать удлинением топорища до 40-45 сантиметров.</w:t>
      </w:r>
    </w:p>
    <w:p w:rsidR="00FF0BC2" w:rsidRDefault="00FF0BC2">
      <w:r>
        <w:t>Обычно топор жестко крепится на топорище с помощью клина. Дабы избежать соскакивания топора, его периодически кладут в воду, с тем чтобы разбухшая древесина заклинилась в отверстии. Однако в походе эта процедура отнимает слишком много времени и не дает гарантии, что при очередном ударе топор не слетит с топорища. Поэтому лучше заранее побеспокоиться о надежности столь необходимого в тайге инструмента</w:t>
      </w:r>
    </w:p>
    <w:p w:rsidR="00FF0BC2" w:rsidRDefault="00FF0BC2"/>
    <w:p w:rsidR="00FF0BC2" w:rsidRDefault="00FF0BC2"/>
    <w:p w:rsidR="00FF0BC2" w:rsidRDefault="00FF0BC2">
      <w:r>
        <w:t>Выбираем одежду для похода в лес</w:t>
      </w:r>
    </w:p>
    <w:p w:rsidR="00FF0BC2" w:rsidRDefault="00FF0BC2"/>
    <w:p w:rsidR="00FF0BC2" w:rsidRDefault="00FF0BC2"/>
    <w:p w:rsidR="00FF0BC2" w:rsidRDefault="00FF0BC2">
      <w:r>
        <w:t>Что касается одежды для путешествия по тайге, то она должна быть удобной, свободной, не стесняющей движений человека, прочной, способной защитить от дождя, ветра, сырости и насекомых. Понятно, что подобные критерии оставляют путешественнику значительный простор в выборе одежды сообразно его вкусам и привычкам.</w:t>
      </w:r>
    </w:p>
    <w:p w:rsidR="00FF0BC2" w:rsidRDefault="00FF0BC2"/>
    <w:p w:rsidR="00FF0BC2" w:rsidRDefault="00FF0BC2">
      <w:r>
        <w:t>Она может быть изготовлена из различных натуральных тканей или из появившейся сравнительно недавно, но успевшей зарекомендовать себя «дышащей» синтетики, изготовленной с применением мембранных технологий, за счет чего ткань пропускает пар, но препятствует проникновению воды.</w:t>
      </w:r>
    </w:p>
    <w:p w:rsidR="00FF0BC2" w:rsidRDefault="00FF0BC2"/>
    <w:p w:rsidR="00FF0BC2" w:rsidRDefault="00FF0BC2">
      <w:r>
        <w:t>Из своей экипировки нужно исключить изделия из байки и ворсистых тканей с начесом – они чересчур тяжелы, просушить их – целая проблема, а для различных насекомых, в частности для клещей, человек в такой одежде – подарок судьбы.</w:t>
      </w:r>
    </w:p>
    <w:p w:rsidR="00FF0BC2" w:rsidRDefault="00FF0BC2"/>
    <w:p w:rsidR="00FF0BC2" w:rsidRDefault="00FF0BC2"/>
    <w:p w:rsidR="00FF0BC2" w:rsidRDefault="00FF0BC2">
      <w:r>
        <w:t>Сигнализация и оповещение</w:t>
      </w:r>
    </w:p>
    <w:p w:rsidR="00FF0BC2" w:rsidRDefault="00FF0BC2"/>
    <w:p w:rsidR="00FF0BC2" w:rsidRDefault="00FF0BC2"/>
    <w:p w:rsidR="00FF0BC2" w:rsidRDefault="00FF0BC2">
      <w:r>
        <w:t>Сигнализация необходима для привлечения внимания спасателей, и может понадобиться знание международных сигналов и кодов, чтобы общаться после установления контакта. Размещению и повышению эффективности ваших знаков поможет, если вы будете понимать принципы сигнализации спасателей.</w:t>
      </w:r>
    </w:p>
    <w:p w:rsidR="00FF0BC2" w:rsidRDefault="00FF0BC2">
      <w:r>
        <w:t>Если потерпевшие крушение эвакуируются по воздуху, возможно, придется подготовить место для посадки самолета или вертолета – поэтому здесь описываются подходящие для этого места и те предосторожности, которые необходимы в случае работы вертолета.</w:t>
      </w:r>
    </w:p>
    <w:p w:rsidR="00FF0BC2" w:rsidRDefault="00FF0BC2"/>
    <w:p w:rsidR="00FF0BC2" w:rsidRDefault="00FF0BC2">
      <w:r>
        <w:t>Первое условие спасения заключается в том, чтобы дать знать другим о своей ситуации и, если возможно, местонахождении. Как только контакт установлен, можно передать и другую информацию.</w:t>
      </w:r>
    </w:p>
    <w:p w:rsidR="00FF0BC2" w:rsidRDefault="00FF0BC2">
      <w:r>
        <w:t>Очевидным средством является мобильный или спутниковый телефон, который следует использовать очень экономно, но если вы лишены роскоши такой связи в вашем положении, то существуют международные сигналы бедствия.</w:t>
      </w:r>
    </w:p>
    <w:p w:rsidR="00FF0BC2" w:rsidRDefault="00FF0BC2"/>
    <w:p w:rsidR="00FF0BC2" w:rsidRDefault="00FF0BC2"/>
    <w:p w:rsidR="00FF0BC2" w:rsidRDefault="00FF0BC2"/>
    <w:p w:rsidR="00FF0BC2" w:rsidRDefault="00FF0BC2"/>
    <w:p w:rsidR="00FF0BC2" w:rsidRDefault="00FF0BC2">
      <w:r>
        <w:t>Как очистить воду</w:t>
      </w:r>
    </w:p>
    <w:p w:rsidR="00FF0BC2" w:rsidRDefault="00FF0BC2"/>
    <w:p w:rsidR="00FF0BC2" w:rsidRDefault="00FF0BC2">
      <w:r>
        <w:t>Добрая половина заболеваний в походах (особенно у детей) – это желудочно-кишечные, порой тяжелые (тиф, сальмонеллезы, токсикоинфекции), причем большая их часть вызвана недостаточным обеззараживанием воды. Вот и получается, что без чистой воды туристу – «и ни туды, и ни сюды».</w:t>
      </w:r>
    </w:p>
    <w:p w:rsidR="00FF0BC2" w:rsidRDefault="00FF0BC2"/>
    <w:p w:rsidR="00FF0BC2" w:rsidRDefault="00FF0BC2">
      <w:r>
        <w:t>Способов очистки воды много. Простейший: посолить воду из расчета полная столовая ложка поваренной соли на полтора-два литра воды. Растворив соль, надо дать воде постоять 15 – 20 минут – тогда частично погибнут некоторые виды микробов и осядут соли тяжелых металлов. Неудобство (непрактичность) подобного обеззараживания состоит в излишней солености и малой бактерицидности раствора.</w:t>
      </w:r>
    </w:p>
    <w:p w:rsidR="00FF0BC2" w:rsidRDefault="00FF0BC2"/>
    <w:p w:rsidR="00FF0BC2" w:rsidRDefault="00FF0BC2">
      <w:r>
        <w:t>Клещ. Клещ? Клещ!!!</w:t>
      </w:r>
    </w:p>
    <w:p w:rsidR="00FF0BC2" w:rsidRDefault="00FF0BC2"/>
    <w:p w:rsidR="00FF0BC2" w:rsidRDefault="00FF0BC2"/>
    <w:p w:rsidR="00FF0BC2" w:rsidRDefault="00FF0BC2">
      <w:r>
        <w:t>Неповторима и красива природа нашего северного края. Задумчивы хмурые ельники, застывшие, словно на параде. Солнечны и ярки сосновые боры. И белоствольные березы весело шелестят листвой.</w:t>
      </w:r>
    </w:p>
    <w:p w:rsidR="00FF0BC2" w:rsidRDefault="00FF0BC2"/>
    <w:p w:rsidR="00FF0BC2" w:rsidRDefault="00FF0BC2">
      <w:r>
        <w:t>Лес красив в любое время года. И тем не менее весну все ждут с особым нетерпением. После долгой и холодной зимы люди стремятся покинуть город и выехать в лес. Это любимое место отдыха и прогулок взрослых и детей. То тут, то там пробиваются сквозь опавшую листву стрелки различных трав, а вот показалось бордовое перышко – будущее растение северной красавицы таволги вязолистной. Словно спешат порадовать и первоцветы. Дружной стайкой приютились на склоне цветы мать-и-мачехи. А как легко дышится в весеннем лесу! Хочется идти все дальше и дальше, в самую гущу леса. Завороженно смотришь, как муравьи живыми струйками разбегаются в разных направлениях по своим протоптанным тропкам.</w:t>
      </w:r>
    </w:p>
    <w:p w:rsidR="00FF0BC2" w:rsidRDefault="00FF0BC2"/>
    <w:p w:rsidR="00FF0BC2" w:rsidRDefault="00FF0BC2">
      <w:r>
        <w:t>Если вы заблудились в лесу или тайге</w:t>
      </w:r>
    </w:p>
    <w:p w:rsidR="00FF0BC2" w:rsidRDefault="00FF0BC2"/>
    <w:p w:rsidR="00FF0BC2" w:rsidRDefault="00FF0BC2"/>
    <w:p w:rsidR="00FF0BC2" w:rsidRDefault="00FF0BC2">
      <w:r>
        <w:t>Главное – не паниковать. Попытайтесь вспомнить последние участки вашего маршрута, ближайшие ориентиры – населённые пункты, дороги, реки, озера, линии ЛЭП и т.п. Если вы выполнили рекомендации, данные выше, то люди, знающие о вас, будут вас искать по истечении определенного вами времени.</w:t>
      </w:r>
    </w:p>
    <w:p w:rsidR="00FF0BC2" w:rsidRDefault="00FF0BC2">
      <w:r>
        <w:t>Если неизвестно ваше местонахождение, то начинайте восстанавливать ориентировку на местности с определения сторон света по компасу, солнцу, звездам и местным предметам. Используй карту и характерные ориентиры.</w:t>
      </w:r>
    </w:p>
    <w:p w:rsidR="00FF0BC2" w:rsidRDefault="00FF0BC2"/>
    <w:p w:rsidR="00FF0BC2" w:rsidRDefault="00FF0BC2">
      <w:r>
        <w:t xml:space="preserve">Определение сторон света по солнцу </w:t>
      </w:r>
    </w:p>
    <w:p w:rsidR="00FF0BC2" w:rsidRDefault="00FF0BC2"/>
    <w:p w:rsidR="00FF0BC2" w:rsidRDefault="00FF0BC2">
      <w:r>
        <w:t xml:space="preserve">Ориентироваться - значит уметь определить стороны горизонта и свое местоположение относительно местных предметов и элементов рельефа, выбрать нужное направление движения и выдержать это направление в пути. </w:t>
      </w:r>
    </w:p>
    <w:p w:rsidR="00FF0BC2" w:rsidRDefault="00FF0BC2"/>
    <w:p w:rsidR="00FF0BC2" w:rsidRDefault="00FF0BC2">
      <w:r>
        <w:t>Ориентирование на местности может осуществляться по карте, компасу, небесным светилам, а также по различным местным признакам и предметам</w:t>
      </w:r>
    </w:p>
    <w:p w:rsidR="00FF0BC2" w:rsidRDefault="00FF0BC2"/>
    <w:p w:rsidR="00FF0BC2" w:rsidRDefault="00FF0BC2"/>
    <w:p w:rsidR="00FF0BC2" w:rsidRDefault="00FF0BC2"/>
    <w:p w:rsidR="00FF0BC2" w:rsidRDefault="00FF0BC2">
      <w:r>
        <w:t>По компасу. Надо учитывать магнитное склонение и помнить, что в горах, во время грозы, при наличии магнитных аномалий, близости линий электропередач и электрифицированных железных дорог показания компаса искажаются и приходится ориентироваться на местности другими способами.</w:t>
      </w:r>
    </w:p>
    <w:p w:rsidR="00FF0BC2" w:rsidRDefault="00FF0BC2"/>
    <w:p w:rsidR="00FF0BC2" w:rsidRDefault="00FF0BC2">
      <w:r>
        <w:t>Ориентирование по небесным светилам – уметь найти горящую над Северным полюсом путеводную звезду путешественников - Полярную звезду. Через две крайние звезды “ковша“ Большой Медведицы мысленно проводится прямая, на которой откладывается пятикратное расстояние между этими звездами. В конце пятого отрезка находится Полярная звезда - это направление на север - точность ориентирования 1-20.</w:t>
      </w:r>
    </w:p>
    <w:p w:rsidR="00FF0BC2" w:rsidRDefault="00FF0BC2"/>
    <w:p w:rsidR="00FF0BC2" w:rsidRDefault="00FF0BC2">
      <w:r>
        <w:t>Ориентирование по Луне. Полная Луна около полуночи местного времени находится на юге. Луна в виде буквы «С» - стареющая (убывающая) - бывает на востоке. Если можно добавить вертикальную линию и получить букву «Р», то это растущая Луна. Она находится на западе.</w:t>
      </w:r>
    </w:p>
    <w:p w:rsidR="00FF0BC2" w:rsidRDefault="00FF0BC2"/>
    <w:p w:rsidR="00FF0BC2" w:rsidRDefault="00FF0BC2">
      <w:r>
        <w:t>Ориентирование по Солнцу с помощью часов. Положив часы на горизонтальную плоскость, следует их повернуть так, чтобы часовая стрелка смотрела в сторону Солнца, затем через центр циферблата проводят мысленную линию на цифру 1. Если теперь угол, образованный стрелкой и линией, разделить биссектрисой, она покажет направление север - юг. Юг будет находиться в той стороне, где Солнце. В зимнее время определяют угол между часовой стрелкой и цифрой 12.</w:t>
      </w:r>
    </w:p>
    <w:p w:rsidR="00FF0BC2" w:rsidRDefault="00FF0BC2"/>
    <w:p w:rsidR="00FF0BC2" w:rsidRDefault="00FF0BC2">
      <w:r>
        <w:t>Ориентирование по местным предметам. Необходимо предостеречь от некоторых ошибочных представлений. Так, часто в некоторых изданиях можно прочитать, что у деревьев кроны с южной стороны более пышные, чем с северной. На самом деле в лесу ветви деревьев развиваются в сторону свободного места. Даже у отдельно стоящих деревьев конфигурация кроны зависит в основном от направления господствующих ветров. Полагают также, что годичные кольца на пнях спиленных деревьев шире с юга, чем с севера. На самом деле оказывается, что многочисленные наблюдения такой закономерности не обнаруживают.</w:t>
      </w:r>
    </w:p>
    <w:p w:rsidR="00FF0BC2" w:rsidRDefault="00FF0BC2"/>
    <w:p w:rsidR="00FF0BC2" w:rsidRDefault="00FF0BC2">
      <w:r>
        <w:t>Запомни!</w:t>
      </w:r>
    </w:p>
    <w:p w:rsidR="00FF0BC2" w:rsidRDefault="00FF0BC2"/>
    <w:p w:rsidR="00FF0BC2" w:rsidRDefault="00FF0BC2">
      <w:r>
        <w:t xml:space="preserve">мох и лишайник растут преимущественно на северной, стороне стволов деревьев, пней, камней; </w:t>
      </w:r>
    </w:p>
    <w:p w:rsidR="00FF0BC2" w:rsidRDefault="00FF0BC2">
      <w:r>
        <w:t xml:space="preserve">кора деревьев обычно темнее и грубее с северной стороны; </w:t>
      </w:r>
    </w:p>
    <w:p w:rsidR="00FF0BC2" w:rsidRDefault="00FF0BC2">
      <w:r>
        <w:t xml:space="preserve">у смолистых деревьев (ель, сосна) в жаркую погоду смолы выделяется больше с южной стороны; </w:t>
      </w:r>
    </w:p>
    <w:p w:rsidR="00FF0BC2" w:rsidRDefault="00FF0BC2">
      <w:r>
        <w:t xml:space="preserve">ягоды и плоды приобретают окраску раньше с южной стороны; </w:t>
      </w:r>
    </w:p>
    <w:p w:rsidR="00FF0BC2" w:rsidRDefault="00FF0BC2">
      <w:r>
        <w:t xml:space="preserve">грибы появляются на северной стороне дерева; </w:t>
      </w:r>
    </w:p>
    <w:p w:rsidR="00FF0BC2" w:rsidRDefault="00FF0BC2">
      <w:r>
        <w:t xml:space="preserve">муравьи почти всегда устраивают свои жилища к югу от ближайших деревьев, пней и кустов, южная сторона муравейника более пологая, чем северная; </w:t>
      </w:r>
    </w:p>
    <w:p w:rsidR="00FF0BC2" w:rsidRDefault="00FF0BC2">
      <w:r>
        <w:t xml:space="preserve">летом почва около больших камней, пней с северной стороны увлажнена больше; </w:t>
      </w:r>
    </w:p>
    <w:p w:rsidR="00FF0BC2" w:rsidRDefault="00FF0BC2">
      <w:r>
        <w:t xml:space="preserve">перелетные птицы весной летят на север, а осенью - на юг; </w:t>
      </w:r>
    </w:p>
    <w:p w:rsidR="00FF0BC2" w:rsidRDefault="00FF0BC2">
      <w:r>
        <w:t xml:space="preserve">в больших массивах леса определить стороны горизонта можно по просекам, которые, как правило, прорубаются строго в направлении с север на юг и с востока на запад, а также по надписям номеров кварталов на столбах, установленных на пересечении просек (на таком столбе на каждой из 4 граней проставляются цифры - нумерации противолежащих кварталов леса). Ребро между двумя гранями с наименьшими цифрами покажет направление на север; </w:t>
      </w:r>
    </w:p>
    <w:p w:rsidR="00FF0BC2" w:rsidRDefault="00FF0BC2">
      <w:r>
        <w:t>по постройкам, которые довольно строго ориентированы по сторонам горизонта, относятся церкви алтари и часовни христианских церквей обращены на восток, колокольни - на запад. Опущенный край нижней перекладины креста на куполе православной церкви обращен к югу, приподнятый - к северу.</w:t>
      </w:r>
    </w:p>
    <w:p w:rsidR="00FF0BC2" w:rsidRDefault="00FF0BC2"/>
    <w:p w:rsidR="00FF0BC2" w:rsidRDefault="00FF0BC2">
      <w:r>
        <w:t>Простейшие приемы измерения и оценки расстояний</w:t>
      </w:r>
    </w:p>
    <w:p w:rsidR="00FF0BC2" w:rsidRDefault="00FF0BC2"/>
    <w:p w:rsidR="00FF0BC2" w:rsidRDefault="00FF0BC2">
      <w:r>
        <w:t>Шагами - надо знать размер своего шага или пары шагов, для этого несколько раз проходят известное расстояние и путем деления расстояния на число шагов узнают длину шага. Чтобы не сбиться со счета, используют камушки или палочки, перекладывая их из одного кармана в другой после каждой сотни шагов.</w:t>
      </w:r>
    </w:p>
    <w:p w:rsidR="00FF0BC2" w:rsidRDefault="00FF0BC2"/>
    <w:p w:rsidR="00FF0BC2" w:rsidRDefault="00FF0BC2">
      <w:r>
        <w:t>Более точно длину своего шага можно определить по формуле: Ш=Р/4+37</w:t>
      </w:r>
    </w:p>
    <w:p w:rsidR="00FF0BC2" w:rsidRDefault="00FF0BC2"/>
    <w:p w:rsidR="00FF0BC2" w:rsidRDefault="00FF0BC2">
      <w:r>
        <w:t>По скорости перехода - В среднем можно считать, что человек и лошадь шагом проходят в час 5-6 км, байдарка по спокойной воде - 5-6 км, лодка - 4-5, лыжник по лыжне без тяжелого рюкзака 6-8 км, без лыжни - 4-5 км. Человек проходит за час столько км, сколько шагов делает за 3 сек.</w:t>
      </w:r>
    </w:p>
    <w:p w:rsidR="00FF0BC2" w:rsidRDefault="00FF0BC2"/>
    <w:p w:rsidR="00FF0BC2" w:rsidRDefault="00FF0BC2">
      <w:r>
        <w:t>По видимым размерам предметов - например, расстояние до человека, средний рост которого принимается равным 167 см, может быть определено с помощью миллиметровой линейки по формуле: Д=1000/h[мм], где h - число мм, закрывающих видимый рост человека при удалении линейки от глаз на 60 см (на вытянутую руку).</w:t>
      </w:r>
    </w:p>
    <w:p w:rsidR="00FF0BC2" w:rsidRDefault="00FF0BC2"/>
    <w:p w:rsidR="00FF0BC2" w:rsidRDefault="00FF0BC2">
      <w:r>
        <w:t>Надо помнить, что высота всадника на коне - 250 см, телеграфный столб - 8 м, высота велосипедиста - 165 см, высота ж/д вагона - 4,5 м, деревянных домов - 4 м, высота кузова легкового автомобиля - 1,5 м.</w:t>
      </w:r>
    </w:p>
    <w:p w:rsidR="00FF0BC2" w:rsidRDefault="00FF0BC2"/>
    <w:p w:rsidR="00FF0BC2" w:rsidRDefault="00FF0BC2">
      <w:r>
        <w:t>Методом геометрических построений, например, ширину реки можно измерять построением треугольников.</w:t>
      </w:r>
    </w:p>
    <w:p w:rsidR="00FF0BC2" w:rsidRDefault="00FF0BC2"/>
    <w:p w:rsidR="00FF0BC2" w:rsidRDefault="00FF0BC2">
      <w:r>
        <w:t>На противоположном берегу у воды выбирают два хорошо видимых предмета и стоя у берега - точка А - держат в вытянутой руке травинку, такой длины, чтобы она закрывала расстояние между ориентирами, После этого, сложив травинку пополам, отходят от реки до тех пор пока расстояние между ориентирами не уложится в сложенную пополам травинку - точка В. Расстояние между первой и второй точками стояния будет равно ширине реки.</w:t>
      </w:r>
    </w:p>
    <w:p w:rsidR="00FF0BC2" w:rsidRDefault="00FF0BC2"/>
    <w:p w:rsidR="00FF0BC2" w:rsidRDefault="00FF0BC2">
      <w:r>
        <w:t>Глазомерный метод - при хорошем навыке ошибка при глазомерном определении до 600 м составляет 10-15 %, на воде и при определении больших расстояний ошибка может достигать 50%, и к глазомерному определению следует относиться весьма осторожно.</w:t>
      </w:r>
    </w:p>
    <w:p w:rsidR="00FF0BC2" w:rsidRDefault="00FF0BC2"/>
    <w:p w:rsidR="00FF0BC2" w:rsidRDefault="00FF0BC2">
      <w:r>
        <w:t>Следует помнить, что ярко освещенные предметы кажутся ближе. В тумане расстояние кажется дальше, Предметы. окрашенные в яркие цвета кажутся ближе, чем темные. Крупные предметы или группы предметов кажутся ближе, чем мелкие. Чем меньше предметов находится между глазом и наблюдаемым предметом, тем ближе кажется предмет.</w:t>
      </w:r>
    </w:p>
    <w:p w:rsidR="00FF0BC2" w:rsidRDefault="00FF0BC2"/>
    <w:p w:rsidR="00FF0BC2" w:rsidRDefault="00FF0BC2"/>
    <w:p w:rsidR="00FF0BC2" w:rsidRDefault="00FF0BC2">
      <w:r>
        <w:t xml:space="preserve">Ночью можно увидеть: </w:t>
      </w:r>
    </w:p>
    <w:p w:rsidR="00FF0BC2" w:rsidRDefault="00FF0BC2">
      <w:r>
        <w:t xml:space="preserve">блеск костра -за 6-8 км </w:t>
      </w:r>
    </w:p>
    <w:p w:rsidR="00FF0BC2" w:rsidRDefault="00FF0BC2">
      <w:r>
        <w:t xml:space="preserve">вспышки выстрелов винтовки - за 1,5-2 км </w:t>
      </w:r>
    </w:p>
    <w:p w:rsidR="00FF0BC2" w:rsidRDefault="00FF0BC2">
      <w:r>
        <w:t xml:space="preserve">свет карманного фонарика - за 1 - 1,5 км </w:t>
      </w:r>
    </w:p>
    <w:p w:rsidR="00FF0BC2" w:rsidRDefault="00FF0BC2">
      <w:r>
        <w:t>свет зажженной спички и сигареты - за 0,5 км</w:t>
      </w:r>
    </w:p>
    <w:p w:rsidR="00FF0BC2" w:rsidRDefault="00FF0BC2"/>
    <w:p w:rsidR="00FF0BC2" w:rsidRDefault="00FF0BC2">
      <w:r>
        <w:t>При случайной встрече с крупным зверем в лесу.</w:t>
      </w:r>
    </w:p>
    <w:p w:rsidR="00FF0BC2" w:rsidRDefault="00FF0BC2"/>
    <w:p w:rsidR="00FF0BC2" w:rsidRDefault="00FF0BC2">
      <w:r>
        <w:t xml:space="preserve">При случайной встрече с крупным зверем надо дать ему возможность скрыться. При явно агрессивном поведении (если у вас нет оружия) использовать свист, крик, стук пал 1 ки, открытый огонь. Встретившись с оленем или лосем, не стремитесь подойти к нему с куском хлеба, посыпанным солью. </w:t>
      </w:r>
    </w:p>
    <w:p w:rsidR="00FF0BC2" w:rsidRDefault="00FF0BC2"/>
    <w:p w:rsidR="00FF0BC2" w:rsidRDefault="00FF0BC2">
      <w:r>
        <w:t>Помочь обеспечить себя питанием сможет простейший капкан-силок. Для его устройства потребуется веревка или крепкий шпагат, деревянные колышки (спусковой механизм) и вилки (У — образный сучок), а также палки с приманкой. На одном конце веревки делается затягивающая петля, которая укладывается на землю. Затем веревка с центральной ее части наматывается в несколько оборотов на колышек, после этого продевается под вилкой, врытой в землю рядом с уложенной петлей и фиксируется с той стороны палкой с приманкой. Второй конец веревки крепят к согнутому стволу дерева или ветки. Приманка на конце палки должна быть в центре петли. Длину веревки надо отрегулировать так, чтобы пойманное животное оказалось в «подвешенном» состоянии и сильнее затянет петлю. Силок надо устанавливать около нор, гнезд, источников воды, на тропах… Петлю надо замаскировать листьями, мхом, травой.</w:t>
      </w:r>
      <w:bookmarkStart w:id="0" w:name="_GoBack"/>
      <w:bookmarkEnd w:id="0"/>
    </w:p>
    <w:sectPr w:rsidR="00FF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BC2"/>
    <w:rsid w:val="002B7D7A"/>
    <w:rsid w:val="00666555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CA80-78BC-4999-A141-0A69CB3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существование</vt:lpstr>
    </vt:vector>
  </TitlesOfParts>
  <Company>SOFTxp</Company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существование</dc:title>
  <dc:subject/>
  <dc:creator>SPEEDxp</dc:creator>
  <cp:keywords/>
  <dc:description/>
  <cp:lastModifiedBy>admin</cp:lastModifiedBy>
  <cp:revision>2</cp:revision>
  <dcterms:created xsi:type="dcterms:W3CDTF">2014-04-16T02:02:00Z</dcterms:created>
  <dcterms:modified xsi:type="dcterms:W3CDTF">2014-04-16T02:02:00Z</dcterms:modified>
</cp:coreProperties>
</file>