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D6" w:rsidRDefault="00B577D6">
      <w:pPr>
        <w:ind w:firstLine="550"/>
        <w:jc w:val="center"/>
        <w:rPr>
          <w:caps/>
          <w:sz w:val="52"/>
          <w:lang w:val="uk-UA"/>
        </w:rPr>
      </w:pPr>
    </w:p>
    <w:p w:rsidR="00B577D6" w:rsidRDefault="00B577D6">
      <w:pPr>
        <w:ind w:firstLine="550"/>
        <w:jc w:val="center"/>
        <w:rPr>
          <w:caps/>
          <w:sz w:val="52"/>
          <w:lang w:val="uk-UA"/>
        </w:rPr>
      </w:pPr>
    </w:p>
    <w:p w:rsidR="00B577D6" w:rsidRDefault="00B577D6">
      <w:pPr>
        <w:ind w:firstLine="550"/>
        <w:jc w:val="center"/>
        <w:rPr>
          <w:caps/>
          <w:sz w:val="52"/>
          <w:lang w:val="uk-UA"/>
        </w:rPr>
      </w:pPr>
    </w:p>
    <w:p w:rsidR="00B577D6" w:rsidRDefault="00B577D6">
      <w:pPr>
        <w:ind w:firstLine="550"/>
        <w:jc w:val="center"/>
        <w:rPr>
          <w:caps/>
          <w:sz w:val="52"/>
          <w:lang w:val="uk-UA"/>
        </w:rPr>
      </w:pPr>
    </w:p>
    <w:p w:rsidR="00B577D6" w:rsidRDefault="00B577D6">
      <w:pPr>
        <w:ind w:firstLine="550"/>
        <w:jc w:val="center"/>
        <w:rPr>
          <w:caps/>
          <w:sz w:val="52"/>
          <w:lang w:val="uk-UA"/>
        </w:rPr>
      </w:pPr>
    </w:p>
    <w:p w:rsidR="00B577D6" w:rsidRDefault="00B577D6">
      <w:pPr>
        <w:ind w:firstLine="550"/>
        <w:jc w:val="center"/>
        <w:rPr>
          <w:caps/>
          <w:sz w:val="52"/>
          <w:lang w:val="uk-UA"/>
        </w:rPr>
      </w:pPr>
    </w:p>
    <w:p w:rsidR="00B577D6" w:rsidRDefault="00571211">
      <w:pPr>
        <w:ind w:firstLine="550"/>
        <w:jc w:val="center"/>
        <w:rPr>
          <w:caps/>
          <w:sz w:val="52"/>
          <w:lang w:val="uk-UA"/>
        </w:rPr>
      </w:pPr>
      <w:r>
        <w:rPr>
          <w:caps/>
          <w:sz w:val="52"/>
          <w:lang w:val="uk-UA"/>
        </w:rPr>
        <w:t>Реферат</w:t>
      </w:r>
    </w:p>
    <w:p w:rsidR="00B577D6" w:rsidRDefault="00571211">
      <w:pPr>
        <w:ind w:firstLine="550"/>
        <w:jc w:val="center"/>
        <w:rPr>
          <w:sz w:val="52"/>
          <w:lang w:val="uk-UA"/>
        </w:rPr>
      </w:pPr>
      <w:r>
        <w:rPr>
          <w:sz w:val="52"/>
          <w:lang w:val="uk-UA"/>
        </w:rPr>
        <w:t>на тему:</w:t>
      </w:r>
    </w:p>
    <w:p w:rsidR="00B577D6" w:rsidRDefault="00571211">
      <w:pPr>
        <w:ind w:firstLine="550"/>
        <w:jc w:val="center"/>
        <w:rPr>
          <w:b/>
          <w:bCs/>
          <w:sz w:val="62"/>
          <w:lang w:val="uk-UA"/>
        </w:rPr>
      </w:pPr>
      <w:r>
        <w:rPr>
          <w:b/>
          <w:bCs/>
          <w:sz w:val="62"/>
          <w:lang w:val="uk-UA"/>
        </w:rPr>
        <w:t>“Методи дезинфекції.</w:t>
      </w:r>
    </w:p>
    <w:p w:rsidR="00B577D6" w:rsidRDefault="00571211">
      <w:pPr>
        <w:ind w:firstLine="550"/>
        <w:jc w:val="center"/>
        <w:rPr>
          <w:b/>
          <w:bCs/>
          <w:sz w:val="62"/>
          <w:lang w:val="uk-UA"/>
        </w:rPr>
      </w:pPr>
      <w:r>
        <w:rPr>
          <w:b/>
          <w:bCs/>
          <w:sz w:val="62"/>
          <w:lang w:val="uk-UA"/>
        </w:rPr>
        <w:t>Основі дезсередники”.</w:t>
      </w: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B577D6">
      <w:pPr>
        <w:ind w:firstLine="550"/>
        <w:jc w:val="right"/>
        <w:rPr>
          <w:sz w:val="36"/>
          <w:lang w:val="uk-UA"/>
        </w:rPr>
      </w:pPr>
    </w:p>
    <w:p w:rsidR="00B577D6" w:rsidRDefault="00571211">
      <w:pPr>
        <w:pStyle w:val="a3"/>
      </w:pPr>
      <w:r>
        <w:br w:type="page"/>
        <w:t>Як ми всі знаємо, лікарня – це лікувально-профілактичний заклад для хворих, що потребують постільного режиму, постійного догляду та лікування. Лікарні розташовують переважно в центрі території, яку вони обслуговують, близько від дороги і якомога далі від фабрик та заводів. У лікувальних закладах медичні сестри є першими помічниками лікарів щодо організації лікування та догляду за хворими.</w:t>
      </w: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t>Для успішного лікування хворих, догляду за ними, для запобігання приєднання інших внутрішньо лікарняних інфекцій в лікарні необхідно суворо дотримуватись лікарняного режиму, який включає в себе проведення лікувально-охоронних та санітарно-протиепідемічних заходів.</w:t>
      </w: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t>Санітарно-епідемічний режим – це комплекс заходів, які запобігають виникнення внутрішньо-лікарняної інфекції. Основними елементами комплексу є забезпечення санітарно-гігієнічного режиму, проведення дезинфекції, суворе дотримання вимог асептики, антисептики та стерилізації.</w:t>
      </w: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t>Дезинфекція – це знищення в середовищі, що оточує людину, патогенних мікроорганізмів, їх переносників та гризунів. При дезинфекції, або знезаражуванні знищуються в основному патогенні мікроорганізми. Цим дезинфекція відрізняється від стерилізації, при якій знищуються всі види мікроорганізмів і їх спори. Під час проведення дезинфекції користуються двома основними методами: фізичними та хімічними. Проте цей поділ умовний. Можна виділити ще третій метод дезинфекції – комбінований, при якому фізичні та хімічні методи знезараження застосовують одночасно або послідовно один за одним (наприклад, підготовка рук хірургічного персоналу до операції). Крім того, в практиці використовують частіше комбінації різних речовин чи користуються різними дезинфікуючими засобами в певній послідовності.</w:t>
      </w:r>
    </w:p>
    <w:p w:rsidR="00B577D6" w:rsidRDefault="00B577D6">
      <w:pPr>
        <w:ind w:firstLine="550"/>
        <w:jc w:val="both"/>
        <w:rPr>
          <w:lang w:val="uk-UA"/>
        </w:rPr>
      </w:pPr>
    </w:p>
    <w:p w:rsidR="00B577D6" w:rsidRDefault="00571211">
      <w:pPr>
        <w:shd w:val="clear" w:color="auto" w:fill="FFFFFF"/>
        <w:ind w:firstLine="550"/>
        <w:jc w:val="center"/>
      </w:pPr>
      <w:r>
        <w:rPr>
          <w:lang w:val="uk-UA"/>
        </w:rPr>
        <w:br w:type="page"/>
      </w:r>
      <w:r>
        <w:rPr>
          <w:color w:val="000000"/>
          <w:szCs w:val="18"/>
          <w:lang w:val="uk-UA"/>
        </w:rPr>
        <w:t>ФІЗИЧНІ МЕТОДИ ДЕЗИНФЕКЦІЇ</w:t>
      </w:r>
    </w:p>
    <w:p w:rsidR="00B577D6" w:rsidRDefault="00571211">
      <w:pPr>
        <w:shd w:val="clear" w:color="auto" w:fill="FFFFFF"/>
        <w:ind w:firstLine="550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Фізичні методи знезаражування проводять за допомогою механічних, термічних та променевих засобів.</w:t>
      </w:r>
    </w:p>
    <w:p w:rsidR="00B577D6" w:rsidRDefault="00571211">
      <w:pPr>
        <w:shd w:val="clear" w:color="auto" w:fill="FFFFFF"/>
        <w:ind w:firstLine="550"/>
        <w:jc w:val="both"/>
        <w:rPr>
          <w:lang w:val="uk-UA"/>
        </w:rPr>
      </w:pPr>
      <w:r>
        <w:rPr>
          <w:color w:val="000000"/>
          <w:szCs w:val="22"/>
          <w:lang w:val="uk-UA"/>
        </w:rPr>
        <w:t>М</w:t>
      </w:r>
      <w:r>
        <w:rPr>
          <w:b/>
          <w:bCs/>
          <w:color w:val="000000"/>
          <w:szCs w:val="22"/>
          <w:lang w:val="uk-UA"/>
        </w:rPr>
        <w:t xml:space="preserve">еханічні методи </w:t>
      </w:r>
      <w:r>
        <w:rPr>
          <w:color w:val="000000"/>
          <w:szCs w:val="22"/>
          <w:lang w:val="uk-UA"/>
        </w:rPr>
        <w:t>знезаражування забезпечують вида</w:t>
      </w:r>
      <w:r>
        <w:rPr>
          <w:color w:val="000000"/>
          <w:szCs w:val="22"/>
          <w:lang w:val="uk-UA"/>
        </w:rPr>
        <w:softHyphen/>
        <w:t>лення, але не знищення мікроорганізмів. При цьому з при</w:t>
      </w:r>
      <w:r>
        <w:rPr>
          <w:color w:val="000000"/>
          <w:szCs w:val="22"/>
          <w:lang w:val="uk-UA"/>
        </w:rPr>
        <w:softHyphen/>
        <w:t>міщення і предметів видаляють пил, бруд, різні жирові та білкові крупинки, а разом з ними значну кількість мікро</w:t>
      </w:r>
      <w:r>
        <w:rPr>
          <w:color w:val="000000"/>
          <w:szCs w:val="22"/>
          <w:lang w:val="uk-UA"/>
        </w:rPr>
        <w:softHyphen/>
        <w:t>організмів. Механічні засоби знезаражування включають чистку, протирання, миття, прання, вибивання, витрушу</w:t>
      </w:r>
      <w:r>
        <w:rPr>
          <w:color w:val="000000"/>
          <w:szCs w:val="22"/>
          <w:lang w:val="uk-UA"/>
        </w:rPr>
        <w:softHyphen/>
        <w:t>вання, підмітання, фільтрацію, провітрювання та вентиляцію приміщення.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Особливо ефективне застосування пилососів. При цьому разом з пилом видаляється 98 % мікроорганізмів.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Витрушування широко застосовують при гігієнічному прибиранні. Однак воно не вважається раціональним, оскіль</w:t>
      </w:r>
      <w:r>
        <w:rPr>
          <w:color w:val="000000"/>
          <w:szCs w:val="22"/>
          <w:lang w:val="uk-UA"/>
        </w:rPr>
        <w:softHyphen/>
        <w:t>ки не дає змоги досягти повного видалення мікрофлори, а особа, яка проводить витрушування, піддається небезпеці зараження.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Вентиляція, в тому числі й провітрювання приміщення, сприяє різкому зниженню вмісту мікрофлори в повітрі, при</w:t>
      </w:r>
      <w:r>
        <w:rPr>
          <w:color w:val="000000"/>
          <w:szCs w:val="22"/>
          <w:lang w:val="uk-UA"/>
        </w:rPr>
        <w:softHyphen/>
        <w:t>чому тим більше, чим більша різниця температури зов</w:t>
      </w:r>
      <w:r>
        <w:rPr>
          <w:color w:val="000000"/>
          <w:szCs w:val="22"/>
          <w:lang w:val="uk-UA"/>
        </w:rPr>
        <w:softHyphen/>
        <w:t>нішнього та внутрішнього повітря. Однак швидкість прові</w:t>
      </w:r>
      <w:r>
        <w:rPr>
          <w:color w:val="000000"/>
          <w:szCs w:val="22"/>
          <w:lang w:val="uk-UA"/>
        </w:rPr>
        <w:softHyphen/>
        <w:t>трювання приміщень через кватирки, вікна, фрамуги за</w:t>
      </w:r>
      <w:r>
        <w:rPr>
          <w:color w:val="000000"/>
          <w:szCs w:val="22"/>
          <w:lang w:val="uk-UA"/>
        </w:rPr>
        <w:softHyphen/>
        <w:t>лежить від ряду умов, які важко регулюються. Тому венти</w:t>
      </w:r>
      <w:r>
        <w:rPr>
          <w:color w:val="000000"/>
          <w:szCs w:val="22"/>
          <w:lang w:val="uk-UA"/>
        </w:rPr>
        <w:softHyphen/>
        <w:t>ляцію приміщень використовують у дезинфекційній практиці як допоміжний захід за умови, що її тривалість буде не меншою ніж 30-60 хв. При цьому відбувається практично повне заміщення повітря в приміщенні зовнішнім повітрям, яке не містить патогенних мікроорганізмів.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Добрі результати дає кондиціювання повітря. Кондиціо</w:t>
      </w:r>
      <w:r>
        <w:rPr>
          <w:color w:val="000000"/>
          <w:szCs w:val="22"/>
          <w:lang w:val="uk-UA"/>
        </w:rPr>
        <w:softHyphen/>
        <w:t>нер подає у приміщення чисте профільтроване повітря певної температури і вологості.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Для механічної очистки води, повітря та інших середовищ широко використовують фільтрацію.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b/>
          <w:bCs/>
          <w:color w:val="000000"/>
          <w:szCs w:val="22"/>
          <w:lang w:val="uk-UA"/>
        </w:rPr>
        <w:t>Термічні методи</w:t>
      </w:r>
      <w:r>
        <w:rPr>
          <w:color w:val="000000"/>
          <w:szCs w:val="22"/>
          <w:lang w:val="uk-UA"/>
        </w:rPr>
        <w:t xml:space="preserve"> знезаражування грунтуються на засто</w:t>
      </w:r>
      <w:r>
        <w:rPr>
          <w:color w:val="000000"/>
          <w:szCs w:val="22"/>
          <w:lang w:val="uk-UA"/>
        </w:rPr>
        <w:softHyphen/>
        <w:t>суванні високих та низьких температур, а саме використання гарячого повітря, гарячої води, водної пари, кип'ятіння, пастеризації, спалювання, обпалювання, прожарювання, за</w:t>
      </w:r>
      <w:r>
        <w:rPr>
          <w:color w:val="000000"/>
          <w:szCs w:val="22"/>
          <w:lang w:val="uk-UA"/>
        </w:rPr>
        <w:softHyphen/>
        <w:t>морожування та висушування.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 xml:space="preserve">Дезинфекція гарячим повітрям при температурі 150-180°С протягом 1,5-2 </w:t>
      </w:r>
      <w:r>
        <w:rPr>
          <w:color w:val="000000"/>
          <w:szCs w:val="22"/>
        </w:rPr>
        <w:t>год</w:t>
      </w:r>
      <w:r>
        <w:rPr>
          <w:color w:val="000000"/>
          <w:szCs w:val="22"/>
          <w:lang w:val="uk-UA"/>
        </w:rPr>
        <w:t>. надійно вбиває мікроорганізми, її застосовують у повітряних стерилізаторах для обробки металевого інструментарію, виробів зі скла тощо. Гаряче повітря в дезинфікуючих камерах використовують для дезинфекції одягу, постелі (ковдра, подушка, матрац) та інших речей.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Прасування білизни також є дезинфекційним заходом. При тривалому прасуванні температура в товщі матеріалу досягає 100—180°С. При такій температурі гинуть навіть вегетативні форми мікроорганізмів. Прасувати речі треба з обох боків. Однак слід пам'ятати, що гаряче повітря менш ефективне за водяну пару, оскільки діє в основному повер</w:t>
      </w:r>
      <w:r>
        <w:rPr>
          <w:color w:val="000000"/>
          <w:szCs w:val="22"/>
          <w:lang w:val="uk-UA"/>
        </w:rPr>
        <w:softHyphen/>
        <w:t>хнево.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Водяна пара проникає у глиб предметів, і тому її засто</w:t>
      </w:r>
      <w:r>
        <w:rPr>
          <w:color w:val="000000"/>
          <w:szCs w:val="22"/>
          <w:lang w:val="uk-UA"/>
        </w:rPr>
        <w:softHyphen/>
        <w:t>сування є найбільш ефективним дезинфекційним заходом. Пара широко використовується в дезинфекційних камерах для знезаражування одягу, постільних речей тощо. В парових стерилізаторах (автоклавах) її застосовують для знезаражу</w:t>
      </w:r>
      <w:r>
        <w:rPr>
          <w:color w:val="000000"/>
          <w:szCs w:val="22"/>
          <w:lang w:val="uk-UA"/>
        </w:rPr>
        <w:softHyphen/>
        <w:t>вання та стерилізації перев'язувального матеріалу та інстру</w:t>
      </w:r>
      <w:r>
        <w:rPr>
          <w:color w:val="000000"/>
          <w:szCs w:val="22"/>
          <w:lang w:val="uk-UA"/>
        </w:rPr>
        <w:softHyphen/>
        <w:t>ментарію. В дезинфекційних та стерилізаційних апаратах використовують насичену водяну пару під певним тиском. Насиченою парою називають пару, температура якої дорів</w:t>
      </w:r>
      <w:r>
        <w:rPr>
          <w:color w:val="000000"/>
          <w:szCs w:val="22"/>
          <w:lang w:val="uk-UA"/>
        </w:rPr>
        <w:softHyphen/>
        <w:t>нює температурі киплячої води. При стиканні насиченої водяної пари з предметами, температура яких на поверхні та в глибині нижча за температуру пари, відбувається перет</w:t>
      </w:r>
      <w:r>
        <w:rPr>
          <w:color w:val="000000"/>
          <w:szCs w:val="22"/>
          <w:lang w:val="uk-UA"/>
        </w:rPr>
        <w:softHyphen/>
        <w:t xml:space="preserve">ворення водяної пари у воду з виділенням великої кількості тепла. Якщо предмети пористі, пара може проникати в їх товщу. 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Гаряча вода при температурі 60-100°С з розчиненими в ній миючими засобами використовується для прання білиз</w:t>
      </w:r>
      <w:r>
        <w:rPr>
          <w:color w:val="000000"/>
          <w:szCs w:val="22"/>
          <w:lang w:val="uk-UA"/>
        </w:rPr>
        <w:softHyphen/>
        <w:t>ни та механічного видалення бруду разом з мікроорганізмами під час прибирання приміщень. Усі патогенні вегетативні форми мікроорганізмів не витримують нагрівання при 80°С більше ніж 2,5 хв., а більшість з них гине при температурі 60-70°С протягом 30 хв.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Порівняно надійним методом дезинфекції є кип'ятіння при температурі 100°С. Предмет, який підлягає дезинфекції, поміщають у холодну воду, нагрівають її і кип'ятять 15-30 хв. з моменту закипання води. Для видалення бруду доцільно додавати 1-2% розчин соди або звичайні миючі засоби. Цим методом знезаражують посуд, предмети догляду за хворим, білизну тощо.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Пастеризація - це прогрівання різних харчових про</w:t>
      </w:r>
      <w:r>
        <w:rPr>
          <w:color w:val="000000"/>
          <w:szCs w:val="22"/>
          <w:lang w:val="uk-UA"/>
        </w:rPr>
        <w:softHyphen/>
        <w:t>дуктів при температурі 70-80°С протягом 30 хв. При цьому гинуть тільки вегетативні форми мікробів. Існують й інші режими пастеризації, наприклад, прогрівання до тем</w:t>
      </w:r>
      <w:r>
        <w:rPr>
          <w:color w:val="000000"/>
          <w:szCs w:val="22"/>
          <w:lang w:val="uk-UA"/>
        </w:rPr>
        <w:softHyphen/>
        <w:t>ператури 90°С протягом 3 хв.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Спалювання є надійним методом знищення мікроорганізмів. Йому підлягають інфіковані малоцінні предмети, які не можна знезаразити іншими методами (папір, ганчір'я, сміття, залишки їжі, трупи тварин, які загинули від небез</w:t>
      </w:r>
      <w:r>
        <w:rPr>
          <w:color w:val="000000"/>
          <w:szCs w:val="22"/>
          <w:lang w:val="uk-UA"/>
        </w:rPr>
        <w:softHyphen/>
        <w:t>печної інфекції, перев'язувальний матеріал, дренажі, там</w:t>
      </w:r>
      <w:r>
        <w:rPr>
          <w:color w:val="000000"/>
          <w:szCs w:val="22"/>
          <w:lang w:val="uk-UA"/>
        </w:rPr>
        <w:softHyphen/>
        <w:t>пони тощо). Проводять спалювання в спеціальних печах, ямах чи на багаттях.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Обпалювання застосовують у бактеріологічній практиці при необхідності знезаразити голки, лабораторні петлі, ватяні корки для закривання пробірок та ін. Проводять обпа</w:t>
      </w:r>
      <w:r>
        <w:rPr>
          <w:color w:val="000000"/>
          <w:szCs w:val="22"/>
          <w:lang w:val="uk-UA"/>
        </w:rPr>
        <w:softHyphen/>
        <w:t>лювання на полум'ї спиртової або газової горілки, а також паяльної лампи.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Штучне заморожування патогенних мікроорганізмів до -270°С, тобто до температури, близької до абсолютного нуля, не спричиняє їх загибелі. Однак з часом кількість мікроорганізмів, що знаходяться в замороженому стані, зменшується. Низькі температури широко використовують для консервування продуктів у харчовій промисловості, а також у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uk-UA"/>
        </w:rPr>
        <w:t>мікробіології для тривалого зберігання культур патогенних мікроорганізмів. У дезинфекційній практиці холод широкого застосування не знайшов.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Висушування. Велика кількість патогенних мікроорга</w:t>
      </w:r>
      <w:r>
        <w:rPr>
          <w:color w:val="000000"/>
          <w:szCs w:val="22"/>
          <w:lang w:val="uk-UA"/>
        </w:rPr>
        <w:softHyphen/>
        <w:t>нізмів під впливом тривалого висушування гине. Швидкість відмирання залежить від виду збудника.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Променеві засоби знезаражування - це застосування сонячного світла, ультрафіолетових променів, радіоактивного випромінювання.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Прямі сонячні промені згубно діють на багатьох збудників інфекційних захворювань. Особливо чутливі до них збудники дизентерії, черевного тифу, паратифів, холери, менш чутливі мікобактерії туберкульозу та ін. Однак застосування со</w:t>
      </w:r>
      <w:r>
        <w:rPr>
          <w:color w:val="000000"/>
          <w:szCs w:val="22"/>
          <w:lang w:val="uk-UA"/>
        </w:rPr>
        <w:softHyphen/>
        <w:t>нячних променів залежить від пори року, погоди та інших причин, які важко контролювати. Тому цей метод дезинфекції може застосовуватись як допоміжний.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Ультрафіолетове опромінення використовують для зне</w:t>
      </w:r>
      <w:r>
        <w:rPr>
          <w:color w:val="000000"/>
          <w:szCs w:val="22"/>
          <w:lang w:val="uk-UA"/>
        </w:rPr>
        <w:softHyphen/>
        <w:t>заражування повітря приміщень операційних, перев'язоч</w:t>
      </w:r>
      <w:r>
        <w:rPr>
          <w:color w:val="000000"/>
          <w:szCs w:val="22"/>
          <w:lang w:val="uk-UA"/>
        </w:rPr>
        <w:softHyphen/>
        <w:t>них, пологових будинків, дитячих лікарень тощо з метою запобігання виникненню внутрішньолікарняної інфекції. Для цього над входом у приміщення встановлюють спеціальні бактерицидні лампи, які включають, коли в приміщенні відсутні працівники.</w:t>
      </w:r>
    </w:p>
    <w:p w:rsidR="00B577D6" w:rsidRDefault="00571211">
      <w:pPr>
        <w:pStyle w:val="20"/>
        <w:rPr>
          <w:szCs w:val="24"/>
        </w:rPr>
      </w:pPr>
      <w:r>
        <w:t>Радіоактивне випромінювання згубно діє на всі види мікроорганізмів та їхні спори. Тому деякі види радіоактивно</w:t>
      </w:r>
      <w:r>
        <w:softHyphen/>
        <w:t>го (іонізуючого) випромінювання застосовують для стери</w:t>
      </w:r>
      <w:r>
        <w:softHyphen/>
        <w:t>лізації й дезинфекції. Найчастіше іонізуючим випроміню</w:t>
      </w:r>
      <w:r>
        <w:softHyphen/>
        <w:t>ванням у заводських умовах стерилізують інструменти для одноразового використання.</w:t>
      </w:r>
    </w:p>
    <w:p w:rsidR="00B577D6" w:rsidRDefault="00571211">
      <w:pPr>
        <w:shd w:val="clear" w:color="auto" w:fill="FFFFFF"/>
        <w:ind w:firstLine="550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Ультразвук - акустичні коливання частотою від 2·10</w:t>
      </w:r>
      <w:r>
        <w:rPr>
          <w:color w:val="000000"/>
          <w:szCs w:val="22"/>
          <w:vertAlign w:val="superscript"/>
          <w:lang w:val="uk-UA"/>
        </w:rPr>
        <w:t>4</w:t>
      </w:r>
      <w:r>
        <w:rPr>
          <w:color w:val="000000"/>
          <w:szCs w:val="22"/>
          <w:lang w:val="uk-UA"/>
        </w:rPr>
        <w:t xml:space="preserve"> до 2·10</w:t>
      </w:r>
      <w:r>
        <w:rPr>
          <w:color w:val="000000"/>
          <w:szCs w:val="22"/>
          <w:vertAlign w:val="superscript"/>
          <w:lang w:val="uk-UA"/>
        </w:rPr>
        <w:t>6</w:t>
      </w:r>
      <w:r>
        <w:rPr>
          <w:color w:val="000000"/>
          <w:szCs w:val="22"/>
          <w:lang w:val="uk-UA"/>
        </w:rPr>
        <w:t xml:space="preserve"> </w:t>
      </w:r>
      <w:r>
        <w:rPr>
          <w:color w:val="000000"/>
          <w:szCs w:val="22"/>
        </w:rPr>
        <w:t xml:space="preserve">Гц. У </w:t>
      </w:r>
      <w:r>
        <w:rPr>
          <w:color w:val="000000"/>
          <w:szCs w:val="22"/>
          <w:lang w:val="uk-UA"/>
        </w:rPr>
        <w:t>деяких галузях їх застосовують для дезин</w:t>
      </w:r>
      <w:r>
        <w:rPr>
          <w:color w:val="000000"/>
          <w:szCs w:val="22"/>
          <w:lang w:val="uk-UA"/>
        </w:rPr>
        <w:softHyphen/>
        <w:t>фекції, стерилізації медичних інструментів, аптечного та лабораторного посуду.</w:t>
      </w:r>
    </w:p>
    <w:p w:rsidR="00B577D6" w:rsidRDefault="00B577D6">
      <w:pPr>
        <w:shd w:val="clear" w:color="auto" w:fill="FFFFFF"/>
        <w:ind w:firstLine="550"/>
        <w:jc w:val="both"/>
      </w:pPr>
    </w:p>
    <w:p w:rsidR="00B577D6" w:rsidRDefault="00571211">
      <w:pPr>
        <w:shd w:val="clear" w:color="auto" w:fill="FFFFFF"/>
        <w:ind w:firstLine="550"/>
        <w:jc w:val="center"/>
      </w:pPr>
      <w:r>
        <w:rPr>
          <w:color w:val="000000"/>
          <w:szCs w:val="18"/>
          <w:lang w:val="uk-UA"/>
        </w:rPr>
        <w:t>ХІМІЧНІ МЕТОДИ ДЕЗИНФЕКЦІЇ</w:t>
      </w:r>
    </w:p>
    <w:p w:rsidR="00B577D6" w:rsidRDefault="00571211">
      <w:pPr>
        <w:shd w:val="clear" w:color="auto" w:fill="FFFFFF"/>
        <w:ind w:firstLine="550"/>
        <w:jc w:val="both"/>
        <w:rPr>
          <w:lang w:val="uk-UA"/>
        </w:rPr>
      </w:pPr>
      <w:r>
        <w:rPr>
          <w:color w:val="000000"/>
          <w:szCs w:val="22"/>
          <w:lang w:val="uk-UA"/>
        </w:rPr>
        <w:t>Хімічні методи дезинфекції знайшли найширше застосу</w:t>
      </w:r>
      <w:r>
        <w:rPr>
          <w:color w:val="000000"/>
          <w:szCs w:val="22"/>
          <w:lang w:val="uk-UA"/>
        </w:rPr>
        <w:softHyphen/>
        <w:t>вання в практиці. В їх основі лежить використання різних хімічних речовин, які вбивають мікроорганізми на поверхні та всередині різних об'єктів і предметів навколишнього се</w:t>
      </w:r>
      <w:r>
        <w:rPr>
          <w:color w:val="000000"/>
          <w:szCs w:val="22"/>
          <w:lang w:val="uk-UA"/>
        </w:rPr>
        <w:softHyphen/>
        <w:t>редовища. Для дезинфекції застосовують лише такі хімічні препарати, які мають здатність швидко і пагубно діяти на мікроорганізми. Слід пам'ятати, що хімічні речовини можуть мати різну дію на мікроорганізми: бактерицидну - здатність вбивати бактерії, бактеріостатичну — пригнічувати їх життє</w:t>
      </w:r>
      <w:r>
        <w:rPr>
          <w:color w:val="000000"/>
          <w:szCs w:val="22"/>
          <w:lang w:val="uk-UA"/>
        </w:rPr>
        <w:softHyphen/>
        <w:t>діяльність, спороцидну - здатність вбивати спори, віруліцидну - здатність вбивати віруси, фунгіцидну - здатність вбивати гриби. Звичайно, різні хімічні препарати мають різну силу для знищення мікробів. Процес знищення мікробів під час дезинфекції відбувається поступово і залежить від багатьох факторів. Серед мікробів є дуже стійкі форми, які не піддаються відразу дії дезинфікуючого засобу, інша мікро</w:t>
      </w:r>
      <w:r>
        <w:rPr>
          <w:color w:val="000000"/>
          <w:szCs w:val="22"/>
          <w:lang w:val="uk-UA"/>
        </w:rPr>
        <w:softHyphen/>
        <w:t>флора при таких самих умовах гине відразу. Дезинфікуючі речовини різняться між собою хімічною структурою, а отже, і вибірковою дією на складові елементи клітин. Зокрема, хлор та хлорвмісні препарати, перекис водню та інші, всту</w:t>
      </w:r>
      <w:r>
        <w:rPr>
          <w:color w:val="000000"/>
          <w:szCs w:val="22"/>
          <w:lang w:val="uk-UA"/>
        </w:rPr>
        <w:softHyphen/>
        <w:t>паючи у взаємодію з протеїнами клітин, дають реакцію окислення. Мінеральні кислоти і луги руйнують клітину своїми водневими та гідроксильними іонами, спричиняючи гідроліз. Солі важких металів проникають у клітини, діють на білки і ведуть до утворення солей-альбумінатів. Феноли денатурують білки і спричиняють реакцію їх коагуляції.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2"/>
          <w:lang w:val="uk-UA"/>
        </w:rPr>
        <w:t>Серед хімічних дезинфікуючих речовин виділяють засоби м'якої дезинфекції, які використовують для дезинфекції шкі</w:t>
      </w:r>
      <w:r>
        <w:rPr>
          <w:color w:val="000000"/>
          <w:szCs w:val="22"/>
          <w:lang w:val="uk-UA"/>
        </w:rPr>
        <w:softHyphen/>
        <w:t>ри, одягу, білизни, і засоби сильної дезинфекції, які вико</w:t>
      </w:r>
      <w:r>
        <w:rPr>
          <w:color w:val="000000"/>
          <w:szCs w:val="22"/>
          <w:lang w:val="uk-UA"/>
        </w:rPr>
        <w:softHyphen/>
        <w:t>ристовують для знезаражування дуже забруднених мате</w:t>
      </w:r>
      <w:r>
        <w:rPr>
          <w:color w:val="000000"/>
          <w:szCs w:val="22"/>
          <w:lang w:val="uk-UA"/>
        </w:rPr>
        <w:softHyphen/>
        <w:t>ріалів (взуття, туалетів, підкладних суден, раковин) і виді</w:t>
      </w:r>
      <w:r>
        <w:rPr>
          <w:color w:val="000000"/>
          <w:szCs w:val="22"/>
          <w:lang w:val="uk-UA"/>
        </w:rPr>
        <w:softHyphen/>
        <w:t>лень (гній, кал, сеча, харкотиння, блювотні маси), а також засоби для дезинфекції приміщень і наявних у них предметів та засоби для дезинфекції повітря. Слід зазначити, що універсального дезинфікуючого засобу немає. Використання засобів визначається метою їх застосування.</w:t>
      </w:r>
    </w:p>
    <w:p w:rsidR="00B577D6" w:rsidRDefault="00571211">
      <w:pPr>
        <w:shd w:val="clear" w:color="auto" w:fill="FFFFFF"/>
        <w:ind w:firstLine="550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 xml:space="preserve">Усі дезинфікуючі речовини повинні задовольняти такі вимоги: </w:t>
      </w:r>
    </w:p>
    <w:p w:rsidR="00B577D6" w:rsidRDefault="00571211">
      <w:pPr>
        <w:numPr>
          <w:ilvl w:val="0"/>
          <w:numId w:val="1"/>
        </w:numPr>
        <w:shd w:val="clear" w:color="auto" w:fill="FFFFFF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 xml:space="preserve">швидко і повністю розчинятись у воді або добре змішуватись з нею, утворюючи стійкі емульсії; </w:t>
      </w:r>
    </w:p>
    <w:p w:rsidR="00B577D6" w:rsidRDefault="00571211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color w:val="000000"/>
          <w:szCs w:val="22"/>
          <w:lang w:val="uk-UA"/>
        </w:rPr>
        <w:t xml:space="preserve">діяти швидко і в малих концентраціях; </w:t>
      </w:r>
    </w:p>
    <w:p w:rsidR="00B577D6" w:rsidRDefault="00571211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color w:val="000000"/>
          <w:szCs w:val="22"/>
          <w:lang w:val="uk-UA"/>
        </w:rPr>
        <w:t>забезпечувати знеза</w:t>
      </w:r>
      <w:r>
        <w:rPr>
          <w:color w:val="000000"/>
          <w:szCs w:val="22"/>
          <w:lang w:val="uk-UA"/>
        </w:rPr>
        <w:softHyphen/>
        <w:t xml:space="preserve">ражуючу дію навіть при наявності органічних речовин, таких як кров, сеча, харкотиння; </w:t>
      </w:r>
    </w:p>
    <w:p w:rsidR="00B577D6" w:rsidRDefault="00571211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color w:val="000000"/>
          <w:szCs w:val="22"/>
          <w:lang w:val="uk-UA"/>
        </w:rPr>
        <w:t xml:space="preserve">бути достатньо стійкими при зберіганні; </w:t>
      </w:r>
    </w:p>
    <w:p w:rsidR="00B577D6" w:rsidRDefault="00571211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color w:val="000000"/>
          <w:szCs w:val="22"/>
          <w:lang w:val="uk-UA"/>
        </w:rPr>
        <w:t xml:space="preserve">бути малотоксичними для людей; </w:t>
      </w:r>
    </w:p>
    <w:p w:rsidR="00B577D6" w:rsidRDefault="00571211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color w:val="000000"/>
          <w:szCs w:val="22"/>
          <w:lang w:val="uk-UA"/>
        </w:rPr>
        <w:t>бути доступними і дешевими у виробництві, зручними для тран</w:t>
      </w:r>
      <w:r>
        <w:rPr>
          <w:color w:val="000000"/>
          <w:szCs w:val="22"/>
          <w:lang w:val="uk-UA"/>
        </w:rPr>
        <w:softHyphen/>
        <w:t>спортування та зберігання.</w:t>
      </w:r>
    </w:p>
    <w:p w:rsidR="00B577D6" w:rsidRDefault="00571211">
      <w:pPr>
        <w:shd w:val="clear" w:color="auto" w:fill="FFFFFF"/>
        <w:ind w:firstLine="550"/>
        <w:jc w:val="both"/>
        <w:rPr>
          <w:lang w:val="uk-UA"/>
        </w:rPr>
      </w:pPr>
      <w:r>
        <w:rPr>
          <w:color w:val="000000"/>
          <w:szCs w:val="22"/>
          <w:lang w:val="uk-UA"/>
        </w:rPr>
        <w:t>Необхідність застосування дезинфікуючих речовин у виг</w:t>
      </w:r>
      <w:r>
        <w:rPr>
          <w:color w:val="000000"/>
          <w:szCs w:val="22"/>
          <w:lang w:val="uk-UA"/>
        </w:rPr>
        <w:softHyphen/>
        <w:t>ляді водних розчинів зумовлена тим, що дрібні крапельки рідини, які містять дезинфікуючі засоби, легко і швидко адсорбуються оболонкою мікробної клітини. Крім цього, де</w:t>
      </w:r>
      <w:r>
        <w:rPr>
          <w:color w:val="000000"/>
          <w:szCs w:val="22"/>
          <w:lang w:val="uk-UA"/>
        </w:rPr>
        <w:softHyphen/>
        <w:t xml:space="preserve">зинфікуючі засоби швидше знаходять доступ у клітину через </w:t>
      </w:r>
      <w:r>
        <w:rPr>
          <w:color w:val="000000"/>
          <w:szCs w:val="23"/>
          <w:lang w:val="uk-UA"/>
        </w:rPr>
        <w:t>водну фазу, тому водні розчини і емульсії більш активно діють на мікробну клітину.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3"/>
          <w:lang w:val="uk-UA"/>
        </w:rPr>
        <w:t>Проте значна кількість препаратів, що їх застосовують для дезинфекції, а особливо для дезинсекції і дератизації, є отруйними для людини і домашніх тварин. Тому для запобігання випадковим отруєнням під час роботи з такими препаратами необхідно суворо дотримуватися застережних заходів. Забороняється зберігати дезинфікуючі речовини ра</w:t>
      </w:r>
      <w:r>
        <w:rPr>
          <w:color w:val="000000"/>
          <w:szCs w:val="23"/>
          <w:lang w:val="uk-UA"/>
        </w:rPr>
        <w:softHyphen/>
        <w:t>зом з легкозаймистими речовинами. Усіх працівників де</w:t>
      </w:r>
      <w:r>
        <w:rPr>
          <w:color w:val="000000"/>
          <w:szCs w:val="23"/>
          <w:lang w:val="uk-UA"/>
        </w:rPr>
        <w:softHyphen/>
        <w:t>зинфекційних відділів СЕС і міських дезинфекційних станцій забезпечують спецодягом та індивідуальними засобами за</w:t>
      </w:r>
      <w:r>
        <w:rPr>
          <w:color w:val="000000"/>
          <w:szCs w:val="23"/>
          <w:lang w:val="uk-UA"/>
        </w:rPr>
        <w:softHyphen/>
        <w:t>хисту (халат, косинка, гумові рукавиці, окуляри, респі</w:t>
      </w:r>
      <w:r>
        <w:rPr>
          <w:color w:val="000000"/>
          <w:szCs w:val="23"/>
          <w:lang w:val="uk-UA"/>
        </w:rPr>
        <w:softHyphen/>
        <w:t>ратор). Прання спецодягу в домашніх умовах забороняється. Всі особи, допущені до роботи з дезинфікуючими речо</w:t>
      </w:r>
      <w:r>
        <w:rPr>
          <w:color w:val="000000"/>
          <w:szCs w:val="23"/>
          <w:lang w:val="uk-UA"/>
        </w:rPr>
        <w:softHyphen/>
        <w:t>винами, обов'язково проходять інструктаж з техніки безпеки. Слід пам'ятати, що розфасування цих речовин та приготу</w:t>
      </w:r>
      <w:r>
        <w:rPr>
          <w:color w:val="000000"/>
          <w:szCs w:val="23"/>
          <w:lang w:val="uk-UA"/>
        </w:rPr>
        <w:softHyphen/>
        <w:t>вання робочих розчинів треба проводити в спеціально відведених для цього приміщеннях у витяжних шафах. У разі випадкового попадання дезинфікуючої речовини на шкі</w:t>
      </w:r>
      <w:r>
        <w:rPr>
          <w:color w:val="000000"/>
          <w:szCs w:val="23"/>
          <w:lang w:val="uk-UA"/>
        </w:rPr>
        <w:softHyphen/>
        <w:t>ру необхідно негайно зняти її ватою, а шкіру добре промити проточною водою. Всі препарати повинні мати етикетки з зазначенням назви речовини, процентної концентрації та дати виготовлення.</w:t>
      </w:r>
    </w:p>
    <w:p w:rsidR="00B577D6" w:rsidRDefault="00571211">
      <w:pPr>
        <w:shd w:val="clear" w:color="auto" w:fill="FFFFFF"/>
        <w:ind w:firstLine="550"/>
        <w:jc w:val="both"/>
      </w:pPr>
      <w:r>
        <w:rPr>
          <w:color w:val="000000"/>
          <w:szCs w:val="23"/>
          <w:lang w:val="uk-UA"/>
        </w:rPr>
        <w:t>До хімічних дезинфікуючих речовин належать хлор і хлорвмісні сполуки (сухе хлорне вапно, розчини хлорного вапна, хлорамін Б), галогени (йод, розчин Люголя, йодонат), окисники (перекис водню, перманганат калію), феноли (фе</w:t>
      </w:r>
      <w:r>
        <w:rPr>
          <w:color w:val="000000"/>
          <w:szCs w:val="23"/>
          <w:lang w:val="uk-UA"/>
        </w:rPr>
        <w:softHyphen/>
        <w:t>нол, лізол), спирти (етиловий, метиловий), альдегіди (фор</w:t>
      </w:r>
      <w:r>
        <w:rPr>
          <w:color w:val="000000"/>
          <w:szCs w:val="23"/>
          <w:lang w:val="uk-UA"/>
        </w:rPr>
        <w:softHyphen/>
        <w:t>мальдегід, формалін), кислоти (хлористоводнева, сірчана, азотна, мурашина, оцтова, молочна), луги (каустична сода, кальцинована сода), солі важких металів (ртуті дихлорид, срібла нітрат), барвники (брильянтовий зелений), дезин</w:t>
      </w:r>
      <w:r>
        <w:rPr>
          <w:color w:val="000000"/>
          <w:szCs w:val="23"/>
          <w:lang w:val="uk-UA"/>
        </w:rPr>
        <w:softHyphen/>
        <w:t>фікуючі засоби побутового призначення та ін.</w:t>
      </w:r>
    </w:p>
    <w:p w:rsidR="00B577D6" w:rsidRDefault="00B577D6">
      <w:pPr>
        <w:ind w:firstLine="550"/>
        <w:jc w:val="both"/>
      </w:pP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br w:type="page"/>
        <w:t>І. Хлоровмістка група –куди входять:</w:t>
      </w: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t>1. Хлорне вапно – активність хлору 26%, 32, 35%, для користування можна використовувати хлорне вапно не нижче 25% активності хлору. Зберігати необхідно в темному, сухому місці в щільно закритій тарі, навіть при правильному зберіганні втрата акт.хл. в місяць 1-3%. Хлорне вапно володіє бактерицидними і спороцидними властивостями.</w:t>
      </w: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B577D6" w:rsidRDefault="00571211">
      <w:pPr>
        <w:ind w:firstLine="55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B577D6" w:rsidRDefault="00571211">
      <w:pPr>
        <w:jc w:val="right"/>
        <w:rPr>
          <w:lang w:val="uk-UA"/>
        </w:rPr>
      </w:pPr>
      <w:r>
        <w:rPr>
          <w:lang w:val="uk-UA"/>
        </w:rPr>
        <w:br w:type="page"/>
        <w:t>Головному лікарю ________________</w:t>
      </w:r>
    </w:p>
    <w:p w:rsidR="00B577D6" w:rsidRDefault="00571211">
      <w:pPr>
        <w:jc w:val="right"/>
        <w:rPr>
          <w:lang w:val="uk-UA"/>
        </w:rPr>
      </w:pPr>
      <w:r>
        <w:rPr>
          <w:lang w:val="uk-UA"/>
        </w:rPr>
        <w:t>________________________________</w:t>
      </w:r>
    </w:p>
    <w:p w:rsidR="00B577D6" w:rsidRDefault="00571211">
      <w:pPr>
        <w:jc w:val="right"/>
        <w:rPr>
          <w:lang w:val="uk-UA"/>
        </w:rPr>
      </w:pPr>
      <w:r>
        <w:rPr>
          <w:lang w:val="uk-UA"/>
        </w:rPr>
        <w:t>________________________________</w:t>
      </w:r>
    </w:p>
    <w:p w:rsidR="00B577D6" w:rsidRDefault="00B577D6">
      <w:pPr>
        <w:jc w:val="right"/>
        <w:rPr>
          <w:lang w:val="uk-UA"/>
        </w:rPr>
      </w:pPr>
    </w:p>
    <w:p w:rsidR="00B577D6" w:rsidRDefault="00571211">
      <w:pPr>
        <w:ind w:firstLine="567"/>
        <w:jc w:val="center"/>
        <w:rPr>
          <w:i/>
          <w:lang w:val="uk-UA"/>
        </w:rPr>
      </w:pPr>
      <w:r>
        <w:rPr>
          <w:i/>
          <w:lang w:val="uk-UA"/>
        </w:rPr>
        <w:t>І. ХЛОРВМІСТКА ГРУПА – КУДИ ВХОДЯТЬ:</w:t>
      </w:r>
    </w:p>
    <w:p w:rsidR="00B577D6" w:rsidRDefault="00B577D6">
      <w:pPr>
        <w:ind w:firstLine="567"/>
        <w:jc w:val="center"/>
        <w:rPr>
          <w:lang w:val="uk-UA"/>
        </w:rPr>
      </w:pP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1. Хлорне вапно</w:t>
      </w:r>
      <w:r>
        <w:rPr>
          <w:lang w:val="uk-UA"/>
        </w:rPr>
        <w:t xml:space="preserve"> – активність хлору 26%, 32, 35%. Для користування можна використовувати хлорне вапно не нижче 25% активності хлору. Зберігати необхідно в темному, сухому місці в щільно закритій тарі, навіть при правильному зберіганні втрата акт. кл. в. місяць 1-3%. Хлорне вапно володіє бактерицидними і спороципними властивостями.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 xml:space="preserve">В дез. практиці </w:t>
      </w:r>
      <w:r>
        <w:rPr>
          <w:b/>
          <w:lang w:val="uk-UA"/>
        </w:rPr>
        <w:t xml:space="preserve"> </w:t>
      </w:r>
      <w:r>
        <w:rPr>
          <w:lang w:val="uk-UA"/>
        </w:rPr>
        <w:t>знаходять примінення в трьох випадках:</w:t>
      </w:r>
    </w:p>
    <w:p w:rsidR="00B577D6" w:rsidRDefault="00571211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10-20% для грубої дезинфекції надвірних санустановах, грунту, нечистот, відходів і виділень хворих;</w:t>
      </w:r>
    </w:p>
    <w:p w:rsidR="00B577D6" w:rsidRDefault="00571211">
      <w:pPr>
        <w:numPr>
          <w:ilvl w:val="0"/>
          <w:numId w:val="2"/>
        </w:numPr>
        <w:jc w:val="both"/>
        <w:rPr>
          <w:b/>
          <w:lang w:val="uk-UA"/>
        </w:rPr>
      </w:pPr>
      <w:r>
        <w:rPr>
          <w:lang w:val="uk-UA"/>
        </w:rPr>
        <w:t>освітлені розчини 0,5% конц. для дезинфекції приміщень  при кишкових інфекціях і дихальних шляхів, 3%, 5%, 10% при вірусних гепатитах, туб. і ін. захворюваннях.</w:t>
      </w:r>
    </w:p>
    <w:p w:rsidR="00B577D6" w:rsidRDefault="00571211">
      <w:pPr>
        <w:numPr>
          <w:ilvl w:val="0"/>
          <w:numId w:val="2"/>
        </w:numPr>
        <w:jc w:val="both"/>
        <w:rPr>
          <w:b/>
          <w:lang w:val="uk-UA"/>
        </w:rPr>
      </w:pPr>
      <w:r>
        <w:rPr>
          <w:lang w:val="uk-UA"/>
        </w:rPr>
        <w:t>сухе хлорне вапно для дезинфекції різних виділень (мокрота, гній, сеча, кров).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2. Гіпохлор</w:t>
      </w:r>
      <w:r>
        <w:rPr>
          <w:lang w:val="uk-UA"/>
        </w:rPr>
        <w:t>. Са (ЛТОГК) по дії близьких до хлорного вапна і містить акт. кл. від 50% до 52%, більш стійкий за хлорне вапно. Може зберігатись по 5 років, при цьому втрачає всього біля 8% акт. він володіє бактерицидними, спороцидними і вірусними властивостями, використовується в тих випадках, що і хлорне вапно, але розхід його майже в 2 рази менше.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3. Нейтральний гіпохлорид</w:t>
      </w:r>
      <w:r>
        <w:rPr>
          <w:lang w:val="uk-UA"/>
        </w:rPr>
        <w:t>. Са (НГК) – випускається 3-х видів: 50%, 60%, 70% акт. кл. Може зберігатися по 8 р. Препарат приміняють для дезинфекції нежилих приміщень, надвірних установ, прибирального інвентарю, при кишкових інфекціях, інф. дихальних шляхів бак. і вірусної етіології туб.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4. Гіпохлорит</w:t>
      </w:r>
      <w:r>
        <w:rPr>
          <w:lang w:val="uk-UA"/>
        </w:rPr>
        <w:t xml:space="preserve"> Са і Ма – активність від 9,5 по 17%, володіє бак. і спрц. Властивостями, приміняють для проф. дезинфекції і обеззараження стічної води.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5. Хлораміни</w:t>
      </w:r>
      <w:r>
        <w:rPr>
          <w:lang w:val="uk-UA"/>
        </w:rPr>
        <w:t xml:space="preserve"> – розрізняють: хлорамін Б, Т, ХБ. В нас приміняють хл. Б, ХБ. Хлорамін Б (монохлорамін Б) містить 26% акт. хл. Володіє бакт. віруліцидними  і спороцидними властивостями. Теплі розчини (40-50%) володіють великою акт. Розчини зберігають активний хлор протягом 15 дн.,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ХЛОРАМІН ХВ – по хімструктурі подібний до хл.Б, володіє бакт. спор. властивостями. Негативні властивості – подразнення дія на слизові дихальних шляхів з явищами отруєння.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В практиці широко приміняють активовані розчини хлорвмістких препаратів, конц. яких зменшується в 2-10 разі видержка в 3-4 рази розхід – 2-10 разів. Для покращення активізації використовують амонійні солі (хлор, нітрат, сульфатамонію, а також 10% нашатирний спирт. Співвідношення активатора (солі амонію) і хлорного препарату повинно бути 1:1, 1:2.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При використанні в ролі активатора 10% нашатирного спирту – його беруть у 8 разів менше, ніж хлорного препарату (а якщо 20% нашатирного спирту, то у 16 разів менше).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Для обеззараження поверхності в ролі активатора беремо як солі амонію, також і 10% нашатирний спирт, а для дезинфекції з погруженням в розчин – тільки амонійні солі. Готують активовані розчини безпосередньо перед використанням.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6. Дезам</w:t>
      </w:r>
      <w:r>
        <w:rPr>
          <w:lang w:val="uk-UA"/>
        </w:rPr>
        <w:t xml:space="preserve"> – 13% активного хлору, антимікробна дія.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7. Хлордерин</w:t>
      </w:r>
      <w:r>
        <w:rPr>
          <w:lang w:val="uk-UA"/>
        </w:rPr>
        <w:t xml:space="preserve"> – 11-15% активного хлору, антимікробна дія.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Для поточної і заключної дезинфекції. При кишкових, крапельних бактерій і вірусних етіологій.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8. Хлорцин</w:t>
      </w:r>
      <w:r>
        <w:rPr>
          <w:lang w:val="uk-UA"/>
        </w:rPr>
        <w:t xml:space="preserve"> – активний хлор від 11 до 15% - широкого спектру дії. Крім того для обеззараження інструментів. При вірусному гепатиті використовують 1% розчин.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9. ДП</w:t>
      </w:r>
      <w:r>
        <w:rPr>
          <w:lang w:val="uk-UA"/>
        </w:rPr>
        <w:t xml:space="preserve"> – 2 активний хлор 40% широкого спектру дії. Термін зберігання – 3 роки. Робочі розчини від 0,1 до 0,5% визиває корозію металів, не рекомендується приміняти його в присутності людей, а особливо дітей.</w:t>
      </w:r>
    </w:p>
    <w:p w:rsidR="00B577D6" w:rsidRDefault="00B577D6">
      <w:pPr>
        <w:ind w:firstLine="567"/>
        <w:jc w:val="both"/>
        <w:rPr>
          <w:lang w:val="uk-UA"/>
        </w:rPr>
      </w:pPr>
    </w:p>
    <w:p w:rsidR="00B577D6" w:rsidRDefault="00571211">
      <w:pPr>
        <w:pStyle w:val="1"/>
      </w:pPr>
      <w:r>
        <w:t xml:space="preserve">ІІ ГРУПА. Окислювачів </w:t>
      </w:r>
    </w:p>
    <w:p w:rsidR="00B577D6" w:rsidRDefault="00571211">
      <w:pPr>
        <w:pStyle w:val="a3"/>
      </w:pPr>
      <w:r>
        <w:t xml:space="preserve">Сюди входять: перекис водню падкислоти (надоцетова, надмурашина, кислота) десокзон. </w:t>
      </w:r>
    </w:p>
    <w:p w:rsidR="00B577D6" w:rsidRDefault="0057121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Перекис водню готують з 30% розчину пергідролю, отримують з 1 6%. Водні розчини 3% концентрації володіють бактерицидними і віруліцидними властивостями, а 6%  - і спороцидними.</w:t>
      </w:r>
    </w:p>
    <w:p w:rsidR="00B577D6" w:rsidRDefault="00571211">
      <w:pPr>
        <w:numPr>
          <w:ilvl w:val="0"/>
          <w:numId w:val="3"/>
        </w:numPr>
        <w:jc w:val="both"/>
        <w:rPr>
          <w:lang w:val="uk-UA"/>
        </w:rPr>
      </w:pPr>
      <w:r>
        <w:rPr>
          <w:b/>
          <w:lang w:val="uk-UA"/>
        </w:rPr>
        <w:t>Надоцетова і надмурашина кислота</w:t>
      </w:r>
      <w:r>
        <w:rPr>
          <w:lang w:val="uk-UA"/>
        </w:rPr>
        <w:t xml:space="preserve"> – антимікробна дія надоцетової кислоти проявляються в концентрації 0,01% більш високої концентрації володіють спороцидною дією. Надмурашину кислоту готують перед приміненням, так як вона швидко розпадається, в комплексі з другими сполуками вона рекомендується для миття рук хірургів під назвою “С” або “первомур”, крім обробки рук її використовують як стерилянт експозиції 15 хв. В первомурі рекомендують стерилізувати майже всі вироби, включаючи рукавиці, дренажні трубки, катетри (після стерилізації необхідно промити вироби 2 рази содовим розчином).</w:t>
      </w:r>
    </w:p>
    <w:p w:rsidR="00B577D6" w:rsidRDefault="00571211">
      <w:pPr>
        <w:numPr>
          <w:ilvl w:val="0"/>
          <w:numId w:val="3"/>
        </w:numPr>
        <w:jc w:val="both"/>
        <w:rPr>
          <w:lang w:val="uk-UA"/>
        </w:rPr>
      </w:pPr>
      <w:r>
        <w:rPr>
          <w:b/>
          <w:lang w:val="uk-UA"/>
        </w:rPr>
        <w:t>Дезоксон</w:t>
      </w:r>
      <w:r>
        <w:rPr>
          <w:lang w:val="uk-UA"/>
        </w:rPr>
        <w:t xml:space="preserve"> – існує дезоксон 1, 2, 3, 4, широкого спектру дії для дезинфекції використовують 0,1%, для стерилізації – 1%. Експозиція 30хв. Не можна підігрівати, використовують при захворюваннях бактеріальної і вірусної етіології.</w:t>
      </w:r>
    </w:p>
    <w:p w:rsidR="00B577D6" w:rsidRDefault="00B577D6">
      <w:pPr>
        <w:jc w:val="center"/>
        <w:rPr>
          <w:b/>
          <w:lang w:val="uk-UA"/>
        </w:rPr>
      </w:pPr>
    </w:p>
    <w:p w:rsidR="00B577D6" w:rsidRDefault="00571211">
      <w:pPr>
        <w:pStyle w:val="2"/>
      </w:pPr>
      <w:r>
        <w:t>ІІІ ГРУПА. Бром, йод та їх сполуки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b/>
          <w:lang w:val="uk-UA"/>
        </w:rPr>
        <w:t>Йод, йодомол, йодомат, йодопіром.</w:t>
      </w:r>
      <w:r>
        <w:rPr>
          <w:lang w:val="uk-UA"/>
        </w:rPr>
        <w:t xml:space="preserve"> Їх перевага в тому, що вони не викликають алергію і при обробці ними рук на протязі 1 години на руках відсутня плора. </w:t>
      </w:r>
    </w:p>
    <w:p w:rsidR="00B577D6" w:rsidRDefault="00B577D6">
      <w:pPr>
        <w:ind w:firstLine="567"/>
        <w:jc w:val="both"/>
        <w:rPr>
          <w:lang w:val="uk-UA"/>
        </w:rPr>
      </w:pPr>
    </w:p>
    <w:p w:rsidR="00B577D6" w:rsidRDefault="00571211">
      <w:pPr>
        <w:ind w:firstLine="567"/>
        <w:jc w:val="center"/>
        <w:rPr>
          <w:b/>
          <w:i/>
          <w:lang w:val="uk-UA"/>
        </w:rPr>
      </w:pPr>
      <w:r>
        <w:rPr>
          <w:b/>
          <w:i/>
          <w:lang w:val="en-US"/>
        </w:rPr>
        <w:t>IV</w:t>
      </w:r>
      <w:r>
        <w:rPr>
          <w:b/>
          <w:i/>
          <w:lang w:val="uk-UA"/>
        </w:rPr>
        <w:t xml:space="preserve"> ГРУПА. Фенольма</w:t>
      </w:r>
    </w:p>
    <w:p w:rsidR="00B577D6" w:rsidRDefault="00571211">
      <w:pPr>
        <w:pStyle w:val="a3"/>
      </w:pPr>
      <w:r>
        <w:t xml:space="preserve">Найбільше застосування у дезинфекції знаходять фенол, лізол, неочищена карболова кислота. У практиці найбільше приміняють лізол. 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Промисловість випускає лізол А і Б (двох марок).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Лізол А використовують для дезинфекції приміщень, предметів, білизни, виділень.</w:t>
      </w:r>
    </w:p>
    <w:p w:rsidR="00B577D6" w:rsidRDefault="00571211">
      <w:pPr>
        <w:ind w:firstLine="567"/>
        <w:jc w:val="both"/>
        <w:rPr>
          <w:lang w:val="uk-UA"/>
        </w:rPr>
      </w:pPr>
      <w:r>
        <w:rPr>
          <w:lang w:val="uk-UA"/>
        </w:rPr>
        <w:t>Лізол Б приміняють для грубої дезинфекції.</w:t>
      </w:r>
    </w:p>
    <w:p w:rsidR="00B577D6" w:rsidRDefault="00B577D6">
      <w:pPr>
        <w:ind w:firstLine="567"/>
        <w:jc w:val="both"/>
        <w:rPr>
          <w:lang w:val="uk-UA"/>
        </w:rPr>
      </w:pPr>
    </w:p>
    <w:p w:rsidR="00B577D6" w:rsidRDefault="00571211">
      <w:pPr>
        <w:ind w:firstLine="567"/>
        <w:jc w:val="center"/>
        <w:rPr>
          <w:b/>
          <w:i/>
          <w:lang w:val="uk-UA"/>
        </w:rPr>
      </w:pPr>
      <w:r>
        <w:rPr>
          <w:b/>
          <w:i/>
          <w:lang w:val="en-US"/>
        </w:rPr>
        <w:t>V</w:t>
      </w:r>
      <w:r>
        <w:rPr>
          <w:b/>
          <w:i/>
          <w:lang w:val="uk-UA"/>
        </w:rPr>
        <w:t xml:space="preserve"> ГРУПА. Спирти</w:t>
      </w:r>
    </w:p>
    <w:p w:rsidR="00B577D6" w:rsidRDefault="00571211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>Етиловий спирт</w:t>
      </w:r>
      <w:r>
        <w:rPr>
          <w:lang w:val="uk-UA"/>
        </w:rPr>
        <w:t xml:space="preserve"> 96% слабкий бактерицид, 70% спирт має найбільш сильні бактерицидні властивості.</w:t>
      </w:r>
    </w:p>
    <w:p w:rsidR="00B577D6" w:rsidRDefault="00571211">
      <w:pPr>
        <w:numPr>
          <w:ilvl w:val="0"/>
          <w:numId w:val="4"/>
        </w:numPr>
        <w:jc w:val="both"/>
        <w:rPr>
          <w:lang w:val="uk-UA"/>
        </w:rPr>
      </w:pPr>
      <w:r>
        <w:rPr>
          <w:b/>
          <w:lang w:val="uk-UA"/>
        </w:rPr>
        <w:t>Триетиленглюколю</w:t>
      </w:r>
      <w:r>
        <w:rPr>
          <w:lang w:val="uk-UA"/>
        </w:rPr>
        <w:t xml:space="preserve"> – в концентрації 10 млг. на 1 м.куб. повітря приміщення – має бактерицидну дію на етроптокок і стафілокок.</w:t>
      </w:r>
    </w:p>
    <w:p w:rsidR="00B577D6" w:rsidRDefault="00B577D6">
      <w:pPr>
        <w:jc w:val="both"/>
        <w:rPr>
          <w:b/>
          <w:lang w:val="uk-UA"/>
        </w:rPr>
      </w:pPr>
    </w:p>
    <w:p w:rsidR="00B577D6" w:rsidRDefault="00571211">
      <w:pPr>
        <w:jc w:val="center"/>
        <w:rPr>
          <w:b/>
          <w:i/>
          <w:lang w:val="uk-UA"/>
        </w:rPr>
      </w:pPr>
      <w:r>
        <w:rPr>
          <w:b/>
          <w:i/>
          <w:lang w:val="en-US"/>
        </w:rPr>
        <w:t>VI</w:t>
      </w:r>
      <w:r>
        <w:rPr>
          <w:b/>
          <w:i/>
          <w:lang w:val="uk-UA"/>
        </w:rPr>
        <w:t xml:space="preserve"> ГРУПА.  Детергентів (миючі засоби)</w:t>
      </w:r>
    </w:p>
    <w:p w:rsidR="00B577D6" w:rsidRDefault="00571211">
      <w:pPr>
        <w:numPr>
          <w:ilvl w:val="0"/>
          <w:numId w:val="5"/>
        </w:numPr>
        <w:jc w:val="both"/>
        <w:rPr>
          <w:lang w:val="uk-UA"/>
        </w:rPr>
      </w:pPr>
      <w:r>
        <w:rPr>
          <w:b/>
          <w:lang w:val="uk-UA"/>
        </w:rPr>
        <w:t>Нітрам</w:t>
      </w:r>
      <w:r>
        <w:rPr>
          <w:lang w:val="uk-UA"/>
        </w:rPr>
        <w:t xml:space="preserve"> – має високу бактерицидну дію, застосування розчину препарату дозволяє об’єднати кінічне і механічне обеззараження. Використовують в 3-% концентрації для приміщень, предметів, посуду, білизни. Він стійкий при зберіганні, не міняє своїх властивостей протягом 5 років розчин втрачає активності при довгому зберіганні.</w:t>
      </w:r>
    </w:p>
    <w:p w:rsidR="00B577D6" w:rsidRDefault="00571211">
      <w:pPr>
        <w:numPr>
          <w:ilvl w:val="0"/>
          <w:numId w:val="5"/>
        </w:numPr>
        <w:jc w:val="both"/>
        <w:rPr>
          <w:lang w:val="uk-UA"/>
        </w:rPr>
      </w:pPr>
      <w:r>
        <w:rPr>
          <w:b/>
          <w:lang w:val="uk-UA"/>
        </w:rPr>
        <w:t>Цегміцин</w:t>
      </w:r>
      <w:r>
        <w:rPr>
          <w:lang w:val="uk-UA"/>
        </w:rPr>
        <w:t xml:space="preserve"> – володіє вираженими бактерицидними властивостями, може використовуватись в 10 концентрації, як для дезинфекції, так і для знезараження рук хірургів і операційного поля. Термін зберігання – 1 рік. (Властивості пігменту такі ж).</w:t>
      </w:r>
    </w:p>
    <w:p w:rsidR="00B577D6" w:rsidRDefault="00571211">
      <w:pPr>
        <w:numPr>
          <w:ilvl w:val="0"/>
          <w:numId w:val="5"/>
        </w:numPr>
        <w:jc w:val="both"/>
        <w:rPr>
          <w:lang w:val="uk-UA"/>
        </w:rPr>
      </w:pPr>
      <w:r>
        <w:rPr>
          <w:b/>
          <w:lang w:val="uk-UA"/>
        </w:rPr>
        <w:t>Амфолам</w:t>
      </w:r>
      <w:r>
        <w:rPr>
          <w:lang w:val="uk-UA"/>
        </w:rPr>
        <w:t xml:space="preserve"> – протягом 2-х років збергіає активність, використовують як миючий і знезаражуючий засіб. Широкого спектру дії для профілактичних внутрілікарняних інфекцій (не діє на сигментну палочку, палочку туберкульозу, не викликає корозії металів, не псує тканину, використовують 0,5, 1 і 2%. Особливо його – не приміняти для зрошування, оскільки сильно піниться.</w:t>
      </w:r>
    </w:p>
    <w:p w:rsidR="00B577D6" w:rsidRDefault="00B577D6">
      <w:pPr>
        <w:jc w:val="both"/>
        <w:rPr>
          <w:b/>
          <w:lang w:val="uk-UA"/>
        </w:rPr>
      </w:pPr>
    </w:p>
    <w:p w:rsidR="00B577D6" w:rsidRDefault="00571211">
      <w:pPr>
        <w:jc w:val="center"/>
        <w:rPr>
          <w:b/>
          <w:i/>
          <w:lang w:val="uk-UA"/>
        </w:rPr>
      </w:pPr>
      <w:r>
        <w:rPr>
          <w:b/>
          <w:i/>
          <w:lang w:val="en-US"/>
        </w:rPr>
        <w:t>VII</w:t>
      </w:r>
      <w:r>
        <w:rPr>
          <w:b/>
          <w:i/>
        </w:rPr>
        <w:t xml:space="preserve"> </w:t>
      </w:r>
      <w:r>
        <w:rPr>
          <w:b/>
          <w:i/>
          <w:lang w:val="uk-UA"/>
        </w:rPr>
        <w:t>ГРУПА.  Гуаніціміл.</w:t>
      </w:r>
    </w:p>
    <w:p w:rsidR="00B577D6" w:rsidRDefault="00571211">
      <w:pPr>
        <w:numPr>
          <w:ilvl w:val="0"/>
          <w:numId w:val="6"/>
        </w:numPr>
        <w:jc w:val="both"/>
        <w:rPr>
          <w:lang w:val="uk-UA"/>
        </w:rPr>
      </w:pPr>
      <w:r>
        <w:rPr>
          <w:b/>
          <w:lang w:val="uk-UA"/>
        </w:rPr>
        <w:t>Гібітан</w:t>
      </w:r>
      <w:r>
        <w:rPr>
          <w:lang w:val="uk-UA"/>
        </w:rPr>
        <w:t xml:space="preserve"> – (хлоргексидин) – випускають у вигляді 20% водного розчину, це антисептик, приміняється для обробки рук, оптичних приладів та всіх інших предметів. використовують спиртовий та водний розчин.</w:t>
      </w:r>
    </w:p>
    <w:p w:rsidR="00B577D6" w:rsidRDefault="00571211">
      <w:pPr>
        <w:numPr>
          <w:ilvl w:val="0"/>
          <w:numId w:val="6"/>
        </w:numPr>
        <w:jc w:val="both"/>
        <w:rPr>
          <w:lang w:val="uk-UA"/>
        </w:rPr>
      </w:pPr>
      <w:r>
        <w:rPr>
          <w:b/>
          <w:lang w:val="uk-UA"/>
        </w:rPr>
        <w:t>Полісепт</w:t>
      </w:r>
      <w:r>
        <w:rPr>
          <w:lang w:val="uk-UA"/>
        </w:rPr>
        <w:t xml:space="preserve"> – (метацид) 25% розчин, стійкий при зберіганні, зберігає активність 2 роки. Використовують для профілактики поточної, заключної дезинфекції, крім туберкульозу. При обробці утворюється на поверхні плівка, яка після експозиції 30-60 хв. легко змивається. Забороняється розчином полісепта обробляти руки хірурга, хірургічний інструмент і інші вироби. Під час роботи з даним середником користуються рукавицями.</w:t>
      </w:r>
    </w:p>
    <w:p w:rsidR="00B577D6" w:rsidRDefault="00B577D6">
      <w:pPr>
        <w:jc w:val="both"/>
        <w:rPr>
          <w:b/>
          <w:lang w:val="uk-UA"/>
        </w:rPr>
      </w:pPr>
    </w:p>
    <w:p w:rsidR="00B577D6" w:rsidRDefault="00571211">
      <w:pPr>
        <w:jc w:val="center"/>
        <w:rPr>
          <w:i/>
          <w:u w:val="single"/>
          <w:lang w:val="uk-UA"/>
        </w:rPr>
      </w:pPr>
      <w:r>
        <w:rPr>
          <w:b/>
          <w:i/>
          <w:lang w:val="en-US"/>
        </w:rPr>
        <w:t>VIII</w:t>
      </w:r>
      <w:r>
        <w:rPr>
          <w:b/>
          <w:i/>
        </w:rPr>
        <w:t xml:space="preserve"> </w:t>
      </w:r>
      <w:r>
        <w:rPr>
          <w:b/>
          <w:i/>
          <w:lang w:val="uk-UA"/>
        </w:rPr>
        <w:t xml:space="preserve">ГРУПА. Альдегіди </w:t>
      </w:r>
    </w:p>
    <w:p w:rsidR="00B577D6" w:rsidRDefault="00571211">
      <w:pPr>
        <w:numPr>
          <w:ilvl w:val="0"/>
          <w:numId w:val="7"/>
        </w:numPr>
        <w:jc w:val="both"/>
        <w:rPr>
          <w:lang w:val="uk-UA"/>
        </w:rPr>
      </w:pPr>
      <w:r>
        <w:rPr>
          <w:b/>
          <w:lang w:val="uk-UA"/>
        </w:rPr>
        <w:t>Глутаровий альдегід</w:t>
      </w:r>
      <w:r>
        <w:rPr>
          <w:lang w:val="uk-UA"/>
        </w:rPr>
        <w:t xml:space="preserve"> – випускається у вигляді 20-25% водного розчину, венгерський препарат, використовують для дезинфекції і стерилізації.</w:t>
      </w:r>
    </w:p>
    <w:p w:rsidR="00B577D6" w:rsidRDefault="00B577D6">
      <w:pPr>
        <w:jc w:val="both"/>
        <w:rPr>
          <w:b/>
          <w:lang w:val="uk-UA"/>
        </w:rPr>
      </w:pPr>
    </w:p>
    <w:p w:rsidR="00B577D6" w:rsidRDefault="00571211">
      <w:pPr>
        <w:pStyle w:val="2"/>
      </w:pPr>
      <w:r>
        <w:t>ХІ ГРУПА. Імпортні препарати</w:t>
      </w:r>
    </w:p>
    <w:p w:rsidR="00B577D6" w:rsidRDefault="00571211">
      <w:pPr>
        <w:numPr>
          <w:ilvl w:val="0"/>
          <w:numId w:val="8"/>
        </w:numPr>
        <w:jc w:val="both"/>
        <w:rPr>
          <w:lang w:val="uk-UA"/>
        </w:rPr>
      </w:pPr>
      <w:r>
        <w:rPr>
          <w:b/>
          <w:lang w:val="uk-UA"/>
        </w:rPr>
        <w:t>Лізитол</w:t>
      </w:r>
      <w:r>
        <w:rPr>
          <w:lang w:val="uk-UA"/>
        </w:rPr>
        <w:t xml:space="preserve"> Німеччина – використовують для дезинфекції і передстереалізаційної обробки. Випускають у вигляді концентрату, який добре розчиняється у воді. Робочі розчини стабільні 7 діб.</w:t>
      </w:r>
    </w:p>
    <w:p w:rsidR="00B577D6" w:rsidRDefault="00571211">
      <w:pPr>
        <w:pStyle w:val="20"/>
      </w:pPr>
      <w:r>
        <w:t>Використовують 1 і 3% концентрації як бактерицидний, туберколоцидний, віруліцидний, фунгіцидний, не викликає корозію металів.</w:t>
      </w:r>
    </w:p>
    <w:p w:rsidR="00B577D6" w:rsidRDefault="00571211">
      <w:pPr>
        <w:numPr>
          <w:ilvl w:val="0"/>
          <w:numId w:val="8"/>
        </w:numPr>
        <w:jc w:val="both"/>
        <w:rPr>
          <w:lang w:val="uk-UA"/>
        </w:rPr>
      </w:pPr>
      <w:r>
        <w:rPr>
          <w:b/>
          <w:lang w:val="uk-UA"/>
        </w:rPr>
        <w:t>Гайгасепт ФФ</w:t>
      </w:r>
      <w:r>
        <w:rPr>
          <w:lang w:val="uk-UA"/>
        </w:rPr>
        <w:t xml:space="preserve"> – широкого спектру дії. Використовують як бактерицид, спороцид, туберколоцид, фунгіцид, віруліцид. Термін збергіання робочих розчинів – 16 днів. Не викликає корозію металів.</w:t>
      </w:r>
    </w:p>
    <w:p w:rsidR="00B577D6" w:rsidRDefault="00571211">
      <w:pPr>
        <w:pStyle w:val="20"/>
      </w:pPr>
      <w:r>
        <w:t>Використовують, як дезинфектант, стерилянт.</w:t>
      </w:r>
    </w:p>
    <w:p w:rsidR="00B577D6" w:rsidRDefault="00B577D6">
      <w:pPr>
        <w:ind w:left="1152"/>
        <w:jc w:val="both"/>
        <w:rPr>
          <w:lang w:val="uk-UA"/>
        </w:rPr>
      </w:pPr>
    </w:p>
    <w:p w:rsidR="00B577D6" w:rsidRDefault="00B577D6">
      <w:pPr>
        <w:ind w:left="1152"/>
        <w:jc w:val="both"/>
        <w:rPr>
          <w:lang w:val="uk-UA"/>
        </w:rPr>
      </w:pPr>
    </w:p>
    <w:p w:rsidR="00B577D6" w:rsidRDefault="00B577D6">
      <w:pPr>
        <w:ind w:left="1152"/>
        <w:jc w:val="both"/>
        <w:rPr>
          <w:lang w:val="uk-UA"/>
        </w:rPr>
      </w:pPr>
    </w:p>
    <w:p w:rsidR="00B577D6" w:rsidRDefault="00571211">
      <w:pPr>
        <w:ind w:left="1152"/>
        <w:jc w:val="both"/>
        <w:rPr>
          <w:lang w:val="uk-UA"/>
        </w:rPr>
      </w:pPr>
      <w:r>
        <w:rPr>
          <w:lang w:val="uk-UA"/>
        </w:rPr>
        <w:t>В.о. головного державного санітарного</w:t>
      </w:r>
    </w:p>
    <w:p w:rsidR="00B577D6" w:rsidRDefault="00571211">
      <w:pPr>
        <w:ind w:left="1152"/>
        <w:jc w:val="both"/>
        <w:rPr>
          <w:lang w:val="uk-UA"/>
        </w:rPr>
      </w:pPr>
      <w:r>
        <w:rPr>
          <w:lang w:val="uk-UA"/>
        </w:rPr>
        <w:t>лікаря району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Ю.О.Кисельов</w:t>
      </w:r>
    </w:p>
    <w:p w:rsidR="00B577D6" w:rsidRDefault="00B577D6">
      <w:pPr>
        <w:ind w:left="1152"/>
        <w:jc w:val="both"/>
        <w:rPr>
          <w:lang w:val="uk-UA"/>
        </w:rPr>
      </w:pPr>
    </w:p>
    <w:p w:rsidR="00B577D6" w:rsidRDefault="00571211">
      <w:pPr>
        <w:ind w:left="1152"/>
        <w:jc w:val="both"/>
        <w:rPr>
          <w:lang w:val="uk-UA"/>
        </w:rPr>
      </w:pPr>
      <w:r>
        <w:rPr>
          <w:lang w:val="uk-UA"/>
        </w:rPr>
        <w:t>Островська</w:t>
      </w:r>
    </w:p>
    <w:p w:rsidR="00B577D6" w:rsidRDefault="00571211">
      <w:pPr>
        <w:ind w:left="1152"/>
        <w:jc w:val="both"/>
        <w:rPr>
          <w:lang w:val="uk-UA"/>
        </w:rPr>
      </w:pPr>
      <w:r>
        <w:rPr>
          <w:lang w:val="uk-UA"/>
        </w:rPr>
        <w:t>2-69-91</w:t>
      </w:r>
    </w:p>
    <w:p w:rsidR="00B577D6" w:rsidRDefault="00B577D6">
      <w:pPr>
        <w:ind w:left="1152"/>
        <w:jc w:val="both"/>
        <w:rPr>
          <w:lang w:val="uk-UA"/>
        </w:rPr>
      </w:pPr>
    </w:p>
    <w:p w:rsidR="00B577D6" w:rsidRDefault="00571211">
      <w:pPr>
        <w:ind w:left="1152"/>
        <w:jc w:val="both"/>
        <w:rPr>
          <w:lang w:val="uk-UA"/>
        </w:rPr>
      </w:pPr>
      <w:r>
        <w:rPr>
          <w:lang w:val="uk-UA"/>
        </w:rPr>
        <w:t>Казанцева</w:t>
      </w:r>
    </w:p>
    <w:p w:rsidR="00B577D6" w:rsidRDefault="00571211">
      <w:pPr>
        <w:ind w:left="1152"/>
        <w:jc w:val="both"/>
        <w:rPr>
          <w:lang w:val="uk-UA"/>
        </w:rPr>
      </w:pPr>
      <w:r>
        <w:rPr>
          <w:lang w:val="uk-UA"/>
        </w:rPr>
        <w:t>2-35-36</w:t>
      </w:r>
    </w:p>
    <w:p w:rsidR="00B577D6" w:rsidRDefault="00B577D6">
      <w:pPr>
        <w:ind w:left="1152"/>
        <w:jc w:val="both"/>
        <w:rPr>
          <w:lang w:val="uk-UA"/>
        </w:rPr>
      </w:pPr>
    </w:p>
    <w:p w:rsidR="00B577D6" w:rsidRDefault="00571211">
      <w:pPr>
        <w:jc w:val="center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t xml:space="preserve">Використана література  </w:t>
      </w:r>
    </w:p>
    <w:p w:rsidR="00B577D6" w:rsidRDefault="00B577D6">
      <w:pPr>
        <w:jc w:val="center"/>
        <w:rPr>
          <w:b/>
          <w:lang w:val="uk-UA"/>
        </w:rPr>
      </w:pPr>
    </w:p>
    <w:p w:rsidR="00B577D6" w:rsidRDefault="00571211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Наказ 720</w:t>
      </w:r>
    </w:p>
    <w:p w:rsidR="00B577D6" w:rsidRDefault="00571211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Наказ 440 (галузевий стандарт)</w:t>
      </w:r>
    </w:p>
    <w:p w:rsidR="00B577D6" w:rsidRDefault="00571211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Підручник “Сестринська справа”.</w:t>
      </w:r>
    </w:p>
    <w:p w:rsidR="00B577D6" w:rsidRDefault="00571211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Апанасенко Г.А. “Основи практичної діяльності медичної сестри”.</w:t>
      </w:r>
    </w:p>
    <w:p w:rsidR="00B577D6" w:rsidRDefault="00571211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Шевчук М.Г. “Санітарно-протиепідемічний режим у лікувально-профілактичному закладі”.</w:t>
      </w:r>
    </w:p>
    <w:p w:rsidR="00B577D6" w:rsidRDefault="00571211">
      <w:pPr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Богуш С.А. “Дезинфекція в лікувально-профілактичних закладах”.</w:t>
      </w:r>
      <w:bookmarkStart w:id="0" w:name="_GoBack"/>
      <w:bookmarkEnd w:id="0"/>
    </w:p>
    <w:sectPr w:rsidR="00B577D6">
      <w:type w:val="continuous"/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18EA"/>
    <w:multiLevelType w:val="singleLevel"/>
    <w:tmpl w:val="1400B616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hint="default"/>
        <w:b/>
      </w:rPr>
    </w:lvl>
  </w:abstractNum>
  <w:abstractNum w:abstractNumId="1">
    <w:nsid w:val="1AF60E53"/>
    <w:multiLevelType w:val="singleLevel"/>
    <w:tmpl w:val="74FA27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">
    <w:nsid w:val="2495266D"/>
    <w:multiLevelType w:val="hybridMultilevel"/>
    <w:tmpl w:val="068A3C4A"/>
    <w:lvl w:ilvl="0" w:tplc="411A0EEE">
      <w:start w:val="1"/>
      <w:numFmt w:val="decimal"/>
      <w:lvlText w:val="%1)"/>
      <w:lvlJc w:val="left"/>
      <w:pPr>
        <w:tabs>
          <w:tab w:val="num" w:pos="1450"/>
        </w:tabs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3E1E4EF9"/>
    <w:multiLevelType w:val="singleLevel"/>
    <w:tmpl w:val="CD665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4">
    <w:nsid w:val="4FE97096"/>
    <w:multiLevelType w:val="singleLevel"/>
    <w:tmpl w:val="F3AEE4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5">
    <w:nsid w:val="59914667"/>
    <w:multiLevelType w:val="singleLevel"/>
    <w:tmpl w:val="40649A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6">
    <w:nsid w:val="612505AC"/>
    <w:multiLevelType w:val="singleLevel"/>
    <w:tmpl w:val="5E0C7B9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8FC1C40"/>
    <w:multiLevelType w:val="singleLevel"/>
    <w:tmpl w:val="17C64BDC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</w:abstractNum>
  <w:abstractNum w:abstractNumId="8">
    <w:nsid w:val="7CF51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11"/>
    <w:rsid w:val="00571211"/>
    <w:rsid w:val="00B577D6"/>
    <w:rsid w:val="00B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A6D3-9DBF-49DD-A7E6-6527077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b/>
      <w:i/>
      <w:szCs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50"/>
      <w:jc w:val="both"/>
    </w:pPr>
    <w:rPr>
      <w:lang w:val="uk-UA"/>
    </w:rPr>
  </w:style>
  <w:style w:type="paragraph" w:styleId="20">
    <w:name w:val="Body Text Indent 2"/>
    <w:basedOn w:val="a"/>
    <w:semiHidden/>
    <w:pPr>
      <w:shd w:val="clear" w:color="auto" w:fill="FFFFFF"/>
      <w:ind w:firstLine="550"/>
      <w:jc w:val="both"/>
    </w:pPr>
    <w:rPr>
      <w:color w:val="000000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21644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2014-04-08T21:06:00Z</dcterms:created>
  <dcterms:modified xsi:type="dcterms:W3CDTF">2014-04-08T21:06:00Z</dcterms:modified>
  <cp:category>Медицина. Безпека життєдіяльності</cp:category>
</cp:coreProperties>
</file>