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58" w:rsidRDefault="00950458">
      <w:pPr>
        <w:pStyle w:val="2"/>
        <w:jc w:val="both"/>
      </w:pPr>
    </w:p>
    <w:p w:rsidR="00503D9D" w:rsidRDefault="00503D9D">
      <w:pPr>
        <w:pStyle w:val="2"/>
        <w:jc w:val="both"/>
      </w:pPr>
      <w:r>
        <w:t>Почему Катерина - "Луч света в темном царстве"?</w:t>
      </w:r>
    </w:p>
    <w:p w:rsidR="00503D9D" w:rsidRDefault="00503D9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503D9D" w:rsidRPr="00950458" w:rsidRDefault="00503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– главная героиня драмы А.Н. Островского «Гроза». Н.А. Добролюбов определил ее как воплощение «сильного русского характера», назвал ее «лучом света в темном царстве». Но не смотря на ее душевную силу и твердый характер Катерина погибает. </w:t>
      </w:r>
    </w:p>
    <w:p w:rsidR="00503D9D" w:rsidRDefault="00503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образом Катерины в драме связан мотив простора. Она мечтает о том, чтобы летать, как птицы. С самого начала драма она предчувствует свою гибель, возможно потому, что она не создана для жизни в «темном царстве». Но ведь она родилась и росла в той же среде, что и Кабаниха, Тихон, Дикой и другие. </w:t>
      </w:r>
    </w:p>
    <w:p w:rsidR="00503D9D" w:rsidRDefault="00503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Катерины о жизни до замужества – один из самых трогательных монологов. «Я жила, ни о чем не тужила, точно птичка на воле … что хочу, бывало, то и делаю». </w:t>
      </w:r>
    </w:p>
    <w:p w:rsidR="00503D9D" w:rsidRDefault="00503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ее настоящую жизнь составляют – домашняя работа и религия, но все это является душой патриархального мироощущения. В реальности же она живет в другом мире, который держится на насилии, принуждении. Даже когда Варвара выслушала рассказ Катерины, сказала: «Да, ведь у нас тоже самое». А Катерина ответила ей, что «здесь все как будто из-под неволи». </w:t>
      </w:r>
    </w:p>
    <w:p w:rsidR="00503D9D" w:rsidRDefault="00503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Катерине рождается новое чувство, еще не ясное ей самой: «Что-то во мне такое необыкновенное. Точно я снова жить начинаю или… уж и не знаю». Это чувство – чувство личности. В Катерине растет любовь, не укладывающаяся в рамки того общества. Ту любовь, которая просыпается в Катерине, она сама. В силу своей религиозности, воспринимает как странный грех. Любовь к Борису для нее, замужней женщины, нарушение нравственного долга. Она хочет быть чистой и безупречной. </w:t>
      </w:r>
    </w:p>
    <w:p w:rsidR="00503D9D" w:rsidRDefault="00503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осознает свою любовь к Борису, она изо всех сил стремится ей противостоять. Она признается Варваре: « Точно я стою над пропастью и меня кто-то туда толкает, а удержаться мне не за что». И действительно, вокруг нее все рушится: уезжает Тихон – опора в любви, Варвара дает ей ключ от калитки. В разговоре с Борисом Варвара говорит: «Я для тебя греха не побоялась, побоюсь ли я людского суда!». Эти слова можно считать предвестием гибели. Сознание греха полностью овладевает героиней. </w:t>
      </w:r>
    </w:p>
    <w:p w:rsidR="00503D9D" w:rsidRDefault="00503D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не видит иного исхода своей муке, кроме смерти. Отсутствие надежды на прощение толкает ее на самоубийство. Катерина говорит: «Все равно уж душу свою погубила». Гибель Катерины неотвратима, как бы ни повели себя окружающие ее люди. Смерть Катерины – ее победа, результатом которой стало появление «луча» в «темном царстве».</w:t>
      </w:r>
      <w:bookmarkStart w:id="0" w:name="_GoBack"/>
      <w:bookmarkEnd w:id="0"/>
    </w:p>
    <w:sectPr w:rsidR="0050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458"/>
    <w:rsid w:val="00503D9D"/>
    <w:rsid w:val="00950458"/>
    <w:rsid w:val="00F50CF4"/>
    <w:rsid w:val="00F5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1460-E15E-4E4D-B544-A9DF5E3A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Катерина - "Луч света в темном царстве"? - CoolReferat.com</vt:lpstr>
    </vt:vector>
  </TitlesOfParts>
  <Company>*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Катерина - "Луч света в темном царстве"? - CoolReferat.com</dc:title>
  <dc:subject/>
  <dc:creator>Admin</dc:creator>
  <cp:keywords/>
  <dc:description/>
  <cp:lastModifiedBy>Irina</cp:lastModifiedBy>
  <cp:revision>2</cp:revision>
  <dcterms:created xsi:type="dcterms:W3CDTF">2014-08-14T17:57:00Z</dcterms:created>
  <dcterms:modified xsi:type="dcterms:W3CDTF">2014-08-14T17:57:00Z</dcterms:modified>
</cp:coreProperties>
</file>