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81" w:rsidRPr="002660A1" w:rsidRDefault="00464881" w:rsidP="00464881">
      <w:pPr>
        <w:ind w:firstLine="708"/>
        <w:jc w:val="center"/>
        <w:rPr>
          <w:b/>
          <w:sz w:val="32"/>
          <w:szCs w:val="32"/>
        </w:rPr>
      </w:pPr>
      <w:r w:rsidRPr="002660A1">
        <w:rPr>
          <w:b/>
          <w:sz w:val="32"/>
          <w:szCs w:val="32"/>
        </w:rPr>
        <w:t>Управление образования города Пензы</w:t>
      </w:r>
    </w:p>
    <w:p w:rsidR="00464881" w:rsidRPr="002660A1" w:rsidRDefault="00464881" w:rsidP="00464881">
      <w:pPr>
        <w:ind w:firstLine="708"/>
        <w:jc w:val="center"/>
        <w:rPr>
          <w:b/>
          <w:sz w:val="32"/>
          <w:szCs w:val="32"/>
        </w:rPr>
      </w:pPr>
      <w:r w:rsidRPr="002660A1">
        <w:rPr>
          <w:b/>
          <w:sz w:val="32"/>
          <w:szCs w:val="32"/>
        </w:rPr>
        <w:t xml:space="preserve">Муниципальное казенное учреждение «Научно-методический центр г.Пензы»                                           </w:t>
      </w:r>
    </w:p>
    <w:p w:rsidR="00464881" w:rsidRPr="00653703" w:rsidRDefault="00464881" w:rsidP="00464881">
      <w:pPr>
        <w:ind w:firstLine="708"/>
        <w:jc w:val="center"/>
        <w:rPr>
          <w:sz w:val="28"/>
          <w:szCs w:val="28"/>
        </w:rPr>
      </w:pPr>
    </w:p>
    <w:p w:rsidR="00464881" w:rsidRDefault="00464881" w:rsidP="00464881">
      <w:pPr>
        <w:ind w:firstLine="708"/>
        <w:jc w:val="center"/>
        <w:rPr>
          <w:sz w:val="28"/>
          <w:szCs w:val="28"/>
        </w:rPr>
      </w:pPr>
    </w:p>
    <w:p w:rsidR="00464881" w:rsidRDefault="00464881" w:rsidP="00464881">
      <w:pPr>
        <w:ind w:firstLine="708"/>
        <w:jc w:val="center"/>
        <w:rPr>
          <w:sz w:val="28"/>
          <w:szCs w:val="28"/>
        </w:rPr>
      </w:pPr>
    </w:p>
    <w:p w:rsidR="00464881" w:rsidRDefault="00464881" w:rsidP="00464881">
      <w:pPr>
        <w:ind w:firstLine="708"/>
        <w:jc w:val="center"/>
        <w:rPr>
          <w:sz w:val="28"/>
          <w:szCs w:val="28"/>
        </w:rPr>
      </w:pPr>
    </w:p>
    <w:p w:rsidR="00464881" w:rsidRPr="00653703" w:rsidRDefault="00464881" w:rsidP="00464881">
      <w:pPr>
        <w:ind w:firstLine="708"/>
        <w:jc w:val="center"/>
        <w:rPr>
          <w:sz w:val="28"/>
          <w:szCs w:val="28"/>
        </w:rPr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Pr="002660A1" w:rsidRDefault="00464881" w:rsidP="00464881">
      <w:pPr>
        <w:jc w:val="center"/>
        <w:rPr>
          <w:b/>
          <w:sz w:val="52"/>
          <w:szCs w:val="52"/>
        </w:rPr>
      </w:pPr>
      <w:r w:rsidRPr="002660A1">
        <w:rPr>
          <w:b/>
          <w:sz w:val="52"/>
          <w:szCs w:val="52"/>
        </w:rPr>
        <w:t>О планировании</w:t>
      </w:r>
    </w:p>
    <w:p w:rsidR="00464881" w:rsidRPr="002660A1" w:rsidRDefault="00464881" w:rsidP="00464881">
      <w:pPr>
        <w:ind w:firstLine="708"/>
        <w:jc w:val="center"/>
        <w:rPr>
          <w:b/>
          <w:sz w:val="52"/>
          <w:szCs w:val="52"/>
        </w:rPr>
      </w:pPr>
      <w:r w:rsidRPr="002660A1">
        <w:rPr>
          <w:b/>
          <w:sz w:val="52"/>
          <w:szCs w:val="52"/>
        </w:rPr>
        <w:t>в общеобразовательных учреждениях на 2011/12 учебный год</w:t>
      </w:r>
    </w:p>
    <w:p w:rsidR="00464881" w:rsidRDefault="00464881" w:rsidP="00464881">
      <w:pPr>
        <w:ind w:firstLine="708"/>
        <w:jc w:val="center"/>
        <w:rPr>
          <w:sz w:val="52"/>
          <w:szCs w:val="52"/>
        </w:rPr>
      </w:pPr>
    </w:p>
    <w:p w:rsidR="00464881" w:rsidRDefault="00464881" w:rsidP="0046488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Pr="00653703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</w:p>
    <w:p w:rsidR="00464881" w:rsidRPr="00653703" w:rsidRDefault="00464881" w:rsidP="0046488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учреждений</w:t>
      </w:r>
    </w:p>
    <w:p w:rsidR="00464881" w:rsidRPr="00653703" w:rsidRDefault="00464881" w:rsidP="00464881">
      <w:pPr>
        <w:ind w:firstLine="708"/>
        <w:jc w:val="center"/>
        <w:rPr>
          <w:sz w:val="52"/>
          <w:szCs w:val="52"/>
        </w:rPr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</w:p>
    <w:p w:rsidR="00464881" w:rsidRPr="002660A1" w:rsidRDefault="00464881" w:rsidP="00464881">
      <w:pPr>
        <w:ind w:firstLine="708"/>
        <w:jc w:val="center"/>
        <w:rPr>
          <w:b/>
          <w:sz w:val="32"/>
          <w:szCs w:val="32"/>
        </w:rPr>
      </w:pPr>
      <w:r w:rsidRPr="002660A1">
        <w:rPr>
          <w:b/>
          <w:sz w:val="32"/>
          <w:szCs w:val="32"/>
        </w:rPr>
        <w:t>Пенза. 2011</w:t>
      </w:r>
    </w:p>
    <w:p w:rsidR="00464881" w:rsidRPr="002660A1" w:rsidRDefault="00464881" w:rsidP="00464881">
      <w:pPr>
        <w:ind w:firstLine="708"/>
        <w:jc w:val="center"/>
        <w:rPr>
          <w:b/>
          <w:sz w:val="32"/>
          <w:szCs w:val="32"/>
        </w:rPr>
      </w:pPr>
    </w:p>
    <w:p w:rsidR="00464881" w:rsidRPr="002660A1" w:rsidRDefault="00464881" w:rsidP="00464881">
      <w:pPr>
        <w:ind w:firstLine="708"/>
        <w:jc w:val="center"/>
        <w:rPr>
          <w:b/>
        </w:rPr>
      </w:pPr>
    </w:p>
    <w:p w:rsidR="00464881" w:rsidRDefault="00464881" w:rsidP="00464881">
      <w:pPr>
        <w:ind w:firstLine="708"/>
        <w:jc w:val="center"/>
      </w:pPr>
    </w:p>
    <w:p w:rsidR="00464881" w:rsidRDefault="00464881" w:rsidP="00464881">
      <w:pPr>
        <w:ind w:firstLine="708"/>
        <w:jc w:val="center"/>
      </w:pPr>
      <w:r>
        <w:t xml:space="preserve">                                           </w:t>
      </w:r>
      <w:r w:rsidRPr="00DE1BF2">
        <w:t xml:space="preserve">Руководителям </w:t>
      </w:r>
    </w:p>
    <w:p w:rsidR="00464881" w:rsidRPr="00DE1BF2" w:rsidRDefault="00464881" w:rsidP="00464881">
      <w:pPr>
        <w:ind w:firstLine="708"/>
        <w:jc w:val="center"/>
      </w:pPr>
      <w:r>
        <w:t xml:space="preserve">                                                                             </w:t>
      </w:r>
      <w:r w:rsidRPr="00DE1BF2">
        <w:t>общеобразовательных учреждений</w:t>
      </w:r>
    </w:p>
    <w:p w:rsidR="00464881" w:rsidRDefault="00464881" w:rsidP="00464881">
      <w:pPr>
        <w:ind w:firstLine="708"/>
        <w:jc w:val="center"/>
        <w:rPr>
          <w:b/>
          <w:sz w:val="28"/>
          <w:szCs w:val="28"/>
        </w:rPr>
      </w:pPr>
    </w:p>
    <w:p w:rsidR="00464881" w:rsidRDefault="00464881" w:rsidP="00464881">
      <w:pPr>
        <w:jc w:val="both"/>
      </w:pPr>
    </w:p>
    <w:p w:rsidR="00464881" w:rsidRDefault="00464881" w:rsidP="00464881">
      <w:pPr>
        <w:jc w:val="both"/>
      </w:pPr>
    </w:p>
    <w:p w:rsidR="00464881" w:rsidRDefault="00464881" w:rsidP="00464881">
      <w:pPr>
        <w:jc w:val="both"/>
      </w:pPr>
      <w:r>
        <w:t xml:space="preserve">О направлении рекомендаций  «О планировании </w:t>
      </w:r>
    </w:p>
    <w:p w:rsidR="00464881" w:rsidRDefault="00464881" w:rsidP="00464881">
      <w:pPr>
        <w:jc w:val="both"/>
      </w:pPr>
      <w:r>
        <w:t>в общеобразовательных учреждениях на 2011/12 учебный год»</w:t>
      </w:r>
    </w:p>
    <w:p w:rsidR="00464881" w:rsidRDefault="00464881" w:rsidP="00464881">
      <w:pPr>
        <w:ind w:firstLine="708"/>
        <w:jc w:val="center"/>
        <w:rPr>
          <w:b/>
          <w:sz w:val="28"/>
          <w:szCs w:val="28"/>
        </w:rPr>
      </w:pPr>
    </w:p>
    <w:p w:rsidR="00464881" w:rsidRDefault="00464881" w:rsidP="00464881">
      <w:pPr>
        <w:ind w:firstLine="708"/>
        <w:jc w:val="center"/>
        <w:rPr>
          <w:b/>
          <w:sz w:val="28"/>
          <w:szCs w:val="28"/>
        </w:rPr>
      </w:pPr>
    </w:p>
    <w:p w:rsidR="00464881" w:rsidRDefault="00464881" w:rsidP="00464881">
      <w:pPr>
        <w:spacing w:line="360" w:lineRule="auto"/>
        <w:ind w:firstLine="708"/>
        <w:jc w:val="both"/>
      </w:pPr>
      <w:r>
        <w:t>Управление образования города Пензы и муниципальное казенное учреждение «Научно-методический центр г.Пензы» в рамках единого образовательного пространства направляют для использования в работе рекомендации «О планировании в общеобразовательных учреждениях на 2011/12 учебный год» (прилагаются).</w:t>
      </w:r>
    </w:p>
    <w:p w:rsidR="00464881" w:rsidRDefault="00464881" w:rsidP="00464881">
      <w:pPr>
        <w:spacing w:line="360" w:lineRule="auto"/>
        <w:ind w:firstLine="708"/>
        <w:jc w:val="both"/>
      </w:pPr>
      <w:r>
        <w:t>Просим привести  организацию планирования в общеобразовательном учреждении в соответствие с изложенными  рекомендациями.</w:t>
      </w:r>
    </w:p>
    <w:p w:rsidR="00464881" w:rsidRDefault="00464881" w:rsidP="00464881">
      <w:pPr>
        <w:spacing w:line="360" w:lineRule="auto"/>
        <w:ind w:firstLine="708"/>
        <w:jc w:val="both"/>
      </w:pPr>
    </w:p>
    <w:p w:rsidR="00464881" w:rsidRDefault="00464881" w:rsidP="00464881">
      <w:pPr>
        <w:spacing w:line="360" w:lineRule="auto"/>
      </w:pPr>
    </w:p>
    <w:p w:rsidR="00464881" w:rsidRDefault="00464881" w:rsidP="00464881"/>
    <w:p w:rsidR="00464881" w:rsidRDefault="00464881" w:rsidP="00464881">
      <w:r>
        <w:t>Начальник Управления образования</w:t>
      </w:r>
    </w:p>
    <w:p w:rsidR="00464881" w:rsidRDefault="00464881" w:rsidP="00464881">
      <w:r>
        <w:t>города Пензы                                                                         Ю.А.Голодяев</w:t>
      </w:r>
    </w:p>
    <w:p w:rsidR="00464881" w:rsidRDefault="00464881" w:rsidP="00464881"/>
    <w:p w:rsidR="00464881" w:rsidRPr="00DE1BF2" w:rsidRDefault="00464881" w:rsidP="00464881">
      <w:r>
        <w:t>Директор МКУ НМЦ                                                               Т.Б.Кремнева</w:t>
      </w:r>
    </w:p>
    <w:p w:rsidR="00464881" w:rsidRDefault="00464881" w:rsidP="00464881">
      <w:pPr>
        <w:ind w:firstLine="708"/>
        <w:jc w:val="center"/>
        <w:rPr>
          <w:b/>
          <w:sz w:val="28"/>
          <w:szCs w:val="28"/>
        </w:rPr>
      </w:pPr>
    </w:p>
    <w:p w:rsidR="00464881" w:rsidRDefault="00464881" w:rsidP="00464881">
      <w:pPr>
        <w:ind w:firstLine="708"/>
        <w:jc w:val="center"/>
        <w:rPr>
          <w:b/>
          <w:sz w:val="28"/>
          <w:szCs w:val="28"/>
        </w:rPr>
      </w:pPr>
    </w:p>
    <w:p w:rsidR="00464881" w:rsidRDefault="00464881" w:rsidP="00464881">
      <w:pPr>
        <w:ind w:firstLine="708"/>
        <w:jc w:val="right"/>
      </w:pPr>
    </w:p>
    <w:p w:rsidR="00464881" w:rsidRDefault="00464881" w:rsidP="004648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464881" w:rsidRDefault="00464881" w:rsidP="00671B81">
      <w:pPr>
        <w:ind w:firstLine="708"/>
        <w:jc w:val="right"/>
      </w:pPr>
    </w:p>
    <w:p w:rsidR="00671B81" w:rsidRDefault="00671B81" w:rsidP="00671B81">
      <w:pPr>
        <w:ind w:firstLine="708"/>
        <w:jc w:val="right"/>
      </w:pPr>
      <w:r>
        <w:t>П</w:t>
      </w:r>
      <w:r w:rsidRPr="00F33BCE">
        <w:t>риложение</w:t>
      </w:r>
      <w:r>
        <w:t xml:space="preserve"> 1</w:t>
      </w:r>
    </w:p>
    <w:p w:rsidR="00671B81" w:rsidRDefault="00653703" w:rsidP="00671B81">
      <w:pPr>
        <w:ind w:firstLine="708"/>
        <w:jc w:val="right"/>
      </w:pPr>
      <w:r>
        <w:t>к письму У</w:t>
      </w:r>
      <w:r w:rsidR="00671B81">
        <w:t xml:space="preserve">правления образования </w:t>
      </w:r>
    </w:p>
    <w:p w:rsidR="00671B81" w:rsidRDefault="00671B81" w:rsidP="00671B81">
      <w:pPr>
        <w:ind w:firstLine="708"/>
        <w:jc w:val="right"/>
      </w:pPr>
      <w:r>
        <w:t>города Пензы и МКУ НМЦ</w:t>
      </w:r>
    </w:p>
    <w:p w:rsidR="00671B81" w:rsidRPr="00F33BCE" w:rsidRDefault="00653703" w:rsidP="00671B81">
      <w:pPr>
        <w:ind w:firstLine="708"/>
        <w:jc w:val="right"/>
      </w:pPr>
      <w:r>
        <w:t xml:space="preserve"> </w:t>
      </w:r>
      <w:r w:rsidR="00671B81">
        <w:t xml:space="preserve"> от</w:t>
      </w:r>
      <w:r>
        <w:t xml:space="preserve">  </w:t>
      </w:r>
      <w:r w:rsidR="00671B81">
        <w:t xml:space="preserve"> </w:t>
      </w:r>
      <w:r>
        <w:t>«      »</w:t>
      </w:r>
      <w:r w:rsidR="00671B81">
        <w:t xml:space="preserve"> </w:t>
      </w:r>
      <w:r>
        <w:t xml:space="preserve">       </w:t>
      </w:r>
      <w:r w:rsidR="00671B81">
        <w:t xml:space="preserve">           </w:t>
      </w:r>
      <w:smartTag w:uri="urn:schemas-microsoft-com:office:smarttags" w:element="metricconverter">
        <w:smartTagPr>
          <w:attr w:name="ProductID" w:val="2011 г"/>
        </w:smartTagPr>
        <w:r w:rsidR="00671B81">
          <w:t>2011 г</w:t>
        </w:r>
      </w:smartTag>
      <w:r w:rsidR="00671B81">
        <w:t>.</w:t>
      </w:r>
    </w:p>
    <w:p w:rsidR="00671B81" w:rsidRDefault="00671B81" w:rsidP="00671B81">
      <w:pPr>
        <w:ind w:firstLine="708"/>
        <w:jc w:val="center"/>
        <w:rPr>
          <w:b/>
          <w:sz w:val="28"/>
          <w:szCs w:val="28"/>
        </w:rPr>
      </w:pPr>
    </w:p>
    <w:p w:rsidR="00671B81" w:rsidRDefault="00671B81" w:rsidP="00671B81">
      <w:pPr>
        <w:ind w:firstLine="708"/>
        <w:jc w:val="center"/>
        <w:rPr>
          <w:b/>
        </w:rPr>
      </w:pPr>
      <w:r w:rsidRPr="00E219CF">
        <w:rPr>
          <w:b/>
        </w:rPr>
        <w:t xml:space="preserve">О планировании </w:t>
      </w:r>
      <w:r>
        <w:rPr>
          <w:b/>
        </w:rPr>
        <w:t>в общеобразовательных</w:t>
      </w:r>
      <w:r w:rsidRPr="00E219CF">
        <w:rPr>
          <w:b/>
        </w:rPr>
        <w:t xml:space="preserve"> учреждени</w:t>
      </w:r>
      <w:r>
        <w:rPr>
          <w:b/>
        </w:rPr>
        <w:t>ях</w:t>
      </w:r>
      <w:r w:rsidRPr="00E219CF">
        <w:rPr>
          <w:b/>
        </w:rPr>
        <w:t xml:space="preserve"> </w:t>
      </w:r>
    </w:p>
    <w:p w:rsidR="00671B81" w:rsidRPr="00E219CF" w:rsidRDefault="00671B81" w:rsidP="00671B81">
      <w:pPr>
        <w:ind w:firstLine="708"/>
        <w:jc w:val="center"/>
        <w:rPr>
          <w:b/>
        </w:rPr>
      </w:pPr>
      <w:r>
        <w:rPr>
          <w:b/>
        </w:rPr>
        <w:t>на 2011/2012 учебный год</w:t>
      </w:r>
    </w:p>
    <w:p w:rsidR="00671B81" w:rsidRPr="00E219CF" w:rsidRDefault="00671B81" w:rsidP="00671B81">
      <w:pPr>
        <w:jc w:val="right"/>
        <w:rPr>
          <w:b/>
          <w:i/>
        </w:rPr>
      </w:pPr>
    </w:p>
    <w:p w:rsidR="00671B81" w:rsidRDefault="00671B81" w:rsidP="00671B81">
      <w:pPr>
        <w:jc w:val="right"/>
        <w:rPr>
          <w:b/>
          <w:i/>
          <w:sz w:val="20"/>
          <w:szCs w:val="20"/>
        </w:rPr>
      </w:pPr>
      <w:r w:rsidRPr="00E219CF">
        <w:rPr>
          <w:b/>
          <w:i/>
          <w:sz w:val="20"/>
          <w:szCs w:val="20"/>
        </w:rPr>
        <w:t xml:space="preserve">«Если корабль не знает,                                      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   </w:t>
      </w:r>
      <w:r w:rsidRPr="00E219CF">
        <w:rPr>
          <w:b/>
          <w:i/>
          <w:sz w:val="20"/>
          <w:szCs w:val="20"/>
        </w:rPr>
        <w:t xml:space="preserve">в какой порт он плывет, ни один </w:t>
      </w:r>
    </w:p>
    <w:p w:rsidR="00671B81" w:rsidRPr="00E219CF" w:rsidRDefault="00671B81" w:rsidP="00671B81">
      <w:pPr>
        <w:jc w:val="right"/>
        <w:rPr>
          <w:b/>
          <w:i/>
          <w:sz w:val="20"/>
          <w:szCs w:val="20"/>
        </w:rPr>
      </w:pPr>
      <w:r w:rsidRPr="00E219CF">
        <w:rPr>
          <w:b/>
          <w:i/>
          <w:sz w:val="20"/>
          <w:szCs w:val="20"/>
        </w:rPr>
        <w:t xml:space="preserve"> ветер   не будет ему попутным»                                                                                                                                          Л.Сенека</w:t>
      </w:r>
    </w:p>
    <w:p w:rsidR="00671B81" w:rsidRDefault="00671B81" w:rsidP="00671B81">
      <w:pPr>
        <w:ind w:firstLine="708"/>
        <w:jc w:val="both"/>
      </w:pPr>
      <w:r>
        <w:t>1.С</w:t>
      </w:r>
      <w:r w:rsidRPr="001C3D94">
        <w:t>оздани</w:t>
      </w:r>
      <w:r>
        <w:t>е</w:t>
      </w:r>
      <w:r w:rsidRPr="001C3D94">
        <w:t xml:space="preserve"> целостной системы управления развитием образования предполагает разработку взаимоувязанных стратегий, программ развития</w:t>
      </w:r>
      <w:r>
        <w:t>, текущего планирования</w:t>
      </w:r>
      <w:r w:rsidRPr="001C3D94">
        <w:t xml:space="preserve"> на уровне отдельных образовательных учреждений. Такая взаимосвязь обеспечит согласованность действий и рациональное использование ресурсов системы образования в достижении целевых показателей.</w:t>
      </w:r>
    </w:p>
    <w:p w:rsidR="00671B81" w:rsidRDefault="00671B81" w:rsidP="00671B81">
      <w:pPr>
        <w:ind w:firstLine="708"/>
        <w:jc w:val="both"/>
      </w:pPr>
      <w:r>
        <w:t>В рамках единого образовательного пространства и  сложившейся практики перспективного и текущего планирования</w:t>
      </w:r>
      <w:r w:rsidRPr="0098595B">
        <w:t xml:space="preserve"> </w:t>
      </w:r>
      <w:r>
        <w:t xml:space="preserve">в общеобразовательных учреждениях </w:t>
      </w:r>
      <w:r w:rsidR="002660A1">
        <w:t xml:space="preserve">рекомендуется </w:t>
      </w:r>
      <w:r>
        <w:t xml:space="preserve">иметь: </w:t>
      </w:r>
    </w:p>
    <w:p w:rsidR="00671B81" w:rsidRDefault="00671B81" w:rsidP="00671B81">
      <w:pPr>
        <w:pStyle w:val="a4"/>
        <w:numPr>
          <w:ilvl w:val="1"/>
          <w:numId w:val="6"/>
        </w:numPr>
        <w:spacing w:before="96" w:beforeAutospacing="0" w:after="120" w:afterAutospacing="0" w:line="360" w:lineRule="atLeast"/>
        <w:rPr>
          <w:b/>
          <w:i/>
        </w:rPr>
      </w:pPr>
      <w:r w:rsidRPr="004F2751">
        <w:rPr>
          <w:b/>
          <w:i/>
        </w:rPr>
        <w:t>Программ</w:t>
      </w:r>
      <w:r w:rsidR="002660A1">
        <w:rPr>
          <w:b/>
          <w:i/>
        </w:rPr>
        <w:t>у</w:t>
      </w:r>
      <w:r w:rsidRPr="004F2751">
        <w:rPr>
          <w:b/>
          <w:i/>
        </w:rPr>
        <w:t xml:space="preserve"> развития (стратеги</w:t>
      </w:r>
      <w:r w:rsidR="002660A1">
        <w:rPr>
          <w:b/>
          <w:i/>
        </w:rPr>
        <w:t>ю</w:t>
      </w:r>
      <w:r w:rsidRPr="004F2751">
        <w:rPr>
          <w:b/>
          <w:i/>
        </w:rPr>
        <w:t xml:space="preserve"> развития)</w:t>
      </w:r>
      <w:r w:rsidR="002660A1">
        <w:rPr>
          <w:b/>
          <w:i/>
        </w:rPr>
        <w:t>.</w:t>
      </w:r>
    </w:p>
    <w:p w:rsidR="00671B81" w:rsidRPr="004F2751" w:rsidRDefault="00671B81" w:rsidP="00671B81">
      <w:pPr>
        <w:pStyle w:val="a4"/>
        <w:numPr>
          <w:ilvl w:val="1"/>
          <w:numId w:val="6"/>
        </w:numPr>
        <w:spacing w:before="96" w:beforeAutospacing="0" w:after="120" w:afterAutospacing="0" w:line="360" w:lineRule="atLeast"/>
        <w:rPr>
          <w:b/>
          <w:i/>
        </w:rPr>
      </w:pPr>
      <w:r w:rsidRPr="004F2751">
        <w:rPr>
          <w:b/>
          <w:i/>
        </w:rPr>
        <w:t xml:space="preserve"> Образовательн</w:t>
      </w:r>
      <w:r w:rsidR="002660A1">
        <w:rPr>
          <w:b/>
          <w:i/>
        </w:rPr>
        <w:t>ую</w:t>
      </w:r>
      <w:r w:rsidRPr="004F2751">
        <w:rPr>
          <w:b/>
          <w:i/>
        </w:rPr>
        <w:t xml:space="preserve"> программ</w:t>
      </w:r>
      <w:r w:rsidR="002660A1">
        <w:rPr>
          <w:b/>
          <w:i/>
        </w:rPr>
        <w:t>у</w:t>
      </w:r>
      <w:r w:rsidRPr="004F2751">
        <w:rPr>
          <w:b/>
          <w:i/>
        </w:rPr>
        <w:t>, включая  учебные планы.</w:t>
      </w:r>
    </w:p>
    <w:p w:rsidR="00671B81" w:rsidRDefault="00671B81" w:rsidP="00671B81">
      <w:pPr>
        <w:pStyle w:val="a4"/>
        <w:numPr>
          <w:ilvl w:val="1"/>
          <w:numId w:val="6"/>
        </w:numPr>
        <w:spacing w:before="96" w:beforeAutospacing="0" w:after="120" w:afterAutospacing="0" w:line="360" w:lineRule="atLeast"/>
        <w:rPr>
          <w:b/>
          <w:i/>
        </w:rPr>
      </w:pPr>
      <w:r w:rsidRPr="004F2751">
        <w:rPr>
          <w:b/>
          <w:i/>
        </w:rPr>
        <w:t>Годовой план работы ОУ (на учебный год, включая планы структурных подразделений).</w:t>
      </w:r>
    </w:p>
    <w:p w:rsidR="00671B81" w:rsidRPr="004F2751" w:rsidRDefault="00671B81" w:rsidP="00671B81">
      <w:pPr>
        <w:pStyle w:val="a4"/>
        <w:numPr>
          <w:ilvl w:val="1"/>
          <w:numId w:val="6"/>
        </w:numPr>
        <w:spacing w:before="96" w:beforeAutospacing="0" w:after="120" w:afterAutospacing="0" w:line="360" w:lineRule="atLeast"/>
        <w:rPr>
          <w:b/>
          <w:i/>
        </w:rPr>
      </w:pPr>
      <w:r>
        <w:rPr>
          <w:b/>
          <w:i/>
        </w:rPr>
        <w:t>Публичный доклад.</w:t>
      </w:r>
    </w:p>
    <w:p w:rsidR="00671B81" w:rsidRPr="004F2751" w:rsidRDefault="00671B81" w:rsidP="00671B81">
      <w:pPr>
        <w:pStyle w:val="a4"/>
        <w:numPr>
          <w:ilvl w:val="1"/>
          <w:numId w:val="6"/>
        </w:numPr>
        <w:spacing w:before="96" w:beforeAutospacing="0" w:after="120" w:afterAutospacing="0" w:line="360" w:lineRule="atLeast"/>
        <w:rPr>
          <w:b/>
          <w:i/>
        </w:rPr>
      </w:pPr>
      <w:r w:rsidRPr="004F2751">
        <w:rPr>
          <w:b/>
          <w:i/>
        </w:rPr>
        <w:t>Рабоч</w:t>
      </w:r>
      <w:r w:rsidR="002660A1">
        <w:rPr>
          <w:b/>
          <w:i/>
        </w:rPr>
        <w:t>ую</w:t>
      </w:r>
      <w:r w:rsidRPr="004F2751">
        <w:rPr>
          <w:b/>
          <w:i/>
        </w:rPr>
        <w:t xml:space="preserve"> программ</w:t>
      </w:r>
      <w:r w:rsidR="002660A1">
        <w:rPr>
          <w:b/>
          <w:i/>
        </w:rPr>
        <w:t>у</w:t>
      </w:r>
      <w:r w:rsidRPr="004F2751">
        <w:rPr>
          <w:b/>
          <w:i/>
        </w:rPr>
        <w:t xml:space="preserve"> по учебному предмету.</w:t>
      </w:r>
    </w:p>
    <w:p w:rsidR="00671B81" w:rsidRPr="004F2751" w:rsidRDefault="00671B81" w:rsidP="00671B81">
      <w:pPr>
        <w:pStyle w:val="a4"/>
        <w:numPr>
          <w:ilvl w:val="1"/>
          <w:numId w:val="6"/>
        </w:numPr>
        <w:spacing w:before="96" w:beforeAutospacing="0" w:after="120" w:afterAutospacing="0" w:line="360" w:lineRule="atLeast"/>
        <w:rPr>
          <w:b/>
          <w:i/>
        </w:rPr>
      </w:pPr>
      <w:r w:rsidRPr="004F2751">
        <w:rPr>
          <w:b/>
          <w:i/>
        </w:rPr>
        <w:t>Оперативные планы (на месяц (четверть), в т.ч. план работы директора, поурочные планы, план классного руководителя  и др.).</w:t>
      </w:r>
    </w:p>
    <w:p w:rsidR="00671B81" w:rsidRDefault="00671B81" w:rsidP="002660A1">
      <w:pPr>
        <w:pStyle w:val="a4"/>
        <w:spacing w:before="96" w:beforeAutospacing="0" w:after="120" w:afterAutospacing="0" w:line="360" w:lineRule="atLeast"/>
        <w:ind w:firstLine="180"/>
      </w:pPr>
      <w:r>
        <w:t>Для обеспечения преемственности в планировании исходить из того, что:</w:t>
      </w:r>
    </w:p>
    <w:p w:rsidR="00671B81" w:rsidRDefault="00671B81" w:rsidP="00671B81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F2751">
        <w:rPr>
          <w:rFonts w:ascii="Times New Roman" w:hAnsi="Times New Roman"/>
          <w:b/>
          <w:i/>
          <w:sz w:val="24"/>
          <w:szCs w:val="24"/>
        </w:rPr>
        <w:t>стратегической  целью</w:t>
      </w:r>
      <w:r>
        <w:rPr>
          <w:rFonts w:ascii="Times New Roman" w:hAnsi="Times New Roman"/>
          <w:sz w:val="24"/>
          <w:szCs w:val="24"/>
        </w:rPr>
        <w:t xml:space="preserve">    развития муниципальной системы  образования  является подготовка социально – активной личности, интеллектуально и физически развитой, компетентной, способной социально и профессионально адаптироваться в быстро меняющемся мире и стремящейся к инновационному развитию экономики и общества в соответствии с социально значимыми ценностными ориентирами, реализуемой через конкретные федеральные, региональные и муниципальные образовательные и социальные программы;</w:t>
      </w:r>
    </w:p>
    <w:p w:rsidR="00671B81" w:rsidRDefault="00671B81" w:rsidP="00671B81">
      <w:pPr>
        <w:numPr>
          <w:ilvl w:val="0"/>
          <w:numId w:val="5"/>
        </w:numPr>
        <w:tabs>
          <w:tab w:val="left" w:pos="720"/>
        </w:tabs>
      </w:pPr>
      <w:r w:rsidRPr="004F2751">
        <w:rPr>
          <w:b/>
          <w:i/>
          <w:lang w:eastAsia="en-US"/>
        </w:rPr>
        <w:t>д</w:t>
      </w:r>
      <w:r w:rsidRPr="004F2751">
        <w:rPr>
          <w:b/>
          <w:i/>
        </w:rPr>
        <w:t>еятельность  общеобразовательных учреждений</w:t>
      </w:r>
      <w:r>
        <w:t xml:space="preserve"> должна быть направлена на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 на всех ступенях обучения и воспитания, в том числе:</w:t>
      </w:r>
    </w:p>
    <w:p w:rsidR="00671B81" w:rsidRDefault="00671B81" w:rsidP="00671B81">
      <w:pPr>
        <w:tabs>
          <w:tab w:val="left" w:pos="720"/>
        </w:tabs>
        <w:ind w:left="360"/>
      </w:pPr>
    </w:p>
    <w:p w:rsidR="00671B81" w:rsidRDefault="00671B81" w:rsidP="00671B81">
      <w:pPr>
        <w:pStyle w:val="a7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F2751">
        <w:rPr>
          <w:rFonts w:ascii="Times New Roman" w:hAnsi="Times New Roman"/>
          <w:b/>
          <w:i/>
          <w:sz w:val="24"/>
          <w:szCs w:val="24"/>
        </w:rPr>
        <w:t>в сфере предшкольного образования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  <w:lang w:eastAsia="ru-RU"/>
        </w:rPr>
        <w:t xml:space="preserve"> создание   системы образовательных услуг, обеспечивающих развитие детей дошкольного возраста, не посещающих дошкольные учреждения (создание равных стартовых возможностей);</w:t>
      </w:r>
    </w:p>
    <w:p w:rsidR="00671B81" w:rsidRPr="004F2751" w:rsidRDefault="00671B81" w:rsidP="00671B81">
      <w:pPr>
        <w:pStyle w:val="a7"/>
        <w:ind w:left="360" w:firstLine="348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671B81" w:rsidRPr="003326FE" w:rsidRDefault="00671B81" w:rsidP="00671B81">
      <w:pPr>
        <w:pStyle w:val="a7"/>
        <w:ind w:left="360" w:firstLine="348"/>
        <w:jc w:val="both"/>
        <w:rPr>
          <w:rFonts w:ascii="Times New Roman" w:hAnsi="Times New Roman"/>
          <w:b/>
          <w:i/>
          <w:sz w:val="24"/>
          <w:szCs w:val="24"/>
        </w:rPr>
      </w:pPr>
      <w:r w:rsidRPr="004F2751">
        <w:rPr>
          <w:rFonts w:ascii="Times New Roman" w:hAnsi="Times New Roman"/>
          <w:i/>
          <w:sz w:val="24"/>
          <w:szCs w:val="24"/>
          <w:lang w:eastAsia="ru-RU"/>
        </w:rPr>
        <w:t xml:space="preserve">-  </w:t>
      </w:r>
      <w:r w:rsidRPr="004F2751">
        <w:rPr>
          <w:rFonts w:ascii="Times New Roman" w:hAnsi="Times New Roman"/>
          <w:b/>
          <w:i/>
          <w:sz w:val="24"/>
          <w:szCs w:val="24"/>
          <w:lang w:eastAsia="ru-RU"/>
        </w:rPr>
        <w:t>в</w:t>
      </w:r>
      <w:r w:rsidRPr="004F275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26FE">
        <w:rPr>
          <w:rFonts w:ascii="Times New Roman" w:hAnsi="Times New Roman"/>
          <w:b/>
          <w:i/>
          <w:sz w:val="24"/>
          <w:szCs w:val="24"/>
          <w:lang w:eastAsia="ru-RU"/>
        </w:rPr>
        <w:t>сфере общего образования:</w:t>
      </w:r>
    </w:p>
    <w:p w:rsidR="00671B81" w:rsidRDefault="00671B81" w:rsidP="00671B8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142B6">
        <w:rPr>
          <w:rFonts w:ascii="Times New Roman" w:hAnsi="Times New Roman"/>
        </w:rPr>
        <w:t xml:space="preserve">внедрение новых федеральных государственных образовательных стандартов, основанных на компетентностном подходе и обеспечивающих получение </w:t>
      </w:r>
      <w:r>
        <w:rPr>
          <w:rFonts w:ascii="Times New Roman" w:hAnsi="Times New Roman"/>
        </w:rPr>
        <w:t xml:space="preserve">обучающимися </w:t>
      </w:r>
      <w:r w:rsidRPr="00A142B6">
        <w:rPr>
          <w:rFonts w:ascii="Times New Roman" w:hAnsi="Times New Roman"/>
        </w:rPr>
        <w:t xml:space="preserve">качественного общего образования; </w:t>
      </w:r>
    </w:p>
    <w:p w:rsidR="00671B81" w:rsidRPr="00A142B6" w:rsidRDefault="00671B81" w:rsidP="00671B8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142B6">
        <w:rPr>
          <w:rFonts w:ascii="Times New Roman" w:hAnsi="Times New Roman"/>
        </w:rPr>
        <w:t xml:space="preserve">приведение правового статуса и нормативно-правовой базы  общеобразовательных учреждений в соответствие с требованиями Федеральных законов «Об образовании» и №83-ФЗ ; </w:t>
      </w:r>
    </w:p>
    <w:p w:rsidR="00671B81" w:rsidRDefault="00671B81" w:rsidP="00671B81">
      <w:pPr>
        <w:numPr>
          <w:ilvl w:val="0"/>
          <w:numId w:val="6"/>
        </w:numPr>
        <w:jc w:val="both"/>
      </w:pPr>
      <w:r w:rsidRPr="00A142B6">
        <w:t xml:space="preserve">расширение использования современных образовательных технологий и образовательных ресурсов, обеспечивающих качественное освоение обучающимися основных образовательных программ; </w:t>
      </w:r>
    </w:p>
    <w:p w:rsidR="00671B81" w:rsidRDefault="00671B81" w:rsidP="00671B81">
      <w:pPr>
        <w:numPr>
          <w:ilvl w:val="0"/>
          <w:numId w:val="6"/>
        </w:numPr>
        <w:jc w:val="both"/>
      </w:pPr>
      <w:r>
        <w:t xml:space="preserve">расширение возможностей проявления личной конкурентоспособности талантливых детей; </w:t>
      </w:r>
    </w:p>
    <w:p w:rsidR="00671B81" w:rsidRDefault="00671B81" w:rsidP="00671B81">
      <w:pPr>
        <w:numPr>
          <w:ilvl w:val="0"/>
          <w:numId w:val="6"/>
        </w:numPr>
        <w:jc w:val="both"/>
      </w:pPr>
      <w:r>
        <w:t xml:space="preserve">развитие механизмов интеграции системы образования, семьи, институтов гражданского общества для формирования толерантной, поликультурной личности; </w:t>
      </w:r>
    </w:p>
    <w:p w:rsidR="00671B81" w:rsidRDefault="00671B81" w:rsidP="00671B81">
      <w:pPr>
        <w:numPr>
          <w:ilvl w:val="0"/>
          <w:numId w:val="6"/>
        </w:numPr>
        <w:jc w:val="both"/>
      </w:pPr>
      <w:r>
        <w:t xml:space="preserve">создание безопасной среды в образовательном учреждении путем обеспечения соблюдения стандартов, регламентирующих необходимые и достаточные материально-технические нормы и правила организации образовательной деятельности; </w:t>
      </w:r>
    </w:p>
    <w:p w:rsidR="00671B81" w:rsidRDefault="00671B81" w:rsidP="00671B81">
      <w:pPr>
        <w:numPr>
          <w:ilvl w:val="0"/>
          <w:numId w:val="6"/>
        </w:numPr>
        <w:jc w:val="both"/>
      </w:pPr>
      <w:r>
        <w:t xml:space="preserve">создание условий для непрерывного повышения квалификации   руководящих и педагогических работников в рамках нового порядка их аттестации; </w:t>
      </w:r>
    </w:p>
    <w:p w:rsidR="00671B81" w:rsidRDefault="00671B81" w:rsidP="00671B81">
      <w:pPr>
        <w:numPr>
          <w:ilvl w:val="0"/>
          <w:numId w:val="6"/>
        </w:numPr>
        <w:jc w:val="both"/>
      </w:pPr>
      <w:r>
        <w:t>создание системы оценки качества образования на основе достижений педагогов и обучающихся.</w:t>
      </w:r>
    </w:p>
    <w:p w:rsidR="00671B81" w:rsidRDefault="00671B81" w:rsidP="00671B81">
      <w:pPr>
        <w:jc w:val="both"/>
      </w:pPr>
    </w:p>
    <w:p w:rsidR="00671B81" w:rsidRDefault="00671B81" w:rsidP="00671B81">
      <w:pPr>
        <w:ind w:firstLine="708"/>
        <w:jc w:val="both"/>
      </w:pPr>
      <w:r>
        <w:t>Структура и содержание планов определяются общеобразовательным учреждением самостоятельно.</w:t>
      </w:r>
    </w:p>
    <w:p w:rsidR="00671B81" w:rsidRDefault="00671B81" w:rsidP="00671B81">
      <w:pPr>
        <w:pStyle w:val="a4"/>
        <w:spacing w:before="96" w:beforeAutospacing="0" w:after="120" w:afterAutospacing="0" w:line="360" w:lineRule="atLeast"/>
        <w:ind w:firstLine="360"/>
        <w:jc w:val="both"/>
      </w:pPr>
      <w:r>
        <w:t>2.При разработке Программы развития, образовательной программы и рабочих программ по учебному предмету администрация ОУ руководствуется рекомендациями Пензенского института развития образования, направленными в адрес общеобразовательных учреждений</w:t>
      </w:r>
      <w:r w:rsidR="002660A1">
        <w:t xml:space="preserve"> в 2010, </w:t>
      </w:r>
      <w:smartTag w:uri="urn:schemas-microsoft-com:office:smarttags" w:element="metricconverter">
        <w:smartTagPr>
          <w:attr w:name="ProductID" w:val="2011 г"/>
        </w:smartTagPr>
        <w:r w:rsidR="002660A1">
          <w:t>2011 г</w:t>
        </w:r>
      </w:smartTag>
      <w:r w:rsidR="002660A1">
        <w:t>.г.</w:t>
      </w:r>
    </w:p>
    <w:p w:rsidR="00671B81" w:rsidRDefault="00671B81" w:rsidP="00671B81">
      <w:pPr>
        <w:pStyle w:val="a4"/>
        <w:spacing w:before="96" w:beforeAutospacing="0" w:after="120" w:afterAutospacing="0" w:line="360" w:lineRule="atLeast"/>
        <w:ind w:firstLine="360"/>
      </w:pPr>
      <w:r>
        <w:t xml:space="preserve">3. </w:t>
      </w:r>
      <w:r w:rsidR="002660A1">
        <w:t>Подготовка г</w:t>
      </w:r>
      <w:r>
        <w:t>одово</w:t>
      </w:r>
      <w:r w:rsidR="002660A1">
        <w:t>го</w:t>
      </w:r>
      <w:r>
        <w:t xml:space="preserve"> план</w:t>
      </w:r>
      <w:r w:rsidR="002660A1">
        <w:t>а</w:t>
      </w:r>
      <w:r>
        <w:t xml:space="preserve"> работы ОУ</w:t>
      </w:r>
    </w:p>
    <w:p w:rsidR="00973965" w:rsidRDefault="00671B81" w:rsidP="00671B81">
      <w:pPr>
        <w:spacing w:before="100" w:beforeAutospacing="1" w:after="100" w:afterAutospacing="1"/>
        <w:ind w:firstLine="708"/>
        <w:jc w:val="both"/>
      </w:pPr>
      <w:r w:rsidRPr="00D81AFD">
        <w:t xml:space="preserve">План работы на учебный год </w:t>
      </w:r>
      <w:r>
        <w:t xml:space="preserve">(далее - План) </w:t>
      </w:r>
      <w:r w:rsidRPr="00D81AFD">
        <w:t>является важнейшим локальным актом образовательного учреждения</w:t>
      </w:r>
      <w:r>
        <w:t xml:space="preserve"> (далее - ОУ)</w:t>
      </w:r>
      <w:r w:rsidRPr="00D81AFD">
        <w:t xml:space="preserve">. </w:t>
      </w:r>
      <w:r>
        <w:t>Он</w:t>
      </w:r>
      <w:r w:rsidRPr="00D81AFD">
        <w:t xml:space="preserve"> устанавливает способы и средства достижения цели, задач, определяет темп работы коллектива на весь учебный год</w:t>
      </w:r>
      <w:r>
        <w:t>. План</w:t>
      </w:r>
      <w:r w:rsidRPr="00D81AFD">
        <w:t xml:space="preserve"> в полной мере до</w:t>
      </w:r>
      <w:r>
        <w:t>лжен соответствовать Закону РФ «</w:t>
      </w:r>
      <w:r w:rsidRPr="00D81AFD">
        <w:t>Об образовании</w:t>
      </w:r>
      <w:r>
        <w:t>»</w:t>
      </w:r>
      <w:r w:rsidRPr="00D81AFD">
        <w:t>, типовому положению об</w:t>
      </w:r>
      <w:r>
        <w:t xml:space="preserve"> </w:t>
      </w:r>
      <w:r w:rsidRPr="00D81AFD">
        <w:t xml:space="preserve"> </w:t>
      </w:r>
      <w:r>
        <w:t>обще</w:t>
      </w:r>
      <w:r w:rsidRPr="00D81AFD">
        <w:t xml:space="preserve">образовательном учреждении, федеральному, </w:t>
      </w:r>
      <w:r>
        <w:t>региональному и муниципальному законодательству, плану работы Управления образования г</w:t>
      </w:r>
      <w:r w:rsidR="00486FE2">
        <w:t xml:space="preserve">орода </w:t>
      </w:r>
      <w:r>
        <w:t xml:space="preserve">Пензы, </w:t>
      </w:r>
      <w:r w:rsidRPr="00D81AFD">
        <w:t xml:space="preserve">основываться на современных достижениях педагогического менеджмента, педагогики, дидактики, психологии. </w:t>
      </w:r>
      <w:r w:rsidR="00973965">
        <w:t xml:space="preserve">Скоординированные таким образом </w:t>
      </w:r>
      <w:r w:rsidRPr="00D81AFD">
        <w:t>план</w:t>
      </w:r>
      <w:r w:rsidR="00973965">
        <w:t>ы</w:t>
      </w:r>
      <w:r w:rsidRPr="00D81AFD">
        <w:t xml:space="preserve"> </w:t>
      </w:r>
      <w:r w:rsidR="00973965">
        <w:t xml:space="preserve">ОУ обеспечивают создание </w:t>
      </w:r>
      <w:r w:rsidRPr="00D81AFD">
        <w:t xml:space="preserve"> едино</w:t>
      </w:r>
      <w:r w:rsidR="00973965">
        <w:t>го</w:t>
      </w:r>
      <w:r w:rsidRPr="00D81AFD">
        <w:t xml:space="preserve"> образовательно</w:t>
      </w:r>
      <w:r w:rsidR="00973965">
        <w:t>го</w:t>
      </w:r>
      <w:r w:rsidRPr="00D81AFD">
        <w:t xml:space="preserve"> пространств</w:t>
      </w:r>
      <w:r w:rsidR="00973965">
        <w:t>а</w:t>
      </w:r>
      <w:r w:rsidRPr="00D81AFD">
        <w:t xml:space="preserve">, </w:t>
      </w:r>
      <w:r w:rsidR="00973965">
        <w:t xml:space="preserve">согласуя </w:t>
      </w:r>
      <w:r w:rsidRPr="00D81AFD">
        <w:t xml:space="preserve"> деятельность всех участников педагогического процесса, школьных общественных организаций, субъектов социума</w:t>
      </w:r>
      <w:r>
        <w:t>.</w:t>
      </w:r>
    </w:p>
    <w:p w:rsidR="00671B81" w:rsidRDefault="00671B81" w:rsidP="00671B81">
      <w:pPr>
        <w:spacing w:before="100" w:beforeAutospacing="1" w:after="100" w:afterAutospacing="1"/>
        <w:ind w:firstLine="708"/>
        <w:jc w:val="both"/>
      </w:pPr>
      <w:r>
        <w:t>Н</w:t>
      </w:r>
      <w:r w:rsidRPr="00D81AFD">
        <w:t>аучная обоснованность</w:t>
      </w:r>
      <w:r>
        <w:t>,</w:t>
      </w:r>
      <w:r w:rsidRPr="00D81AFD">
        <w:t xml:space="preserve"> </w:t>
      </w:r>
      <w:r>
        <w:t>к</w:t>
      </w:r>
      <w:r w:rsidRPr="00D81AFD">
        <w:t>омплексность, аналитичность</w:t>
      </w:r>
      <w:r>
        <w:t>,</w:t>
      </w:r>
      <w:r w:rsidRPr="00D81AFD">
        <w:t xml:space="preserve"> конкретность, реальность, </w:t>
      </w:r>
      <w:r>
        <w:t>к</w:t>
      </w:r>
      <w:r w:rsidRPr="00D81AFD">
        <w:t>раткость, содержательность, единство целей и средств их достижения, правомерность избранных форм планируемой работы</w:t>
      </w:r>
      <w:r>
        <w:t xml:space="preserve"> </w:t>
      </w:r>
      <w:r w:rsidRPr="00D81AFD">
        <w:t xml:space="preserve">– обязательные условия </w:t>
      </w:r>
      <w:r>
        <w:t>плана.</w:t>
      </w:r>
      <w:r w:rsidRPr="00D81AFD">
        <w:t xml:space="preserve"> </w:t>
      </w:r>
    </w:p>
    <w:p w:rsidR="00671B81" w:rsidRDefault="00671B81" w:rsidP="00671B81">
      <w:pPr>
        <w:spacing w:before="100" w:beforeAutospacing="1" w:after="100" w:afterAutospacing="1"/>
        <w:ind w:firstLine="708"/>
        <w:jc w:val="both"/>
      </w:pPr>
      <w:r>
        <w:t>Планы могут быть</w:t>
      </w:r>
      <w:r w:rsidRPr="00D81AFD">
        <w:t xml:space="preserve"> многовариа</w:t>
      </w:r>
      <w:r>
        <w:t>н</w:t>
      </w:r>
      <w:r w:rsidRPr="00D81AFD">
        <w:t>тным</w:t>
      </w:r>
      <w:r>
        <w:t>и, учитывающими</w:t>
      </w:r>
      <w:r w:rsidRPr="00D81AFD">
        <w:t xml:space="preserve"> специфик</w:t>
      </w:r>
      <w:r>
        <w:t>у</w:t>
      </w:r>
      <w:r w:rsidRPr="00D81AFD">
        <w:t xml:space="preserve"> </w:t>
      </w:r>
      <w:r>
        <w:t xml:space="preserve">и </w:t>
      </w:r>
      <w:r w:rsidRPr="00D81AFD">
        <w:t>индивидуальны</w:t>
      </w:r>
      <w:r>
        <w:t>е</w:t>
      </w:r>
      <w:r w:rsidRPr="00D81AFD">
        <w:t xml:space="preserve"> особенност</w:t>
      </w:r>
      <w:r>
        <w:t>и</w:t>
      </w:r>
      <w:r w:rsidRPr="00D81AFD">
        <w:t xml:space="preserve"> </w:t>
      </w:r>
      <w:r>
        <w:t>ОУ. Планы  инновационных ОУ предполагают введение в их структуру таких разделов как  управление инновационными процессами, межведомственные, научные и международные связи и др.</w:t>
      </w:r>
    </w:p>
    <w:p w:rsidR="00671B81" w:rsidRDefault="00671B81" w:rsidP="00973965">
      <w:pPr>
        <w:ind w:firstLine="708"/>
        <w:jc w:val="both"/>
      </w:pPr>
      <w:r w:rsidRPr="00D81AFD">
        <w:t>Планирование можно осуществлять по коллективам, процессам, видам деятельности, формам организации</w:t>
      </w:r>
      <w:r>
        <w:t xml:space="preserve"> и</w:t>
      </w:r>
      <w:r w:rsidRPr="00D81AFD">
        <w:t xml:space="preserve"> др. </w:t>
      </w:r>
      <w:r>
        <w:t>Например, при конструировании Плана по коллективам, его компонентами могут быть: работа с педкадрами, система работы с учащимися, родителями и общественностью, администрацией. Если за основу Плана взять процессы, то его разделами могут быть учебно-воспитательный процесс, внеурочная деятельность, воспитательный процесс, процесс управления ОУ и др.</w:t>
      </w:r>
    </w:p>
    <w:p w:rsidR="00671B81" w:rsidRDefault="00973965" w:rsidP="00C72819">
      <w:pPr>
        <w:spacing w:before="100" w:beforeAutospacing="1" w:after="100" w:afterAutospacing="1"/>
        <w:ind w:firstLine="360"/>
        <w:jc w:val="both"/>
      </w:pPr>
      <w:r>
        <w:rPr>
          <w:bCs/>
        </w:rPr>
        <w:t>С</w:t>
      </w:r>
      <w:r w:rsidR="00671B81">
        <w:rPr>
          <w:bCs/>
        </w:rPr>
        <w:t xml:space="preserve"> </w:t>
      </w:r>
      <w:r w:rsidR="00671B81" w:rsidRPr="007C0BDF">
        <w:rPr>
          <w:bCs/>
        </w:rPr>
        <w:t xml:space="preserve"> учетом сложивш</w:t>
      </w:r>
      <w:r>
        <w:rPr>
          <w:bCs/>
        </w:rPr>
        <w:t>их</w:t>
      </w:r>
      <w:r w:rsidR="00671B81" w:rsidRPr="007C0BDF">
        <w:rPr>
          <w:bCs/>
        </w:rPr>
        <w:t>ся в городе традици</w:t>
      </w:r>
      <w:r w:rsidR="00671B81">
        <w:rPr>
          <w:bCs/>
        </w:rPr>
        <w:t>й и современных тенденций в планировании работы учреждений образования</w:t>
      </w:r>
      <w:r w:rsidR="00C72819">
        <w:rPr>
          <w:bCs/>
        </w:rPr>
        <w:t xml:space="preserve"> предлагается нижеследующая</w:t>
      </w:r>
      <w:r w:rsidR="00671B81">
        <w:t xml:space="preserve"> версия структурирования  годового Плана:</w:t>
      </w:r>
    </w:p>
    <w:p w:rsidR="00671B81" w:rsidRPr="00F73252" w:rsidRDefault="00671B81" w:rsidP="00671B81">
      <w:pPr>
        <w:numPr>
          <w:ilvl w:val="1"/>
          <w:numId w:val="19"/>
        </w:numPr>
        <w:spacing w:after="200" w:line="276" w:lineRule="auto"/>
        <w:jc w:val="both"/>
      </w:pPr>
      <w:r>
        <w:t>К</w:t>
      </w:r>
      <w:r w:rsidRPr="00F73252">
        <w:t>раткая информационная справка;</w:t>
      </w:r>
    </w:p>
    <w:p w:rsidR="00671B81" w:rsidRPr="00F73252" w:rsidRDefault="00671B81" w:rsidP="00671B81">
      <w:pPr>
        <w:numPr>
          <w:ilvl w:val="1"/>
          <w:numId w:val="19"/>
        </w:numPr>
        <w:spacing w:after="200" w:line="276" w:lineRule="auto"/>
        <w:jc w:val="both"/>
      </w:pPr>
      <w:r>
        <w:t>А</w:t>
      </w:r>
      <w:r w:rsidRPr="00F73252">
        <w:t>нализ работы за прошедший учебный год;</w:t>
      </w:r>
    </w:p>
    <w:p w:rsidR="00671B81" w:rsidRPr="00F73252" w:rsidRDefault="00671B81" w:rsidP="00671B81">
      <w:pPr>
        <w:numPr>
          <w:ilvl w:val="1"/>
          <w:numId w:val="19"/>
        </w:numPr>
        <w:spacing w:after="200" w:line="276" w:lineRule="auto"/>
        <w:jc w:val="both"/>
      </w:pPr>
      <w:r>
        <w:t>Ц</w:t>
      </w:r>
      <w:r w:rsidRPr="00F73252">
        <w:t>ели и задачи на новый  учебный год;</w:t>
      </w:r>
    </w:p>
    <w:p w:rsidR="00671B81" w:rsidRPr="00F73252" w:rsidRDefault="00671B81" w:rsidP="00671B81">
      <w:pPr>
        <w:numPr>
          <w:ilvl w:val="1"/>
          <w:numId w:val="19"/>
        </w:numPr>
        <w:spacing w:after="200" w:line="276" w:lineRule="auto"/>
        <w:jc w:val="both"/>
      </w:pPr>
      <w:r>
        <w:t>М</w:t>
      </w:r>
      <w:r w:rsidRPr="00F73252">
        <w:t>ероприятия по обучению,  воспитанию и управлению: здоровьесбережение, безопасность, обеспечение базового, профильного и дополнительного образования, создание условий для достижения конечных результатов (целей и задач), управление достижением конечных результатов (оргпедмероприятия, инновации, инспекционно-контрольная деятельность, диагностика и мониторинг, регулирование и коррекция и др.), работа с семьей, общественностью, производственными коллективами в социуме и др.;</w:t>
      </w:r>
    </w:p>
    <w:p w:rsidR="00671B81" w:rsidRPr="00F73252" w:rsidRDefault="00671B81" w:rsidP="00671B81">
      <w:pPr>
        <w:numPr>
          <w:ilvl w:val="1"/>
          <w:numId w:val="19"/>
        </w:numPr>
        <w:spacing w:after="200" w:line="276" w:lineRule="auto"/>
        <w:jc w:val="both"/>
      </w:pPr>
      <w:r>
        <w:t>П</w:t>
      </w:r>
      <w:r w:rsidRPr="00F73252">
        <w:t xml:space="preserve">риложение. </w:t>
      </w:r>
    </w:p>
    <w:p w:rsidR="00671B81" w:rsidRDefault="00671B81" w:rsidP="00671B81">
      <w:pPr>
        <w:ind w:firstLine="708"/>
        <w:jc w:val="both"/>
        <w:rPr>
          <w:b/>
        </w:rPr>
      </w:pPr>
      <w:r w:rsidRPr="00CA2E2D">
        <w:rPr>
          <w:b/>
        </w:rPr>
        <w:t>Содержание структурных блоков Плана</w:t>
      </w:r>
    </w:p>
    <w:p w:rsidR="00671B81" w:rsidRDefault="00671B81" w:rsidP="00671B81">
      <w:pPr>
        <w:ind w:firstLine="708"/>
        <w:jc w:val="both"/>
        <w:rPr>
          <w:b/>
        </w:rPr>
      </w:pPr>
    </w:p>
    <w:p w:rsidR="00671B81" w:rsidRPr="0028010B" w:rsidRDefault="00671B81" w:rsidP="00671B81">
      <w:pPr>
        <w:jc w:val="both"/>
        <w:rPr>
          <w:b/>
          <w:i/>
        </w:rPr>
      </w:pPr>
      <w:r w:rsidRPr="0028010B">
        <w:rPr>
          <w:b/>
          <w:i/>
        </w:rPr>
        <w:t>Раздел 1. Информационная справка</w:t>
      </w:r>
    </w:p>
    <w:p w:rsidR="00671B81" w:rsidRDefault="00671B81" w:rsidP="00671B81">
      <w:pPr>
        <w:ind w:firstLine="708"/>
        <w:jc w:val="both"/>
      </w:pPr>
      <w:r>
        <w:t xml:space="preserve">Как правило, справка обновляется полностью раз в 3 года. В ней должна быть представлена  сравнительная характеристика описываемых процессов. В последующие годы отмечается в основном динамика  изменений, новые тенденции. </w:t>
      </w:r>
    </w:p>
    <w:p w:rsidR="00671B81" w:rsidRDefault="00671B81" w:rsidP="00671B81">
      <w:pPr>
        <w:jc w:val="both"/>
      </w:pPr>
      <w:r>
        <w:t xml:space="preserve"> Предполагаемая структура  и содержание справки:</w:t>
      </w:r>
    </w:p>
    <w:p w:rsidR="00671B81" w:rsidRDefault="00671B81" w:rsidP="00671B81">
      <w:pPr>
        <w:numPr>
          <w:ilvl w:val="0"/>
          <w:numId w:val="4"/>
        </w:numPr>
        <w:spacing w:after="200" w:line="276" w:lineRule="auto"/>
        <w:jc w:val="both"/>
      </w:pPr>
      <w:r>
        <w:t>краткая характеристика микрорайона, тенденции;</w:t>
      </w:r>
    </w:p>
    <w:p w:rsidR="00671B81" w:rsidRDefault="00671B81" w:rsidP="00671B81">
      <w:pPr>
        <w:numPr>
          <w:ilvl w:val="0"/>
          <w:numId w:val="1"/>
        </w:numPr>
        <w:spacing w:after="200" w:line="276" w:lineRule="auto"/>
        <w:jc w:val="both"/>
      </w:pPr>
      <w:r>
        <w:t>общие сведения об ОУ: наименование, наличие учредительных документов, организационно-правовая форма, режим работы, сменность, прием, зачисление, структура и наполняемость классов, группы продленного дня, ресурсное  обеспечение (кадры, финансы), учебный план, профили, дополнительное образование, используемые педтехнологии, в т.ч.</w:t>
      </w:r>
      <w:r w:rsidRPr="0028010B">
        <w:t xml:space="preserve"> </w:t>
      </w:r>
      <w:r>
        <w:t>инновационные, питание, платные услуги, участие родителей в управлении школой (состояние общественно- государственного управления ОУ) и т.д.;</w:t>
      </w:r>
    </w:p>
    <w:p w:rsidR="00671B81" w:rsidRDefault="00671B81" w:rsidP="00671B81">
      <w:pPr>
        <w:numPr>
          <w:ilvl w:val="0"/>
          <w:numId w:val="1"/>
        </w:numPr>
        <w:spacing w:after="200" w:line="276" w:lineRule="auto"/>
        <w:jc w:val="both"/>
      </w:pPr>
      <w:r>
        <w:t>конкурентное преимущество школы, авторитет школы в микрорайоне: результаты образовательного процесса; достижения администрации, учителей и обучающихся и ОУ в целом, рейтинг в городе, регионе, округе, на федеральном уровне; социализация выпускников и др.</w:t>
      </w:r>
    </w:p>
    <w:p w:rsidR="00671B81" w:rsidRPr="0028010B" w:rsidRDefault="00671B81" w:rsidP="00671B81">
      <w:pPr>
        <w:jc w:val="both"/>
        <w:rPr>
          <w:b/>
          <w:i/>
        </w:rPr>
      </w:pPr>
      <w:r w:rsidRPr="0028010B">
        <w:rPr>
          <w:b/>
          <w:i/>
        </w:rPr>
        <w:t>Раздел 2.Анализ</w:t>
      </w:r>
    </w:p>
    <w:p w:rsidR="00671B81" w:rsidRDefault="00671B81" w:rsidP="00671B81">
      <w:pPr>
        <w:ind w:firstLine="708"/>
        <w:jc w:val="both"/>
      </w:pPr>
      <w:r>
        <w:t xml:space="preserve">Прежде  всего необходимо проанализировать, как были выполнены поставленные цели и задачи. Выполнение каждой задачи следует проследить через все разделы плана. Такой анализ позволит сравнить, что хотели сделать с тем, что сделали и почему что-то не удалось, сформулировать новые задачи  и определить мероприятия по их реализации. Наиболее наглядно это можно представить в виде следующей </w:t>
      </w:r>
      <w:r w:rsidR="00C72819">
        <w:t>матр</w:t>
      </w:r>
      <w:r>
        <w:t>ицы</w:t>
      </w:r>
      <w:r w:rsidR="00690CB6">
        <w:t xml:space="preserve"> (таблица 1).</w:t>
      </w:r>
    </w:p>
    <w:p w:rsidR="00690CB6" w:rsidRDefault="00690CB6" w:rsidP="00671B81">
      <w:pPr>
        <w:ind w:firstLine="708"/>
        <w:jc w:val="both"/>
      </w:pPr>
    </w:p>
    <w:p w:rsidR="00C72819" w:rsidRDefault="00690CB6" w:rsidP="00671B81">
      <w:pPr>
        <w:ind w:firstLine="708"/>
        <w:jc w:val="both"/>
      </w:pPr>
      <w:r>
        <w:t>Таблица 1. Анализ выполнения задач ………….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1B81" w:rsidRPr="00165EEC" w:rsidTr="00130AFC"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center"/>
            </w:pPr>
            <w:r w:rsidRPr="00165EEC">
              <w:t>Задачи</w:t>
            </w:r>
          </w:p>
        </w:tc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center"/>
            </w:pPr>
            <w:r w:rsidRPr="00165EEC">
              <w:t>Качество выполнения задачи (выполнено-не</w:t>
            </w:r>
            <w:r w:rsidR="007C7C07" w:rsidRPr="007C7C07">
              <w:t xml:space="preserve">      </w:t>
            </w:r>
            <w:r w:rsidRPr="00165EEC">
              <w:t>выполнено)</w:t>
            </w:r>
          </w:p>
        </w:tc>
        <w:tc>
          <w:tcPr>
            <w:tcW w:w="3191" w:type="dxa"/>
            <w:shd w:val="clear" w:color="auto" w:fill="auto"/>
          </w:tcPr>
          <w:p w:rsidR="00671B81" w:rsidRPr="00165EEC" w:rsidRDefault="00671B81" w:rsidP="00130AFC">
            <w:pPr>
              <w:jc w:val="center"/>
            </w:pPr>
            <w:r w:rsidRPr="00165EEC">
              <w:t>Причины невыполнения</w:t>
            </w:r>
          </w:p>
        </w:tc>
      </w:tr>
      <w:tr w:rsidR="00671B81" w:rsidRPr="00165EEC" w:rsidTr="00130AFC"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  <w:r w:rsidRPr="00165EEC">
              <w:t>1-я задача</w:t>
            </w:r>
          </w:p>
        </w:tc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</w:p>
        </w:tc>
        <w:tc>
          <w:tcPr>
            <w:tcW w:w="3191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</w:p>
        </w:tc>
      </w:tr>
      <w:tr w:rsidR="00671B81" w:rsidRPr="00165EEC" w:rsidTr="00130AFC"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  <w:r w:rsidRPr="00165EEC">
              <w:t>2-я задача</w:t>
            </w:r>
          </w:p>
        </w:tc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</w:p>
        </w:tc>
        <w:tc>
          <w:tcPr>
            <w:tcW w:w="3191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</w:p>
        </w:tc>
      </w:tr>
      <w:tr w:rsidR="00671B81" w:rsidRPr="00165EEC" w:rsidTr="00130AFC"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  <w:r w:rsidRPr="00165EEC">
              <w:t>…………………………….</w:t>
            </w:r>
          </w:p>
        </w:tc>
        <w:tc>
          <w:tcPr>
            <w:tcW w:w="3190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</w:p>
        </w:tc>
        <w:tc>
          <w:tcPr>
            <w:tcW w:w="3191" w:type="dxa"/>
            <w:shd w:val="clear" w:color="auto" w:fill="auto"/>
          </w:tcPr>
          <w:p w:rsidR="00671B81" w:rsidRPr="00165EEC" w:rsidRDefault="00671B81" w:rsidP="00130AFC">
            <w:pPr>
              <w:jc w:val="both"/>
            </w:pPr>
          </w:p>
        </w:tc>
      </w:tr>
    </w:tbl>
    <w:p w:rsidR="00671B81" w:rsidRDefault="00671B81" w:rsidP="00671B81">
      <w:pPr>
        <w:jc w:val="both"/>
      </w:pPr>
    </w:p>
    <w:p w:rsidR="00671B81" w:rsidRDefault="00671B81" w:rsidP="00671B81">
      <w:pPr>
        <w:jc w:val="both"/>
        <w:rPr>
          <w:b/>
          <w:i/>
        </w:rPr>
      </w:pPr>
      <w:r w:rsidRPr="00AC4106">
        <w:rPr>
          <w:b/>
          <w:i/>
        </w:rPr>
        <w:t>Возможные структурные составляющие  анализа:</w:t>
      </w:r>
    </w:p>
    <w:p w:rsidR="00C72819" w:rsidRPr="00AC4106" w:rsidRDefault="00C72819" w:rsidP="00671B81">
      <w:pPr>
        <w:jc w:val="both"/>
        <w:rPr>
          <w:b/>
          <w:i/>
        </w:rPr>
      </w:pPr>
    </w:p>
    <w:p w:rsidR="00671B81" w:rsidRPr="00F73252" w:rsidRDefault="00671B81" w:rsidP="00671B81">
      <w:pPr>
        <w:numPr>
          <w:ilvl w:val="0"/>
          <w:numId w:val="20"/>
        </w:numPr>
        <w:spacing w:after="200" w:line="276" w:lineRule="auto"/>
        <w:jc w:val="both"/>
      </w:pPr>
      <w:r>
        <w:t>У</w:t>
      </w:r>
      <w:r w:rsidRPr="00F73252">
        <w:t>ровень здоровья, здорового образа жизни школьников,  совместная  работа педколлектива и семьи в данном направлении;</w:t>
      </w:r>
    </w:p>
    <w:p w:rsidR="00671B81" w:rsidRPr="00F73252" w:rsidRDefault="00671B81" w:rsidP="00671B81">
      <w:pPr>
        <w:numPr>
          <w:ilvl w:val="0"/>
          <w:numId w:val="20"/>
        </w:numPr>
        <w:spacing w:after="200" w:line="276" w:lineRule="auto"/>
        <w:jc w:val="both"/>
      </w:pPr>
      <w:r>
        <w:t>О</w:t>
      </w:r>
      <w:r w:rsidRPr="00F73252">
        <w:t>беспечение обязательного среднего общего образования;</w:t>
      </w:r>
    </w:p>
    <w:p w:rsidR="00671B81" w:rsidRPr="00F73252" w:rsidRDefault="00671B81" w:rsidP="00671B81">
      <w:pPr>
        <w:numPr>
          <w:ilvl w:val="0"/>
          <w:numId w:val="20"/>
        </w:numPr>
        <w:spacing w:after="200" w:line="276" w:lineRule="auto"/>
        <w:jc w:val="both"/>
      </w:pPr>
      <w:r>
        <w:t>У</w:t>
      </w:r>
      <w:r w:rsidRPr="00F73252">
        <w:t xml:space="preserve">ровень базового, профильного  и дополнительного образования;                     </w:t>
      </w:r>
    </w:p>
    <w:p w:rsidR="00671B81" w:rsidRPr="00F73252" w:rsidRDefault="00671B81" w:rsidP="00671B81">
      <w:pPr>
        <w:numPr>
          <w:ilvl w:val="0"/>
          <w:numId w:val="20"/>
        </w:numPr>
        <w:spacing w:after="200" w:line="276" w:lineRule="auto"/>
        <w:jc w:val="both"/>
      </w:pPr>
      <w:r>
        <w:t>П</w:t>
      </w:r>
      <w:r w:rsidRPr="00F73252">
        <w:t>остановка воспитательной работы и уровень воспитанности школьников;</w:t>
      </w:r>
    </w:p>
    <w:p w:rsidR="00671B81" w:rsidRPr="00F73252" w:rsidRDefault="00671B81" w:rsidP="00671B81">
      <w:pPr>
        <w:numPr>
          <w:ilvl w:val="0"/>
          <w:numId w:val="20"/>
        </w:numPr>
        <w:spacing w:after="200" w:line="276" w:lineRule="auto"/>
        <w:jc w:val="both"/>
      </w:pPr>
      <w:r>
        <w:t>У</w:t>
      </w:r>
      <w:r w:rsidRPr="00F73252">
        <w:t>ровень социализации выпускников школы;</w:t>
      </w:r>
    </w:p>
    <w:p w:rsidR="00671B81" w:rsidRPr="006F322B" w:rsidRDefault="00671B81" w:rsidP="00671B81">
      <w:pPr>
        <w:numPr>
          <w:ilvl w:val="0"/>
          <w:numId w:val="20"/>
        </w:numPr>
        <w:spacing w:after="200" w:line="276" w:lineRule="auto"/>
        <w:jc w:val="both"/>
      </w:pPr>
      <w:r>
        <w:t>Э</w:t>
      </w:r>
      <w:r>
        <w:rPr>
          <w:lang w:val="en-US"/>
        </w:rPr>
        <w:t>ффективность управления качеством образования:</w:t>
      </w:r>
    </w:p>
    <w:p w:rsidR="00671B81" w:rsidRDefault="00671B81" w:rsidP="00671B81">
      <w:pPr>
        <w:numPr>
          <w:ilvl w:val="0"/>
          <w:numId w:val="21"/>
        </w:numPr>
        <w:spacing w:after="200" w:line="276" w:lineRule="auto"/>
        <w:jc w:val="both"/>
      </w:pPr>
      <w:r>
        <w:t>качество целеполагания (соответствие, оптимальность, выполнение, результат);</w:t>
      </w:r>
    </w:p>
    <w:p w:rsidR="00671B81" w:rsidRDefault="00671B81" w:rsidP="00671B81">
      <w:pPr>
        <w:numPr>
          <w:ilvl w:val="0"/>
          <w:numId w:val="21"/>
        </w:numPr>
        <w:spacing w:after="200" w:line="276" w:lineRule="auto"/>
        <w:jc w:val="both"/>
      </w:pPr>
      <w:r>
        <w:t>качество управленческих оргпедмероприятий и решений, в т.ч. инновационной деятельности;</w:t>
      </w:r>
    </w:p>
    <w:p w:rsidR="00671B81" w:rsidRDefault="00671B81" w:rsidP="00671B81">
      <w:pPr>
        <w:numPr>
          <w:ilvl w:val="0"/>
          <w:numId w:val="21"/>
        </w:numPr>
        <w:spacing w:after="200" w:line="276" w:lineRule="auto"/>
        <w:jc w:val="both"/>
      </w:pPr>
      <w:r>
        <w:t xml:space="preserve">оптимальность расстановки кадров и организации работы с ними </w:t>
      </w:r>
      <w:r w:rsidRPr="00F73252">
        <w:t>(</w:t>
      </w:r>
      <w:r>
        <w:t xml:space="preserve">педсовет, </w:t>
      </w:r>
      <w:r w:rsidRPr="00F73252">
        <w:t>аттестация</w:t>
      </w:r>
      <w:r>
        <w:t xml:space="preserve">, </w:t>
      </w:r>
      <w:r w:rsidRPr="00F73252">
        <w:t xml:space="preserve"> работа методических объединений</w:t>
      </w:r>
      <w:r>
        <w:t>, формирование мотивации к инновационной деятельности</w:t>
      </w:r>
      <w:r w:rsidRPr="00F73252">
        <w:t>);</w:t>
      </w:r>
    </w:p>
    <w:p w:rsidR="00671B81" w:rsidRPr="00F73252" w:rsidRDefault="00671B81" w:rsidP="00671B81">
      <w:pPr>
        <w:numPr>
          <w:ilvl w:val="0"/>
          <w:numId w:val="21"/>
        </w:numPr>
        <w:spacing w:after="200" w:line="276" w:lineRule="auto"/>
        <w:jc w:val="both"/>
      </w:pPr>
      <w:r w:rsidRPr="00F73252">
        <w:t>работа с родителями</w:t>
      </w:r>
      <w:r>
        <w:t>, органами самоуправления</w:t>
      </w:r>
      <w:r w:rsidRPr="00F73252">
        <w:t xml:space="preserve"> и общественностью;</w:t>
      </w:r>
    </w:p>
    <w:p w:rsidR="00671B81" w:rsidRPr="00F73252" w:rsidRDefault="00671B81" w:rsidP="00671B81">
      <w:pPr>
        <w:numPr>
          <w:ilvl w:val="0"/>
          <w:numId w:val="21"/>
        </w:numPr>
        <w:spacing w:after="200" w:line="276" w:lineRule="auto"/>
        <w:jc w:val="both"/>
      </w:pPr>
      <w:r>
        <w:t xml:space="preserve">качество </w:t>
      </w:r>
      <w:r w:rsidRPr="00F73252">
        <w:t>материально -  технической базы</w:t>
      </w:r>
      <w:r>
        <w:t>, эффективность работы со спонсорами и благотворителями</w:t>
      </w:r>
      <w:r w:rsidRPr="00F73252">
        <w:t>;</w:t>
      </w:r>
    </w:p>
    <w:p w:rsidR="00671B81" w:rsidRDefault="00671B81" w:rsidP="00671B81">
      <w:pPr>
        <w:numPr>
          <w:ilvl w:val="0"/>
          <w:numId w:val="21"/>
        </w:numPr>
        <w:spacing w:after="200" w:line="276" w:lineRule="auto"/>
        <w:jc w:val="both"/>
      </w:pPr>
      <w:r>
        <w:t>качество</w:t>
      </w:r>
      <w:r w:rsidRPr="00F73252">
        <w:t xml:space="preserve"> внутришкольного контроля</w:t>
      </w:r>
      <w:r>
        <w:t>: создание системы управления качеством образования, усиление аналитического и прогностического потенциала, мониторинг, диагностика, результативность</w:t>
      </w:r>
      <w:r w:rsidRPr="00F73252">
        <w:t>.</w:t>
      </w:r>
    </w:p>
    <w:p w:rsidR="00C72819" w:rsidRDefault="00C72819" w:rsidP="00671B81">
      <w:pPr>
        <w:ind w:firstLine="180"/>
        <w:jc w:val="both"/>
      </w:pPr>
      <w:r>
        <w:t>В анализе в</w:t>
      </w:r>
      <w:r w:rsidR="00671B81">
        <w:t xml:space="preserve">озможен и такой подход: педагогический анализ по проблемам, характерным для ОУ по алгоритму: </w:t>
      </w:r>
      <w:r w:rsidR="00671B81" w:rsidRPr="00AC4106">
        <w:rPr>
          <w:b/>
          <w:i/>
        </w:rPr>
        <w:t>наличие  проблемы –  степень решения проблемы</w:t>
      </w:r>
      <w:r w:rsidR="00671B81">
        <w:t xml:space="preserve">. Например, анализ по таким проблемам: сохранение и укрепление здоровья  обучающихся; эффективность управления качеством образования; создание условий для осознанного выбора и освоения обучающимися профильных образовательных программ; малоэффективность воспитательного пространства. </w:t>
      </w:r>
    </w:p>
    <w:p w:rsidR="00671B81" w:rsidRPr="00F73252" w:rsidRDefault="00671B81" w:rsidP="00671B81">
      <w:pPr>
        <w:ind w:firstLine="180"/>
        <w:jc w:val="both"/>
      </w:pPr>
      <w:r>
        <w:t xml:space="preserve">В последнее время в практике подготовки  анализа работы ОУ все большее распространение приобретает </w:t>
      </w:r>
      <w:r>
        <w:rPr>
          <w:lang w:val="en-US"/>
        </w:rPr>
        <w:t>SWOT</w:t>
      </w:r>
      <w:r>
        <w:t xml:space="preserve"> – анализ, позволяющий определить сильные, слабые стороны, возможности  и угрозы</w:t>
      </w:r>
      <w:r w:rsidR="00C72819">
        <w:t>,</w:t>
      </w:r>
      <w:r>
        <w:t xml:space="preserve"> и на этой основе выстроить цели, задачи</w:t>
      </w:r>
      <w:r w:rsidR="00C72819">
        <w:t>, за</w:t>
      </w:r>
      <w:r>
        <w:t xml:space="preserve">планировать мероприятия. </w:t>
      </w:r>
    </w:p>
    <w:p w:rsidR="00671B81" w:rsidRPr="009817E5" w:rsidRDefault="00671B81" w:rsidP="00671B81">
      <w:pPr>
        <w:ind w:firstLine="708"/>
        <w:jc w:val="both"/>
        <w:rPr>
          <w:b/>
          <w:i/>
        </w:rPr>
      </w:pPr>
      <w:r w:rsidRPr="009817E5">
        <w:rPr>
          <w:b/>
        </w:rPr>
        <w:t>Алгоритм анализа:</w:t>
      </w:r>
      <w:r w:rsidRPr="009817E5">
        <w:rPr>
          <w:b/>
          <w:i/>
        </w:rPr>
        <w:t xml:space="preserve"> декомпозиция -  описание – синтез.                     </w:t>
      </w:r>
    </w:p>
    <w:p w:rsidR="00671B81" w:rsidRDefault="00671B81" w:rsidP="00671B81">
      <w:pPr>
        <w:jc w:val="both"/>
        <w:rPr>
          <w:b/>
          <w:i/>
        </w:rPr>
      </w:pPr>
      <w:r w:rsidRPr="009817E5">
        <w:rPr>
          <w:b/>
        </w:rPr>
        <w:t xml:space="preserve"> </w:t>
      </w:r>
      <w:r>
        <w:rPr>
          <w:b/>
        </w:rPr>
        <w:tab/>
      </w:r>
      <w:r w:rsidRPr="009817E5">
        <w:rPr>
          <w:b/>
        </w:rPr>
        <w:t>Схема анализа:</w:t>
      </w:r>
      <w:r w:rsidRPr="009817E5">
        <w:rPr>
          <w:b/>
          <w:i/>
        </w:rPr>
        <w:t xml:space="preserve"> описание факта – выделение положительных и отрицательных сторон – установление причин плюсов и минусов – выводы – рекомендации.  </w:t>
      </w:r>
    </w:p>
    <w:p w:rsidR="00671B81" w:rsidRPr="009817E5" w:rsidRDefault="00671B81" w:rsidP="00671B81">
      <w:pPr>
        <w:ind w:firstLine="708"/>
        <w:jc w:val="both"/>
        <w:rPr>
          <w:b/>
          <w:i/>
        </w:rPr>
      </w:pPr>
      <w:r>
        <w:t>При использовании таблиц и графиков предпочтение следует отдавать графическим материалам. Главное – не перегружать анализ статистическими данными.</w:t>
      </w:r>
      <w:r w:rsidRPr="009817E5">
        <w:rPr>
          <w:b/>
          <w:i/>
        </w:rPr>
        <w:t xml:space="preserve">                                             </w:t>
      </w:r>
    </w:p>
    <w:p w:rsidR="00671B81" w:rsidRDefault="00671B81" w:rsidP="00671B81">
      <w:pPr>
        <w:ind w:firstLine="708"/>
        <w:jc w:val="both"/>
      </w:pPr>
      <w:r>
        <w:t>При подготовке  анализа рекомендуется  обратить внимание на ряд следующих   факторов:</w:t>
      </w:r>
    </w:p>
    <w:p w:rsidR="00671B81" w:rsidRDefault="00671B81" w:rsidP="00671B81">
      <w:pPr>
        <w:jc w:val="both"/>
      </w:pPr>
      <w:r>
        <w:t xml:space="preserve">1.При </w:t>
      </w:r>
      <w:r w:rsidRPr="00F73252">
        <w:t xml:space="preserve">анализе уровня здоровья и здорового образа жизни </w:t>
      </w:r>
      <w:r>
        <w:t xml:space="preserve">следует установить </w:t>
      </w:r>
      <w:r w:rsidRPr="00F73252">
        <w:t xml:space="preserve"> как повлияли на состояние здоровья и формирование здорового образа жизни </w:t>
      </w:r>
      <w:r>
        <w:t xml:space="preserve">обучающихся </w:t>
      </w:r>
      <w:r w:rsidRPr="00F73252">
        <w:t>использование здоровь</w:t>
      </w:r>
      <w:r w:rsidR="007C7C07">
        <w:t>е</w:t>
      </w:r>
      <w:r w:rsidRPr="00F73252">
        <w:t xml:space="preserve">сберегающих технологий, морально-психологический климат в </w:t>
      </w:r>
      <w:r>
        <w:t>ОУ</w:t>
      </w:r>
      <w:r w:rsidRPr="00F73252">
        <w:t>, санитарно</w:t>
      </w:r>
      <w:r w:rsidR="00690CB6">
        <w:t xml:space="preserve"> </w:t>
      </w:r>
      <w:r w:rsidRPr="00F73252">
        <w:t xml:space="preserve">- гигиеническая работа, организация питания, физкультурно-оздоровительные мероприятия, режим труда и отдыха, социальная защита </w:t>
      </w:r>
      <w:r>
        <w:t xml:space="preserve">детей, медицинское обслуживание; выяснить, что препятствовало положительной динамике; сделать соответствующие выводы. </w:t>
      </w:r>
    </w:p>
    <w:p w:rsidR="00671B81" w:rsidRPr="00F73252" w:rsidRDefault="00671B81" w:rsidP="00671B81">
      <w:pPr>
        <w:jc w:val="both"/>
      </w:pPr>
      <w:r>
        <w:t>2.</w:t>
      </w:r>
      <w:r w:rsidRPr="00F73252">
        <w:t>При анализе уровня базового, профильного и дополнительного образования  проанализирова</w:t>
      </w:r>
      <w:r>
        <w:t>ть</w:t>
      </w:r>
      <w:r w:rsidRPr="00F73252">
        <w:t>,  какие результаты дает обеспечение преемственности дошкольного, школьного, среднего и высшего профессионального образования; какие педагогические технологии осваиваются педколлективом, как осуществляется внеурочная учебная работа, насколько уровень обученности учащихся соответствует уровню их обучаемости; как организована работа по охране прав детства; удовлетворяют ли достигнутые успехи в обучении учащихся, родителей, педколлектив, соответствуют ли они поставленным целям.</w:t>
      </w:r>
      <w:r>
        <w:t xml:space="preserve"> На основе представленного материала следует сделать выводы, почему не удалось получить запланированные показатели, что этому препятствовало, что следовало бы  сделать в предстоящем году. </w:t>
      </w:r>
    </w:p>
    <w:p w:rsidR="00671B81" w:rsidRDefault="00671B81" w:rsidP="00671B81">
      <w:pPr>
        <w:jc w:val="both"/>
      </w:pPr>
      <w:r>
        <w:t>3.</w:t>
      </w:r>
      <w:r w:rsidRPr="00F73252">
        <w:t>В ходе анализа системы воспитательной работы не</w:t>
      </w:r>
      <w:r>
        <w:t xml:space="preserve">обходимо </w:t>
      </w:r>
      <w:r w:rsidRPr="00F73252">
        <w:t xml:space="preserve"> дат</w:t>
      </w:r>
      <w:r>
        <w:t>ь оценку</w:t>
      </w:r>
      <w:r w:rsidRPr="00F73252">
        <w:t xml:space="preserve"> е</w:t>
      </w:r>
      <w:r>
        <w:t>ё</w:t>
      </w:r>
      <w:r w:rsidRPr="00F73252">
        <w:t xml:space="preserve"> эффективности,</w:t>
      </w:r>
      <w:r>
        <w:t xml:space="preserve"> </w:t>
      </w:r>
      <w:r w:rsidRPr="00F73252">
        <w:t>влияния на не</w:t>
      </w:r>
      <w:r>
        <w:t>ё</w:t>
      </w:r>
      <w:r w:rsidRPr="00F73252">
        <w:t xml:space="preserve"> школьного самоуправления; как осуществляется педагогическое руководство органами ученического         самоуправления;  как используются воспитательные возможности урока для формирования нравственных ценностей, убеждений и поведения обучающихся; как используются воспитательные возможности семьи, социума, какие традиции </w:t>
      </w:r>
      <w:r w:rsidR="00690CB6">
        <w:t>ОУ</w:t>
      </w:r>
      <w:r w:rsidRPr="00F73252">
        <w:t xml:space="preserve"> обеспечивают высокий положительный результат в воспитании детей.</w:t>
      </w:r>
      <w:r>
        <w:t xml:space="preserve"> Анализируя уровень постановки воспитательной работы, следует выяснить причины, не позволившие достичь поставленных целей, негативного поведения учащихся школы, просчеты в работе и  сформулировать направления деятельности участников образовательного процесса в новом учебном году.</w:t>
      </w:r>
    </w:p>
    <w:p w:rsidR="00671B81" w:rsidRPr="00F73252" w:rsidRDefault="00671B81" w:rsidP="00671B81">
      <w:pPr>
        <w:jc w:val="both"/>
      </w:pPr>
      <w:r>
        <w:t>4.</w:t>
      </w:r>
      <w:r w:rsidRPr="00F73252">
        <w:t>Анализируя</w:t>
      </w:r>
      <w:r>
        <w:t>,</w:t>
      </w:r>
      <w:r w:rsidRPr="00F73252">
        <w:t xml:space="preserve"> насколько успешно решаются в  школе вопросы социализации выпускников школы, </w:t>
      </w:r>
      <w:r>
        <w:t xml:space="preserve">следует </w:t>
      </w:r>
      <w:r w:rsidRPr="00F73252">
        <w:t>обра</w:t>
      </w:r>
      <w:r>
        <w:t xml:space="preserve">тить </w:t>
      </w:r>
      <w:r w:rsidRPr="00F73252">
        <w:t>внимание на факторы, повлиявшие на выбор ими работы, учебного заведения, мотивы самоопределения и их связь с сформированностью  общеучебных навыков и уровнем знаний; влияние экономического воспитания</w:t>
      </w:r>
      <w:r>
        <w:t xml:space="preserve"> (экономическое образование, профориентация, освоение основ предпринимательства)</w:t>
      </w:r>
      <w:r w:rsidRPr="00F73252">
        <w:t xml:space="preserve"> на социализацию выпускников, сколько выпускников 9, 11 классов не работают</w:t>
      </w:r>
      <w:r w:rsidR="00690CB6">
        <w:t xml:space="preserve"> и </w:t>
      </w:r>
      <w:r w:rsidRPr="00F73252">
        <w:t xml:space="preserve"> не учатся</w:t>
      </w:r>
      <w:r w:rsidR="00690CB6">
        <w:t>, и почему</w:t>
      </w:r>
      <w:r>
        <w:t>, а также проанализировать, почему профилизация школы не отвечает направлениям развития экономики региона; сделать необходимые выводы</w:t>
      </w:r>
      <w:r w:rsidRPr="00F73252">
        <w:t>.</w:t>
      </w:r>
    </w:p>
    <w:p w:rsidR="00671B81" w:rsidRPr="00F73252" w:rsidRDefault="00671B81" w:rsidP="00671B81">
      <w:pPr>
        <w:jc w:val="both"/>
      </w:pPr>
      <w:r>
        <w:t>5.</w:t>
      </w:r>
      <w:r w:rsidRPr="00F73252">
        <w:t xml:space="preserve">В процессе анализа работы с родителями, спонсорами, благотворителями, предпринимателями </w:t>
      </w:r>
      <w:r>
        <w:t>показать</w:t>
      </w:r>
      <w:r w:rsidRPr="00F73252">
        <w:t>, как осуществляется педагогизация среды, результативность совместных мероприятий в микрорайоне, имеющиеся трудности, возможности  и тенденции</w:t>
      </w:r>
      <w:r>
        <w:t>, определить основные направления ее развития</w:t>
      </w:r>
      <w:r w:rsidRPr="00F73252">
        <w:t>.</w:t>
      </w:r>
    </w:p>
    <w:p w:rsidR="00671B81" w:rsidRPr="00F73252" w:rsidRDefault="00671B81" w:rsidP="00671B81">
      <w:pPr>
        <w:jc w:val="both"/>
      </w:pPr>
      <w:r>
        <w:t>6.</w:t>
      </w:r>
      <w:r w:rsidRPr="00F73252">
        <w:t xml:space="preserve">В анализе внутришкольного управления </w:t>
      </w:r>
      <w:r>
        <w:t xml:space="preserve"> выяснить</w:t>
      </w:r>
      <w:r w:rsidRPr="00F73252">
        <w:t>, как он</w:t>
      </w:r>
      <w:r>
        <w:t>о</w:t>
      </w:r>
      <w:r w:rsidRPr="00F73252">
        <w:t xml:space="preserve"> повлияло на результаты работы </w:t>
      </w:r>
      <w:r w:rsidR="00690CB6">
        <w:t>ОУ</w:t>
      </w:r>
      <w:r w:rsidRPr="00F73252">
        <w:t xml:space="preserve">, </w:t>
      </w:r>
      <w:r>
        <w:t xml:space="preserve">как выполнен план работы на учебный год, </w:t>
      </w:r>
      <w:r w:rsidRPr="00F73252">
        <w:t xml:space="preserve">каковы причины невыполнения отдельных задач, какие факторы повлияли положительно, а какие отрицательно; создана ли в школе система информационно-аналитического обеспечения управления, какова </w:t>
      </w:r>
      <w:r>
        <w:t xml:space="preserve">эффективность </w:t>
      </w:r>
      <w:r w:rsidRPr="00F73252">
        <w:t>систем</w:t>
      </w:r>
      <w:r>
        <w:t>ы</w:t>
      </w:r>
      <w:r w:rsidRPr="00F73252">
        <w:t xml:space="preserve"> планирования; насколько эффективно действуют органы самоуправления (совет школы, управляющий совет, родительский комитет, совет отцов, бабушек и др.); какова эффективность внутришкольного контроля, какие п</w:t>
      </w:r>
      <w:r>
        <w:t>р</w:t>
      </w:r>
      <w:r w:rsidRPr="00F73252">
        <w:t>оверки дают лучшие результаты; какие использовались источники финансирования, как использовались для развития</w:t>
      </w:r>
      <w:r>
        <w:t xml:space="preserve"> ОУ</w:t>
      </w:r>
      <w:r w:rsidRPr="00F73252">
        <w:t xml:space="preserve"> средства благотворителей, спонсоров, родителей; как отражается участие учителей в системе методической и исследовательской работ</w:t>
      </w:r>
      <w:r>
        <w:t xml:space="preserve">ы </w:t>
      </w:r>
      <w:r w:rsidRPr="00F73252">
        <w:t xml:space="preserve"> на результатах их деятельности, как организована социальная защита педагогов, стимулируется их  эффективный и результативный труд.</w:t>
      </w:r>
    </w:p>
    <w:p w:rsidR="00671B81" w:rsidRDefault="00671B81" w:rsidP="00671B81">
      <w:pPr>
        <w:jc w:val="both"/>
      </w:pPr>
    </w:p>
    <w:p w:rsidR="00671B81" w:rsidRPr="00E714E8" w:rsidRDefault="00671B81" w:rsidP="00671B81">
      <w:pPr>
        <w:jc w:val="both"/>
        <w:rPr>
          <w:b/>
          <w:i/>
        </w:rPr>
      </w:pPr>
      <w:r w:rsidRPr="00E714E8">
        <w:rPr>
          <w:b/>
          <w:i/>
        </w:rPr>
        <w:t>Раздел3.Цель и задачи ОУ на новый учебный год</w:t>
      </w:r>
    </w:p>
    <w:p w:rsidR="00671B81" w:rsidRPr="00F73252" w:rsidRDefault="00671B81" w:rsidP="00671B81">
      <w:pPr>
        <w:ind w:firstLine="708"/>
        <w:jc w:val="both"/>
      </w:pPr>
      <w:r w:rsidRPr="00F73252">
        <w:t xml:space="preserve">Аналитическая </w:t>
      </w:r>
      <w:r>
        <w:t xml:space="preserve">часть </w:t>
      </w:r>
      <w:r w:rsidRPr="00F73252">
        <w:t>План</w:t>
      </w:r>
      <w:r>
        <w:t>а</w:t>
      </w:r>
      <w:r w:rsidRPr="00F73252">
        <w:t xml:space="preserve"> завершается постановкой целей и задач на новый учебный год.</w:t>
      </w:r>
    </w:p>
    <w:p w:rsidR="00671B81" w:rsidRDefault="00671B81" w:rsidP="00671B81">
      <w:pPr>
        <w:ind w:firstLine="708"/>
        <w:jc w:val="both"/>
      </w:pPr>
      <w:r w:rsidRPr="00F73252">
        <w:t>Цел</w:t>
      </w:r>
      <w:r>
        <w:t>ь</w:t>
      </w:r>
      <w:r w:rsidRPr="00F73252">
        <w:t xml:space="preserve"> и задачи</w:t>
      </w:r>
      <w:r>
        <w:t xml:space="preserve"> (миссия </w:t>
      </w:r>
      <w:r w:rsidR="00690CB6">
        <w:t>ОУ</w:t>
      </w:r>
      <w:r>
        <w:t>)</w:t>
      </w:r>
      <w:r w:rsidRPr="00F73252">
        <w:t xml:space="preserve"> формулир</w:t>
      </w:r>
      <w:r>
        <w:t xml:space="preserve">уются, исходя из </w:t>
      </w:r>
      <w:r w:rsidRPr="00F73252">
        <w:t>анализ</w:t>
      </w:r>
      <w:r>
        <w:t>а</w:t>
      </w:r>
      <w:r w:rsidRPr="00F73252">
        <w:t xml:space="preserve"> работы педколлектива, нерешенны</w:t>
      </w:r>
      <w:r>
        <w:t>х</w:t>
      </w:r>
      <w:r w:rsidRPr="00F73252">
        <w:t xml:space="preserve"> </w:t>
      </w:r>
      <w:r>
        <w:t>проблем, Программы</w:t>
      </w:r>
      <w:r w:rsidRPr="00F73252">
        <w:t xml:space="preserve"> развития</w:t>
      </w:r>
      <w:r w:rsidR="00690CB6">
        <w:t xml:space="preserve"> ОУ</w:t>
      </w:r>
      <w:r w:rsidRPr="00F73252">
        <w:t xml:space="preserve">  и муниципальных целевых программ и проектов</w:t>
      </w:r>
      <w:r>
        <w:t>,</w:t>
      </w:r>
      <w:r w:rsidRPr="00F73252">
        <w:t xml:space="preserve"> </w:t>
      </w:r>
      <w:r w:rsidR="00690CB6">
        <w:t xml:space="preserve">должны </w:t>
      </w:r>
      <w:r w:rsidRPr="00F73252">
        <w:t>опират</w:t>
      </w:r>
      <w:r>
        <w:t>ь</w:t>
      </w:r>
      <w:r w:rsidRPr="00F73252">
        <w:t>ся на требования социального заказа</w:t>
      </w:r>
      <w:r>
        <w:t xml:space="preserve"> города,</w:t>
      </w:r>
      <w:r w:rsidRPr="00F73252">
        <w:t xml:space="preserve"> родителей и </w:t>
      </w:r>
      <w:r>
        <w:t>об</w:t>
      </w:r>
      <w:r w:rsidRPr="00F73252">
        <w:t>уча</w:t>
      </w:r>
      <w:r>
        <w:t>ю</w:t>
      </w:r>
      <w:r w:rsidRPr="00F73252">
        <w:t>щихся</w:t>
      </w:r>
      <w:r>
        <w:t xml:space="preserve">, </w:t>
      </w:r>
      <w:r w:rsidR="00690CB6">
        <w:t xml:space="preserve">быть </w:t>
      </w:r>
      <w:r w:rsidRPr="00F73252">
        <w:t xml:space="preserve">соотнесены с реальными возможностями </w:t>
      </w:r>
      <w:r w:rsidR="00690CB6">
        <w:t>ОУ</w:t>
      </w:r>
      <w:r w:rsidRPr="00F73252">
        <w:t xml:space="preserve"> (кадровыми, материальными, финансовыми, научно-методическими и др.</w:t>
      </w:r>
      <w:r>
        <w:t xml:space="preserve">). </w:t>
      </w:r>
    </w:p>
    <w:p w:rsidR="00671B81" w:rsidRDefault="00671B81" w:rsidP="00671B81">
      <w:pPr>
        <w:ind w:firstLine="708"/>
        <w:jc w:val="both"/>
      </w:pPr>
      <w:r>
        <w:t>Поставленные задачи  конкретизир</w:t>
      </w:r>
      <w:r w:rsidR="00690CB6">
        <w:t>уют</w:t>
      </w:r>
      <w:r w:rsidRPr="00F73252">
        <w:t xml:space="preserve"> </w:t>
      </w:r>
      <w:r>
        <w:t xml:space="preserve"> </w:t>
      </w:r>
      <w:r w:rsidRPr="00F73252">
        <w:t>цель</w:t>
      </w:r>
      <w:r w:rsidRPr="009E63E2">
        <w:t xml:space="preserve"> </w:t>
      </w:r>
      <w:r>
        <w:t>и определя</w:t>
      </w:r>
      <w:r w:rsidR="00690CB6">
        <w:t>ю</w:t>
      </w:r>
      <w:r>
        <w:t>т</w:t>
      </w:r>
      <w:r w:rsidRPr="00F73252">
        <w:t xml:space="preserve"> </w:t>
      </w:r>
      <w:r>
        <w:t>достижение прогнозируемых результатов  в конкретных цифрах и показателях. Задачи могут быть определены, н</w:t>
      </w:r>
      <w:r w:rsidRPr="00916DDA">
        <w:t>апример</w:t>
      </w:r>
      <w:r>
        <w:t>,</w:t>
      </w:r>
      <w:r w:rsidRPr="00916DDA">
        <w:t xml:space="preserve"> по направлениям:</w:t>
      </w:r>
      <w:r>
        <w:t xml:space="preserve"> обучение и воспитание, здоровьесбережение, работа с кадрами, управление, в т.ч. внутришкольный контроль, ресурсообеспечение.</w:t>
      </w:r>
    </w:p>
    <w:p w:rsidR="00671B81" w:rsidRDefault="00671B81" w:rsidP="00671B81">
      <w:pPr>
        <w:ind w:firstLine="708"/>
        <w:jc w:val="both"/>
      </w:pPr>
    </w:p>
    <w:p w:rsidR="00671B81" w:rsidRDefault="00671B81" w:rsidP="00671B81">
      <w:pPr>
        <w:ind w:firstLine="708"/>
        <w:jc w:val="both"/>
      </w:pPr>
      <w:r>
        <w:t xml:space="preserve">Прогнозируемые результаты </w:t>
      </w:r>
      <w:r w:rsidR="00690CB6">
        <w:t xml:space="preserve">наглядно </w:t>
      </w:r>
      <w:r>
        <w:t>представл</w:t>
      </w:r>
      <w:r w:rsidR="00690CB6">
        <w:t>яются</w:t>
      </w:r>
      <w:r>
        <w:t xml:space="preserve"> в форме </w:t>
      </w:r>
      <w:r w:rsidR="00690CB6">
        <w:t>следующей матрицы (таблица 2).</w:t>
      </w:r>
    </w:p>
    <w:p w:rsidR="00690CB6" w:rsidRDefault="00690CB6" w:rsidP="00671B81">
      <w:pPr>
        <w:ind w:firstLine="708"/>
        <w:jc w:val="both"/>
      </w:pPr>
    </w:p>
    <w:p w:rsidR="00690CB6" w:rsidRDefault="00690CB6" w:rsidP="00671B81">
      <w:pPr>
        <w:ind w:firstLine="708"/>
        <w:jc w:val="both"/>
      </w:pPr>
      <w:r>
        <w:t>Таблица 2. Прогнозируемые результаты реализации поставленных задач на…….. учебный год</w:t>
      </w:r>
    </w:p>
    <w:p w:rsidR="00671B81" w:rsidRDefault="00671B81" w:rsidP="00671B81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71B81" w:rsidTr="00720C09">
        <w:tc>
          <w:tcPr>
            <w:tcW w:w="2392" w:type="dxa"/>
          </w:tcPr>
          <w:p w:rsidR="00671B81" w:rsidRDefault="00671B81" w:rsidP="00720C09">
            <w:pPr>
              <w:jc w:val="both"/>
            </w:pPr>
            <w:r>
              <w:t>Задачи</w:t>
            </w: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  <w:r>
              <w:t>Исходные показатели</w:t>
            </w: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  <w:r>
              <w:t>Показатели на конец года</w:t>
            </w: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  <w:r>
              <w:t>Ресурсо-</w:t>
            </w:r>
          </w:p>
          <w:p w:rsidR="00671B81" w:rsidRDefault="00671B81" w:rsidP="00720C09">
            <w:pPr>
              <w:jc w:val="both"/>
            </w:pPr>
            <w:r>
              <w:t xml:space="preserve">обеспечение </w:t>
            </w:r>
          </w:p>
        </w:tc>
      </w:tr>
      <w:tr w:rsidR="00671B81" w:rsidTr="00720C09">
        <w:tc>
          <w:tcPr>
            <w:tcW w:w="2392" w:type="dxa"/>
          </w:tcPr>
          <w:p w:rsidR="00671B81" w:rsidRDefault="00671B81" w:rsidP="00720C09">
            <w:pPr>
              <w:jc w:val="both"/>
            </w:pPr>
            <w:r>
              <w:t>1 задача</w:t>
            </w: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</w:tr>
      <w:tr w:rsidR="00671B81" w:rsidTr="00720C09">
        <w:tc>
          <w:tcPr>
            <w:tcW w:w="2392" w:type="dxa"/>
          </w:tcPr>
          <w:p w:rsidR="00671B81" w:rsidRDefault="00671B81" w:rsidP="00720C09">
            <w:pPr>
              <w:jc w:val="both"/>
            </w:pPr>
            <w:r>
              <w:t>2 задача</w:t>
            </w: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</w:tr>
      <w:tr w:rsidR="00671B81" w:rsidTr="00720C09">
        <w:tc>
          <w:tcPr>
            <w:tcW w:w="2392" w:type="dxa"/>
          </w:tcPr>
          <w:p w:rsidR="00671B81" w:rsidRDefault="00671B81" w:rsidP="00720C09">
            <w:pPr>
              <w:jc w:val="both"/>
            </w:pPr>
            <w:r>
              <w:t>3 задача</w:t>
            </w: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</w:tr>
      <w:tr w:rsidR="00671B81" w:rsidTr="00720C09">
        <w:tc>
          <w:tcPr>
            <w:tcW w:w="2392" w:type="dxa"/>
          </w:tcPr>
          <w:p w:rsidR="00671B81" w:rsidRDefault="00671B81" w:rsidP="00720C09">
            <w:pPr>
              <w:jc w:val="both"/>
            </w:pPr>
            <w:r>
              <w:t>……………………</w:t>
            </w: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  <w:tc>
          <w:tcPr>
            <w:tcW w:w="2393" w:type="dxa"/>
          </w:tcPr>
          <w:p w:rsidR="00671B81" w:rsidRDefault="00671B81" w:rsidP="00720C09">
            <w:pPr>
              <w:jc w:val="both"/>
            </w:pPr>
          </w:p>
        </w:tc>
      </w:tr>
    </w:tbl>
    <w:p w:rsidR="00671B81" w:rsidRDefault="00671B81" w:rsidP="00671B81">
      <w:pPr>
        <w:jc w:val="both"/>
      </w:pPr>
    </w:p>
    <w:p w:rsidR="00671B81" w:rsidRDefault="00671B81" w:rsidP="00671B81">
      <w:pPr>
        <w:jc w:val="both"/>
      </w:pPr>
    </w:p>
    <w:p w:rsidR="00671B81" w:rsidRPr="00E714E8" w:rsidRDefault="00671B81" w:rsidP="00671B81">
      <w:pPr>
        <w:jc w:val="both"/>
        <w:rPr>
          <w:b/>
          <w:i/>
        </w:rPr>
      </w:pPr>
      <w:r w:rsidRPr="00E714E8">
        <w:rPr>
          <w:b/>
          <w:i/>
        </w:rPr>
        <w:t>Раздел 4.План мероприятий по реализации поставленных целей и задач</w:t>
      </w:r>
    </w:p>
    <w:p w:rsidR="00671B81" w:rsidRDefault="00671B81" w:rsidP="00671B81">
      <w:pPr>
        <w:ind w:firstLine="708"/>
        <w:jc w:val="both"/>
      </w:pPr>
      <w:r>
        <w:t>Главное в планировании мероприятий на новый учебный год - мероприятия должны быть направлены на реализацию поставленных целей и задач,  соответствовать выводам и рекомендациями, изложенным в аналитической части плана, количество и перечень мероприятий должны соответствовать материальными и кадровыми ресурсами, т.е. они должны быть реальными и выполнимыми по кадровым и материальным затратам.</w:t>
      </w:r>
    </w:p>
    <w:p w:rsidR="00671B81" w:rsidRPr="00D81AFD" w:rsidRDefault="00671B81" w:rsidP="00671B81">
      <w:pPr>
        <w:spacing w:before="100" w:beforeAutospacing="1" w:after="100" w:afterAutospacing="1"/>
        <w:ind w:firstLine="708"/>
        <w:jc w:val="both"/>
      </w:pPr>
      <w:r>
        <w:t xml:space="preserve">Планируемые мероприятия, как правило, состоят из </w:t>
      </w:r>
      <w:r w:rsidRPr="00D81AFD">
        <w:t>ежемесячно повторяющихся дел, определяемых спецификой функционирования образовательного учреждения</w:t>
      </w:r>
      <w:r>
        <w:t>,</w:t>
      </w:r>
      <w:r w:rsidRPr="00D81AFD">
        <w:t xml:space="preserve"> особенностями каждого месяца учебного года</w:t>
      </w:r>
      <w:r>
        <w:t xml:space="preserve">, </w:t>
      </w:r>
      <w:r w:rsidRPr="00D81AFD">
        <w:t>сложивши</w:t>
      </w:r>
      <w:r>
        <w:t>ми</w:t>
      </w:r>
      <w:r w:rsidRPr="00D81AFD">
        <w:t>ся традици</w:t>
      </w:r>
      <w:r>
        <w:t>ями,</w:t>
      </w:r>
      <w:r w:rsidRPr="00D81AFD">
        <w:t xml:space="preserve"> отражающи</w:t>
      </w:r>
      <w:r>
        <w:t xml:space="preserve">ми </w:t>
      </w:r>
      <w:r w:rsidRPr="00D81AFD">
        <w:t>индивидуальность и неповторимость</w:t>
      </w:r>
      <w:r>
        <w:t xml:space="preserve"> ОУ, и з</w:t>
      </w:r>
      <w:r w:rsidRPr="00D81AFD">
        <w:t>аверша</w:t>
      </w:r>
      <w:r>
        <w:t>ю</w:t>
      </w:r>
      <w:r w:rsidRPr="00D81AFD">
        <w:t>тся разработкой новой систем</w:t>
      </w:r>
      <w:r w:rsidR="008579DE">
        <w:t>ы</w:t>
      </w:r>
      <w:r w:rsidRPr="00D81AFD">
        <w:t xml:space="preserve"> мер под те цели и задачи, которые определены на основе анализа деятельности за предыдущий учебный год</w:t>
      </w:r>
      <w:r>
        <w:t>, Программой развития и планом Управления образования города Пензы</w:t>
      </w:r>
      <w:r w:rsidRPr="00D81AFD">
        <w:t xml:space="preserve">. </w:t>
      </w:r>
      <w:r>
        <w:t xml:space="preserve">При таком </w:t>
      </w:r>
      <w:r w:rsidRPr="00D81AFD">
        <w:t>подход</w:t>
      </w:r>
      <w:r>
        <w:t>е</w:t>
      </w:r>
      <w:r w:rsidRPr="00D81AFD">
        <w:t xml:space="preserve"> к планированию ежегодно обновля</w:t>
      </w:r>
      <w:r>
        <w:t>е</w:t>
      </w:r>
      <w:r w:rsidRPr="00D81AFD">
        <w:t>т</w:t>
      </w:r>
      <w:r>
        <w:t>ся</w:t>
      </w:r>
      <w:r w:rsidRPr="00D81AFD">
        <w:t xml:space="preserve"> </w:t>
      </w:r>
      <w:r>
        <w:t xml:space="preserve">примерно 1/3 </w:t>
      </w:r>
      <w:r w:rsidRPr="00D81AFD">
        <w:t xml:space="preserve"> плана и </w:t>
      </w:r>
      <w:r>
        <w:t xml:space="preserve">основное </w:t>
      </w:r>
      <w:r w:rsidRPr="00D81AFD">
        <w:t>внимание концентрир</w:t>
      </w:r>
      <w:r>
        <w:t>уется</w:t>
      </w:r>
      <w:r w:rsidRPr="00D81AFD">
        <w:t xml:space="preserve"> на меропр</w:t>
      </w:r>
      <w:r>
        <w:t xml:space="preserve">иятиях под новые цели и задачи, обеспечивается </w:t>
      </w:r>
      <w:r w:rsidRPr="00D81AFD">
        <w:t>преемственность и целостность содержания плана</w:t>
      </w:r>
      <w:r>
        <w:t>.</w:t>
      </w:r>
    </w:p>
    <w:p w:rsidR="00671B81" w:rsidRDefault="00671B81" w:rsidP="00671B81">
      <w:pPr>
        <w:ind w:firstLine="708"/>
        <w:jc w:val="both"/>
      </w:pPr>
      <w:r>
        <w:t>Возможная с</w:t>
      </w:r>
      <w:r w:rsidRPr="00A96C65">
        <w:t xml:space="preserve">труктура плана мероприятий </w:t>
      </w:r>
      <w:r>
        <w:t>на новый учебный год:</w:t>
      </w:r>
    </w:p>
    <w:p w:rsidR="00671B81" w:rsidRPr="00F73252" w:rsidRDefault="00671B81" w:rsidP="00671B81">
      <w:pPr>
        <w:numPr>
          <w:ilvl w:val="0"/>
          <w:numId w:val="22"/>
        </w:numPr>
        <w:spacing w:after="200" w:line="276" w:lineRule="auto"/>
        <w:jc w:val="both"/>
      </w:pPr>
      <w:r>
        <w:t xml:space="preserve">Мероприятия по сохранению  здоровья и формированию </w:t>
      </w:r>
      <w:r w:rsidRPr="00F73252">
        <w:t>здорового образа жизни школьников</w:t>
      </w:r>
      <w:r>
        <w:t>: улучшение качества питания, медицинского обслуживания физического развития школьников, создание комфортной среды, реализация соответствующих федеральных, региональных и муниципальных программ и проектов и др.</w:t>
      </w:r>
      <w:r w:rsidRPr="00F73252">
        <w:t>;</w:t>
      </w:r>
    </w:p>
    <w:p w:rsidR="00671B81" w:rsidRPr="00F73252" w:rsidRDefault="00671B81" w:rsidP="00671B81">
      <w:pPr>
        <w:numPr>
          <w:ilvl w:val="0"/>
          <w:numId w:val="22"/>
        </w:numPr>
        <w:spacing w:after="200" w:line="276" w:lineRule="auto"/>
        <w:jc w:val="both"/>
      </w:pPr>
      <w:r>
        <w:t xml:space="preserve">Мероприятия по </w:t>
      </w:r>
      <w:r w:rsidRPr="00F73252">
        <w:t>обеспечени</w:t>
      </w:r>
      <w:r>
        <w:t>ю</w:t>
      </w:r>
      <w:r w:rsidRPr="00F73252">
        <w:t xml:space="preserve"> обязательного среднего общего образования</w:t>
      </w:r>
      <w:r>
        <w:t>: учет детей в микрорайоне, обучение на дому, организация ШРР, предупреждение «отсева», помощь малообеспеченным семьям, реализация программ и др.</w:t>
      </w:r>
      <w:r w:rsidRPr="00F73252">
        <w:t>;</w:t>
      </w:r>
    </w:p>
    <w:p w:rsidR="00671B81" w:rsidRPr="001D76C7" w:rsidRDefault="00671B81" w:rsidP="00671B81">
      <w:pPr>
        <w:numPr>
          <w:ilvl w:val="0"/>
          <w:numId w:val="22"/>
        </w:numPr>
        <w:spacing w:after="200" w:line="276" w:lineRule="auto"/>
        <w:jc w:val="both"/>
      </w:pPr>
      <w:r>
        <w:t xml:space="preserve">Мероприятия по обеспечению </w:t>
      </w:r>
      <w:r w:rsidRPr="00F73252">
        <w:t xml:space="preserve"> базового, профильного  и дополнительного образования</w:t>
      </w:r>
      <w:r>
        <w:t xml:space="preserve">: формирование учебного плана, преемственность в обучении, повышение качества образования, обеспечение образовательных стандартов, предпрофильное и профильное обучение, использование индивидуальных образовательных программ, реализация муниципальной программы «Одаренные дети» и других программ, направленных на повышение качества обучения; внедрение инновационных технологий, в т.ч. цифровых образовательных ресурсов, расширение дополнительных образовательных услуг, повышение </w:t>
      </w:r>
      <w:r w:rsidRPr="00F73252">
        <w:t>уровн</w:t>
      </w:r>
      <w:r>
        <w:t>я</w:t>
      </w:r>
      <w:r w:rsidRPr="00F73252">
        <w:t xml:space="preserve"> социализации выпускников школы</w:t>
      </w:r>
      <w:r>
        <w:t>, др.;</w:t>
      </w:r>
      <w:r w:rsidRPr="001D76C7">
        <w:t xml:space="preserve">                     </w:t>
      </w:r>
    </w:p>
    <w:p w:rsidR="00671B81" w:rsidRPr="00F73252" w:rsidRDefault="00671B81" w:rsidP="00671B81">
      <w:pPr>
        <w:numPr>
          <w:ilvl w:val="0"/>
          <w:numId w:val="22"/>
        </w:numPr>
        <w:spacing w:after="200" w:line="276" w:lineRule="auto"/>
        <w:jc w:val="both"/>
      </w:pPr>
      <w:r>
        <w:t xml:space="preserve">Мероприятия по совершенствованию системы </w:t>
      </w:r>
      <w:r w:rsidRPr="00F73252">
        <w:t xml:space="preserve"> воспитательной работы и </w:t>
      </w:r>
      <w:r>
        <w:t xml:space="preserve">повышению </w:t>
      </w:r>
      <w:r w:rsidRPr="00F73252">
        <w:t>уровн</w:t>
      </w:r>
      <w:r>
        <w:t>я</w:t>
      </w:r>
      <w:r w:rsidRPr="00F73252">
        <w:t xml:space="preserve"> воспитанности </w:t>
      </w:r>
      <w:r>
        <w:t>обучающихся: нравственное, правовое, физическое, эстетическое, патриотическое, гражданское воспитание, профилактика негативных явлений среди обучающихся, общешкольные праздники, акции, мероприятия в школе и микрорайоне, по</w:t>
      </w:r>
      <w:r w:rsidRPr="00C94E1B">
        <w:t xml:space="preserve"> </w:t>
      </w:r>
      <w:r>
        <w:t>реализации городских программ, работа с семьей, общественностью, заинтересованными организациями и др.</w:t>
      </w:r>
      <w:r w:rsidRPr="00F73252">
        <w:t>;</w:t>
      </w:r>
    </w:p>
    <w:p w:rsidR="00671B81" w:rsidRDefault="00671B81" w:rsidP="00671B81">
      <w:pPr>
        <w:numPr>
          <w:ilvl w:val="0"/>
          <w:numId w:val="22"/>
        </w:numPr>
        <w:spacing w:after="200" w:line="276" w:lineRule="auto"/>
        <w:jc w:val="both"/>
      </w:pPr>
      <w:r>
        <w:t xml:space="preserve">Мероприятия по повышению </w:t>
      </w:r>
      <w:r w:rsidRPr="00BF1A6E">
        <w:t>эффективност</w:t>
      </w:r>
      <w:r>
        <w:t>и</w:t>
      </w:r>
      <w:r w:rsidRPr="00BF1A6E">
        <w:t xml:space="preserve"> управления</w:t>
      </w:r>
      <w:r>
        <w:t xml:space="preserve"> образовательным учреждением могут включать</w:t>
      </w:r>
      <w:r w:rsidRPr="00BF1A6E">
        <w:t>:</w:t>
      </w:r>
    </w:p>
    <w:p w:rsidR="00671B81" w:rsidRDefault="00671B81" w:rsidP="00671B81">
      <w:pPr>
        <w:numPr>
          <w:ilvl w:val="0"/>
          <w:numId w:val="2"/>
        </w:numPr>
        <w:spacing w:after="200" w:line="276" w:lineRule="auto"/>
        <w:jc w:val="both"/>
      </w:pPr>
      <w:r>
        <w:t>оргпедмероприятия: совещания при директоре, при зам.директора, педагогические советы, регламент работы и др.;</w:t>
      </w:r>
    </w:p>
    <w:p w:rsidR="00671B81" w:rsidRDefault="00671B81" w:rsidP="00671B81">
      <w:pPr>
        <w:numPr>
          <w:ilvl w:val="0"/>
          <w:numId w:val="2"/>
        </w:numPr>
        <w:spacing w:after="200" w:line="276" w:lineRule="auto"/>
        <w:jc w:val="both"/>
      </w:pPr>
      <w:r>
        <w:t>мероприятия по совершенствованию нормативно-правовой деятельности, документоведению, по введению электронного управления и др.;</w:t>
      </w:r>
    </w:p>
    <w:p w:rsidR="00671B81" w:rsidRDefault="00671B81" w:rsidP="00671B81">
      <w:pPr>
        <w:numPr>
          <w:ilvl w:val="0"/>
          <w:numId w:val="2"/>
        </w:numPr>
        <w:spacing w:after="200" w:line="276" w:lineRule="auto"/>
        <w:jc w:val="both"/>
      </w:pPr>
      <w:r>
        <w:t>мероприятия по повышению эффективности  работы с кадрами: педсоветы,</w:t>
      </w:r>
      <w:r w:rsidRPr="00BF1A6E">
        <w:t xml:space="preserve"> </w:t>
      </w:r>
      <w:r w:rsidRPr="00F73252">
        <w:t>аттестация</w:t>
      </w:r>
      <w:r>
        <w:t>, курсовая переподготовка, участие в профессиональных конкурсах, работа  методического совета,</w:t>
      </w:r>
      <w:r w:rsidRPr="00F73252">
        <w:t xml:space="preserve"> методически</w:t>
      </w:r>
      <w:r>
        <w:t>х</w:t>
      </w:r>
      <w:r w:rsidRPr="00F73252">
        <w:t xml:space="preserve"> объединений</w:t>
      </w:r>
      <w:r>
        <w:t>, школы молодого учителя, формирование у педагогов мотивации к инновационной деятельности и др.;</w:t>
      </w:r>
    </w:p>
    <w:p w:rsidR="00671B81" w:rsidRDefault="00671B81" w:rsidP="00671B81">
      <w:pPr>
        <w:numPr>
          <w:ilvl w:val="0"/>
          <w:numId w:val="2"/>
        </w:numPr>
        <w:spacing w:after="200" w:line="276" w:lineRule="auto"/>
        <w:jc w:val="both"/>
      </w:pPr>
      <w:r w:rsidRPr="008B18B1">
        <w:t>мероприятия по взаимодействию с органами самоуправления: советом, управляющим советом, профсоюзным комитетом, советом бабушек, советом микрорайона и др., спонсорами, благотворителями, сетевое взаимодействие, взаимодействие с Учредителем и администрациями района и города</w:t>
      </w:r>
      <w:r>
        <w:t>, СКК</w:t>
      </w:r>
      <w:r w:rsidRPr="008B18B1">
        <w:t xml:space="preserve"> и др.; </w:t>
      </w:r>
    </w:p>
    <w:p w:rsidR="00671B81" w:rsidRDefault="00671B81" w:rsidP="00671B81">
      <w:pPr>
        <w:numPr>
          <w:ilvl w:val="0"/>
          <w:numId w:val="2"/>
        </w:numPr>
        <w:spacing w:after="200" w:line="276" w:lineRule="auto"/>
        <w:jc w:val="both"/>
      </w:pPr>
      <w:r w:rsidRPr="00097FEB">
        <w:t>мероприятия по созданию надлежащих условий функционирования ОУ</w:t>
      </w:r>
      <w:r>
        <w:t>,</w:t>
      </w:r>
      <w:r w:rsidRPr="00097FEB">
        <w:t xml:space="preserve"> для обучающихся и работающих: обеспечение безопасности, совершенствование  материально-технического и финансового обеспечения, эффективности работы со спонсорами и благотворителями</w:t>
      </w:r>
      <w:r>
        <w:t xml:space="preserve"> и др.</w:t>
      </w:r>
      <w:r w:rsidRPr="00097FEB">
        <w:t>;</w:t>
      </w:r>
    </w:p>
    <w:p w:rsidR="00671B81" w:rsidRDefault="00671B81" w:rsidP="00671B81">
      <w:pPr>
        <w:numPr>
          <w:ilvl w:val="0"/>
          <w:numId w:val="2"/>
        </w:numPr>
        <w:spacing w:after="200" w:line="276" w:lineRule="auto"/>
        <w:jc w:val="both"/>
      </w:pPr>
      <w:r>
        <w:t xml:space="preserve">мероприятия по повышению </w:t>
      </w:r>
      <w:r w:rsidRPr="00097FEB">
        <w:t>качеств</w:t>
      </w:r>
      <w:r>
        <w:t>а</w:t>
      </w:r>
      <w:r w:rsidRPr="00097FEB">
        <w:t xml:space="preserve"> внутришкольного контроля: создание системы управления качеством образования, усиление аналитического и прогностического потенциала, мониторин</w:t>
      </w:r>
      <w:r>
        <w:t>г, диагностика, обеспечение результативности и др.</w:t>
      </w:r>
    </w:p>
    <w:p w:rsidR="00A27D15" w:rsidRDefault="00A27D15" w:rsidP="00671B81">
      <w:pPr>
        <w:ind w:firstLine="708"/>
        <w:jc w:val="both"/>
      </w:pPr>
      <w:r>
        <w:t>Возм</w:t>
      </w:r>
      <w:r w:rsidR="00084A4F">
        <w:t>ожные матрицы плана мероприятий:</w:t>
      </w:r>
    </w:p>
    <w:p w:rsidR="00A27D15" w:rsidRDefault="00A27D15" w:rsidP="00671B81">
      <w:pPr>
        <w:ind w:firstLine="708"/>
        <w:jc w:val="both"/>
      </w:pPr>
      <w:r>
        <w:t>а) по разделам и месяцам.</w:t>
      </w:r>
    </w:p>
    <w:p w:rsidR="00A27D15" w:rsidRDefault="00A27D15" w:rsidP="00671B81">
      <w:pPr>
        <w:ind w:firstLine="708"/>
        <w:jc w:val="both"/>
      </w:pPr>
      <w:r>
        <w:t>…………(месяц, четверть)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594"/>
        <w:gridCol w:w="1594"/>
        <w:gridCol w:w="1594"/>
        <w:gridCol w:w="1594"/>
        <w:gridCol w:w="1595"/>
      </w:tblGrid>
      <w:tr w:rsidR="00A27D15" w:rsidTr="00720C09">
        <w:tc>
          <w:tcPr>
            <w:tcW w:w="1600" w:type="dxa"/>
          </w:tcPr>
          <w:p w:rsidR="00A27D15" w:rsidRDefault="00A27D15" w:rsidP="00720C09">
            <w:pPr>
              <w:jc w:val="both"/>
            </w:pPr>
            <w:r>
              <w:t>Направления работы</w:t>
            </w:r>
          </w:p>
        </w:tc>
        <w:tc>
          <w:tcPr>
            <w:tcW w:w="1594" w:type="dxa"/>
          </w:tcPr>
          <w:p w:rsidR="00084A4F" w:rsidRDefault="00A27D15" w:rsidP="00720C09">
            <w:pPr>
              <w:jc w:val="both"/>
            </w:pPr>
            <w:r>
              <w:t>1-я неделя</w:t>
            </w:r>
          </w:p>
          <w:p w:rsidR="00A27D15" w:rsidRDefault="00084A4F" w:rsidP="00720C09">
            <w:pPr>
              <w:jc w:val="both"/>
            </w:pPr>
            <w:r>
              <w:t>мероприятия</w:t>
            </w: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  <w:r>
              <w:t>2-я неделя</w:t>
            </w:r>
            <w:r w:rsidR="00084A4F">
              <w:t xml:space="preserve"> мероприятия</w:t>
            </w: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  <w:r>
              <w:t>3-я неделя</w:t>
            </w:r>
          </w:p>
          <w:p w:rsidR="00084A4F" w:rsidRDefault="00084A4F" w:rsidP="00720C09">
            <w:pPr>
              <w:jc w:val="both"/>
            </w:pPr>
            <w:r>
              <w:t>мероприятия</w:t>
            </w: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  <w:r>
              <w:t>4-я неделя</w:t>
            </w:r>
          </w:p>
          <w:p w:rsidR="00084A4F" w:rsidRDefault="00084A4F" w:rsidP="00720C09">
            <w:pPr>
              <w:jc w:val="both"/>
            </w:pPr>
            <w:r>
              <w:t>мероприятия</w:t>
            </w:r>
          </w:p>
        </w:tc>
        <w:tc>
          <w:tcPr>
            <w:tcW w:w="1595" w:type="dxa"/>
          </w:tcPr>
          <w:p w:rsidR="00A27D15" w:rsidRDefault="00A27D15" w:rsidP="00720C09">
            <w:pPr>
              <w:jc w:val="both"/>
            </w:pPr>
            <w:r>
              <w:t>5-я неделя</w:t>
            </w:r>
          </w:p>
          <w:p w:rsidR="00084A4F" w:rsidRDefault="00084A4F" w:rsidP="00720C09">
            <w:pPr>
              <w:jc w:val="both"/>
            </w:pPr>
            <w:r>
              <w:t>мероприятия</w:t>
            </w:r>
          </w:p>
        </w:tc>
      </w:tr>
      <w:tr w:rsidR="00A27D15" w:rsidTr="00720C09">
        <w:tc>
          <w:tcPr>
            <w:tcW w:w="9571" w:type="dxa"/>
            <w:gridSpan w:val="6"/>
          </w:tcPr>
          <w:p w:rsidR="00A27D15" w:rsidRDefault="00A27D15" w:rsidP="00720C09">
            <w:pPr>
              <w:jc w:val="center"/>
            </w:pPr>
            <w:r>
              <w:t>Раздел плана (название)</w:t>
            </w:r>
          </w:p>
        </w:tc>
      </w:tr>
      <w:tr w:rsidR="00A27D15" w:rsidTr="00720C09">
        <w:tc>
          <w:tcPr>
            <w:tcW w:w="1600" w:type="dxa"/>
          </w:tcPr>
          <w:p w:rsidR="00A27D15" w:rsidRDefault="00A27D15" w:rsidP="00720C09">
            <w:pPr>
              <w:jc w:val="both"/>
            </w:pPr>
            <w:r>
              <w:t>………….</w:t>
            </w: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5" w:type="dxa"/>
          </w:tcPr>
          <w:p w:rsidR="00A27D15" w:rsidRDefault="00A27D15" w:rsidP="00720C09">
            <w:pPr>
              <w:jc w:val="both"/>
            </w:pPr>
          </w:p>
        </w:tc>
      </w:tr>
      <w:tr w:rsidR="00A27D15" w:rsidTr="00720C09">
        <w:tc>
          <w:tcPr>
            <w:tcW w:w="1600" w:type="dxa"/>
          </w:tcPr>
          <w:p w:rsidR="00A27D15" w:rsidRDefault="00A27D15" w:rsidP="00720C09">
            <w:pPr>
              <w:jc w:val="both"/>
            </w:pPr>
            <w:r>
              <w:t>………….</w:t>
            </w: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4" w:type="dxa"/>
          </w:tcPr>
          <w:p w:rsidR="00A27D15" w:rsidRDefault="00A27D15" w:rsidP="00720C09">
            <w:pPr>
              <w:jc w:val="both"/>
            </w:pPr>
          </w:p>
        </w:tc>
        <w:tc>
          <w:tcPr>
            <w:tcW w:w="1595" w:type="dxa"/>
          </w:tcPr>
          <w:p w:rsidR="00A27D15" w:rsidRDefault="00A27D15" w:rsidP="00720C09">
            <w:pPr>
              <w:jc w:val="both"/>
            </w:pPr>
          </w:p>
        </w:tc>
      </w:tr>
    </w:tbl>
    <w:p w:rsidR="00A27D15" w:rsidRDefault="00A27D15" w:rsidP="00A27D15">
      <w:pPr>
        <w:ind w:firstLine="708"/>
        <w:jc w:val="both"/>
      </w:pPr>
    </w:p>
    <w:p w:rsidR="00084A4F" w:rsidRDefault="00084A4F" w:rsidP="00A27D15">
      <w:pPr>
        <w:tabs>
          <w:tab w:val="left" w:pos="1740"/>
        </w:tabs>
        <w:ind w:firstLine="708"/>
        <w:jc w:val="both"/>
      </w:pPr>
      <w:r>
        <w:t>б)по разделам плана</w:t>
      </w:r>
    </w:p>
    <w:p w:rsidR="00084A4F" w:rsidRDefault="00084A4F" w:rsidP="00A27D15">
      <w:pPr>
        <w:tabs>
          <w:tab w:val="left" w:pos="1740"/>
        </w:tabs>
        <w:ind w:firstLine="708"/>
        <w:jc w:val="both"/>
      </w:pPr>
      <w:r>
        <w:t>Наименование раздела плана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900"/>
        <w:gridCol w:w="1800"/>
        <w:gridCol w:w="3523"/>
      </w:tblGrid>
      <w:tr w:rsidR="00084A4F" w:rsidTr="00720C09">
        <w:tc>
          <w:tcPr>
            <w:tcW w:w="33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Основные направления деятельности</w:t>
            </w: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Сроки</w:t>
            </w:r>
          </w:p>
        </w:tc>
        <w:tc>
          <w:tcPr>
            <w:tcW w:w="18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 xml:space="preserve">Ответственные </w:t>
            </w:r>
          </w:p>
        </w:tc>
        <w:tc>
          <w:tcPr>
            <w:tcW w:w="3523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Где рассматривается (или ожидаемые результаты)</w:t>
            </w:r>
          </w:p>
        </w:tc>
      </w:tr>
      <w:tr w:rsidR="00084A4F" w:rsidTr="00720C09">
        <w:tc>
          <w:tcPr>
            <w:tcW w:w="33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8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3523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</w:tr>
      <w:tr w:rsidR="00084A4F" w:rsidTr="00720C09">
        <w:tc>
          <w:tcPr>
            <w:tcW w:w="33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8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3523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</w:tr>
      <w:tr w:rsidR="00084A4F" w:rsidTr="00720C09">
        <w:tc>
          <w:tcPr>
            <w:tcW w:w="33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8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3523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</w:tr>
    </w:tbl>
    <w:p w:rsidR="00084A4F" w:rsidRDefault="00084A4F" w:rsidP="00A27D15">
      <w:pPr>
        <w:tabs>
          <w:tab w:val="left" w:pos="1740"/>
        </w:tabs>
        <w:ind w:firstLine="708"/>
        <w:jc w:val="both"/>
      </w:pPr>
    </w:p>
    <w:p w:rsidR="00084A4F" w:rsidRDefault="00084A4F" w:rsidP="00A27D15">
      <w:pPr>
        <w:tabs>
          <w:tab w:val="left" w:pos="1740"/>
        </w:tabs>
        <w:ind w:firstLine="708"/>
        <w:jc w:val="both"/>
      </w:pPr>
      <w:r>
        <w:t>в)матрица плана ВШК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260"/>
        <w:gridCol w:w="1080"/>
        <w:gridCol w:w="900"/>
        <w:gridCol w:w="834"/>
        <w:gridCol w:w="1111"/>
        <w:gridCol w:w="1218"/>
      </w:tblGrid>
      <w:tr w:rsidR="008A36A2" w:rsidTr="00720C09">
        <w:tc>
          <w:tcPr>
            <w:tcW w:w="15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Тема контроля</w:t>
            </w:r>
          </w:p>
        </w:tc>
        <w:tc>
          <w:tcPr>
            <w:tcW w:w="162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Цель контроля</w:t>
            </w:r>
          </w:p>
        </w:tc>
        <w:tc>
          <w:tcPr>
            <w:tcW w:w="126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Форма контроля</w:t>
            </w:r>
          </w:p>
        </w:tc>
        <w:tc>
          <w:tcPr>
            <w:tcW w:w="108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Ф.И.О. учителя</w:t>
            </w: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 xml:space="preserve">Сроки </w:t>
            </w:r>
          </w:p>
        </w:tc>
        <w:tc>
          <w:tcPr>
            <w:tcW w:w="834" w:type="dxa"/>
          </w:tcPr>
          <w:p w:rsidR="00084A4F" w:rsidRDefault="008A36A2" w:rsidP="00720C09">
            <w:pPr>
              <w:tabs>
                <w:tab w:val="left" w:pos="1740"/>
              </w:tabs>
              <w:jc w:val="both"/>
            </w:pPr>
            <w:r>
              <w:t>К</w:t>
            </w:r>
            <w:r w:rsidR="00084A4F">
              <w:t>ласс</w:t>
            </w:r>
          </w:p>
        </w:tc>
        <w:tc>
          <w:tcPr>
            <w:tcW w:w="1111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Ответст</w:t>
            </w:r>
            <w:r w:rsidR="008A36A2">
              <w:t>-венные</w:t>
            </w:r>
            <w:r>
              <w:t>.</w:t>
            </w:r>
          </w:p>
        </w:tc>
        <w:tc>
          <w:tcPr>
            <w:tcW w:w="121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Где рассма-</w:t>
            </w:r>
          </w:p>
          <w:p w:rsidR="00084A4F" w:rsidRDefault="00084A4F" w:rsidP="00720C09">
            <w:pPr>
              <w:tabs>
                <w:tab w:val="left" w:pos="1740"/>
              </w:tabs>
              <w:jc w:val="both"/>
            </w:pPr>
            <w:r>
              <w:t>тривается</w:t>
            </w:r>
          </w:p>
        </w:tc>
      </w:tr>
      <w:tr w:rsidR="008A36A2" w:rsidTr="00720C09">
        <w:tc>
          <w:tcPr>
            <w:tcW w:w="15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62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26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08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834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111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21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</w:tr>
      <w:tr w:rsidR="008A36A2" w:rsidTr="00720C09">
        <w:tc>
          <w:tcPr>
            <w:tcW w:w="15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62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26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08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834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111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21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</w:tr>
      <w:tr w:rsidR="008A36A2" w:rsidTr="00720C09">
        <w:tc>
          <w:tcPr>
            <w:tcW w:w="154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62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26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08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900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834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111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  <w:tc>
          <w:tcPr>
            <w:tcW w:w="1218" w:type="dxa"/>
          </w:tcPr>
          <w:p w:rsidR="00084A4F" w:rsidRDefault="00084A4F" w:rsidP="00720C09">
            <w:pPr>
              <w:tabs>
                <w:tab w:val="left" w:pos="1740"/>
              </w:tabs>
              <w:jc w:val="both"/>
            </w:pPr>
          </w:p>
        </w:tc>
      </w:tr>
    </w:tbl>
    <w:p w:rsidR="00A27D15" w:rsidRDefault="00A27D15" w:rsidP="00A27D15">
      <w:pPr>
        <w:tabs>
          <w:tab w:val="left" w:pos="1740"/>
        </w:tabs>
        <w:ind w:firstLine="708"/>
        <w:jc w:val="both"/>
      </w:pPr>
      <w:r>
        <w:tab/>
      </w:r>
    </w:p>
    <w:p w:rsidR="00671B81" w:rsidRDefault="00671B81" w:rsidP="00671B81">
      <w:pPr>
        <w:ind w:firstLine="708"/>
        <w:jc w:val="both"/>
      </w:pPr>
      <w:r>
        <w:t>Комментари</w:t>
      </w:r>
      <w:r w:rsidR="008579DE">
        <w:t>й</w:t>
      </w:r>
      <w:r>
        <w:t xml:space="preserve"> к компонентам структуры </w:t>
      </w:r>
      <w:r w:rsidR="008579DE">
        <w:t xml:space="preserve">плана </w:t>
      </w:r>
      <w:r>
        <w:t xml:space="preserve">мероприятий. </w:t>
      </w:r>
    </w:p>
    <w:p w:rsidR="00671B81" w:rsidRPr="00F73252" w:rsidRDefault="00671B81" w:rsidP="00671B81">
      <w:pPr>
        <w:jc w:val="both"/>
      </w:pPr>
      <w:r>
        <w:t>1.М</w:t>
      </w:r>
      <w:r w:rsidRPr="00F73252">
        <w:t>ероприяти</w:t>
      </w:r>
      <w:r>
        <w:t>я</w:t>
      </w:r>
      <w:r w:rsidRPr="00F73252">
        <w:t xml:space="preserve"> по сохранению здоровья и здорового образа жизни </w:t>
      </w:r>
      <w:r>
        <w:t xml:space="preserve">должны быть </w:t>
      </w:r>
      <w:r w:rsidRPr="00F73252">
        <w:t xml:space="preserve">  </w:t>
      </w:r>
      <w:r>
        <w:t>направлены</w:t>
      </w:r>
      <w:r w:rsidRPr="00F73252">
        <w:t xml:space="preserve"> на  сохранение здоровья школьников в период  их пребывания в школе, на достижение допустимого здоровья, на создание условий для формирования здорового образа жизни.</w:t>
      </w:r>
    </w:p>
    <w:p w:rsidR="00671B81" w:rsidRPr="00F73252" w:rsidRDefault="00671B81" w:rsidP="00671B81">
      <w:pPr>
        <w:jc w:val="both"/>
      </w:pPr>
      <w:r>
        <w:t>2.М</w:t>
      </w:r>
      <w:r w:rsidRPr="00F73252">
        <w:t>ероприяти</w:t>
      </w:r>
      <w:r>
        <w:t>я по совершенствованию</w:t>
      </w:r>
      <w:r w:rsidRPr="00F73252">
        <w:t xml:space="preserve"> учебной деятельности</w:t>
      </w:r>
      <w:r>
        <w:t xml:space="preserve"> должны быть направлены на </w:t>
      </w:r>
      <w:r w:rsidRPr="00F73252">
        <w:t>созда</w:t>
      </w:r>
      <w:r>
        <w:t>ние</w:t>
      </w:r>
      <w:r w:rsidRPr="00F73252">
        <w:t xml:space="preserve"> систем</w:t>
      </w:r>
      <w:r>
        <w:t>ы</w:t>
      </w:r>
      <w:r w:rsidRPr="00F73252">
        <w:t xml:space="preserve"> обучения, обеспечивающ</w:t>
      </w:r>
      <w:r>
        <w:t>ей</w:t>
      </w:r>
      <w:r w:rsidRPr="00F73252">
        <w:t xml:space="preserve"> развитие каждого школьника в соответствии с его склонностями, интересами и возможностями;  </w:t>
      </w:r>
      <w:r>
        <w:t>на обеспечение</w:t>
      </w:r>
      <w:r w:rsidRPr="00F73252">
        <w:t xml:space="preserve"> оптимальн</w:t>
      </w:r>
      <w:r>
        <w:t>ого</w:t>
      </w:r>
      <w:r w:rsidRPr="00F73252">
        <w:t xml:space="preserve"> уровн</w:t>
      </w:r>
      <w:r>
        <w:t>я</w:t>
      </w:r>
      <w:r w:rsidRPr="00F73252">
        <w:t xml:space="preserve"> базового, профильного и дополнительного образования</w:t>
      </w:r>
      <w:r>
        <w:t xml:space="preserve"> в соответствии с действующими государственными, региональными и  муниципальными  стандартами; на </w:t>
      </w:r>
      <w:r w:rsidRPr="00F73252">
        <w:t xml:space="preserve"> созда</w:t>
      </w:r>
      <w:r>
        <w:t>ние</w:t>
      </w:r>
      <w:r w:rsidRPr="00F73252">
        <w:t xml:space="preserve"> услови</w:t>
      </w:r>
      <w:r>
        <w:t>й</w:t>
      </w:r>
      <w:r w:rsidRPr="00F73252">
        <w:t xml:space="preserve"> для реализации права граждан РФ на получение среднего (полного)  общего образования</w:t>
      </w:r>
      <w:r>
        <w:t>;</w:t>
      </w:r>
      <w:r w:rsidRPr="00F73252">
        <w:t xml:space="preserve">  обеспеч</w:t>
      </w:r>
      <w:r>
        <w:t xml:space="preserve">ение </w:t>
      </w:r>
      <w:r w:rsidRPr="00F73252">
        <w:t>услови</w:t>
      </w:r>
      <w:r>
        <w:t>й</w:t>
      </w:r>
      <w:r w:rsidRPr="00F73252">
        <w:t xml:space="preserve"> для подготовки учащихся к продолжению образования, трудовой деятельности, к жизни в семье  и обществе</w:t>
      </w:r>
      <w:r>
        <w:t>;</w:t>
      </w:r>
      <w:r w:rsidRPr="00F73252">
        <w:t xml:space="preserve"> способств</w:t>
      </w:r>
      <w:r>
        <w:t>овать</w:t>
      </w:r>
      <w:r w:rsidRPr="00F73252">
        <w:t xml:space="preserve"> развитию одаренности у детей.</w:t>
      </w:r>
    </w:p>
    <w:p w:rsidR="00671B81" w:rsidRPr="00F73252" w:rsidRDefault="00671B81" w:rsidP="00671B81">
      <w:pPr>
        <w:jc w:val="both"/>
      </w:pPr>
      <w:r>
        <w:t>3.М</w:t>
      </w:r>
      <w:r w:rsidRPr="00F73252">
        <w:t>ероприятия  воспитательного характера</w:t>
      </w:r>
      <w:r>
        <w:t xml:space="preserve"> должны быть  направлены на </w:t>
      </w:r>
      <w:r w:rsidRPr="00F73252">
        <w:t>создани</w:t>
      </w:r>
      <w:r>
        <w:t>е</w:t>
      </w:r>
      <w:r w:rsidRPr="00F73252">
        <w:t xml:space="preserve"> школьной воспитательной системы, </w:t>
      </w:r>
      <w:r>
        <w:t xml:space="preserve">ориентированной </w:t>
      </w:r>
      <w:r w:rsidRPr="00F73252">
        <w:t xml:space="preserve">на достижение оптимального уровня воспитанности </w:t>
      </w:r>
      <w:r>
        <w:t>об</w:t>
      </w:r>
      <w:r w:rsidRPr="00F73252">
        <w:t>уча</w:t>
      </w:r>
      <w:r>
        <w:t>ю</w:t>
      </w:r>
      <w:r w:rsidRPr="00F73252">
        <w:t>щихся, гармонического развития личности ученика  с учетом его возраста, интеллекта и интересов, выявлени</w:t>
      </w:r>
      <w:r>
        <w:t>е</w:t>
      </w:r>
      <w:r w:rsidRPr="00F73252">
        <w:t xml:space="preserve"> и раскрыти</w:t>
      </w:r>
      <w:r>
        <w:t>е</w:t>
      </w:r>
      <w:r w:rsidRPr="00F73252">
        <w:t xml:space="preserve"> его природных способностей</w:t>
      </w:r>
      <w:r>
        <w:t>, формирование уклада школьной жизни</w:t>
      </w:r>
      <w:r w:rsidRPr="00F73252">
        <w:t>.</w:t>
      </w:r>
    </w:p>
    <w:p w:rsidR="00671B81" w:rsidRPr="00F73252" w:rsidRDefault="00671B81" w:rsidP="00671B81">
      <w:pPr>
        <w:jc w:val="both"/>
      </w:pPr>
      <w:r>
        <w:t>4.Мероприятия по совершенствованию</w:t>
      </w:r>
      <w:r w:rsidRPr="00F73252">
        <w:t xml:space="preserve"> управлени</w:t>
      </w:r>
      <w:r>
        <w:t>я</w:t>
      </w:r>
      <w:r w:rsidRPr="00F73252">
        <w:t xml:space="preserve"> школой </w:t>
      </w:r>
      <w:r>
        <w:t xml:space="preserve">должны </w:t>
      </w:r>
      <w:r w:rsidRPr="00F73252">
        <w:t xml:space="preserve"> исход</w:t>
      </w:r>
      <w:r>
        <w:t>ить</w:t>
      </w:r>
      <w:r w:rsidRPr="00F73252">
        <w:t xml:space="preserve"> из задачи создания системы управления достижением оптимальных конечных результатов, включая все управленческие функции, в т.ч. организацию ВШК, работу  с педкадрами, родителями, общественностью, вопросы материально</w:t>
      </w:r>
      <w:r>
        <w:t xml:space="preserve"> </w:t>
      </w:r>
      <w:r w:rsidRPr="00F73252">
        <w:t>- технического и финансового обеспечения образовательного процесса</w:t>
      </w:r>
      <w:r>
        <w:t>.</w:t>
      </w:r>
    </w:p>
    <w:p w:rsidR="00671B81" w:rsidRDefault="00671B81" w:rsidP="00671B81">
      <w:pPr>
        <w:jc w:val="both"/>
      </w:pPr>
    </w:p>
    <w:p w:rsidR="00671B81" w:rsidRDefault="00671B81" w:rsidP="00671B81">
      <w:pPr>
        <w:ind w:firstLine="708"/>
        <w:jc w:val="both"/>
      </w:pPr>
      <w:r>
        <w:t xml:space="preserve">План мероприятий может быть представлен в текстовой, сетевой или графической форме. Независимо от формы плана он должен содержать сроки исполнения  и ответственных. </w:t>
      </w:r>
    </w:p>
    <w:p w:rsidR="00671B81" w:rsidRDefault="00671B81" w:rsidP="00671B81"/>
    <w:p w:rsidR="00671B81" w:rsidRPr="00655E0B" w:rsidRDefault="00671B81" w:rsidP="00671B81">
      <w:pPr>
        <w:rPr>
          <w:b/>
          <w:i/>
        </w:rPr>
      </w:pPr>
      <w:r w:rsidRPr="00655E0B">
        <w:rPr>
          <w:b/>
          <w:i/>
        </w:rPr>
        <w:t xml:space="preserve">Раздел </w:t>
      </w:r>
      <w:r>
        <w:rPr>
          <w:b/>
          <w:i/>
        </w:rPr>
        <w:t>5. Приложение</w:t>
      </w:r>
    </w:p>
    <w:p w:rsidR="00671B81" w:rsidRDefault="00671B81" w:rsidP="00671B81">
      <w:pPr>
        <w:ind w:firstLine="360"/>
      </w:pPr>
      <w:r>
        <w:t>В приложении концентрируется материал, иллюстрирующий основные разделы плана:</w:t>
      </w:r>
    </w:p>
    <w:p w:rsidR="00671B81" w:rsidRDefault="00671B81" w:rsidP="00671B81">
      <w:pPr>
        <w:numPr>
          <w:ilvl w:val="0"/>
          <w:numId w:val="3"/>
        </w:numPr>
        <w:spacing w:after="200" w:line="276" w:lineRule="auto"/>
        <w:ind w:left="720"/>
      </w:pPr>
      <w:r>
        <w:t>Программа развития;</w:t>
      </w:r>
    </w:p>
    <w:p w:rsidR="00671B81" w:rsidRDefault="00671B81" w:rsidP="00671B81">
      <w:pPr>
        <w:numPr>
          <w:ilvl w:val="0"/>
          <w:numId w:val="3"/>
        </w:numPr>
        <w:spacing w:after="200" w:line="276" w:lineRule="auto"/>
        <w:ind w:left="720"/>
      </w:pPr>
      <w:r>
        <w:t>Образовательная программа ОУ, в т.ч. учебный план;</w:t>
      </w:r>
    </w:p>
    <w:p w:rsidR="00671B81" w:rsidRDefault="00671B81" w:rsidP="00671B81">
      <w:pPr>
        <w:numPr>
          <w:ilvl w:val="0"/>
          <w:numId w:val="3"/>
        </w:numPr>
        <w:spacing w:after="200" w:line="276" w:lineRule="auto"/>
        <w:ind w:left="720"/>
      </w:pPr>
      <w:r>
        <w:t>статистические материалы, использованные для построения  анализа;</w:t>
      </w:r>
    </w:p>
    <w:p w:rsidR="00671B81" w:rsidRDefault="00671B81" w:rsidP="00671B81">
      <w:pPr>
        <w:numPr>
          <w:ilvl w:val="0"/>
          <w:numId w:val="3"/>
        </w:numPr>
        <w:spacing w:after="200" w:line="276" w:lineRule="auto"/>
        <w:ind w:left="720"/>
      </w:pPr>
      <w:r w:rsidRPr="00D2326E">
        <w:t>планы структурных подразделений: библиотеки, психологической службы, социального педагога,  МО, научно-методического совета, ШРР</w:t>
      </w:r>
      <w:r>
        <w:t>, НОУ, СКК, и др.;</w:t>
      </w:r>
    </w:p>
    <w:p w:rsidR="00671B81" w:rsidRDefault="00671B81" w:rsidP="00671B81">
      <w:pPr>
        <w:numPr>
          <w:ilvl w:val="0"/>
          <w:numId w:val="3"/>
        </w:numPr>
        <w:spacing w:after="200" w:line="276" w:lineRule="auto"/>
        <w:ind w:left="720"/>
      </w:pPr>
      <w:r>
        <w:t>планы  органов самоуправления и общественных объединений: Управляющего совета, совета бабушек, родительского комитета, совета профилактики и др.;</w:t>
      </w:r>
    </w:p>
    <w:p w:rsidR="00671B81" w:rsidRDefault="00671B81" w:rsidP="00671B81">
      <w:pPr>
        <w:numPr>
          <w:ilvl w:val="0"/>
          <w:numId w:val="3"/>
        </w:numPr>
        <w:spacing w:after="200" w:line="276" w:lineRule="auto"/>
        <w:ind w:left="720"/>
      </w:pPr>
      <w:r>
        <w:t>другое - по усмотрению ОУ.</w:t>
      </w:r>
    </w:p>
    <w:p w:rsidR="00671B81" w:rsidRDefault="00671B81" w:rsidP="00671B81">
      <w:pPr>
        <w:ind w:firstLine="360"/>
      </w:pPr>
      <w:r>
        <w:t xml:space="preserve">Планы ОУ могут быть различными по форме,  содержанию и структуре. Главное: план </w:t>
      </w:r>
      <w:r w:rsidRPr="00345430">
        <w:t>должен быть удобен для его исполнителей</w:t>
      </w:r>
      <w:r>
        <w:t xml:space="preserve"> и отвечать требованию: </w:t>
      </w:r>
    </w:p>
    <w:p w:rsidR="00671B81" w:rsidRDefault="00671B81" w:rsidP="00671B81">
      <w:pPr>
        <w:ind w:firstLine="360"/>
        <w:rPr>
          <w:b/>
          <w:i/>
        </w:rPr>
      </w:pPr>
      <w:r w:rsidRPr="00345430">
        <w:rPr>
          <w:b/>
          <w:i/>
        </w:rPr>
        <w:t>план – это перечень дел, выполнение которых ведет к достижению поставленной цели,</w:t>
      </w:r>
      <w:r>
        <w:rPr>
          <w:b/>
          <w:i/>
        </w:rPr>
        <w:t xml:space="preserve"> и</w:t>
      </w:r>
      <w:r w:rsidRPr="00345430">
        <w:rPr>
          <w:b/>
          <w:i/>
        </w:rPr>
        <w:t xml:space="preserve"> твердые сроки выполнения этих дел</w:t>
      </w:r>
      <w:r>
        <w:rPr>
          <w:b/>
          <w:i/>
        </w:rPr>
        <w:t xml:space="preserve">.  </w:t>
      </w:r>
    </w:p>
    <w:p w:rsidR="00671B81" w:rsidRDefault="00671B81" w:rsidP="00671B81">
      <w:pPr>
        <w:shd w:val="clear" w:color="auto" w:fill="FFFFFF"/>
        <w:ind w:left="34" w:right="2131"/>
        <w:rPr>
          <w:b/>
          <w:bCs/>
          <w:color w:val="000000"/>
          <w:spacing w:val="4"/>
        </w:rPr>
      </w:pPr>
    </w:p>
    <w:p w:rsidR="00671B81" w:rsidRPr="00857E3E" w:rsidRDefault="00671B81" w:rsidP="00671B81">
      <w:pPr>
        <w:shd w:val="clear" w:color="auto" w:fill="FFFFFF"/>
        <w:ind w:left="34" w:right="2131" w:firstLine="326"/>
        <w:rPr>
          <w:b/>
          <w:bCs/>
          <w:color w:val="000000"/>
          <w:spacing w:val="4"/>
        </w:rPr>
      </w:pPr>
      <w:r w:rsidRPr="00857E3E">
        <w:rPr>
          <w:b/>
          <w:bCs/>
          <w:color w:val="000000"/>
          <w:spacing w:val="4"/>
        </w:rPr>
        <w:t>Нормативно-правовое обеспечение планирования</w:t>
      </w:r>
    </w:p>
    <w:p w:rsidR="00671B81" w:rsidRDefault="00671B81" w:rsidP="00671B81">
      <w:pPr>
        <w:ind w:firstLine="708"/>
        <w:jc w:val="both"/>
      </w:pPr>
      <w:r>
        <w:t>Организация планирования закрепляется соответствующими локальными актами. Перечень планов отражается в номенклатуре дел ОУ.</w:t>
      </w:r>
    </w:p>
    <w:p w:rsidR="00671B81" w:rsidRPr="008C19D3" w:rsidRDefault="00671B81" w:rsidP="00671B81">
      <w:pPr>
        <w:ind w:firstLine="708"/>
        <w:jc w:val="both"/>
        <w:rPr>
          <w:bCs/>
          <w:color w:val="000000"/>
          <w:spacing w:val="4"/>
        </w:rPr>
      </w:pPr>
      <w:r w:rsidRPr="00D17D7B">
        <w:t>Проект Плана</w:t>
      </w:r>
      <w:r>
        <w:t xml:space="preserve"> </w:t>
      </w:r>
      <w:r w:rsidRPr="008829CE">
        <w:t>принимается педсоветом</w:t>
      </w:r>
      <w:r>
        <w:t>, согласуется с органами самоуправления ОУ, Управлением образования, если это предусмотрено локальным актом,</w:t>
      </w:r>
      <w:r w:rsidRPr="00D17D7B">
        <w:t xml:space="preserve"> и </w:t>
      </w:r>
      <w:r w:rsidRPr="008829CE">
        <w:t>утверждается приказом директора</w:t>
      </w:r>
      <w:r w:rsidRPr="00D17D7B">
        <w:t xml:space="preserve">. </w:t>
      </w:r>
    </w:p>
    <w:p w:rsidR="00671B81" w:rsidRDefault="00671B81" w:rsidP="00671B81">
      <w:pPr>
        <w:jc w:val="both"/>
      </w:pPr>
    </w:p>
    <w:p w:rsidR="00671B81" w:rsidRPr="00857E3E" w:rsidRDefault="00671B81" w:rsidP="00671B81">
      <w:pPr>
        <w:ind w:firstLine="708"/>
        <w:jc w:val="both"/>
        <w:rPr>
          <w:b/>
        </w:rPr>
      </w:pPr>
      <w:r w:rsidRPr="00857E3E">
        <w:rPr>
          <w:b/>
        </w:rPr>
        <w:t>Источники информации:</w:t>
      </w:r>
    </w:p>
    <w:p w:rsidR="00671B81" w:rsidRDefault="00671B81" w:rsidP="00671B81">
      <w:pPr>
        <w:jc w:val="both"/>
      </w:pPr>
      <w:r w:rsidRPr="004F1C33">
        <w:t>Конарже</w:t>
      </w:r>
      <w:r>
        <w:t>вский Ю.А. Технология педагогического анализа учебно-воспитательного процесса. Ч.1,2.</w:t>
      </w:r>
    </w:p>
    <w:p w:rsidR="00671B81" w:rsidRDefault="00671B81" w:rsidP="00671B81">
      <w:pPr>
        <w:jc w:val="both"/>
      </w:pPr>
      <w:r>
        <w:t xml:space="preserve">Фриш Г.Л. Циклограмма работы директора школы. Библиотека журнала директора №8,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</w:t>
      </w:r>
    </w:p>
    <w:p w:rsidR="00671B81" w:rsidRDefault="00671B81" w:rsidP="00671B81">
      <w:pPr>
        <w:jc w:val="both"/>
      </w:pPr>
      <w:r>
        <w:t xml:space="preserve">Научно-методические журналы «Завуч», </w:t>
      </w:r>
      <w:r w:rsidR="008579DE">
        <w:t>«</w:t>
      </w:r>
      <w:r>
        <w:t>Практика административной работы в школе</w:t>
      </w:r>
      <w:r w:rsidR="008579DE">
        <w:t>»</w:t>
      </w:r>
      <w:r>
        <w:t xml:space="preserve">, </w:t>
      </w:r>
      <w:r w:rsidR="008579DE">
        <w:t>«</w:t>
      </w:r>
      <w:r>
        <w:t>Школьное планирование</w:t>
      </w:r>
      <w:r w:rsidR="008579DE">
        <w:t>», «Директор», «Народное образование»</w:t>
      </w:r>
      <w:r>
        <w:t>.</w:t>
      </w:r>
    </w:p>
    <w:p w:rsidR="00671B81" w:rsidRDefault="00671B81" w:rsidP="00671B81">
      <w:r>
        <w:t xml:space="preserve">Компакт-диск ИФ «Сентябрь»  </w:t>
      </w:r>
      <w:r w:rsidR="008579DE">
        <w:t>«</w:t>
      </w:r>
      <w:r>
        <w:t>Технология разработки годового плана</w:t>
      </w:r>
      <w:r w:rsidR="008579DE">
        <w:t>»</w:t>
      </w:r>
      <w:r>
        <w:t xml:space="preserve">. </w:t>
      </w:r>
    </w:p>
    <w:p w:rsidR="00671B81" w:rsidRPr="008579DE" w:rsidRDefault="008579DE" w:rsidP="00671B81">
      <w:r w:rsidRPr="008579DE">
        <w:t>Интернет-сайты</w:t>
      </w:r>
      <w:r>
        <w:t>.</w:t>
      </w:r>
    </w:p>
    <w:p w:rsidR="008579DE" w:rsidRDefault="008579DE" w:rsidP="00671B81">
      <w:pPr>
        <w:jc w:val="right"/>
      </w:pPr>
    </w:p>
    <w:p w:rsidR="00671B81" w:rsidRDefault="00671B81" w:rsidP="00671B81">
      <w:pPr>
        <w:jc w:val="right"/>
      </w:pPr>
      <w:r>
        <w:t>Подготовлено МКУ НМЦ.</w:t>
      </w:r>
    </w:p>
    <w:p w:rsidR="00671B81" w:rsidRDefault="00671B81" w:rsidP="00671B81">
      <w:pPr>
        <w:jc w:val="right"/>
      </w:pP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:rsidR="00671B81" w:rsidRDefault="00671B81" w:rsidP="00671B81">
      <w:pPr>
        <w:jc w:val="right"/>
      </w:pPr>
    </w:p>
    <w:p w:rsidR="00671B81" w:rsidRDefault="00671B81" w:rsidP="00671B81">
      <w:pPr>
        <w:jc w:val="right"/>
      </w:pPr>
      <w:r>
        <w:t xml:space="preserve">Приложение 1. </w:t>
      </w:r>
    </w:p>
    <w:p w:rsidR="00671B81" w:rsidRDefault="00671B81" w:rsidP="00671B81">
      <w:r>
        <w:t>Титульный лист плана</w:t>
      </w:r>
    </w:p>
    <w:p w:rsidR="00671B81" w:rsidRDefault="00671B81" w:rsidP="00671B81"/>
    <w:p w:rsidR="00671B81" w:rsidRDefault="0008011F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pict>
          <v:group id="_x0000_s1026" editas="canvas" style="width:450pt;height:189pt;mso-position-horizontal-relative:char;mso-position-vertical-relative:line" coordorigin="2281,1341" coordsize="7059,29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1341;width:7059;height:292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22;top:1480;width:2541;height:1115">
              <v:textbox>
                <w:txbxContent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ПРИНЯТ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Педагогическим советом (наименование ОУ)</w:t>
                    </w:r>
                  </w:p>
                  <w:p w:rsidR="00671B81" w:rsidRDefault="00671B81" w:rsidP="00671B81">
                    <w:r w:rsidRPr="0083759D">
                      <w:rPr>
                        <w:sz w:val="20"/>
                        <w:szCs w:val="20"/>
                      </w:rPr>
                      <w:t>Протокол №….  от</w:t>
                    </w:r>
                    <w:r>
                      <w:t xml:space="preserve"> …………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Председатель</w:t>
                    </w:r>
                  </w:p>
                </w:txbxContent>
              </v:textbox>
            </v:shape>
            <v:shape id="_x0000_s1029" type="#_x0000_t202" style="position:absolute;left:6234;top:1480;width:2541;height:1115">
              <v:textbox>
                <w:txbxContent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УТВЕРЖДЕН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Приказом  по (наименование ОУ)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от …… №………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Директор………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 xml:space="preserve">                          (подпись, печать)</w:t>
                    </w:r>
                  </w:p>
                </w:txbxContent>
              </v:textbox>
            </v:shape>
            <v:shape id="_x0000_s1030" type="#_x0000_t202" style="position:absolute;left:6234;top:2874;width:2541;height:1254">
              <v:textbox>
                <w:txbxContent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СОГЛАСОВАН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>Руководитель органа  общественного самоуправления ОУ……………………..</w:t>
                    </w:r>
                  </w:p>
                  <w:p w:rsidR="00671B81" w:rsidRPr="0083759D" w:rsidRDefault="00671B81" w:rsidP="00671B81">
                    <w:pPr>
                      <w:rPr>
                        <w:sz w:val="20"/>
                        <w:szCs w:val="20"/>
                      </w:rPr>
                    </w:pPr>
                    <w:r w:rsidRPr="0083759D">
                      <w:rPr>
                        <w:sz w:val="20"/>
                        <w:szCs w:val="20"/>
                      </w:rPr>
                      <w:t xml:space="preserve">                  (дата, подпись, печать)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71B81">
        <w:t>:</w:t>
      </w:r>
    </w:p>
    <w:p w:rsidR="00671B81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71B81" w:rsidRPr="003D237B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D237B">
        <w:t>План</w:t>
      </w:r>
    </w:p>
    <w:p w:rsidR="00671B81" w:rsidRPr="003D237B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D237B">
        <w:t>учебно – воспитательной работы (наименование ОУ)</w:t>
      </w:r>
    </w:p>
    <w:p w:rsidR="00671B81" w:rsidRPr="003D237B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D237B">
        <w:t xml:space="preserve"> на ……….учебный год</w:t>
      </w:r>
    </w:p>
    <w:p w:rsidR="00671B81" w:rsidRPr="003D237B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71B81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:rsidR="00671B81" w:rsidRPr="003D237B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3D237B">
        <w:rPr>
          <w:sz w:val="20"/>
          <w:szCs w:val="20"/>
        </w:rPr>
        <w:t>Пенза.2011</w:t>
      </w:r>
    </w:p>
    <w:p w:rsidR="00671B81" w:rsidRPr="008A6952" w:rsidRDefault="00671B81" w:rsidP="00671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:rsidR="00671B81" w:rsidRDefault="00671B81" w:rsidP="00671B81"/>
    <w:p w:rsidR="00671B81" w:rsidRDefault="00671B81" w:rsidP="00671B81">
      <w:pPr>
        <w:jc w:val="right"/>
      </w:pPr>
      <w:r>
        <w:t>Приложение 2.</w:t>
      </w:r>
    </w:p>
    <w:p w:rsidR="00671B81" w:rsidRDefault="00671B81" w:rsidP="00671B81"/>
    <w:p w:rsidR="00671B81" w:rsidRDefault="00671B81" w:rsidP="00671B81">
      <w:pPr>
        <w:shd w:val="clear" w:color="auto" w:fill="FFFFFF"/>
        <w:ind w:right="5" w:firstLine="360"/>
        <w:jc w:val="center"/>
        <w:rPr>
          <w:color w:val="000000"/>
          <w:spacing w:val="4"/>
        </w:rPr>
      </w:pPr>
      <w:r>
        <w:rPr>
          <w:color w:val="000000"/>
          <w:spacing w:val="4"/>
        </w:rPr>
        <w:t>Примерная циклограмма</w:t>
      </w:r>
    </w:p>
    <w:p w:rsidR="00671B81" w:rsidRPr="00411471" w:rsidRDefault="00671B81" w:rsidP="00671B81">
      <w:pPr>
        <w:shd w:val="clear" w:color="auto" w:fill="FFFFFF"/>
        <w:ind w:right="5" w:firstLine="360"/>
        <w:jc w:val="center"/>
      </w:pPr>
      <w:r>
        <w:rPr>
          <w:color w:val="000000"/>
          <w:spacing w:val="4"/>
        </w:rPr>
        <w:t>работы общеобразовательного учреждения (корректируется с учетом особенностей функционирования каждого конкретного учреждения).</w:t>
      </w:r>
    </w:p>
    <w:p w:rsidR="00671B81" w:rsidRDefault="00671B81" w:rsidP="00671B81"/>
    <w:p w:rsidR="00671B81" w:rsidRDefault="00671B81" w:rsidP="00671B81">
      <w:pPr>
        <w:rPr>
          <w:b/>
          <w:sz w:val="20"/>
          <w:szCs w:val="20"/>
        </w:rPr>
        <w:sectPr w:rsidR="00671B81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Август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 школы к новому учебному году. Готовность учебных кабинетов, мастерских, спортивного зала к началу учебного года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Приемка школы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Комплектование 1-х классов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Комплектование 10-х классов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Зачисление учащихся в школу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Учет детей 6-15 лет в микрорайоне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Проверка укомплектованности школьной библиотеки учебной и мето</w:t>
      </w:r>
      <w:r w:rsidRPr="003D237B">
        <w:rPr>
          <w:sz w:val="20"/>
          <w:szCs w:val="20"/>
        </w:rPr>
        <w:softHyphen/>
        <w:t>дической литературой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Участие педагогов школы и администрации в августовской конференции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Распределение учебной нагрузки, тарификация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Августовский педсовет, утверждение плана работы школы, режима работы Знакомство с вновь принятыми педагогами 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Предварительный сбор учащихся. Обеспеченность  учебными принадлежностями, учебниками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расписания уроков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графика работы сотрудников школы</w:t>
      </w:r>
    </w:p>
    <w:p w:rsidR="00671B81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графика дежурства администрации, учителей, учащихся</w:t>
      </w:r>
    </w:p>
    <w:p w:rsidR="00671B81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документации для сдачи статистической отчетности,  тарификации</w:t>
      </w:r>
    </w:p>
    <w:p w:rsidR="00671B81" w:rsidRPr="003D237B" w:rsidRDefault="00671B81" w:rsidP="00671B81">
      <w:pPr>
        <w:numPr>
          <w:ilvl w:val="0"/>
          <w:numId w:val="7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к празднику «День знаний»</w:t>
      </w:r>
    </w:p>
    <w:p w:rsidR="00671B81" w:rsidRPr="003D237B" w:rsidRDefault="00671B81" w:rsidP="00671B81">
      <w:pPr>
        <w:rPr>
          <w:b/>
          <w:sz w:val="20"/>
          <w:szCs w:val="20"/>
        </w:r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Сентябрь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Праздник «День знаний»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Комплектование учащихся на 5 сентября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Явка учащихся на 5 сентября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дополнительного образования (комплектование кружков, факультативов, спортивных секций и др.)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дополнительных образовательных услуг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Комплектование ГПД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Корректировка и утверждение расписания уроков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Утверждение рабочих планов и программ, новых учебных программ, планов классных руководителей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графика проведения контрольных, лабораторных и практических работ на первое полугодие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обучения  больных детей на дому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Сдача отчетов в Управление образования, тарификация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горячего питания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Заседания школьных методических объединений.  Работа с вновь принятыми учителями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Формирование органов самоуправления школы (Управляющего  совета, родительских комитетов, ученического актива и др.)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Сверка бланков строгой отчетности, алфавитной книги и личных дел</w:t>
      </w:r>
      <w:r w:rsidRPr="003D237B">
        <w:rPr>
          <w:sz w:val="20"/>
          <w:szCs w:val="20"/>
        </w:rPr>
        <w:br/>
        <w:t>учащихся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Месячник по профилактике детского дорожного травматизма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Проведение Дня здоровья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«Входной»  контроль в 5-х классах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Контрольные работы по математике и русскому языку во 2-4-х классах с</w:t>
      </w:r>
      <w:r w:rsidRPr="003D237B">
        <w:rPr>
          <w:sz w:val="20"/>
          <w:szCs w:val="20"/>
        </w:rPr>
        <w:br/>
        <w:t>целью организации повторения для  выявления пробелов в знаниях учащихся.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Утверждение плана работы методического совета, графика проведения предметных декад, школьных предметных олимпиад 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к школьной олимпиаде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Изучение уровня адаптированности учащихся 1-х классов</w:t>
      </w:r>
    </w:p>
    <w:p w:rsidR="00671B81" w:rsidRPr="003D237B" w:rsidRDefault="00671B81" w:rsidP="00671B81">
      <w:pPr>
        <w:numPr>
          <w:ilvl w:val="0"/>
          <w:numId w:val="8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школы к зиме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ind w:left="720"/>
        <w:rPr>
          <w:sz w:val="20"/>
          <w:szCs w:val="20"/>
        </w:r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Октябрь</w:t>
      </w:r>
      <w:r w:rsidRPr="003D237B">
        <w:rPr>
          <w:b/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9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банка данных «Семья»</w:t>
      </w:r>
    </w:p>
    <w:p w:rsidR="00671B81" w:rsidRPr="003D237B" w:rsidRDefault="00671B81" w:rsidP="00671B81">
      <w:pPr>
        <w:numPr>
          <w:ilvl w:val="0"/>
          <w:numId w:val="9"/>
        </w:numPr>
        <w:rPr>
          <w:sz w:val="20"/>
          <w:szCs w:val="20"/>
        </w:rPr>
      </w:pPr>
      <w:r w:rsidRPr="003D237B">
        <w:rPr>
          <w:sz w:val="20"/>
          <w:szCs w:val="20"/>
        </w:rPr>
        <w:t>Индивидуальная работа с детьми «группы риска»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9"/>
        </w:numPr>
        <w:rPr>
          <w:sz w:val="20"/>
          <w:szCs w:val="20"/>
        </w:rPr>
      </w:pPr>
      <w:r w:rsidRPr="003D237B">
        <w:rPr>
          <w:sz w:val="20"/>
          <w:szCs w:val="20"/>
        </w:rPr>
        <w:t>Обследование жилищно-бытовых условий детей, находящихся под опекой</w:t>
      </w:r>
    </w:p>
    <w:p w:rsidR="00671B81" w:rsidRPr="003D237B" w:rsidRDefault="00671B81" w:rsidP="00671B81">
      <w:pPr>
        <w:numPr>
          <w:ilvl w:val="0"/>
          <w:numId w:val="9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к аттестации работников школы</w:t>
      </w:r>
    </w:p>
    <w:p w:rsidR="00671B81" w:rsidRPr="003D237B" w:rsidRDefault="00671B81" w:rsidP="00671B81">
      <w:pPr>
        <w:numPr>
          <w:ilvl w:val="0"/>
          <w:numId w:val="9"/>
        </w:numPr>
        <w:rPr>
          <w:sz w:val="20"/>
          <w:szCs w:val="20"/>
        </w:rPr>
      </w:pPr>
      <w:r w:rsidRPr="003D237B">
        <w:rPr>
          <w:sz w:val="20"/>
          <w:szCs w:val="20"/>
        </w:rPr>
        <w:t>Профессиональная ориентация молодежи на рынке труда</w:t>
      </w:r>
    </w:p>
    <w:p w:rsidR="00671B81" w:rsidRPr="003D237B" w:rsidRDefault="00671B81" w:rsidP="00671B81">
      <w:pPr>
        <w:numPr>
          <w:ilvl w:val="0"/>
          <w:numId w:val="9"/>
        </w:numPr>
        <w:rPr>
          <w:sz w:val="20"/>
          <w:szCs w:val="20"/>
        </w:rPr>
      </w:pPr>
      <w:r w:rsidRPr="003D237B">
        <w:rPr>
          <w:sz w:val="20"/>
          <w:szCs w:val="20"/>
        </w:rPr>
        <w:t>Утверждение индивидуальных маршрутов для одаренных детей</w:t>
      </w:r>
    </w:p>
    <w:p w:rsidR="00671B81" w:rsidRPr="003D237B" w:rsidRDefault="00671B81" w:rsidP="00671B81">
      <w:pPr>
        <w:numPr>
          <w:ilvl w:val="0"/>
          <w:numId w:val="9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и проведение школьных предметных олимпиад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2"/>
          <w:sz w:val="20"/>
          <w:szCs w:val="20"/>
        </w:rPr>
      </w:pPr>
      <w:r w:rsidRPr="003D237B">
        <w:rPr>
          <w:color w:val="000000"/>
          <w:sz w:val="20"/>
          <w:szCs w:val="20"/>
        </w:rPr>
        <w:t>Работа школьной аттестационной комиссии (ШАК)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4"/>
          <w:sz w:val="20"/>
          <w:szCs w:val="20"/>
        </w:rPr>
      </w:pPr>
      <w:r w:rsidRPr="003D237B">
        <w:rPr>
          <w:color w:val="000000"/>
          <w:spacing w:val="-1"/>
          <w:sz w:val="20"/>
          <w:szCs w:val="20"/>
        </w:rPr>
        <w:t>Контроль за организацией горячего литания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0"/>
          <w:sz w:val="20"/>
          <w:szCs w:val="20"/>
        </w:rPr>
      </w:pPr>
      <w:r w:rsidRPr="003D237B">
        <w:rPr>
          <w:color w:val="000000"/>
          <w:sz w:val="20"/>
          <w:szCs w:val="20"/>
        </w:rPr>
        <w:t>Проверка журналов по технике безопасности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0"/>
          <w:sz w:val="20"/>
          <w:szCs w:val="20"/>
        </w:rPr>
      </w:pPr>
      <w:r w:rsidRPr="003D237B">
        <w:rPr>
          <w:color w:val="000000"/>
          <w:spacing w:val="1"/>
          <w:sz w:val="20"/>
          <w:szCs w:val="20"/>
        </w:rPr>
        <w:t xml:space="preserve">Участие в городских конкурсах 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0"/>
          <w:sz w:val="20"/>
          <w:szCs w:val="20"/>
        </w:rPr>
      </w:pPr>
      <w:r w:rsidRPr="003D237B">
        <w:rPr>
          <w:color w:val="000000"/>
          <w:spacing w:val="-1"/>
          <w:sz w:val="20"/>
          <w:szCs w:val="20"/>
        </w:rPr>
        <w:t>Классно-обобщающий контроль в 10-х классах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0"/>
          <w:sz w:val="20"/>
          <w:szCs w:val="20"/>
        </w:rPr>
      </w:pPr>
      <w:r w:rsidRPr="003D237B">
        <w:rPr>
          <w:color w:val="000000"/>
          <w:sz w:val="20"/>
          <w:szCs w:val="20"/>
        </w:rPr>
        <w:t>Проверка школьной документации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0"/>
          <w:sz w:val="20"/>
          <w:szCs w:val="20"/>
        </w:rPr>
      </w:pPr>
      <w:r w:rsidRPr="003D237B">
        <w:rPr>
          <w:color w:val="000000"/>
          <w:spacing w:val="-1"/>
          <w:sz w:val="20"/>
          <w:szCs w:val="20"/>
        </w:rPr>
        <w:t>Медицинское обследование  учащихся,  работа школьного врача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rPr>
          <w:color w:val="000000"/>
          <w:spacing w:val="-22"/>
          <w:sz w:val="20"/>
          <w:szCs w:val="20"/>
        </w:rPr>
      </w:pPr>
      <w:r w:rsidRPr="003D237B">
        <w:rPr>
          <w:color w:val="000000"/>
          <w:spacing w:val="-1"/>
          <w:sz w:val="20"/>
          <w:szCs w:val="20"/>
        </w:rPr>
        <w:t>Итоги учебных результатов за 1-ю четверть</w:t>
      </w:r>
    </w:p>
    <w:p w:rsidR="00671B81" w:rsidRPr="003D237B" w:rsidRDefault="00671B81" w:rsidP="00671B81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  <w:tab w:val="left" w:leader="underscore" w:pos="7757"/>
        </w:tabs>
        <w:autoSpaceDE w:val="0"/>
        <w:autoSpaceDN w:val="0"/>
        <w:adjustRightInd w:val="0"/>
        <w:rPr>
          <w:color w:val="000000"/>
          <w:spacing w:val="-19"/>
          <w:sz w:val="20"/>
          <w:szCs w:val="20"/>
        </w:rPr>
      </w:pPr>
      <w:r w:rsidRPr="003D237B">
        <w:rPr>
          <w:color w:val="000000"/>
          <w:spacing w:val="-2"/>
          <w:sz w:val="20"/>
          <w:szCs w:val="20"/>
        </w:rPr>
        <w:t>Общешкольные родительские собрания</w:t>
      </w:r>
    </w:p>
    <w:p w:rsidR="00671B81" w:rsidRPr="003D237B" w:rsidRDefault="00671B81" w:rsidP="00671B81">
      <w:pPr>
        <w:widowControl w:val="0"/>
        <w:shd w:val="clear" w:color="auto" w:fill="FFFFFF"/>
        <w:tabs>
          <w:tab w:val="left" w:pos="307"/>
          <w:tab w:val="left" w:leader="underscore" w:pos="7757"/>
        </w:tabs>
        <w:autoSpaceDE w:val="0"/>
        <w:autoSpaceDN w:val="0"/>
        <w:adjustRightInd w:val="0"/>
        <w:rPr>
          <w:color w:val="000000"/>
          <w:spacing w:val="-2"/>
          <w:sz w:val="20"/>
          <w:szCs w:val="20"/>
          <w:u w:val="single"/>
        </w:r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Ноябрь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Итоги и анализ успеваемости за первую четверть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осенних каникул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выполнения плана контроля и руководства за 1-ю четверть</w:t>
      </w:r>
      <w:r w:rsidRPr="003D237B">
        <w:rPr>
          <w:sz w:val="20"/>
          <w:szCs w:val="20"/>
        </w:rPr>
        <w:br/>
        <w:t>Корректировка плана  работы на 2-ю четверть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к городской олимпиаде и научно-практической конференции школьников. Встреча учащихся - членов школьного НОУ- с науч</w:t>
      </w:r>
      <w:r w:rsidRPr="003D237B">
        <w:rPr>
          <w:sz w:val="20"/>
          <w:szCs w:val="20"/>
        </w:rPr>
        <w:softHyphen/>
        <w:t>ными руководителями, консультантами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Контроль за работой ГПД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Контроль за работой кружков, факультативов, спортивных секций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Ведение документации классов КРО и надомного обучения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Проверка ГПД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ШАК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Совет профилактики (совместное заседание с представителями ИДН,</w:t>
      </w:r>
      <w:r w:rsidRPr="003D237B">
        <w:rPr>
          <w:sz w:val="20"/>
          <w:szCs w:val="20"/>
        </w:rPr>
        <w:br/>
        <w:t>Центра семьи)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санитарно-гигиенического режима и питания школьников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Педсовет</w:t>
      </w:r>
    </w:p>
    <w:p w:rsidR="00671B81" w:rsidRPr="003D237B" w:rsidRDefault="00671B81" w:rsidP="00671B81">
      <w:pPr>
        <w:numPr>
          <w:ilvl w:val="0"/>
          <w:numId w:val="10"/>
        </w:numPr>
        <w:rPr>
          <w:sz w:val="20"/>
          <w:szCs w:val="20"/>
        </w:rPr>
      </w:pPr>
      <w:r w:rsidRPr="003D237B">
        <w:rPr>
          <w:sz w:val="20"/>
          <w:szCs w:val="20"/>
        </w:rPr>
        <w:t>Участие в городских конкурсах и проектах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rPr>
          <w:sz w:val="20"/>
          <w:szCs w:val="20"/>
        </w:r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Декабрь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Творческие отчеты аттестуемых учителей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Индивидуальные консультации с учащимися по вопросам профессио</w:t>
      </w:r>
      <w:r w:rsidRPr="003D237B">
        <w:rPr>
          <w:sz w:val="20"/>
          <w:szCs w:val="20"/>
        </w:rPr>
        <w:softHyphen/>
        <w:t xml:space="preserve">нального самоопределения 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Участие школьников в городских предметных олимпиадах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Психолого-педагогический консилиум в 1-х классах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Контроль за работой учителей, занимающихся с больными детьми на</w:t>
      </w:r>
      <w:r w:rsidRPr="003D237B">
        <w:rPr>
          <w:sz w:val="20"/>
          <w:szCs w:val="20"/>
        </w:rPr>
        <w:br/>
        <w:t>дому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Административные контрольные работы за I полугодие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Мониторинг образовательного процесса по результатам контрольных работ.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и проведение новогодних праздников. Утверждение плана</w:t>
      </w:r>
      <w:r w:rsidRPr="003D237B">
        <w:rPr>
          <w:sz w:val="20"/>
          <w:szCs w:val="20"/>
        </w:rPr>
        <w:br/>
        <w:t>работы на каникулы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Проверка соблюдения правил техники безопасности в мастерских, лаборантских, кабинетах и спортивном зале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Соблюдение противопожарного режима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Итоги работы методических объединений за I полугодие. Работа с</w:t>
      </w:r>
      <w:r w:rsidRPr="003D237B">
        <w:rPr>
          <w:sz w:val="20"/>
          <w:szCs w:val="20"/>
        </w:rPr>
        <w:br/>
        <w:t>нормативными документами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Участие в городских конкурсах и проектах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Общешкольные родительские собрания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Классные собрания  по итогам I полугодия </w:t>
      </w:r>
    </w:p>
    <w:p w:rsidR="00671B81" w:rsidRPr="003D237B" w:rsidRDefault="00671B81" w:rsidP="00671B81">
      <w:pPr>
        <w:numPr>
          <w:ilvl w:val="0"/>
          <w:numId w:val="11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графика отпусков работников школы</w:t>
      </w:r>
    </w:p>
    <w:p w:rsidR="00671B81" w:rsidRPr="003D237B" w:rsidRDefault="00671B81" w:rsidP="00671B81">
      <w:pPr>
        <w:ind w:left="360"/>
        <w:rPr>
          <w:sz w:val="20"/>
          <w:szCs w:val="20"/>
        </w:rPr>
      </w:pP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ind w:left="360"/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Январь</w:t>
      </w:r>
      <w:r w:rsidRPr="003D237B">
        <w:rPr>
          <w:b/>
          <w:sz w:val="20"/>
          <w:szCs w:val="20"/>
        </w:rPr>
        <w:tab/>
      </w:r>
      <w:r w:rsidRPr="003D237B">
        <w:rPr>
          <w:b/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зимних каникул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Итоги и анализ работы за I полугодие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выполнения учебных программ. Корректировка рабочих планов.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Проверка журналов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Сдача отчетности в Управление образования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расписания, графика проведения контрольных, лабораторных прак</w:t>
      </w:r>
      <w:r w:rsidRPr="003D237B">
        <w:rPr>
          <w:sz w:val="20"/>
          <w:szCs w:val="20"/>
        </w:rPr>
        <w:softHyphen/>
        <w:t>тических работ на второе полугодие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выполнения плана контроля и руководства за 2-ю четверть.</w:t>
      </w:r>
      <w:r w:rsidRPr="003D237B">
        <w:rPr>
          <w:sz w:val="20"/>
          <w:szCs w:val="20"/>
        </w:rPr>
        <w:br/>
        <w:t>Планирование работы на 3-ю четверть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уровня заболеваемости и травматизма учащихся школы.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Педсовет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Совет профилактики (совместное заседание с представителями ИДН,</w:t>
      </w:r>
      <w:r w:rsidRPr="003D237B">
        <w:rPr>
          <w:sz w:val="20"/>
          <w:szCs w:val="20"/>
        </w:rPr>
        <w:br/>
        <w:t>Центра семьи)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ШАК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Участие в научно-практической конференции учащихся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Творческие отчеты социально-психологической службы  (психолога,</w:t>
      </w:r>
      <w:r w:rsidRPr="003D237B">
        <w:rPr>
          <w:sz w:val="20"/>
          <w:szCs w:val="20"/>
        </w:rPr>
        <w:br/>
        <w:t>логопеда, социального педагога)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Участие в городских  конкурсах и проектах 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Проведение инвентаризации</w:t>
      </w:r>
    </w:p>
    <w:p w:rsidR="00671B81" w:rsidRPr="003D237B" w:rsidRDefault="00671B81" w:rsidP="00671B81">
      <w:pPr>
        <w:numPr>
          <w:ilvl w:val="0"/>
          <w:numId w:val="12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работы Школы раннего развития (групп по подготовке к школе)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rPr>
          <w:sz w:val="20"/>
          <w:szCs w:val="20"/>
        </w:rPr>
      </w:pP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Февраль</w:t>
      </w:r>
      <w:r w:rsidRPr="003D237B">
        <w:rPr>
          <w:b/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Профессиональное самоопределение учащихся 9-х классов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Психолого-педагогический консилиум в 9-х классах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Углубленная диагностика учащихся 9-х классов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Контроль за работой кружков, факультативов, ГПД.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Вечер встречи с выпускниками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Предварительное комплектование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Мониторинг учащихся 7-х, 8-х классов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Дополнительные каникулы для учащихся 1-х классов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Участие в городском конкурсе «Учитель года»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ШАК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Творческие отчеты аттестуемых учителей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Совет профилактики (совместное заседание с представителями ИДН,</w:t>
      </w:r>
      <w:r w:rsidRPr="003D237B">
        <w:rPr>
          <w:sz w:val="20"/>
          <w:szCs w:val="20"/>
        </w:rPr>
        <w:br/>
        <w:t>Центра семьи)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Праздник «День защитника отечества»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Методический совет 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Мониторинг использования новых педагогических технологий педагогами школы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Выявление  рейтинга  высоко значимых для  подростка жизненных сфер</w:t>
      </w:r>
    </w:p>
    <w:p w:rsidR="00671B81" w:rsidRPr="003D237B" w:rsidRDefault="00671B81" w:rsidP="00671B81">
      <w:pPr>
        <w:numPr>
          <w:ilvl w:val="0"/>
          <w:numId w:val="13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санитарно-гигиенического режима и питания школьников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rPr>
          <w:sz w:val="20"/>
          <w:szCs w:val="20"/>
        </w:r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Март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посещаемости и успеваемости детей «группы риска»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Профессиональное самоопределение учащихся 11-х классов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Психолого-педагогический консилиум в 11-х классах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Углубленная диагностика учащихся 11-х классов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Выбор учащимися 11-х классов ЕГЭ по выбору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к ЕГЭ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Планирование летней занятости учащихся. Создание летнего пришкольного лагеря.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летнего отдыха детей, находящихся под опекой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Неделя детской книги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Школьной аттестационной комиссии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Совет профилактики (совместное заседание с представителями ИДН,</w:t>
      </w:r>
      <w:r w:rsidRPr="003D237B">
        <w:rPr>
          <w:sz w:val="20"/>
          <w:szCs w:val="20"/>
        </w:rPr>
        <w:br/>
        <w:t>Центра семьи)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Педсовет 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Праздник 8 марта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Масленица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Школы раннего развития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весенних каникул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Участие в городской научно-практической конференции педагогических работников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Проверка соблюдения правил техники безопасности в мастерских, лаборантских, кабинетах и спортивном зале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Соблюдение противопожарного режима</w:t>
      </w:r>
    </w:p>
    <w:p w:rsidR="00671B81" w:rsidRPr="003D237B" w:rsidRDefault="00671B81" w:rsidP="00671B81">
      <w:pPr>
        <w:numPr>
          <w:ilvl w:val="0"/>
          <w:numId w:val="14"/>
        </w:numPr>
        <w:rPr>
          <w:sz w:val="20"/>
          <w:szCs w:val="20"/>
        </w:rPr>
      </w:pPr>
      <w:r w:rsidRPr="003D237B">
        <w:rPr>
          <w:sz w:val="20"/>
          <w:szCs w:val="20"/>
        </w:rPr>
        <w:t>Общешкольные родительские собрания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rPr>
          <w:sz w:val="20"/>
          <w:szCs w:val="20"/>
        </w:rPr>
      </w:pPr>
    </w:p>
    <w:p w:rsidR="00671B81" w:rsidRDefault="00671B81" w:rsidP="00671B81">
      <w:pPr>
        <w:rPr>
          <w:b/>
          <w:sz w:val="20"/>
          <w:szCs w:val="20"/>
        </w:r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Апрель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Итоги и анализ успеваемости за 3-ю четверть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выполнения плана контроля и руководства за 3-ю четверть</w:t>
      </w:r>
      <w:r w:rsidRPr="003D237B">
        <w:rPr>
          <w:sz w:val="20"/>
          <w:szCs w:val="20"/>
        </w:rPr>
        <w:br/>
        <w:t>Планирование работы на 4-ю четверть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Проверка тетрадей для контрольных, лабораторных и практических</w:t>
      </w:r>
      <w:r w:rsidRPr="003D237B">
        <w:rPr>
          <w:sz w:val="20"/>
          <w:szCs w:val="20"/>
        </w:rPr>
        <w:br/>
        <w:t>работ</w:t>
      </w:r>
      <w:r w:rsidRPr="003D237B">
        <w:rPr>
          <w:sz w:val="20"/>
          <w:szCs w:val="20"/>
        </w:rPr>
        <w:tab/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Проверка школьной документации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Репетиционный экзамен по ЕГЭ 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Мониторинг качества образования по математике, русскому языку и</w:t>
      </w:r>
      <w:r w:rsidRPr="003D237B">
        <w:rPr>
          <w:sz w:val="20"/>
          <w:szCs w:val="20"/>
        </w:rPr>
        <w:br/>
        <w:t>литературе в выпускных классах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Психолого-педагогический консилиум в 4-х классах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Заполнение диагностических карт развития учащихся 4-х классов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Мониторинг качества навыков чтения в 1-5-х классах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расписания экзаменов, консультаций для учащихся 9 классов, промежуточной аттестации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Итоги работы предметных кружков, факультативов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Методический совет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к празднованию Дня Победы.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ШАК.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Совет профилактики (совместное заседание с представителями ИДН,</w:t>
      </w:r>
      <w:r w:rsidRPr="003D237B">
        <w:rPr>
          <w:sz w:val="20"/>
          <w:szCs w:val="20"/>
        </w:rPr>
        <w:br/>
        <w:t>Центра семьи).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Школы раннего развития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Анализ работы методических объединений за год и планирование работы на следующий год</w:t>
      </w:r>
    </w:p>
    <w:p w:rsidR="00671B81" w:rsidRPr="003D237B" w:rsidRDefault="00671B81" w:rsidP="00671B81">
      <w:pPr>
        <w:numPr>
          <w:ilvl w:val="0"/>
          <w:numId w:val="15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к планированию на новый учебный год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Май</w:t>
      </w:r>
      <w:r w:rsidRPr="003D237B">
        <w:rPr>
          <w:b/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Проведение итогового контроля за состоянием УВП (переводные контрольные работы, экзамены, ЕГЭ, итоговая аттестация за курс основной школы)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Педсоветы по переводу учащихся и допуску к итоговой аттестации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Утверждение экзаменационного материала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Празднование Дня Победы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Подготовка и проведение праздника последнего звонка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Составление  проблемно-ориентированного анализа учебного  года</w:t>
      </w:r>
      <w:r w:rsidRPr="003D237B">
        <w:rPr>
          <w:sz w:val="20"/>
          <w:szCs w:val="20"/>
        </w:rPr>
        <w:br/>
        <w:t>Планирование работы на следующий год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Работа Школы раннего развития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пришкольного  лагеря, трудовых отрядов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Сдача учебников в школьную библиотеку</w:t>
      </w:r>
    </w:p>
    <w:p w:rsidR="00671B81" w:rsidRPr="003D237B" w:rsidRDefault="00671B81" w:rsidP="00671B81">
      <w:pPr>
        <w:numPr>
          <w:ilvl w:val="0"/>
          <w:numId w:val="16"/>
        </w:numPr>
        <w:rPr>
          <w:sz w:val="20"/>
          <w:szCs w:val="20"/>
        </w:rPr>
      </w:pPr>
      <w:r w:rsidRPr="003D237B">
        <w:rPr>
          <w:sz w:val="20"/>
          <w:szCs w:val="20"/>
        </w:rPr>
        <w:t>Общешкольные родительские собрания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ind w:left="720"/>
        <w:rPr>
          <w:sz w:val="20"/>
          <w:szCs w:val="20"/>
        </w:rPr>
      </w:pPr>
    </w:p>
    <w:p w:rsidR="00671B81" w:rsidRPr="003D237B" w:rsidRDefault="00671B81" w:rsidP="00671B81">
      <w:pPr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Июнь</w:t>
      </w:r>
      <w:r w:rsidRPr="003D237B">
        <w:rPr>
          <w:b/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7"/>
        </w:numPr>
        <w:rPr>
          <w:sz w:val="20"/>
          <w:szCs w:val="20"/>
        </w:rPr>
      </w:pPr>
      <w:r w:rsidRPr="003D237B">
        <w:rPr>
          <w:sz w:val="20"/>
          <w:szCs w:val="20"/>
        </w:rPr>
        <w:t>Итоговая аттестация учащихся</w:t>
      </w:r>
    </w:p>
    <w:p w:rsidR="00671B81" w:rsidRPr="003D237B" w:rsidRDefault="00671B81" w:rsidP="00671B81">
      <w:pPr>
        <w:numPr>
          <w:ilvl w:val="0"/>
          <w:numId w:val="17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Педсоветы об окончании учащимися 9-х,  11-х классов </w:t>
      </w:r>
    </w:p>
    <w:p w:rsidR="00671B81" w:rsidRPr="003D237B" w:rsidRDefault="00671B81" w:rsidP="00671B81">
      <w:pPr>
        <w:numPr>
          <w:ilvl w:val="0"/>
          <w:numId w:val="17"/>
        </w:numPr>
        <w:rPr>
          <w:sz w:val="20"/>
          <w:szCs w:val="20"/>
        </w:rPr>
      </w:pPr>
      <w:r w:rsidRPr="003D237B">
        <w:rPr>
          <w:sz w:val="20"/>
          <w:szCs w:val="20"/>
        </w:rPr>
        <w:t>Выпускные вечера</w:t>
      </w:r>
    </w:p>
    <w:p w:rsidR="00671B81" w:rsidRPr="003D237B" w:rsidRDefault="00671B81" w:rsidP="00671B81">
      <w:pPr>
        <w:numPr>
          <w:ilvl w:val="0"/>
          <w:numId w:val="17"/>
        </w:numPr>
        <w:rPr>
          <w:sz w:val="20"/>
          <w:szCs w:val="20"/>
        </w:rPr>
      </w:pPr>
      <w:r w:rsidRPr="003D237B">
        <w:rPr>
          <w:sz w:val="20"/>
          <w:szCs w:val="20"/>
        </w:rPr>
        <w:t>Организация работы пришкольного лагеря, летних работ учащихся</w:t>
      </w:r>
    </w:p>
    <w:p w:rsidR="00671B81" w:rsidRPr="003D237B" w:rsidRDefault="00671B81" w:rsidP="00671B81">
      <w:pPr>
        <w:numPr>
          <w:ilvl w:val="0"/>
          <w:numId w:val="17"/>
        </w:numPr>
        <w:rPr>
          <w:sz w:val="20"/>
          <w:szCs w:val="20"/>
        </w:rPr>
      </w:pPr>
      <w:r w:rsidRPr="003D237B">
        <w:rPr>
          <w:sz w:val="20"/>
          <w:szCs w:val="20"/>
        </w:rPr>
        <w:t>Статистическая отчетность  по итогам года</w:t>
      </w:r>
      <w:r w:rsidRPr="003D237B">
        <w:rPr>
          <w:sz w:val="20"/>
          <w:szCs w:val="20"/>
        </w:rPr>
        <w:tab/>
      </w:r>
    </w:p>
    <w:p w:rsidR="00671B81" w:rsidRPr="003D237B" w:rsidRDefault="00671B81" w:rsidP="00671B81">
      <w:pPr>
        <w:numPr>
          <w:ilvl w:val="0"/>
          <w:numId w:val="17"/>
        </w:numPr>
        <w:rPr>
          <w:sz w:val="20"/>
          <w:szCs w:val="20"/>
        </w:rPr>
      </w:pPr>
      <w:r w:rsidRPr="003D237B">
        <w:rPr>
          <w:sz w:val="20"/>
          <w:szCs w:val="20"/>
        </w:rPr>
        <w:t xml:space="preserve">Организация летних занятий с учащимися </w:t>
      </w:r>
    </w:p>
    <w:p w:rsidR="00671B81" w:rsidRPr="003D237B" w:rsidRDefault="00671B81" w:rsidP="00671B81">
      <w:pPr>
        <w:numPr>
          <w:ilvl w:val="0"/>
          <w:numId w:val="17"/>
        </w:numPr>
        <w:rPr>
          <w:sz w:val="20"/>
          <w:szCs w:val="20"/>
        </w:rPr>
      </w:pPr>
      <w:r w:rsidRPr="003D237B">
        <w:rPr>
          <w:sz w:val="20"/>
          <w:szCs w:val="20"/>
        </w:rPr>
        <w:t>Ремонт школы. Подготовка к новому учебному году</w:t>
      </w:r>
    </w:p>
    <w:p w:rsidR="00671B81" w:rsidRPr="003D237B" w:rsidRDefault="00671B81" w:rsidP="00671B81">
      <w:pPr>
        <w:ind w:left="360"/>
        <w:rPr>
          <w:sz w:val="20"/>
          <w:szCs w:val="20"/>
        </w:rPr>
      </w:pPr>
    </w:p>
    <w:p w:rsidR="00671B81" w:rsidRPr="003D237B" w:rsidRDefault="00671B81" w:rsidP="00671B81">
      <w:pPr>
        <w:ind w:left="360"/>
        <w:rPr>
          <w:b/>
          <w:sz w:val="20"/>
          <w:szCs w:val="20"/>
        </w:rPr>
      </w:pPr>
      <w:r w:rsidRPr="003D237B">
        <w:rPr>
          <w:b/>
          <w:sz w:val="20"/>
          <w:szCs w:val="20"/>
        </w:rPr>
        <w:t>Июль</w:t>
      </w:r>
    </w:p>
    <w:p w:rsidR="00671B81" w:rsidRPr="003D237B" w:rsidRDefault="00671B81" w:rsidP="00671B81">
      <w:pPr>
        <w:numPr>
          <w:ilvl w:val="0"/>
          <w:numId w:val="18"/>
        </w:numPr>
        <w:rPr>
          <w:sz w:val="20"/>
          <w:szCs w:val="20"/>
        </w:rPr>
      </w:pPr>
      <w:r w:rsidRPr="003D237B">
        <w:rPr>
          <w:sz w:val="20"/>
          <w:szCs w:val="20"/>
        </w:rPr>
        <w:t>Ремонт школы. Подготовка к новому учебному году</w:t>
      </w:r>
    </w:p>
    <w:p w:rsidR="00671B81" w:rsidRPr="003D237B" w:rsidRDefault="00671B81" w:rsidP="00671B81">
      <w:pPr>
        <w:numPr>
          <w:ilvl w:val="0"/>
          <w:numId w:val="18"/>
        </w:numPr>
        <w:rPr>
          <w:sz w:val="20"/>
          <w:szCs w:val="20"/>
        </w:rPr>
      </w:pPr>
      <w:r w:rsidRPr="003D237B">
        <w:rPr>
          <w:sz w:val="20"/>
          <w:szCs w:val="20"/>
        </w:rPr>
        <w:t>Приемка школы</w:t>
      </w:r>
    </w:p>
    <w:p w:rsidR="00671B81" w:rsidRPr="003D237B" w:rsidRDefault="00671B81" w:rsidP="00671B81">
      <w:pPr>
        <w:numPr>
          <w:ilvl w:val="0"/>
          <w:numId w:val="18"/>
        </w:numPr>
        <w:rPr>
          <w:color w:val="000000"/>
          <w:spacing w:val="2"/>
          <w:sz w:val="20"/>
          <w:szCs w:val="20"/>
        </w:rPr>
      </w:pPr>
      <w:r w:rsidRPr="003D237B">
        <w:rPr>
          <w:sz w:val="20"/>
          <w:szCs w:val="20"/>
        </w:rPr>
        <w:t>Комплектование 1-х, 10-х классов</w:t>
      </w:r>
    </w:p>
    <w:p w:rsidR="00671B81" w:rsidRDefault="00671B81" w:rsidP="00671B81">
      <w:pPr>
        <w:shd w:val="clear" w:color="auto" w:fill="FFFFFF"/>
        <w:ind w:left="34" w:right="2131"/>
        <w:rPr>
          <w:b/>
          <w:bCs/>
          <w:color w:val="000000"/>
          <w:spacing w:val="4"/>
        </w:rPr>
        <w:sectPr w:rsidR="00671B81" w:rsidSect="00130AF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671B81" w:rsidRDefault="00671B81" w:rsidP="00671B81">
      <w:pPr>
        <w:shd w:val="clear" w:color="auto" w:fill="FFFFFF"/>
        <w:ind w:left="34" w:right="2131"/>
        <w:rPr>
          <w:b/>
          <w:bCs/>
          <w:color w:val="000000"/>
          <w:spacing w:val="4"/>
        </w:rPr>
      </w:pPr>
    </w:p>
    <w:p w:rsidR="00671B81" w:rsidRDefault="00671B81" w:rsidP="00671B81">
      <w:pPr>
        <w:shd w:val="clear" w:color="auto" w:fill="FFFFFF"/>
        <w:ind w:left="34" w:right="2131"/>
        <w:jc w:val="right"/>
        <w:rPr>
          <w:bCs/>
          <w:color w:val="000000"/>
          <w:spacing w:val="4"/>
        </w:rPr>
      </w:pPr>
    </w:p>
    <w:p w:rsidR="00671B81" w:rsidRDefault="00671B81" w:rsidP="00671B81">
      <w:pPr>
        <w:shd w:val="clear" w:color="auto" w:fill="FFFFFF"/>
        <w:ind w:left="34" w:right="2131"/>
        <w:rPr>
          <w:bCs/>
          <w:color w:val="000000"/>
          <w:spacing w:val="4"/>
        </w:rPr>
        <w:sectPr w:rsidR="00671B81" w:rsidSect="00130A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B81" w:rsidRPr="004F2751" w:rsidRDefault="00671B81" w:rsidP="00671B81">
      <w:pPr>
        <w:shd w:val="clear" w:color="auto" w:fill="FFFFFF"/>
        <w:ind w:left="34" w:right="2131"/>
        <w:jc w:val="right"/>
        <w:rPr>
          <w:bCs/>
          <w:color w:val="000000"/>
          <w:spacing w:val="4"/>
        </w:rPr>
      </w:pPr>
    </w:p>
    <w:p w:rsidR="00671B81" w:rsidRDefault="00671B81" w:rsidP="00671B81">
      <w:pPr>
        <w:shd w:val="clear" w:color="auto" w:fill="FFFFFF"/>
        <w:ind w:left="34" w:right="2131"/>
        <w:jc w:val="right"/>
        <w:rPr>
          <w:b/>
          <w:bCs/>
          <w:color w:val="000000"/>
          <w:spacing w:val="4"/>
        </w:rPr>
        <w:sectPr w:rsidR="00671B81" w:rsidSect="00130A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B81" w:rsidRDefault="00671B81" w:rsidP="00671B81"/>
    <w:p w:rsidR="00671B81" w:rsidRDefault="00671B81" w:rsidP="00671B81"/>
    <w:p w:rsidR="00671B81" w:rsidRDefault="00671B81" w:rsidP="00671B81"/>
    <w:p w:rsidR="00671B81" w:rsidRDefault="00671B81" w:rsidP="00671B81"/>
    <w:p w:rsidR="00671B81" w:rsidRDefault="00671B81" w:rsidP="00671B81"/>
    <w:p w:rsidR="00671B81" w:rsidRDefault="00671B81" w:rsidP="00671B81"/>
    <w:p w:rsidR="00671B81" w:rsidRDefault="00671B81" w:rsidP="00671B81">
      <w:pPr>
        <w:spacing w:before="100" w:beforeAutospacing="1" w:after="100" w:afterAutospacing="1"/>
      </w:pPr>
    </w:p>
    <w:p w:rsidR="00671B81" w:rsidRDefault="00671B81" w:rsidP="00671B81">
      <w:pPr>
        <w:spacing w:before="100" w:beforeAutospacing="1" w:after="100" w:afterAutospacing="1"/>
      </w:pPr>
    </w:p>
    <w:p w:rsidR="00671B81" w:rsidRDefault="00671B81" w:rsidP="00671B81">
      <w:pPr>
        <w:spacing w:before="100" w:beforeAutospacing="1" w:after="100" w:afterAutospacing="1"/>
      </w:pPr>
    </w:p>
    <w:p w:rsidR="00671B81" w:rsidRDefault="00671B81" w:rsidP="00671B81">
      <w:pPr>
        <w:spacing w:before="100" w:beforeAutospacing="1" w:after="100" w:afterAutospacing="1"/>
      </w:pPr>
    </w:p>
    <w:p w:rsidR="00671B81" w:rsidRDefault="00671B81" w:rsidP="00671B81">
      <w:pPr>
        <w:spacing w:before="100" w:beforeAutospacing="1" w:after="100" w:afterAutospacing="1"/>
      </w:pPr>
    </w:p>
    <w:p w:rsidR="00671B81" w:rsidRDefault="00671B81">
      <w:bookmarkStart w:id="0" w:name="_GoBack"/>
      <w:bookmarkEnd w:id="0"/>
    </w:p>
    <w:sectPr w:rsidR="0067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09" w:rsidRDefault="00720C09">
      <w:r>
        <w:separator/>
      </w:r>
    </w:p>
  </w:endnote>
  <w:endnote w:type="continuationSeparator" w:id="0">
    <w:p w:rsidR="00720C09" w:rsidRDefault="0072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A6" w:rsidRDefault="00A578A6" w:rsidP="00130AF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78A6" w:rsidRDefault="00A578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A6" w:rsidRDefault="00A578A6" w:rsidP="00130AF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011F">
      <w:rPr>
        <w:rStyle w:val="a9"/>
        <w:noProof/>
      </w:rPr>
      <w:t>1</w:t>
    </w:r>
    <w:r>
      <w:rPr>
        <w:rStyle w:val="a9"/>
      </w:rPr>
      <w:fldChar w:fldCharType="end"/>
    </w:r>
  </w:p>
  <w:p w:rsidR="00A578A6" w:rsidRDefault="00A578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09" w:rsidRDefault="00720C09">
      <w:r>
        <w:separator/>
      </w:r>
    </w:p>
  </w:footnote>
  <w:footnote w:type="continuationSeparator" w:id="0">
    <w:p w:rsidR="00720C09" w:rsidRDefault="0072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C41"/>
    <w:multiLevelType w:val="hybridMultilevel"/>
    <w:tmpl w:val="728E2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140A0"/>
    <w:multiLevelType w:val="hybridMultilevel"/>
    <w:tmpl w:val="F42CF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840AB"/>
    <w:multiLevelType w:val="hybridMultilevel"/>
    <w:tmpl w:val="54023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0091F"/>
    <w:multiLevelType w:val="hybridMultilevel"/>
    <w:tmpl w:val="59E65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9D1791"/>
    <w:multiLevelType w:val="hybridMultilevel"/>
    <w:tmpl w:val="41C23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02EF6"/>
    <w:multiLevelType w:val="hybridMultilevel"/>
    <w:tmpl w:val="843EE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037D3A"/>
    <w:multiLevelType w:val="hybridMultilevel"/>
    <w:tmpl w:val="E290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95E11"/>
    <w:multiLevelType w:val="hybridMultilevel"/>
    <w:tmpl w:val="E5464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33408"/>
    <w:multiLevelType w:val="hybridMultilevel"/>
    <w:tmpl w:val="8C02B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2C7E"/>
    <w:multiLevelType w:val="hybridMultilevel"/>
    <w:tmpl w:val="43B6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E07DE"/>
    <w:multiLevelType w:val="hybridMultilevel"/>
    <w:tmpl w:val="143EF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23AE4"/>
    <w:multiLevelType w:val="hybridMultilevel"/>
    <w:tmpl w:val="DCF8A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031116"/>
    <w:multiLevelType w:val="hybridMultilevel"/>
    <w:tmpl w:val="71B48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C123E"/>
    <w:multiLevelType w:val="hybridMultilevel"/>
    <w:tmpl w:val="0DF0FC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9A214B9"/>
    <w:multiLevelType w:val="hybridMultilevel"/>
    <w:tmpl w:val="C77EC4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8394091"/>
    <w:multiLevelType w:val="hybridMultilevel"/>
    <w:tmpl w:val="64F68BE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5F452BAB"/>
    <w:multiLevelType w:val="hybridMultilevel"/>
    <w:tmpl w:val="11F6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53015C"/>
    <w:multiLevelType w:val="hybridMultilevel"/>
    <w:tmpl w:val="BA18CBC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6E504767"/>
    <w:multiLevelType w:val="hybridMultilevel"/>
    <w:tmpl w:val="E2C684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EC12E0C"/>
    <w:multiLevelType w:val="hybridMultilevel"/>
    <w:tmpl w:val="98E29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594AA0"/>
    <w:multiLevelType w:val="hybridMultilevel"/>
    <w:tmpl w:val="27EC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E5402"/>
    <w:multiLevelType w:val="hybridMultilevel"/>
    <w:tmpl w:val="3A3A3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6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16"/>
  </w:num>
  <w:num w:numId="14">
    <w:abstractNumId w:val="7"/>
  </w:num>
  <w:num w:numId="15">
    <w:abstractNumId w:val="19"/>
  </w:num>
  <w:num w:numId="16">
    <w:abstractNumId w:val="21"/>
  </w:num>
  <w:num w:numId="17">
    <w:abstractNumId w:val="5"/>
  </w:num>
  <w:num w:numId="18">
    <w:abstractNumId w:val="1"/>
  </w:num>
  <w:num w:numId="19">
    <w:abstractNumId w:val="20"/>
  </w:num>
  <w:num w:numId="20">
    <w:abstractNumId w:val="18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B81"/>
    <w:rsid w:val="0008011F"/>
    <w:rsid w:val="00084A4F"/>
    <w:rsid w:val="00130AFC"/>
    <w:rsid w:val="002660A1"/>
    <w:rsid w:val="00382691"/>
    <w:rsid w:val="00464881"/>
    <w:rsid w:val="00486FE2"/>
    <w:rsid w:val="005C355C"/>
    <w:rsid w:val="00653703"/>
    <w:rsid w:val="00671B81"/>
    <w:rsid w:val="00690CB6"/>
    <w:rsid w:val="00720C09"/>
    <w:rsid w:val="007C7C07"/>
    <w:rsid w:val="008579DE"/>
    <w:rsid w:val="008A36A2"/>
    <w:rsid w:val="008F3C10"/>
    <w:rsid w:val="009258B8"/>
    <w:rsid w:val="00973965"/>
    <w:rsid w:val="00A27D15"/>
    <w:rsid w:val="00A578A6"/>
    <w:rsid w:val="00C72819"/>
    <w:rsid w:val="00F5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2874CD3-E556-4D4F-83BE-F353AE7F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71B81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67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інтервалів Знак"/>
    <w:link w:val="a7"/>
    <w:locked/>
    <w:rsid w:val="00671B81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No Spacing"/>
    <w:link w:val="a6"/>
    <w:qFormat/>
    <w:rsid w:val="00671B81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rsid w:val="00A578A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5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5194</Words>
  <Characters>29608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</vt:lpstr>
    </vt:vector>
  </TitlesOfParts>
  <Company>MoBIL GROUP</Company>
  <LinksUpToDate>false</LinksUpToDate>
  <CharactersWithSpaces>34733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</dc:title>
  <dc:subject/>
  <dc:creator>Admin</dc:creator>
  <cp:keywords/>
  <dc:description/>
  <cp:lastModifiedBy>Irina</cp:lastModifiedBy>
  <cp:revision>2</cp:revision>
  <cp:lastPrinted>2011-04-28T11:43:00Z</cp:lastPrinted>
  <dcterms:created xsi:type="dcterms:W3CDTF">2014-08-01T14:11:00Z</dcterms:created>
  <dcterms:modified xsi:type="dcterms:W3CDTF">2014-08-01T14:11:00Z</dcterms:modified>
</cp:coreProperties>
</file>