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3C261D" w:rsidRDefault="003C261D" w:rsidP="00423C7E">
      <w:pPr>
        <w:spacing w:line="276" w:lineRule="auto"/>
        <w:jc w:val="center"/>
        <w:rPr>
          <w:b/>
          <w:sz w:val="28"/>
          <w:szCs w:val="28"/>
        </w:rPr>
      </w:pPr>
    </w:p>
    <w:p w:rsidR="00C066E5" w:rsidRDefault="00C066E5" w:rsidP="00423C7E">
      <w:pPr>
        <w:spacing w:line="276" w:lineRule="auto"/>
        <w:jc w:val="center"/>
        <w:rPr>
          <w:b/>
          <w:sz w:val="28"/>
          <w:szCs w:val="28"/>
        </w:rPr>
      </w:pPr>
      <w:r w:rsidRPr="002E6A3D">
        <w:rPr>
          <w:b/>
          <w:sz w:val="28"/>
          <w:szCs w:val="28"/>
        </w:rPr>
        <w:t>Методические рекомендации для учителей</w:t>
      </w:r>
      <w:r w:rsidRPr="00C066E5">
        <w:rPr>
          <w:b/>
          <w:sz w:val="28"/>
          <w:szCs w:val="28"/>
        </w:rPr>
        <w:t xml:space="preserve"> </w:t>
      </w:r>
      <w:r w:rsidRPr="002E6A3D">
        <w:rPr>
          <w:b/>
          <w:sz w:val="28"/>
          <w:szCs w:val="28"/>
        </w:rPr>
        <w:t xml:space="preserve">по подготовке </w:t>
      </w:r>
      <w:r w:rsidRPr="00EA6B25">
        <w:rPr>
          <w:b/>
          <w:sz w:val="28"/>
          <w:szCs w:val="28"/>
        </w:rPr>
        <w:t>учащихся основной школы</w:t>
      </w:r>
      <w:r w:rsidRPr="00C066E5">
        <w:rPr>
          <w:b/>
          <w:sz w:val="28"/>
          <w:szCs w:val="28"/>
        </w:rPr>
        <w:t xml:space="preserve"> </w:t>
      </w:r>
      <w:r w:rsidRPr="00EA6B25">
        <w:rPr>
          <w:b/>
          <w:sz w:val="28"/>
          <w:szCs w:val="28"/>
        </w:rPr>
        <w:t>к государственной (итоговой) аттестации в независимой форме</w:t>
      </w:r>
      <w:r w:rsidRPr="00C066E5">
        <w:rPr>
          <w:b/>
          <w:sz w:val="28"/>
          <w:szCs w:val="28"/>
        </w:rPr>
        <w:t xml:space="preserve"> </w:t>
      </w:r>
      <w:r>
        <w:rPr>
          <w:b/>
          <w:sz w:val="28"/>
          <w:szCs w:val="28"/>
        </w:rPr>
        <w:t>по Информатике и ИКТ</w:t>
      </w:r>
    </w:p>
    <w:p w:rsidR="00B225FB" w:rsidRDefault="00B225FB" w:rsidP="00423C7E">
      <w:pPr>
        <w:spacing w:line="276" w:lineRule="auto"/>
        <w:jc w:val="center"/>
        <w:rPr>
          <w:b/>
          <w:sz w:val="28"/>
          <w:szCs w:val="28"/>
        </w:rPr>
      </w:pPr>
    </w:p>
    <w:p w:rsidR="00B225FB" w:rsidRDefault="00B225FB" w:rsidP="00423C7E">
      <w:pPr>
        <w:spacing w:line="276" w:lineRule="auto"/>
        <w:jc w:val="center"/>
        <w:rPr>
          <w:b/>
          <w:sz w:val="28"/>
          <w:szCs w:val="28"/>
        </w:rPr>
      </w:pPr>
    </w:p>
    <w:p w:rsidR="00B225FB" w:rsidRDefault="00B225FB" w:rsidP="00423C7E">
      <w:pPr>
        <w:spacing w:line="276" w:lineRule="auto"/>
        <w:jc w:val="center"/>
        <w:rPr>
          <w:b/>
          <w:sz w:val="28"/>
          <w:szCs w:val="28"/>
        </w:rPr>
      </w:pPr>
    </w:p>
    <w:p w:rsidR="00B225FB" w:rsidRDefault="00B225FB" w:rsidP="00423C7E">
      <w:pPr>
        <w:spacing w:line="276" w:lineRule="auto"/>
        <w:jc w:val="center"/>
        <w:rPr>
          <w:b/>
          <w:sz w:val="28"/>
          <w:szCs w:val="28"/>
        </w:rPr>
      </w:pPr>
    </w:p>
    <w:p w:rsidR="00B225FB" w:rsidRDefault="00B225FB" w:rsidP="00423C7E">
      <w:pPr>
        <w:spacing w:line="276" w:lineRule="auto"/>
        <w:jc w:val="center"/>
        <w:rPr>
          <w:b/>
          <w:sz w:val="28"/>
          <w:szCs w:val="28"/>
        </w:rPr>
      </w:pPr>
    </w:p>
    <w:p w:rsidR="00B225FB" w:rsidRDefault="00B225FB" w:rsidP="00B225FB">
      <w:pPr>
        <w:spacing w:line="276" w:lineRule="auto"/>
        <w:jc w:val="right"/>
        <w:rPr>
          <w:b/>
          <w:sz w:val="28"/>
          <w:szCs w:val="28"/>
        </w:rPr>
      </w:pPr>
      <w:r>
        <w:rPr>
          <w:b/>
          <w:sz w:val="28"/>
          <w:szCs w:val="28"/>
        </w:rPr>
        <w:t xml:space="preserve">Автор-составитель </w:t>
      </w:r>
    </w:p>
    <w:p w:rsidR="00B225FB" w:rsidRDefault="00B225FB" w:rsidP="00B225FB">
      <w:pPr>
        <w:spacing w:line="276" w:lineRule="auto"/>
        <w:jc w:val="right"/>
        <w:rPr>
          <w:b/>
          <w:sz w:val="28"/>
          <w:szCs w:val="28"/>
        </w:rPr>
      </w:pPr>
      <w:r>
        <w:rPr>
          <w:b/>
          <w:sz w:val="28"/>
          <w:szCs w:val="28"/>
        </w:rPr>
        <w:t>Боченина Н.В.</w:t>
      </w:r>
    </w:p>
    <w:p w:rsidR="003C261D" w:rsidRDefault="003C261D" w:rsidP="00B225FB">
      <w:pPr>
        <w:spacing w:line="276" w:lineRule="auto"/>
        <w:jc w:val="right"/>
        <w:rPr>
          <w:b/>
          <w:sz w:val="28"/>
          <w:szCs w:val="28"/>
        </w:rPr>
      </w:pPr>
      <w:r>
        <w:rPr>
          <w:b/>
          <w:sz w:val="28"/>
          <w:szCs w:val="28"/>
        </w:rPr>
        <w:br w:type="page"/>
        <w:t>Содержание</w:t>
      </w:r>
    </w:p>
    <w:p w:rsidR="00233897" w:rsidRDefault="00233897" w:rsidP="00233897">
      <w:pPr>
        <w:pStyle w:val="30"/>
      </w:pPr>
      <w:r>
        <w:rPr>
          <w:b/>
          <w:sz w:val="28"/>
          <w:szCs w:val="28"/>
        </w:rPr>
        <w:fldChar w:fldCharType="begin"/>
      </w:r>
      <w:r>
        <w:rPr>
          <w:b/>
          <w:sz w:val="28"/>
          <w:szCs w:val="28"/>
        </w:rPr>
        <w:instrText xml:space="preserve"> TOC \o "1-3" \h \z \u </w:instrText>
      </w:r>
      <w:r>
        <w:rPr>
          <w:b/>
          <w:sz w:val="28"/>
          <w:szCs w:val="28"/>
        </w:rPr>
        <w:fldChar w:fldCharType="separate"/>
      </w:r>
      <w:hyperlink w:anchor="_Toc244508911" w:history="1">
        <w:r w:rsidRPr="00D94C5B">
          <w:rPr>
            <w:rStyle w:val="a6"/>
          </w:rPr>
          <w:t>Введение</w:t>
        </w:r>
        <w:r>
          <w:rPr>
            <w:webHidden/>
          </w:rPr>
          <w:tab/>
        </w:r>
        <w:r>
          <w:rPr>
            <w:webHidden/>
          </w:rPr>
          <w:fldChar w:fldCharType="begin"/>
        </w:r>
        <w:r>
          <w:rPr>
            <w:webHidden/>
          </w:rPr>
          <w:instrText xml:space="preserve"> PAGEREF _Toc244508911 \h </w:instrText>
        </w:r>
        <w:r>
          <w:rPr>
            <w:webHidden/>
          </w:rPr>
        </w:r>
        <w:r>
          <w:rPr>
            <w:webHidden/>
          </w:rPr>
          <w:fldChar w:fldCharType="separate"/>
        </w:r>
        <w:r w:rsidR="004F563E">
          <w:rPr>
            <w:webHidden/>
          </w:rPr>
          <w:t>3</w:t>
        </w:r>
        <w:r>
          <w:rPr>
            <w:webHidden/>
          </w:rPr>
          <w:fldChar w:fldCharType="end"/>
        </w:r>
      </w:hyperlink>
    </w:p>
    <w:p w:rsidR="00233897" w:rsidRDefault="00E562A3" w:rsidP="00233897">
      <w:pPr>
        <w:pStyle w:val="30"/>
      </w:pPr>
      <w:hyperlink w:anchor="_Toc244508912" w:history="1">
        <w:r w:rsidR="00233897" w:rsidRPr="00D94C5B">
          <w:rPr>
            <w:rStyle w:val="a6"/>
          </w:rPr>
          <w:t>Особенности структуры экзаменационной работы в 2009 году</w:t>
        </w:r>
        <w:r w:rsidR="00233897">
          <w:rPr>
            <w:webHidden/>
          </w:rPr>
          <w:tab/>
        </w:r>
        <w:r w:rsidR="00233897">
          <w:rPr>
            <w:webHidden/>
          </w:rPr>
          <w:fldChar w:fldCharType="begin"/>
        </w:r>
        <w:r w:rsidR="00233897">
          <w:rPr>
            <w:webHidden/>
          </w:rPr>
          <w:instrText xml:space="preserve"> PAGEREF _Toc244508912 \h </w:instrText>
        </w:r>
        <w:r w:rsidR="00233897">
          <w:rPr>
            <w:webHidden/>
          </w:rPr>
        </w:r>
        <w:r w:rsidR="00233897">
          <w:rPr>
            <w:webHidden/>
          </w:rPr>
          <w:fldChar w:fldCharType="separate"/>
        </w:r>
        <w:r w:rsidR="004F563E">
          <w:rPr>
            <w:webHidden/>
          </w:rPr>
          <w:t>5</w:t>
        </w:r>
        <w:r w:rsidR="00233897">
          <w:rPr>
            <w:webHidden/>
          </w:rPr>
          <w:fldChar w:fldCharType="end"/>
        </w:r>
      </w:hyperlink>
    </w:p>
    <w:p w:rsidR="00233897" w:rsidRDefault="00E562A3" w:rsidP="00233897">
      <w:pPr>
        <w:pStyle w:val="30"/>
      </w:pPr>
      <w:hyperlink w:anchor="_Toc244508913" w:history="1">
        <w:r w:rsidR="00233897" w:rsidRPr="00D94C5B">
          <w:rPr>
            <w:rStyle w:val="a6"/>
          </w:rPr>
          <w:t>Основные результаты экзамена по информатике и ИКТ в Саратовской области в 2009 году</w:t>
        </w:r>
        <w:r w:rsidR="00233897">
          <w:rPr>
            <w:webHidden/>
          </w:rPr>
          <w:tab/>
        </w:r>
        <w:r w:rsidR="00233897">
          <w:rPr>
            <w:webHidden/>
          </w:rPr>
          <w:fldChar w:fldCharType="begin"/>
        </w:r>
        <w:r w:rsidR="00233897">
          <w:rPr>
            <w:webHidden/>
          </w:rPr>
          <w:instrText xml:space="preserve"> PAGEREF _Toc244508913 \h </w:instrText>
        </w:r>
        <w:r w:rsidR="00233897">
          <w:rPr>
            <w:webHidden/>
          </w:rPr>
        </w:r>
        <w:r w:rsidR="00233897">
          <w:rPr>
            <w:webHidden/>
          </w:rPr>
          <w:fldChar w:fldCharType="separate"/>
        </w:r>
        <w:r w:rsidR="004F563E">
          <w:rPr>
            <w:webHidden/>
          </w:rPr>
          <w:t>12</w:t>
        </w:r>
        <w:r w:rsidR="00233897">
          <w:rPr>
            <w:webHidden/>
          </w:rPr>
          <w:fldChar w:fldCharType="end"/>
        </w:r>
      </w:hyperlink>
    </w:p>
    <w:p w:rsidR="00233897" w:rsidRDefault="00E562A3" w:rsidP="00233897">
      <w:pPr>
        <w:pStyle w:val="30"/>
      </w:pPr>
      <w:hyperlink w:anchor="_Toc244508914" w:history="1">
        <w:r w:rsidR="00233897" w:rsidRPr="00D94C5B">
          <w:rPr>
            <w:rStyle w:val="a6"/>
          </w:rPr>
          <w:t>Рекомендации для учителей информатики по подготовке к экзамену и совершенствованию учебного процесса с учетом результатов экзамена по информатике и ИКТ в 2009 году</w:t>
        </w:r>
        <w:r w:rsidR="00233897">
          <w:rPr>
            <w:webHidden/>
          </w:rPr>
          <w:tab/>
        </w:r>
        <w:r w:rsidR="00233897">
          <w:rPr>
            <w:webHidden/>
          </w:rPr>
          <w:fldChar w:fldCharType="begin"/>
        </w:r>
        <w:r w:rsidR="00233897">
          <w:rPr>
            <w:webHidden/>
          </w:rPr>
          <w:instrText xml:space="preserve"> PAGEREF _Toc244508914 \h </w:instrText>
        </w:r>
        <w:r w:rsidR="00233897">
          <w:rPr>
            <w:webHidden/>
          </w:rPr>
        </w:r>
        <w:r w:rsidR="00233897">
          <w:rPr>
            <w:webHidden/>
          </w:rPr>
          <w:fldChar w:fldCharType="separate"/>
        </w:r>
        <w:r w:rsidR="004F563E">
          <w:rPr>
            <w:webHidden/>
          </w:rPr>
          <w:t>16</w:t>
        </w:r>
        <w:r w:rsidR="00233897">
          <w:rPr>
            <w:webHidden/>
          </w:rPr>
          <w:fldChar w:fldCharType="end"/>
        </w:r>
      </w:hyperlink>
    </w:p>
    <w:p w:rsidR="00233897" w:rsidRDefault="00E562A3" w:rsidP="00233897">
      <w:pPr>
        <w:pStyle w:val="30"/>
      </w:pPr>
      <w:hyperlink w:anchor="_Toc244508915" w:history="1">
        <w:r w:rsidR="00233897" w:rsidRPr="00233897">
          <w:rPr>
            <w:rStyle w:val="a6"/>
            <w:u w:val="none"/>
          </w:rPr>
          <w:t>Приложение 1</w:t>
        </w:r>
      </w:hyperlink>
      <w:r w:rsidR="00233897" w:rsidRPr="00233897">
        <w:rPr>
          <w:rStyle w:val="a6"/>
          <w:u w:val="none"/>
        </w:rPr>
        <w:t xml:space="preserve">. </w:t>
      </w:r>
      <w:hyperlink w:anchor="_Toc244508916" w:history="1">
        <w:r w:rsidR="00233897" w:rsidRPr="00D94C5B">
          <w:rPr>
            <w:rStyle w:val="a6"/>
          </w:rPr>
          <w:t>Требования к уровню подготовки выпускников образовательных учреждений основного общего образования по Информатике и ИКТ</w:t>
        </w:r>
        <w:r w:rsidR="00233897">
          <w:rPr>
            <w:webHidden/>
          </w:rPr>
          <w:tab/>
        </w:r>
        <w:r w:rsidR="00233897">
          <w:rPr>
            <w:webHidden/>
          </w:rPr>
          <w:fldChar w:fldCharType="begin"/>
        </w:r>
        <w:r w:rsidR="00233897">
          <w:rPr>
            <w:webHidden/>
          </w:rPr>
          <w:instrText xml:space="preserve"> PAGEREF _Toc244508916 \h </w:instrText>
        </w:r>
        <w:r w:rsidR="00233897">
          <w:rPr>
            <w:webHidden/>
          </w:rPr>
        </w:r>
        <w:r w:rsidR="00233897">
          <w:rPr>
            <w:webHidden/>
          </w:rPr>
          <w:fldChar w:fldCharType="separate"/>
        </w:r>
        <w:r w:rsidR="004F563E">
          <w:rPr>
            <w:webHidden/>
          </w:rPr>
          <w:t>18</w:t>
        </w:r>
        <w:r w:rsidR="00233897">
          <w:rPr>
            <w:webHidden/>
          </w:rPr>
          <w:fldChar w:fldCharType="end"/>
        </w:r>
      </w:hyperlink>
    </w:p>
    <w:p w:rsidR="00233897" w:rsidRDefault="00E562A3" w:rsidP="00233897">
      <w:pPr>
        <w:pStyle w:val="30"/>
      </w:pPr>
      <w:hyperlink w:anchor="_Toc244508917" w:history="1">
        <w:r w:rsidR="00233897" w:rsidRPr="00D94C5B">
          <w:rPr>
            <w:rStyle w:val="a6"/>
          </w:rPr>
          <w:t>Приложение 2</w:t>
        </w:r>
      </w:hyperlink>
      <w:r w:rsidR="00233897" w:rsidRPr="00233897">
        <w:rPr>
          <w:rStyle w:val="a6"/>
          <w:u w:val="none"/>
        </w:rPr>
        <w:t xml:space="preserve">. </w:t>
      </w:r>
      <w:hyperlink w:anchor="_Toc244508918" w:history="1">
        <w:r w:rsidR="00233897" w:rsidRPr="00D94C5B">
          <w:rPr>
            <w:rStyle w:val="a6"/>
          </w:rPr>
          <w:t>Памятка. Деятельность педагога в рамках подготовки девятиклассников к итоговой аттестации.</w:t>
        </w:r>
        <w:r w:rsidR="00233897">
          <w:rPr>
            <w:webHidden/>
          </w:rPr>
          <w:tab/>
        </w:r>
        <w:r w:rsidR="00233897">
          <w:rPr>
            <w:webHidden/>
          </w:rPr>
          <w:fldChar w:fldCharType="begin"/>
        </w:r>
        <w:r w:rsidR="00233897">
          <w:rPr>
            <w:webHidden/>
          </w:rPr>
          <w:instrText xml:space="preserve"> PAGEREF _Toc244508918 \h </w:instrText>
        </w:r>
        <w:r w:rsidR="00233897">
          <w:rPr>
            <w:webHidden/>
          </w:rPr>
        </w:r>
        <w:r w:rsidR="00233897">
          <w:rPr>
            <w:webHidden/>
          </w:rPr>
          <w:fldChar w:fldCharType="separate"/>
        </w:r>
        <w:r w:rsidR="004F563E">
          <w:rPr>
            <w:webHidden/>
          </w:rPr>
          <w:t>20</w:t>
        </w:r>
        <w:r w:rsidR="00233897">
          <w:rPr>
            <w:webHidden/>
          </w:rPr>
          <w:fldChar w:fldCharType="end"/>
        </w:r>
      </w:hyperlink>
    </w:p>
    <w:p w:rsidR="00233897" w:rsidRDefault="00E562A3" w:rsidP="00233897">
      <w:pPr>
        <w:pStyle w:val="30"/>
      </w:pPr>
      <w:hyperlink w:anchor="_Toc244508919" w:history="1">
        <w:r w:rsidR="00233897" w:rsidRPr="00D94C5B">
          <w:rPr>
            <w:rStyle w:val="a6"/>
          </w:rPr>
          <w:t>Приложение 3</w:t>
        </w:r>
      </w:hyperlink>
      <w:r w:rsidR="00233897" w:rsidRPr="00233897">
        <w:rPr>
          <w:rStyle w:val="a6"/>
          <w:u w:val="none"/>
        </w:rPr>
        <w:t xml:space="preserve">. </w:t>
      </w:r>
      <w:hyperlink w:anchor="_Toc244508920" w:history="1">
        <w:r w:rsidR="00233897" w:rsidRPr="00D94C5B">
          <w:rPr>
            <w:rStyle w:val="a6"/>
          </w:rPr>
          <w:t>Формы контроля на этапе подготовки обучающихся к выполнению экзаменационной работы</w:t>
        </w:r>
        <w:r w:rsidR="00233897">
          <w:rPr>
            <w:webHidden/>
          </w:rPr>
          <w:tab/>
        </w:r>
        <w:r w:rsidR="00233897">
          <w:rPr>
            <w:webHidden/>
          </w:rPr>
          <w:fldChar w:fldCharType="begin"/>
        </w:r>
        <w:r w:rsidR="00233897">
          <w:rPr>
            <w:webHidden/>
          </w:rPr>
          <w:instrText xml:space="preserve"> PAGEREF _Toc244508920 \h </w:instrText>
        </w:r>
        <w:r w:rsidR="00233897">
          <w:rPr>
            <w:webHidden/>
          </w:rPr>
        </w:r>
        <w:r w:rsidR="00233897">
          <w:rPr>
            <w:webHidden/>
          </w:rPr>
          <w:fldChar w:fldCharType="separate"/>
        </w:r>
        <w:r w:rsidR="004F563E">
          <w:rPr>
            <w:webHidden/>
          </w:rPr>
          <w:t>21</w:t>
        </w:r>
        <w:r w:rsidR="00233897">
          <w:rPr>
            <w:webHidden/>
          </w:rPr>
          <w:fldChar w:fldCharType="end"/>
        </w:r>
      </w:hyperlink>
    </w:p>
    <w:p w:rsidR="00233897" w:rsidRDefault="00E562A3" w:rsidP="00233897">
      <w:pPr>
        <w:pStyle w:val="30"/>
      </w:pPr>
      <w:hyperlink w:anchor="_Toc244508921" w:history="1">
        <w:r w:rsidR="00233897" w:rsidRPr="00233897">
          <w:rPr>
            <w:rStyle w:val="a6"/>
            <w:u w:val="none"/>
          </w:rPr>
          <w:t>Приложение 4.</w:t>
        </w:r>
      </w:hyperlink>
      <w:r w:rsidR="00233897" w:rsidRPr="00233897">
        <w:rPr>
          <w:rStyle w:val="a6"/>
          <w:u w:val="none"/>
        </w:rPr>
        <w:t xml:space="preserve"> </w:t>
      </w:r>
      <w:hyperlink w:anchor="_Toc244508922" w:history="1">
        <w:r w:rsidR="00233897" w:rsidRPr="00D94C5B">
          <w:rPr>
            <w:rStyle w:val="a6"/>
          </w:rPr>
          <w:t>Тестирование как вид контроля знаний</w:t>
        </w:r>
        <w:r w:rsidR="00233897">
          <w:rPr>
            <w:webHidden/>
          </w:rPr>
          <w:tab/>
        </w:r>
        <w:r w:rsidR="00233897">
          <w:rPr>
            <w:webHidden/>
          </w:rPr>
          <w:fldChar w:fldCharType="begin"/>
        </w:r>
        <w:r w:rsidR="00233897">
          <w:rPr>
            <w:webHidden/>
          </w:rPr>
          <w:instrText xml:space="preserve"> PAGEREF _Toc244508922 \h </w:instrText>
        </w:r>
        <w:r w:rsidR="00233897">
          <w:rPr>
            <w:webHidden/>
          </w:rPr>
        </w:r>
        <w:r w:rsidR="00233897">
          <w:rPr>
            <w:webHidden/>
          </w:rPr>
          <w:fldChar w:fldCharType="separate"/>
        </w:r>
        <w:r w:rsidR="004F563E">
          <w:rPr>
            <w:webHidden/>
          </w:rPr>
          <w:t>26</w:t>
        </w:r>
        <w:r w:rsidR="00233897">
          <w:rPr>
            <w:webHidden/>
          </w:rPr>
          <w:fldChar w:fldCharType="end"/>
        </w:r>
      </w:hyperlink>
    </w:p>
    <w:p w:rsidR="00233897" w:rsidRDefault="00E562A3" w:rsidP="00233897">
      <w:pPr>
        <w:pStyle w:val="30"/>
      </w:pPr>
      <w:hyperlink w:anchor="_Toc244508923" w:history="1">
        <w:r w:rsidR="00233897" w:rsidRPr="00D94C5B">
          <w:rPr>
            <w:rStyle w:val="a6"/>
          </w:rPr>
          <w:t>Приложение 5</w:t>
        </w:r>
      </w:hyperlink>
      <w:r w:rsidR="00233897" w:rsidRPr="00233897">
        <w:rPr>
          <w:rStyle w:val="a6"/>
          <w:u w:val="none"/>
        </w:rPr>
        <w:t xml:space="preserve">. </w:t>
      </w:r>
      <w:hyperlink w:anchor="_Toc244508924" w:history="1">
        <w:r w:rsidR="00233897" w:rsidRPr="00D94C5B">
          <w:rPr>
            <w:rStyle w:val="a6"/>
          </w:rPr>
          <w:t>Список литературы для подготовки к экзамену по информатике и ИКТ</w:t>
        </w:r>
        <w:r w:rsidR="00233897">
          <w:rPr>
            <w:webHidden/>
          </w:rPr>
          <w:tab/>
        </w:r>
        <w:r w:rsidR="00233897">
          <w:rPr>
            <w:webHidden/>
          </w:rPr>
          <w:fldChar w:fldCharType="begin"/>
        </w:r>
        <w:r w:rsidR="00233897">
          <w:rPr>
            <w:webHidden/>
          </w:rPr>
          <w:instrText xml:space="preserve"> PAGEREF _Toc244508924 \h </w:instrText>
        </w:r>
        <w:r w:rsidR="00233897">
          <w:rPr>
            <w:webHidden/>
          </w:rPr>
        </w:r>
        <w:r w:rsidR="00233897">
          <w:rPr>
            <w:webHidden/>
          </w:rPr>
          <w:fldChar w:fldCharType="separate"/>
        </w:r>
        <w:r w:rsidR="004F563E">
          <w:rPr>
            <w:webHidden/>
          </w:rPr>
          <w:t>28</w:t>
        </w:r>
        <w:r w:rsidR="00233897">
          <w:rPr>
            <w:webHidden/>
          </w:rPr>
          <w:fldChar w:fldCharType="end"/>
        </w:r>
      </w:hyperlink>
    </w:p>
    <w:p w:rsidR="00233897" w:rsidRPr="00233897" w:rsidRDefault="00E562A3" w:rsidP="00233897">
      <w:pPr>
        <w:pStyle w:val="30"/>
      </w:pPr>
      <w:hyperlink w:anchor="_Toc244508925" w:history="1">
        <w:r w:rsidR="00233897" w:rsidRPr="00233897">
          <w:rPr>
            <w:rStyle w:val="a6"/>
            <w:u w:val="none"/>
          </w:rPr>
          <w:t>Приложение 6.</w:t>
        </w:r>
      </w:hyperlink>
      <w:r w:rsidR="00233897" w:rsidRPr="00233897">
        <w:rPr>
          <w:rStyle w:val="a6"/>
          <w:u w:val="none"/>
        </w:rPr>
        <w:t xml:space="preserve"> </w:t>
      </w:r>
      <w:hyperlink w:anchor="_Toc244508926" w:history="1">
        <w:r w:rsidR="00233897" w:rsidRPr="00233897">
          <w:rPr>
            <w:rStyle w:val="a6"/>
            <w:u w:val="none"/>
          </w:rPr>
          <w:t>Интернет-ресурсы</w:t>
        </w:r>
        <w:r w:rsidR="00233897" w:rsidRPr="00233897">
          <w:rPr>
            <w:webHidden/>
          </w:rPr>
          <w:tab/>
        </w:r>
        <w:r w:rsidR="00233897" w:rsidRPr="00233897">
          <w:rPr>
            <w:webHidden/>
          </w:rPr>
          <w:fldChar w:fldCharType="begin"/>
        </w:r>
        <w:r w:rsidR="00233897" w:rsidRPr="00233897">
          <w:rPr>
            <w:webHidden/>
          </w:rPr>
          <w:instrText xml:space="preserve"> PAGEREF _Toc244508926 \h </w:instrText>
        </w:r>
        <w:r w:rsidR="00233897" w:rsidRPr="00233897">
          <w:rPr>
            <w:webHidden/>
          </w:rPr>
        </w:r>
        <w:r w:rsidR="00233897" w:rsidRPr="00233897">
          <w:rPr>
            <w:webHidden/>
          </w:rPr>
          <w:fldChar w:fldCharType="separate"/>
        </w:r>
        <w:r w:rsidR="004F563E">
          <w:rPr>
            <w:webHidden/>
          </w:rPr>
          <w:t>29</w:t>
        </w:r>
        <w:r w:rsidR="00233897" w:rsidRPr="00233897">
          <w:rPr>
            <w:webHidden/>
          </w:rPr>
          <w:fldChar w:fldCharType="end"/>
        </w:r>
      </w:hyperlink>
    </w:p>
    <w:p w:rsidR="003C261D" w:rsidRDefault="00233897" w:rsidP="00233897">
      <w:pPr>
        <w:spacing w:line="360" w:lineRule="auto"/>
        <w:jc w:val="center"/>
        <w:rPr>
          <w:b/>
          <w:sz w:val="28"/>
          <w:szCs w:val="28"/>
        </w:rPr>
      </w:pPr>
      <w:r>
        <w:rPr>
          <w:b/>
          <w:sz w:val="28"/>
          <w:szCs w:val="28"/>
        </w:rPr>
        <w:fldChar w:fldCharType="end"/>
      </w:r>
    </w:p>
    <w:p w:rsidR="003C261D" w:rsidRDefault="003C261D" w:rsidP="00423C7E">
      <w:pPr>
        <w:spacing w:line="276" w:lineRule="auto"/>
        <w:jc w:val="center"/>
        <w:rPr>
          <w:b/>
          <w:sz w:val="28"/>
          <w:szCs w:val="28"/>
        </w:rPr>
      </w:pPr>
    </w:p>
    <w:p w:rsidR="00C066E5" w:rsidRPr="003C261D" w:rsidRDefault="003C261D" w:rsidP="003C261D">
      <w:pPr>
        <w:pStyle w:val="3"/>
        <w:jc w:val="center"/>
        <w:rPr>
          <w:rFonts w:ascii="Times New Roman" w:hAnsi="Times New Roman" w:cs="Times New Roman"/>
          <w:sz w:val="28"/>
          <w:szCs w:val="28"/>
        </w:rPr>
      </w:pPr>
      <w:r>
        <w:br w:type="page"/>
      </w:r>
      <w:bookmarkStart w:id="0" w:name="_Toc242513520"/>
      <w:bookmarkStart w:id="1" w:name="_Toc244508911"/>
      <w:r w:rsidR="00C066E5" w:rsidRPr="003C261D">
        <w:rPr>
          <w:rFonts w:ascii="Times New Roman" w:hAnsi="Times New Roman" w:cs="Times New Roman"/>
          <w:sz w:val="28"/>
          <w:szCs w:val="28"/>
        </w:rPr>
        <w:t>Введение</w:t>
      </w:r>
      <w:bookmarkEnd w:id="0"/>
      <w:bookmarkEnd w:id="1"/>
    </w:p>
    <w:p w:rsidR="00EF4D17" w:rsidRDefault="00EF4D17" w:rsidP="00423C7E">
      <w:pPr>
        <w:spacing w:line="276" w:lineRule="auto"/>
        <w:ind w:firstLine="709"/>
        <w:jc w:val="both"/>
        <w:rPr>
          <w:sz w:val="28"/>
          <w:szCs w:val="28"/>
        </w:rPr>
      </w:pPr>
      <w:r>
        <w:rPr>
          <w:sz w:val="28"/>
          <w:szCs w:val="28"/>
        </w:rPr>
        <w:t>Информатика – одна из фундаментальных областей научного знания, формирующая системно-информационный подход к анализу окружающего мира, изучающая информационные процессы, методы и средства получения, преобразования, передачи, хранения и использования информации. Вместе с тем информатика – это стремительно развивающаяся сфера практической деятельности человека, связанная с использованием информационных технологий. Бурное развитие информатики и микропроцессорной техники, движение от постиндустриального общества к информационному ставят перед всей системой образования задачу формирования у граждан нашей страны информационной культуры.</w:t>
      </w:r>
    </w:p>
    <w:p w:rsidR="00EF4D17" w:rsidRDefault="00EF4D17" w:rsidP="00423C7E">
      <w:pPr>
        <w:spacing w:line="276" w:lineRule="auto"/>
        <w:ind w:firstLine="709"/>
        <w:jc w:val="both"/>
        <w:rPr>
          <w:sz w:val="28"/>
          <w:szCs w:val="28"/>
        </w:rPr>
      </w:pPr>
      <w:r>
        <w:rPr>
          <w:sz w:val="28"/>
          <w:szCs w:val="28"/>
        </w:rPr>
        <w:t xml:space="preserve">Основы базовой информационной подготовки должны быть заложены в средней школы. </w:t>
      </w:r>
      <w:r w:rsidR="001502FA">
        <w:rPr>
          <w:sz w:val="28"/>
          <w:szCs w:val="28"/>
        </w:rPr>
        <w:t>Это положение нашло свое отражение в федеральном компоненте Государственных стандартов основного и среднего (полного) общего образования по информатике и ИКТ, утвержденном приказом Министерства образования РФ «Об утверждении федерального компонента государственных стандартов начального общего, основного общего и среднего (полного) общего образования» от 5.03.04 г. № 1089.</w:t>
      </w:r>
    </w:p>
    <w:p w:rsidR="001502FA" w:rsidRDefault="001502FA" w:rsidP="00423C7E">
      <w:pPr>
        <w:spacing w:line="276" w:lineRule="auto"/>
        <w:ind w:firstLine="709"/>
        <w:jc w:val="both"/>
        <w:rPr>
          <w:sz w:val="28"/>
          <w:szCs w:val="28"/>
        </w:rPr>
      </w:pPr>
      <w:r w:rsidRPr="001502FA">
        <w:rPr>
          <w:sz w:val="28"/>
          <w:szCs w:val="28"/>
        </w:rPr>
        <w:t xml:space="preserve">В </w:t>
      </w:r>
      <w:smartTag w:uri="urn:schemas-microsoft-com:office:smarttags" w:element="metricconverter">
        <w:smartTagPr>
          <w:attr w:name="ProductID" w:val="2009 г"/>
        </w:smartTagPr>
        <w:r w:rsidRPr="001502FA">
          <w:rPr>
            <w:sz w:val="28"/>
            <w:szCs w:val="28"/>
          </w:rPr>
          <w:t>2009 г</w:t>
        </w:r>
      </w:smartTag>
      <w:r w:rsidRPr="001502FA">
        <w:rPr>
          <w:sz w:val="28"/>
          <w:szCs w:val="28"/>
        </w:rPr>
        <w:t xml:space="preserve">. в общеобразовательных учреждениях Саратовской области впервые была апробирована новая форма государственной (итоговой) аттестации по </w:t>
      </w:r>
      <w:r>
        <w:rPr>
          <w:sz w:val="28"/>
          <w:szCs w:val="28"/>
        </w:rPr>
        <w:t>информатике и ИКТ</w:t>
      </w:r>
      <w:r w:rsidRPr="001502FA">
        <w:rPr>
          <w:sz w:val="28"/>
          <w:szCs w:val="28"/>
        </w:rPr>
        <w:t xml:space="preserve"> выпускников основной школы.</w:t>
      </w:r>
    </w:p>
    <w:p w:rsidR="001502FA" w:rsidRPr="00F6542A" w:rsidRDefault="001502FA" w:rsidP="00423C7E">
      <w:pPr>
        <w:spacing w:line="276" w:lineRule="auto"/>
        <w:ind w:firstLine="709"/>
        <w:jc w:val="both"/>
        <w:rPr>
          <w:sz w:val="28"/>
          <w:szCs w:val="28"/>
        </w:rPr>
      </w:pPr>
      <w:r>
        <w:rPr>
          <w:sz w:val="28"/>
          <w:szCs w:val="28"/>
        </w:rPr>
        <w:t xml:space="preserve">Целями государственной итоговой аттестации </w:t>
      </w:r>
      <w:r w:rsidRPr="00F6542A">
        <w:rPr>
          <w:sz w:val="28"/>
          <w:szCs w:val="28"/>
        </w:rPr>
        <w:t>в независимой форме явля</w:t>
      </w:r>
      <w:r>
        <w:rPr>
          <w:sz w:val="28"/>
          <w:szCs w:val="28"/>
        </w:rPr>
        <w:t>лись</w:t>
      </w:r>
      <w:r w:rsidRPr="00F6542A">
        <w:rPr>
          <w:sz w:val="28"/>
          <w:szCs w:val="28"/>
        </w:rPr>
        <w:t xml:space="preserve"> проведение комплексной объективной оценки образовательных достижений и создание системы управления качеством образования на региональном уровне.</w:t>
      </w:r>
    </w:p>
    <w:p w:rsidR="001502FA" w:rsidRPr="00F6542A" w:rsidRDefault="001502FA" w:rsidP="00423C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8"/>
          <w:szCs w:val="28"/>
        </w:rPr>
      </w:pPr>
      <w:r>
        <w:rPr>
          <w:sz w:val="28"/>
          <w:szCs w:val="28"/>
        </w:rPr>
        <w:t>Задачами</w:t>
      </w:r>
      <w:r w:rsidRPr="00F6542A">
        <w:rPr>
          <w:sz w:val="28"/>
          <w:szCs w:val="28"/>
        </w:rPr>
        <w:t xml:space="preserve"> проведения </w:t>
      </w:r>
      <w:r>
        <w:rPr>
          <w:sz w:val="28"/>
          <w:szCs w:val="28"/>
        </w:rPr>
        <w:t xml:space="preserve">государственной итоговой аттестации </w:t>
      </w:r>
      <w:r w:rsidRPr="00F6542A">
        <w:rPr>
          <w:sz w:val="28"/>
          <w:szCs w:val="28"/>
        </w:rPr>
        <w:t>в независимой форме явля</w:t>
      </w:r>
      <w:r>
        <w:rPr>
          <w:sz w:val="28"/>
          <w:szCs w:val="28"/>
        </w:rPr>
        <w:t>ю</w:t>
      </w:r>
      <w:r w:rsidRPr="00F6542A">
        <w:rPr>
          <w:sz w:val="28"/>
          <w:szCs w:val="28"/>
        </w:rPr>
        <w:t>тся:</w:t>
      </w:r>
    </w:p>
    <w:p w:rsidR="001502FA" w:rsidRPr="00420B0A" w:rsidRDefault="001502FA" w:rsidP="00423C7E">
      <w:pPr>
        <w:pStyle w:val="a4"/>
        <w:numPr>
          <w:ilvl w:val="0"/>
          <w:numId w:val="14"/>
        </w:num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420B0A">
        <w:rPr>
          <w:sz w:val="28"/>
          <w:szCs w:val="28"/>
        </w:rPr>
        <w:t>формирование единой объективной независимой системы  оценки качества образования обучающихся общеобразовательных учреждений, освоивших образовательные программы основного общего образования;</w:t>
      </w:r>
    </w:p>
    <w:p w:rsidR="001502FA" w:rsidRPr="00420B0A" w:rsidRDefault="001502FA" w:rsidP="00423C7E">
      <w:pPr>
        <w:pStyle w:val="a4"/>
        <w:numPr>
          <w:ilvl w:val="0"/>
          <w:numId w:val="14"/>
        </w:num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420B0A">
        <w:rPr>
          <w:sz w:val="28"/>
          <w:szCs w:val="28"/>
        </w:rPr>
        <w:t>повышение ответственности общеобразовательных учреждений за качество подготовки обучающихся на ступени основного общего образования;</w:t>
      </w:r>
    </w:p>
    <w:p w:rsidR="001502FA" w:rsidRPr="00420B0A" w:rsidRDefault="001502FA" w:rsidP="00423C7E">
      <w:pPr>
        <w:pStyle w:val="a4"/>
        <w:numPr>
          <w:ilvl w:val="0"/>
          <w:numId w:val="14"/>
        </w:num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420B0A">
        <w:rPr>
          <w:sz w:val="28"/>
          <w:szCs w:val="28"/>
        </w:rPr>
        <w:t>обеспечение преемственности основного общего и среднего (полного) общего образования;</w:t>
      </w:r>
    </w:p>
    <w:p w:rsidR="001502FA" w:rsidRPr="00420B0A" w:rsidRDefault="001502FA" w:rsidP="00423C7E">
      <w:pPr>
        <w:pStyle w:val="a4"/>
        <w:numPr>
          <w:ilvl w:val="0"/>
          <w:numId w:val="14"/>
        </w:num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420B0A">
        <w:rPr>
          <w:sz w:val="28"/>
          <w:szCs w:val="28"/>
        </w:rPr>
        <w:t>повышение уровня требований педагогических работников;</w:t>
      </w:r>
    </w:p>
    <w:p w:rsidR="001502FA" w:rsidRPr="00420B0A" w:rsidRDefault="001502FA" w:rsidP="00423C7E">
      <w:pPr>
        <w:pStyle w:val="a4"/>
        <w:numPr>
          <w:ilvl w:val="0"/>
          <w:numId w:val="14"/>
        </w:num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420B0A">
        <w:rPr>
          <w:sz w:val="28"/>
          <w:szCs w:val="28"/>
        </w:rPr>
        <w:t>создание условий для качественного комплектования классов и групп профильного обучения на III ступени общего образования, организации приема в областные учреждения начального и среднего профессионального образования.</w:t>
      </w:r>
    </w:p>
    <w:p w:rsidR="003C1D26" w:rsidRPr="00F6542A" w:rsidRDefault="00F6542A" w:rsidP="00423C7E">
      <w:pPr>
        <w:spacing w:line="276" w:lineRule="auto"/>
        <w:ind w:firstLine="708"/>
        <w:jc w:val="both"/>
        <w:rPr>
          <w:color w:val="444444"/>
          <w:sz w:val="28"/>
          <w:szCs w:val="28"/>
          <w:highlight w:val="yellow"/>
        </w:rPr>
      </w:pPr>
      <w:r w:rsidRPr="00F6542A">
        <w:rPr>
          <w:color w:val="000000"/>
          <w:sz w:val="28"/>
          <w:szCs w:val="28"/>
        </w:rPr>
        <w:t>Г</w:t>
      </w:r>
      <w:r w:rsidR="003C1D26" w:rsidRPr="00F6542A">
        <w:rPr>
          <w:color w:val="000000"/>
          <w:sz w:val="28"/>
          <w:szCs w:val="28"/>
        </w:rPr>
        <w:t>осударственн</w:t>
      </w:r>
      <w:r w:rsidRPr="00F6542A">
        <w:rPr>
          <w:color w:val="000000"/>
          <w:sz w:val="28"/>
          <w:szCs w:val="28"/>
        </w:rPr>
        <w:t>ая</w:t>
      </w:r>
      <w:r w:rsidR="003C1D26" w:rsidRPr="00F6542A">
        <w:rPr>
          <w:color w:val="000000"/>
          <w:sz w:val="28"/>
          <w:szCs w:val="28"/>
        </w:rPr>
        <w:t xml:space="preserve"> (итогов</w:t>
      </w:r>
      <w:r w:rsidRPr="00F6542A">
        <w:rPr>
          <w:color w:val="000000"/>
          <w:sz w:val="28"/>
          <w:szCs w:val="28"/>
        </w:rPr>
        <w:t>ая</w:t>
      </w:r>
      <w:r w:rsidR="003C1D26" w:rsidRPr="00F6542A">
        <w:rPr>
          <w:color w:val="000000"/>
          <w:sz w:val="28"/>
          <w:szCs w:val="28"/>
        </w:rPr>
        <w:t>) аттестаци</w:t>
      </w:r>
      <w:r w:rsidRPr="00F6542A">
        <w:rPr>
          <w:color w:val="000000"/>
          <w:sz w:val="28"/>
          <w:szCs w:val="28"/>
        </w:rPr>
        <w:t>я</w:t>
      </w:r>
      <w:r w:rsidR="003C1D26" w:rsidRPr="00F6542A">
        <w:rPr>
          <w:color w:val="000000"/>
          <w:sz w:val="28"/>
          <w:szCs w:val="28"/>
        </w:rPr>
        <w:t xml:space="preserve"> обучающихся общеобразовательных учреждений, </w:t>
      </w:r>
      <w:r w:rsidR="003C1D26" w:rsidRPr="00F6542A">
        <w:rPr>
          <w:color w:val="000000"/>
          <w:spacing w:val="2"/>
          <w:sz w:val="28"/>
          <w:szCs w:val="28"/>
        </w:rPr>
        <w:t>освоивших образовательные программы основного общего образования</w:t>
      </w:r>
      <w:r w:rsidRPr="00F6542A">
        <w:rPr>
          <w:color w:val="000000"/>
          <w:spacing w:val="2"/>
          <w:sz w:val="28"/>
          <w:szCs w:val="28"/>
        </w:rPr>
        <w:t xml:space="preserve"> осуществляется в соответствии с</w:t>
      </w:r>
      <w:r w:rsidR="003C1D26" w:rsidRPr="00F6542A">
        <w:rPr>
          <w:sz w:val="28"/>
          <w:szCs w:val="28"/>
        </w:rPr>
        <w:t xml:space="preserve"> независимы</w:t>
      </w:r>
      <w:r w:rsidRPr="00F6542A">
        <w:rPr>
          <w:sz w:val="28"/>
          <w:szCs w:val="28"/>
        </w:rPr>
        <w:t>м</w:t>
      </w:r>
      <w:r w:rsidR="003C1D26" w:rsidRPr="00F6542A">
        <w:rPr>
          <w:sz w:val="28"/>
          <w:szCs w:val="28"/>
        </w:rPr>
        <w:t xml:space="preserve"> порядк</w:t>
      </w:r>
      <w:r w:rsidRPr="00F6542A">
        <w:rPr>
          <w:sz w:val="28"/>
          <w:szCs w:val="28"/>
        </w:rPr>
        <w:t>ом</w:t>
      </w:r>
      <w:r w:rsidR="003C1D26" w:rsidRPr="00F6542A">
        <w:rPr>
          <w:sz w:val="28"/>
          <w:szCs w:val="28"/>
        </w:rPr>
        <w:t xml:space="preserve"> аттестации обучающихся с использованием стандартизированной формы контрольно-измерительных материалов, выполнение которых</w:t>
      </w:r>
      <w:r w:rsidR="003C1D26" w:rsidRPr="00F6542A">
        <w:rPr>
          <w:color w:val="444444"/>
          <w:sz w:val="28"/>
          <w:szCs w:val="28"/>
        </w:rPr>
        <w:t xml:space="preserve"> </w:t>
      </w:r>
      <w:r w:rsidR="003C1D26" w:rsidRPr="00F6542A">
        <w:rPr>
          <w:sz w:val="28"/>
          <w:szCs w:val="28"/>
        </w:rPr>
        <w:t>позволяет</w:t>
      </w:r>
      <w:r w:rsidR="003C1D26" w:rsidRPr="00F6542A">
        <w:rPr>
          <w:color w:val="444444"/>
          <w:sz w:val="28"/>
          <w:szCs w:val="28"/>
        </w:rPr>
        <w:t>:</w:t>
      </w:r>
    </w:p>
    <w:p w:rsidR="003C1D26" w:rsidRPr="00F6542A" w:rsidRDefault="003C1D26" w:rsidP="00423C7E">
      <w:pPr>
        <w:pStyle w:val="a4"/>
        <w:numPr>
          <w:ilvl w:val="0"/>
          <w:numId w:val="13"/>
        </w:numPr>
        <w:spacing w:line="276" w:lineRule="auto"/>
        <w:jc w:val="both"/>
        <w:rPr>
          <w:sz w:val="28"/>
          <w:szCs w:val="28"/>
        </w:rPr>
      </w:pPr>
      <w:r w:rsidRPr="00F6542A">
        <w:rPr>
          <w:sz w:val="28"/>
          <w:szCs w:val="28"/>
        </w:rPr>
        <w:t xml:space="preserve">определить уровень освоения обучающимися федерального государственного образовательного стандарта основного общего образования (пункт 4.1 статьи 15 Закона Российской Федерации от 10 июля </w:t>
      </w:r>
      <w:smartTag w:uri="urn:schemas-microsoft-com:office:smarttags" w:element="metricconverter">
        <w:smartTagPr>
          <w:attr w:name="ProductID" w:val="1992 г"/>
        </w:smartTagPr>
        <w:r w:rsidRPr="00F6542A">
          <w:rPr>
            <w:sz w:val="28"/>
            <w:szCs w:val="28"/>
          </w:rPr>
          <w:t>1992 г</w:t>
        </w:r>
      </w:smartTag>
      <w:r w:rsidRPr="00F6542A">
        <w:rPr>
          <w:sz w:val="28"/>
          <w:szCs w:val="28"/>
        </w:rPr>
        <w:t>. № 3266-1 «Об образовании», Ведомости Съезда народных депутатов Российской Федерации и Верховного Совета Российской Федерации, 1992, № 30, ст.1797; Собрание законодательства Российской Федерации, 1996, № 3, ст.150; 2007, № 7, ст.838; № 17, ст.1932; № 49, ст.6070);</w:t>
      </w:r>
    </w:p>
    <w:p w:rsidR="003C1D26" w:rsidRPr="00F6542A" w:rsidRDefault="003C1D26" w:rsidP="00423C7E">
      <w:pPr>
        <w:pStyle w:val="a4"/>
        <w:numPr>
          <w:ilvl w:val="0"/>
          <w:numId w:val="13"/>
        </w:numPr>
        <w:spacing w:line="276" w:lineRule="auto"/>
        <w:jc w:val="both"/>
        <w:rPr>
          <w:sz w:val="28"/>
          <w:szCs w:val="28"/>
        </w:rPr>
      </w:pPr>
      <w:r w:rsidRPr="00F6542A">
        <w:rPr>
          <w:sz w:val="28"/>
          <w:szCs w:val="28"/>
        </w:rPr>
        <w:t>получить объективную оценку образовательных достижений школьников;</w:t>
      </w:r>
    </w:p>
    <w:p w:rsidR="003C1D26" w:rsidRPr="00F6542A" w:rsidRDefault="003C1D26" w:rsidP="00423C7E">
      <w:pPr>
        <w:pStyle w:val="a4"/>
        <w:numPr>
          <w:ilvl w:val="0"/>
          <w:numId w:val="13"/>
        </w:numPr>
        <w:spacing w:line="276" w:lineRule="auto"/>
        <w:jc w:val="both"/>
        <w:rPr>
          <w:sz w:val="28"/>
          <w:szCs w:val="28"/>
        </w:rPr>
      </w:pPr>
      <w:r w:rsidRPr="00F6542A">
        <w:rPr>
          <w:sz w:val="28"/>
          <w:szCs w:val="28"/>
        </w:rPr>
        <w:t xml:space="preserve">реализовать «прозрачный» механизм комплектования профильных классов и групп на </w:t>
      </w:r>
      <w:r w:rsidRPr="00F6542A">
        <w:rPr>
          <w:sz w:val="28"/>
          <w:szCs w:val="28"/>
          <w:lang w:val="en-US"/>
        </w:rPr>
        <w:t>III</w:t>
      </w:r>
      <w:r w:rsidRPr="00F6542A">
        <w:rPr>
          <w:sz w:val="28"/>
          <w:szCs w:val="28"/>
        </w:rPr>
        <w:t xml:space="preserve"> ступени общеобразовательной школы.</w:t>
      </w:r>
    </w:p>
    <w:p w:rsidR="00F6542A" w:rsidRPr="00F6542A" w:rsidRDefault="00F6542A" w:rsidP="00423C7E">
      <w:pPr>
        <w:spacing w:line="276" w:lineRule="auto"/>
        <w:ind w:firstLine="709"/>
        <w:jc w:val="both"/>
        <w:rPr>
          <w:sz w:val="28"/>
          <w:szCs w:val="28"/>
        </w:rPr>
      </w:pPr>
      <w:r w:rsidRPr="00F6542A">
        <w:rPr>
          <w:sz w:val="28"/>
          <w:szCs w:val="28"/>
        </w:rPr>
        <w:t>Г</w:t>
      </w:r>
      <w:r w:rsidRPr="00F6542A">
        <w:rPr>
          <w:color w:val="000000"/>
          <w:sz w:val="28"/>
          <w:szCs w:val="28"/>
        </w:rPr>
        <w:t xml:space="preserve">осударственная (итоговая) аттестация обучающихся общеобразовательных учреждений Саратовской области, </w:t>
      </w:r>
      <w:r w:rsidRPr="00F6542A">
        <w:rPr>
          <w:color w:val="000000"/>
          <w:spacing w:val="2"/>
          <w:sz w:val="28"/>
          <w:szCs w:val="28"/>
        </w:rPr>
        <w:t>освоивших образовательные программы основного общего образования</w:t>
      </w:r>
      <w:r w:rsidRPr="00F6542A">
        <w:rPr>
          <w:sz w:val="28"/>
          <w:szCs w:val="28"/>
        </w:rPr>
        <w:t>, проводится</w:t>
      </w:r>
      <w:r w:rsidRPr="00F6542A">
        <w:rPr>
          <w:spacing w:val="1"/>
          <w:sz w:val="28"/>
          <w:szCs w:val="28"/>
        </w:rPr>
        <w:t xml:space="preserve"> в соответствии с  Законом Российской </w:t>
      </w:r>
      <w:r w:rsidRPr="00F6542A">
        <w:rPr>
          <w:spacing w:val="7"/>
          <w:sz w:val="28"/>
          <w:szCs w:val="28"/>
        </w:rPr>
        <w:t xml:space="preserve">Федерации от 10 июля 1992 года № 3266-1 "Об образовании" (в редакции </w:t>
      </w:r>
      <w:r w:rsidRPr="00F6542A">
        <w:rPr>
          <w:spacing w:val="5"/>
          <w:sz w:val="28"/>
          <w:szCs w:val="28"/>
        </w:rPr>
        <w:t xml:space="preserve">Федерального закона от 09 февраля 2007 года № 17-ФЗ),  </w:t>
      </w:r>
      <w:r w:rsidRPr="00F6542A">
        <w:rPr>
          <w:sz w:val="28"/>
          <w:szCs w:val="28"/>
        </w:rPr>
        <w:t xml:space="preserve">Положением о государственной (итоговой) аттестации выпускников </w:t>
      </w:r>
      <w:r w:rsidRPr="00F6542A">
        <w:rPr>
          <w:sz w:val="28"/>
          <w:szCs w:val="28"/>
          <w:lang w:val="en-US"/>
        </w:rPr>
        <w:t>IX</w:t>
      </w:r>
      <w:r w:rsidRPr="00F6542A">
        <w:rPr>
          <w:sz w:val="28"/>
          <w:szCs w:val="28"/>
        </w:rPr>
        <w:t xml:space="preserve"> и </w:t>
      </w:r>
      <w:r w:rsidRPr="00F6542A">
        <w:rPr>
          <w:sz w:val="28"/>
          <w:szCs w:val="28"/>
          <w:lang w:val="en-US"/>
        </w:rPr>
        <w:t>XI</w:t>
      </w:r>
      <w:r w:rsidRPr="00F6542A">
        <w:rPr>
          <w:sz w:val="28"/>
          <w:szCs w:val="28"/>
        </w:rPr>
        <w:t xml:space="preserve"> (</w:t>
      </w:r>
      <w:r w:rsidRPr="00F6542A">
        <w:rPr>
          <w:sz w:val="28"/>
          <w:szCs w:val="28"/>
          <w:lang w:val="en-US"/>
        </w:rPr>
        <w:t>XII</w:t>
      </w:r>
      <w:r w:rsidRPr="00F6542A">
        <w:rPr>
          <w:sz w:val="28"/>
          <w:szCs w:val="28"/>
        </w:rPr>
        <w:t xml:space="preserve">) классов общеобразовательных учреждений Российской Федерации, утвержденным приказом Минобразования России от 3 декабря 1999 года № 1075, зарегистрированным </w:t>
      </w:r>
      <w:r w:rsidRPr="00F6542A">
        <w:rPr>
          <w:spacing w:val="15"/>
          <w:sz w:val="28"/>
          <w:szCs w:val="28"/>
        </w:rPr>
        <w:t xml:space="preserve">Минюстом России от 17 февраля 2000 года № 2114 (с изменениями и </w:t>
      </w:r>
      <w:r w:rsidRPr="00F6542A">
        <w:rPr>
          <w:spacing w:val="-3"/>
          <w:sz w:val="28"/>
          <w:szCs w:val="28"/>
        </w:rPr>
        <w:t>дополнениями),</w:t>
      </w:r>
      <w:r w:rsidRPr="00F6542A">
        <w:rPr>
          <w:spacing w:val="1"/>
          <w:sz w:val="28"/>
          <w:szCs w:val="28"/>
        </w:rPr>
        <w:t xml:space="preserve"> </w:t>
      </w:r>
      <w:r w:rsidRPr="00F6542A">
        <w:rPr>
          <w:sz w:val="28"/>
          <w:szCs w:val="28"/>
        </w:rPr>
        <w:t xml:space="preserve">приказом министерства образования Саратовской области от 01.09.09 №  1605 «Об организации подготовки к проведению государственной (итоговой) аттестации обучающихся </w:t>
      </w:r>
      <w:r w:rsidRPr="00F6542A">
        <w:rPr>
          <w:sz w:val="28"/>
          <w:szCs w:val="28"/>
          <w:lang w:val="en-US"/>
        </w:rPr>
        <w:t>IX</w:t>
      </w:r>
      <w:r w:rsidRPr="00F6542A">
        <w:rPr>
          <w:sz w:val="28"/>
          <w:szCs w:val="28"/>
        </w:rPr>
        <w:t xml:space="preserve">, </w:t>
      </w:r>
      <w:r w:rsidRPr="00F6542A">
        <w:rPr>
          <w:sz w:val="28"/>
          <w:szCs w:val="28"/>
          <w:lang w:val="en-US"/>
        </w:rPr>
        <w:t>XI</w:t>
      </w:r>
      <w:r w:rsidRPr="00F6542A">
        <w:rPr>
          <w:sz w:val="28"/>
          <w:szCs w:val="28"/>
        </w:rPr>
        <w:t>(</w:t>
      </w:r>
      <w:r w:rsidRPr="00F6542A">
        <w:rPr>
          <w:sz w:val="28"/>
          <w:szCs w:val="28"/>
          <w:lang w:val="en-US"/>
        </w:rPr>
        <w:t>XII</w:t>
      </w:r>
      <w:r w:rsidRPr="00F6542A">
        <w:rPr>
          <w:sz w:val="28"/>
          <w:szCs w:val="28"/>
        </w:rPr>
        <w:t>)  классов, освоивших основные  образовательные программы  общего образования, в 2010 году», другими федеральными, региональными нормативными правовыми актами, регламентирующими организацию и проведение итоговой аттестации.</w:t>
      </w:r>
    </w:p>
    <w:p w:rsidR="00F6542A" w:rsidRDefault="00F6542A" w:rsidP="00423C7E">
      <w:pPr>
        <w:spacing w:line="276" w:lineRule="auto"/>
        <w:ind w:firstLine="709"/>
        <w:jc w:val="both"/>
        <w:rPr>
          <w:sz w:val="28"/>
          <w:szCs w:val="28"/>
        </w:rPr>
      </w:pPr>
      <w:r w:rsidRPr="00F6542A">
        <w:rPr>
          <w:sz w:val="28"/>
          <w:szCs w:val="28"/>
        </w:rPr>
        <w:t xml:space="preserve">Аттестация проводится в виде письменных экзаменов для всех обучающихся </w:t>
      </w:r>
      <w:r w:rsidRPr="00F6542A">
        <w:rPr>
          <w:sz w:val="28"/>
          <w:szCs w:val="28"/>
          <w:lang w:val="en-US"/>
        </w:rPr>
        <w:t>IX</w:t>
      </w:r>
      <w:r w:rsidRPr="00F6542A">
        <w:rPr>
          <w:sz w:val="28"/>
          <w:szCs w:val="28"/>
        </w:rPr>
        <w:t xml:space="preserve"> классов, в виде письменных и устных экзаменов - для детей, обучавшихся по состоянию здоровья на дому, в оздоровительных учреждениях санаторного типа, нуждающихся в длительном лечении, находившихся в лечебно-профилактических учреждениях более 4-х месяцев, детей-инвалидов, имеющим соответствующие медицинские показания. Перечень предметов на Аттестацию определяется Федеральной службой по надзору в сфере образования и науки.</w:t>
      </w:r>
    </w:p>
    <w:p w:rsidR="004609FD" w:rsidRDefault="004609FD" w:rsidP="00423C7E">
      <w:pPr>
        <w:spacing w:line="276" w:lineRule="auto"/>
        <w:ind w:firstLine="709"/>
        <w:jc w:val="both"/>
        <w:rPr>
          <w:sz w:val="28"/>
          <w:szCs w:val="28"/>
        </w:rPr>
      </w:pPr>
      <w:r>
        <w:rPr>
          <w:sz w:val="28"/>
          <w:szCs w:val="28"/>
        </w:rPr>
        <w:t>Содержание экзаменационной работы рассчитано на выпускников 9-х классов общеобразовательных учреждений (школ, гимназий, лицеев), изучавших курс информатики, отвечающий обязательному минимуму содержания основного общего образования по информатике и ИКТ, по учебникам и учебно-методическим комплектам к ним, имеющим гриф Министерства образования РФ.</w:t>
      </w:r>
    </w:p>
    <w:p w:rsidR="004609FD" w:rsidRPr="00EF4D17" w:rsidRDefault="004609FD" w:rsidP="00423C7E">
      <w:pPr>
        <w:spacing w:line="276" w:lineRule="auto"/>
        <w:ind w:firstLine="709"/>
        <w:jc w:val="both"/>
        <w:rPr>
          <w:sz w:val="28"/>
          <w:szCs w:val="28"/>
        </w:rPr>
      </w:pPr>
      <w:r>
        <w:rPr>
          <w:sz w:val="28"/>
          <w:szCs w:val="28"/>
        </w:rPr>
        <w:t>Результаты экзамена могут быть использованы при комплектовании профильных десятых классов, а также при приеме в учреждения системы начального и среднего профессионального образования без организации дополнительных испытаний.</w:t>
      </w:r>
    </w:p>
    <w:p w:rsidR="003C261D" w:rsidRDefault="003C261D" w:rsidP="00423C7E">
      <w:pPr>
        <w:spacing w:line="276" w:lineRule="auto"/>
        <w:jc w:val="center"/>
        <w:rPr>
          <w:b/>
          <w:sz w:val="28"/>
          <w:szCs w:val="28"/>
        </w:rPr>
      </w:pPr>
    </w:p>
    <w:p w:rsidR="004609FD" w:rsidRPr="003C261D" w:rsidRDefault="004609FD" w:rsidP="003C261D">
      <w:pPr>
        <w:pStyle w:val="3"/>
        <w:jc w:val="center"/>
        <w:rPr>
          <w:rFonts w:ascii="Times New Roman" w:hAnsi="Times New Roman" w:cs="Times New Roman"/>
          <w:sz w:val="28"/>
          <w:szCs w:val="28"/>
        </w:rPr>
      </w:pPr>
      <w:bookmarkStart w:id="2" w:name="_Toc242513521"/>
      <w:bookmarkStart w:id="3" w:name="_Toc244508912"/>
      <w:r w:rsidRPr="003C261D">
        <w:rPr>
          <w:rFonts w:ascii="Times New Roman" w:hAnsi="Times New Roman" w:cs="Times New Roman"/>
          <w:sz w:val="28"/>
          <w:szCs w:val="28"/>
        </w:rPr>
        <w:t>Особенности структуры экзаменационной работы в 2009 году</w:t>
      </w:r>
      <w:bookmarkEnd w:id="2"/>
      <w:bookmarkEnd w:id="3"/>
    </w:p>
    <w:p w:rsidR="003C261D" w:rsidRPr="003C261D" w:rsidRDefault="003C261D" w:rsidP="00423C7E">
      <w:pPr>
        <w:spacing w:line="276" w:lineRule="auto"/>
        <w:jc w:val="center"/>
        <w:rPr>
          <w:b/>
          <w:sz w:val="22"/>
          <w:szCs w:val="22"/>
        </w:rPr>
      </w:pPr>
    </w:p>
    <w:p w:rsidR="004609FD" w:rsidRPr="00505565" w:rsidRDefault="004609FD" w:rsidP="00423C7E">
      <w:pPr>
        <w:pStyle w:val="2"/>
        <w:spacing w:after="0" w:line="276" w:lineRule="auto"/>
        <w:ind w:left="0" w:firstLine="851"/>
        <w:jc w:val="both"/>
        <w:rPr>
          <w:sz w:val="28"/>
          <w:szCs w:val="28"/>
        </w:rPr>
      </w:pPr>
      <w:r w:rsidRPr="00505565">
        <w:rPr>
          <w:sz w:val="28"/>
          <w:szCs w:val="28"/>
        </w:rPr>
        <w:t>Экзаменационная работа содержит тест и практическую часть, для выполнения которой необходим персональный компьютер каждому экзаменующем</w:t>
      </w:r>
      <w:r>
        <w:rPr>
          <w:sz w:val="28"/>
          <w:szCs w:val="28"/>
        </w:rPr>
        <w:t>уся. Экзаменационная работа по И</w:t>
      </w:r>
      <w:r w:rsidRPr="00505565">
        <w:rPr>
          <w:sz w:val="28"/>
          <w:szCs w:val="28"/>
        </w:rPr>
        <w:t xml:space="preserve">нформатике и ИКТ состоит из трех частей, содержащих 23 задания, которые выполняются в течение </w:t>
      </w:r>
      <w:smartTag w:uri="urn:schemas-microsoft-com:office:smarttags" w:element="time">
        <w:smartTagPr>
          <w:attr w:name="Minute" w:val="0"/>
          <w:attr w:name="Hour" w:val="2"/>
        </w:smartTagPr>
        <w:r w:rsidRPr="00505565">
          <w:rPr>
            <w:sz w:val="28"/>
            <w:szCs w:val="28"/>
          </w:rPr>
          <w:t>2 часов</w:t>
        </w:r>
      </w:smartTag>
      <w:r w:rsidRPr="00505565">
        <w:rPr>
          <w:sz w:val="28"/>
          <w:szCs w:val="28"/>
        </w:rPr>
        <w:t xml:space="preserve"> (120 минут). Обучающиеся могут завершить работу досрочно. К выполнению части 3 обучающийся переходит, сдав бланк с выполненными заданиями частей 1 и 2 экзаменационной работы. </w:t>
      </w:r>
    </w:p>
    <w:p w:rsidR="004609FD" w:rsidRPr="00505565" w:rsidRDefault="004609FD" w:rsidP="00423C7E">
      <w:pPr>
        <w:pStyle w:val="2"/>
        <w:spacing w:after="0" w:line="276" w:lineRule="auto"/>
        <w:ind w:left="0" w:firstLine="851"/>
        <w:jc w:val="both"/>
        <w:rPr>
          <w:sz w:val="28"/>
          <w:szCs w:val="28"/>
        </w:rPr>
      </w:pPr>
      <w:r w:rsidRPr="00505565">
        <w:rPr>
          <w:sz w:val="28"/>
          <w:szCs w:val="28"/>
        </w:rPr>
        <w:t>Части 1 и 2 экзамена выполняются в бланковой форме. При решении заданий частей 1 и 2 нельзя пользоваться компьютером, калькулятором, справочной литературой.</w:t>
      </w:r>
    </w:p>
    <w:p w:rsidR="004609FD" w:rsidRPr="004609FD" w:rsidRDefault="004609FD" w:rsidP="00423C7E">
      <w:pPr>
        <w:spacing w:line="276" w:lineRule="auto"/>
        <w:ind w:firstLine="851"/>
        <w:jc w:val="both"/>
        <w:rPr>
          <w:i/>
          <w:sz w:val="28"/>
          <w:szCs w:val="28"/>
        </w:rPr>
      </w:pPr>
      <w:r w:rsidRPr="00505565">
        <w:rPr>
          <w:sz w:val="28"/>
          <w:szCs w:val="28"/>
        </w:rPr>
        <w:t>Задания по форме, содержанию, уровню сложности соответствуют действующему стандарту основного общего образования и традиционной школьной программе.</w:t>
      </w:r>
      <w:r w:rsidRPr="00505565">
        <w:rPr>
          <w:i/>
          <w:sz w:val="28"/>
          <w:szCs w:val="28"/>
        </w:rPr>
        <w:t xml:space="preserve"> </w:t>
      </w:r>
    </w:p>
    <w:p w:rsidR="004609FD" w:rsidRPr="00505565" w:rsidRDefault="004609FD" w:rsidP="00423C7E">
      <w:pPr>
        <w:spacing w:line="276" w:lineRule="auto"/>
        <w:ind w:firstLine="851"/>
        <w:jc w:val="both"/>
        <w:rPr>
          <w:sz w:val="28"/>
          <w:szCs w:val="28"/>
        </w:rPr>
      </w:pPr>
      <w:r w:rsidRPr="00505565">
        <w:rPr>
          <w:sz w:val="28"/>
          <w:szCs w:val="28"/>
        </w:rPr>
        <w:t>Представленный экзаменационный материал не зависим от конкретной реализации содержания предмета в существующих учебниках. Экзаменационную работу можно считать универсальной, поскольку содержание теоретической части ориентировано на федеральный компонент государственного стандарта основного общего образования, а содержание практической части предполагает проверку уровня компет</w:t>
      </w:r>
      <w:r w:rsidR="00330B33">
        <w:rPr>
          <w:sz w:val="28"/>
          <w:szCs w:val="28"/>
        </w:rPr>
        <w:t>ентности в сфере информационно-</w:t>
      </w:r>
      <w:r w:rsidRPr="00505565">
        <w:rPr>
          <w:sz w:val="28"/>
          <w:szCs w:val="28"/>
        </w:rPr>
        <w:t>коммуникационных технологий (ИКТ). Это подразумевает, что при р</w:t>
      </w:r>
      <w:r>
        <w:rPr>
          <w:sz w:val="28"/>
          <w:szCs w:val="28"/>
        </w:rPr>
        <w:t>ешении конкретной задачи курса И</w:t>
      </w:r>
      <w:r w:rsidRPr="00505565">
        <w:rPr>
          <w:sz w:val="28"/>
          <w:szCs w:val="28"/>
        </w:rPr>
        <w:t>нформатики</w:t>
      </w:r>
      <w:r>
        <w:rPr>
          <w:sz w:val="28"/>
          <w:szCs w:val="28"/>
        </w:rPr>
        <w:t xml:space="preserve"> и ИКТ</w:t>
      </w:r>
      <w:r w:rsidRPr="00505565">
        <w:rPr>
          <w:sz w:val="28"/>
          <w:szCs w:val="28"/>
        </w:rPr>
        <w:t xml:space="preserve"> или любой смежной области знаний необходимо опираться на теоретические знания и практические умения в области ИКТ.</w:t>
      </w:r>
    </w:p>
    <w:p w:rsidR="004609FD" w:rsidRPr="00505565" w:rsidRDefault="004609FD" w:rsidP="00423C7E">
      <w:pPr>
        <w:spacing w:line="276" w:lineRule="auto"/>
        <w:ind w:firstLine="708"/>
        <w:jc w:val="both"/>
        <w:rPr>
          <w:sz w:val="28"/>
          <w:szCs w:val="28"/>
        </w:rPr>
      </w:pPr>
      <w:r w:rsidRPr="00505565">
        <w:rPr>
          <w:sz w:val="28"/>
          <w:szCs w:val="28"/>
        </w:rPr>
        <w:t>Содержание заданий разработано по основным темам курса информатики и информационно-коммуникационных технологий, объединенных в следующие тематические блоки: «Представление и передача информации» (разделы 1.1 и 1.2 кодификатора), «Обработка информации» (разделы 1.3 кодификатора), «Основные устройства, используемые в ИКТ» (раздел 2.1 кодификатора), «Запись средствами ИКТ информации об объектах и процессах, создание и обработка информационных объектов» (раздел 2.3 кодификатора), «Математические инструменты, электронные таблицы» (раздел 2.6 кодификатора), «Организация информационной среды, поиск информации» (разделы 2.7 и 2.4 кодификатора).</w:t>
      </w:r>
    </w:p>
    <w:p w:rsidR="004609FD" w:rsidRPr="00505565" w:rsidRDefault="004609FD" w:rsidP="00423C7E">
      <w:pPr>
        <w:spacing w:line="276" w:lineRule="auto"/>
        <w:ind w:firstLine="708"/>
        <w:rPr>
          <w:sz w:val="28"/>
          <w:szCs w:val="28"/>
        </w:rPr>
      </w:pPr>
      <w:r w:rsidRPr="00505565">
        <w:rPr>
          <w:sz w:val="28"/>
          <w:szCs w:val="28"/>
        </w:rPr>
        <w:t>Экзаменационная работа состоит из трёх частей.</w:t>
      </w:r>
    </w:p>
    <w:p w:rsidR="004609FD" w:rsidRPr="00505565" w:rsidRDefault="004609FD" w:rsidP="00423C7E">
      <w:pPr>
        <w:spacing w:line="276" w:lineRule="auto"/>
        <w:ind w:firstLine="708"/>
        <w:jc w:val="both"/>
        <w:rPr>
          <w:sz w:val="28"/>
          <w:szCs w:val="28"/>
        </w:rPr>
      </w:pPr>
      <w:r w:rsidRPr="00505565">
        <w:rPr>
          <w:sz w:val="28"/>
          <w:szCs w:val="28"/>
          <w:u w:val="single"/>
        </w:rPr>
        <w:t>Часть 1</w:t>
      </w:r>
      <w:r w:rsidRPr="00505565">
        <w:rPr>
          <w:sz w:val="28"/>
          <w:szCs w:val="28"/>
        </w:rPr>
        <w:t xml:space="preserve"> содержит задания из всех тематических блоков, кроме заданий по темам «Организация информационной среды, поиск информации». В этой части представлено 9 заданий базового и повышенного уровня сложности, все задания с выбором ответа, подразумевающие выбор одного правильного ответа из четырех предложенных.</w:t>
      </w:r>
    </w:p>
    <w:p w:rsidR="004609FD" w:rsidRPr="00505565" w:rsidRDefault="004609FD" w:rsidP="00423C7E">
      <w:pPr>
        <w:spacing w:line="276" w:lineRule="auto"/>
        <w:ind w:firstLine="708"/>
        <w:jc w:val="both"/>
        <w:rPr>
          <w:sz w:val="28"/>
          <w:szCs w:val="28"/>
        </w:rPr>
      </w:pPr>
      <w:r w:rsidRPr="00505565">
        <w:rPr>
          <w:sz w:val="28"/>
          <w:szCs w:val="28"/>
          <w:u w:val="single"/>
        </w:rPr>
        <w:t>Часть 2</w:t>
      </w:r>
      <w:r w:rsidRPr="00505565">
        <w:rPr>
          <w:sz w:val="28"/>
          <w:szCs w:val="28"/>
        </w:rPr>
        <w:t xml:space="preserve"> включает задания по всем темам, кроме «Проектирование и моделирование». Она содержит 11 заданий базового и повышенного уровней сложности, задания с краткой формой ответа, подразумевающие самостоятельное формулирование и запись ответа в виде последовательности символов.</w:t>
      </w:r>
    </w:p>
    <w:p w:rsidR="004609FD" w:rsidRDefault="004609FD" w:rsidP="00423C7E">
      <w:pPr>
        <w:spacing w:line="276" w:lineRule="auto"/>
        <w:ind w:firstLine="708"/>
        <w:jc w:val="both"/>
        <w:rPr>
          <w:sz w:val="28"/>
          <w:szCs w:val="28"/>
          <w:lang w:val="en-US"/>
        </w:rPr>
      </w:pPr>
      <w:r w:rsidRPr="00505565">
        <w:rPr>
          <w:sz w:val="28"/>
          <w:szCs w:val="28"/>
        </w:rPr>
        <w:t xml:space="preserve">Задания </w:t>
      </w:r>
      <w:r w:rsidRPr="00505565">
        <w:rPr>
          <w:sz w:val="28"/>
          <w:szCs w:val="28"/>
          <w:u w:val="single"/>
        </w:rPr>
        <w:t>части 3</w:t>
      </w:r>
      <w:r w:rsidRPr="00505565">
        <w:rPr>
          <w:sz w:val="28"/>
          <w:szCs w:val="28"/>
        </w:rPr>
        <w:t xml:space="preserve"> направлены на проверку практических навыков по работе с текстовой и табличной информацией, а также на умение реализовать сложный алгоритм. В 3 части содержатся 1 задание повышенной сложности и 2 задания высокого уровня сложности. 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16753C" w:rsidRPr="0016753C" w:rsidRDefault="0016753C" w:rsidP="00423C7E">
      <w:pPr>
        <w:spacing w:line="276" w:lineRule="auto"/>
        <w:ind w:firstLine="708"/>
        <w:jc w:val="both"/>
        <w:rPr>
          <w:sz w:val="28"/>
          <w:szCs w:val="28"/>
          <w:lang w:val="en-US"/>
        </w:rPr>
      </w:pPr>
    </w:p>
    <w:p w:rsidR="002C408E" w:rsidRDefault="002C408E" w:rsidP="00423C7E">
      <w:pPr>
        <w:autoSpaceDE w:val="0"/>
        <w:autoSpaceDN w:val="0"/>
        <w:adjustRightInd w:val="0"/>
        <w:spacing w:line="276" w:lineRule="auto"/>
        <w:jc w:val="center"/>
        <w:rPr>
          <w:rFonts w:ascii="TimesNewRomanPS-BoldMT" w:eastAsia="Calibri" w:hAnsi="TimesNewRomanPS-BoldMT" w:cs="TimesNewRomanPS-BoldMT"/>
          <w:b/>
          <w:bCs/>
          <w:sz w:val="28"/>
          <w:szCs w:val="28"/>
        </w:rPr>
      </w:pPr>
      <w:r>
        <w:rPr>
          <w:rFonts w:ascii="TimesNewRomanPS-BoldMT" w:eastAsia="Calibri" w:hAnsi="TimesNewRomanPS-BoldMT" w:cs="TimesNewRomanPS-BoldMT"/>
          <w:b/>
          <w:bCs/>
          <w:sz w:val="28"/>
          <w:szCs w:val="28"/>
        </w:rPr>
        <w:t>Распределение заданий по частям экзаменационной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73"/>
        <w:gridCol w:w="1566"/>
        <w:gridCol w:w="3153"/>
        <w:gridCol w:w="2126"/>
      </w:tblGrid>
      <w:tr w:rsidR="002C408E" w:rsidRPr="004E2602">
        <w:tc>
          <w:tcPr>
            <w:tcW w:w="1238"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Части работы</w:t>
            </w:r>
          </w:p>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c>
          <w:tcPr>
            <w:tcW w:w="1273"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Число</w:t>
            </w:r>
          </w:p>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заданий</w:t>
            </w:r>
          </w:p>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c>
          <w:tcPr>
            <w:tcW w:w="1566"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Максимальный первичный балл</w:t>
            </w:r>
          </w:p>
        </w:tc>
        <w:tc>
          <w:tcPr>
            <w:tcW w:w="3153"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Процент максимального первичного балла за задания данной части от максимального балла за всю работу (26)</w:t>
            </w:r>
          </w:p>
        </w:tc>
        <w:tc>
          <w:tcPr>
            <w:tcW w:w="2126"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Тип заданий</w:t>
            </w:r>
          </w:p>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r>
      <w:tr w:rsidR="002C408E" w:rsidRPr="004E2602">
        <w:tc>
          <w:tcPr>
            <w:tcW w:w="1238" w:type="dxa"/>
          </w:tcPr>
          <w:p w:rsidR="002C408E" w:rsidRPr="004E2602" w:rsidRDefault="002C408E" w:rsidP="004E2602">
            <w:pPr>
              <w:autoSpaceDE w:val="0"/>
              <w:autoSpaceDN w:val="0"/>
              <w:adjustRightInd w:val="0"/>
              <w:spacing w:line="276" w:lineRule="auto"/>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Часть 1</w:t>
            </w:r>
          </w:p>
        </w:tc>
        <w:tc>
          <w:tcPr>
            <w:tcW w:w="127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9</w:t>
            </w:r>
          </w:p>
        </w:tc>
        <w:tc>
          <w:tcPr>
            <w:tcW w:w="1566"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9</w:t>
            </w:r>
          </w:p>
        </w:tc>
        <w:tc>
          <w:tcPr>
            <w:tcW w:w="315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35%</w:t>
            </w:r>
          </w:p>
        </w:tc>
        <w:tc>
          <w:tcPr>
            <w:tcW w:w="2126"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С выбором ответа</w:t>
            </w:r>
          </w:p>
        </w:tc>
      </w:tr>
      <w:tr w:rsidR="002C408E" w:rsidRPr="004E2602">
        <w:tc>
          <w:tcPr>
            <w:tcW w:w="1238" w:type="dxa"/>
          </w:tcPr>
          <w:p w:rsidR="002C408E" w:rsidRPr="004E2602" w:rsidRDefault="002C408E" w:rsidP="004E2602">
            <w:pPr>
              <w:autoSpaceDE w:val="0"/>
              <w:autoSpaceDN w:val="0"/>
              <w:adjustRightInd w:val="0"/>
              <w:spacing w:line="276" w:lineRule="auto"/>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Часть 2</w:t>
            </w:r>
          </w:p>
        </w:tc>
        <w:tc>
          <w:tcPr>
            <w:tcW w:w="127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11</w:t>
            </w:r>
          </w:p>
        </w:tc>
        <w:tc>
          <w:tcPr>
            <w:tcW w:w="1566"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11</w:t>
            </w:r>
          </w:p>
        </w:tc>
        <w:tc>
          <w:tcPr>
            <w:tcW w:w="315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42%</w:t>
            </w:r>
          </w:p>
        </w:tc>
        <w:tc>
          <w:tcPr>
            <w:tcW w:w="2126"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С кратким ответом</w:t>
            </w:r>
          </w:p>
        </w:tc>
      </w:tr>
      <w:tr w:rsidR="002C408E" w:rsidRPr="004E2602">
        <w:tc>
          <w:tcPr>
            <w:tcW w:w="1238" w:type="dxa"/>
          </w:tcPr>
          <w:p w:rsidR="002C408E" w:rsidRPr="004E2602" w:rsidRDefault="002C408E" w:rsidP="004E2602">
            <w:pPr>
              <w:autoSpaceDE w:val="0"/>
              <w:autoSpaceDN w:val="0"/>
              <w:adjustRightInd w:val="0"/>
              <w:spacing w:line="276" w:lineRule="auto"/>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Часть</w:t>
            </w:r>
          </w:p>
        </w:tc>
        <w:tc>
          <w:tcPr>
            <w:tcW w:w="127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3</w:t>
            </w:r>
          </w:p>
        </w:tc>
        <w:tc>
          <w:tcPr>
            <w:tcW w:w="1566"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6</w:t>
            </w:r>
          </w:p>
        </w:tc>
        <w:tc>
          <w:tcPr>
            <w:tcW w:w="3153"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23%</w:t>
            </w:r>
          </w:p>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c>
          <w:tcPr>
            <w:tcW w:w="2126"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С развернутым ответом</w:t>
            </w:r>
          </w:p>
        </w:tc>
      </w:tr>
      <w:tr w:rsidR="002C408E" w:rsidRPr="004E2602">
        <w:tc>
          <w:tcPr>
            <w:tcW w:w="1238" w:type="dxa"/>
          </w:tcPr>
          <w:p w:rsidR="002C408E" w:rsidRPr="004E2602" w:rsidRDefault="002C408E" w:rsidP="004E2602">
            <w:pPr>
              <w:autoSpaceDE w:val="0"/>
              <w:autoSpaceDN w:val="0"/>
              <w:adjustRightInd w:val="0"/>
              <w:spacing w:line="276" w:lineRule="auto"/>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Итого:</w:t>
            </w:r>
          </w:p>
        </w:tc>
        <w:tc>
          <w:tcPr>
            <w:tcW w:w="1273"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23</w:t>
            </w:r>
          </w:p>
        </w:tc>
        <w:tc>
          <w:tcPr>
            <w:tcW w:w="1566" w:type="dxa"/>
          </w:tcPr>
          <w:p w:rsidR="002C408E" w:rsidRPr="004E2602" w:rsidRDefault="002C408E"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26</w:t>
            </w:r>
          </w:p>
        </w:tc>
        <w:tc>
          <w:tcPr>
            <w:tcW w:w="3153" w:type="dxa"/>
          </w:tcPr>
          <w:p w:rsidR="002C408E" w:rsidRPr="004E2602" w:rsidRDefault="002C408E"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100%</w:t>
            </w:r>
          </w:p>
        </w:tc>
        <w:tc>
          <w:tcPr>
            <w:tcW w:w="2126" w:type="dxa"/>
          </w:tcPr>
          <w:p w:rsidR="002C408E" w:rsidRPr="004E2602" w:rsidRDefault="002C408E" w:rsidP="004E2602">
            <w:pPr>
              <w:autoSpaceDE w:val="0"/>
              <w:autoSpaceDN w:val="0"/>
              <w:adjustRightInd w:val="0"/>
              <w:spacing w:line="276" w:lineRule="auto"/>
              <w:rPr>
                <w:rFonts w:ascii="TimesNewRomanPS-BoldMT" w:eastAsia="Calibri" w:hAnsi="TimesNewRomanPS-BoldMT" w:cs="TimesNewRomanPS-BoldMT"/>
                <w:b/>
                <w:bCs/>
                <w:sz w:val="28"/>
                <w:szCs w:val="28"/>
              </w:rPr>
            </w:pPr>
          </w:p>
        </w:tc>
      </w:tr>
    </w:tbl>
    <w:p w:rsidR="00F93742" w:rsidRDefault="00F93742" w:rsidP="00423C7E">
      <w:pPr>
        <w:autoSpaceDE w:val="0"/>
        <w:autoSpaceDN w:val="0"/>
        <w:adjustRightInd w:val="0"/>
        <w:spacing w:line="276" w:lineRule="auto"/>
        <w:jc w:val="center"/>
        <w:rPr>
          <w:rFonts w:ascii="TimesNewRomanPS-BoldMT" w:eastAsia="Calibri" w:hAnsi="TimesNewRomanPS-BoldMT" w:cs="TimesNewRomanPS-BoldMT"/>
          <w:b/>
          <w:bCs/>
          <w:sz w:val="28"/>
          <w:szCs w:val="28"/>
        </w:rPr>
      </w:pPr>
    </w:p>
    <w:p w:rsidR="00F93742" w:rsidRDefault="002C408E" w:rsidP="00423C7E">
      <w:pPr>
        <w:autoSpaceDE w:val="0"/>
        <w:autoSpaceDN w:val="0"/>
        <w:adjustRightInd w:val="0"/>
        <w:spacing w:line="276" w:lineRule="auto"/>
        <w:jc w:val="center"/>
        <w:rPr>
          <w:rFonts w:ascii="TimesNewRomanPS-BoldMT" w:eastAsia="Calibri" w:hAnsi="TimesNewRomanPS-BoldMT" w:cs="TimesNewRomanPS-BoldMT"/>
          <w:b/>
          <w:bCs/>
          <w:sz w:val="28"/>
          <w:szCs w:val="28"/>
        </w:rPr>
      </w:pPr>
      <w:r>
        <w:rPr>
          <w:rFonts w:ascii="TimesNewRomanPS-BoldMT" w:eastAsia="Calibri" w:hAnsi="TimesNewRomanPS-BoldMT" w:cs="TimesNewRomanPS-BoldMT"/>
          <w:b/>
          <w:bCs/>
          <w:sz w:val="28"/>
          <w:szCs w:val="28"/>
        </w:rPr>
        <w:t xml:space="preserve">Распределение заданий экзаменационной работы </w:t>
      </w:r>
    </w:p>
    <w:p w:rsidR="002C408E" w:rsidRDefault="002C408E" w:rsidP="00423C7E">
      <w:pPr>
        <w:autoSpaceDE w:val="0"/>
        <w:autoSpaceDN w:val="0"/>
        <w:adjustRightInd w:val="0"/>
        <w:spacing w:line="276" w:lineRule="auto"/>
        <w:jc w:val="center"/>
        <w:rPr>
          <w:rFonts w:ascii="TimesNewRomanPS-BoldMT" w:eastAsia="Calibri" w:hAnsi="TimesNewRomanPS-BoldMT" w:cs="TimesNewRomanPS-BoldMT"/>
          <w:b/>
          <w:bCs/>
          <w:sz w:val="28"/>
          <w:szCs w:val="28"/>
        </w:rPr>
      </w:pPr>
      <w:r>
        <w:rPr>
          <w:rFonts w:ascii="TimesNewRomanPS-BoldMT" w:eastAsia="Calibri" w:hAnsi="TimesNewRomanPS-BoldMT" w:cs="TimesNewRomanPS-BoldMT"/>
          <w:b/>
          <w:bCs/>
          <w:sz w:val="28"/>
          <w:szCs w:val="28"/>
        </w:rPr>
        <w:t>по уровню сложности</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Часть 1 экзаменационной работы содержит 6 заданий базового уровня</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сложности и 3 задания повышенного уровня сложности.</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Часть 2 содержит 7 заданий базового уровня сложности и 4 задания повышенного уровня сложности.</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Часть 3 содержит 1 задание повышенного уровня сложности и 2 задания</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высокого уровня сложности.</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Предполагаемый процент выполнения заданий базового уровня — 60</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90%. Предполагаемый процент выполнения заданий повышенного уровня —</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40—60%. Предполагаемый процент выполнения заданий третьей части — менее 40%.</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Для оценки достижения базового уровня используются задания с выбором</w:t>
      </w:r>
      <w:r w:rsidR="00F93742">
        <w:rPr>
          <w:rFonts w:ascii="TimesNewRomanPSMT" w:eastAsia="Calibri" w:hAnsi="TimesNewRomanPSMT" w:cs="TimesNewRomanPSMT"/>
          <w:sz w:val="28"/>
          <w:szCs w:val="28"/>
        </w:rPr>
        <w:t xml:space="preserve"> </w:t>
      </w:r>
      <w:r>
        <w:rPr>
          <w:rFonts w:ascii="TimesNewRomanPSMT" w:eastAsia="Calibri" w:hAnsi="TimesNewRomanPSMT" w:cs="TimesNewRomanPSMT"/>
          <w:sz w:val="28"/>
          <w:szCs w:val="28"/>
        </w:rPr>
        <w:t>ответа и кратким ответом. Достижение уровня повышенной подготовки проверяется с помощью заданий с выбором ответа, кратким и развернутым ответом.</w:t>
      </w:r>
    </w:p>
    <w:p w:rsidR="002C408E" w:rsidRDefault="002C408E" w:rsidP="00423C7E">
      <w:pPr>
        <w:autoSpaceDE w:val="0"/>
        <w:autoSpaceDN w:val="0"/>
        <w:adjustRightInd w:val="0"/>
        <w:spacing w:line="276"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Для проверки достижения высокого уровня подготовки в экзаменационной работе используются задания с развернутым ответом.</w:t>
      </w:r>
    </w:p>
    <w:p w:rsidR="00F93742" w:rsidRDefault="00F93742" w:rsidP="00423C7E">
      <w:pPr>
        <w:autoSpaceDE w:val="0"/>
        <w:autoSpaceDN w:val="0"/>
        <w:adjustRightInd w:val="0"/>
        <w:spacing w:line="276" w:lineRule="auto"/>
        <w:rPr>
          <w:rFonts w:ascii="TimesNewRomanPS-ItalicMT" w:eastAsia="Calibri" w:hAnsi="TimesNewRomanPS-ItalicMT" w:cs="TimesNewRomanPS-ItalicMT"/>
          <w:i/>
          <w:iCs/>
          <w:sz w:val="28"/>
          <w:szCs w:val="28"/>
        </w:rPr>
      </w:pPr>
    </w:p>
    <w:p w:rsidR="002C408E" w:rsidRDefault="002C408E" w:rsidP="00423C7E">
      <w:pPr>
        <w:autoSpaceDE w:val="0"/>
        <w:autoSpaceDN w:val="0"/>
        <w:adjustRightInd w:val="0"/>
        <w:spacing w:line="276" w:lineRule="auto"/>
        <w:jc w:val="center"/>
        <w:rPr>
          <w:rFonts w:ascii="TimesNewRomanPS-BoldMT" w:eastAsia="Calibri" w:hAnsi="TimesNewRomanPS-BoldMT" w:cs="TimesNewRomanPS-BoldMT"/>
          <w:b/>
          <w:bCs/>
          <w:sz w:val="28"/>
          <w:szCs w:val="28"/>
        </w:rPr>
      </w:pPr>
      <w:r>
        <w:rPr>
          <w:rFonts w:ascii="TimesNewRomanPS-BoldMT" w:eastAsia="Calibri" w:hAnsi="TimesNewRomanPS-BoldMT" w:cs="TimesNewRomanPS-BoldMT"/>
          <w:b/>
          <w:bCs/>
          <w:sz w:val="28"/>
          <w:szCs w:val="28"/>
        </w:rPr>
        <w:t>Распределение заданий по уровням сложности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2127"/>
        <w:gridCol w:w="4110"/>
      </w:tblGrid>
      <w:tr w:rsidR="00F93742" w:rsidRPr="004E2602">
        <w:tc>
          <w:tcPr>
            <w:tcW w:w="1985" w:type="dxa"/>
          </w:tcPr>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Уровень сложности заданий</w:t>
            </w:r>
          </w:p>
        </w:tc>
        <w:tc>
          <w:tcPr>
            <w:tcW w:w="1276" w:type="dxa"/>
          </w:tcPr>
          <w:p w:rsidR="00F93742" w:rsidRPr="004E2602" w:rsidRDefault="00F93742"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Число</w:t>
            </w:r>
          </w:p>
          <w:p w:rsidR="00F93742" w:rsidRPr="004E2602" w:rsidRDefault="00F93742"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заданий</w:t>
            </w:r>
          </w:p>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c>
          <w:tcPr>
            <w:tcW w:w="2127" w:type="dxa"/>
          </w:tcPr>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Максимальный первичный балл</w:t>
            </w:r>
          </w:p>
        </w:tc>
        <w:tc>
          <w:tcPr>
            <w:tcW w:w="4110" w:type="dxa"/>
          </w:tcPr>
          <w:p w:rsidR="00F93742" w:rsidRPr="004E2602" w:rsidRDefault="00F93742" w:rsidP="004E2602">
            <w:pPr>
              <w:autoSpaceDE w:val="0"/>
              <w:autoSpaceDN w:val="0"/>
              <w:adjustRightInd w:val="0"/>
              <w:spacing w:line="276" w:lineRule="auto"/>
              <w:ind w:hanging="6"/>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Процент максимального первичного балла за задания данной части от максимального балла за всю работу (26)</w:t>
            </w:r>
          </w:p>
        </w:tc>
      </w:tr>
      <w:tr w:rsidR="00F93742" w:rsidRPr="004E2602">
        <w:tc>
          <w:tcPr>
            <w:tcW w:w="1985" w:type="dxa"/>
          </w:tcPr>
          <w:p w:rsidR="00F93742" w:rsidRPr="004E2602" w:rsidRDefault="00085CB9" w:rsidP="004E2602">
            <w:pPr>
              <w:autoSpaceDE w:val="0"/>
              <w:autoSpaceDN w:val="0"/>
              <w:adjustRightInd w:val="0"/>
              <w:spacing w:line="276" w:lineRule="auto"/>
              <w:rPr>
                <w:rFonts w:ascii="TimesNewRomanPS-BoldMT" w:eastAsia="Calibri" w:hAnsi="TimesNewRomanPS-BoldMT" w:cs="TimesNewRomanPS-BoldMT"/>
                <w:bCs/>
                <w:sz w:val="28"/>
                <w:szCs w:val="28"/>
              </w:rPr>
            </w:pPr>
            <w:r w:rsidRPr="004E2602">
              <w:rPr>
                <w:rFonts w:ascii="TimesNewRomanPSMT" w:eastAsia="Calibri" w:hAnsi="TimesNewRomanPSMT" w:cs="TimesNewRomanPSMT"/>
                <w:sz w:val="28"/>
                <w:szCs w:val="28"/>
              </w:rPr>
              <w:t>Базовый</w:t>
            </w:r>
          </w:p>
        </w:tc>
        <w:tc>
          <w:tcPr>
            <w:tcW w:w="1276"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13</w:t>
            </w:r>
          </w:p>
        </w:tc>
        <w:tc>
          <w:tcPr>
            <w:tcW w:w="2127"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13</w:t>
            </w:r>
          </w:p>
        </w:tc>
        <w:tc>
          <w:tcPr>
            <w:tcW w:w="4110"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50%</w:t>
            </w:r>
          </w:p>
        </w:tc>
      </w:tr>
      <w:tr w:rsidR="00F93742" w:rsidRPr="004E2602">
        <w:tc>
          <w:tcPr>
            <w:tcW w:w="1985" w:type="dxa"/>
          </w:tcPr>
          <w:p w:rsidR="00F93742" w:rsidRPr="004E2602" w:rsidRDefault="00085CB9" w:rsidP="004E2602">
            <w:pPr>
              <w:autoSpaceDE w:val="0"/>
              <w:autoSpaceDN w:val="0"/>
              <w:adjustRightInd w:val="0"/>
              <w:spacing w:line="276" w:lineRule="auto"/>
              <w:rPr>
                <w:rFonts w:ascii="TimesNewRomanPS-BoldMT" w:eastAsia="Calibri" w:hAnsi="TimesNewRomanPS-BoldMT" w:cs="TimesNewRomanPS-BoldMT"/>
                <w:bCs/>
                <w:sz w:val="28"/>
                <w:szCs w:val="28"/>
              </w:rPr>
            </w:pPr>
            <w:r w:rsidRPr="004E2602">
              <w:rPr>
                <w:rFonts w:ascii="TimesNewRomanPSMT" w:eastAsia="Calibri" w:hAnsi="TimesNewRomanPSMT" w:cs="TimesNewRomanPSMT"/>
                <w:sz w:val="28"/>
                <w:szCs w:val="28"/>
              </w:rPr>
              <w:t>Повышенный</w:t>
            </w:r>
          </w:p>
        </w:tc>
        <w:tc>
          <w:tcPr>
            <w:tcW w:w="1276"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8</w:t>
            </w:r>
          </w:p>
        </w:tc>
        <w:tc>
          <w:tcPr>
            <w:tcW w:w="2127"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9</w:t>
            </w:r>
          </w:p>
        </w:tc>
        <w:tc>
          <w:tcPr>
            <w:tcW w:w="4110"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35%</w:t>
            </w:r>
          </w:p>
        </w:tc>
      </w:tr>
      <w:tr w:rsidR="00F93742" w:rsidRPr="004E2602">
        <w:tc>
          <w:tcPr>
            <w:tcW w:w="1985" w:type="dxa"/>
          </w:tcPr>
          <w:p w:rsidR="00F93742" w:rsidRPr="004E2602" w:rsidRDefault="00085CB9" w:rsidP="004E2602">
            <w:pPr>
              <w:autoSpaceDE w:val="0"/>
              <w:autoSpaceDN w:val="0"/>
              <w:adjustRightInd w:val="0"/>
              <w:spacing w:line="276" w:lineRule="auto"/>
              <w:rPr>
                <w:rFonts w:ascii="TimesNewRomanPS-BoldMT" w:eastAsia="Calibri" w:hAnsi="TimesNewRomanPS-BoldMT" w:cs="TimesNewRomanPS-BoldMT"/>
                <w:bCs/>
                <w:sz w:val="28"/>
                <w:szCs w:val="28"/>
              </w:rPr>
            </w:pPr>
            <w:r w:rsidRPr="004E2602">
              <w:rPr>
                <w:rFonts w:ascii="TimesNewRomanPSMT" w:eastAsia="Calibri" w:hAnsi="TimesNewRomanPSMT" w:cs="TimesNewRomanPSMT"/>
                <w:sz w:val="28"/>
                <w:szCs w:val="28"/>
              </w:rPr>
              <w:t>Высокий</w:t>
            </w:r>
          </w:p>
        </w:tc>
        <w:tc>
          <w:tcPr>
            <w:tcW w:w="1276"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2</w:t>
            </w:r>
          </w:p>
        </w:tc>
        <w:tc>
          <w:tcPr>
            <w:tcW w:w="2127" w:type="dxa"/>
          </w:tcPr>
          <w:p w:rsidR="00F93742" w:rsidRPr="004E2602" w:rsidRDefault="00085CB9" w:rsidP="004E2602">
            <w:pPr>
              <w:autoSpaceDE w:val="0"/>
              <w:autoSpaceDN w:val="0"/>
              <w:adjustRightInd w:val="0"/>
              <w:spacing w:line="276" w:lineRule="auto"/>
              <w:jc w:val="center"/>
              <w:rPr>
                <w:rFonts w:ascii="TimesNewRomanPS-BoldMT" w:eastAsia="Calibri" w:hAnsi="TimesNewRomanPS-BoldMT" w:cs="TimesNewRomanPS-BoldMT"/>
                <w:bCs/>
                <w:sz w:val="28"/>
                <w:szCs w:val="28"/>
              </w:rPr>
            </w:pPr>
            <w:r w:rsidRPr="004E2602">
              <w:rPr>
                <w:rFonts w:ascii="TimesNewRomanPS-BoldMT" w:eastAsia="Calibri" w:hAnsi="TimesNewRomanPS-BoldMT" w:cs="TimesNewRomanPS-BoldMT"/>
                <w:bCs/>
                <w:sz w:val="28"/>
                <w:szCs w:val="28"/>
              </w:rPr>
              <w:t>4</w:t>
            </w:r>
          </w:p>
        </w:tc>
        <w:tc>
          <w:tcPr>
            <w:tcW w:w="4110" w:type="dxa"/>
          </w:tcPr>
          <w:p w:rsidR="00F93742" w:rsidRPr="004E2602" w:rsidRDefault="00F93742"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15%</w:t>
            </w:r>
          </w:p>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p>
        </w:tc>
      </w:tr>
      <w:tr w:rsidR="00F93742" w:rsidRPr="004E2602">
        <w:tc>
          <w:tcPr>
            <w:tcW w:w="1985" w:type="dxa"/>
          </w:tcPr>
          <w:p w:rsidR="00F93742" w:rsidRPr="004E2602" w:rsidRDefault="00085CB9" w:rsidP="004E2602">
            <w:pPr>
              <w:autoSpaceDE w:val="0"/>
              <w:autoSpaceDN w:val="0"/>
              <w:adjustRightInd w:val="0"/>
              <w:spacing w:line="276" w:lineRule="auto"/>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Итого:</w:t>
            </w:r>
          </w:p>
        </w:tc>
        <w:tc>
          <w:tcPr>
            <w:tcW w:w="1276" w:type="dxa"/>
          </w:tcPr>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23</w:t>
            </w:r>
          </w:p>
        </w:tc>
        <w:tc>
          <w:tcPr>
            <w:tcW w:w="2127" w:type="dxa"/>
          </w:tcPr>
          <w:p w:rsidR="00F93742" w:rsidRPr="004E2602" w:rsidRDefault="00F93742" w:rsidP="004E2602">
            <w:pPr>
              <w:autoSpaceDE w:val="0"/>
              <w:autoSpaceDN w:val="0"/>
              <w:adjustRightInd w:val="0"/>
              <w:spacing w:line="276" w:lineRule="auto"/>
              <w:jc w:val="center"/>
              <w:rPr>
                <w:rFonts w:ascii="TimesNewRomanPS-BoldMT" w:eastAsia="Calibri" w:hAnsi="TimesNewRomanPS-BoldMT" w:cs="TimesNewRomanPS-BoldMT"/>
                <w:b/>
                <w:bCs/>
                <w:sz w:val="28"/>
                <w:szCs w:val="28"/>
              </w:rPr>
            </w:pPr>
            <w:r w:rsidRPr="004E2602">
              <w:rPr>
                <w:rFonts w:ascii="TimesNewRomanPSMT" w:eastAsia="Calibri" w:hAnsi="TimesNewRomanPSMT" w:cs="TimesNewRomanPSMT"/>
                <w:sz w:val="28"/>
                <w:szCs w:val="28"/>
              </w:rPr>
              <w:t>26</w:t>
            </w:r>
          </w:p>
        </w:tc>
        <w:tc>
          <w:tcPr>
            <w:tcW w:w="4110" w:type="dxa"/>
          </w:tcPr>
          <w:p w:rsidR="00F93742" w:rsidRPr="004E2602" w:rsidRDefault="00F93742" w:rsidP="004E2602">
            <w:pPr>
              <w:autoSpaceDE w:val="0"/>
              <w:autoSpaceDN w:val="0"/>
              <w:adjustRightInd w:val="0"/>
              <w:spacing w:line="276" w:lineRule="auto"/>
              <w:jc w:val="center"/>
              <w:rPr>
                <w:rFonts w:ascii="TimesNewRomanPSMT" w:eastAsia="Calibri" w:hAnsi="TimesNewRomanPSMT" w:cs="TimesNewRomanPSMT"/>
                <w:sz w:val="28"/>
                <w:szCs w:val="28"/>
              </w:rPr>
            </w:pPr>
            <w:r w:rsidRPr="004E2602">
              <w:rPr>
                <w:rFonts w:ascii="TimesNewRomanPSMT" w:eastAsia="Calibri" w:hAnsi="TimesNewRomanPSMT" w:cs="TimesNewRomanPSMT"/>
                <w:sz w:val="28"/>
                <w:szCs w:val="28"/>
              </w:rPr>
              <w:t>100%</w:t>
            </w:r>
          </w:p>
        </w:tc>
      </w:tr>
    </w:tbl>
    <w:p w:rsidR="00F93742" w:rsidRPr="00085CB9" w:rsidRDefault="00F93742" w:rsidP="00423C7E">
      <w:pPr>
        <w:spacing w:line="276" w:lineRule="auto"/>
        <w:ind w:firstLine="709"/>
        <w:jc w:val="both"/>
        <w:rPr>
          <w:sz w:val="28"/>
          <w:szCs w:val="28"/>
        </w:rPr>
      </w:pPr>
    </w:p>
    <w:p w:rsidR="0016753C" w:rsidRDefault="0016753C" w:rsidP="00423C7E">
      <w:pPr>
        <w:spacing w:line="276" w:lineRule="auto"/>
        <w:jc w:val="center"/>
        <w:rPr>
          <w:b/>
          <w:sz w:val="28"/>
          <w:szCs w:val="28"/>
          <w:lang w:val="en-US"/>
        </w:rPr>
      </w:pPr>
    </w:p>
    <w:p w:rsidR="0016753C" w:rsidRDefault="0016753C" w:rsidP="00423C7E">
      <w:pPr>
        <w:spacing w:line="276" w:lineRule="auto"/>
        <w:jc w:val="center"/>
        <w:rPr>
          <w:b/>
          <w:sz w:val="28"/>
          <w:szCs w:val="28"/>
          <w:lang w:val="en-US"/>
        </w:rPr>
      </w:pPr>
    </w:p>
    <w:p w:rsidR="00085CB9" w:rsidRPr="00085CB9" w:rsidRDefault="00085CB9" w:rsidP="00423C7E">
      <w:pPr>
        <w:spacing w:line="276" w:lineRule="auto"/>
        <w:jc w:val="center"/>
        <w:rPr>
          <w:b/>
          <w:sz w:val="28"/>
          <w:szCs w:val="28"/>
        </w:rPr>
      </w:pPr>
      <w:r w:rsidRPr="00085CB9">
        <w:rPr>
          <w:b/>
          <w:sz w:val="28"/>
          <w:szCs w:val="28"/>
        </w:rPr>
        <w:t>Критерии оценки выполнения заданий с развернутым ответом</w:t>
      </w:r>
    </w:p>
    <w:p w:rsidR="00085CB9" w:rsidRDefault="00085CB9" w:rsidP="00423C7E">
      <w:pPr>
        <w:spacing w:line="276" w:lineRule="auto"/>
        <w:ind w:firstLine="709"/>
        <w:jc w:val="both"/>
        <w:rPr>
          <w:sz w:val="28"/>
          <w:szCs w:val="28"/>
        </w:rPr>
      </w:pPr>
      <w:r>
        <w:rPr>
          <w:sz w:val="28"/>
          <w:szCs w:val="28"/>
        </w:rPr>
        <w:t xml:space="preserve">Оценка выполнения заданий с развернутым ответом в рамках </w:t>
      </w:r>
      <w:r w:rsidRPr="00085CB9">
        <w:rPr>
          <w:sz w:val="28"/>
          <w:szCs w:val="28"/>
        </w:rPr>
        <w:t>государственной (итоговой) аттестации</w:t>
      </w:r>
      <w:r>
        <w:rPr>
          <w:sz w:val="28"/>
          <w:szCs w:val="28"/>
        </w:rPr>
        <w:t xml:space="preserve"> по информатике и ИКТ в новой форме проводится с учетом полноты и правильности приведенного решения.</w:t>
      </w:r>
    </w:p>
    <w:p w:rsidR="00085CB9" w:rsidRDefault="000B7A93" w:rsidP="00423C7E">
      <w:pPr>
        <w:spacing w:line="276" w:lineRule="auto"/>
        <w:ind w:firstLine="709"/>
        <w:jc w:val="both"/>
        <w:rPr>
          <w:sz w:val="28"/>
          <w:szCs w:val="28"/>
        </w:rPr>
      </w:pPr>
      <w:r>
        <w:rPr>
          <w:sz w:val="28"/>
          <w:szCs w:val="28"/>
        </w:rPr>
        <w:t>В соответствии с назначением и особенностями заданий с развернутым ответом и требованиями к подготовке учащихся по информатике и ИКТ, достижение которых проверятся данными заданиями, в решениях фиксируются следующие аспекты, характеризующие его полноту и правильность:</w:t>
      </w:r>
    </w:p>
    <w:p w:rsidR="000B7A93" w:rsidRDefault="000B7A93" w:rsidP="00423C7E">
      <w:pPr>
        <w:spacing w:line="276" w:lineRule="auto"/>
        <w:ind w:firstLine="709"/>
        <w:jc w:val="both"/>
        <w:rPr>
          <w:sz w:val="28"/>
          <w:szCs w:val="28"/>
        </w:rPr>
      </w:pPr>
      <w:r>
        <w:rPr>
          <w:sz w:val="28"/>
          <w:szCs w:val="28"/>
        </w:rPr>
        <w:t>- конечный результат (текст, соответствующий заданному образцу – для задания по текстовому редактору, правильно отсортированный список учащихся – для задания в электронных таблицах, записан правильный алгоритм – для задания на умение реализовать сложный алгоритм);</w:t>
      </w:r>
    </w:p>
    <w:p w:rsidR="000B7A93" w:rsidRDefault="000B7A93" w:rsidP="00423C7E">
      <w:pPr>
        <w:spacing w:line="276" w:lineRule="auto"/>
        <w:ind w:firstLine="709"/>
        <w:jc w:val="both"/>
        <w:rPr>
          <w:sz w:val="28"/>
          <w:szCs w:val="28"/>
        </w:rPr>
      </w:pPr>
      <w:r>
        <w:rPr>
          <w:sz w:val="28"/>
          <w:szCs w:val="28"/>
        </w:rPr>
        <w:t>- выполнений промежуточных действий;</w:t>
      </w:r>
    </w:p>
    <w:p w:rsidR="000B7A93" w:rsidRDefault="000B7A93" w:rsidP="00423C7E">
      <w:pPr>
        <w:spacing w:line="276" w:lineRule="auto"/>
        <w:ind w:firstLine="709"/>
        <w:jc w:val="both"/>
        <w:rPr>
          <w:sz w:val="28"/>
          <w:szCs w:val="28"/>
        </w:rPr>
      </w:pPr>
      <w:r>
        <w:rPr>
          <w:sz w:val="28"/>
          <w:szCs w:val="28"/>
        </w:rPr>
        <w:t>- обоснование выводов, приводящих к правильному ответу.</w:t>
      </w:r>
    </w:p>
    <w:p w:rsidR="000B7A93" w:rsidRDefault="000B7A93" w:rsidP="00423C7E">
      <w:pPr>
        <w:spacing w:line="276" w:lineRule="auto"/>
        <w:ind w:firstLine="709"/>
        <w:jc w:val="both"/>
        <w:rPr>
          <w:sz w:val="28"/>
          <w:szCs w:val="28"/>
        </w:rPr>
      </w:pPr>
      <w:r>
        <w:rPr>
          <w:sz w:val="28"/>
          <w:szCs w:val="28"/>
        </w:rPr>
        <w:t>Задание считается выполнено верно, когда получен правильный ответ</w:t>
      </w:r>
      <w:r w:rsidR="00540B66">
        <w:rPr>
          <w:sz w:val="28"/>
          <w:szCs w:val="28"/>
        </w:rPr>
        <w:t xml:space="preserve"> при достаточном объеме обоснований, промежуточных действий, которые потребовались при переходе от исходных данных к конечному результату</w:t>
      </w:r>
      <w:r>
        <w:rPr>
          <w:sz w:val="28"/>
          <w:szCs w:val="28"/>
        </w:rPr>
        <w:t>.</w:t>
      </w:r>
    </w:p>
    <w:p w:rsidR="00540B66" w:rsidRDefault="00540B66" w:rsidP="00423C7E">
      <w:pPr>
        <w:spacing w:line="276" w:lineRule="auto"/>
        <w:ind w:firstLine="709"/>
        <w:jc w:val="both"/>
        <w:rPr>
          <w:sz w:val="28"/>
          <w:szCs w:val="28"/>
        </w:rPr>
      </w:pPr>
      <w:r>
        <w:rPr>
          <w:sz w:val="28"/>
          <w:szCs w:val="28"/>
        </w:rPr>
        <w:t>При определении шкалы балловых оценок за выполнение заданий мы опирались на следующие положения:</w:t>
      </w:r>
    </w:p>
    <w:p w:rsidR="00540B66" w:rsidRDefault="00540B66" w:rsidP="00423C7E">
      <w:pPr>
        <w:numPr>
          <w:ilvl w:val="0"/>
          <w:numId w:val="19"/>
        </w:numPr>
        <w:spacing w:line="276" w:lineRule="auto"/>
        <w:jc w:val="both"/>
        <w:rPr>
          <w:sz w:val="28"/>
          <w:szCs w:val="28"/>
        </w:rPr>
      </w:pPr>
      <w:r>
        <w:rPr>
          <w:sz w:val="28"/>
          <w:szCs w:val="28"/>
        </w:rPr>
        <w:t>Задания с развернутым ответом рассчитаны на учащихся, способных продемонстрировать следующие умения:</w:t>
      </w:r>
    </w:p>
    <w:p w:rsidR="00540B66" w:rsidRPr="0057241C" w:rsidRDefault="00540B66" w:rsidP="00423C7E">
      <w:pPr>
        <w:numPr>
          <w:ilvl w:val="0"/>
          <w:numId w:val="21"/>
        </w:numPr>
        <w:autoSpaceDE w:val="0"/>
        <w:autoSpaceDN w:val="0"/>
        <w:adjustRightInd w:val="0"/>
        <w:spacing w:line="276" w:lineRule="auto"/>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 xml:space="preserve">создать текст с использованием базовых средств текстовых редакторов и включением в текст списков, таблиц, </w:t>
      </w:r>
      <w:r w:rsidRPr="0057241C">
        <w:rPr>
          <w:rFonts w:ascii="TimesNewRomanPSMT" w:eastAsia="Calibri" w:hAnsi="TimesNewRomanPSMT" w:cs="TimesNewRomanPSMT"/>
          <w:sz w:val="28"/>
          <w:szCs w:val="28"/>
        </w:rPr>
        <w:t>изображений, диаграмм, формул.</w:t>
      </w:r>
    </w:p>
    <w:p w:rsidR="00540B66" w:rsidRDefault="00540B66" w:rsidP="00423C7E">
      <w:pPr>
        <w:numPr>
          <w:ilvl w:val="0"/>
          <w:numId w:val="21"/>
        </w:numPr>
        <w:autoSpaceDE w:val="0"/>
        <w:autoSpaceDN w:val="0"/>
        <w:adjustRightInd w:val="0"/>
        <w:spacing w:line="276" w:lineRule="auto"/>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разработать технологию обработки информационного массива с использованием средств электронной таблицы или базы данных.</w:t>
      </w:r>
    </w:p>
    <w:p w:rsidR="00540B66" w:rsidRDefault="00540B66" w:rsidP="00423C7E">
      <w:pPr>
        <w:numPr>
          <w:ilvl w:val="0"/>
          <w:numId w:val="21"/>
        </w:numPr>
        <w:autoSpaceDE w:val="0"/>
        <w:autoSpaceDN w:val="0"/>
        <w:adjustRightInd w:val="0"/>
        <w:spacing w:line="276" w:lineRule="auto"/>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разработать алгоритм для формального исполнителя с использованием условных инструкций и циклов, а также логических связок при задании условий.</w:t>
      </w:r>
    </w:p>
    <w:p w:rsidR="00540B66" w:rsidRDefault="00540B66" w:rsidP="00423C7E">
      <w:pPr>
        <w:numPr>
          <w:ilvl w:val="0"/>
          <w:numId w:val="19"/>
        </w:numPr>
        <w:spacing w:line="276" w:lineRule="auto"/>
        <w:jc w:val="both"/>
        <w:rPr>
          <w:sz w:val="28"/>
          <w:szCs w:val="28"/>
        </w:rPr>
      </w:pPr>
      <w:r>
        <w:rPr>
          <w:sz w:val="28"/>
          <w:szCs w:val="28"/>
        </w:rPr>
        <w:t>Учащиеся, имеющие хорошую подготовку по предмету, не должны допускать грубых ошибок (вычислительных, орфографических, логических) при выполнении соответствующих заданий.</w:t>
      </w:r>
    </w:p>
    <w:p w:rsidR="00540B66" w:rsidRDefault="00540B66" w:rsidP="00423C7E">
      <w:pPr>
        <w:numPr>
          <w:ilvl w:val="0"/>
          <w:numId w:val="19"/>
        </w:numPr>
        <w:spacing w:line="276" w:lineRule="auto"/>
        <w:jc w:val="both"/>
        <w:rPr>
          <w:sz w:val="28"/>
          <w:szCs w:val="28"/>
        </w:rPr>
      </w:pPr>
      <w:r>
        <w:rPr>
          <w:sz w:val="28"/>
          <w:szCs w:val="28"/>
        </w:rPr>
        <w:t xml:space="preserve">Оценка заданий определяется полнотой и правильностью </w:t>
      </w:r>
      <w:r w:rsidR="00E4354D">
        <w:rPr>
          <w:sz w:val="28"/>
          <w:szCs w:val="28"/>
        </w:rPr>
        <w:t>выполнения задания.</w:t>
      </w:r>
    </w:p>
    <w:p w:rsidR="00E4354D" w:rsidRDefault="00E4354D" w:rsidP="00423C7E">
      <w:pPr>
        <w:spacing w:line="276" w:lineRule="auto"/>
        <w:ind w:firstLine="709"/>
        <w:jc w:val="both"/>
        <w:rPr>
          <w:sz w:val="28"/>
          <w:szCs w:val="28"/>
        </w:rPr>
      </w:pPr>
      <w:r>
        <w:rPr>
          <w:sz w:val="28"/>
          <w:szCs w:val="28"/>
        </w:rPr>
        <w:t>Если решение учащегося отвечает всем этим требованиям, то его можно считать полным и правильным. В этом решении не должно быть ошибок или описок, которые могут привести к неверному ответу.</w:t>
      </w:r>
    </w:p>
    <w:p w:rsidR="00E4354D" w:rsidRDefault="00E4354D" w:rsidP="00423C7E">
      <w:pPr>
        <w:spacing w:line="276" w:lineRule="auto"/>
        <w:ind w:firstLine="709"/>
        <w:jc w:val="both"/>
        <w:rPr>
          <w:sz w:val="28"/>
          <w:szCs w:val="28"/>
        </w:rPr>
      </w:pPr>
      <w:r>
        <w:rPr>
          <w:sz w:val="28"/>
          <w:szCs w:val="28"/>
        </w:rPr>
        <w:t>Для каждого из трех заданий с развернутым ответом, включенных в вариантах экзаменационной работы по информатике и ИКТ, разработана шкала выставления баллов за его выполнение.</w:t>
      </w:r>
    </w:p>
    <w:p w:rsidR="00E4354D" w:rsidRDefault="00D85191" w:rsidP="00423C7E">
      <w:pPr>
        <w:spacing w:line="276" w:lineRule="auto"/>
        <w:ind w:firstLine="709"/>
        <w:jc w:val="both"/>
        <w:rPr>
          <w:sz w:val="28"/>
          <w:szCs w:val="28"/>
        </w:rPr>
      </w:pPr>
      <w:r>
        <w:rPr>
          <w:sz w:val="28"/>
          <w:szCs w:val="28"/>
        </w:rPr>
        <w:t>Уровень требований к обоснованию ключевых моментов возрастает с уровня сложности задания.</w:t>
      </w:r>
    </w:p>
    <w:p w:rsidR="00D85191" w:rsidRDefault="00D85191" w:rsidP="00423C7E">
      <w:pPr>
        <w:spacing w:line="276" w:lineRule="auto"/>
        <w:ind w:firstLine="709"/>
        <w:jc w:val="both"/>
        <w:rPr>
          <w:sz w:val="28"/>
          <w:szCs w:val="28"/>
        </w:rPr>
      </w:pPr>
      <w:r>
        <w:rPr>
          <w:sz w:val="28"/>
          <w:szCs w:val="28"/>
        </w:rPr>
        <w:t>В задании № 21 требуется создать в текстовом редакторе документ и написать в н</w:t>
      </w:r>
      <w:r w:rsidR="00D945BC">
        <w:rPr>
          <w:sz w:val="28"/>
          <w:szCs w:val="28"/>
        </w:rPr>
        <w:t>е</w:t>
      </w:r>
      <w:r>
        <w:rPr>
          <w:sz w:val="28"/>
          <w:szCs w:val="28"/>
        </w:rPr>
        <w:t>м предложенный текст, точно воспроизводя все оформление текста, имеющееся в образце.</w:t>
      </w:r>
    </w:p>
    <w:p w:rsidR="00916AA1" w:rsidRDefault="00916AA1" w:rsidP="00423C7E">
      <w:pPr>
        <w:spacing w:line="276"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D945BC" w:rsidRPr="004E2602">
        <w:tc>
          <w:tcPr>
            <w:tcW w:w="1242" w:type="dxa"/>
          </w:tcPr>
          <w:p w:rsidR="00D945BC" w:rsidRPr="004E2602" w:rsidRDefault="00D945BC" w:rsidP="004E2602">
            <w:pPr>
              <w:spacing w:line="276" w:lineRule="auto"/>
              <w:jc w:val="center"/>
              <w:rPr>
                <w:b/>
                <w:sz w:val="28"/>
                <w:szCs w:val="28"/>
              </w:rPr>
            </w:pPr>
            <w:r w:rsidRPr="004E2602">
              <w:rPr>
                <w:b/>
                <w:sz w:val="28"/>
                <w:szCs w:val="28"/>
              </w:rPr>
              <w:t>Баллы</w:t>
            </w:r>
          </w:p>
        </w:tc>
        <w:tc>
          <w:tcPr>
            <w:tcW w:w="8329" w:type="dxa"/>
          </w:tcPr>
          <w:p w:rsidR="00D945BC" w:rsidRPr="004E2602" w:rsidRDefault="00D945BC" w:rsidP="004E2602">
            <w:pPr>
              <w:spacing w:line="276" w:lineRule="auto"/>
              <w:jc w:val="center"/>
              <w:rPr>
                <w:b/>
                <w:sz w:val="28"/>
                <w:szCs w:val="28"/>
              </w:rPr>
            </w:pPr>
            <w:r w:rsidRPr="004E2602">
              <w:rPr>
                <w:b/>
                <w:sz w:val="28"/>
                <w:szCs w:val="28"/>
              </w:rPr>
              <w:t>Критерии оценки выполнения задания</w:t>
            </w:r>
          </w:p>
        </w:tc>
      </w:tr>
      <w:tr w:rsidR="00D945BC" w:rsidRPr="004E2602">
        <w:tc>
          <w:tcPr>
            <w:tcW w:w="1242" w:type="dxa"/>
          </w:tcPr>
          <w:p w:rsidR="00D945BC" w:rsidRPr="004E2602" w:rsidRDefault="00D945BC" w:rsidP="004E2602">
            <w:pPr>
              <w:spacing w:line="276" w:lineRule="auto"/>
              <w:jc w:val="both"/>
              <w:rPr>
                <w:sz w:val="28"/>
                <w:szCs w:val="28"/>
              </w:rPr>
            </w:pPr>
            <w:r w:rsidRPr="004E2602">
              <w:rPr>
                <w:sz w:val="28"/>
                <w:szCs w:val="28"/>
              </w:rPr>
              <w:t>2</w:t>
            </w:r>
          </w:p>
        </w:tc>
        <w:tc>
          <w:tcPr>
            <w:tcW w:w="8329" w:type="dxa"/>
          </w:tcPr>
          <w:p w:rsidR="00916AA1" w:rsidRPr="004E2602" w:rsidRDefault="00D945BC" w:rsidP="004E2602">
            <w:pPr>
              <w:spacing w:line="276" w:lineRule="auto"/>
              <w:jc w:val="both"/>
              <w:rPr>
                <w:sz w:val="28"/>
                <w:szCs w:val="28"/>
              </w:rPr>
            </w:pPr>
            <w:r w:rsidRPr="004E2602">
              <w:rPr>
                <w:sz w:val="28"/>
                <w:szCs w:val="28"/>
              </w:rPr>
              <w:t>Задание выполнено правильно. При проверке задания</w:t>
            </w:r>
            <w:r w:rsidR="00916AA1" w:rsidRPr="004E2602">
              <w:rPr>
                <w:sz w:val="28"/>
                <w:szCs w:val="28"/>
              </w:rPr>
              <w:t xml:space="preserve"> </w:t>
            </w:r>
            <w:r w:rsidRPr="004E2602">
              <w:rPr>
                <w:sz w:val="28"/>
                <w:szCs w:val="28"/>
              </w:rPr>
              <w:t>контролируется выполнение следующих элементов:</w:t>
            </w:r>
          </w:p>
          <w:p w:rsidR="00916AA1" w:rsidRPr="004E2602" w:rsidRDefault="00D945BC" w:rsidP="004E2602">
            <w:pPr>
              <w:numPr>
                <w:ilvl w:val="0"/>
                <w:numId w:val="24"/>
              </w:numPr>
              <w:spacing w:line="276" w:lineRule="auto"/>
              <w:ind w:left="360"/>
              <w:jc w:val="both"/>
              <w:rPr>
                <w:sz w:val="28"/>
                <w:szCs w:val="28"/>
              </w:rPr>
            </w:pPr>
            <w:r w:rsidRPr="004E2602">
              <w:rPr>
                <w:sz w:val="28"/>
                <w:szCs w:val="28"/>
              </w:rPr>
              <w:t>Основной текст набран прямым нормальным шрифтом</w:t>
            </w:r>
            <w:r w:rsidR="00916AA1" w:rsidRPr="004E2602">
              <w:rPr>
                <w:sz w:val="28"/>
                <w:szCs w:val="28"/>
              </w:rPr>
              <w:t xml:space="preserve"> гарнитуры с засечками размером 14 пунктов.</w:t>
            </w:r>
          </w:p>
          <w:p w:rsidR="00916AA1" w:rsidRPr="004E2602" w:rsidRDefault="00916AA1" w:rsidP="004E2602">
            <w:pPr>
              <w:spacing w:line="276" w:lineRule="auto"/>
              <w:ind w:left="360"/>
              <w:jc w:val="both"/>
              <w:rPr>
                <w:sz w:val="28"/>
                <w:szCs w:val="28"/>
              </w:rPr>
            </w:pPr>
            <w:r w:rsidRPr="004E2602">
              <w:rPr>
                <w:sz w:val="28"/>
                <w:szCs w:val="28"/>
              </w:rPr>
              <w:t>2. Текст в абзаце выровнен по ширине.</w:t>
            </w:r>
          </w:p>
          <w:p w:rsidR="00916AA1" w:rsidRPr="004E2602" w:rsidRDefault="00916AA1" w:rsidP="004E2602">
            <w:pPr>
              <w:spacing w:line="276" w:lineRule="auto"/>
              <w:ind w:left="360"/>
              <w:jc w:val="both"/>
              <w:rPr>
                <w:sz w:val="28"/>
                <w:szCs w:val="28"/>
              </w:rPr>
            </w:pPr>
            <w:r w:rsidRPr="004E2602">
              <w:rPr>
                <w:sz w:val="28"/>
                <w:szCs w:val="28"/>
              </w:rPr>
              <w:t>3. Правильно установлен абзацный отступ (</w:t>
            </w:r>
            <w:smartTag w:uri="urn:schemas-microsoft-com:office:smarttags" w:element="metricconverter">
              <w:smartTagPr>
                <w:attr w:name="ProductID" w:val="1 сантиметр"/>
              </w:smartTagPr>
              <w:r w:rsidRPr="004E2602">
                <w:rPr>
                  <w:sz w:val="28"/>
                  <w:szCs w:val="28"/>
                </w:rPr>
                <w:t>1 сантиметр</w:t>
              </w:r>
            </w:smartTag>
            <w:r w:rsidRPr="004E2602">
              <w:rPr>
                <w:sz w:val="28"/>
                <w:szCs w:val="28"/>
              </w:rPr>
              <w:t>), не допускается использование пробелов или символа табуляции для задания абзацного отступа.</w:t>
            </w:r>
          </w:p>
          <w:p w:rsidR="00916AA1" w:rsidRPr="004E2602" w:rsidRDefault="00916AA1" w:rsidP="004E2602">
            <w:pPr>
              <w:spacing w:line="276" w:lineRule="auto"/>
              <w:ind w:left="360"/>
              <w:jc w:val="both"/>
              <w:rPr>
                <w:sz w:val="28"/>
                <w:szCs w:val="28"/>
              </w:rPr>
            </w:pPr>
            <w:r w:rsidRPr="004E2602">
              <w:rPr>
                <w:sz w:val="28"/>
                <w:szCs w:val="28"/>
              </w:rPr>
              <w:t>4. Текст в целом набран правильно и без ошибок (допускаются отдельные опечатки).</w:t>
            </w:r>
          </w:p>
          <w:p w:rsidR="00916AA1" w:rsidRPr="004E2602" w:rsidRDefault="00916AA1" w:rsidP="004E2602">
            <w:pPr>
              <w:spacing w:line="276" w:lineRule="auto"/>
              <w:ind w:left="360"/>
              <w:jc w:val="both"/>
              <w:rPr>
                <w:sz w:val="28"/>
                <w:szCs w:val="28"/>
              </w:rPr>
            </w:pPr>
            <w:r w:rsidRPr="004E2602">
              <w:rPr>
                <w:sz w:val="28"/>
                <w:szCs w:val="28"/>
              </w:rPr>
              <w:t>5. В тексте не используются разрывы строк для перехода на новую строку (разбиение текста на строки осуществляется текстовым редактором).</w:t>
            </w:r>
          </w:p>
          <w:p w:rsidR="00916AA1" w:rsidRPr="004E2602" w:rsidRDefault="00916AA1" w:rsidP="004E2602">
            <w:pPr>
              <w:spacing w:line="276" w:lineRule="auto"/>
              <w:ind w:left="360"/>
              <w:jc w:val="both"/>
              <w:rPr>
                <w:sz w:val="28"/>
                <w:szCs w:val="28"/>
              </w:rPr>
            </w:pPr>
            <w:r w:rsidRPr="004E2602">
              <w:rPr>
                <w:sz w:val="28"/>
                <w:szCs w:val="28"/>
              </w:rPr>
              <w:t>6. В основном тексте все необходимые слова выделены жирным шрифтом и курсивом.</w:t>
            </w:r>
          </w:p>
          <w:p w:rsidR="00916AA1" w:rsidRPr="004E2602" w:rsidRDefault="00916AA1" w:rsidP="004E2602">
            <w:pPr>
              <w:spacing w:line="276" w:lineRule="auto"/>
              <w:ind w:left="360"/>
              <w:jc w:val="both"/>
              <w:rPr>
                <w:sz w:val="28"/>
                <w:szCs w:val="28"/>
              </w:rPr>
            </w:pPr>
            <w:r w:rsidRPr="004E2602">
              <w:rPr>
                <w:sz w:val="28"/>
                <w:szCs w:val="28"/>
              </w:rPr>
              <w:t>7. Таблица содержит правильное количество строк и столбцов.</w:t>
            </w:r>
          </w:p>
          <w:p w:rsidR="00916AA1" w:rsidRPr="004E2602" w:rsidRDefault="00916AA1" w:rsidP="004E2602">
            <w:pPr>
              <w:spacing w:line="276" w:lineRule="auto"/>
              <w:ind w:left="360"/>
              <w:jc w:val="both"/>
              <w:rPr>
                <w:sz w:val="28"/>
                <w:szCs w:val="28"/>
              </w:rPr>
            </w:pPr>
            <w:r w:rsidRPr="004E2602">
              <w:rPr>
                <w:sz w:val="28"/>
                <w:szCs w:val="28"/>
              </w:rPr>
              <w:t>8. В обозначении км</w:t>
            </w:r>
            <w:r w:rsidRPr="00B1266A">
              <w:rPr>
                <w:sz w:val="28"/>
                <w:szCs w:val="28"/>
                <w:vertAlign w:val="superscript"/>
              </w:rPr>
              <w:t>2</w:t>
            </w:r>
            <w:r w:rsidRPr="004E2602">
              <w:rPr>
                <w:sz w:val="28"/>
                <w:szCs w:val="28"/>
              </w:rPr>
              <w:t xml:space="preserve"> используется верхний индекс для символа «2».</w:t>
            </w:r>
          </w:p>
          <w:p w:rsidR="00916AA1" w:rsidRPr="004E2602" w:rsidRDefault="00916AA1" w:rsidP="004E2602">
            <w:pPr>
              <w:spacing w:line="276" w:lineRule="auto"/>
              <w:ind w:left="360"/>
              <w:jc w:val="both"/>
              <w:rPr>
                <w:sz w:val="28"/>
                <w:szCs w:val="28"/>
              </w:rPr>
            </w:pPr>
            <w:r w:rsidRPr="004E2602">
              <w:rPr>
                <w:sz w:val="28"/>
                <w:szCs w:val="28"/>
              </w:rPr>
              <w:t>При этом в тексте допускается до 5 орфографических (пунктуационных) ошибок или опечаток. Также текст может содержать не более одной ошибки из числа следующих:</w:t>
            </w:r>
          </w:p>
          <w:p w:rsidR="00916AA1" w:rsidRPr="004E2602" w:rsidRDefault="00916AA1" w:rsidP="004E2602">
            <w:pPr>
              <w:spacing w:line="276" w:lineRule="auto"/>
              <w:ind w:left="360"/>
              <w:jc w:val="both"/>
              <w:rPr>
                <w:sz w:val="28"/>
                <w:szCs w:val="28"/>
              </w:rPr>
            </w:pPr>
            <w:r w:rsidRPr="004E2602">
              <w:rPr>
                <w:sz w:val="28"/>
                <w:szCs w:val="28"/>
              </w:rPr>
              <w:t>1. Используется шрифт неверной гарнитуры.</w:t>
            </w:r>
          </w:p>
          <w:p w:rsidR="00916AA1" w:rsidRPr="004E2602" w:rsidRDefault="00916AA1" w:rsidP="004E2602">
            <w:pPr>
              <w:spacing w:line="276" w:lineRule="auto"/>
              <w:ind w:left="360"/>
              <w:jc w:val="both"/>
              <w:rPr>
                <w:sz w:val="28"/>
                <w:szCs w:val="28"/>
              </w:rPr>
            </w:pPr>
            <w:r w:rsidRPr="004E2602">
              <w:rPr>
                <w:sz w:val="28"/>
                <w:szCs w:val="28"/>
              </w:rPr>
              <w:t>2. Используется шрифт неверного размера.</w:t>
            </w:r>
          </w:p>
          <w:p w:rsidR="00916AA1" w:rsidRPr="004E2602" w:rsidRDefault="00916AA1" w:rsidP="004E2602">
            <w:pPr>
              <w:spacing w:line="276" w:lineRule="auto"/>
              <w:ind w:left="360"/>
              <w:jc w:val="both"/>
              <w:rPr>
                <w:sz w:val="28"/>
                <w:szCs w:val="28"/>
              </w:rPr>
            </w:pPr>
            <w:r w:rsidRPr="004E2602">
              <w:rPr>
                <w:sz w:val="28"/>
                <w:szCs w:val="28"/>
              </w:rPr>
              <w:t>3. Одно слово, из выделенных в примере, не выделено жирным или курсивным шрифтом.</w:t>
            </w:r>
          </w:p>
          <w:p w:rsidR="00916AA1" w:rsidRPr="004E2602" w:rsidRDefault="00916AA1" w:rsidP="004E2602">
            <w:pPr>
              <w:spacing w:line="276" w:lineRule="auto"/>
              <w:ind w:left="360"/>
              <w:jc w:val="both"/>
              <w:rPr>
                <w:sz w:val="28"/>
                <w:szCs w:val="28"/>
              </w:rPr>
            </w:pPr>
            <w:r w:rsidRPr="004E2602">
              <w:rPr>
                <w:sz w:val="28"/>
                <w:szCs w:val="28"/>
              </w:rPr>
              <w:t>4. Не используется верхний индекс для записи «км2».</w:t>
            </w:r>
          </w:p>
          <w:p w:rsidR="00916AA1" w:rsidRPr="004E2602" w:rsidRDefault="00916AA1" w:rsidP="004E2602">
            <w:pPr>
              <w:spacing w:line="276" w:lineRule="auto"/>
              <w:ind w:left="360"/>
              <w:jc w:val="both"/>
              <w:rPr>
                <w:sz w:val="28"/>
                <w:szCs w:val="28"/>
              </w:rPr>
            </w:pPr>
            <w:r w:rsidRPr="004E2602">
              <w:rPr>
                <w:sz w:val="28"/>
                <w:szCs w:val="28"/>
              </w:rPr>
              <w:t>5. Шрифт в основном абзаце выровнен по левому краю.</w:t>
            </w:r>
          </w:p>
        </w:tc>
      </w:tr>
      <w:tr w:rsidR="00D945BC" w:rsidRPr="004E2602">
        <w:tc>
          <w:tcPr>
            <w:tcW w:w="1242" w:type="dxa"/>
          </w:tcPr>
          <w:p w:rsidR="00D945BC" w:rsidRPr="004E2602" w:rsidRDefault="00D945BC" w:rsidP="004E2602">
            <w:pPr>
              <w:spacing w:line="276" w:lineRule="auto"/>
              <w:jc w:val="both"/>
              <w:rPr>
                <w:sz w:val="28"/>
                <w:szCs w:val="28"/>
              </w:rPr>
            </w:pPr>
            <w:r w:rsidRPr="004E2602">
              <w:rPr>
                <w:sz w:val="28"/>
                <w:szCs w:val="28"/>
              </w:rPr>
              <w:t>1</w:t>
            </w:r>
          </w:p>
        </w:tc>
        <w:tc>
          <w:tcPr>
            <w:tcW w:w="8329" w:type="dxa"/>
          </w:tcPr>
          <w:p w:rsidR="00916AA1" w:rsidRPr="004E2602" w:rsidRDefault="00916AA1" w:rsidP="004E2602">
            <w:pPr>
              <w:spacing w:line="276" w:lineRule="auto"/>
              <w:jc w:val="both"/>
              <w:rPr>
                <w:sz w:val="28"/>
                <w:szCs w:val="28"/>
              </w:rPr>
            </w:pPr>
            <w:r w:rsidRPr="004E2602">
              <w:rPr>
                <w:sz w:val="28"/>
                <w:szCs w:val="28"/>
              </w:rPr>
              <w:t>Ошибок, перечисленных выше, 2 или 3, либо имеется одна из следующих ошибок:</w:t>
            </w:r>
          </w:p>
          <w:p w:rsidR="00916AA1" w:rsidRPr="004E2602" w:rsidRDefault="00916AA1" w:rsidP="004E2602">
            <w:pPr>
              <w:spacing w:line="276" w:lineRule="auto"/>
              <w:jc w:val="both"/>
              <w:rPr>
                <w:sz w:val="28"/>
                <w:szCs w:val="28"/>
              </w:rPr>
            </w:pPr>
            <w:r w:rsidRPr="004E2602">
              <w:rPr>
                <w:sz w:val="28"/>
                <w:szCs w:val="28"/>
              </w:rPr>
              <w:t>1. Отсутствует таблица, либо таблица содержит неправильное число строк и столбцов.</w:t>
            </w:r>
          </w:p>
          <w:p w:rsidR="00916AA1" w:rsidRPr="004E2602" w:rsidRDefault="00916AA1" w:rsidP="004E2602">
            <w:pPr>
              <w:spacing w:line="276" w:lineRule="auto"/>
              <w:jc w:val="both"/>
              <w:rPr>
                <w:sz w:val="28"/>
                <w:szCs w:val="28"/>
              </w:rPr>
            </w:pPr>
            <w:r w:rsidRPr="004E2602">
              <w:rPr>
                <w:sz w:val="28"/>
                <w:szCs w:val="28"/>
              </w:rPr>
              <w:t>2. Основной текст набран курсивом или набран полужирным шрифтом.</w:t>
            </w:r>
          </w:p>
          <w:p w:rsidR="00916AA1" w:rsidRPr="004E2602" w:rsidRDefault="00916AA1" w:rsidP="004E2602">
            <w:pPr>
              <w:spacing w:line="276" w:lineRule="auto"/>
              <w:jc w:val="both"/>
              <w:rPr>
                <w:sz w:val="28"/>
                <w:szCs w:val="28"/>
              </w:rPr>
            </w:pPr>
            <w:r w:rsidRPr="004E2602">
              <w:rPr>
                <w:sz w:val="28"/>
                <w:szCs w:val="28"/>
              </w:rPr>
              <w:t>3. Используются пробелы или символ табуляции для создания красной строки.</w:t>
            </w:r>
          </w:p>
          <w:p w:rsidR="00916AA1" w:rsidRPr="004E2602" w:rsidRDefault="00916AA1" w:rsidP="004E2602">
            <w:pPr>
              <w:spacing w:line="276" w:lineRule="auto"/>
              <w:jc w:val="both"/>
              <w:rPr>
                <w:sz w:val="28"/>
                <w:szCs w:val="28"/>
              </w:rPr>
            </w:pPr>
            <w:r w:rsidRPr="004E2602">
              <w:rPr>
                <w:sz w:val="28"/>
                <w:szCs w:val="28"/>
              </w:rPr>
              <w:t>4. Используются символы разрыва строк или конца абзаца для разбиения текста на строки.</w:t>
            </w:r>
          </w:p>
          <w:p w:rsidR="00D945BC" w:rsidRPr="004E2602" w:rsidRDefault="00916AA1" w:rsidP="004E2602">
            <w:pPr>
              <w:spacing w:line="276" w:lineRule="auto"/>
              <w:jc w:val="both"/>
              <w:rPr>
                <w:sz w:val="28"/>
                <w:szCs w:val="28"/>
              </w:rPr>
            </w:pPr>
            <w:r w:rsidRPr="004E2602">
              <w:rPr>
                <w:sz w:val="28"/>
                <w:szCs w:val="28"/>
              </w:rPr>
              <w:t>При этом в тексте допускается до 10 орфографических (пунктуационных) ошибок или опечаток.</w:t>
            </w:r>
          </w:p>
        </w:tc>
      </w:tr>
      <w:tr w:rsidR="00D945BC" w:rsidRPr="004E2602">
        <w:tc>
          <w:tcPr>
            <w:tcW w:w="1242" w:type="dxa"/>
          </w:tcPr>
          <w:p w:rsidR="00D945BC" w:rsidRPr="004E2602" w:rsidRDefault="00D945BC" w:rsidP="004E2602">
            <w:pPr>
              <w:spacing w:line="276" w:lineRule="auto"/>
              <w:jc w:val="both"/>
              <w:rPr>
                <w:sz w:val="28"/>
                <w:szCs w:val="28"/>
              </w:rPr>
            </w:pPr>
            <w:r w:rsidRPr="004E2602">
              <w:rPr>
                <w:sz w:val="28"/>
                <w:szCs w:val="28"/>
              </w:rPr>
              <w:t>0</w:t>
            </w:r>
          </w:p>
        </w:tc>
        <w:tc>
          <w:tcPr>
            <w:tcW w:w="8329" w:type="dxa"/>
          </w:tcPr>
          <w:p w:rsidR="00D945BC" w:rsidRPr="004E2602" w:rsidRDefault="00916AA1" w:rsidP="004E2602">
            <w:pPr>
              <w:spacing w:line="276" w:lineRule="auto"/>
              <w:jc w:val="both"/>
              <w:rPr>
                <w:sz w:val="28"/>
                <w:szCs w:val="28"/>
              </w:rPr>
            </w:pPr>
            <w:r w:rsidRPr="004E2602">
              <w:rPr>
                <w:sz w:val="28"/>
                <w:szCs w:val="28"/>
              </w:rPr>
              <w:t>Задание выполнено неверно или имеется не менее четырех ошибок, перечисленных в критериях на 2 балла, или не менее двух ошибок, перечисленных в критериях на 1 балл.</w:t>
            </w:r>
          </w:p>
        </w:tc>
      </w:tr>
    </w:tbl>
    <w:p w:rsidR="000B7A93" w:rsidRDefault="00916AA1" w:rsidP="00423C7E">
      <w:pPr>
        <w:spacing w:line="276" w:lineRule="auto"/>
        <w:ind w:firstLine="709"/>
        <w:jc w:val="both"/>
        <w:rPr>
          <w:sz w:val="28"/>
          <w:szCs w:val="28"/>
        </w:rPr>
      </w:pPr>
      <w:r>
        <w:rPr>
          <w:sz w:val="28"/>
          <w:szCs w:val="28"/>
        </w:rPr>
        <w:t>Критерии выполнения задания № 22 учитывают только правильность хода решения и полученного ответа, но не включают требование к его обоснованию. Это объясняется тем, что при работе в табличном процессоре возможны различные варианты решения данного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916AA1" w:rsidRPr="004E2602">
        <w:tc>
          <w:tcPr>
            <w:tcW w:w="1242" w:type="dxa"/>
          </w:tcPr>
          <w:p w:rsidR="00916AA1" w:rsidRPr="004E2602" w:rsidRDefault="00916AA1" w:rsidP="004E2602">
            <w:pPr>
              <w:spacing w:line="276" w:lineRule="auto"/>
              <w:jc w:val="center"/>
              <w:rPr>
                <w:b/>
                <w:sz w:val="28"/>
                <w:szCs w:val="28"/>
              </w:rPr>
            </w:pPr>
            <w:r w:rsidRPr="004E2602">
              <w:rPr>
                <w:b/>
                <w:sz w:val="28"/>
                <w:szCs w:val="28"/>
              </w:rPr>
              <w:t>Баллы</w:t>
            </w:r>
          </w:p>
        </w:tc>
        <w:tc>
          <w:tcPr>
            <w:tcW w:w="8329" w:type="dxa"/>
          </w:tcPr>
          <w:p w:rsidR="00916AA1" w:rsidRPr="004E2602" w:rsidRDefault="00916AA1" w:rsidP="004E2602">
            <w:pPr>
              <w:spacing w:line="276" w:lineRule="auto"/>
              <w:jc w:val="center"/>
              <w:rPr>
                <w:b/>
                <w:sz w:val="28"/>
                <w:szCs w:val="28"/>
              </w:rPr>
            </w:pPr>
            <w:r w:rsidRPr="004E2602">
              <w:rPr>
                <w:b/>
                <w:sz w:val="28"/>
                <w:szCs w:val="28"/>
              </w:rPr>
              <w:t>Критерии оценки выполнения задания</w:t>
            </w:r>
          </w:p>
        </w:tc>
      </w:tr>
      <w:tr w:rsidR="00916AA1" w:rsidRPr="004E2602">
        <w:tc>
          <w:tcPr>
            <w:tcW w:w="1242" w:type="dxa"/>
          </w:tcPr>
          <w:p w:rsidR="00916AA1" w:rsidRPr="004E2602" w:rsidRDefault="00916AA1" w:rsidP="004E2602">
            <w:pPr>
              <w:spacing w:line="276" w:lineRule="auto"/>
              <w:jc w:val="both"/>
              <w:rPr>
                <w:sz w:val="28"/>
                <w:szCs w:val="28"/>
              </w:rPr>
            </w:pPr>
            <w:r w:rsidRPr="004E2602">
              <w:rPr>
                <w:sz w:val="28"/>
                <w:szCs w:val="28"/>
              </w:rPr>
              <w:t>2</w:t>
            </w:r>
          </w:p>
        </w:tc>
        <w:tc>
          <w:tcPr>
            <w:tcW w:w="8329" w:type="dxa"/>
          </w:tcPr>
          <w:p w:rsidR="00916AA1" w:rsidRPr="004E2602" w:rsidRDefault="00916AA1" w:rsidP="004E2602">
            <w:pPr>
              <w:spacing w:line="276" w:lineRule="auto"/>
              <w:jc w:val="both"/>
              <w:rPr>
                <w:sz w:val="28"/>
                <w:szCs w:val="28"/>
              </w:rPr>
            </w:pPr>
            <w:r w:rsidRPr="004E2602">
              <w:rPr>
                <w:sz w:val="28"/>
                <w:szCs w:val="28"/>
              </w:rPr>
              <w:t>Получен правильно отсортированный список участников.</w:t>
            </w:r>
          </w:p>
          <w:p w:rsidR="00916AA1" w:rsidRPr="004E2602" w:rsidRDefault="00916AA1" w:rsidP="004E2602">
            <w:pPr>
              <w:spacing w:line="276" w:lineRule="auto"/>
              <w:jc w:val="both"/>
              <w:rPr>
                <w:sz w:val="28"/>
                <w:szCs w:val="28"/>
              </w:rPr>
            </w:pPr>
            <w:r w:rsidRPr="004E2602">
              <w:rPr>
                <w:sz w:val="28"/>
                <w:szCs w:val="28"/>
              </w:rPr>
              <w:t>Способ выполнения задания при этом неважен.</w:t>
            </w:r>
          </w:p>
        </w:tc>
      </w:tr>
      <w:tr w:rsidR="00916AA1" w:rsidRPr="004E2602">
        <w:tc>
          <w:tcPr>
            <w:tcW w:w="1242" w:type="dxa"/>
          </w:tcPr>
          <w:p w:rsidR="00916AA1" w:rsidRPr="004E2602" w:rsidRDefault="00916AA1" w:rsidP="004E2602">
            <w:pPr>
              <w:spacing w:line="276" w:lineRule="auto"/>
              <w:jc w:val="both"/>
              <w:rPr>
                <w:sz w:val="28"/>
                <w:szCs w:val="28"/>
              </w:rPr>
            </w:pPr>
            <w:r w:rsidRPr="004E2602">
              <w:rPr>
                <w:sz w:val="28"/>
                <w:szCs w:val="28"/>
              </w:rPr>
              <w:t>1</w:t>
            </w:r>
          </w:p>
        </w:tc>
        <w:tc>
          <w:tcPr>
            <w:tcW w:w="8329" w:type="dxa"/>
          </w:tcPr>
          <w:p w:rsidR="00916AA1" w:rsidRPr="004E2602" w:rsidRDefault="00916AA1" w:rsidP="004E2602">
            <w:pPr>
              <w:spacing w:line="276" w:lineRule="auto"/>
              <w:jc w:val="both"/>
              <w:rPr>
                <w:sz w:val="28"/>
                <w:szCs w:val="28"/>
              </w:rPr>
            </w:pPr>
            <w:r w:rsidRPr="004E2602">
              <w:rPr>
                <w:sz w:val="28"/>
                <w:szCs w:val="28"/>
              </w:rPr>
              <w:t>Допущена одна из следующих ошибок:</w:t>
            </w:r>
          </w:p>
          <w:p w:rsidR="00916AA1" w:rsidRPr="004E2602" w:rsidRDefault="00916AA1" w:rsidP="004E2602">
            <w:pPr>
              <w:spacing w:line="276" w:lineRule="auto"/>
              <w:jc w:val="both"/>
              <w:rPr>
                <w:sz w:val="28"/>
                <w:szCs w:val="28"/>
              </w:rPr>
            </w:pPr>
            <w:r w:rsidRPr="004E2602">
              <w:rPr>
                <w:sz w:val="28"/>
                <w:szCs w:val="28"/>
              </w:rPr>
              <w:t>1. Правильно подсчитана сумма баллов и количество решенных задач для каждого участника, но сортировка выполнена неверно или не выполнена.</w:t>
            </w:r>
          </w:p>
          <w:p w:rsidR="00916AA1" w:rsidRPr="004E2602" w:rsidRDefault="00916AA1" w:rsidP="004E2602">
            <w:pPr>
              <w:spacing w:line="276" w:lineRule="auto"/>
              <w:jc w:val="both"/>
              <w:rPr>
                <w:sz w:val="28"/>
                <w:szCs w:val="28"/>
              </w:rPr>
            </w:pPr>
            <w:r w:rsidRPr="004E2602">
              <w:rPr>
                <w:sz w:val="28"/>
                <w:szCs w:val="28"/>
              </w:rPr>
              <w:t>2. Сумма баллов для каждого участника не подсчитана или подсчитана неверно, сортировка выполнена либо только по количеству верно решенных задач, либо с учетом неверно подсчитанной суммы.</w:t>
            </w:r>
          </w:p>
          <w:p w:rsidR="00916AA1" w:rsidRPr="004E2602" w:rsidRDefault="00916AA1" w:rsidP="004E2602">
            <w:pPr>
              <w:spacing w:line="276" w:lineRule="auto"/>
              <w:jc w:val="both"/>
              <w:rPr>
                <w:sz w:val="28"/>
                <w:szCs w:val="28"/>
              </w:rPr>
            </w:pPr>
            <w:r w:rsidRPr="004E2602">
              <w:rPr>
                <w:sz w:val="28"/>
                <w:szCs w:val="28"/>
              </w:rPr>
              <w:t>3. Количество верно решенных каждым участником задач не подсчитано или подсчитано неверно, сортировка выполнена либо только по сумме баллов, либо с учетом неверно подсчитанного числа решенных задач.</w:t>
            </w:r>
          </w:p>
        </w:tc>
      </w:tr>
      <w:tr w:rsidR="00916AA1" w:rsidRPr="004E2602">
        <w:tc>
          <w:tcPr>
            <w:tcW w:w="1242" w:type="dxa"/>
          </w:tcPr>
          <w:p w:rsidR="00916AA1" w:rsidRPr="004E2602" w:rsidRDefault="00916AA1" w:rsidP="004E2602">
            <w:pPr>
              <w:spacing w:line="276" w:lineRule="auto"/>
              <w:jc w:val="both"/>
              <w:rPr>
                <w:sz w:val="28"/>
                <w:szCs w:val="28"/>
              </w:rPr>
            </w:pPr>
            <w:r w:rsidRPr="004E2602">
              <w:rPr>
                <w:sz w:val="28"/>
                <w:szCs w:val="28"/>
              </w:rPr>
              <w:t>0</w:t>
            </w:r>
          </w:p>
        </w:tc>
        <w:tc>
          <w:tcPr>
            <w:tcW w:w="8329" w:type="dxa"/>
          </w:tcPr>
          <w:p w:rsidR="00916AA1" w:rsidRPr="004E2602" w:rsidRDefault="00916AA1" w:rsidP="004E2602">
            <w:pPr>
              <w:spacing w:line="276" w:lineRule="auto"/>
              <w:jc w:val="both"/>
              <w:rPr>
                <w:sz w:val="28"/>
                <w:szCs w:val="28"/>
              </w:rPr>
            </w:pPr>
            <w:r w:rsidRPr="004E2602">
              <w:rPr>
                <w:sz w:val="28"/>
                <w:szCs w:val="28"/>
              </w:rPr>
              <w:t>Задание выполнено неверно или имеется не менее двух серьезных ошибок.</w:t>
            </w:r>
          </w:p>
        </w:tc>
      </w:tr>
    </w:tbl>
    <w:p w:rsidR="00916AA1" w:rsidRDefault="00B63BAE" w:rsidP="00423C7E">
      <w:pPr>
        <w:spacing w:line="276" w:lineRule="auto"/>
        <w:ind w:firstLine="709"/>
        <w:jc w:val="both"/>
        <w:rPr>
          <w:sz w:val="28"/>
          <w:szCs w:val="28"/>
        </w:rPr>
      </w:pPr>
      <w:r>
        <w:rPr>
          <w:sz w:val="28"/>
          <w:szCs w:val="28"/>
        </w:rPr>
        <w:t>В задании № 23 необходимо записать правильный алгоритм, не приводящий к уничтожению робота, полностью решающий поставленную задачу.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B63BAE" w:rsidRPr="004E2602">
        <w:tc>
          <w:tcPr>
            <w:tcW w:w="1242" w:type="dxa"/>
          </w:tcPr>
          <w:p w:rsidR="00B63BAE" w:rsidRPr="004E2602" w:rsidRDefault="00B63BAE" w:rsidP="004E2602">
            <w:pPr>
              <w:spacing w:line="276" w:lineRule="auto"/>
              <w:jc w:val="center"/>
              <w:rPr>
                <w:b/>
                <w:sz w:val="28"/>
                <w:szCs w:val="28"/>
              </w:rPr>
            </w:pPr>
            <w:r w:rsidRPr="004E2602">
              <w:rPr>
                <w:b/>
                <w:sz w:val="28"/>
                <w:szCs w:val="28"/>
              </w:rPr>
              <w:t>Баллы</w:t>
            </w:r>
          </w:p>
        </w:tc>
        <w:tc>
          <w:tcPr>
            <w:tcW w:w="8329" w:type="dxa"/>
          </w:tcPr>
          <w:p w:rsidR="00B63BAE" w:rsidRPr="004E2602" w:rsidRDefault="00B63BAE" w:rsidP="004E2602">
            <w:pPr>
              <w:spacing w:line="276" w:lineRule="auto"/>
              <w:jc w:val="center"/>
              <w:rPr>
                <w:b/>
                <w:sz w:val="28"/>
                <w:szCs w:val="28"/>
              </w:rPr>
            </w:pPr>
            <w:r w:rsidRPr="004E2602">
              <w:rPr>
                <w:b/>
                <w:sz w:val="28"/>
                <w:szCs w:val="28"/>
              </w:rPr>
              <w:t>Критерии оценки выполнения задания</w:t>
            </w:r>
          </w:p>
        </w:tc>
      </w:tr>
      <w:tr w:rsidR="00B63BAE" w:rsidRPr="004E2602">
        <w:tc>
          <w:tcPr>
            <w:tcW w:w="1242" w:type="dxa"/>
          </w:tcPr>
          <w:p w:rsidR="00B63BAE" w:rsidRPr="004E2602" w:rsidRDefault="00B63BAE" w:rsidP="004E2602">
            <w:pPr>
              <w:spacing w:line="276" w:lineRule="auto"/>
              <w:jc w:val="both"/>
              <w:rPr>
                <w:sz w:val="28"/>
                <w:szCs w:val="28"/>
              </w:rPr>
            </w:pPr>
            <w:r w:rsidRPr="004E2602">
              <w:rPr>
                <w:sz w:val="28"/>
                <w:szCs w:val="28"/>
              </w:rPr>
              <w:t>2</w:t>
            </w:r>
          </w:p>
        </w:tc>
        <w:tc>
          <w:tcPr>
            <w:tcW w:w="8329" w:type="dxa"/>
          </w:tcPr>
          <w:p w:rsidR="00B63BAE" w:rsidRPr="004E2602" w:rsidRDefault="00B63BAE" w:rsidP="004E2602">
            <w:pPr>
              <w:spacing w:line="276" w:lineRule="auto"/>
              <w:jc w:val="both"/>
              <w:rPr>
                <w:sz w:val="28"/>
                <w:szCs w:val="28"/>
              </w:rPr>
            </w:pPr>
            <w:r w:rsidRPr="004E2602">
              <w:rPr>
                <w:sz w:val="28"/>
                <w:szCs w:val="28"/>
              </w:rPr>
              <w:t>Записан правильный алгоритм, не приводящий к уничтожению робота, полностью решающий поставленную задачу.</w:t>
            </w:r>
          </w:p>
          <w:p w:rsidR="00B63BAE" w:rsidRPr="004E2602" w:rsidRDefault="00B63BAE" w:rsidP="004E2602">
            <w:pPr>
              <w:spacing w:line="276" w:lineRule="auto"/>
              <w:jc w:val="both"/>
              <w:rPr>
                <w:sz w:val="28"/>
                <w:szCs w:val="28"/>
              </w:rPr>
            </w:pPr>
            <w:r w:rsidRPr="004E2602">
              <w:rPr>
                <w:sz w:val="28"/>
                <w:szCs w:val="28"/>
              </w:rPr>
              <w:t>Допускается использование иного синтаксиса инструкций исполнителя, более привычного учащимся.</w:t>
            </w:r>
          </w:p>
        </w:tc>
      </w:tr>
      <w:tr w:rsidR="00B63BAE" w:rsidRPr="004E2602">
        <w:tc>
          <w:tcPr>
            <w:tcW w:w="1242" w:type="dxa"/>
          </w:tcPr>
          <w:p w:rsidR="00B63BAE" w:rsidRPr="004E2602" w:rsidRDefault="00B63BAE" w:rsidP="004E2602">
            <w:pPr>
              <w:spacing w:line="276" w:lineRule="auto"/>
              <w:jc w:val="both"/>
              <w:rPr>
                <w:sz w:val="28"/>
                <w:szCs w:val="28"/>
              </w:rPr>
            </w:pPr>
            <w:r w:rsidRPr="004E2602">
              <w:rPr>
                <w:sz w:val="28"/>
                <w:szCs w:val="28"/>
              </w:rPr>
              <w:t>1</w:t>
            </w:r>
          </w:p>
        </w:tc>
        <w:tc>
          <w:tcPr>
            <w:tcW w:w="8329" w:type="dxa"/>
          </w:tcPr>
          <w:p w:rsidR="00B63BAE" w:rsidRPr="004E2602" w:rsidRDefault="00B63BAE" w:rsidP="004E2602">
            <w:pPr>
              <w:spacing w:line="276" w:lineRule="auto"/>
              <w:jc w:val="both"/>
              <w:rPr>
                <w:sz w:val="28"/>
                <w:szCs w:val="28"/>
              </w:rPr>
            </w:pPr>
            <w:r w:rsidRPr="004E2602">
              <w:rPr>
                <w:sz w:val="28"/>
                <w:szCs w:val="28"/>
              </w:rPr>
              <w:t>Алгоритм в целом записан верно, но может содержать одну или две легко устранимые ошибки. Примеры ошибок:</w:t>
            </w:r>
          </w:p>
          <w:p w:rsidR="00B63BAE" w:rsidRPr="004E2602" w:rsidRDefault="00B63BAE" w:rsidP="004E2602">
            <w:pPr>
              <w:spacing w:line="276" w:lineRule="auto"/>
              <w:jc w:val="both"/>
              <w:rPr>
                <w:sz w:val="28"/>
                <w:szCs w:val="28"/>
              </w:rPr>
            </w:pPr>
            <w:r w:rsidRPr="004E2602">
              <w:rPr>
                <w:sz w:val="28"/>
                <w:szCs w:val="28"/>
              </w:rPr>
              <w:t>1. Робот разрушается в результате столкновения со стенкой, например, вследствие неверного определения конца стены.</w:t>
            </w:r>
          </w:p>
          <w:p w:rsidR="00B63BAE" w:rsidRPr="004E2602" w:rsidRDefault="00B63BAE" w:rsidP="004E2602">
            <w:pPr>
              <w:spacing w:line="276" w:lineRule="auto"/>
              <w:jc w:val="both"/>
              <w:rPr>
                <w:sz w:val="28"/>
                <w:szCs w:val="28"/>
              </w:rPr>
            </w:pPr>
            <w:r w:rsidRPr="004E2602">
              <w:rPr>
                <w:sz w:val="28"/>
                <w:szCs w:val="28"/>
              </w:rPr>
              <w:t>2. Робот закрашивает лишнюю клетку или, наоборот, не закрашивает клетку, которую необходимо закрасить.</w:t>
            </w:r>
          </w:p>
          <w:p w:rsidR="00B63BAE" w:rsidRPr="004E2602" w:rsidRDefault="00B63BAE" w:rsidP="004E2602">
            <w:pPr>
              <w:spacing w:line="276" w:lineRule="auto"/>
              <w:jc w:val="both"/>
              <w:rPr>
                <w:sz w:val="28"/>
                <w:szCs w:val="28"/>
              </w:rPr>
            </w:pPr>
            <w:r w:rsidRPr="004E2602">
              <w:rPr>
                <w:sz w:val="28"/>
                <w:szCs w:val="28"/>
              </w:rPr>
              <w:t>3. Нет инструкции движения вниз (ниже стены).</w:t>
            </w:r>
          </w:p>
        </w:tc>
      </w:tr>
      <w:tr w:rsidR="00B63BAE" w:rsidRPr="004E2602">
        <w:tc>
          <w:tcPr>
            <w:tcW w:w="1242" w:type="dxa"/>
          </w:tcPr>
          <w:p w:rsidR="00B63BAE" w:rsidRPr="004E2602" w:rsidRDefault="00B63BAE" w:rsidP="004E2602">
            <w:pPr>
              <w:spacing w:line="276" w:lineRule="auto"/>
              <w:jc w:val="both"/>
              <w:rPr>
                <w:sz w:val="28"/>
                <w:szCs w:val="28"/>
              </w:rPr>
            </w:pPr>
            <w:r w:rsidRPr="004E2602">
              <w:rPr>
                <w:sz w:val="28"/>
                <w:szCs w:val="28"/>
              </w:rPr>
              <w:t>0</w:t>
            </w:r>
          </w:p>
        </w:tc>
        <w:tc>
          <w:tcPr>
            <w:tcW w:w="8329" w:type="dxa"/>
          </w:tcPr>
          <w:p w:rsidR="00B63BAE" w:rsidRPr="004E2602" w:rsidRDefault="00B63BAE" w:rsidP="004E2602">
            <w:pPr>
              <w:spacing w:line="276" w:lineRule="auto"/>
              <w:jc w:val="both"/>
              <w:rPr>
                <w:sz w:val="28"/>
                <w:szCs w:val="28"/>
              </w:rPr>
            </w:pPr>
            <w:r w:rsidRPr="004E2602">
              <w:rPr>
                <w:sz w:val="28"/>
                <w:szCs w:val="28"/>
              </w:rPr>
              <w:t>Задание выполнено неверно, или возможных ошибок в алгоритме больше двух.</w:t>
            </w:r>
          </w:p>
        </w:tc>
      </w:tr>
    </w:tbl>
    <w:p w:rsidR="003C261D" w:rsidRDefault="003C261D" w:rsidP="00423C7E">
      <w:pPr>
        <w:spacing w:line="276" w:lineRule="auto"/>
        <w:ind w:firstLine="709"/>
        <w:jc w:val="center"/>
        <w:rPr>
          <w:b/>
          <w:sz w:val="28"/>
          <w:szCs w:val="28"/>
        </w:rPr>
      </w:pPr>
    </w:p>
    <w:p w:rsidR="00F56078" w:rsidRPr="003C261D" w:rsidRDefault="003C261D" w:rsidP="003C261D">
      <w:pPr>
        <w:pStyle w:val="3"/>
        <w:jc w:val="center"/>
        <w:rPr>
          <w:rFonts w:ascii="Times New Roman" w:hAnsi="Times New Roman" w:cs="Times New Roman"/>
          <w:sz w:val="28"/>
          <w:szCs w:val="28"/>
        </w:rPr>
      </w:pPr>
      <w:r>
        <w:br w:type="page"/>
      </w:r>
      <w:bookmarkStart w:id="4" w:name="_Toc242513522"/>
      <w:bookmarkStart w:id="5" w:name="_Toc244508913"/>
      <w:r w:rsidR="00B63BAE" w:rsidRPr="003C261D">
        <w:rPr>
          <w:rFonts w:ascii="Times New Roman" w:hAnsi="Times New Roman" w:cs="Times New Roman"/>
          <w:sz w:val="28"/>
          <w:szCs w:val="28"/>
        </w:rPr>
        <w:t>Основные результаты экзамена по информатике и ИКТ</w:t>
      </w:r>
      <w:r w:rsidRPr="003C261D">
        <w:rPr>
          <w:rFonts w:ascii="Times New Roman" w:hAnsi="Times New Roman" w:cs="Times New Roman"/>
          <w:sz w:val="28"/>
          <w:szCs w:val="28"/>
        </w:rPr>
        <w:t xml:space="preserve"> </w:t>
      </w:r>
      <w:r w:rsidR="00B63BAE" w:rsidRPr="003C261D">
        <w:rPr>
          <w:rFonts w:ascii="Times New Roman" w:hAnsi="Times New Roman" w:cs="Times New Roman"/>
          <w:sz w:val="28"/>
          <w:szCs w:val="28"/>
        </w:rPr>
        <w:t>в Саратовской области в 2009 году</w:t>
      </w:r>
      <w:bookmarkEnd w:id="4"/>
      <w:bookmarkEnd w:id="5"/>
    </w:p>
    <w:p w:rsidR="003C261D" w:rsidRPr="003C261D" w:rsidRDefault="003C261D" w:rsidP="003C261D"/>
    <w:p w:rsidR="00F56078" w:rsidRDefault="00F56078" w:rsidP="00423C7E">
      <w:pPr>
        <w:spacing w:line="276" w:lineRule="auto"/>
        <w:ind w:firstLine="709"/>
        <w:jc w:val="both"/>
      </w:pPr>
      <w:r w:rsidRPr="00505565">
        <w:rPr>
          <w:sz w:val="28"/>
          <w:szCs w:val="28"/>
        </w:rPr>
        <w:t xml:space="preserve">Экзаменационную работу по </w:t>
      </w:r>
      <w:r>
        <w:rPr>
          <w:sz w:val="28"/>
          <w:szCs w:val="28"/>
        </w:rPr>
        <w:t>И</w:t>
      </w:r>
      <w:r w:rsidRPr="00505565">
        <w:rPr>
          <w:sz w:val="28"/>
          <w:szCs w:val="28"/>
        </w:rPr>
        <w:t>нформатике и ИКТ выполняли 1240 обучающихся общеобразовательных учреждений из 34 районов Саратовской области, что составляет 5,47 % от общего числа обучающихся Саратовской области.</w:t>
      </w:r>
    </w:p>
    <w:p w:rsidR="00B63BAE" w:rsidRDefault="00F56078" w:rsidP="00423C7E">
      <w:pPr>
        <w:pStyle w:val="2"/>
        <w:spacing w:after="0" w:line="276" w:lineRule="auto"/>
        <w:ind w:left="0" w:firstLine="709"/>
        <w:jc w:val="both"/>
        <w:rPr>
          <w:bCs/>
          <w:sz w:val="28"/>
          <w:szCs w:val="28"/>
        </w:rPr>
      </w:pPr>
      <w:r w:rsidRPr="00505565">
        <w:rPr>
          <w:bCs/>
          <w:sz w:val="28"/>
          <w:szCs w:val="28"/>
        </w:rPr>
        <w:t xml:space="preserve">Экзамен по </w:t>
      </w:r>
      <w:r>
        <w:rPr>
          <w:bCs/>
          <w:sz w:val="28"/>
          <w:szCs w:val="28"/>
        </w:rPr>
        <w:t>И</w:t>
      </w:r>
      <w:r w:rsidRPr="00505565">
        <w:rPr>
          <w:bCs/>
          <w:sz w:val="28"/>
          <w:szCs w:val="28"/>
        </w:rPr>
        <w:t xml:space="preserve">нформатике и  ИКТ для обучающихся 9 классов в новой форме </w:t>
      </w:r>
      <w:r>
        <w:rPr>
          <w:bCs/>
          <w:sz w:val="28"/>
          <w:szCs w:val="28"/>
        </w:rPr>
        <w:t>в 2008</w:t>
      </w:r>
      <w:r w:rsidR="00B1266A">
        <w:rPr>
          <w:bCs/>
          <w:sz w:val="28"/>
          <w:szCs w:val="28"/>
        </w:rPr>
        <w:t>-</w:t>
      </w:r>
      <w:r>
        <w:rPr>
          <w:bCs/>
          <w:sz w:val="28"/>
          <w:szCs w:val="28"/>
        </w:rPr>
        <w:t>2009 году проводился в</w:t>
      </w:r>
      <w:r w:rsidRPr="00505565">
        <w:rPr>
          <w:bCs/>
          <w:sz w:val="28"/>
          <w:szCs w:val="28"/>
        </w:rPr>
        <w:t>первые. На экзамене были использованы контрольно</w:t>
      </w:r>
      <w:r w:rsidR="00B1266A">
        <w:rPr>
          <w:bCs/>
          <w:sz w:val="28"/>
          <w:szCs w:val="28"/>
        </w:rPr>
        <w:t>-</w:t>
      </w:r>
      <w:r w:rsidRPr="00505565">
        <w:rPr>
          <w:bCs/>
          <w:sz w:val="28"/>
          <w:szCs w:val="28"/>
        </w:rPr>
        <w:t>измерительные материалы, предложенные ФИПИ.</w:t>
      </w:r>
    </w:p>
    <w:p w:rsidR="00B63BAE" w:rsidRDefault="00F56078" w:rsidP="00423C7E">
      <w:pPr>
        <w:pStyle w:val="2"/>
        <w:spacing w:after="0" w:line="276" w:lineRule="auto"/>
        <w:ind w:left="0" w:firstLine="709"/>
        <w:jc w:val="both"/>
        <w:rPr>
          <w:bCs/>
          <w:sz w:val="28"/>
          <w:szCs w:val="28"/>
        </w:rPr>
      </w:pPr>
      <w:r w:rsidRPr="00505565">
        <w:rPr>
          <w:bCs/>
          <w:sz w:val="28"/>
          <w:szCs w:val="28"/>
        </w:rPr>
        <w:t>В среднем по области успеваемость состав</w:t>
      </w:r>
      <w:r>
        <w:rPr>
          <w:bCs/>
          <w:sz w:val="28"/>
          <w:szCs w:val="28"/>
        </w:rPr>
        <w:t>ила</w:t>
      </w:r>
      <w:r w:rsidRPr="00505565">
        <w:rPr>
          <w:bCs/>
          <w:sz w:val="28"/>
          <w:szCs w:val="28"/>
        </w:rPr>
        <w:t xml:space="preserve"> 98,5</w:t>
      </w:r>
      <w:r w:rsidRPr="00387161">
        <w:rPr>
          <w:bCs/>
          <w:sz w:val="28"/>
          <w:szCs w:val="28"/>
        </w:rPr>
        <w:t>7</w:t>
      </w:r>
      <w:r w:rsidRPr="00505565">
        <w:rPr>
          <w:bCs/>
          <w:sz w:val="28"/>
          <w:szCs w:val="28"/>
        </w:rPr>
        <w:t xml:space="preserve"> %, а качество усвоения знаний – 67,</w:t>
      </w:r>
      <w:r w:rsidRPr="00387161">
        <w:rPr>
          <w:bCs/>
          <w:sz w:val="28"/>
          <w:szCs w:val="28"/>
        </w:rPr>
        <w:t>27</w:t>
      </w:r>
      <w:r w:rsidR="00B63BAE">
        <w:rPr>
          <w:bCs/>
          <w:sz w:val="28"/>
          <w:szCs w:val="28"/>
        </w:rPr>
        <w:t>%.</w:t>
      </w:r>
    </w:p>
    <w:p w:rsidR="00F56078" w:rsidRPr="00B63BAE" w:rsidRDefault="00F56078" w:rsidP="00423C7E">
      <w:pPr>
        <w:pStyle w:val="2"/>
        <w:spacing w:after="0" w:line="276" w:lineRule="auto"/>
        <w:ind w:left="0" w:firstLine="709"/>
        <w:jc w:val="both"/>
        <w:rPr>
          <w:bCs/>
          <w:sz w:val="28"/>
          <w:szCs w:val="28"/>
        </w:rPr>
      </w:pPr>
      <w:r w:rsidRPr="00505565">
        <w:rPr>
          <w:bCs/>
          <w:sz w:val="28"/>
          <w:szCs w:val="28"/>
        </w:rPr>
        <w:t xml:space="preserve">По области по результатам экзамена было выявлено количество «5» </w:t>
      </w:r>
      <w:r w:rsidR="00B1266A">
        <w:rPr>
          <w:bCs/>
          <w:sz w:val="28"/>
          <w:szCs w:val="28"/>
        </w:rPr>
        <w:t>–</w:t>
      </w:r>
      <w:r w:rsidRPr="00505565">
        <w:rPr>
          <w:bCs/>
          <w:sz w:val="28"/>
          <w:szCs w:val="28"/>
        </w:rPr>
        <w:t xml:space="preserve"> 21</w:t>
      </w:r>
      <w:r w:rsidRPr="00F95185">
        <w:rPr>
          <w:bCs/>
          <w:sz w:val="28"/>
          <w:szCs w:val="28"/>
        </w:rPr>
        <w:t>2</w:t>
      </w:r>
      <w:r w:rsidRPr="00505565">
        <w:rPr>
          <w:bCs/>
          <w:sz w:val="28"/>
          <w:szCs w:val="28"/>
        </w:rPr>
        <w:t xml:space="preserve">, количество «4» </w:t>
      </w:r>
      <w:r w:rsidR="00B1266A">
        <w:rPr>
          <w:bCs/>
          <w:sz w:val="28"/>
          <w:szCs w:val="28"/>
        </w:rPr>
        <w:t>–</w:t>
      </w:r>
      <w:r w:rsidRPr="00505565">
        <w:rPr>
          <w:bCs/>
          <w:sz w:val="28"/>
          <w:szCs w:val="28"/>
        </w:rPr>
        <w:t xml:space="preserve"> </w:t>
      </w:r>
      <w:r w:rsidRPr="00F95185">
        <w:rPr>
          <w:bCs/>
          <w:sz w:val="28"/>
          <w:szCs w:val="28"/>
        </w:rPr>
        <w:t>702</w:t>
      </w:r>
      <w:r w:rsidRPr="00505565">
        <w:rPr>
          <w:bCs/>
          <w:sz w:val="28"/>
          <w:szCs w:val="28"/>
        </w:rPr>
        <w:t xml:space="preserve">, количество «3» </w:t>
      </w:r>
      <w:r w:rsidR="00B1266A">
        <w:rPr>
          <w:bCs/>
          <w:sz w:val="28"/>
          <w:szCs w:val="28"/>
        </w:rPr>
        <w:t>–</w:t>
      </w:r>
      <w:r w:rsidRPr="00505565">
        <w:rPr>
          <w:bCs/>
          <w:sz w:val="28"/>
          <w:szCs w:val="28"/>
        </w:rPr>
        <w:t xml:space="preserve"> 3</w:t>
      </w:r>
      <w:r w:rsidRPr="00F95185">
        <w:rPr>
          <w:bCs/>
          <w:sz w:val="28"/>
          <w:szCs w:val="28"/>
        </w:rPr>
        <w:t>21</w:t>
      </w:r>
      <w:r w:rsidRPr="00505565">
        <w:rPr>
          <w:bCs/>
          <w:sz w:val="28"/>
          <w:szCs w:val="28"/>
        </w:rPr>
        <w:t xml:space="preserve">, количество «2» </w:t>
      </w:r>
      <w:r w:rsidR="00B1266A">
        <w:rPr>
          <w:bCs/>
          <w:sz w:val="28"/>
          <w:szCs w:val="28"/>
        </w:rPr>
        <w:t>–</w:t>
      </w:r>
      <w:r w:rsidRPr="00505565">
        <w:rPr>
          <w:bCs/>
          <w:sz w:val="28"/>
          <w:szCs w:val="28"/>
        </w:rPr>
        <w:t xml:space="preserve"> 7. </w:t>
      </w:r>
    </w:p>
    <w:p w:rsidR="00F56078" w:rsidRPr="00505565" w:rsidRDefault="00F56078" w:rsidP="00423C7E">
      <w:pPr>
        <w:pStyle w:val="2"/>
        <w:spacing w:after="0" w:line="276" w:lineRule="auto"/>
        <w:ind w:left="0" w:firstLine="708"/>
        <w:jc w:val="both"/>
        <w:rPr>
          <w:bCs/>
          <w:sz w:val="28"/>
          <w:szCs w:val="28"/>
        </w:rPr>
      </w:pPr>
      <w:r>
        <w:rPr>
          <w:bCs/>
          <w:sz w:val="28"/>
          <w:szCs w:val="28"/>
        </w:rPr>
        <w:t>С</w:t>
      </w:r>
      <w:r w:rsidRPr="00505565">
        <w:rPr>
          <w:bCs/>
          <w:sz w:val="28"/>
          <w:szCs w:val="28"/>
        </w:rPr>
        <w:t>оответствие среднего балла и отметки</w:t>
      </w:r>
      <w:r>
        <w:rPr>
          <w:bCs/>
          <w:sz w:val="28"/>
          <w:szCs w:val="28"/>
        </w:rPr>
        <w:t xml:space="preserve"> с максимальным баллом и отметкой представлено в Таблице 1.</w:t>
      </w:r>
    </w:p>
    <w:p w:rsidR="00F56078" w:rsidRPr="00505565" w:rsidRDefault="00F56078" w:rsidP="00423C7E">
      <w:pPr>
        <w:pStyle w:val="a8"/>
        <w:keepNext/>
        <w:spacing w:after="0"/>
        <w:jc w:val="right"/>
        <w:rPr>
          <w:rFonts w:ascii="Times New Roman" w:hAnsi="Times New Roman"/>
          <w:sz w:val="28"/>
          <w:szCs w:val="28"/>
        </w:rPr>
      </w:pPr>
      <w:r w:rsidRPr="00505565">
        <w:rPr>
          <w:rFonts w:ascii="Times New Roman" w:hAnsi="Times New Roman"/>
          <w:sz w:val="28"/>
          <w:szCs w:val="28"/>
        </w:rPr>
        <w:t xml:space="preserve">Таблица </w:t>
      </w:r>
      <w:r>
        <w:rPr>
          <w:rFonts w:ascii="Times New Roman" w:hAnsi="Times New Roman"/>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F56078" w:rsidRPr="00F56078">
        <w:tc>
          <w:tcPr>
            <w:tcW w:w="2392" w:type="dxa"/>
          </w:tcPr>
          <w:p w:rsidR="00F56078" w:rsidRPr="00F56078" w:rsidRDefault="00F56078" w:rsidP="00423C7E">
            <w:pPr>
              <w:pStyle w:val="2"/>
              <w:autoSpaceDE w:val="0"/>
              <w:autoSpaceDN w:val="0"/>
              <w:adjustRightInd w:val="0"/>
              <w:spacing w:after="0" w:line="276" w:lineRule="auto"/>
              <w:ind w:left="0"/>
              <w:jc w:val="both"/>
              <w:rPr>
                <w:b/>
                <w:bCs/>
                <w:color w:val="000000"/>
                <w:sz w:val="28"/>
                <w:szCs w:val="28"/>
              </w:rPr>
            </w:pPr>
            <w:r w:rsidRPr="00F56078">
              <w:rPr>
                <w:b/>
                <w:bCs/>
                <w:color w:val="000000"/>
                <w:sz w:val="28"/>
                <w:szCs w:val="28"/>
              </w:rPr>
              <w:t>Максимальный балл</w:t>
            </w:r>
          </w:p>
        </w:tc>
        <w:tc>
          <w:tcPr>
            <w:tcW w:w="2393" w:type="dxa"/>
          </w:tcPr>
          <w:p w:rsidR="00F56078" w:rsidRPr="00F56078" w:rsidRDefault="00F56078" w:rsidP="00423C7E">
            <w:pPr>
              <w:pStyle w:val="2"/>
              <w:autoSpaceDE w:val="0"/>
              <w:autoSpaceDN w:val="0"/>
              <w:adjustRightInd w:val="0"/>
              <w:spacing w:after="0" w:line="276" w:lineRule="auto"/>
              <w:ind w:left="0"/>
              <w:jc w:val="both"/>
              <w:rPr>
                <w:b/>
                <w:bCs/>
                <w:color w:val="000000"/>
                <w:sz w:val="28"/>
                <w:szCs w:val="28"/>
              </w:rPr>
            </w:pPr>
            <w:r w:rsidRPr="00F56078">
              <w:rPr>
                <w:b/>
                <w:bCs/>
                <w:color w:val="000000"/>
                <w:sz w:val="28"/>
                <w:szCs w:val="28"/>
              </w:rPr>
              <w:t>Средний балл по области</w:t>
            </w:r>
          </w:p>
        </w:tc>
        <w:tc>
          <w:tcPr>
            <w:tcW w:w="2393" w:type="dxa"/>
          </w:tcPr>
          <w:p w:rsidR="00F56078" w:rsidRPr="00F56078" w:rsidRDefault="00F56078" w:rsidP="00423C7E">
            <w:pPr>
              <w:pStyle w:val="2"/>
              <w:autoSpaceDE w:val="0"/>
              <w:autoSpaceDN w:val="0"/>
              <w:adjustRightInd w:val="0"/>
              <w:spacing w:after="0" w:line="276" w:lineRule="auto"/>
              <w:ind w:left="0"/>
              <w:jc w:val="both"/>
              <w:rPr>
                <w:b/>
                <w:bCs/>
                <w:color w:val="000000"/>
                <w:sz w:val="28"/>
                <w:szCs w:val="28"/>
              </w:rPr>
            </w:pPr>
            <w:r w:rsidRPr="00F56078">
              <w:rPr>
                <w:b/>
                <w:bCs/>
                <w:color w:val="000000"/>
                <w:sz w:val="28"/>
                <w:szCs w:val="28"/>
              </w:rPr>
              <w:t>Максимальная отметка</w:t>
            </w:r>
          </w:p>
        </w:tc>
        <w:tc>
          <w:tcPr>
            <w:tcW w:w="2393" w:type="dxa"/>
          </w:tcPr>
          <w:p w:rsidR="00F56078" w:rsidRPr="00F56078" w:rsidRDefault="00F56078" w:rsidP="00423C7E">
            <w:pPr>
              <w:pStyle w:val="2"/>
              <w:autoSpaceDE w:val="0"/>
              <w:autoSpaceDN w:val="0"/>
              <w:adjustRightInd w:val="0"/>
              <w:spacing w:after="0" w:line="276" w:lineRule="auto"/>
              <w:ind w:left="0"/>
              <w:jc w:val="both"/>
              <w:rPr>
                <w:b/>
                <w:bCs/>
                <w:color w:val="000000"/>
                <w:sz w:val="28"/>
                <w:szCs w:val="28"/>
              </w:rPr>
            </w:pPr>
            <w:r w:rsidRPr="00F56078">
              <w:rPr>
                <w:b/>
                <w:bCs/>
                <w:color w:val="000000"/>
                <w:sz w:val="28"/>
                <w:szCs w:val="28"/>
              </w:rPr>
              <w:t>Средняя отметка по области</w:t>
            </w:r>
          </w:p>
        </w:tc>
      </w:tr>
      <w:tr w:rsidR="00F56078" w:rsidRPr="00F56078">
        <w:tc>
          <w:tcPr>
            <w:tcW w:w="2392" w:type="dxa"/>
          </w:tcPr>
          <w:p w:rsidR="00F56078" w:rsidRPr="00F56078" w:rsidRDefault="00F56078" w:rsidP="00423C7E">
            <w:pPr>
              <w:pStyle w:val="2"/>
              <w:autoSpaceDE w:val="0"/>
              <w:autoSpaceDN w:val="0"/>
              <w:adjustRightInd w:val="0"/>
              <w:spacing w:after="0" w:line="276" w:lineRule="auto"/>
              <w:ind w:left="0"/>
              <w:jc w:val="both"/>
              <w:rPr>
                <w:bCs/>
                <w:color w:val="000000"/>
                <w:sz w:val="28"/>
                <w:szCs w:val="28"/>
              </w:rPr>
            </w:pPr>
            <w:r w:rsidRPr="00F56078">
              <w:rPr>
                <w:bCs/>
                <w:color w:val="000000"/>
                <w:sz w:val="28"/>
                <w:szCs w:val="28"/>
              </w:rPr>
              <w:t>26</w:t>
            </w:r>
          </w:p>
        </w:tc>
        <w:tc>
          <w:tcPr>
            <w:tcW w:w="2393" w:type="dxa"/>
          </w:tcPr>
          <w:p w:rsidR="00F56078" w:rsidRPr="00F56078" w:rsidRDefault="00F56078" w:rsidP="00423C7E">
            <w:pPr>
              <w:pStyle w:val="2"/>
              <w:autoSpaceDE w:val="0"/>
              <w:autoSpaceDN w:val="0"/>
              <w:adjustRightInd w:val="0"/>
              <w:spacing w:after="0" w:line="276" w:lineRule="auto"/>
              <w:ind w:left="0"/>
              <w:jc w:val="both"/>
              <w:rPr>
                <w:bCs/>
                <w:color w:val="000000"/>
                <w:sz w:val="28"/>
                <w:szCs w:val="28"/>
              </w:rPr>
            </w:pPr>
            <w:r w:rsidRPr="00F56078">
              <w:rPr>
                <w:bCs/>
                <w:color w:val="000000"/>
                <w:sz w:val="28"/>
                <w:szCs w:val="28"/>
              </w:rPr>
              <w:t>16</w:t>
            </w:r>
          </w:p>
        </w:tc>
        <w:tc>
          <w:tcPr>
            <w:tcW w:w="2393" w:type="dxa"/>
          </w:tcPr>
          <w:p w:rsidR="00F56078" w:rsidRPr="00F56078" w:rsidRDefault="00F56078" w:rsidP="00423C7E">
            <w:pPr>
              <w:pStyle w:val="2"/>
              <w:autoSpaceDE w:val="0"/>
              <w:autoSpaceDN w:val="0"/>
              <w:adjustRightInd w:val="0"/>
              <w:spacing w:after="0" w:line="276" w:lineRule="auto"/>
              <w:ind w:left="0"/>
              <w:jc w:val="both"/>
              <w:rPr>
                <w:bCs/>
                <w:color w:val="000000"/>
                <w:sz w:val="28"/>
                <w:szCs w:val="28"/>
              </w:rPr>
            </w:pPr>
            <w:r w:rsidRPr="00F56078">
              <w:rPr>
                <w:bCs/>
                <w:color w:val="000000"/>
                <w:sz w:val="28"/>
                <w:szCs w:val="28"/>
              </w:rPr>
              <w:t>5</w:t>
            </w:r>
          </w:p>
        </w:tc>
        <w:tc>
          <w:tcPr>
            <w:tcW w:w="2393" w:type="dxa"/>
          </w:tcPr>
          <w:p w:rsidR="00F56078" w:rsidRPr="00F56078" w:rsidRDefault="00F56078" w:rsidP="00423C7E">
            <w:pPr>
              <w:pStyle w:val="2"/>
              <w:autoSpaceDE w:val="0"/>
              <w:autoSpaceDN w:val="0"/>
              <w:adjustRightInd w:val="0"/>
              <w:spacing w:after="0" w:line="276" w:lineRule="auto"/>
              <w:ind w:left="0"/>
              <w:jc w:val="both"/>
              <w:rPr>
                <w:bCs/>
                <w:color w:val="000000"/>
                <w:sz w:val="28"/>
                <w:szCs w:val="28"/>
              </w:rPr>
            </w:pPr>
            <w:r w:rsidRPr="00F56078">
              <w:rPr>
                <w:bCs/>
                <w:color w:val="000000"/>
                <w:sz w:val="28"/>
                <w:szCs w:val="28"/>
              </w:rPr>
              <w:t>3,9</w:t>
            </w:r>
          </w:p>
        </w:tc>
      </w:tr>
    </w:tbl>
    <w:p w:rsidR="00F56078" w:rsidRPr="00505565" w:rsidRDefault="00F56078" w:rsidP="00423C7E">
      <w:pPr>
        <w:pStyle w:val="2"/>
        <w:spacing w:after="0" w:line="276" w:lineRule="auto"/>
        <w:ind w:left="0"/>
        <w:jc w:val="both"/>
        <w:rPr>
          <w:bCs/>
          <w:sz w:val="28"/>
          <w:szCs w:val="28"/>
        </w:rPr>
      </w:pPr>
    </w:p>
    <w:p w:rsidR="00F56078" w:rsidRPr="00505565" w:rsidRDefault="00F56078" w:rsidP="00423C7E">
      <w:pPr>
        <w:pStyle w:val="2"/>
        <w:spacing w:after="0" w:line="276" w:lineRule="auto"/>
        <w:ind w:left="0" w:firstLine="708"/>
        <w:jc w:val="both"/>
        <w:rPr>
          <w:bCs/>
          <w:sz w:val="28"/>
          <w:szCs w:val="28"/>
        </w:rPr>
      </w:pPr>
      <w:r w:rsidRPr="00505565">
        <w:rPr>
          <w:bCs/>
          <w:sz w:val="28"/>
          <w:szCs w:val="28"/>
        </w:rPr>
        <w:t>Доля обучающихся, набравших балл выше среднего составляет 48,29 %, доля обучающихся, подтвердивших школьные отметки – 56,18 %, доля обучающихся, набравших максимальный балл – 3,83 %.</w:t>
      </w:r>
    </w:p>
    <w:p w:rsidR="00F56078" w:rsidRPr="00505565" w:rsidRDefault="00F56078" w:rsidP="00423C7E">
      <w:pPr>
        <w:pStyle w:val="2"/>
        <w:spacing w:after="0" w:line="276" w:lineRule="auto"/>
        <w:ind w:left="0" w:firstLine="708"/>
        <w:jc w:val="both"/>
        <w:rPr>
          <w:bCs/>
          <w:sz w:val="28"/>
          <w:szCs w:val="28"/>
        </w:rPr>
      </w:pPr>
      <w:r w:rsidRPr="00505565">
        <w:rPr>
          <w:bCs/>
          <w:sz w:val="28"/>
          <w:szCs w:val="28"/>
        </w:rPr>
        <w:t xml:space="preserve">В результате проведения анализа результатов экзамена было выявлено, что процент соответствия результатов аттестации за год и экзамене составляет в среднем по области 61,43%. </w:t>
      </w:r>
    </w:p>
    <w:p w:rsidR="009558E0" w:rsidRDefault="009558E0" w:rsidP="00423C7E">
      <w:pPr>
        <w:pStyle w:val="2"/>
        <w:spacing w:after="0" w:line="276" w:lineRule="auto"/>
        <w:ind w:left="0" w:firstLine="708"/>
        <w:jc w:val="both"/>
        <w:rPr>
          <w:sz w:val="28"/>
          <w:szCs w:val="28"/>
          <w:lang w:val="en-US"/>
        </w:rPr>
      </w:pPr>
      <w:r w:rsidRPr="00505565">
        <w:rPr>
          <w:sz w:val="28"/>
          <w:szCs w:val="28"/>
        </w:rPr>
        <w:t xml:space="preserve">В Части 1 экзаменационной работы были представлены задания на выявление уровня знаний по темам «Представление информации. Передача информации», «Обработка информации», «Основные устройства ИКТ», «Создание и обработка информационных объектов», «Проектирование и моделирование», «Математические инструменты, электронные таблицы». </w:t>
      </w:r>
    </w:p>
    <w:p w:rsidR="009558E0" w:rsidRDefault="009558E0" w:rsidP="00423C7E">
      <w:pPr>
        <w:pStyle w:val="2"/>
        <w:spacing w:after="0" w:line="276" w:lineRule="auto"/>
        <w:ind w:left="0" w:firstLine="708"/>
        <w:jc w:val="both"/>
        <w:rPr>
          <w:sz w:val="28"/>
          <w:szCs w:val="28"/>
        </w:rPr>
      </w:pPr>
      <w:r>
        <w:rPr>
          <w:sz w:val="28"/>
          <w:szCs w:val="28"/>
        </w:rPr>
        <w:t>Затруднения обучающихся выявлены следующие:</w:t>
      </w:r>
    </w:p>
    <w:p w:rsidR="00F56078" w:rsidRDefault="009558E0" w:rsidP="00423C7E">
      <w:pPr>
        <w:pStyle w:val="2"/>
        <w:numPr>
          <w:ilvl w:val="0"/>
          <w:numId w:val="17"/>
        </w:numPr>
        <w:spacing w:after="0" w:line="276" w:lineRule="auto"/>
        <w:jc w:val="both"/>
        <w:rPr>
          <w:bCs/>
          <w:sz w:val="28"/>
          <w:szCs w:val="28"/>
        </w:rPr>
      </w:pPr>
      <w:r>
        <w:rPr>
          <w:b/>
          <w:bCs/>
          <w:sz w:val="28"/>
          <w:szCs w:val="28"/>
        </w:rPr>
        <w:t>«</w:t>
      </w:r>
      <w:r w:rsidRPr="00505565">
        <w:rPr>
          <w:sz w:val="28"/>
          <w:szCs w:val="28"/>
        </w:rPr>
        <w:t>Математические инструменты, электронные таблицы</w:t>
      </w:r>
      <w:r>
        <w:rPr>
          <w:b/>
          <w:bCs/>
          <w:sz w:val="28"/>
          <w:szCs w:val="28"/>
        </w:rPr>
        <w:t xml:space="preserve">» - </w:t>
      </w:r>
      <w:r w:rsidRPr="00F56078">
        <w:rPr>
          <w:bCs/>
          <w:sz w:val="28"/>
          <w:szCs w:val="28"/>
        </w:rPr>
        <w:t>57%</w:t>
      </w:r>
    </w:p>
    <w:p w:rsidR="009558E0" w:rsidRDefault="009558E0" w:rsidP="00423C7E">
      <w:pPr>
        <w:pStyle w:val="2"/>
        <w:numPr>
          <w:ilvl w:val="0"/>
          <w:numId w:val="17"/>
        </w:numPr>
        <w:spacing w:after="0" w:line="276" w:lineRule="auto"/>
        <w:jc w:val="both"/>
        <w:rPr>
          <w:sz w:val="28"/>
          <w:szCs w:val="28"/>
        </w:rPr>
      </w:pPr>
      <w:r>
        <w:rPr>
          <w:sz w:val="28"/>
          <w:szCs w:val="28"/>
        </w:rPr>
        <w:t>«</w:t>
      </w:r>
      <w:r w:rsidRPr="00505565">
        <w:rPr>
          <w:sz w:val="28"/>
          <w:szCs w:val="28"/>
        </w:rPr>
        <w:t>Создание и обработка информационных объектов</w:t>
      </w:r>
      <w:r>
        <w:rPr>
          <w:sz w:val="28"/>
          <w:szCs w:val="28"/>
        </w:rPr>
        <w:t xml:space="preserve">» - </w:t>
      </w:r>
      <w:r w:rsidRPr="00505565">
        <w:rPr>
          <w:sz w:val="28"/>
          <w:szCs w:val="28"/>
        </w:rPr>
        <w:t>54%</w:t>
      </w:r>
    </w:p>
    <w:p w:rsidR="009558E0" w:rsidRDefault="009558E0" w:rsidP="00423C7E">
      <w:pPr>
        <w:pStyle w:val="2"/>
        <w:numPr>
          <w:ilvl w:val="0"/>
          <w:numId w:val="17"/>
        </w:numPr>
        <w:spacing w:after="0" w:line="276" w:lineRule="auto"/>
        <w:jc w:val="both"/>
        <w:rPr>
          <w:sz w:val="28"/>
          <w:szCs w:val="28"/>
        </w:rPr>
      </w:pPr>
      <w:r>
        <w:rPr>
          <w:sz w:val="28"/>
          <w:szCs w:val="28"/>
        </w:rPr>
        <w:t>«</w:t>
      </w:r>
      <w:r w:rsidRPr="00505565">
        <w:rPr>
          <w:sz w:val="28"/>
          <w:szCs w:val="28"/>
        </w:rPr>
        <w:t>Обработка информации</w:t>
      </w:r>
      <w:r>
        <w:rPr>
          <w:sz w:val="28"/>
          <w:szCs w:val="28"/>
        </w:rPr>
        <w:t xml:space="preserve">» - </w:t>
      </w:r>
      <w:r w:rsidRPr="00505565">
        <w:rPr>
          <w:sz w:val="28"/>
          <w:szCs w:val="28"/>
        </w:rPr>
        <w:t>47%</w:t>
      </w:r>
    </w:p>
    <w:p w:rsidR="009558E0" w:rsidRDefault="009558E0" w:rsidP="00423C7E">
      <w:pPr>
        <w:pStyle w:val="2"/>
        <w:numPr>
          <w:ilvl w:val="0"/>
          <w:numId w:val="17"/>
        </w:numPr>
        <w:spacing w:after="0" w:line="276" w:lineRule="auto"/>
        <w:jc w:val="both"/>
        <w:rPr>
          <w:bCs/>
          <w:sz w:val="28"/>
          <w:szCs w:val="28"/>
        </w:rPr>
      </w:pPr>
      <w:r>
        <w:rPr>
          <w:sz w:val="28"/>
          <w:szCs w:val="28"/>
        </w:rPr>
        <w:t>«</w:t>
      </w:r>
      <w:r w:rsidRPr="00505565">
        <w:rPr>
          <w:sz w:val="28"/>
          <w:szCs w:val="28"/>
        </w:rPr>
        <w:t>Представление информации. Передача информации</w:t>
      </w:r>
      <w:r>
        <w:rPr>
          <w:sz w:val="28"/>
          <w:szCs w:val="28"/>
        </w:rPr>
        <w:t xml:space="preserve">» - </w:t>
      </w:r>
      <w:r w:rsidRPr="00505565">
        <w:rPr>
          <w:sz w:val="28"/>
          <w:szCs w:val="28"/>
        </w:rPr>
        <w:t>32%</w:t>
      </w:r>
    </w:p>
    <w:p w:rsidR="009558E0" w:rsidRDefault="009558E0" w:rsidP="00423C7E">
      <w:pPr>
        <w:pStyle w:val="2"/>
        <w:numPr>
          <w:ilvl w:val="0"/>
          <w:numId w:val="17"/>
        </w:numPr>
        <w:spacing w:after="0" w:line="276" w:lineRule="auto"/>
        <w:jc w:val="both"/>
        <w:rPr>
          <w:sz w:val="28"/>
          <w:szCs w:val="28"/>
        </w:rPr>
      </w:pPr>
      <w:r>
        <w:rPr>
          <w:bCs/>
          <w:sz w:val="28"/>
          <w:szCs w:val="28"/>
        </w:rPr>
        <w:t>«</w:t>
      </w:r>
      <w:r w:rsidRPr="00505565">
        <w:rPr>
          <w:sz w:val="28"/>
          <w:szCs w:val="28"/>
        </w:rPr>
        <w:t>Основные устройства ИКТ</w:t>
      </w:r>
      <w:r>
        <w:rPr>
          <w:bCs/>
          <w:sz w:val="28"/>
          <w:szCs w:val="28"/>
        </w:rPr>
        <w:t xml:space="preserve">» - </w:t>
      </w:r>
      <w:r w:rsidRPr="00505565">
        <w:rPr>
          <w:sz w:val="28"/>
          <w:szCs w:val="28"/>
        </w:rPr>
        <w:t>30%</w:t>
      </w:r>
    </w:p>
    <w:p w:rsidR="009558E0" w:rsidRDefault="009558E0" w:rsidP="00423C7E">
      <w:pPr>
        <w:pStyle w:val="2"/>
        <w:numPr>
          <w:ilvl w:val="0"/>
          <w:numId w:val="17"/>
        </w:numPr>
        <w:spacing w:after="0" w:line="276" w:lineRule="auto"/>
        <w:jc w:val="both"/>
        <w:rPr>
          <w:bCs/>
          <w:sz w:val="28"/>
          <w:szCs w:val="28"/>
        </w:rPr>
      </w:pPr>
      <w:r>
        <w:rPr>
          <w:sz w:val="28"/>
          <w:szCs w:val="28"/>
        </w:rPr>
        <w:t>«</w:t>
      </w:r>
      <w:r w:rsidRPr="00505565">
        <w:rPr>
          <w:sz w:val="28"/>
          <w:szCs w:val="28"/>
        </w:rPr>
        <w:t>Проектиро</w:t>
      </w:r>
      <w:r w:rsidRPr="00B63BAE">
        <w:rPr>
          <w:sz w:val="28"/>
          <w:szCs w:val="28"/>
        </w:rPr>
        <w:t>ван</w:t>
      </w:r>
      <w:r w:rsidRPr="00505565">
        <w:rPr>
          <w:sz w:val="28"/>
          <w:szCs w:val="28"/>
        </w:rPr>
        <w:t>ие и моделирование</w:t>
      </w:r>
      <w:r>
        <w:rPr>
          <w:sz w:val="28"/>
          <w:szCs w:val="28"/>
        </w:rPr>
        <w:t xml:space="preserve">» - </w:t>
      </w:r>
      <w:r w:rsidRPr="00505565">
        <w:rPr>
          <w:sz w:val="28"/>
          <w:szCs w:val="28"/>
        </w:rPr>
        <w:t>17%</w:t>
      </w:r>
    </w:p>
    <w:p w:rsidR="009558E0" w:rsidRPr="00505565" w:rsidRDefault="009558E0" w:rsidP="00423C7E">
      <w:pPr>
        <w:pStyle w:val="2"/>
        <w:spacing w:after="0" w:line="276" w:lineRule="auto"/>
        <w:ind w:left="0" w:firstLine="708"/>
        <w:jc w:val="both"/>
        <w:rPr>
          <w:sz w:val="28"/>
          <w:szCs w:val="28"/>
        </w:rPr>
      </w:pPr>
      <w:r>
        <w:rPr>
          <w:sz w:val="28"/>
          <w:szCs w:val="28"/>
        </w:rPr>
        <w:t>Если рассматривать затруднения обучающихся с точки зрения элементов содержания, то элементы выявлены следующие:</w:t>
      </w:r>
    </w:p>
    <w:p w:rsidR="00F56078" w:rsidRPr="00505565" w:rsidRDefault="00F56078" w:rsidP="00423C7E">
      <w:pPr>
        <w:numPr>
          <w:ilvl w:val="0"/>
          <w:numId w:val="16"/>
        </w:numPr>
        <w:spacing w:line="276" w:lineRule="auto"/>
        <w:jc w:val="both"/>
        <w:rPr>
          <w:sz w:val="28"/>
          <w:szCs w:val="28"/>
        </w:rPr>
      </w:pPr>
      <w:r w:rsidRPr="00505565">
        <w:rPr>
          <w:sz w:val="28"/>
          <w:szCs w:val="28"/>
        </w:rPr>
        <w:t>умение оценивать количественные параметры информационных объектов</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определять значение логического выражения</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применять правила форматирования текста</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читать диаграммы, планы, карты</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кодировать и декодировать информацию</w:t>
      </w:r>
      <w:r w:rsidR="00B1266A">
        <w:rPr>
          <w:sz w:val="28"/>
          <w:szCs w:val="28"/>
        </w:rPr>
        <w:t>;</w:t>
      </w:r>
    </w:p>
    <w:p w:rsidR="00F56078" w:rsidRPr="00505565" w:rsidRDefault="00F56078" w:rsidP="00423C7E">
      <w:pPr>
        <w:numPr>
          <w:ilvl w:val="0"/>
          <w:numId w:val="15"/>
        </w:numPr>
        <w:tabs>
          <w:tab w:val="left" w:pos="0"/>
        </w:tabs>
        <w:snapToGrid w:val="0"/>
        <w:spacing w:line="276" w:lineRule="auto"/>
        <w:jc w:val="both"/>
        <w:rPr>
          <w:sz w:val="28"/>
          <w:szCs w:val="28"/>
        </w:rPr>
      </w:pPr>
      <w:r w:rsidRPr="00505565">
        <w:rPr>
          <w:sz w:val="28"/>
          <w:szCs w:val="28"/>
        </w:rPr>
        <w:t>знание о файловой системе организации данных</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знание технологии записи изображений и звука</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представлять формульную зависимость в графическом виде</w:t>
      </w:r>
      <w:r w:rsidR="00B1266A">
        <w:rPr>
          <w:sz w:val="28"/>
          <w:szCs w:val="28"/>
        </w:rPr>
        <w:t>;</w:t>
      </w:r>
    </w:p>
    <w:p w:rsidR="00F56078" w:rsidRPr="00505565" w:rsidRDefault="00F56078" w:rsidP="00423C7E">
      <w:pPr>
        <w:numPr>
          <w:ilvl w:val="0"/>
          <w:numId w:val="15"/>
        </w:numPr>
        <w:tabs>
          <w:tab w:val="left" w:pos="34"/>
        </w:tabs>
        <w:snapToGrid w:val="0"/>
        <w:spacing w:line="276" w:lineRule="auto"/>
        <w:jc w:val="both"/>
        <w:rPr>
          <w:sz w:val="28"/>
          <w:szCs w:val="28"/>
        </w:rPr>
      </w:pPr>
      <w:r w:rsidRPr="00505565">
        <w:rPr>
          <w:sz w:val="28"/>
          <w:szCs w:val="28"/>
        </w:rPr>
        <w:t>умение исполнить алгоритм для конкретного исполнителя с фиксированным набором команд</w:t>
      </w:r>
      <w:r w:rsidR="00B1266A">
        <w:rPr>
          <w:sz w:val="28"/>
          <w:szCs w:val="28"/>
        </w:rPr>
        <w:t>.</w:t>
      </w:r>
      <w:r w:rsidRPr="00505565">
        <w:rPr>
          <w:sz w:val="28"/>
          <w:szCs w:val="28"/>
        </w:rPr>
        <w:t xml:space="preserve"> </w:t>
      </w:r>
    </w:p>
    <w:p w:rsidR="00F56078" w:rsidRPr="00505565" w:rsidRDefault="00F56078" w:rsidP="00423C7E">
      <w:pPr>
        <w:pStyle w:val="2"/>
        <w:spacing w:after="0" w:line="276" w:lineRule="auto"/>
        <w:ind w:left="0" w:firstLine="709"/>
        <w:jc w:val="both"/>
        <w:rPr>
          <w:bCs/>
          <w:sz w:val="28"/>
          <w:szCs w:val="28"/>
        </w:rPr>
      </w:pPr>
      <w:r w:rsidRPr="00505565">
        <w:rPr>
          <w:bCs/>
          <w:sz w:val="28"/>
          <w:szCs w:val="28"/>
        </w:rPr>
        <w:t>Наибольшие затруднения у большинства экзаменующихся вызвали задани</w:t>
      </w:r>
      <w:r>
        <w:rPr>
          <w:bCs/>
          <w:sz w:val="28"/>
          <w:szCs w:val="28"/>
        </w:rPr>
        <w:t>е</w:t>
      </w:r>
      <w:r w:rsidRPr="00505565">
        <w:rPr>
          <w:bCs/>
          <w:sz w:val="28"/>
          <w:szCs w:val="28"/>
        </w:rPr>
        <w:t xml:space="preserve"> № 9 (исполнение готового алгоритма для формального исполнителя) и задани</w:t>
      </w:r>
      <w:r>
        <w:rPr>
          <w:bCs/>
          <w:sz w:val="28"/>
          <w:szCs w:val="28"/>
        </w:rPr>
        <w:t>е</w:t>
      </w:r>
      <w:r w:rsidRPr="00505565">
        <w:rPr>
          <w:bCs/>
          <w:sz w:val="28"/>
          <w:szCs w:val="28"/>
        </w:rPr>
        <w:t xml:space="preserve"> №2 (логическое выражение). Большая часть затруднений обучающихся связана с отсутствием необходимого количества часов для более подробного усвоения данного материала.</w:t>
      </w:r>
    </w:p>
    <w:p w:rsidR="00F56078" w:rsidRDefault="00F56078" w:rsidP="00423C7E">
      <w:pPr>
        <w:spacing w:line="276" w:lineRule="auto"/>
        <w:ind w:firstLine="709"/>
        <w:jc w:val="both"/>
        <w:rPr>
          <w:sz w:val="28"/>
          <w:szCs w:val="28"/>
        </w:rPr>
      </w:pPr>
      <w:r w:rsidRPr="00505565">
        <w:rPr>
          <w:sz w:val="28"/>
          <w:szCs w:val="28"/>
        </w:rPr>
        <w:t xml:space="preserve">В Части 2 экзаменационной работы были представлены задания на выявление уровня знаний по темам «Представление информации. Передача информации», «Обработка информации», «Основные устройства ИКТ», «Создание и обработка информационных объектов», «Организация информационной среды, поиск информации», «Математические инструменты, электронные таблицы». Распределение затруднений </w:t>
      </w:r>
      <w:r w:rsidR="009558E0">
        <w:rPr>
          <w:sz w:val="28"/>
          <w:szCs w:val="28"/>
        </w:rPr>
        <w:t>следующее:</w:t>
      </w:r>
    </w:p>
    <w:p w:rsidR="009558E0" w:rsidRDefault="009558E0" w:rsidP="00423C7E">
      <w:pPr>
        <w:numPr>
          <w:ilvl w:val="0"/>
          <w:numId w:val="26"/>
        </w:numPr>
        <w:tabs>
          <w:tab w:val="left" w:pos="426"/>
        </w:tabs>
        <w:spacing w:line="276" w:lineRule="auto"/>
        <w:ind w:left="851" w:hanging="425"/>
        <w:jc w:val="both"/>
        <w:rPr>
          <w:sz w:val="28"/>
          <w:szCs w:val="28"/>
        </w:rPr>
      </w:pPr>
      <w:r>
        <w:rPr>
          <w:sz w:val="28"/>
          <w:szCs w:val="28"/>
        </w:rPr>
        <w:t>«</w:t>
      </w:r>
      <w:r w:rsidRPr="00505565">
        <w:rPr>
          <w:sz w:val="28"/>
          <w:szCs w:val="28"/>
        </w:rPr>
        <w:t>Обработка информации</w:t>
      </w:r>
      <w:r>
        <w:rPr>
          <w:sz w:val="28"/>
          <w:szCs w:val="28"/>
        </w:rPr>
        <w:t xml:space="preserve">» - </w:t>
      </w:r>
      <w:r w:rsidRPr="00505565">
        <w:rPr>
          <w:sz w:val="28"/>
          <w:szCs w:val="28"/>
        </w:rPr>
        <w:t>60%</w:t>
      </w:r>
    </w:p>
    <w:p w:rsidR="009558E0" w:rsidRDefault="009558E0" w:rsidP="00423C7E">
      <w:pPr>
        <w:numPr>
          <w:ilvl w:val="0"/>
          <w:numId w:val="26"/>
        </w:numPr>
        <w:tabs>
          <w:tab w:val="left" w:pos="426"/>
        </w:tabs>
        <w:spacing w:line="276" w:lineRule="auto"/>
        <w:ind w:left="851" w:hanging="425"/>
        <w:jc w:val="both"/>
        <w:rPr>
          <w:sz w:val="28"/>
          <w:szCs w:val="28"/>
        </w:rPr>
      </w:pPr>
      <w:r>
        <w:rPr>
          <w:sz w:val="28"/>
          <w:szCs w:val="28"/>
        </w:rPr>
        <w:t>«</w:t>
      </w:r>
      <w:r w:rsidRPr="00505565">
        <w:rPr>
          <w:sz w:val="28"/>
          <w:szCs w:val="28"/>
        </w:rPr>
        <w:t>Представление информации. Передача информации</w:t>
      </w:r>
      <w:r>
        <w:rPr>
          <w:sz w:val="28"/>
          <w:szCs w:val="28"/>
        </w:rPr>
        <w:t xml:space="preserve">» - </w:t>
      </w:r>
      <w:r w:rsidRPr="00505565">
        <w:rPr>
          <w:sz w:val="28"/>
          <w:szCs w:val="28"/>
        </w:rPr>
        <w:t>48%</w:t>
      </w:r>
    </w:p>
    <w:p w:rsidR="009558E0" w:rsidRDefault="009558E0" w:rsidP="00423C7E">
      <w:pPr>
        <w:numPr>
          <w:ilvl w:val="0"/>
          <w:numId w:val="26"/>
        </w:numPr>
        <w:tabs>
          <w:tab w:val="left" w:pos="426"/>
        </w:tabs>
        <w:spacing w:line="276" w:lineRule="auto"/>
        <w:ind w:left="851" w:hanging="425"/>
        <w:jc w:val="both"/>
        <w:rPr>
          <w:sz w:val="28"/>
          <w:szCs w:val="28"/>
        </w:rPr>
      </w:pPr>
      <w:r>
        <w:rPr>
          <w:sz w:val="28"/>
          <w:szCs w:val="28"/>
        </w:rPr>
        <w:t>«</w:t>
      </w:r>
      <w:r w:rsidRPr="00505565">
        <w:rPr>
          <w:sz w:val="28"/>
          <w:szCs w:val="28"/>
        </w:rPr>
        <w:t>Организация информационной среды, поиск информации</w:t>
      </w:r>
      <w:r>
        <w:rPr>
          <w:sz w:val="28"/>
          <w:szCs w:val="28"/>
        </w:rPr>
        <w:t xml:space="preserve">» - </w:t>
      </w:r>
      <w:r w:rsidRPr="00505565">
        <w:rPr>
          <w:sz w:val="28"/>
          <w:szCs w:val="28"/>
        </w:rPr>
        <w:t>35%</w:t>
      </w:r>
    </w:p>
    <w:p w:rsidR="009558E0" w:rsidRDefault="009558E0" w:rsidP="00423C7E">
      <w:pPr>
        <w:numPr>
          <w:ilvl w:val="0"/>
          <w:numId w:val="26"/>
        </w:numPr>
        <w:tabs>
          <w:tab w:val="left" w:pos="426"/>
        </w:tabs>
        <w:spacing w:line="276" w:lineRule="auto"/>
        <w:ind w:left="851" w:hanging="425"/>
        <w:jc w:val="both"/>
        <w:rPr>
          <w:sz w:val="28"/>
          <w:szCs w:val="28"/>
        </w:rPr>
      </w:pPr>
      <w:r>
        <w:rPr>
          <w:sz w:val="28"/>
          <w:szCs w:val="28"/>
        </w:rPr>
        <w:t>«</w:t>
      </w:r>
      <w:r w:rsidRPr="00505565">
        <w:rPr>
          <w:sz w:val="28"/>
          <w:szCs w:val="28"/>
        </w:rPr>
        <w:t>Математические инструменты, электронные таблицы</w:t>
      </w:r>
      <w:r>
        <w:rPr>
          <w:sz w:val="28"/>
          <w:szCs w:val="28"/>
        </w:rPr>
        <w:t xml:space="preserve">» - </w:t>
      </w:r>
      <w:r w:rsidRPr="00505565">
        <w:rPr>
          <w:sz w:val="28"/>
          <w:szCs w:val="28"/>
        </w:rPr>
        <w:t>27%</w:t>
      </w:r>
    </w:p>
    <w:p w:rsidR="009558E0" w:rsidRDefault="009558E0" w:rsidP="00423C7E">
      <w:pPr>
        <w:numPr>
          <w:ilvl w:val="0"/>
          <w:numId w:val="26"/>
        </w:numPr>
        <w:tabs>
          <w:tab w:val="left" w:pos="426"/>
        </w:tabs>
        <w:spacing w:line="276" w:lineRule="auto"/>
        <w:ind w:left="851" w:hanging="425"/>
        <w:jc w:val="both"/>
        <w:rPr>
          <w:sz w:val="28"/>
          <w:szCs w:val="28"/>
        </w:rPr>
      </w:pPr>
      <w:r>
        <w:rPr>
          <w:sz w:val="28"/>
          <w:szCs w:val="28"/>
        </w:rPr>
        <w:t>«</w:t>
      </w:r>
      <w:r w:rsidRPr="00505565">
        <w:rPr>
          <w:sz w:val="28"/>
          <w:szCs w:val="28"/>
        </w:rPr>
        <w:t>Основные устройства ИКТ</w:t>
      </w:r>
      <w:r>
        <w:rPr>
          <w:sz w:val="28"/>
          <w:szCs w:val="28"/>
        </w:rPr>
        <w:t xml:space="preserve">» - </w:t>
      </w:r>
      <w:r w:rsidRPr="00505565">
        <w:rPr>
          <w:sz w:val="28"/>
          <w:szCs w:val="28"/>
        </w:rPr>
        <w:t>16%</w:t>
      </w:r>
    </w:p>
    <w:p w:rsidR="009558E0" w:rsidRPr="00505565" w:rsidRDefault="009558E0" w:rsidP="00423C7E">
      <w:pPr>
        <w:numPr>
          <w:ilvl w:val="0"/>
          <w:numId w:val="26"/>
        </w:numPr>
        <w:tabs>
          <w:tab w:val="left" w:pos="426"/>
        </w:tabs>
        <w:spacing w:line="276" w:lineRule="auto"/>
        <w:ind w:left="851" w:hanging="425"/>
        <w:jc w:val="both"/>
        <w:rPr>
          <w:bCs/>
          <w:sz w:val="28"/>
          <w:szCs w:val="28"/>
        </w:rPr>
      </w:pPr>
      <w:r>
        <w:rPr>
          <w:sz w:val="28"/>
          <w:szCs w:val="28"/>
        </w:rPr>
        <w:t>«</w:t>
      </w:r>
      <w:r w:rsidRPr="00505565">
        <w:rPr>
          <w:sz w:val="28"/>
          <w:szCs w:val="28"/>
        </w:rPr>
        <w:t>Создание и обработка информационных объектов</w:t>
      </w:r>
      <w:r>
        <w:rPr>
          <w:sz w:val="28"/>
          <w:szCs w:val="28"/>
        </w:rPr>
        <w:t xml:space="preserve">» - </w:t>
      </w:r>
      <w:r w:rsidRPr="00505565">
        <w:rPr>
          <w:sz w:val="28"/>
          <w:szCs w:val="28"/>
        </w:rPr>
        <w:t>12%</w:t>
      </w:r>
    </w:p>
    <w:p w:rsidR="00F56078" w:rsidRPr="00505565" w:rsidRDefault="00F56078" w:rsidP="00423C7E">
      <w:pPr>
        <w:spacing w:line="276" w:lineRule="auto"/>
        <w:ind w:firstLine="709"/>
        <w:jc w:val="both"/>
        <w:rPr>
          <w:sz w:val="28"/>
          <w:szCs w:val="28"/>
        </w:rPr>
      </w:pPr>
      <w:r w:rsidRPr="00505565">
        <w:rPr>
          <w:sz w:val="28"/>
          <w:szCs w:val="28"/>
        </w:rPr>
        <w:t>Элементы содержания, вызвавшие наибольшие затруднения у обучающихся, выполнявших вторую часть экзаменационной работы:</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переводить единицы измерения количества информации</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знание и умение использовать основные алгоритмические конструкции: следование, ветвление, цикл</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исполнить линейный алгоритм, записанный на простейшем алгоритмическом языке</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осуществлять поиск в готовой базе данных по сформулированному условию</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использовать формулы для вычислений в электронных таблицах</w:t>
      </w:r>
      <w:r w:rsidR="00B1266A">
        <w:rPr>
          <w:sz w:val="28"/>
          <w:szCs w:val="28"/>
        </w:rPr>
        <w:t>;</w:t>
      </w:r>
    </w:p>
    <w:p w:rsidR="00F56078" w:rsidRPr="00505565" w:rsidRDefault="00F56078" w:rsidP="00423C7E">
      <w:pPr>
        <w:numPr>
          <w:ilvl w:val="0"/>
          <w:numId w:val="15"/>
        </w:numPr>
        <w:tabs>
          <w:tab w:val="left" w:pos="0"/>
        </w:tabs>
        <w:snapToGrid w:val="0"/>
        <w:spacing w:line="276" w:lineRule="auto"/>
        <w:jc w:val="both"/>
        <w:rPr>
          <w:sz w:val="28"/>
          <w:szCs w:val="28"/>
        </w:rPr>
      </w:pPr>
      <w:r w:rsidRPr="00505565">
        <w:rPr>
          <w:sz w:val="28"/>
          <w:szCs w:val="28"/>
        </w:rPr>
        <w:t>знание основных принципов создания текстов в текстовых редакторах</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записать простой линейный алгоритм для формального исполнителя</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определять скорость передачи информации</w:t>
      </w:r>
      <w:r w:rsidR="00B1266A">
        <w:rPr>
          <w:sz w:val="28"/>
          <w:szCs w:val="28"/>
        </w:rPr>
        <w:t>;</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исполнить алгоритм, записанный на естественном языке, обрабатывающий цепочки символов или списки</w:t>
      </w:r>
      <w:r w:rsidR="00B1266A">
        <w:rPr>
          <w:sz w:val="28"/>
          <w:szCs w:val="28"/>
        </w:rPr>
        <w:t>;</w:t>
      </w:r>
    </w:p>
    <w:p w:rsidR="00F56078" w:rsidRPr="00505565" w:rsidRDefault="00F56078" w:rsidP="00423C7E">
      <w:pPr>
        <w:numPr>
          <w:ilvl w:val="0"/>
          <w:numId w:val="15"/>
        </w:numPr>
        <w:tabs>
          <w:tab w:val="left" w:pos="0"/>
        </w:tabs>
        <w:snapToGrid w:val="0"/>
        <w:spacing w:line="276" w:lineRule="auto"/>
        <w:jc w:val="both"/>
        <w:rPr>
          <w:sz w:val="28"/>
          <w:szCs w:val="28"/>
        </w:rPr>
      </w:pPr>
      <w:r w:rsidRPr="00505565">
        <w:rPr>
          <w:sz w:val="28"/>
          <w:szCs w:val="28"/>
        </w:rPr>
        <w:t>умение определят</w:t>
      </w:r>
      <w:r w:rsidR="00B1266A">
        <w:rPr>
          <w:sz w:val="28"/>
          <w:szCs w:val="28"/>
        </w:rPr>
        <w:t>ь адрес ресурса в сети Интернет;</w:t>
      </w:r>
    </w:p>
    <w:p w:rsidR="00F56078" w:rsidRPr="00505565" w:rsidRDefault="00F56078" w:rsidP="00423C7E">
      <w:pPr>
        <w:numPr>
          <w:ilvl w:val="0"/>
          <w:numId w:val="15"/>
        </w:numPr>
        <w:snapToGrid w:val="0"/>
        <w:spacing w:line="276" w:lineRule="auto"/>
        <w:jc w:val="both"/>
        <w:rPr>
          <w:sz w:val="28"/>
          <w:szCs w:val="28"/>
        </w:rPr>
      </w:pPr>
      <w:r w:rsidRPr="00505565">
        <w:rPr>
          <w:sz w:val="28"/>
          <w:szCs w:val="28"/>
        </w:rPr>
        <w:t>умение осуществлять поиск информации в Интернет</w:t>
      </w:r>
      <w:r w:rsidR="00B1266A">
        <w:rPr>
          <w:sz w:val="28"/>
          <w:szCs w:val="28"/>
        </w:rPr>
        <w:t>.</w:t>
      </w:r>
    </w:p>
    <w:p w:rsidR="00F56078" w:rsidRPr="00505565" w:rsidRDefault="00F56078" w:rsidP="00423C7E">
      <w:pPr>
        <w:spacing w:line="276" w:lineRule="auto"/>
        <w:ind w:firstLine="708"/>
        <w:jc w:val="both"/>
        <w:rPr>
          <w:bCs/>
          <w:sz w:val="28"/>
          <w:szCs w:val="28"/>
        </w:rPr>
      </w:pPr>
      <w:r w:rsidRPr="00505565">
        <w:rPr>
          <w:bCs/>
          <w:sz w:val="28"/>
          <w:szCs w:val="28"/>
        </w:rPr>
        <w:t>Наибольшее затруднение у большинства экзаменующихся вызвало задание № 18 (у</w:t>
      </w:r>
      <w:r w:rsidRPr="00505565">
        <w:rPr>
          <w:sz w:val="28"/>
          <w:szCs w:val="28"/>
        </w:rPr>
        <w:t>мение исполнить алгоритм, записанный на естественном языке, обрабатывающий цепочки символов</w:t>
      </w:r>
      <w:r w:rsidRPr="00505565">
        <w:rPr>
          <w:bCs/>
          <w:sz w:val="28"/>
          <w:szCs w:val="28"/>
        </w:rPr>
        <w:t>). Учителям необходимо обратить внимание на преподавание темы «Алгоритмы и исполнители», особенно на вопросы составления и исполнения алгоритма исполнителя, обрабатывающего цепочки символов, и отработать с обучающимися навыки его  записи на формальном и естественном языках.</w:t>
      </w:r>
    </w:p>
    <w:p w:rsidR="00F56078" w:rsidRPr="00505565" w:rsidRDefault="00F56078" w:rsidP="00423C7E">
      <w:pPr>
        <w:spacing w:line="276" w:lineRule="auto"/>
        <w:ind w:firstLine="708"/>
        <w:jc w:val="both"/>
        <w:rPr>
          <w:sz w:val="28"/>
          <w:szCs w:val="28"/>
        </w:rPr>
      </w:pPr>
      <w:r w:rsidRPr="00505565">
        <w:rPr>
          <w:sz w:val="28"/>
          <w:szCs w:val="28"/>
        </w:rPr>
        <w:t xml:space="preserve">В Части 3 экзаменационной работы были представлены задания на выявление уровня знаний по темам «Обработка информации», «Создание и обработка информационных объектов», «Математические инструменты, электронные таблицы». Все задания данной части экзаменационной работы выполнялись обучающимися с использованием компьютеров. Необходимо отметить, что при выполнении задания №23 у учащихся возникли затруднения с его правильным исполнением из-за отсутствия среды исполнителя. Затруднительным оказалось «увидеть» окончательный результат написанного алгоритма для предложенного исполнителя на естественном языке. </w:t>
      </w:r>
    </w:p>
    <w:p w:rsidR="00F56078" w:rsidRPr="00505565" w:rsidRDefault="00F56078" w:rsidP="00423C7E">
      <w:pPr>
        <w:spacing w:line="276" w:lineRule="auto"/>
        <w:ind w:firstLine="708"/>
        <w:jc w:val="both"/>
        <w:rPr>
          <w:sz w:val="28"/>
          <w:szCs w:val="28"/>
        </w:rPr>
      </w:pPr>
      <w:r w:rsidRPr="00505565">
        <w:rPr>
          <w:sz w:val="28"/>
          <w:szCs w:val="28"/>
        </w:rPr>
        <w:t xml:space="preserve">Распределение затруднений обучающихся, вызванных при выполнении заданий Части 3 представлено в Таблице </w:t>
      </w:r>
      <w:r w:rsidR="00B63BAE">
        <w:rPr>
          <w:sz w:val="28"/>
          <w:szCs w:val="28"/>
        </w:rPr>
        <w:t>2</w:t>
      </w:r>
      <w:r w:rsidRPr="00505565">
        <w:rPr>
          <w:sz w:val="28"/>
          <w:szCs w:val="28"/>
        </w:rPr>
        <w:t>.</w:t>
      </w:r>
    </w:p>
    <w:p w:rsidR="00F56078" w:rsidRPr="00505565" w:rsidRDefault="00F56078" w:rsidP="00423C7E">
      <w:pPr>
        <w:pStyle w:val="a8"/>
        <w:keepNext/>
        <w:spacing w:after="0"/>
        <w:jc w:val="right"/>
        <w:rPr>
          <w:rFonts w:ascii="Times New Roman" w:hAnsi="Times New Roman"/>
          <w:bCs w:val="0"/>
          <w:sz w:val="28"/>
          <w:szCs w:val="28"/>
        </w:rPr>
      </w:pPr>
      <w:r w:rsidRPr="00505565">
        <w:rPr>
          <w:rFonts w:ascii="Times New Roman" w:hAnsi="Times New Roman"/>
          <w:bCs w:val="0"/>
          <w:sz w:val="28"/>
          <w:szCs w:val="28"/>
        </w:rPr>
        <w:t xml:space="preserve">Таблица </w:t>
      </w:r>
      <w:r w:rsidR="00B63BAE">
        <w:rPr>
          <w:rFonts w:ascii="Times New Roman" w:hAnsi="Times New Roman"/>
          <w:bCs w:val="0"/>
          <w:sz w:val="28"/>
          <w:szCs w:val="28"/>
        </w:rPr>
        <w:t>2</w:t>
      </w: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5"/>
        <w:gridCol w:w="3420"/>
      </w:tblGrid>
      <w:tr w:rsidR="00F56078" w:rsidRPr="00505565">
        <w:trPr>
          <w:trHeight w:val="689"/>
        </w:trPr>
        <w:tc>
          <w:tcPr>
            <w:tcW w:w="5945" w:type="dxa"/>
            <w:shd w:val="clear" w:color="auto" w:fill="auto"/>
            <w:vAlign w:val="bottom"/>
          </w:tcPr>
          <w:p w:rsidR="00F56078" w:rsidRPr="00505565" w:rsidRDefault="00F56078" w:rsidP="00423C7E">
            <w:pPr>
              <w:spacing w:line="276" w:lineRule="auto"/>
              <w:jc w:val="both"/>
              <w:rPr>
                <w:sz w:val="28"/>
                <w:szCs w:val="28"/>
              </w:rPr>
            </w:pPr>
            <w:r w:rsidRPr="00505565">
              <w:rPr>
                <w:sz w:val="28"/>
                <w:szCs w:val="28"/>
              </w:rPr>
              <w:t>Тема курса</w:t>
            </w:r>
          </w:p>
        </w:tc>
        <w:tc>
          <w:tcPr>
            <w:tcW w:w="3420" w:type="dxa"/>
            <w:shd w:val="clear" w:color="auto" w:fill="auto"/>
            <w:noWrap/>
            <w:vAlign w:val="bottom"/>
          </w:tcPr>
          <w:p w:rsidR="00F56078" w:rsidRPr="00505565" w:rsidRDefault="00F56078" w:rsidP="00423C7E">
            <w:pPr>
              <w:spacing w:line="276" w:lineRule="auto"/>
              <w:jc w:val="both"/>
              <w:rPr>
                <w:sz w:val="28"/>
                <w:szCs w:val="28"/>
              </w:rPr>
            </w:pPr>
            <w:r w:rsidRPr="00505565">
              <w:rPr>
                <w:sz w:val="28"/>
                <w:szCs w:val="28"/>
              </w:rPr>
              <w:t>% допущенных ошибок обучающимися</w:t>
            </w:r>
          </w:p>
        </w:tc>
      </w:tr>
      <w:tr w:rsidR="00F56078" w:rsidRPr="00505565">
        <w:trPr>
          <w:trHeight w:val="349"/>
        </w:trPr>
        <w:tc>
          <w:tcPr>
            <w:tcW w:w="5945" w:type="dxa"/>
            <w:shd w:val="clear" w:color="auto" w:fill="auto"/>
            <w:vAlign w:val="bottom"/>
          </w:tcPr>
          <w:p w:rsidR="00F56078" w:rsidRPr="00505565" w:rsidRDefault="00F56078" w:rsidP="00423C7E">
            <w:pPr>
              <w:spacing w:line="276" w:lineRule="auto"/>
              <w:jc w:val="both"/>
              <w:rPr>
                <w:sz w:val="28"/>
                <w:szCs w:val="28"/>
              </w:rPr>
            </w:pPr>
            <w:r w:rsidRPr="00505565">
              <w:rPr>
                <w:sz w:val="28"/>
                <w:szCs w:val="28"/>
              </w:rPr>
              <w:t>Обработка информации</w:t>
            </w:r>
          </w:p>
        </w:tc>
        <w:tc>
          <w:tcPr>
            <w:tcW w:w="3420" w:type="dxa"/>
            <w:shd w:val="clear" w:color="auto" w:fill="auto"/>
            <w:noWrap/>
            <w:vAlign w:val="bottom"/>
          </w:tcPr>
          <w:p w:rsidR="00F56078" w:rsidRPr="00505565" w:rsidRDefault="00F56078" w:rsidP="00423C7E">
            <w:pPr>
              <w:spacing w:line="276" w:lineRule="auto"/>
              <w:jc w:val="both"/>
              <w:rPr>
                <w:sz w:val="28"/>
                <w:szCs w:val="28"/>
              </w:rPr>
            </w:pPr>
            <w:r w:rsidRPr="00505565">
              <w:rPr>
                <w:sz w:val="28"/>
                <w:szCs w:val="28"/>
              </w:rPr>
              <w:t>67%</w:t>
            </w:r>
          </w:p>
        </w:tc>
      </w:tr>
      <w:tr w:rsidR="00F56078" w:rsidRPr="00505565">
        <w:trPr>
          <w:trHeight w:val="704"/>
        </w:trPr>
        <w:tc>
          <w:tcPr>
            <w:tcW w:w="5945" w:type="dxa"/>
            <w:shd w:val="clear" w:color="auto" w:fill="auto"/>
            <w:vAlign w:val="bottom"/>
          </w:tcPr>
          <w:p w:rsidR="00F56078" w:rsidRPr="00505565" w:rsidRDefault="00F56078" w:rsidP="00423C7E">
            <w:pPr>
              <w:spacing w:line="276" w:lineRule="auto"/>
              <w:jc w:val="both"/>
              <w:rPr>
                <w:sz w:val="28"/>
                <w:szCs w:val="28"/>
              </w:rPr>
            </w:pPr>
            <w:r w:rsidRPr="00505565">
              <w:rPr>
                <w:sz w:val="28"/>
                <w:szCs w:val="28"/>
              </w:rPr>
              <w:t>Создание и обработка информационных объектов</w:t>
            </w:r>
          </w:p>
        </w:tc>
        <w:tc>
          <w:tcPr>
            <w:tcW w:w="3420" w:type="dxa"/>
            <w:shd w:val="clear" w:color="auto" w:fill="auto"/>
            <w:noWrap/>
            <w:vAlign w:val="bottom"/>
          </w:tcPr>
          <w:p w:rsidR="00F56078" w:rsidRPr="00505565" w:rsidRDefault="00F56078" w:rsidP="00423C7E">
            <w:pPr>
              <w:spacing w:line="276" w:lineRule="auto"/>
              <w:jc w:val="both"/>
              <w:rPr>
                <w:sz w:val="28"/>
                <w:szCs w:val="28"/>
              </w:rPr>
            </w:pPr>
            <w:r w:rsidRPr="00505565">
              <w:rPr>
                <w:sz w:val="28"/>
                <w:szCs w:val="28"/>
              </w:rPr>
              <w:t>18%</w:t>
            </w:r>
          </w:p>
        </w:tc>
      </w:tr>
      <w:tr w:rsidR="00F56078" w:rsidRPr="00505565">
        <w:trPr>
          <w:trHeight w:val="543"/>
        </w:trPr>
        <w:tc>
          <w:tcPr>
            <w:tcW w:w="5945" w:type="dxa"/>
            <w:shd w:val="clear" w:color="auto" w:fill="auto"/>
            <w:vAlign w:val="bottom"/>
          </w:tcPr>
          <w:p w:rsidR="00F56078" w:rsidRPr="00505565" w:rsidRDefault="00F56078" w:rsidP="00423C7E">
            <w:pPr>
              <w:spacing w:line="276" w:lineRule="auto"/>
              <w:jc w:val="both"/>
              <w:rPr>
                <w:sz w:val="28"/>
                <w:szCs w:val="28"/>
              </w:rPr>
            </w:pPr>
            <w:r w:rsidRPr="00505565">
              <w:rPr>
                <w:sz w:val="28"/>
                <w:szCs w:val="28"/>
              </w:rPr>
              <w:t>Математические инструменты, электронные таблицы</w:t>
            </w:r>
          </w:p>
        </w:tc>
        <w:tc>
          <w:tcPr>
            <w:tcW w:w="3420" w:type="dxa"/>
            <w:shd w:val="clear" w:color="auto" w:fill="auto"/>
            <w:noWrap/>
            <w:vAlign w:val="bottom"/>
          </w:tcPr>
          <w:p w:rsidR="00F56078" w:rsidRPr="00505565" w:rsidRDefault="00F56078" w:rsidP="00423C7E">
            <w:pPr>
              <w:spacing w:line="276" w:lineRule="auto"/>
              <w:jc w:val="both"/>
              <w:rPr>
                <w:sz w:val="28"/>
                <w:szCs w:val="28"/>
              </w:rPr>
            </w:pPr>
            <w:r w:rsidRPr="00505565">
              <w:rPr>
                <w:sz w:val="28"/>
                <w:szCs w:val="28"/>
              </w:rPr>
              <w:t>80%</w:t>
            </w:r>
          </w:p>
        </w:tc>
      </w:tr>
    </w:tbl>
    <w:p w:rsidR="00F56078" w:rsidRPr="00505565" w:rsidRDefault="00F56078" w:rsidP="00423C7E">
      <w:pPr>
        <w:spacing w:line="276" w:lineRule="auto"/>
        <w:ind w:firstLine="708"/>
        <w:jc w:val="both"/>
        <w:rPr>
          <w:sz w:val="28"/>
          <w:szCs w:val="28"/>
        </w:rPr>
      </w:pPr>
      <w:r w:rsidRPr="00505565">
        <w:rPr>
          <w:sz w:val="28"/>
          <w:szCs w:val="28"/>
        </w:rPr>
        <w:t>Задание №21 не вызвало особых затруднений у обучающихся. Анализируя предложения членов предметной подкомиссии по Информатике и ИКТ</w:t>
      </w:r>
      <w:r>
        <w:rPr>
          <w:sz w:val="28"/>
          <w:szCs w:val="28"/>
        </w:rPr>
        <w:t>,</w:t>
      </w:r>
      <w:r w:rsidRPr="00505565">
        <w:rPr>
          <w:sz w:val="28"/>
          <w:szCs w:val="28"/>
        </w:rPr>
        <w:t xml:space="preserve"> выявлены предложения педагогов области об усложнении данного задания и предложении обучающимся работать с уже готовым текстом, но при этом предложить им также работу с более сложными таблицами, графическими изображениями, формулами.</w:t>
      </w:r>
    </w:p>
    <w:p w:rsidR="00F56078" w:rsidRPr="00505565" w:rsidRDefault="00F56078" w:rsidP="00423C7E">
      <w:pPr>
        <w:spacing w:line="276" w:lineRule="auto"/>
        <w:ind w:firstLine="708"/>
        <w:jc w:val="both"/>
        <w:rPr>
          <w:sz w:val="28"/>
          <w:szCs w:val="28"/>
        </w:rPr>
      </w:pPr>
      <w:r w:rsidRPr="00505565">
        <w:rPr>
          <w:sz w:val="28"/>
          <w:szCs w:val="28"/>
        </w:rPr>
        <w:t>Задание №22 не стандартно и требует от ученика осмысленного и глубокого владения средствами табличного процессора, оно выявило недостаточную компетентность учащихся в использовании электронных таблиц. Мощность таблицы, предложенной для обработки очень велика для обучающихся 9 классов.</w:t>
      </w:r>
    </w:p>
    <w:p w:rsidR="00F56078" w:rsidRPr="00505565" w:rsidRDefault="00F56078" w:rsidP="00423C7E">
      <w:pPr>
        <w:spacing w:line="276" w:lineRule="auto"/>
        <w:ind w:firstLine="708"/>
        <w:jc w:val="both"/>
        <w:rPr>
          <w:sz w:val="28"/>
          <w:szCs w:val="28"/>
        </w:rPr>
      </w:pPr>
      <w:r w:rsidRPr="00505565">
        <w:rPr>
          <w:sz w:val="28"/>
          <w:szCs w:val="28"/>
        </w:rPr>
        <w:t>Задание №23, связанное с Исполнителем, целесообразно связать с построением и проверкой в программной среде.</w:t>
      </w:r>
    </w:p>
    <w:p w:rsidR="00F56078" w:rsidRPr="00505565" w:rsidRDefault="00F56078" w:rsidP="00423C7E">
      <w:pPr>
        <w:spacing w:line="276" w:lineRule="auto"/>
        <w:ind w:firstLine="708"/>
        <w:jc w:val="both"/>
        <w:rPr>
          <w:sz w:val="28"/>
          <w:szCs w:val="28"/>
        </w:rPr>
      </w:pPr>
      <w:r w:rsidRPr="00505565">
        <w:rPr>
          <w:sz w:val="28"/>
          <w:szCs w:val="28"/>
        </w:rPr>
        <w:t xml:space="preserve">Наибольшее количество ошибок было допущено при выполнении заданий темы «Обработка информации» третьей части экзаменационной работы – 64% обучающихся не справились с заданием, а 38 % не приступали к данному заданию. Также обучающиеся испытали затруднения при выполнении заданий по темам «Создание и обработка информационных объектов», «Математические инструменты, электронные таблицы». </w:t>
      </w:r>
    </w:p>
    <w:p w:rsidR="00F56078" w:rsidRPr="00505565" w:rsidRDefault="00F56078" w:rsidP="00423C7E">
      <w:pPr>
        <w:spacing w:line="276" w:lineRule="auto"/>
        <w:ind w:firstLine="708"/>
        <w:jc w:val="both"/>
        <w:rPr>
          <w:sz w:val="28"/>
          <w:szCs w:val="28"/>
        </w:rPr>
      </w:pPr>
      <w:r w:rsidRPr="00505565">
        <w:rPr>
          <w:sz w:val="28"/>
          <w:szCs w:val="28"/>
        </w:rPr>
        <w:t>Наименьшее количество затруднений было вызвано при выполнении заданий по темам «Основные устройства ИКТ» и «Представление и передача информации».</w:t>
      </w:r>
    </w:p>
    <w:p w:rsidR="00C066E5" w:rsidRPr="003C261D" w:rsidRDefault="00C066E5" w:rsidP="003C261D">
      <w:pPr>
        <w:pStyle w:val="3"/>
        <w:jc w:val="center"/>
        <w:rPr>
          <w:rFonts w:ascii="Times New Roman" w:hAnsi="Times New Roman" w:cs="Times New Roman"/>
          <w:sz w:val="28"/>
          <w:szCs w:val="28"/>
        </w:rPr>
      </w:pPr>
      <w:r>
        <w:br w:type="page"/>
      </w:r>
      <w:bookmarkStart w:id="6" w:name="_Toc242513523"/>
      <w:bookmarkStart w:id="7" w:name="_Toc244508914"/>
      <w:r w:rsidR="009625A6" w:rsidRPr="003C261D">
        <w:rPr>
          <w:rFonts w:ascii="Times New Roman" w:hAnsi="Times New Roman" w:cs="Times New Roman"/>
          <w:sz w:val="28"/>
          <w:szCs w:val="28"/>
        </w:rPr>
        <w:t>Рекомендации для учителей информатики по</w:t>
      </w:r>
      <w:r w:rsidRPr="003C261D">
        <w:rPr>
          <w:rFonts w:ascii="Times New Roman" w:hAnsi="Times New Roman" w:cs="Times New Roman"/>
          <w:sz w:val="28"/>
          <w:szCs w:val="28"/>
        </w:rPr>
        <w:t xml:space="preserve"> подготовк</w:t>
      </w:r>
      <w:r w:rsidR="00310C60" w:rsidRPr="003C261D">
        <w:rPr>
          <w:rFonts w:ascii="Times New Roman" w:hAnsi="Times New Roman" w:cs="Times New Roman"/>
          <w:sz w:val="28"/>
          <w:szCs w:val="28"/>
        </w:rPr>
        <w:t>е</w:t>
      </w:r>
      <w:r w:rsidRPr="003C261D">
        <w:rPr>
          <w:rFonts w:ascii="Times New Roman" w:hAnsi="Times New Roman" w:cs="Times New Roman"/>
          <w:sz w:val="28"/>
          <w:szCs w:val="28"/>
        </w:rPr>
        <w:t xml:space="preserve"> к </w:t>
      </w:r>
      <w:r w:rsidR="00C122ED" w:rsidRPr="003C261D">
        <w:rPr>
          <w:rFonts w:ascii="Times New Roman" w:hAnsi="Times New Roman" w:cs="Times New Roman"/>
          <w:sz w:val="28"/>
          <w:szCs w:val="28"/>
        </w:rPr>
        <w:t xml:space="preserve">экзамену и совершенствованию учебного процесса с учетом результатов экзамена </w:t>
      </w:r>
      <w:r w:rsidRPr="003C261D">
        <w:rPr>
          <w:rFonts w:ascii="Times New Roman" w:hAnsi="Times New Roman" w:cs="Times New Roman"/>
          <w:sz w:val="28"/>
          <w:szCs w:val="28"/>
        </w:rPr>
        <w:t xml:space="preserve">по </w:t>
      </w:r>
      <w:r w:rsidR="00C122ED" w:rsidRPr="003C261D">
        <w:rPr>
          <w:rFonts w:ascii="Times New Roman" w:hAnsi="Times New Roman" w:cs="Times New Roman"/>
          <w:sz w:val="28"/>
          <w:szCs w:val="28"/>
        </w:rPr>
        <w:t>и</w:t>
      </w:r>
      <w:r w:rsidRPr="003C261D">
        <w:rPr>
          <w:rFonts w:ascii="Times New Roman" w:hAnsi="Times New Roman" w:cs="Times New Roman"/>
          <w:sz w:val="28"/>
          <w:szCs w:val="28"/>
        </w:rPr>
        <w:t>нформатике и ИКТ</w:t>
      </w:r>
      <w:r w:rsidR="00C122ED" w:rsidRPr="003C261D">
        <w:rPr>
          <w:rFonts w:ascii="Times New Roman" w:hAnsi="Times New Roman" w:cs="Times New Roman"/>
          <w:sz w:val="28"/>
          <w:szCs w:val="28"/>
        </w:rPr>
        <w:t xml:space="preserve"> в 2009 году</w:t>
      </w:r>
      <w:bookmarkEnd w:id="6"/>
      <w:bookmarkEnd w:id="7"/>
    </w:p>
    <w:p w:rsidR="003C261D" w:rsidRPr="003C261D" w:rsidRDefault="003C261D" w:rsidP="00423C7E">
      <w:pPr>
        <w:spacing w:line="276" w:lineRule="auto"/>
        <w:ind w:firstLine="720"/>
        <w:jc w:val="both"/>
      </w:pPr>
    </w:p>
    <w:p w:rsidR="00C122ED" w:rsidRPr="0075612F" w:rsidRDefault="00C122ED" w:rsidP="00423C7E">
      <w:pPr>
        <w:spacing w:line="276" w:lineRule="auto"/>
        <w:ind w:firstLine="720"/>
        <w:jc w:val="both"/>
        <w:rPr>
          <w:sz w:val="28"/>
          <w:szCs w:val="28"/>
        </w:rPr>
      </w:pPr>
      <w:r w:rsidRPr="0075612F">
        <w:rPr>
          <w:sz w:val="28"/>
          <w:szCs w:val="28"/>
        </w:rPr>
        <w:t>Изучить нормативные правовые акты, регламентирующие проведение государственной (итоговой) аттестации обучающихся общеобразовательных учреждений в независимой форме.</w:t>
      </w:r>
    </w:p>
    <w:p w:rsidR="00C122ED" w:rsidRPr="0075612F" w:rsidRDefault="00C122ED" w:rsidP="00423C7E">
      <w:pPr>
        <w:spacing w:line="276" w:lineRule="auto"/>
        <w:ind w:firstLine="720"/>
        <w:jc w:val="both"/>
        <w:rPr>
          <w:sz w:val="28"/>
          <w:szCs w:val="28"/>
        </w:rPr>
      </w:pPr>
      <w:r w:rsidRPr="0075612F">
        <w:rPr>
          <w:sz w:val="28"/>
          <w:szCs w:val="28"/>
        </w:rPr>
        <w:t xml:space="preserve">Проанализировать результаты аттестации по </w:t>
      </w:r>
      <w:r>
        <w:rPr>
          <w:sz w:val="28"/>
          <w:szCs w:val="28"/>
        </w:rPr>
        <w:t>информатике и ИКТ в 2009 году</w:t>
      </w:r>
      <w:r w:rsidRPr="0075612F">
        <w:rPr>
          <w:sz w:val="28"/>
          <w:szCs w:val="28"/>
        </w:rPr>
        <w:t>.</w:t>
      </w:r>
    </w:p>
    <w:p w:rsidR="00C122ED" w:rsidRPr="0075612F" w:rsidRDefault="00C122ED" w:rsidP="00423C7E">
      <w:pPr>
        <w:spacing w:line="276" w:lineRule="auto"/>
        <w:ind w:firstLine="720"/>
        <w:jc w:val="both"/>
        <w:rPr>
          <w:sz w:val="28"/>
          <w:szCs w:val="28"/>
        </w:rPr>
      </w:pPr>
      <w:r w:rsidRPr="0075612F">
        <w:rPr>
          <w:sz w:val="28"/>
          <w:szCs w:val="28"/>
        </w:rPr>
        <w:t>Вносить изменения в поурочное планирование, выделяя резерв времени как во время проведения урока, так и во время обобщающего повторения для повторения и закрепления наиболее значимых и сложных тем учебного предмета за курс основной школы.</w:t>
      </w:r>
    </w:p>
    <w:p w:rsidR="00C122ED" w:rsidRPr="0075612F" w:rsidRDefault="00C122ED" w:rsidP="00423C7E">
      <w:pPr>
        <w:spacing w:line="276" w:lineRule="auto"/>
        <w:ind w:firstLine="720"/>
        <w:jc w:val="both"/>
        <w:rPr>
          <w:sz w:val="28"/>
          <w:szCs w:val="28"/>
        </w:rPr>
      </w:pPr>
      <w:r w:rsidRPr="0075612F">
        <w:rPr>
          <w:sz w:val="28"/>
          <w:szCs w:val="28"/>
        </w:rPr>
        <w:t>Подбирать задания с чёткими немногосложными формулировками, включающими понятную для обучающихся терминологию, для того чтобы формировать умения кратко, по существу вопроса (устного и пис</w:t>
      </w:r>
      <w:r>
        <w:rPr>
          <w:sz w:val="28"/>
          <w:szCs w:val="28"/>
        </w:rPr>
        <w:t>ьменного) излагать свои знания.</w:t>
      </w:r>
    </w:p>
    <w:p w:rsidR="00C122ED" w:rsidRPr="0075612F" w:rsidRDefault="00C122ED" w:rsidP="00423C7E">
      <w:pPr>
        <w:spacing w:line="276" w:lineRule="auto"/>
        <w:ind w:firstLine="720"/>
        <w:jc w:val="both"/>
        <w:rPr>
          <w:sz w:val="28"/>
          <w:szCs w:val="28"/>
        </w:rPr>
      </w:pPr>
      <w:r w:rsidRPr="0075612F">
        <w:rPr>
          <w:sz w:val="28"/>
          <w:szCs w:val="28"/>
        </w:rPr>
        <w:t>Развивать умения формулировать свои мысли, выполнять задания с развёрнутым ответом, комментируя устные ответы обучающихся и ошибки в логике высказываний на ту или иную учебную тему.</w:t>
      </w:r>
    </w:p>
    <w:p w:rsidR="00C122ED" w:rsidRPr="0075612F" w:rsidRDefault="00C122ED" w:rsidP="00423C7E">
      <w:pPr>
        <w:spacing w:line="276" w:lineRule="auto"/>
        <w:ind w:firstLine="720"/>
        <w:jc w:val="both"/>
        <w:rPr>
          <w:sz w:val="28"/>
          <w:szCs w:val="28"/>
        </w:rPr>
      </w:pPr>
      <w:r w:rsidRPr="0075612F">
        <w:rPr>
          <w:sz w:val="28"/>
          <w:szCs w:val="28"/>
        </w:rPr>
        <w:t>Выстроить систему контроля знаний, умений и навыков об</w:t>
      </w:r>
      <w:r>
        <w:rPr>
          <w:sz w:val="28"/>
          <w:szCs w:val="28"/>
        </w:rPr>
        <w:t xml:space="preserve">учающихся, используя для этого </w:t>
      </w:r>
      <w:r w:rsidRPr="0075612F">
        <w:rPr>
          <w:sz w:val="28"/>
          <w:szCs w:val="28"/>
        </w:rPr>
        <w:t>задания, аналогичные заданиям экзаменационных материалов.</w:t>
      </w:r>
    </w:p>
    <w:p w:rsidR="00C122ED" w:rsidRPr="0075612F" w:rsidRDefault="00C122ED" w:rsidP="00423C7E">
      <w:pPr>
        <w:spacing w:line="276" w:lineRule="auto"/>
        <w:ind w:firstLine="720"/>
        <w:jc w:val="both"/>
        <w:rPr>
          <w:sz w:val="28"/>
          <w:szCs w:val="28"/>
        </w:rPr>
      </w:pPr>
      <w:r w:rsidRPr="0075612F">
        <w:rPr>
          <w:sz w:val="28"/>
          <w:szCs w:val="28"/>
        </w:rPr>
        <w:t>Проходить повышение квалификации на курсах повышения квалификации и проблемных семинарах разных уровней методической сети.</w:t>
      </w:r>
    </w:p>
    <w:p w:rsidR="00C122ED" w:rsidRPr="0075612F" w:rsidRDefault="00C122ED" w:rsidP="00423C7E">
      <w:pPr>
        <w:spacing w:line="276" w:lineRule="auto"/>
        <w:ind w:firstLine="720"/>
        <w:jc w:val="both"/>
        <w:rPr>
          <w:sz w:val="28"/>
          <w:szCs w:val="28"/>
        </w:rPr>
      </w:pPr>
      <w:r w:rsidRPr="0075612F">
        <w:rPr>
          <w:sz w:val="28"/>
          <w:szCs w:val="28"/>
        </w:rPr>
        <w:t>Заниматься самообразованием по вопро</w:t>
      </w:r>
      <w:r>
        <w:rPr>
          <w:sz w:val="28"/>
          <w:szCs w:val="28"/>
        </w:rPr>
        <w:t>сам, связанным с преподаванием школьного курса информатики и ИКТ</w:t>
      </w:r>
      <w:r w:rsidRPr="0075612F">
        <w:rPr>
          <w:sz w:val="28"/>
          <w:szCs w:val="28"/>
        </w:rPr>
        <w:t xml:space="preserve"> и внедрением в практику преподавания предмета современных технологий, направленных на подготовку к тестированию.</w:t>
      </w:r>
    </w:p>
    <w:p w:rsidR="00C122ED" w:rsidRPr="00D902E5" w:rsidRDefault="00C122ED" w:rsidP="00423C7E">
      <w:pPr>
        <w:pStyle w:val="a9"/>
        <w:tabs>
          <w:tab w:val="left" w:pos="540"/>
        </w:tabs>
        <w:spacing w:after="0"/>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В ходе обучения </w:t>
      </w:r>
      <w:r>
        <w:rPr>
          <w:rFonts w:ascii="Times New Roman" w:hAnsi="Times New Roman"/>
          <w:color w:val="000000"/>
          <w:sz w:val="28"/>
          <w:szCs w:val="28"/>
        </w:rPr>
        <w:t>информатики и ИКТ</w:t>
      </w:r>
      <w:r w:rsidRPr="00D902E5">
        <w:rPr>
          <w:rFonts w:ascii="Times New Roman" w:hAnsi="Times New Roman"/>
          <w:color w:val="000000"/>
          <w:sz w:val="28"/>
          <w:szCs w:val="28"/>
        </w:rPr>
        <w:t xml:space="preserve"> необходимо обратить самое серьезное внимание на обеспечение усвоения всеми учащимися минимума содержания на базовом уровне. </w:t>
      </w:r>
    </w:p>
    <w:p w:rsidR="00C122ED" w:rsidRDefault="00C122ED" w:rsidP="00423C7E">
      <w:pPr>
        <w:pStyle w:val="a9"/>
        <w:tabs>
          <w:tab w:val="left" w:pos="540"/>
        </w:tabs>
        <w:spacing w:after="0"/>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Понятно, что этап формирования базовых умений у менее подготовленных школьников займет больше времени, чем </w:t>
      </w:r>
      <w:r>
        <w:rPr>
          <w:rFonts w:ascii="Times New Roman" w:hAnsi="Times New Roman"/>
          <w:color w:val="000000"/>
          <w:sz w:val="28"/>
          <w:szCs w:val="28"/>
        </w:rPr>
        <w:t>у</w:t>
      </w:r>
      <w:r w:rsidRPr="00D902E5">
        <w:rPr>
          <w:rFonts w:ascii="Times New Roman" w:hAnsi="Times New Roman"/>
          <w:color w:val="000000"/>
          <w:sz w:val="28"/>
          <w:szCs w:val="28"/>
        </w:rPr>
        <w:t xml:space="preserve"> более подготовленны</w:t>
      </w:r>
      <w:r>
        <w:rPr>
          <w:rFonts w:ascii="Times New Roman" w:hAnsi="Times New Roman"/>
          <w:color w:val="000000"/>
          <w:sz w:val="28"/>
          <w:szCs w:val="28"/>
        </w:rPr>
        <w:t>х</w:t>
      </w:r>
      <w:r w:rsidRPr="00D902E5">
        <w:rPr>
          <w:rFonts w:ascii="Times New Roman" w:hAnsi="Times New Roman"/>
          <w:color w:val="000000"/>
          <w:sz w:val="28"/>
          <w:szCs w:val="28"/>
        </w:rPr>
        <w:t xml:space="preserve"> учащи</w:t>
      </w:r>
      <w:r>
        <w:rPr>
          <w:rFonts w:ascii="Times New Roman" w:hAnsi="Times New Roman"/>
          <w:color w:val="000000"/>
          <w:sz w:val="28"/>
          <w:szCs w:val="28"/>
        </w:rPr>
        <w:t>х</w:t>
      </w:r>
      <w:r w:rsidRPr="00D902E5">
        <w:rPr>
          <w:rFonts w:ascii="Times New Roman" w:hAnsi="Times New Roman"/>
          <w:color w:val="000000"/>
          <w:sz w:val="28"/>
          <w:szCs w:val="28"/>
        </w:rPr>
        <w:t>ся</w:t>
      </w:r>
      <w:r>
        <w:rPr>
          <w:rFonts w:ascii="Times New Roman" w:hAnsi="Times New Roman"/>
          <w:color w:val="000000"/>
          <w:sz w:val="28"/>
          <w:szCs w:val="28"/>
        </w:rPr>
        <w:t>.</w:t>
      </w:r>
      <w:r w:rsidRPr="00D902E5">
        <w:rPr>
          <w:rFonts w:ascii="Times New Roman" w:hAnsi="Times New Roman"/>
          <w:color w:val="000000"/>
          <w:sz w:val="28"/>
          <w:szCs w:val="28"/>
        </w:rPr>
        <w:t xml:space="preserve"> Поэтому в арсенале учителя должны быть средства и методы, позволяющие обеспечить дифференцированный подход к учащимся, </w:t>
      </w:r>
      <w:r>
        <w:rPr>
          <w:rFonts w:ascii="Times New Roman" w:hAnsi="Times New Roman"/>
          <w:color w:val="000000"/>
          <w:sz w:val="28"/>
          <w:szCs w:val="28"/>
        </w:rPr>
        <w:t>предоставить</w:t>
      </w:r>
      <w:r w:rsidRPr="00D902E5">
        <w:rPr>
          <w:rFonts w:ascii="Times New Roman" w:hAnsi="Times New Roman"/>
          <w:color w:val="000000"/>
          <w:sz w:val="28"/>
          <w:szCs w:val="28"/>
        </w:rPr>
        <w:t xml:space="preserve"> для учащихся</w:t>
      </w:r>
      <w:r>
        <w:rPr>
          <w:rFonts w:ascii="Times New Roman" w:hAnsi="Times New Roman"/>
          <w:color w:val="000000"/>
          <w:sz w:val="28"/>
          <w:szCs w:val="28"/>
        </w:rPr>
        <w:t xml:space="preserve"> со слабой подготовкой</w:t>
      </w:r>
      <w:r w:rsidRPr="00D902E5">
        <w:rPr>
          <w:rFonts w:ascii="Times New Roman" w:hAnsi="Times New Roman"/>
          <w:color w:val="000000"/>
          <w:sz w:val="28"/>
          <w:szCs w:val="28"/>
        </w:rPr>
        <w:t xml:space="preserve"> возможность более длительной отработки умений в ходе решения простых задач, а для более </w:t>
      </w:r>
      <w:r>
        <w:rPr>
          <w:rFonts w:ascii="Times New Roman" w:hAnsi="Times New Roman"/>
          <w:color w:val="000000"/>
          <w:sz w:val="28"/>
          <w:szCs w:val="28"/>
        </w:rPr>
        <w:t>подготовленных</w:t>
      </w:r>
      <w:r w:rsidRPr="00D902E5">
        <w:rPr>
          <w:rFonts w:ascii="Times New Roman" w:hAnsi="Times New Roman"/>
          <w:color w:val="000000"/>
          <w:sz w:val="28"/>
          <w:szCs w:val="28"/>
        </w:rPr>
        <w:t xml:space="preserve"> – достаточно быстрый переход к решению задач повышенного уровня. Нужно заметить, что задач первичного закрепления </w:t>
      </w:r>
      <w:r>
        <w:rPr>
          <w:rFonts w:ascii="Times New Roman" w:hAnsi="Times New Roman"/>
          <w:color w:val="000000"/>
          <w:sz w:val="28"/>
          <w:szCs w:val="28"/>
        </w:rPr>
        <w:t>базового материала</w:t>
      </w:r>
      <w:r w:rsidRPr="00D902E5">
        <w:rPr>
          <w:rFonts w:ascii="Times New Roman" w:hAnsi="Times New Roman"/>
          <w:color w:val="000000"/>
          <w:sz w:val="28"/>
          <w:szCs w:val="28"/>
        </w:rPr>
        <w:t xml:space="preserve"> в учебниках и во многих дидактических материалах очень мало. Поэтому при выборе дидактических пособий (задачников, рабочих тетрадей, карточек и т.п.) следует обращать внимание на наличие, элементарных заданий на за</w:t>
      </w:r>
      <w:r>
        <w:rPr>
          <w:rFonts w:ascii="Times New Roman" w:hAnsi="Times New Roman"/>
          <w:color w:val="000000"/>
          <w:sz w:val="28"/>
          <w:szCs w:val="28"/>
        </w:rPr>
        <w:t>крепление изученного материала.</w:t>
      </w:r>
    </w:p>
    <w:p w:rsidR="00C122ED" w:rsidRDefault="00C122ED" w:rsidP="00423C7E">
      <w:pPr>
        <w:pStyle w:val="a9"/>
        <w:tabs>
          <w:tab w:val="left" w:pos="540"/>
        </w:tabs>
        <w:spacing w:after="0"/>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Анализ данных о </w:t>
      </w:r>
      <w:r w:rsidRPr="00D902E5">
        <w:rPr>
          <w:rFonts w:ascii="Times New Roman" w:hAnsi="Times New Roman"/>
          <w:i/>
          <w:color w:val="000000"/>
          <w:sz w:val="28"/>
          <w:szCs w:val="28"/>
        </w:rPr>
        <w:t xml:space="preserve">выполнении заданий повышенного уровня сложности </w:t>
      </w:r>
      <w:r w:rsidRPr="00D902E5">
        <w:rPr>
          <w:rFonts w:ascii="Times New Roman" w:hAnsi="Times New Roman"/>
          <w:color w:val="000000"/>
          <w:sz w:val="28"/>
          <w:szCs w:val="28"/>
        </w:rPr>
        <w:t xml:space="preserve"> показывает, что они вызывают трудности у значительного числа учащихся, причем, не только у </w:t>
      </w:r>
      <w:r>
        <w:rPr>
          <w:rFonts w:ascii="Times New Roman" w:hAnsi="Times New Roman"/>
          <w:color w:val="000000"/>
          <w:sz w:val="28"/>
          <w:szCs w:val="28"/>
        </w:rPr>
        <w:t>слабоподготовленных</w:t>
      </w:r>
      <w:r w:rsidRPr="00D902E5">
        <w:rPr>
          <w:rFonts w:ascii="Times New Roman" w:hAnsi="Times New Roman"/>
          <w:color w:val="000000"/>
          <w:sz w:val="28"/>
          <w:szCs w:val="28"/>
        </w:rPr>
        <w:t>, но и у учащихся, продемонстрировавших при выполнении всей работы хороший уровень подготовк</w:t>
      </w:r>
      <w:r>
        <w:rPr>
          <w:rFonts w:ascii="Times New Roman" w:hAnsi="Times New Roman"/>
          <w:color w:val="000000"/>
          <w:sz w:val="28"/>
          <w:szCs w:val="28"/>
        </w:rPr>
        <w:t>и</w:t>
      </w:r>
      <w:r w:rsidRPr="00D902E5">
        <w:rPr>
          <w:rFonts w:ascii="Times New Roman" w:hAnsi="Times New Roman"/>
          <w:color w:val="000000"/>
          <w:sz w:val="28"/>
          <w:szCs w:val="28"/>
        </w:rPr>
        <w:t xml:space="preserve">. </w:t>
      </w:r>
    </w:p>
    <w:p w:rsidR="00C122ED" w:rsidRPr="00D902E5" w:rsidRDefault="00C122ED" w:rsidP="00423C7E">
      <w:pPr>
        <w:pStyle w:val="a9"/>
        <w:tabs>
          <w:tab w:val="left" w:pos="540"/>
        </w:tabs>
        <w:spacing w:after="0"/>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Особо следует обратить внимание  на то, что </w:t>
      </w:r>
      <w:r w:rsidRPr="00D902E5">
        <w:rPr>
          <w:rFonts w:ascii="Times New Roman" w:hAnsi="Times New Roman"/>
          <w:i/>
          <w:color w:val="000000"/>
          <w:sz w:val="28"/>
          <w:szCs w:val="28"/>
        </w:rPr>
        <w:t>задания, входящие в контрольные измерительные материалы по контролируемым в них элементам содержания не выходят за рамки образовательного стандарта.</w:t>
      </w:r>
      <w:r w:rsidRPr="00D902E5">
        <w:rPr>
          <w:rFonts w:ascii="Times New Roman" w:hAnsi="Times New Roman"/>
          <w:color w:val="000000"/>
          <w:sz w:val="28"/>
          <w:szCs w:val="28"/>
        </w:rPr>
        <w:t xml:space="preserve"> В этой связи, отметим, что успешное выполнение вариантов государственной итоговой аттестации всецело зависит от полноценного и глубокого изучения </w:t>
      </w:r>
      <w:r>
        <w:rPr>
          <w:rFonts w:ascii="Times New Roman" w:hAnsi="Times New Roman"/>
          <w:color w:val="000000"/>
          <w:sz w:val="28"/>
          <w:szCs w:val="28"/>
        </w:rPr>
        <w:t xml:space="preserve">всего </w:t>
      </w:r>
      <w:r w:rsidRPr="00D902E5">
        <w:rPr>
          <w:rFonts w:ascii="Times New Roman" w:hAnsi="Times New Roman"/>
          <w:color w:val="000000"/>
          <w:sz w:val="28"/>
          <w:szCs w:val="28"/>
        </w:rPr>
        <w:t>программного материала по действующим учебникам.</w:t>
      </w:r>
    </w:p>
    <w:p w:rsidR="00C122ED" w:rsidRDefault="00C122ED" w:rsidP="00423C7E">
      <w:pPr>
        <w:pStyle w:val="a9"/>
        <w:tabs>
          <w:tab w:val="left" w:pos="540"/>
        </w:tabs>
        <w:spacing w:after="0"/>
        <w:ind w:firstLine="720"/>
        <w:jc w:val="both"/>
        <w:rPr>
          <w:rFonts w:ascii="Times New Roman" w:hAnsi="Times New Roman"/>
          <w:color w:val="000000"/>
          <w:sz w:val="28"/>
          <w:szCs w:val="28"/>
        </w:rPr>
      </w:pPr>
      <w:r w:rsidRPr="00D902E5">
        <w:rPr>
          <w:rFonts w:ascii="Times New Roman" w:hAnsi="Times New Roman"/>
          <w:color w:val="000000"/>
          <w:sz w:val="28"/>
          <w:szCs w:val="28"/>
        </w:rPr>
        <w:t xml:space="preserve">Таким образом, подготовка к государственной итоговой аттестации по </w:t>
      </w:r>
      <w:r w:rsidR="00482856">
        <w:rPr>
          <w:rFonts w:ascii="Times New Roman" w:hAnsi="Times New Roman"/>
          <w:color w:val="000000"/>
          <w:sz w:val="28"/>
          <w:szCs w:val="28"/>
        </w:rPr>
        <w:t>информатики и ИКТ</w:t>
      </w:r>
      <w:r w:rsidRPr="00D902E5">
        <w:rPr>
          <w:rFonts w:ascii="Times New Roman" w:hAnsi="Times New Roman"/>
          <w:color w:val="000000"/>
          <w:sz w:val="28"/>
          <w:szCs w:val="28"/>
        </w:rPr>
        <w:t xml:space="preserve"> в новой форме должна быть обеспечена качественным изучением нового материала, продуманным текущим повторением, и, наконец, обязательным обобщением, систематизацией знаний из различных разделов курса</w:t>
      </w:r>
      <w:r>
        <w:rPr>
          <w:rFonts w:ascii="Times New Roman" w:hAnsi="Times New Roman"/>
          <w:color w:val="000000"/>
          <w:sz w:val="28"/>
          <w:szCs w:val="28"/>
        </w:rPr>
        <w:t xml:space="preserve"> </w:t>
      </w:r>
      <w:r w:rsidR="00482856">
        <w:rPr>
          <w:rFonts w:ascii="Times New Roman" w:hAnsi="Times New Roman"/>
          <w:color w:val="000000"/>
          <w:sz w:val="28"/>
          <w:szCs w:val="28"/>
        </w:rPr>
        <w:t>информатики и ИКТ</w:t>
      </w:r>
      <w:r w:rsidRPr="00D902E5">
        <w:rPr>
          <w:rFonts w:ascii="Times New Roman" w:hAnsi="Times New Roman"/>
          <w:color w:val="000000"/>
          <w:sz w:val="28"/>
          <w:szCs w:val="28"/>
        </w:rPr>
        <w:t>.</w:t>
      </w:r>
    </w:p>
    <w:p w:rsidR="00C066E5" w:rsidRPr="003C261D" w:rsidRDefault="00C066E5" w:rsidP="003C261D">
      <w:pPr>
        <w:pStyle w:val="3"/>
        <w:jc w:val="right"/>
        <w:rPr>
          <w:rFonts w:ascii="Times New Roman" w:hAnsi="Times New Roman" w:cs="Times New Roman"/>
          <w:sz w:val="28"/>
          <w:szCs w:val="28"/>
        </w:rPr>
      </w:pPr>
      <w:r>
        <w:br w:type="page"/>
      </w:r>
      <w:bookmarkStart w:id="8" w:name="_Toc242513524"/>
      <w:bookmarkStart w:id="9" w:name="_Toc244508915"/>
      <w:r w:rsidRPr="003C261D">
        <w:rPr>
          <w:rFonts w:ascii="Times New Roman" w:hAnsi="Times New Roman" w:cs="Times New Roman"/>
          <w:sz w:val="28"/>
          <w:szCs w:val="28"/>
        </w:rPr>
        <w:t>Приложение 1</w:t>
      </w:r>
      <w:bookmarkEnd w:id="8"/>
      <w:bookmarkEnd w:id="9"/>
    </w:p>
    <w:p w:rsidR="00C066E5" w:rsidRPr="003C261D" w:rsidRDefault="000215F1" w:rsidP="003C261D">
      <w:pPr>
        <w:pStyle w:val="3"/>
        <w:jc w:val="center"/>
        <w:rPr>
          <w:rFonts w:ascii="Times New Roman" w:hAnsi="Times New Roman" w:cs="Times New Roman"/>
          <w:sz w:val="28"/>
          <w:szCs w:val="28"/>
        </w:rPr>
      </w:pPr>
      <w:bookmarkStart w:id="10" w:name="_Toc242513525"/>
      <w:bookmarkStart w:id="11" w:name="_Toc244508916"/>
      <w:r w:rsidRPr="003C261D">
        <w:rPr>
          <w:rFonts w:ascii="Times New Roman" w:hAnsi="Times New Roman" w:cs="Times New Roman"/>
          <w:sz w:val="28"/>
          <w:szCs w:val="28"/>
        </w:rPr>
        <w:t>Требования к уровню подготовки выпускников образовательных учреждений основного общего образования по Информатике и ИКТ</w:t>
      </w:r>
      <w:bookmarkEnd w:id="10"/>
      <w:bookmarkEnd w:id="11"/>
    </w:p>
    <w:p w:rsidR="00E0436E" w:rsidRPr="00E0436E" w:rsidRDefault="00E0436E" w:rsidP="00423C7E">
      <w:pPr>
        <w:autoSpaceDE w:val="0"/>
        <w:autoSpaceDN w:val="0"/>
        <w:adjustRightInd w:val="0"/>
        <w:spacing w:line="276" w:lineRule="auto"/>
        <w:rPr>
          <w:sz w:val="28"/>
          <w:szCs w:val="28"/>
        </w:rPr>
      </w:pPr>
      <w:r w:rsidRPr="00E0436E">
        <w:rPr>
          <w:sz w:val="28"/>
          <w:szCs w:val="28"/>
        </w:rPr>
        <w:t>В результате изучения информатики и информационных технологий ученик должен</w:t>
      </w:r>
    </w:p>
    <w:p w:rsidR="00E0436E" w:rsidRPr="00E0436E" w:rsidRDefault="00E0436E" w:rsidP="00423C7E">
      <w:pPr>
        <w:autoSpaceDE w:val="0"/>
        <w:autoSpaceDN w:val="0"/>
        <w:adjustRightInd w:val="0"/>
        <w:spacing w:line="276" w:lineRule="auto"/>
        <w:rPr>
          <w:b/>
          <w:bCs/>
          <w:sz w:val="28"/>
          <w:szCs w:val="28"/>
        </w:rPr>
      </w:pPr>
      <w:r w:rsidRPr="00E0436E">
        <w:rPr>
          <w:b/>
          <w:bCs/>
          <w:sz w:val="28"/>
          <w:szCs w:val="28"/>
        </w:rPr>
        <w:t>знать/понимать:</w:t>
      </w:r>
    </w:p>
    <w:p w:rsidR="00E0436E" w:rsidRPr="00E0436E" w:rsidRDefault="00E0436E" w:rsidP="00423C7E">
      <w:pPr>
        <w:pStyle w:val="a4"/>
        <w:numPr>
          <w:ilvl w:val="0"/>
          <w:numId w:val="10"/>
        </w:numPr>
        <w:autoSpaceDE w:val="0"/>
        <w:autoSpaceDN w:val="0"/>
        <w:adjustRightInd w:val="0"/>
        <w:spacing w:line="276" w:lineRule="auto"/>
        <w:rPr>
          <w:sz w:val="28"/>
          <w:szCs w:val="28"/>
        </w:rPr>
      </w:pPr>
      <w:r w:rsidRPr="00E0436E">
        <w:rPr>
          <w:sz w:val="28"/>
          <w:szCs w:val="28"/>
        </w:rPr>
        <w:t>виды информационных процессов; примеры источников и приемников информации;</w:t>
      </w:r>
    </w:p>
    <w:p w:rsidR="00E0436E" w:rsidRPr="00E0436E" w:rsidRDefault="00E0436E" w:rsidP="00423C7E">
      <w:pPr>
        <w:pStyle w:val="a4"/>
        <w:numPr>
          <w:ilvl w:val="0"/>
          <w:numId w:val="10"/>
        </w:numPr>
        <w:autoSpaceDE w:val="0"/>
        <w:autoSpaceDN w:val="0"/>
        <w:adjustRightInd w:val="0"/>
        <w:spacing w:line="276" w:lineRule="auto"/>
        <w:rPr>
          <w:sz w:val="28"/>
          <w:szCs w:val="28"/>
        </w:rPr>
      </w:pPr>
      <w:r w:rsidRPr="00E0436E">
        <w:rPr>
          <w:sz w:val="28"/>
          <w:szCs w:val="28"/>
        </w:rPr>
        <w:t>единицы измерения количества и скорости передачи информации; принцип дискретного (цифрового) представления информации;</w:t>
      </w:r>
    </w:p>
    <w:p w:rsidR="00E0436E" w:rsidRPr="00E0436E" w:rsidRDefault="00E0436E" w:rsidP="00423C7E">
      <w:pPr>
        <w:pStyle w:val="a4"/>
        <w:numPr>
          <w:ilvl w:val="0"/>
          <w:numId w:val="10"/>
        </w:numPr>
        <w:autoSpaceDE w:val="0"/>
        <w:autoSpaceDN w:val="0"/>
        <w:adjustRightInd w:val="0"/>
        <w:spacing w:line="276" w:lineRule="auto"/>
        <w:rPr>
          <w:sz w:val="28"/>
          <w:szCs w:val="28"/>
        </w:rPr>
      </w:pPr>
      <w:r w:rsidRPr="00E0436E">
        <w:rPr>
          <w:sz w:val="28"/>
          <w:szCs w:val="28"/>
        </w:rPr>
        <w:t>основные свойства алгоритма, типы алгоритмических конструкций: следование, ветвление, цикл; понятие вспомогательного алгоритма;</w:t>
      </w:r>
    </w:p>
    <w:p w:rsidR="00E0436E" w:rsidRPr="00E0436E" w:rsidRDefault="00E0436E" w:rsidP="00423C7E">
      <w:pPr>
        <w:pStyle w:val="a4"/>
        <w:numPr>
          <w:ilvl w:val="0"/>
          <w:numId w:val="10"/>
        </w:numPr>
        <w:autoSpaceDE w:val="0"/>
        <w:autoSpaceDN w:val="0"/>
        <w:adjustRightInd w:val="0"/>
        <w:spacing w:line="276" w:lineRule="auto"/>
        <w:rPr>
          <w:sz w:val="28"/>
          <w:szCs w:val="28"/>
        </w:rPr>
      </w:pPr>
      <w:r w:rsidRPr="00E0436E">
        <w:rPr>
          <w:sz w:val="28"/>
          <w:szCs w:val="28"/>
        </w:rPr>
        <w:t>программный принцип работы компьютера;</w:t>
      </w:r>
    </w:p>
    <w:p w:rsidR="00E0436E" w:rsidRPr="00E0436E" w:rsidRDefault="00E0436E" w:rsidP="00423C7E">
      <w:pPr>
        <w:pStyle w:val="a4"/>
        <w:numPr>
          <w:ilvl w:val="0"/>
          <w:numId w:val="10"/>
        </w:numPr>
        <w:autoSpaceDE w:val="0"/>
        <w:autoSpaceDN w:val="0"/>
        <w:adjustRightInd w:val="0"/>
        <w:spacing w:line="276" w:lineRule="auto"/>
        <w:rPr>
          <w:sz w:val="28"/>
          <w:szCs w:val="28"/>
        </w:rPr>
      </w:pPr>
      <w:r w:rsidRPr="00E0436E">
        <w:rPr>
          <w:sz w:val="28"/>
          <w:szCs w:val="28"/>
        </w:rPr>
        <w:t>назначение и функции используемых информационных и коммуникационных технологий;</w:t>
      </w:r>
    </w:p>
    <w:p w:rsidR="00E0436E" w:rsidRPr="00E0436E" w:rsidRDefault="00E0436E" w:rsidP="00423C7E">
      <w:pPr>
        <w:autoSpaceDE w:val="0"/>
        <w:autoSpaceDN w:val="0"/>
        <w:adjustRightInd w:val="0"/>
        <w:spacing w:line="276" w:lineRule="auto"/>
        <w:rPr>
          <w:b/>
          <w:bCs/>
          <w:sz w:val="28"/>
          <w:szCs w:val="28"/>
        </w:rPr>
      </w:pPr>
      <w:r w:rsidRPr="00E0436E">
        <w:rPr>
          <w:b/>
          <w:bCs/>
          <w:sz w:val="28"/>
          <w:szCs w:val="28"/>
        </w:rPr>
        <w:t>уметь:</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создавать информационные объекты, в том числе:</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создавать записи в базе данных;</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создавать презентации на основе шаблонов;</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искать информацию с применением правил поиска (построения запросов) в базах данных, компьютерных сетях, не компьютерных источниках информации (справоч</w:t>
      </w:r>
      <w:r w:rsidRPr="00E0436E">
        <w:rPr>
          <w:sz w:val="28"/>
          <w:szCs w:val="28"/>
        </w:rPr>
        <w:softHyphen/>
        <w:t>никах и словарях, каталогах, библиотеках) при выполнении заданий и проектов по различным учебным дисциплинам;</w:t>
      </w:r>
    </w:p>
    <w:p w:rsidR="00E0436E" w:rsidRPr="00E0436E" w:rsidRDefault="00E0436E" w:rsidP="00423C7E">
      <w:pPr>
        <w:pStyle w:val="a4"/>
        <w:numPr>
          <w:ilvl w:val="0"/>
          <w:numId w:val="11"/>
        </w:numPr>
        <w:autoSpaceDE w:val="0"/>
        <w:autoSpaceDN w:val="0"/>
        <w:adjustRightInd w:val="0"/>
        <w:spacing w:line="276" w:lineRule="auto"/>
        <w:rPr>
          <w:sz w:val="28"/>
          <w:szCs w:val="28"/>
        </w:rPr>
      </w:pPr>
      <w:r w:rsidRPr="00E0436E">
        <w:rPr>
          <w:sz w:val="28"/>
          <w:szCs w:val="28"/>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w:t>
      </w:r>
      <w:r>
        <w:rPr>
          <w:sz w:val="28"/>
          <w:szCs w:val="28"/>
        </w:rPr>
        <w:t>ствами информационных и коммуни</w:t>
      </w:r>
      <w:r w:rsidRPr="00E0436E">
        <w:rPr>
          <w:sz w:val="28"/>
          <w:szCs w:val="28"/>
        </w:rPr>
        <w:t>кационных технологий;</w:t>
      </w:r>
    </w:p>
    <w:p w:rsidR="00E0436E" w:rsidRPr="00E0436E" w:rsidRDefault="00E0436E" w:rsidP="00423C7E">
      <w:pPr>
        <w:autoSpaceDE w:val="0"/>
        <w:autoSpaceDN w:val="0"/>
        <w:adjustRightInd w:val="0"/>
        <w:spacing w:line="276" w:lineRule="auto"/>
        <w:rPr>
          <w:b/>
          <w:bCs/>
          <w:sz w:val="28"/>
          <w:szCs w:val="28"/>
        </w:rPr>
      </w:pPr>
      <w:r w:rsidRPr="00E0436E">
        <w:rPr>
          <w:b/>
          <w:bCs/>
          <w:sz w:val="28"/>
          <w:szCs w:val="28"/>
        </w:rPr>
        <w:t>использовать приобретенные знания и умения в практи</w:t>
      </w:r>
      <w:r>
        <w:rPr>
          <w:b/>
          <w:bCs/>
          <w:sz w:val="28"/>
          <w:szCs w:val="28"/>
        </w:rPr>
        <w:t>ческой деятельности и повседнев</w:t>
      </w:r>
      <w:r w:rsidRPr="00E0436E">
        <w:rPr>
          <w:b/>
          <w:bCs/>
          <w:sz w:val="28"/>
          <w:szCs w:val="28"/>
        </w:rPr>
        <w:t>ной жизни для:</w:t>
      </w:r>
    </w:p>
    <w:p w:rsidR="00E0436E" w:rsidRPr="00E0436E" w:rsidRDefault="00E0436E" w:rsidP="00423C7E">
      <w:pPr>
        <w:pStyle w:val="a4"/>
        <w:numPr>
          <w:ilvl w:val="0"/>
          <w:numId w:val="12"/>
        </w:numPr>
        <w:autoSpaceDE w:val="0"/>
        <w:autoSpaceDN w:val="0"/>
        <w:adjustRightInd w:val="0"/>
        <w:spacing w:line="276" w:lineRule="auto"/>
        <w:rPr>
          <w:sz w:val="28"/>
          <w:szCs w:val="28"/>
        </w:rPr>
      </w:pPr>
      <w:r w:rsidRPr="00E0436E">
        <w:rPr>
          <w:sz w:val="28"/>
          <w:szCs w:val="28"/>
        </w:rPr>
        <w:t xml:space="preserve">создания простейших моделей объектов и процессов в виде изображений и чертежей, динамических (электронных) таблиц, программ (в том числе </w:t>
      </w:r>
      <w:r w:rsidR="00BA781E">
        <w:rPr>
          <w:sz w:val="28"/>
          <w:szCs w:val="28"/>
        </w:rPr>
        <w:t>–</w:t>
      </w:r>
      <w:r w:rsidRPr="00E0436E">
        <w:rPr>
          <w:sz w:val="28"/>
          <w:szCs w:val="28"/>
        </w:rPr>
        <w:t xml:space="preserve"> в форме блок-схем);</w:t>
      </w:r>
    </w:p>
    <w:p w:rsidR="00E0436E" w:rsidRPr="00E0436E" w:rsidRDefault="00E0436E" w:rsidP="00423C7E">
      <w:pPr>
        <w:pStyle w:val="a4"/>
        <w:numPr>
          <w:ilvl w:val="0"/>
          <w:numId w:val="12"/>
        </w:numPr>
        <w:spacing w:line="276" w:lineRule="auto"/>
        <w:rPr>
          <w:sz w:val="28"/>
          <w:szCs w:val="28"/>
        </w:rPr>
      </w:pPr>
      <w:r w:rsidRPr="00E0436E">
        <w:rPr>
          <w:sz w:val="28"/>
          <w:szCs w:val="28"/>
        </w:rPr>
        <w:t>проведения компьютерных экспериментов с использованием готовых моделей объектов и процессов;</w:t>
      </w:r>
    </w:p>
    <w:p w:rsidR="00E0436E" w:rsidRPr="00E0436E" w:rsidRDefault="00E0436E" w:rsidP="00423C7E">
      <w:pPr>
        <w:pStyle w:val="a4"/>
        <w:numPr>
          <w:ilvl w:val="0"/>
          <w:numId w:val="12"/>
        </w:numPr>
        <w:autoSpaceDE w:val="0"/>
        <w:autoSpaceDN w:val="0"/>
        <w:adjustRightInd w:val="0"/>
        <w:spacing w:line="276" w:lineRule="auto"/>
        <w:rPr>
          <w:sz w:val="28"/>
          <w:szCs w:val="28"/>
        </w:rPr>
      </w:pPr>
      <w:r w:rsidRPr="00E0436E">
        <w:rPr>
          <w:sz w:val="28"/>
          <w:szCs w:val="28"/>
        </w:rPr>
        <w:t xml:space="preserve">создания информационных объектов, в том числе для оформления результатов учебной работы;                                                              </w:t>
      </w:r>
    </w:p>
    <w:p w:rsidR="00E0436E" w:rsidRPr="00E0436E" w:rsidRDefault="00E0436E" w:rsidP="00423C7E">
      <w:pPr>
        <w:pStyle w:val="a4"/>
        <w:numPr>
          <w:ilvl w:val="0"/>
          <w:numId w:val="12"/>
        </w:numPr>
        <w:autoSpaceDE w:val="0"/>
        <w:autoSpaceDN w:val="0"/>
        <w:adjustRightInd w:val="0"/>
        <w:spacing w:line="276" w:lineRule="auto"/>
        <w:rPr>
          <w:sz w:val="28"/>
          <w:szCs w:val="28"/>
        </w:rPr>
      </w:pPr>
      <w:r w:rsidRPr="00E0436E">
        <w:rPr>
          <w:sz w:val="28"/>
          <w:szCs w:val="28"/>
        </w:rPr>
        <w:t xml:space="preserve">организации индивидуального информационного пространства, создания личных коллекций информационных объектов;                               </w:t>
      </w:r>
    </w:p>
    <w:p w:rsidR="00E0436E" w:rsidRPr="00E0436E" w:rsidRDefault="00E0436E" w:rsidP="00423C7E">
      <w:pPr>
        <w:pStyle w:val="a4"/>
        <w:numPr>
          <w:ilvl w:val="0"/>
          <w:numId w:val="12"/>
        </w:numPr>
        <w:spacing w:line="276" w:lineRule="auto"/>
        <w:rPr>
          <w:sz w:val="28"/>
          <w:szCs w:val="28"/>
        </w:rPr>
      </w:pPr>
      <w:r w:rsidRPr="00E0436E">
        <w:rPr>
          <w:sz w:val="28"/>
          <w:szCs w:val="28"/>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w:t>
      </w:r>
      <w:r>
        <w:rPr>
          <w:sz w:val="28"/>
          <w:szCs w:val="28"/>
        </w:rPr>
        <w:t>ющих правовых и этических норм.</w:t>
      </w:r>
    </w:p>
    <w:p w:rsidR="000215F1" w:rsidRDefault="000215F1" w:rsidP="00423C7E">
      <w:pPr>
        <w:spacing w:line="276" w:lineRule="auto"/>
        <w:rPr>
          <w:sz w:val="28"/>
          <w:szCs w:val="28"/>
        </w:rPr>
      </w:pPr>
    </w:p>
    <w:p w:rsidR="00AB3DD5" w:rsidRPr="003C261D" w:rsidRDefault="00C066E5" w:rsidP="003C261D">
      <w:pPr>
        <w:pStyle w:val="3"/>
        <w:jc w:val="right"/>
        <w:rPr>
          <w:rFonts w:ascii="Times New Roman" w:hAnsi="Times New Roman" w:cs="Times New Roman"/>
          <w:sz w:val="28"/>
          <w:szCs w:val="28"/>
        </w:rPr>
      </w:pPr>
      <w:r>
        <w:br w:type="page"/>
      </w:r>
      <w:bookmarkStart w:id="12" w:name="_Toc242513526"/>
      <w:bookmarkStart w:id="13" w:name="_Toc244508917"/>
      <w:r w:rsidR="00AB3DD5" w:rsidRPr="003C261D">
        <w:rPr>
          <w:rFonts w:ascii="Times New Roman" w:hAnsi="Times New Roman" w:cs="Times New Roman"/>
          <w:sz w:val="28"/>
          <w:szCs w:val="28"/>
        </w:rPr>
        <w:t>Приложение 2</w:t>
      </w:r>
      <w:bookmarkEnd w:id="12"/>
      <w:bookmarkEnd w:id="13"/>
    </w:p>
    <w:p w:rsidR="000215F1" w:rsidRPr="003C261D" w:rsidRDefault="000215F1" w:rsidP="003C261D">
      <w:pPr>
        <w:pStyle w:val="3"/>
        <w:jc w:val="center"/>
        <w:rPr>
          <w:rFonts w:ascii="Times New Roman" w:hAnsi="Times New Roman" w:cs="Times New Roman"/>
          <w:sz w:val="28"/>
          <w:szCs w:val="28"/>
        </w:rPr>
      </w:pPr>
      <w:bookmarkStart w:id="14" w:name="_Toc242513527"/>
      <w:bookmarkStart w:id="15" w:name="_Toc244508918"/>
      <w:r w:rsidRPr="003C261D">
        <w:rPr>
          <w:rFonts w:ascii="Times New Roman" w:hAnsi="Times New Roman" w:cs="Times New Roman"/>
          <w:sz w:val="28"/>
          <w:szCs w:val="28"/>
        </w:rPr>
        <w:t>Памятка. Деятельность педагога в рамках подготовки девятиклассников к итоговой аттестации.</w:t>
      </w:r>
      <w:bookmarkEnd w:id="14"/>
      <w:bookmarkEnd w:id="15"/>
    </w:p>
    <w:p w:rsidR="000215F1" w:rsidRDefault="000215F1" w:rsidP="00423C7E">
      <w:pPr>
        <w:pStyle w:val="2"/>
        <w:spacing w:after="0" w:line="276" w:lineRule="auto"/>
        <w:ind w:left="0" w:firstLine="720"/>
        <w:jc w:val="both"/>
        <w:rPr>
          <w:sz w:val="28"/>
          <w:szCs w:val="28"/>
        </w:rPr>
      </w:pPr>
    </w:p>
    <w:p w:rsidR="000215F1" w:rsidRDefault="000215F1" w:rsidP="00423C7E">
      <w:pPr>
        <w:pStyle w:val="2"/>
        <w:spacing w:after="0" w:line="276" w:lineRule="auto"/>
        <w:ind w:left="0" w:firstLine="720"/>
        <w:jc w:val="both"/>
        <w:rPr>
          <w:sz w:val="28"/>
          <w:szCs w:val="28"/>
        </w:rPr>
      </w:pPr>
      <w:r>
        <w:rPr>
          <w:sz w:val="28"/>
          <w:szCs w:val="28"/>
        </w:rPr>
        <w:t xml:space="preserve">На </w:t>
      </w:r>
      <w:r w:rsidRPr="000215F1">
        <w:rPr>
          <w:b/>
          <w:i/>
          <w:sz w:val="28"/>
          <w:szCs w:val="28"/>
        </w:rPr>
        <w:t>подготовительном этапе</w:t>
      </w:r>
      <w:r>
        <w:rPr>
          <w:sz w:val="28"/>
          <w:szCs w:val="28"/>
        </w:rPr>
        <w:t xml:space="preserve"> учитель должен обратиться к нормативным документам, определяющим содержание и структуру обучения информатике и ИКТ за период основного общего образования (обязательный минимум или федеральный компонент, примерные программы, авторскую программу), и согласовать деятельность на уроках с основными требованиями, предъявляемыми к знаниям, умениям и навыкам выпускников основной школы.</w:t>
      </w:r>
    </w:p>
    <w:p w:rsidR="000215F1" w:rsidRDefault="000215F1" w:rsidP="00423C7E">
      <w:pPr>
        <w:pStyle w:val="2"/>
        <w:spacing w:after="0" w:line="276" w:lineRule="auto"/>
        <w:ind w:left="0" w:firstLine="720"/>
        <w:jc w:val="both"/>
        <w:rPr>
          <w:sz w:val="28"/>
          <w:szCs w:val="28"/>
        </w:rPr>
      </w:pPr>
    </w:p>
    <w:p w:rsidR="000215F1" w:rsidRDefault="000215F1" w:rsidP="00423C7E">
      <w:pPr>
        <w:pStyle w:val="2"/>
        <w:spacing w:after="0" w:line="276" w:lineRule="auto"/>
        <w:ind w:left="0" w:firstLine="720"/>
        <w:jc w:val="both"/>
        <w:rPr>
          <w:sz w:val="28"/>
          <w:szCs w:val="28"/>
        </w:rPr>
      </w:pPr>
      <w:r>
        <w:rPr>
          <w:sz w:val="28"/>
          <w:szCs w:val="28"/>
        </w:rPr>
        <w:t xml:space="preserve">На </w:t>
      </w:r>
      <w:r w:rsidRPr="000215F1">
        <w:rPr>
          <w:b/>
          <w:i/>
          <w:sz w:val="28"/>
          <w:szCs w:val="28"/>
        </w:rPr>
        <w:t>организационном этапе</w:t>
      </w:r>
      <w:r>
        <w:rPr>
          <w:sz w:val="28"/>
          <w:szCs w:val="28"/>
        </w:rPr>
        <w:t xml:space="preserve"> педагогу необходимо ознакомить обучающихся со структурой и содержанием экзаменационной работы, процедурой проведения экзамена, с критериями оценки составных частей экзаменационной работы.</w:t>
      </w:r>
    </w:p>
    <w:p w:rsidR="000215F1" w:rsidRDefault="000215F1" w:rsidP="00423C7E">
      <w:pPr>
        <w:pStyle w:val="2"/>
        <w:spacing w:after="0" w:line="276" w:lineRule="auto"/>
        <w:ind w:left="0" w:firstLine="720"/>
        <w:jc w:val="both"/>
        <w:rPr>
          <w:sz w:val="28"/>
          <w:szCs w:val="28"/>
        </w:rPr>
      </w:pPr>
    </w:p>
    <w:p w:rsidR="000215F1" w:rsidRDefault="000215F1" w:rsidP="00423C7E">
      <w:pPr>
        <w:pStyle w:val="2"/>
        <w:spacing w:after="0" w:line="276" w:lineRule="auto"/>
        <w:ind w:left="0" w:firstLine="720"/>
        <w:jc w:val="both"/>
        <w:rPr>
          <w:sz w:val="28"/>
          <w:szCs w:val="28"/>
        </w:rPr>
      </w:pPr>
      <w:r>
        <w:rPr>
          <w:sz w:val="28"/>
          <w:szCs w:val="28"/>
        </w:rPr>
        <w:t xml:space="preserve">На </w:t>
      </w:r>
      <w:r w:rsidRPr="000215F1">
        <w:rPr>
          <w:b/>
          <w:i/>
          <w:sz w:val="28"/>
          <w:szCs w:val="28"/>
        </w:rPr>
        <w:t>содержательном этапе</w:t>
      </w:r>
      <w:r w:rsidRPr="00803520">
        <w:rPr>
          <w:b/>
          <w:sz w:val="28"/>
          <w:szCs w:val="28"/>
        </w:rPr>
        <w:t xml:space="preserve"> </w:t>
      </w:r>
      <w:r>
        <w:rPr>
          <w:sz w:val="28"/>
          <w:szCs w:val="28"/>
        </w:rPr>
        <w:t>учитель должен осмыслить основные требования, предъявляемые к знаниям, умениям и навыкам выпускников основной школы, и выстроить на завершающем этапе обучения подготовку к итоговой аттестации таким образом, чтобы как можно рациональнее было использовано оставшееся время, отобрав при этом для повторения и обобщения такие темы, которые вызывают затруднение у большинства обучающихся.</w:t>
      </w:r>
    </w:p>
    <w:p w:rsidR="00AB3DD5" w:rsidRDefault="00AB3DD5" w:rsidP="00423C7E">
      <w:pPr>
        <w:spacing w:line="276" w:lineRule="auto"/>
        <w:jc w:val="center"/>
        <w:rPr>
          <w:sz w:val="28"/>
          <w:szCs w:val="28"/>
        </w:rPr>
      </w:pPr>
    </w:p>
    <w:p w:rsidR="00C066E5" w:rsidRPr="003C261D" w:rsidRDefault="00AB3DD5" w:rsidP="003C261D">
      <w:pPr>
        <w:pStyle w:val="3"/>
        <w:jc w:val="right"/>
        <w:rPr>
          <w:rFonts w:ascii="Times New Roman" w:hAnsi="Times New Roman" w:cs="Times New Roman"/>
          <w:sz w:val="28"/>
          <w:szCs w:val="28"/>
        </w:rPr>
      </w:pPr>
      <w:r>
        <w:br w:type="page"/>
      </w:r>
      <w:bookmarkStart w:id="16" w:name="_Toc242513528"/>
      <w:bookmarkStart w:id="17" w:name="_Toc244508919"/>
      <w:r w:rsidR="00C066E5" w:rsidRPr="003C261D">
        <w:rPr>
          <w:rFonts w:ascii="Times New Roman" w:hAnsi="Times New Roman" w:cs="Times New Roman"/>
          <w:sz w:val="28"/>
          <w:szCs w:val="28"/>
        </w:rPr>
        <w:t>Приложение 3</w:t>
      </w:r>
      <w:bookmarkEnd w:id="16"/>
      <w:bookmarkEnd w:id="17"/>
    </w:p>
    <w:p w:rsidR="00C066E5" w:rsidRDefault="00C066E5" w:rsidP="003C261D">
      <w:pPr>
        <w:pStyle w:val="3"/>
        <w:jc w:val="center"/>
      </w:pPr>
      <w:bookmarkStart w:id="18" w:name="_Toc242513529"/>
      <w:bookmarkStart w:id="19" w:name="_Toc244508920"/>
      <w:r w:rsidRPr="003C261D">
        <w:rPr>
          <w:rFonts w:ascii="Times New Roman" w:hAnsi="Times New Roman" w:cs="Times New Roman"/>
          <w:sz w:val="28"/>
          <w:szCs w:val="28"/>
        </w:rPr>
        <w:t>Формы контроля на этапе подготовки обучающихся к выполнению экзаменационной работы</w:t>
      </w:r>
      <w:bookmarkEnd w:id="18"/>
      <w:bookmarkEnd w:id="19"/>
    </w:p>
    <w:p w:rsidR="00C066E5" w:rsidRDefault="00C066E5" w:rsidP="00423C7E">
      <w:pPr>
        <w:spacing w:line="276" w:lineRule="auto"/>
        <w:rPr>
          <w:sz w:val="28"/>
          <w:szCs w:val="28"/>
        </w:rPr>
      </w:pPr>
    </w:p>
    <w:p w:rsidR="00C066E5" w:rsidRDefault="00C066E5" w:rsidP="00423C7E">
      <w:pPr>
        <w:spacing w:line="276" w:lineRule="auto"/>
        <w:ind w:firstLine="709"/>
        <w:jc w:val="both"/>
        <w:rPr>
          <w:sz w:val="28"/>
          <w:szCs w:val="28"/>
        </w:rPr>
      </w:pPr>
      <w:r>
        <w:rPr>
          <w:sz w:val="28"/>
          <w:szCs w:val="28"/>
        </w:rPr>
        <w:t xml:space="preserve">В современной системе контроля используются различные виды проверки </w:t>
      </w:r>
      <w:r w:rsidR="00330ABB">
        <w:rPr>
          <w:sz w:val="28"/>
          <w:szCs w:val="28"/>
        </w:rPr>
        <w:t>знаний</w:t>
      </w:r>
      <w:r w:rsidR="00330ABB" w:rsidRPr="00330ABB">
        <w:rPr>
          <w:sz w:val="28"/>
          <w:szCs w:val="28"/>
        </w:rPr>
        <w:t xml:space="preserve"> </w:t>
      </w:r>
      <w:r>
        <w:rPr>
          <w:sz w:val="28"/>
          <w:szCs w:val="28"/>
        </w:rPr>
        <w:t>и диагностики</w:t>
      </w:r>
      <w:r w:rsidR="00330ABB">
        <w:rPr>
          <w:sz w:val="28"/>
          <w:szCs w:val="28"/>
        </w:rPr>
        <w:t xml:space="preserve"> усвоения</w:t>
      </w:r>
      <w:r w:rsidR="00645A62">
        <w:rPr>
          <w:sz w:val="28"/>
          <w:szCs w:val="28"/>
        </w:rPr>
        <w:t xml:space="preserve"> </w:t>
      </w:r>
      <w:r>
        <w:rPr>
          <w:sz w:val="28"/>
          <w:szCs w:val="28"/>
        </w:rPr>
        <w:t>знаний.</w:t>
      </w:r>
    </w:p>
    <w:p w:rsidR="00C066E5" w:rsidRDefault="00C066E5" w:rsidP="00423C7E">
      <w:pPr>
        <w:spacing w:line="276" w:lineRule="auto"/>
        <w:ind w:firstLine="709"/>
        <w:jc w:val="both"/>
        <w:rPr>
          <w:sz w:val="28"/>
          <w:szCs w:val="28"/>
        </w:rPr>
      </w:pPr>
      <w:r>
        <w:rPr>
          <w:sz w:val="28"/>
          <w:szCs w:val="28"/>
        </w:rPr>
        <w:t xml:space="preserve">Этап подготовки обучающихся к выполнению экзаменационной работы за </w:t>
      </w:r>
      <w:r w:rsidRPr="003018DA">
        <w:rPr>
          <w:sz w:val="28"/>
          <w:szCs w:val="28"/>
        </w:rPr>
        <w:t xml:space="preserve">курс </w:t>
      </w:r>
      <w:r w:rsidR="003018DA" w:rsidRPr="003018DA">
        <w:rPr>
          <w:sz w:val="28"/>
          <w:szCs w:val="28"/>
        </w:rPr>
        <w:t xml:space="preserve">основного </w:t>
      </w:r>
      <w:r w:rsidRPr="003018DA">
        <w:rPr>
          <w:sz w:val="28"/>
          <w:szCs w:val="28"/>
        </w:rPr>
        <w:t>общего образования</w:t>
      </w:r>
      <w:r w:rsidR="00645A62">
        <w:rPr>
          <w:sz w:val="28"/>
          <w:szCs w:val="28"/>
        </w:rPr>
        <w:t xml:space="preserve"> </w:t>
      </w:r>
      <w:r>
        <w:rPr>
          <w:sz w:val="28"/>
          <w:szCs w:val="28"/>
        </w:rPr>
        <w:t xml:space="preserve"> занимает продолжительный временной интервал. С точки зрения временного фактора различают следующие формы контроля: предваряющий, текущий, периодический и итоговый.</w:t>
      </w:r>
    </w:p>
    <w:p w:rsidR="00C066E5" w:rsidRDefault="00C066E5" w:rsidP="00423C7E">
      <w:pPr>
        <w:spacing w:line="276" w:lineRule="auto"/>
        <w:ind w:firstLine="709"/>
        <w:jc w:val="both"/>
        <w:rPr>
          <w:sz w:val="28"/>
          <w:szCs w:val="28"/>
        </w:rPr>
      </w:pPr>
      <w:r>
        <w:rPr>
          <w:sz w:val="28"/>
          <w:szCs w:val="28"/>
        </w:rPr>
        <w:t xml:space="preserve">Предваряющий контроль предназначен для выявления уровня знаний, умений и навыков, а также развития учащихся к началу определённого этапа обучения. </w:t>
      </w:r>
    </w:p>
    <w:p w:rsidR="00C066E5" w:rsidRDefault="00C066E5" w:rsidP="00423C7E">
      <w:pPr>
        <w:spacing w:line="276" w:lineRule="auto"/>
        <w:ind w:firstLine="709"/>
        <w:jc w:val="both"/>
        <w:rPr>
          <w:sz w:val="28"/>
          <w:szCs w:val="28"/>
        </w:rPr>
      </w:pPr>
      <w:r>
        <w:rPr>
          <w:sz w:val="28"/>
          <w:szCs w:val="28"/>
        </w:rPr>
        <w:t>Текущий контроль – систематическая проверка знаний, умений и практических навыков обучающихся, осуществляемая по ходу обучения и являющаяся элементом многих уроков, прежде всего комбинированных. Позволяет достаточно точно определить степень сформированности знаний, умений, навыков, практических действий, а также их глубину, прочность и совершенство. Учитель в этом случае не только определяет уровень овладения текущим материалом, но и обеспечивает повторение ранее пройденных тем. Осуществляется в виде устного опроса, письменных проверочных работ, фронтальной беседы.</w:t>
      </w:r>
    </w:p>
    <w:p w:rsidR="00C066E5" w:rsidRDefault="00C066E5" w:rsidP="00423C7E">
      <w:pPr>
        <w:spacing w:line="276" w:lineRule="auto"/>
        <w:ind w:firstLine="709"/>
        <w:jc w:val="both"/>
        <w:rPr>
          <w:sz w:val="28"/>
          <w:szCs w:val="28"/>
        </w:rPr>
      </w:pPr>
      <w:r>
        <w:rPr>
          <w:sz w:val="28"/>
          <w:szCs w:val="28"/>
        </w:rPr>
        <w:t>Периодический контроль – проверка и оценка знаний, осуществляемая после изучения крупных разделов программы или продолжительного времени обучения, учитывающая оценки текущего контроля. Осуществляется в виде контрольных работ, собеседований, зачётов, тестирования.</w:t>
      </w:r>
    </w:p>
    <w:p w:rsidR="00C066E5" w:rsidRPr="007E302E" w:rsidRDefault="00C066E5" w:rsidP="00423C7E">
      <w:pPr>
        <w:spacing w:line="276" w:lineRule="auto"/>
        <w:ind w:firstLine="709"/>
        <w:jc w:val="both"/>
        <w:rPr>
          <w:sz w:val="28"/>
          <w:szCs w:val="28"/>
        </w:rPr>
      </w:pPr>
      <w:r>
        <w:rPr>
          <w:sz w:val="28"/>
          <w:szCs w:val="28"/>
        </w:rPr>
        <w:t xml:space="preserve">Итоговый контроль призван определить конечные результаты обучения, зафиксировать необходимый минимум подготовки, который обеспечит дальнейшее обучение. Проводится после изучения курса или в конце определённого этапа обучения (четверть, полугодие, семестр, окончание уровня образования). Его виды – зачёты, защита рефератов, </w:t>
      </w:r>
      <w:r w:rsidRPr="007E302E">
        <w:rPr>
          <w:sz w:val="28"/>
          <w:szCs w:val="28"/>
        </w:rPr>
        <w:t>переводные и выпускные экзамены.</w:t>
      </w:r>
    </w:p>
    <w:p w:rsidR="00C066E5" w:rsidRPr="007E302E" w:rsidRDefault="00C066E5" w:rsidP="00423C7E">
      <w:pPr>
        <w:spacing w:line="276" w:lineRule="auto"/>
        <w:ind w:firstLine="709"/>
        <w:jc w:val="both"/>
        <w:rPr>
          <w:sz w:val="28"/>
          <w:szCs w:val="28"/>
        </w:rPr>
      </w:pPr>
      <w:r w:rsidRPr="007E302E">
        <w:rPr>
          <w:sz w:val="28"/>
          <w:szCs w:val="28"/>
        </w:rPr>
        <w:t xml:space="preserve">В рамках подготовки к сдаче </w:t>
      </w:r>
      <w:r w:rsidR="003018DA">
        <w:rPr>
          <w:sz w:val="28"/>
          <w:szCs w:val="28"/>
        </w:rPr>
        <w:t>ГИА</w:t>
      </w:r>
      <w:r w:rsidRPr="007E302E">
        <w:rPr>
          <w:sz w:val="28"/>
          <w:szCs w:val="28"/>
        </w:rPr>
        <w:t xml:space="preserve"> обучающимися по информатике и ИКТ можно использовать и возможности компьютерной техники наравне с стандартными формами и методами обучения. Наличие компьютерного класса предоставляет широкие средства и возможности для разноуровневой дифференциации и индивидуализации обучения и контроля результатов. Здесь, наравне с общеизвестными методами, учитель встречается с нетрадиционными средствами, с системами, реализуемыми через возможности программного пакета компьютера. </w:t>
      </w:r>
    </w:p>
    <w:p w:rsidR="00C066E5" w:rsidRDefault="00C066E5" w:rsidP="00423C7E">
      <w:pPr>
        <w:spacing w:line="276" w:lineRule="auto"/>
        <w:ind w:firstLine="709"/>
        <w:jc w:val="both"/>
        <w:rPr>
          <w:sz w:val="28"/>
          <w:szCs w:val="28"/>
        </w:rPr>
      </w:pPr>
      <w:r>
        <w:rPr>
          <w:sz w:val="28"/>
          <w:szCs w:val="28"/>
        </w:rPr>
        <w:t>При подготовке обучающихся контроль за усвоением материала необходим, как при любой обучающей деятельности. Контроль может быть:</w:t>
      </w:r>
    </w:p>
    <w:p w:rsidR="00C066E5" w:rsidRPr="00854EC7" w:rsidRDefault="00C066E5" w:rsidP="00423C7E">
      <w:pPr>
        <w:numPr>
          <w:ilvl w:val="0"/>
          <w:numId w:val="2"/>
        </w:numPr>
        <w:spacing w:line="276" w:lineRule="auto"/>
        <w:jc w:val="both"/>
        <w:rPr>
          <w:sz w:val="28"/>
          <w:szCs w:val="28"/>
        </w:rPr>
      </w:pPr>
      <w:r w:rsidRPr="00854EC7">
        <w:rPr>
          <w:sz w:val="28"/>
          <w:szCs w:val="28"/>
        </w:rPr>
        <w:t>индивидуальный контроль или контроль учителем</w:t>
      </w:r>
      <w:r>
        <w:rPr>
          <w:sz w:val="28"/>
          <w:szCs w:val="28"/>
        </w:rPr>
        <w:t>;</w:t>
      </w:r>
    </w:p>
    <w:p w:rsidR="00C066E5" w:rsidRPr="00854EC7" w:rsidRDefault="00C066E5" w:rsidP="00423C7E">
      <w:pPr>
        <w:numPr>
          <w:ilvl w:val="0"/>
          <w:numId w:val="2"/>
        </w:numPr>
        <w:spacing w:line="276" w:lineRule="auto"/>
        <w:jc w:val="both"/>
        <w:rPr>
          <w:sz w:val="28"/>
          <w:szCs w:val="28"/>
        </w:rPr>
      </w:pPr>
      <w:r w:rsidRPr="00854EC7">
        <w:rPr>
          <w:sz w:val="28"/>
          <w:szCs w:val="28"/>
        </w:rPr>
        <w:t>взаимоконтроль</w:t>
      </w:r>
      <w:r>
        <w:rPr>
          <w:sz w:val="28"/>
          <w:szCs w:val="28"/>
        </w:rPr>
        <w:t>;</w:t>
      </w:r>
    </w:p>
    <w:p w:rsidR="00C066E5" w:rsidRDefault="00C066E5" w:rsidP="00423C7E">
      <w:pPr>
        <w:numPr>
          <w:ilvl w:val="0"/>
          <w:numId w:val="2"/>
        </w:numPr>
        <w:spacing w:line="276" w:lineRule="auto"/>
        <w:jc w:val="both"/>
        <w:rPr>
          <w:sz w:val="28"/>
          <w:szCs w:val="28"/>
        </w:rPr>
      </w:pPr>
      <w:r w:rsidRPr="00854EC7">
        <w:rPr>
          <w:sz w:val="28"/>
          <w:szCs w:val="28"/>
        </w:rPr>
        <w:t>самоконтроль</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066E5" w:rsidRPr="00420B0A">
        <w:tc>
          <w:tcPr>
            <w:tcW w:w="3190" w:type="dxa"/>
          </w:tcPr>
          <w:p w:rsidR="00C066E5" w:rsidRPr="00420B0A" w:rsidRDefault="00C066E5" w:rsidP="00423C7E">
            <w:pPr>
              <w:spacing w:line="276" w:lineRule="auto"/>
              <w:jc w:val="both"/>
              <w:rPr>
                <w:sz w:val="28"/>
                <w:szCs w:val="28"/>
              </w:rPr>
            </w:pPr>
            <w:r w:rsidRPr="00420B0A">
              <w:rPr>
                <w:b/>
              </w:rPr>
              <w:t>Индивидуальный контроль (контроль учителем)</w:t>
            </w:r>
          </w:p>
        </w:tc>
        <w:tc>
          <w:tcPr>
            <w:tcW w:w="3190" w:type="dxa"/>
          </w:tcPr>
          <w:p w:rsidR="00C066E5" w:rsidRPr="00420B0A" w:rsidRDefault="00C066E5" w:rsidP="00423C7E">
            <w:pPr>
              <w:spacing w:line="276" w:lineRule="auto"/>
              <w:jc w:val="both"/>
              <w:rPr>
                <w:sz w:val="28"/>
                <w:szCs w:val="28"/>
              </w:rPr>
            </w:pPr>
            <w:r w:rsidRPr="00420B0A">
              <w:rPr>
                <w:b/>
              </w:rPr>
              <w:t>Взаимоконтроль</w:t>
            </w:r>
          </w:p>
        </w:tc>
        <w:tc>
          <w:tcPr>
            <w:tcW w:w="3191" w:type="dxa"/>
          </w:tcPr>
          <w:p w:rsidR="00C066E5" w:rsidRPr="00420B0A" w:rsidRDefault="00C066E5" w:rsidP="00423C7E">
            <w:pPr>
              <w:spacing w:line="276" w:lineRule="auto"/>
              <w:jc w:val="both"/>
              <w:rPr>
                <w:sz w:val="28"/>
                <w:szCs w:val="28"/>
              </w:rPr>
            </w:pPr>
            <w:r w:rsidRPr="00420B0A">
              <w:rPr>
                <w:b/>
              </w:rPr>
              <w:t>Самоконтроль</w:t>
            </w:r>
          </w:p>
        </w:tc>
      </w:tr>
      <w:tr w:rsidR="00C066E5" w:rsidRPr="00420B0A">
        <w:tc>
          <w:tcPr>
            <w:tcW w:w="3190" w:type="dxa"/>
          </w:tcPr>
          <w:p w:rsidR="00C066E5" w:rsidRPr="00854EC7" w:rsidRDefault="00C066E5" w:rsidP="00423C7E">
            <w:pPr>
              <w:numPr>
                <w:ilvl w:val="0"/>
                <w:numId w:val="3"/>
              </w:numPr>
              <w:spacing w:line="276" w:lineRule="auto"/>
              <w:jc w:val="both"/>
            </w:pPr>
            <w:r w:rsidRPr="00854EC7">
              <w:t xml:space="preserve">Устный опрос. </w:t>
            </w:r>
          </w:p>
          <w:p w:rsidR="00C066E5" w:rsidRPr="00854EC7" w:rsidRDefault="00C066E5" w:rsidP="00423C7E">
            <w:pPr>
              <w:numPr>
                <w:ilvl w:val="0"/>
                <w:numId w:val="3"/>
              </w:numPr>
              <w:spacing w:line="276" w:lineRule="auto"/>
              <w:jc w:val="both"/>
            </w:pPr>
            <w:r w:rsidRPr="00854EC7">
              <w:t>Зачет (устный, письменный).</w:t>
            </w:r>
          </w:p>
          <w:p w:rsidR="00C066E5" w:rsidRPr="00854EC7" w:rsidRDefault="00C066E5" w:rsidP="00423C7E">
            <w:pPr>
              <w:numPr>
                <w:ilvl w:val="0"/>
                <w:numId w:val="3"/>
              </w:numPr>
              <w:spacing w:line="276" w:lineRule="auto"/>
              <w:jc w:val="both"/>
            </w:pPr>
            <w:r w:rsidRPr="00854EC7">
              <w:t>Домашняя работа (контрольная, творческая).</w:t>
            </w:r>
          </w:p>
          <w:p w:rsidR="00C066E5" w:rsidRPr="00854EC7" w:rsidRDefault="00C066E5" w:rsidP="00423C7E">
            <w:pPr>
              <w:numPr>
                <w:ilvl w:val="0"/>
                <w:numId w:val="3"/>
              </w:numPr>
              <w:spacing w:line="276" w:lineRule="auto"/>
              <w:jc w:val="both"/>
            </w:pPr>
            <w:r w:rsidRPr="00854EC7">
              <w:t>Самостоятельная работа (воспроизводящая; реконструктивно – вариативная; эвристическая; творческая)</w:t>
            </w:r>
          </w:p>
          <w:p w:rsidR="00C066E5" w:rsidRPr="00854EC7" w:rsidRDefault="00C066E5" w:rsidP="00423C7E">
            <w:pPr>
              <w:numPr>
                <w:ilvl w:val="0"/>
                <w:numId w:val="3"/>
              </w:numPr>
              <w:spacing w:line="276" w:lineRule="auto"/>
              <w:jc w:val="both"/>
            </w:pPr>
            <w:r w:rsidRPr="00854EC7">
              <w:t>Диктант (компьютерный, цифровой).</w:t>
            </w:r>
          </w:p>
          <w:p w:rsidR="00C066E5" w:rsidRDefault="00C066E5" w:rsidP="00423C7E">
            <w:pPr>
              <w:numPr>
                <w:ilvl w:val="0"/>
                <w:numId w:val="3"/>
              </w:numPr>
              <w:spacing w:line="276" w:lineRule="auto"/>
              <w:jc w:val="both"/>
            </w:pPr>
            <w:r w:rsidRPr="00854EC7">
              <w:t>Контрольная работа, лабораторная р</w:t>
            </w:r>
            <w:r>
              <w:t>абота.</w:t>
            </w:r>
          </w:p>
          <w:p w:rsidR="00C066E5" w:rsidRPr="009F59C5" w:rsidRDefault="00C066E5" w:rsidP="00423C7E">
            <w:pPr>
              <w:numPr>
                <w:ilvl w:val="0"/>
                <w:numId w:val="3"/>
              </w:numPr>
              <w:spacing w:line="276" w:lineRule="auto"/>
              <w:jc w:val="both"/>
            </w:pPr>
            <w:r>
              <w:t>Тестирование</w:t>
            </w:r>
            <w:r w:rsidRPr="00854EC7">
              <w:t>.</w:t>
            </w:r>
          </w:p>
        </w:tc>
        <w:tc>
          <w:tcPr>
            <w:tcW w:w="3190" w:type="dxa"/>
          </w:tcPr>
          <w:p w:rsidR="00C066E5" w:rsidRDefault="00C066E5" w:rsidP="00423C7E">
            <w:pPr>
              <w:numPr>
                <w:ilvl w:val="0"/>
                <w:numId w:val="4"/>
              </w:numPr>
              <w:spacing w:line="276" w:lineRule="auto"/>
              <w:jc w:val="both"/>
            </w:pPr>
            <w:r w:rsidRPr="00854EC7">
              <w:t xml:space="preserve">Устный опрос (в парах, в группах). </w:t>
            </w:r>
          </w:p>
          <w:p w:rsidR="00C066E5" w:rsidRPr="009F59C5" w:rsidRDefault="00C066E5" w:rsidP="00423C7E">
            <w:pPr>
              <w:numPr>
                <w:ilvl w:val="0"/>
                <w:numId w:val="4"/>
              </w:numPr>
              <w:spacing w:line="276" w:lineRule="auto"/>
              <w:jc w:val="both"/>
            </w:pPr>
            <w:r w:rsidRPr="00854EC7">
              <w:t>Проверка самостоятельной работы по эталону (образцу), четкие критерии оценок.</w:t>
            </w:r>
          </w:p>
        </w:tc>
        <w:tc>
          <w:tcPr>
            <w:tcW w:w="3191" w:type="dxa"/>
          </w:tcPr>
          <w:p w:rsidR="00C066E5" w:rsidRDefault="00C066E5" w:rsidP="00423C7E">
            <w:pPr>
              <w:numPr>
                <w:ilvl w:val="0"/>
                <w:numId w:val="5"/>
              </w:numPr>
              <w:spacing w:line="276" w:lineRule="auto"/>
              <w:jc w:val="both"/>
            </w:pPr>
            <w:r w:rsidRPr="00854EC7">
              <w:t>Используя эталон или опорный</w:t>
            </w:r>
            <w:r>
              <w:t xml:space="preserve"> конспект, справочный материал.</w:t>
            </w:r>
          </w:p>
          <w:p w:rsidR="00C066E5" w:rsidRPr="009F59C5" w:rsidRDefault="00C066E5" w:rsidP="00423C7E">
            <w:pPr>
              <w:numPr>
                <w:ilvl w:val="0"/>
                <w:numId w:val="5"/>
              </w:numPr>
              <w:spacing w:line="276" w:lineRule="auto"/>
              <w:jc w:val="both"/>
            </w:pPr>
            <w:r w:rsidRPr="00854EC7">
              <w:t>Тестирование</w:t>
            </w:r>
            <w:r>
              <w:t>.</w:t>
            </w:r>
          </w:p>
        </w:tc>
      </w:tr>
    </w:tbl>
    <w:p w:rsidR="00C066E5" w:rsidRDefault="00C066E5" w:rsidP="00423C7E">
      <w:pPr>
        <w:spacing w:line="276" w:lineRule="auto"/>
        <w:jc w:val="both"/>
        <w:rPr>
          <w:sz w:val="28"/>
          <w:szCs w:val="28"/>
        </w:rPr>
      </w:pPr>
    </w:p>
    <w:p w:rsidR="00C066E5" w:rsidRDefault="00C066E5" w:rsidP="00423C7E">
      <w:pPr>
        <w:spacing w:line="276" w:lineRule="auto"/>
        <w:ind w:firstLine="708"/>
        <w:jc w:val="both"/>
        <w:rPr>
          <w:sz w:val="28"/>
          <w:szCs w:val="28"/>
        </w:rPr>
      </w:pPr>
      <w:r>
        <w:rPr>
          <w:sz w:val="28"/>
          <w:szCs w:val="28"/>
        </w:rPr>
        <w:t>Рассмотрим некоторые из форм контроля знаний.</w:t>
      </w:r>
    </w:p>
    <w:p w:rsidR="00C066E5" w:rsidRPr="009F59C5" w:rsidRDefault="00C066E5" w:rsidP="00423C7E">
      <w:pPr>
        <w:spacing w:line="276" w:lineRule="auto"/>
        <w:jc w:val="both"/>
        <w:rPr>
          <w:sz w:val="28"/>
          <w:szCs w:val="28"/>
        </w:rPr>
      </w:pPr>
    </w:p>
    <w:p w:rsidR="00C066E5" w:rsidRPr="009F59C5" w:rsidRDefault="00C066E5" w:rsidP="00423C7E">
      <w:pPr>
        <w:spacing w:line="276" w:lineRule="auto"/>
        <w:jc w:val="both"/>
        <w:rPr>
          <w:b/>
          <w:i/>
          <w:sz w:val="28"/>
          <w:szCs w:val="28"/>
          <w:u w:val="single"/>
        </w:rPr>
      </w:pPr>
      <w:r w:rsidRPr="009F59C5">
        <w:rPr>
          <w:b/>
          <w:i/>
          <w:sz w:val="28"/>
          <w:szCs w:val="28"/>
          <w:u w:val="single"/>
        </w:rPr>
        <w:t>Диктант</w:t>
      </w:r>
    </w:p>
    <w:p w:rsidR="00C066E5" w:rsidRPr="009F59C5" w:rsidRDefault="00C066E5" w:rsidP="00423C7E">
      <w:pPr>
        <w:spacing w:line="276" w:lineRule="auto"/>
        <w:jc w:val="both"/>
        <w:rPr>
          <w:sz w:val="28"/>
          <w:szCs w:val="28"/>
        </w:rPr>
      </w:pPr>
      <w:r w:rsidRPr="009F59C5">
        <w:rPr>
          <w:sz w:val="28"/>
          <w:szCs w:val="28"/>
        </w:rPr>
        <w:t xml:space="preserve">Эта форма письменной проверки знаний дает возможности подготовить учащихся к усвоению нового материала, обобщению и систематизации пройденного, хорошей отработки навыков и умений при выполнении элементарных операций. Диктант представляет собой перечень вопросов, которые могут: </w:t>
      </w:r>
    </w:p>
    <w:p w:rsidR="00C066E5" w:rsidRPr="009F59C5" w:rsidRDefault="00C066E5" w:rsidP="00423C7E">
      <w:pPr>
        <w:numPr>
          <w:ilvl w:val="0"/>
          <w:numId w:val="6"/>
        </w:numPr>
        <w:spacing w:line="276" w:lineRule="auto"/>
        <w:jc w:val="both"/>
        <w:rPr>
          <w:sz w:val="28"/>
          <w:szCs w:val="28"/>
        </w:rPr>
      </w:pPr>
      <w:r w:rsidRPr="009F59C5">
        <w:rPr>
          <w:sz w:val="28"/>
          <w:szCs w:val="28"/>
        </w:rPr>
        <w:t xml:space="preserve">продиктованы учителем через определенный интервал времени; </w:t>
      </w:r>
    </w:p>
    <w:p w:rsidR="00C066E5" w:rsidRPr="009F59C5" w:rsidRDefault="00C066E5" w:rsidP="00423C7E">
      <w:pPr>
        <w:numPr>
          <w:ilvl w:val="0"/>
          <w:numId w:val="6"/>
        </w:numPr>
        <w:spacing w:line="276" w:lineRule="auto"/>
        <w:jc w:val="both"/>
        <w:rPr>
          <w:sz w:val="28"/>
          <w:szCs w:val="28"/>
        </w:rPr>
      </w:pPr>
      <w:r w:rsidRPr="009F59C5">
        <w:rPr>
          <w:sz w:val="28"/>
          <w:szCs w:val="28"/>
        </w:rPr>
        <w:t xml:space="preserve">продемонстрирована через проектор поочередно; </w:t>
      </w:r>
    </w:p>
    <w:p w:rsidR="00C066E5" w:rsidRDefault="00C066E5" w:rsidP="00423C7E">
      <w:pPr>
        <w:numPr>
          <w:ilvl w:val="0"/>
          <w:numId w:val="6"/>
        </w:numPr>
        <w:spacing w:line="276" w:lineRule="auto"/>
        <w:jc w:val="both"/>
      </w:pPr>
      <w:r w:rsidRPr="009F59C5">
        <w:rPr>
          <w:sz w:val="28"/>
          <w:szCs w:val="28"/>
        </w:rPr>
        <w:t>представлены в виде таблиц с набором ответов.</w:t>
      </w:r>
      <w:r w:rsidRPr="009F59C5">
        <w:t xml:space="preserve"> </w:t>
      </w:r>
    </w:p>
    <w:p w:rsidR="00C066E5" w:rsidRDefault="00C066E5" w:rsidP="00423C7E">
      <w:pPr>
        <w:spacing w:line="276" w:lineRule="auto"/>
        <w:ind w:firstLine="709"/>
        <w:jc w:val="both"/>
        <w:rPr>
          <w:sz w:val="28"/>
          <w:szCs w:val="28"/>
        </w:rPr>
      </w:pPr>
      <w:r w:rsidRPr="007E302E">
        <w:rPr>
          <w:sz w:val="28"/>
          <w:szCs w:val="28"/>
        </w:rPr>
        <w:t xml:space="preserve">Компьютерный диктант даст возможность проверить основы раздела «Информационные технологии», закрепить понятия и определения и сформировать навык ответа на задание за короткий промежуток, который необходим при решении первой части итоговой работы в </w:t>
      </w:r>
      <w:r w:rsidR="003018DA">
        <w:rPr>
          <w:sz w:val="28"/>
          <w:szCs w:val="28"/>
        </w:rPr>
        <w:t>ГИА</w:t>
      </w:r>
      <w:r w:rsidRPr="007E302E">
        <w:rPr>
          <w:sz w:val="28"/>
          <w:szCs w:val="28"/>
        </w:rPr>
        <w:t>. Необходимо научить выпускников из нескольких вариантов ответов выявлять ответы явно неверные и акцентировать внимание на верных ответах, который должны быть очевидными. С этой же целью можно проводить цифровой диктант, который позволяет не только проверить уровень усвоения темы, а также способствует развитию логического мышления, внимания. В ходе такого диктанта учитель читает высказывание, если обучающийся считает его истинным, он молча ставит в карточке 1, если нет - 0. Ответы группируются тройками чисел, например, 110, которые можно быстро проверить, в том числе и самими учащимися, например, обменявшись карточками с результатами с соседом по парте, а учитель с помощью проектора может спроециров</w:t>
      </w:r>
      <w:r>
        <w:rPr>
          <w:sz w:val="28"/>
          <w:szCs w:val="28"/>
        </w:rPr>
        <w:t>ать правильные ответы на экран.</w:t>
      </w:r>
    </w:p>
    <w:p w:rsidR="00C066E5" w:rsidRDefault="00C066E5" w:rsidP="00423C7E">
      <w:pPr>
        <w:spacing w:line="276" w:lineRule="auto"/>
        <w:ind w:firstLine="709"/>
        <w:jc w:val="both"/>
        <w:rPr>
          <w:sz w:val="28"/>
          <w:szCs w:val="28"/>
        </w:rPr>
      </w:pPr>
      <w:r w:rsidRPr="007E302E">
        <w:rPr>
          <w:sz w:val="28"/>
          <w:szCs w:val="28"/>
        </w:rPr>
        <w:t>Таким образом, на такую проверочную работу и ей проверку затрачивает небольшое количество времени, а результат виден и учителю и обучающимся сразу. Получив результат</w:t>
      </w:r>
      <w:r>
        <w:rPr>
          <w:sz w:val="28"/>
          <w:szCs w:val="28"/>
        </w:rPr>
        <w:t>,</w:t>
      </w:r>
      <w:r w:rsidRPr="007E302E">
        <w:rPr>
          <w:sz w:val="28"/>
          <w:szCs w:val="28"/>
        </w:rPr>
        <w:t xml:space="preserve"> учитель может скорректировать дальнейшую подготовку </w:t>
      </w:r>
      <w:r w:rsidRPr="003018DA">
        <w:rPr>
          <w:sz w:val="28"/>
          <w:szCs w:val="28"/>
        </w:rPr>
        <w:t xml:space="preserve">к </w:t>
      </w:r>
      <w:r w:rsidR="003018DA">
        <w:rPr>
          <w:sz w:val="28"/>
          <w:szCs w:val="28"/>
        </w:rPr>
        <w:t>ГИА</w:t>
      </w:r>
      <w:r w:rsidRPr="007E302E">
        <w:rPr>
          <w:sz w:val="28"/>
          <w:szCs w:val="28"/>
        </w:rPr>
        <w:t xml:space="preserve"> с учётом результатов таких самостоятельных работ.</w:t>
      </w:r>
    </w:p>
    <w:p w:rsidR="00C066E5" w:rsidRDefault="00C066E5" w:rsidP="00423C7E">
      <w:pPr>
        <w:spacing w:line="276" w:lineRule="auto"/>
        <w:jc w:val="both"/>
      </w:pPr>
    </w:p>
    <w:p w:rsidR="00C066E5" w:rsidRPr="009758BA" w:rsidRDefault="00C066E5" w:rsidP="00423C7E">
      <w:pPr>
        <w:spacing w:line="276" w:lineRule="auto"/>
        <w:jc w:val="both"/>
        <w:rPr>
          <w:b/>
          <w:i/>
          <w:sz w:val="28"/>
          <w:szCs w:val="28"/>
          <w:u w:val="single"/>
        </w:rPr>
      </w:pPr>
      <w:r w:rsidRPr="009758BA">
        <w:rPr>
          <w:b/>
          <w:i/>
          <w:sz w:val="28"/>
          <w:szCs w:val="28"/>
          <w:u w:val="single"/>
        </w:rPr>
        <w:t xml:space="preserve">Зачет </w:t>
      </w:r>
    </w:p>
    <w:p w:rsidR="00C066E5" w:rsidRPr="009758BA" w:rsidRDefault="00C066E5" w:rsidP="00423C7E">
      <w:pPr>
        <w:spacing w:line="276" w:lineRule="auto"/>
        <w:ind w:firstLine="708"/>
        <w:jc w:val="both"/>
        <w:rPr>
          <w:sz w:val="28"/>
          <w:szCs w:val="28"/>
        </w:rPr>
      </w:pPr>
      <w:r w:rsidRPr="009758BA">
        <w:rPr>
          <w:sz w:val="28"/>
          <w:szCs w:val="28"/>
        </w:rPr>
        <w:t xml:space="preserve">Это одна из форм наиболее успешного закрепления  знаний по пройденному материалу. </w:t>
      </w:r>
    </w:p>
    <w:p w:rsidR="00C066E5" w:rsidRDefault="00C066E5" w:rsidP="00423C7E">
      <w:pPr>
        <w:spacing w:line="276" w:lineRule="auto"/>
        <w:jc w:val="both"/>
        <w:rPr>
          <w:sz w:val="28"/>
          <w:szCs w:val="28"/>
        </w:rPr>
      </w:pPr>
      <w:r w:rsidRPr="00485382">
        <w:rPr>
          <w:i/>
          <w:sz w:val="28"/>
          <w:szCs w:val="28"/>
          <w:u w:val="single"/>
        </w:rPr>
        <w:t>Открытые зачеты</w:t>
      </w:r>
      <w:r w:rsidRPr="009758BA">
        <w:rPr>
          <w:sz w:val="28"/>
          <w:szCs w:val="28"/>
        </w:rPr>
        <w:t xml:space="preserve"> </w:t>
      </w:r>
    </w:p>
    <w:p w:rsidR="00C066E5" w:rsidRPr="009758BA" w:rsidRDefault="00C066E5" w:rsidP="00423C7E">
      <w:pPr>
        <w:spacing w:line="276" w:lineRule="auto"/>
        <w:jc w:val="both"/>
        <w:rPr>
          <w:sz w:val="28"/>
          <w:szCs w:val="28"/>
        </w:rPr>
      </w:pPr>
      <w:r w:rsidRPr="009758BA">
        <w:rPr>
          <w:sz w:val="28"/>
          <w:szCs w:val="28"/>
        </w:rPr>
        <w:t xml:space="preserve">Перед началом </w:t>
      </w:r>
      <w:r>
        <w:rPr>
          <w:sz w:val="28"/>
          <w:szCs w:val="28"/>
        </w:rPr>
        <w:t>актуализации знаний по разделу курса</w:t>
      </w:r>
      <w:r w:rsidRPr="009758BA">
        <w:rPr>
          <w:sz w:val="28"/>
          <w:szCs w:val="28"/>
        </w:rPr>
        <w:t xml:space="preserve"> учащиеся знакомятся с перечнем вопро</w:t>
      </w:r>
      <w:r>
        <w:rPr>
          <w:sz w:val="28"/>
          <w:szCs w:val="28"/>
        </w:rPr>
        <w:t>сов и обязательных задач</w:t>
      </w:r>
      <w:r w:rsidRPr="009758BA">
        <w:rPr>
          <w:sz w:val="28"/>
          <w:szCs w:val="28"/>
        </w:rPr>
        <w:t xml:space="preserve">, а так же дополнительными вопросами и задачами. Зачет считается сданным только в том случае, если ученик выполнил все предложенные задания. </w:t>
      </w:r>
    </w:p>
    <w:p w:rsidR="00C066E5" w:rsidRPr="00485382" w:rsidRDefault="00C066E5" w:rsidP="00423C7E">
      <w:pPr>
        <w:spacing w:line="276" w:lineRule="auto"/>
        <w:jc w:val="both"/>
        <w:rPr>
          <w:i/>
          <w:sz w:val="28"/>
          <w:szCs w:val="28"/>
          <w:u w:val="single"/>
        </w:rPr>
      </w:pPr>
      <w:r w:rsidRPr="00485382">
        <w:rPr>
          <w:i/>
          <w:sz w:val="28"/>
          <w:szCs w:val="28"/>
          <w:u w:val="single"/>
        </w:rPr>
        <w:t xml:space="preserve">Закрытые зачеты </w:t>
      </w:r>
    </w:p>
    <w:p w:rsidR="00C066E5" w:rsidRPr="009758BA" w:rsidRDefault="00C066E5" w:rsidP="00423C7E">
      <w:pPr>
        <w:spacing w:line="276" w:lineRule="auto"/>
        <w:jc w:val="both"/>
        <w:rPr>
          <w:sz w:val="28"/>
          <w:szCs w:val="28"/>
        </w:rPr>
      </w:pPr>
      <w:r w:rsidRPr="009758BA">
        <w:rPr>
          <w:sz w:val="28"/>
          <w:szCs w:val="28"/>
        </w:rPr>
        <w:t xml:space="preserve">В этом случае учащиеся не знакомятся предварительно с вопросами и заданиями по теме, а получают их во время поведения зачета. При этом возможно использование карточек – инструкций в том случае, если учащийся не может справиться с заданием, </w:t>
      </w:r>
      <w:r>
        <w:rPr>
          <w:sz w:val="28"/>
          <w:szCs w:val="28"/>
        </w:rPr>
        <w:t>с целью усвоения навыков решений заданий того или иного типа.</w:t>
      </w:r>
      <w:r w:rsidRPr="009758BA">
        <w:rPr>
          <w:sz w:val="28"/>
          <w:szCs w:val="28"/>
        </w:rPr>
        <w:t xml:space="preserve"> </w:t>
      </w:r>
    </w:p>
    <w:p w:rsidR="00C066E5" w:rsidRPr="009758BA" w:rsidRDefault="00C066E5" w:rsidP="00423C7E">
      <w:pPr>
        <w:spacing w:line="276" w:lineRule="auto"/>
        <w:jc w:val="both"/>
        <w:rPr>
          <w:sz w:val="28"/>
          <w:szCs w:val="28"/>
        </w:rPr>
      </w:pPr>
      <w:r w:rsidRPr="00485382">
        <w:rPr>
          <w:i/>
          <w:sz w:val="28"/>
          <w:szCs w:val="28"/>
          <w:u w:val="single"/>
        </w:rPr>
        <w:t>Тематические зачеты</w:t>
      </w:r>
      <w:r w:rsidRPr="009758BA">
        <w:rPr>
          <w:sz w:val="28"/>
          <w:szCs w:val="28"/>
        </w:rPr>
        <w:t xml:space="preserve"> проводятся в конце изучения </w:t>
      </w:r>
      <w:r>
        <w:rPr>
          <w:sz w:val="28"/>
          <w:szCs w:val="28"/>
        </w:rPr>
        <w:t>раздела</w:t>
      </w:r>
      <w:r w:rsidRPr="009758BA">
        <w:rPr>
          <w:sz w:val="28"/>
          <w:szCs w:val="28"/>
        </w:rPr>
        <w:t xml:space="preserve">, обязательно должны быть дифференцированными или разноуровневыми, многовариантными. </w:t>
      </w:r>
    </w:p>
    <w:p w:rsidR="00C066E5" w:rsidRPr="009758BA" w:rsidRDefault="00C066E5" w:rsidP="00423C7E">
      <w:pPr>
        <w:spacing w:line="276" w:lineRule="auto"/>
        <w:jc w:val="both"/>
        <w:rPr>
          <w:b/>
          <w:i/>
          <w:sz w:val="28"/>
          <w:szCs w:val="28"/>
          <w:u w:val="single"/>
        </w:rPr>
      </w:pPr>
      <w:r w:rsidRPr="009758BA">
        <w:rPr>
          <w:b/>
          <w:i/>
          <w:sz w:val="28"/>
          <w:szCs w:val="28"/>
          <w:u w:val="single"/>
        </w:rPr>
        <w:t xml:space="preserve">Тест </w:t>
      </w:r>
    </w:p>
    <w:p w:rsidR="00C066E5" w:rsidRPr="009758BA" w:rsidRDefault="00C066E5" w:rsidP="00423C7E">
      <w:pPr>
        <w:spacing w:line="276" w:lineRule="auto"/>
        <w:jc w:val="both"/>
        <w:rPr>
          <w:sz w:val="28"/>
          <w:szCs w:val="28"/>
        </w:rPr>
      </w:pPr>
      <w:r w:rsidRPr="009758BA">
        <w:rPr>
          <w:sz w:val="28"/>
          <w:szCs w:val="28"/>
        </w:rPr>
        <w:t xml:space="preserve">Тест представляет собой системы небольших по объему заданий, охватывающих  в совокупности большой круг вопросов отдельных </w:t>
      </w:r>
      <w:r>
        <w:rPr>
          <w:sz w:val="28"/>
          <w:szCs w:val="28"/>
        </w:rPr>
        <w:t>разделов</w:t>
      </w:r>
      <w:r w:rsidRPr="009758BA">
        <w:rPr>
          <w:sz w:val="28"/>
          <w:szCs w:val="28"/>
        </w:rPr>
        <w:t xml:space="preserve"> курса </w:t>
      </w:r>
      <w:r>
        <w:rPr>
          <w:sz w:val="28"/>
          <w:szCs w:val="28"/>
        </w:rPr>
        <w:t>Информатики и ИКТ</w:t>
      </w:r>
      <w:r w:rsidRPr="009758BA">
        <w:rPr>
          <w:sz w:val="28"/>
          <w:szCs w:val="28"/>
        </w:rPr>
        <w:t xml:space="preserve">. </w:t>
      </w:r>
    </w:p>
    <w:p w:rsidR="00C066E5" w:rsidRPr="009758BA" w:rsidRDefault="00C066E5" w:rsidP="00423C7E">
      <w:pPr>
        <w:spacing w:line="276" w:lineRule="auto"/>
        <w:ind w:firstLine="708"/>
        <w:jc w:val="both"/>
        <w:rPr>
          <w:sz w:val="28"/>
          <w:szCs w:val="28"/>
        </w:rPr>
      </w:pPr>
      <w:r w:rsidRPr="009758BA">
        <w:rPr>
          <w:sz w:val="28"/>
          <w:szCs w:val="28"/>
        </w:rPr>
        <w:t xml:space="preserve">Тесты </w:t>
      </w:r>
      <w:r>
        <w:rPr>
          <w:sz w:val="28"/>
          <w:szCs w:val="28"/>
        </w:rPr>
        <w:t>могут быть представлены, например, следующими</w:t>
      </w:r>
      <w:r w:rsidRPr="009758BA">
        <w:rPr>
          <w:sz w:val="28"/>
          <w:szCs w:val="28"/>
        </w:rPr>
        <w:t xml:space="preserve"> видами </w:t>
      </w:r>
      <w:r>
        <w:rPr>
          <w:sz w:val="28"/>
          <w:szCs w:val="28"/>
        </w:rPr>
        <w:t>(</w:t>
      </w:r>
      <w:r w:rsidRPr="009758BA">
        <w:rPr>
          <w:sz w:val="28"/>
          <w:szCs w:val="28"/>
        </w:rPr>
        <w:t xml:space="preserve">в </w:t>
      </w:r>
      <w:r>
        <w:rPr>
          <w:sz w:val="28"/>
          <w:szCs w:val="28"/>
        </w:rPr>
        <w:t>том количестве вариантов, которые необходимы)</w:t>
      </w:r>
      <w:r w:rsidRPr="009758BA">
        <w:rPr>
          <w:sz w:val="28"/>
          <w:szCs w:val="28"/>
        </w:rPr>
        <w:t xml:space="preserve">: </w:t>
      </w:r>
    </w:p>
    <w:p w:rsidR="00C066E5" w:rsidRPr="009758BA" w:rsidRDefault="00C066E5" w:rsidP="00423C7E">
      <w:pPr>
        <w:numPr>
          <w:ilvl w:val="0"/>
          <w:numId w:val="7"/>
        </w:numPr>
        <w:spacing w:line="276" w:lineRule="auto"/>
        <w:jc w:val="both"/>
        <w:rPr>
          <w:sz w:val="28"/>
          <w:szCs w:val="28"/>
        </w:rPr>
      </w:pPr>
      <w:r w:rsidRPr="009758BA">
        <w:rPr>
          <w:sz w:val="28"/>
          <w:szCs w:val="28"/>
        </w:rPr>
        <w:t>вид тестов</w:t>
      </w:r>
      <w:r>
        <w:rPr>
          <w:sz w:val="28"/>
          <w:szCs w:val="28"/>
        </w:rPr>
        <w:t>, который</w:t>
      </w:r>
      <w:r w:rsidRPr="009758BA">
        <w:rPr>
          <w:sz w:val="28"/>
          <w:szCs w:val="28"/>
        </w:rPr>
        <w:t xml:space="preserve"> предполагает заполнение пропусков </w:t>
      </w:r>
      <w:r>
        <w:rPr>
          <w:sz w:val="28"/>
          <w:szCs w:val="28"/>
        </w:rPr>
        <w:t>или многоточий</w:t>
      </w:r>
      <w:r w:rsidRPr="009758BA">
        <w:rPr>
          <w:sz w:val="28"/>
          <w:szCs w:val="28"/>
        </w:rPr>
        <w:t xml:space="preserve"> таким образом, чтобы получилось истинное высказывание. Учащиеся ограничиваются тем, что вместо многоточий они  указывают одно – два слова, которые считают необходимо недостающими; </w:t>
      </w:r>
    </w:p>
    <w:p w:rsidR="00C066E5" w:rsidRPr="009758BA" w:rsidRDefault="00C066E5" w:rsidP="00423C7E">
      <w:pPr>
        <w:numPr>
          <w:ilvl w:val="0"/>
          <w:numId w:val="7"/>
        </w:numPr>
        <w:spacing w:line="276" w:lineRule="auto"/>
        <w:jc w:val="both"/>
        <w:rPr>
          <w:sz w:val="28"/>
          <w:szCs w:val="28"/>
        </w:rPr>
      </w:pPr>
      <w:r w:rsidRPr="009758BA">
        <w:rPr>
          <w:sz w:val="28"/>
          <w:szCs w:val="28"/>
        </w:rPr>
        <w:t>вид тестов</w:t>
      </w:r>
      <w:r>
        <w:rPr>
          <w:sz w:val="28"/>
          <w:szCs w:val="28"/>
        </w:rPr>
        <w:t>, при котором</w:t>
      </w:r>
      <w:r w:rsidRPr="009758BA">
        <w:rPr>
          <w:sz w:val="28"/>
          <w:szCs w:val="28"/>
        </w:rPr>
        <w:t xml:space="preserve"> учащиеся должны установить, истинно или ложно каждое из предложенных высказываний. Учащие</w:t>
      </w:r>
      <w:r>
        <w:rPr>
          <w:sz w:val="28"/>
          <w:szCs w:val="28"/>
        </w:rPr>
        <w:t>ся должны не просто дать ответ «</w:t>
      </w:r>
      <w:r w:rsidRPr="009758BA">
        <w:rPr>
          <w:sz w:val="28"/>
          <w:szCs w:val="28"/>
        </w:rPr>
        <w:t>да</w:t>
      </w:r>
      <w:r>
        <w:rPr>
          <w:sz w:val="28"/>
          <w:szCs w:val="28"/>
        </w:rPr>
        <w:t>»</w:t>
      </w:r>
      <w:r w:rsidRPr="009758BA">
        <w:rPr>
          <w:sz w:val="28"/>
          <w:szCs w:val="28"/>
        </w:rPr>
        <w:t xml:space="preserve">  или </w:t>
      </w:r>
      <w:r>
        <w:rPr>
          <w:sz w:val="28"/>
          <w:szCs w:val="28"/>
        </w:rPr>
        <w:t>«</w:t>
      </w:r>
      <w:r w:rsidRPr="009758BA">
        <w:rPr>
          <w:sz w:val="28"/>
          <w:szCs w:val="28"/>
        </w:rPr>
        <w:t>нет</w:t>
      </w:r>
      <w:r>
        <w:rPr>
          <w:sz w:val="28"/>
          <w:szCs w:val="28"/>
        </w:rPr>
        <w:t>»</w:t>
      </w:r>
      <w:r w:rsidRPr="009758BA">
        <w:rPr>
          <w:sz w:val="28"/>
          <w:szCs w:val="28"/>
        </w:rPr>
        <w:t xml:space="preserve">, а проявить умение рассуждать, делать соответствующие выводы, распознавать верно сформулированное математическое предложение от неверного; </w:t>
      </w:r>
    </w:p>
    <w:p w:rsidR="00C066E5" w:rsidRPr="009758BA" w:rsidRDefault="00C066E5" w:rsidP="00423C7E">
      <w:pPr>
        <w:numPr>
          <w:ilvl w:val="0"/>
          <w:numId w:val="7"/>
        </w:numPr>
        <w:spacing w:line="276" w:lineRule="auto"/>
        <w:jc w:val="both"/>
        <w:rPr>
          <w:sz w:val="28"/>
          <w:szCs w:val="28"/>
        </w:rPr>
      </w:pPr>
      <w:r w:rsidRPr="009758BA">
        <w:rPr>
          <w:sz w:val="28"/>
          <w:szCs w:val="28"/>
        </w:rPr>
        <w:t>вид тестов</w:t>
      </w:r>
      <w:r>
        <w:rPr>
          <w:sz w:val="28"/>
          <w:szCs w:val="28"/>
        </w:rPr>
        <w:t>,</w:t>
      </w:r>
      <w:r w:rsidRPr="009758BA">
        <w:rPr>
          <w:sz w:val="28"/>
          <w:szCs w:val="28"/>
        </w:rPr>
        <w:t xml:space="preserve"> </w:t>
      </w:r>
      <w:r>
        <w:rPr>
          <w:sz w:val="28"/>
          <w:szCs w:val="28"/>
        </w:rPr>
        <w:t>предлагающий</w:t>
      </w:r>
      <w:r w:rsidRPr="009758BA">
        <w:rPr>
          <w:sz w:val="28"/>
          <w:szCs w:val="28"/>
        </w:rPr>
        <w:t xml:space="preserve"> на выбор несколько ответов, среди которых есть верный и неверный и ответ, предполагающий отказ от выполнения задания. Количество ответов ограничено </w:t>
      </w:r>
      <w:r>
        <w:rPr>
          <w:sz w:val="28"/>
          <w:szCs w:val="28"/>
        </w:rPr>
        <w:t>четырьмя</w:t>
      </w:r>
      <w:r w:rsidRPr="009758BA">
        <w:rPr>
          <w:sz w:val="28"/>
          <w:szCs w:val="28"/>
        </w:rPr>
        <w:t xml:space="preserve"> наиболее значимыми</w:t>
      </w:r>
      <w:r>
        <w:rPr>
          <w:sz w:val="28"/>
          <w:szCs w:val="28"/>
        </w:rPr>
        <w:t xml:space="preserve"> (по аналогии с ЕГЭ)</w:t>
      </w:r>
      <w:r w:rsidRPr="009758BA">
        <w:rPr>
          <w:sz w:val="28"/>
          <w:szCs w:val="28"/>
        </w:rPr>
        <w:t>, так как набор ответов должен быт</w:t>
      </w:r>
      <w:r>
        <w:rPr>
          <w:sz w:val="28"/>
          <w:szCs w:val="28"/>
        </w:rPr>
        <w:t>ь  легко обозримым для учащихся</w:t>
      </w:r>
      <w:r w:rsidRPr="009758BA">
        <w:rPr>
          <w:sz w:val="28"/>
          <w:szCs w:val="28"/>
        </w:rPr>
        <w:t xml:space="preserve">. </w:t>
      </w:r>
    </w:p>
    <w:p w:rsidR="00C066E5" w:rsidRPr="007E302E" w:rsidRDefault="00C066E5" w:rsidP="00423C7E">
      <w:pPr>
        <w:spacing w:line="276" w:lineRule="auto"/>
        <w:ind w:firstLine="709"/>
        <w:jc w:val="both"/>
        <w:rPr>
          <w:sz w:val="28"/>
          <w:szCs w:val="28"/>
        </w:rPr>
      </w:pPr>
      <w:r w:rsidRPr="007E302E">
        <w:rPr>
          <w:sz w:val="28"/>
          <w:szCs w:val="28"/>
        </w:rPr>
        <w:t>Очень важным элементом проверки знаний является и домашняя работа, которая в свою очередь позволяет систематизировать занятия по информатике и ИКТ. Помимо заданий на повторение и закрепление материала, можно предлагать обучающимся домашние контрольные работы в течение учебного года, при этом каждому ученику можно предложить свой вариант. В варианты домашней работы необходимо предлагать обучающимся задания из КИМов предыдущих лет, задания аналогичные которым уже были разобраны на уроках или в рамках факультативных заданий. Так же для таких заданий можно использовать «Открытый сегмент заданий», представленный на сайте ФИПИ.</w:t>
      </w:r>
    </w:p>
    <w:p w:rsidR="00C066E5" w:rsidRPr="007E302E" w:rsidRDefault="00C066E5" w:rsidP="00423C7E">
      <w:pPr>
        <w:spacing w:line="276" w:lineRule="auto"/>
        <w:ind w:firstLine="709"/>
        <w:jc w:val="both"/>
        <w:rPr>
          <w:sz w:val="28"/>
          <w:szCs w:val="28"/>
        </w:rPr>
      </w:pPr>
      <w:r w:rsidRPr="007E302E">
        <w:rPr>
          <w:sz w:val="28"/>
          <w:szCs w:val="28"/>
        </w:rPr>
        <w:t xml:space="preserve">С целью эффективного усвоения материала учителю необходимо использовать различные виды самостоятельных работ, которые в свою очередь ещё и  разнообразят урок. Например, на первом этапе формирования навыка решение заданий, предлагаемых для итогового контроля в </w:t>
      </w:r>
      <w:r w:rsidRPr="003018DA">
        <w:rPr>
          <w:sz w:val="28"/>
          <w:szCs w:val="28"/>
        </w:rPr>
        <w:t xml:space="preserve">форме </w:t>
      </w:r>
      <w:r w:rsidR="003018DA">
        <w:rPr>
          <w:sz w:val="28"/>
          <w:szCs w:val="28"/>
        </w:rPr>
        <w:t>ГИА</w:t>
      </w:r>
      <w:r w:rsidRPr="007E302E">
        <w:rPr>
          <w:sz w:val="28"/>
          <w:szCs w:val="28"/>
        </w:rPr>
        <w:t xml:space="preserve"> можно использовать воспроизводящую самостоятельную работу - "решение по аналогии". Умение действовать по образцу не приходит само по себе, а требует специальных приемов учителя. В частности, важно осуществить - особенно при решении задач - классификацию материала, обеспечивающую постепенное развитие такого умения. </w:t>
      </w:r>
    </w:p>
    <w:p w:rsidR="00C066E5" w:rsidRPr="007E302E" w:rsidRDefault="00C066E5" w:rsidP="00423C7E">
      <w:pPr>
        <w:spacing w:line="276" w:lineRule="auto"/>
        <w:ind w:firstLine="709"/>
        <w:jc w:val="both"/>
        <w:rPr>
          <w:sz w:val="28"/>
          <w:szCs w:val="28"/>
        </w:rPr>
      </w:pPr>
      <w:r w:rsidRPr="007E302E">
        <w:rPr>
          <w:sz w:val="28"/>
          <w:szCs w:val="28"/>
        </w:rPr>
        <w:t>На следующем этапе можно применить реконструктивно-вариативные самостоятельные работы. Например, определить результат выполнения алгоритма или программы теоретически - это уже более сложная задача, требующая значительных знаний. Задания на составление алгоритма решения задачи позволяют развивать логический, конструкторско-аналитический и абстрактный способы мышления.</w:t>
      </w:r>
    </w:p>
    <w:p w:rsidR="00C066E5" w:rsidRPr="003C261D" w:rsidRDefault="00C066E5" w:rsidP="003C261D">
      <w:pPr>
        <w:pStyle w:val="3"/>
        <w:jc w:val="right"/>
        <w:rPr>
          <w:rFonts w:ascii="Times New Roman" w:hAnsi="Times New Roman" w:cs="Times New Roman"/>
          <w:sz w:val="28"/>
          <w:szCs w:val="28"/>
        </w:rPr>
      </w:pPr>
      <w:r>
        <w:br w:type="page"/>
      </w:r>
      <w:bookmarkStart w:id="20" w:name="_Toc242513530"/>
      <w:bookmarkStart w:id="21" w:name="_Toc244508921"/>
      <w:r w:rsidRPr="003C261D">
        <w:rPr>
          <w:rFonts w:ascii="Times New Roman" w:hAnsi="Times New Roman" w:cs="Times New Roman"/>
          <w:sz w:val="28"/>
          <w:szCs w:val="28"/>
        </w:rPr>
        <w:t>Приложение 4</w:t>
      </w:r>
      <w:bookmarkEnd w:id="20"/>
      <w:bookmarkEnd w:id="21"/>
    </w:p>
    <w:p w:rsidR="00C066E5" w:rsidRPr="003C261D" w:rsidRDefault="00C066E5" w:rsidP="003C261D">
      <w:pPr>
        <w:pStyle w:val="3"/>
        <w:jc w:val="center"/>
        <w:rPr>
          <w:sz w:val="28"/>
          <w:szCs w:val="28"/>
        </w:rPr>
      </w:pPr>
      <w:bookmarkStart w:id="22" w:name="_Toc242513531"/>
      <w:bookmarkStart w:id="23" w:name="_Toc244508922"/>
      <w:r w:rsidRPr="003C261D">
        <w:rPr>
          <w:rFonts w:ascii="Times New Roman" w:hAnsi="Times New Roman" w:cs="Times New Roman"/>
          <w:sz w:val="28"/>
          <w:szCs w:val="28"/>
        </w:rPr>
        <w:t>Тестирование как вид контроля знаний</w:t>
      </w:r>
      <w:bookmarkEnd w:id="22"/>
      <w:bookmarkEnd w:id="23"/>
    </w:p>
    <w:p w:rsidR="00C066E5" w:rsidRPr="003B6675" w:rsidRDefault="00C066E5" w:rsidP="00423C7E">
      <w:pPr>
        <w:spacing w:line="276" w:lineRule="auto"/>
        <w:ind w:firstLine="709"/>
        <w:jc w:val="both"/>
        <w:rPr>
          <w:sz w:val="28"/>
          <w:szCs w:val="28"/>
        </w:rPr>
      </w:pPr>
      <w:r w:rsidRPr="003B6675">
        <w:rPr>
          <w:sz w:val="28"/>
          <w:szCs w:val="28"/>
        </w:rPr>
        <w:t>Тестирование используется при текущей, рубежной и итоговой проверке знаний, и даже нередко при приёме на работу. Поэтому очень важно со школьной скамьи приучить учащихся к технологии тестирования, научить их к технологии тестирования, научить их свободно оперировать своими знаниями при тестовой форме предъявления заданий.</w:t>
      </w:r>
    </w:p>
    <w:p w:rsidR="00C066E5" w:rsidRPr="003B6675" w:rsidRDefault="00C066E5" w:rsidP="00423C7E">
      <w:pPr>
        <w:spacing w:line="276" w:lineRule="auto"/>
        <w:ind w:firstLine="709"/>
        <w:jc w:val="both"/>
        <w:rPr>
          <w:sz w:val="28"/>
          <w:szCs w:val="28"/>
        </w:rPr>
      </w:pPr>
      <w:r w:rsidRPr="003B6675">
        <w:rPr>
          <w:sz w:val="28"/>
          <w:szCs w:val="28"/>
        </w:rPr>
        <w:t xml:space="preserve">Преимуществом тестирования является возможность охвата материала по всем разделам информатики. Оценивание результатов носит более объективный характер и не зависит от профессиональных и личностный качеств учителя. В результате учащийся может продемонстрировать свои учебные достижения на более широком содержательном поле информатики. И все это на фоне сокращения временных затрат на проверку знаний. Тесты логичны и непротиворечивы, интерпретация их однозначна, организация тестирования регламентирована. </w:t>
      </w:r>
    </w:p>
    <w:p w:rsidR="00C066E5" w:rsidRPr="003B6675" w:rsidRDefault="00C066E5" w:rsidP="00423C7E">
      <w:pPr>
        <w:spacing w:line="276" w:lineRule="auto"/>
        <w:ind w:firstLine="709"/>
        <w:jc w:val="both"/>
        <w:rPr>
          <w:sz w:val="28"/>
          <w:szCs w:val="28"/>
        </w:rPr>
      </w:pPr>
      <w:r w:rsidRPr="003B6675">
        <w:rPr>
          <w:sz w:val="28"/>
          <w:szCs w:val="28"/>
        </w:rPr>
        <w:t>Наряду с известными достоинствами у данного метода существуют и недостатки, которые, в основном, связаны с необходимостью подготовки тестов высокого качества. Вторая проблема касается сложности проверки аналитико-синтетических навыков учащихся.</w:t>
      </w:r>
    </w:p>
    <w:p w:rsidR="00C066E5" w:rsidRPr="003B6675" w:rsidRDefault="00C066E5" w:rsidP="00423C7E">
      <w:pPr>
        <w:spacing w:line="276" w:lineRule="auto"/>
        <w:ind w:firstLine="709"/>
        <w:jc w:val="both"/>
        <w:rPr>
          <w:sz w:val="28"/>
          <w:szCs w:val="28"/>
        </w:rPr>
      </w:pPr>
      <w:r w:rsidRPr="003B6675">
        <w:rPr>
          <w:sz w:val="28"/>
          <w:szCs w:val="28"/>
        </w:rPr>
        <w:t>Аттестация в форме тестирования предполагает получение широкого диапазона результатов обучения. Такой тест можно считать суммирующим. Предлагаемая система тестирования сформирована с учетом важных критериев: широта охвата материала курса, сложность и представительность выборки. Как и любая другая форма аттестации, тестирование нацелено на определение степени достижения результатов обучения. В отличие от устной аттестации, суммирующий тест содержит разноплановые задания, которые обеспечивают более глубокую проверку индивидуальных достижений учащихся.</w:t>
      </w:r>
    </w:p>
    <w:p w:rsidR="00C066E5" w:rsidRPr="003B6675" w:rsidRDefault="00C066E5" w:rsidP="00423C7E">
      <w:pPr>
        <w:spacing w:line="276" w:lineRule="auto"/>
        <w:ind w:firstLine="709"/>
        <w:jc w:val="both"/>
        <w:rPr>
          <w:sz w:val="28"/>
          <w:szCs w:val="28"/>
        </w:rPr>
      </w:pPr>
      <w:r w:rsidRPr="003B6675">
        <w:rPr>
          <w:sz w:val="28"/>
          <w:szCs w:val="28"/>
        </w:rPr>
        <w:t>Предлагаемая система тестирования предназначена для определения уровня обученности учащегося на основании некоторых критериев по оценке знаний, умений и навыков. Критерии выбраны, исходя из требований к уровню подготовки, зафиксированных в рамках базового минимума и на основании требований к индивидуальным результатам обучения курсу информатики, существующих в реальной практике.</w:t>
      </w:r>
    </w:p>
    <w:p w:rsidR="00C066E5" w:rsidRPr="003B6675" w:rsidRDefault="00C066E5" w:rsidP="00423C7E">
      <w:pPr>
        <w:spacing w:line="276" w:lineRule="auto"/>
        <w:ind w:firstLine="709"/>
        <w:jc w:val="both"/>
        <w:rPr>
          <w:sz w:val="28"/>
          <w:szCs w:val="28"/>
        </w:rPr>
      </w:pPr>
      <w:r w:rsidRPr="003B6675">
        <w:rPr>
          <w:sz w:val="28"/>
          <w:szCs w:val="28"/>
        </w:rPr>
        <w:t>Тестовые материалы ориентированы, в основном, на проверку результативности, мягко лимитированы по времени. Результаты теста учащийся фиксирует на специальном бланке.</w:t>
      </w:r>
    </w:p>
    <w:p w:rsidR="00C066E5" w:rsidRPr="003B6675" w:rsidRDefault="00C066E5" w:rsidP="00423C7E">
      <w:pPr>
        <w:spacing w:line="276" w:lineRule="auto"/>
        <w:ind w:firstLine="709"/>
        <w:jc w:val="both"/>
        <w:rPr>
          <w:sz w:val="28"/>
          <w:szCs w:val="28"/>
        </w:rPr>
      </w:pPr>
      <w:r w:rsidRPr="003B6675">
        <w:rPr>
          <w:sz w:val="28"/>
          <w:szCs w:val="28"/>
        </w:rPr>
        <w:t>Аттестация в форме тестирования является инструментом управления. При использовании тестовых технологий руководитель, не обязательно специалист в области информатики, в состоянии определить уровень подготовки учащихся, объективность его оценивания</w:t>
      </w:r>
      <w:r w:rsidR="00645A62">
        <w:rPr>
          <w:sz w:val="28"/>
          <w:szCs w:val="28"/>
        </w:rPr>
        <w:t>.</w:t>
      </w:r>
      <w:r w:rsidRPr="003B6675">
        <w:rPr>
          <w:sz w:val="28"/>
          <w:szCs w:val="28"/>
        </w:rPr>
        <w:t xml:space="preserve"> Тестирование позволяет организовать отслеживание (мониторинг) уровня и степени подготовки учащихся. Тесты обладают вариативностью благодаря модульной организации (допускают развитие без изменения структуры). При их подготовке могут уточняться отдельные вопросы и задания, возможно дополнение новыми разработками. Сами тесты могут быть разграничены по уровням сложности или изменены наборы тестовых заданий при формировании вариантов.</w:t>
      </w:r>
    </w:p>
    <w:p w:rsidR="00C066E5" w:rsidRPr="006222AC" w:rsidRDefault="00C066E5" w:rsidP="00423C7E">
      <w:pPr>
        <w:spacing w:line="276" w:lineRule="auto"/>
        <w:ind w:firstLine="708"/>
        <w:jc w:val="both"/>
        <w:rPr>
          <w:sz w:val="28"/>
          <w:szCs w:val="28"/>
        </w:rPr>
      </w:pPr>
      <w:r w:rsidRPr="006222AC">
        <w:rPr>
          <w:color w:val="000000"/>
          <w:sz w:val="28"/>
          <w:szCs w:val="28"/>
        </w:rPr>
        <w:t xml:space="preserve">Тест первого вида направлен на предупреждение неуспеваемости, связанной с наличием пробелов, мешающих успешному усвоению новой информации. Этот тест позволяет не только определить, в какой степени </w:t>
      </w:r>
      <w:r>
        <w:rPr>
          <w:color w:val="000000"/>
          <w:sz w:val="28"/>
          <w:szCs w:val="28"/>
        </w:rPr>
        <w:t>обучающиеся</w:t>
      </w:r>
      <w:r w:rsidRPr="006222AC">
        <w:rPr>
          <w:color w:val="000000"/>
          <w:sz w:val="28"/>
          <w:szCs w:val="28"/>
        </w:rPr>
        <w:t>  подготовлены для более глубокого усвоения очередной порции учебного материала и судить о том, какие методы следует принять для ликвидации пробелов.</w:t>
      </w:r>
    </w:p>
    <w:p w:rsidR="00C066E5" w:rsidRPr="006222AC" w:rsidRDefault="00C066E5" w:rsidP="00423C7E">
      <w:pPr>
        <w:spacing w:line="276" w:lineRule="auto"/>
        <w:ind w:firstLine="708"/>
        <w:jc w:val="both"/>
        <w:rPr>
          <w:sz w:val="28"/>
          <w:szCs w:val="28"/>
        </w:rPr>
      </w:pPr>
      <w:r w:rsidRPr="006222AC">
        <w:rPr>
          <w:color w:val="000000"/>
          <w:sz w:val="28"/>
          <w:szCs w:val="28"/>
        </w:rPr>
        <w:t>Тест второго вида примен</w:t>
      </w:r>
      <w:r>
        <w:rPr>
          <w:color w:val="000000"/>
          <w:sz w:val="28"/>
          <w:szCs w:val="28"/>
        </w:rPr>
        <w:t>им</w:t>
      </w:r>
      <w:r w:rsidRPr="006222AC">
        <w:rPr>
          <w:color w:val="000000"/>
          <w:sz w:val="28"/>
          <w:szCs w:val="28"/>
        </w:rPr>
        <w:t>, как правило, после изучения материала, но перед решением основных, типовых задач на применение полученных знаний. Основной целью этого тестирования став</w:t>
      </w:r>
      <w:r>
        <w:rPr>
          <w:color w:val="000000"/>
          <w:sz w:val="28"/>
          <w:szCs w:val="28"/>
        </w:rPr>
        <w:t>ится</w:t>
      </w:r>
      <w:r w:rsidRPr="006222AC">
        <w:rPr>
          <w:color w:val="000000"/>
          <w:sz w:val="28"/>
          <w:szCs w:val="28"/>
        </w:rPr>
        <w:t xml:space="preserve"> проверк</w:t>
      </w:r>
      <w:r>
        <w:rPr>
          <w:color w:val="000000"/>
          <w:sz w:val="28"/>
          <w:szCs w:val="28"/>
        </w:rPr>
        <w:t>а</w:t>
      </w:r>
      <w:r w:rsidRPr="006222AC">
        <w:rPr>
          <w:color w:val="000000"/>
          <w:sz w:val="28"/>
          <w:szCs w:val="28"/>
        </w:rPr>
        <w:t xml:space="preserve"> правильности воспроизведения и понимания учащимися определений, правил, алгоритмов, так как продуктивного, творческого обучения не может быть на пустом месте, без репродуктивных тренировок.</w:t>
      </w:r>
    </w:p>
    <w:p w:rsidR="00C066E5" w:rsidRPr="006222AC" w:rsidRDefault="00C066E5" w:rsidP="00423C7E">
      <w:pPr>
        <w:spacing w:line="276" w:lineRule="auto"/>
        <w:ind w:firstLine="708"/>
        <w:jc w:val="both"/>
        <w:rPr>
          <w:sz w:val="28"/>
          <w:szCs w:val="28"/>
        </w:rPr>
      </w:pPr>
      <w:r w:rsidRPr="006222AC">
        <w:rPr>
          <w:color w:val="000000"/>
          <w:sz w:val="28"/>
          <w:szCs w:val="28"/>
        </w:rPr>
        <w:t xml:space="preserve">Тесты третьего вида применяю для заключительного контроля после того, как уже проведены уроки по решению задач на разнообразное применение новых знаний. В такой тест </w:t>
      </w:r>
      <w:r>
        <w:rPr>
          <w:color w:val="000000"/>
          <w:sz w:val="28"/>
          <w:szCs w:val="28"/>
        </w:rPr>
        <w:t xml:space="preserve">необходимо </w:t>
      </w:r>
      <w:r w:rsidRPr="006222AC">
        <w:rPr>
          <w:color w:val="000000"/>
          <w:sz w:val="28"/>
          <w:szCs w:val="28"/>
        </w:rPr>
        <w:t>включ</w:t>
      </w:r>
      <w:r>
        <w:rPr>
          <w:color w:val="000000"/>
          <w:sz w:val="28"/>
          <w:szCs w:val="28"/>
        </w:rPr>
        <w:t>ить</w:t>
      </w:r>
      <w:r w:rsidRPr="006222AC">
        <w:rPr>
          <w:color w:val="000000"/>
          <w:sz w:val="28"/>
          <w:szCs w:val="28"/>
        </w:rPr>
        <w:t xml:space="preserve"> вопросы, для определения глубины усвоения теоретического материала, а не для его простого репродуктивного воспроизведения.</w:t>
      </w:r>
    </w:p>
    <w:p w:rsidR="00C066E5" w:rsidRDefault="00C066E5" w:rsidP="00423C7E">
      <w:pPr>
        <w:spacing w:line="276" w:lineRule="auto"/>
        <w:ind w:firstLine="540"/>
        <w:jc w:val="both"/>
        <w:rPr>
          <w:color w:val="000000"/>
          <w:sz w:val="28"/>
          <w:szCs w:val="28"/>
        </w:rPr>
      </w:pPr>
      <w:r w:rsidRPr="006222AC">
        <w:rPr>
          <w:color w:val="000000"/>
          <w:sz w:val="28"/>
          <w:szCs w:val="28"/>
        </w:rPr>
        <w:t>Систематичность в применении тестового контроля, как</w:t>
      </w:r>
      <w:r>
        <w:rPr>
          <w:color w:val="000000"/>
          <w:sz w:val="28"/>
          <w:szCs w:val="28"/>
        </w:rPr>
        <w:t xml:space="preserve"> правило, формирует у обучающихся</w:t>
      </w:r>
      <w:r w:rsidRPr="006222AC">
        <w:rPr>
          <w:color w:val="000000"/>
          <w:sz w:val="28"/>
          <w:szCs w:val="28"/>
        </w:rPr>
        <w:t xml:space="preserve"> дисциплинированность и стремление к состязательности в усвоении программного материала. </w:t>
      </w:r>
    </w:p>
    <w:p w:rsidR="00C066E5" w:rsidRPr="006222AC" w:rsidRDefault="00C066E5" w:rsidP="00423C7E">
      <w:pPr>
        <w:spacing w:line="276" w:lineRule="auto"/>
        <w:ind w:firstLine="540"/>
        <w:jc w:val="both"/>
        <w:rPr>
          <w:sz w:val="28"/>
          <w:szCs w:val="28"/>
        </w:rPr>
      </w:pPr>
      <w:r>
        <w:rPr>
          <w:color w:val="000000"/>
          <w:sz w:val="28"/>
          <w:szCs w:val="28"/>
        </w:rPr>
        <w:tab/>
      </w:r>
      <w:r w:rsidRPr="006222AC">
        <w:rPr>
          <w:color w:val="000000"/>
          <w:sz w:val="28"/>
          <w:szCs w:val="28"/>
        </w:rPr>
        <w:t>Для эффективного использования всех форм и методов</w:t>
      </w:r>
      <w:r>
        <w:rPr>
          <w:color w:val="000000"/>
          <w:sz w:val="28"/>
          <w:szCs w:val="28"/>
        </w:rPr>
        <w:t xml:space="preserve"> контроля при подготовке к </w:t>
      </w:r>
      <w:r w:rsidR="00E02CEC">
        <w:rPr>
          <w:color w:val="000000"/>
          <w:sz w:val="28"/>
          <w:szCs w:val="28"/>
        </w:rPr>
        <w:t>ГИА</w:t>
      </w:r>
      <w:r>
        <w:rPr>
          <w:color w:val="000000"/>
          <w:sz w:val="28"/>
          <w:szCs w:val="28"/>
        </w:rPr>
        <w:t xml:space="preserve"> по каждому разделу курса Информатики и ИКТ необходимо руководствоваться</w:t>
      </w:r>
      <w:r w:rsidRPr="006222AC">
        <w:rPr>
          <w:color w:val="000000"/>
          <w:sz w:val="28"/>
          <w:szCs w:val="28"/>
        </w:rPr>
        <w:t xml:space="preserve"> следующими правилами:</w:t>
      </w:r>
    </w:p>
    <w:p w:rsidR="00C066E5" w:rsidRPr="006222AC" w:rsidRDefault="00C066E5" w:rsidP="00423C7E">
      <w:pPr>
        <w:numPr>
          <w:ilvl w:val="0"/>
          <w:numId w:val="8"/>
        </w:numPr>
        <w:spacing w:line="276" w:lineRule="auto"/>
        <w:jc w:val="both"/>
        <w:rPr>
          <w:sz w:val="28"/>
          <w:szCs w:val="28"/>
        </w:rPr>
      </w:pPr>
      <w:r w:rsidRPr="006222AC">
        <w:rPr>
          <w:color w:val="000000"/>
          <w:sz w:val="28"/>
          <w:szCs w:val="28"/>
        </w:rPr>
        <w:t>определить, чего я</w:t>
      </w:r>
      <w:r>
        <w:rPr>
          <w:color w:val="000000"/>
          <w:sz w:val="28"/>
          <w:szCs w:val="28"/>
        </w:rPr>
        <w:t>, как учитель,</w:t>
      </w:r>
      <w:r w:rsidRPr="006222AC">
        <w:rPr>
          <w:color w:val="000000"/>
          <w:sz w:val="28"/>
          <w:szCs w:val="28"/>
        </w:rPr>
        <w:t xml:space="preserve"> хочу достичь данной проверкой;</w:t>
      </w:r>
    </w:p>
    <w:p w:rsidR="00C066E5" w:rsidRPr="006222AC" w:rsidRDefault="00C066E5" w:rsidP="00423C7E">
      <w:pPr>
        <w:numPr>
          <w:ilvl w:val="0"/>
          <w:numId w:val="8"/>
        </w:numPr>
        <w:spacing w:line="276" w:lineRule="auto"/>
        <w:jc w:val="both"/>
        <w:rPr>
          <w:sz w:val="28"/>
          <w:szCs w:val="28"/>
        </w:rPr>
      </w:pPr>
      <w:r w:rsidRPr="006222AC">
        <w:rPr>
          <w:color w:val="000000"/>
          <w:sz w:val="28"/>
          <w:szCs w:val="28"/>
        </w:rPr>
        <w:t xml:space="preserve">определить, что </w:t>
      </w:r>
      <w:r>
        <w:rPr>
          <w:color w:val="000000"/>
          <w:sz w:val="28"/>
          <w:szCs w:val="28"/>
        </w:rPr>
        <w:t xml:space="preserve">я, как учитель, </w:t>
      </w:r>
      <w:r w:rsidRPr="006222AC">
        <w:rPr>
          <w:color w:val="000000"/>
          <w:sz w:val="28"/>
          <w:szCs w:val="28"/>
        </w:rPr>
        <w:t>хочу проверить и оценить;</w:t>
      </w:r>
    </w:p>
    <w:p w:rsidR="00C066E5" w:rsidRDefault="00C066E5" w:rsidP="00423C7E">
      <w:pPr>
        <w:numPr>
          <w:ilvl w:val="0"/>
          <w:numId w:val="8"/>
        </w:numPr>
        <w:spacing w:line="276" w:lineRule="auto"/>
        <w:jc w:val="both"/>
        <w:rPr>
          <w:color w:val="000000"/>
          <w:sz w:val="28"/>
          <w:szCs w:val="28"/>
        </w:rPr>
      </w:pPr>
      <w:r w:rsidRPr="006222AC">
        <w:rPr>
          <w:color w:val="000000"/>
          <w:sz w:val="28"/>
          <w:szCs w:val="28"/>
        </w:rPr>
        <w:t>помнить, что проверять следует регулярно, тщательно и разнообразно, концентрируя при этом внимание на главном.</w:t>
      </w:r>
    </w:p>
    <w:p w:rsidR="00482856" w:rsidRPr="003C261D" w:rsidRDefault="00482856" w:rsidP="003C261D">
      <w:pPr>
        <w:pStyle w:val="3"/>
        <w:jc w:val="right"/>
        <w:rPr>
          <w:rFonts w:ascii="Times New Roman" w:hAnsi="Times New Roman" w:cs="Times New Roman"/>
          <w:sz w:val="28"/>
          <w:szCs w:val="28"/>
        </w:rPr>
      </w:pPr>
      <w:r>
        <w:br w:type="page"/>
      </w:r>
      <w:bookmarkStart w:id="24" w:name="_Toc242513532"/>
      <w:bookmarkStart w:id="25" w:name="_Toc244508923"/>
      <w:r w:rsidRPr="003C261D">
        <w:rPr>
          <w:rFonts w:ascii="Times New Roman" w:hAnsi="Times New Roman" w:cs="Times New Roman"/>
          <w:sz w:val="28"/>
          <w:szCs w:val="28"/>
        </w:rPr>
        <w:t>Приложение 5</w:t>
      </w:r>
      <w:bookmarkEnd w:id="24"/>
      <w:bookmarkEnd w:id="25"/>
    </w:p>
    <w:p w:rsidR="00482856" w:rsidRPr="003C261D" w:rsidRDefault="00482856" w:rsidP="003C261D">
      <w:pPr>
        <w:pStyle w:val="3"/>
        <w:jc w:val="center"/>
        <w:rPr>
          <w:rFonts w:ascii="Times New Roman" w:hAnsi="Times New Roman" w:cs="Times New Roman"/>
          <w:sz w:val="28"/>
          <w:szCs w:val="28"/>
        </w:rPr>
      </w:pPr>
      <w:bookmarkStart w:id="26" w:name="_Toc242513533"/>
      <w:bookmarkStart w:id="27" w:name="_Toc244508924"/>
      <w:r w:rsidRPr="003C261D">
        <w:rPr>
          <w:rFonts w:ascii="Times New Roman" w:hAnsi="Times New Roman" w:cs="Times New Roman"/>
          <w:sz w:val="28"/>
          <w:szCs w:val="28"/>
        </w:rPr>
        <w:t>Список литературы для подготовки к экзамену по информатике и ИКТ</w:t>
      </w:r>
      <w:bookmarkEnd w:id="26"/>
      <w:bookmarkEnd w:id="27"/>
    </w:p>
    <w:p w:rsidR="00482856" w:rsidRPr="00482856" w:rsidRDefault="00482856" w:rsidP="00423C7E">
      <w:pPr>
        <w:spacing w:line="276" w:lineRule="auto"/>
        <w:ind w:firstLine="709"/>
        <w:jc w:val="both"/>
        <w:rPr>
          <w:bCs/>
          <w:sz w:val="28"/>
          <w:szCs w:val="28"/>
        </w:rPr>
      </w:pPr>
      <w:r w:rsidRPr="00482856">
        <w:rPr>
          <w:bCs/>
          <w:sz w:val="28"/>
          <w:szCs w:val="28"/>
        </w:rPr>
        <w:t>К экзамену можно готовиться по учебникам, включенным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помимо учебников, по которым ведется преподавание, рекомендуется использовать следующие издания:</w:t>
      </w:r>
    </w:p>
    <w:p w:rsidR="00A2793C" w:rsidRDefault="00A2793C" w:rsidP="00423C7E">
      <w:pPr>
        <w:numPr>
          <w:ilvl w:val="0"/>
          <w:numId w:val="28"/>
        </w:numPr>
        <w:spacing w:line="276" w:lineRule="auto"/>
        <w:jc w:val="both"/>
        <w:rPr>
          <w:bCs/>
          <w:sz w:val="28"/>
          <w:szCs w:val="28"/>
        </w:rPr>
      </w:pPr>
      <w:r>
        <w:rPr>
          <w:bCs/>
          <w:sz w:val="28"/>
          <w:szCs w:val="28"/>
        </w:rPr>
        <w:t>Богомолова О.Б. Логические задачи / О.Б. Богомолова – 2-е изд. – М.:</w:t>
      </w:r>
      <w:r w:rsidR="000D7E4B">
        <w:rPr>
          <w:bCs/>
          <w:sz w:val="28"/>
          <w:szCs w:val="28"/>
        </w:rPr>
        <w:t xml:space="preserve"> Бином. Лаборатория Знаний, 2006. – 271 с.</w:t>
      </w:r>
    </w:p>
    <w:p w:rsidR="00A2793C" w:rsidRPr="00482856" w:rsidRDefault="00A2793C" w:rsidP="00423C7E">
      <w:pPr>
        <w:numPr>
          <w:ilvl w:val="0"/>
          <w:numId w:val="28"/>
        </w:numPr>
        <w:spacing w:line="276" w:lineRule="auto"/>
        <w:jc w:val="both"/>
        <w:rPr>
          <w:bCs/>
          <w:sz w:val="28"/>
          <w:szCs w:val="28"/>
        </w:rPr>
      </w:pPr>
      <w:r w:rsidRPr="00482856">
        <w:rPr>
          <w:bCs/>
          <w:sz w:val="28"/>
          <w:szCs w:val="28"/>
        </w:rPr>
        <w:t>Лапшева Е.Е. «Машинная инфо</w:t>
      </w:r>
      <w:r w:rsidR="00F25A1E">
        <w:rPr>
          <w:bCs/>
          <w:sz w:val="28"/>
          <w:szCs w:val="28"/>
        </w:rPr>
        <w:t>рматика» (ГОУ ДПО «СарИПКиПРО»)</w:t>
      </w:r>
    </w:p>
    <w:p w:rsidR="00A2793C" w:rsidRPr="00482856" w:rsidRDefault="00A2793C" w:rsidP="00423C7E">
      <w:pPr>
        <w:numPr>
          <w:ilvl w:val="0"/>
          <w:numId w:val="28"/>
        </w:numPr>
        <w:spacing w:line="276" w:lineRule="auto"/>
        <w:jc w:val="both"/>
        <w:rPr>
          <w:b/>
          <w:sz w:val="28"/>
          <w:szCs w:val="28"/>
        </w:rPr>
      </w:pPr>
      <w:r w:rsidRPr="00482856">
        <w:rPr>
          <w:bCs/>
          <w:sz w:val="28"/>
          <w:szCs w:val="28"/>
        </w:rPr>
        <w:t xml:space="preserve">Макарова Н.В. </w:t>
      </w:r>
      <w:r w:rsidRPr="00482856">
        <w:rPr>
          <w:sz w:val="28"/>
          <w:szCs w:val="28"/>
        </w:rPr>
        <w:t>Информатика 7-9 класс. Базовый курс. Практикум-задачник по моделированию.</w:t>
      </w:r>
    </w:p>
    <w:p w:rsidR="00A2793C" w:rsidRPr="00482856" w:rsidRDefault="00A2793C" w:rsidP="00423C7E">
      <w:pPr>
        <w:numPr>
          <w:ilvl w:val="0"/>
          <w:numId w:val="28"/>
        </w:numPr>
        <w:spacing w:line="276" w:lineRule="auto"/>
        <w:jc w:val="both"/>
        <w:rPr>
          <w:bCs/>
          <w:sz w:val="28"/>
          <w:szCs w:val="28"/>
        </w:rPr>
      </w:pPr>
      <w:r w:rsidRPr="00482856">
        <w:rPr>
          <w:bCs/>
          <w:sz w:val="28"/>
          <w:szCs w:val="28"/>
        </w:rPr>
        <w:t>Макарова Н.В. Информатика. 7-9 класс. Базовый курс. Практикум по информационным технологиям</w:t>
      </w:r>
    </w:p>
    <w:p w:rsidR="00A2793C" w:rsidRPr="00482856" w:rsidRDefault="00A2793C" w:rsidP="00423C7E">
      <w:pPr>
        <w:numPr>
          <w:ilvl w:val="0"/>
          <w:numId w:val="28"/>
        </w:numPr>
        <w:spacing w:line="276" w:lineRule="auto"/>
        <w:jc w:val="both"/>
        <w:rPr>
          <w:bCs/>
          <w:sz w:val="28"/>
          <w:szCs w:val="28"/>
        </w:rPr>
      </w:pPr>
      <w:r w:rsidRPr="00482856">
        <w:rPr>
          <w:bCs/>
          <w:sz w:val="28"/>
          <w:szCs w:val="28"/>
        </w:rPr>
        <w:t>Первин Ю.А. Лекции по Роботландии. – М.: КУДИЦ, 1994.</w:t>
      </w:r>
    </w:p>
    <w:p w:rsidR="00A2793C" w:rsidRDefault="00A2793C" w:rsidP="00423C7E">
      <w:pPr>
        <w:numPr>
          <w:ilvl w:val="0"/>
          <w:numId w:val="28"/>
        </w:numPr>
        <w:spacing w:line="276" w:lineRule="auto"/>
        <w:jc w:val="both"/>
        <w:rPr>
          <w:bCs/>
          <w:sz w:val="28"/>
          <w:szCs w:val="28"/>
        </w:rPr>
      </w:pPr>
      <w:r w:rsidRPr="00482856">
        <w:rPr>
          <w:bCs/>
          <w:sz w:val="28"/>
          <w:szCs w:val="28"/>
        </w:rPr>
        <w:t>Поднебесова Г.Б. Основы компьютерной алгебры. Элективный курс: учебное пособие/ Г.Б. Поднебесова. - М.: БИНОМ. Лаборатория знаний, 2008</w:t>
      </w:r>
    </w:p>
    <w:p w:rsidR="00B578A9" w:rsidRPr="00482856" w:rsidRDefault="00B578A9" w:rsidP="00423C7E">
      <w:pPr>
        <w:numPr>
          <w:ilvl w:val="0"/>
          <w:numId w:val="28"/>
        </w:numPr>
        <w:spacing w:line="276" w:lineRule="auto"/>
        <w:jc w:val="both"/>
        <w:rPr>
          <w:bCs/>
          <w:sz w:val="28"/>
          <w:szCs w:val="28"/>
        </w:rPr>
      </w:pPr>
      <w:r>
        <w:rPr>
          <w:bCs/>
          <w:sz w:val="28"/>
          <w:szCs w:val="28"/>
        </w:rPr>
        <w:t xml:space="preserve">Программы для общеобразовательных учреждений: Информатика. </w:t>
      </w:r>
      <w:r w:rsidR="00926859">
        <w:rPr>
          <w:bCs/>
          <w:sz w:val="28"/>
          <w:szCs w:val="28"/>
        </w:rPr>
        <w:t>2-11  классы / Составитель М.Н.Бородин. – 5-е изд., испр. – М.: Бином. Лаборатория Знаний, 2008. – 463 с.</w:t>
      </w:r>
    </w:p>
    <w:p w:rsidR="00A2793C" w:rsidRDefault="00A2793C" w:rsidP="00423C7E">
      <w:pPr>
        <w:numPr>
          <w:ilvl w:val="0"/>
          <w:numId w:val="28"/>
        </w:numPr>
        <w:spacing w:line="276" w:lineRule="auto"/>
        <w:jc w:val="both"/>
        <w:rPr>
          <w:bCs/>
          <w:sz w:val="28"/>
          <w:szCs w:val="28"/>
        </w:rPr>
      </w:pPr>
      <w:r w:rsidRPr="00482856">
        <w:rPr>
          <w:bCs/>
          <w:sz w:val="28"/>
          <w:szCs w:val="28"/>
        </w:rPr>
        <w:t>Радченко Н.П. Школьная информатика: впереди экзамены/ Н.П.Радченко. - М.: БИНОМ. Лаборатория знаний</w:t>
      </w:r>
      <w:r>
        <w:rPr>
          <w:bCs/>
          <w:sz w:val="28"/>
          <w:szCs w:val="28"/>
        </w:rPr>
        <w:t>, 2008. – 475 с.</w:t>
      </w:r>
    </w:p>
    <w:p w:rsidR="00926859" w:rsidRPr="00482856" w:rsidRDefault="00926859" w:rsidP="00423C7E">
      <w:pPr>
        <w:numPr>
          <w:ilvl w:val="0"/>
          <w:numId w:val="28"/>
        </w:numPr>
        <w:spacing w:line="276" w:lineRule="auto"/>
        <w:jc w:val="both"/>
        <w:rPr>
          <w:bCs/>
          <w:sz w:val="28"/>
          <w:szCs w:val="28"/>
        </w:rPr>
      </w:pPr>
      <w:r>
        <w:rPr>
          <w:bCs/>
          <w:sz w:val="28"/>
          <w:szCs w:val="28"/>
        </w:rPr>
        <w:t>Семакин И.Г. Преподавание базового курса информатики в средней школе: Методическое пособие / И.Г. Семакин, Т.Ю. Шеина. – 3-е изд., испр. – М.: Бином. Лаборатория Знаний, 2006. – 416 с.</w:t>
      </w:r>
    </w:p>
    <w:p w:rsidR="00A2793C" w:rsidRPr="00482856" w:rsidRDefault="00A2793C" w:rsidP="00423C7E">
      <w:pPr>
        <w:numPr>
          <w:ilvl w:val="0"/>
          <w:numId w:val="28"/>
        </w:numPr>
        <w:spacing w:line="276" w:lineRule="auto"/>
        <w:jc w:val="both"/>
        <w:rPr>
          <w:bCs/>
          <w:sz w:val="28"/>
          <w:szCs w:val="28"/>
        </w:rPr>
      </w:pPr>
      <w:r w:rsidRPr="00482856">
        <w:rPr>
          <w:bCs/>
          <w:sz w:val="28"/>
          <w:szCs w:val="28"/>
        </w:rPr>
        <w:t>Самылкина Н.Н. Материалы для подготовки к экзамену по информатике/ Н.Н. Самылкина, И.А. Калинин, Е.М. Островская - М.: БИНОМ. Лаборатория знаний, 2006</w:t>
      </w:r>
      <w:r>
        <w:rPr>
          <w:bCs/>
          <w:sz w:val="28"/>
          <w:szCs w:val="28"/>
        </w:rPr>
        <w:t>. – 372 с.</w:t>
      </w:r>
    </w:p>
    <w:p w:rsidR="00A2793C" w:rsidRPr="00482856" w:rsidRDefault="00A2793C" w:rsidP="00423C7E">
      <w:pPr>
        <w:numPr>
          <w:ilvl w:val="0"/>
          <w:numId w:val="28"/>
        </w:numPr>
        <w:spacing w:line="276" w:lineRule="auto"/>
        <w:jc w:val="both"/>
        <w:rPr>
          <w:bCs/>
          <w:sz w:val="28"/>
          <w:szCs w:val="28"/>
        </w:rPr>
      </w:pPr>
      <w:r w:rsidRPr="00482856">
        <w:rPr>
          <w:bCs/>
          <w:sz w:val="28"/>
          <w:szCs w:val="28"/>
        </w:rPr>
        <w:t>Самылкина Н.Н. Построение тестовых заданий по информатике: методическое пособие/ Н.Н.</w:t>
      </w:r>
      <w:r w:rsidR="00471DAA">
        <w:rPr>
          <w:bCs/>
          <w:sz w:val="28"/>
          <w:szCs w:val="28"/>
        </w:rPr>
        <w:t xml:space="preserve"> </w:t>
      </w:r>
      <w:r w:rsidRPr="00482856">
        <w:rPr>
          <w:bCs/>
          <w:sz w:val="28"/>
          <w:szCs w:val="28"/>
        </w:rPr>
        <w:t>Самылкина. - М.: БИНОМ. Лаборатория знаний, 2003. – 176 с.</w:t>
      </w:r>
    </w:p>
    <w:p w:rsidR="00A2793C" w:rsidRPr="00482856" w:rsidRDefault="00A2793C" w:rsidP="00423C7E">
      <w:pPr>
        <w:numPr>
          <w:ilvl w:val="0"/>
          <w:numId w:val="28"/>
        </w:numPr>
        <w:spacing w:line="276" w:lineRule="auto"/>
        <w:jc w:val="both"/>
        <w:rPr>
          <w:bCs/>
          <w:sz w:val="28"/>
          <w:szCs w:val="28"/>
        </w:rPr>
      </w:pPr>
      <w:r w:rsidRPr="00482856">
        <w:rPr>
          <w:bCs/>
          <w:sz w:val="28"/>
          <w:szCs w:val="28"/>
        </w:rPr>
        <w:t>Самылкина Н.Н.</w:t>
      </w:r>
      <w:r>
        <w:rPr>
          <w:bCs/>
          <w:sz w:val="28"/>
          <w:szCs w:val="28"/>
        </w:rPr>
        <w:t xml:space="preserve"> Экзамен по ин</w:t>
      </w:r>
      <w:r w:rsidR="00471DAA">
        <w:rPr>
          <w:bCs/>
          <w:sz w:val="28"/>
          <w:szCs w:val="28"/>
        </w:rPr>
        <w:t>ф</w:t>
      </w:r>
      <w:r>
        <w:rPr>
          <w:bCs/>
          <w:sz w:val="28"/>
          <w:szCs w:val="28"/>
        </w:rPr>
        <w:t>орматике в основной школе/ Н.Н. Самылкина. – М.: Бином. Лаборатория знаний, 2008. – 125 с.</w:t>
      </w:r>
    </w:p>
    <w:p w:rsidR="00A2793C" w:rsidRDefault="00A2793C" w:rsidP="00423C7E">
      <w:pPr>
        <w:numPr>
          <w:ilvl w:val="0"/>
          <w:numId w:val="28"/>
        </w:numPr>
        <w:spacing w:line="276" w:lineRule="auto"/>
        <w:jc w:val="both"/>
        <w:rPr>
          <w:bCs/>
          <w:sz w:val="28"/>
          <w:szCs w:val="28"/>
        </w:rPr>
      </w:pPr>
      <w:r w:rsidRPr="00482856">
        <w:rPr>
          <w:bCs/>
          <w:sz w:val="28"/>
          <w:szCs w:val="28"/>
        </w:rPr>
        <w:t>Сурчалова Л.В. «Кодирование информации» (МОУ «Лицей прикладных наук» г. Саратов).</w:t>
      </w:r>
    </w:p>
    <w:p w:rsidR="003C261D" w:rsidRPr="003C261D" w:rsidRDefault="003C261D" w:rsidP="003C261D">
      <w:pPr>
        <w:pStyle w:val="3"/>
        <w:jc w:val="right"/>
        <w:rPr>
          <w:rFonts w:ascii="Times New Roman" w:hAnsi="Times New Roman" w:cs="Times New Roman"/>
          <w:sz w:val="28"/>
          <w:szCs w:val="28"/>
        </w:rPr>
      </w:pPr>
      <w:r>
        <w:br w:type="page"/>
      </w:r>
      <w:bookmarkStart w:id="28" w:name="_Toc242513534"/>
      <w:bookmarkStart w:id="29" w:name="_Toc244508925"/>
      <w:r w:rsidRPr="003C261D">
        <w:rPr>
          <w:rFonts w:ascii="Times New Roman" w:hAnsi="Times New Roman" w:cs="Times New Roman"/>
          <w:sz w:val="28"/>
          <w:szCs w:val="28"/>
        </w:rPr>
        <w:t xml:space="preserve">Приложение </w:t>
      </w:r>
      <w:r>
        <w:rPr>
          <w:rFonts w:ascii="Times New Roman" w:hAnsi="Times New Roman" w:cs="Times New Roman"/>
          <w:sz w:val="28"/>
          <w:szCs w:val="28"/>
        </w:rPr>
        <w:t>6</w:t>
      </w:r>
      <w:bookmarkEnd w:id="28"/>
      <w:bookmarkEnd w:id="29"/>
    </w:p>
    <w:p w:rsidR="00B578A9" w:rsidRPr="003C261D" w:rsidRDefault="00B578A9" w:rsidP="003C261D">
      <w:pPr>
        <w:pStyle w:val="3"/>
        <w:jc w:val="center"/>
        <w:rPr>
          <w:rFonts w:ascii="Times New Roman" w:hAnsi="Times New Roman" w:cs="Times New Roman"/>
          <w:sz w:val="28"/>
          <w:szCs w:val="28"/>
        </w:rPr>
      </w:pPr>
      <w:bookmarkStart w:id="30" w:name="_Toc242513535"/>
      <w:bookmarkStart w:id="31" w:name="_Toc244508926"/>
      <w:r w:rsidRPr="003C261D">
        <w:rPr>
          <w:rFonts w:ascii="Times New Roman" w:hAnsi="Times New Roman" w:cs="Times New Roman"/>
          <w:sz w:val="28"/>
          <w:szCs w:val="28"/>
        </w:rPr>
        <w:t>Интернет-ресурсы</w:t>
      </w:r>
      <w:bookmarkEnd w:id="30"/>
      <w:bookmarkEnd w:id="31"/>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Все для экзамена по Информатике и ИКТ </w:t>
      </w:r>
      <w:r w:rsidRPr="00E562A3">
        <w:rPr>
          <w:bCs/>
          <w:sz w:val="28"/>
          <w:szCs w:val="28"/>
        </w:rPr>
        <w:t>http://www.examens.ru/otvet/11/9/</w:t>
      </w:r>
      <w:r>
        <w:rPr>
          <w:bCs/>
          <w:sz w:val="28"/>
          <w:szCs w:val="28"/>
        </w:rPr>
        <w:t xml:space="preserve"> </w:t>
      </w:r>
    </w:p>
    <w:p w:rsidR="00934BE9" w:rsidRDefault="00934BE9" w:rsidP="00B578A9">
      <w:pPr>
        <w:numPr>
          <w:ilvl w:val="1"/>
          <w:numId w:val="28"/>
        </w:numPr>
        <w:tabs>
          <w:tab w:val="clear" w:pos="1440"/>
          <w:tab w:val="num" w:pos="720"/>
        </w:tabs>
        <w:spacing w:line="276" w:lineRule="auto"/>
        <w:ind w:left="720"/>
        <w:jc w:val="both"/>
        <w:rPr>
          <w:bCs/>
          <w:sz w:val="28"/>
          <w:szCs w:val="28"/>
        </w:rPr>
      </w:pPr>
      <w:r w:rsidRPr="00293818">
        <w:rPr>
          <w:bCs/>
          <w:sz w:val="28"/>
          <w:szCs w:val="28"/>
        </w:rPr>
        <w:t>Информатика и информационно-коммуникационные технологии в школе</w:t>
      </w:r>
      <w:r>
        <w:rPr>
          <w:bCs/>
          <w:sz w:val="28"/>
          <w:szCs w:val="28"/>
        </w:rPr>
        <w:t xml:space="preserve"> </w:t>
      </w:r>
      <w:r w:rsidRPr="00E562A3">
        <w:rPr>
          <w:bCs/>
          <w:sz w:val="28"/>
          <w:szCs w:val="28"/>
        </w:rPr>
        <w:t>http://www.klyaksa.net/</w:t>
      </w:r>
      <w:r>
        <w:rPr>
          <w:bCs/>
          <w:sz w:val="28"/>
          <w:szCs w:val="28"/>
        </w:rPr>
        <w:t xml:space="preserve"> </w:t>
      </w:r>
    </w:p>
    <w:p w:rsidR="00934BE9" w:rsidRPr="00B578A9" w:rsidRDefault="00934BE9" w:rsidP="00B578A9">
      <w:pPr>
        <w:numPr>
          <w:ilvl w:val="1"/>
          <w:numId w:val="28"/>
        </w:numPr>
        <w:tabs>
          <w:tab w:val="clear" w:pos="1440"/>
          <w:tab w:val="num" w:pos="720"/>
        </w:tabs>
        <w:spacing w:line="276" w:lineRule="auto"/>
        <w:ind w:left="720"/>
        <w:jc w:val="both"/>
        <w:rPr>
          <w:b/>
          <w:bCs/>
          <w:sz w:val="28"/>
          <w:szCs w:val="28"/>
        </w:rPr>
      </w:pPr>
      <w:r w:rsidRPr="00A2793C">
        <w:rPr>
          <w:bCs/>
          <w:sz w:val="28"/>
          <w:szCs w:val="28"/>
        </w:rPr>
        <w:t>Контрольные измерительные материалы</w:t>
      </w:r>
      <w:r>
        <w:rPr>
          <w:bCs/>
          <w:sz w:val="28"/>
          <w:szCs w:val="28"/>
        </w:rPr>
        <w:t xml:space="preserve"> (КИМ)</w:t>
      </w:r>
      <w:r w:rsidRPr="00A2793C">
        <w:rPr>
          <w:bCs/>
          <w:sz w:val="28"/>
          <w:szCs w:val="28"/>
        </w:rPr>
        <w:t xml:space="preserve"> </w:t>
      </w:r>
      <w:r>
        <w:rPr>
          <w:bCs/>
          <w:sz w:val="28"/>
          <w:szCs w:val="28"/>
        </w:rPr>
        <w:t xml:space="preserve">по Информатике и ИКТ, </w:t>
      </w:r>
      <w:r w:rsidRPr="00E562A3">
        <w:rPr>
          <w:bCs/>
          <w:sz w:val="28"/>
          <w:szCs w:val="28"/>
        </w:rPr>
        <w:t>http://www.fipi.ru/view/sections/92/docs/</w:t>
      </w:r>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Методическая копилка учителя информатики </w:t>
      </w:r>
      <w:r w:rsidRPr="00E562A3">
        <w:rPr>
          <w:bCs/>
          <w:sz w:val="28"/>
          <w:szCs w:val="28"/>
        </w:rPr>
        <w:t>http://www.metod-kopilka.ru/</w:t>
      </w:r>
      <w:r>
        <w:rPr>
          <w:bCs/>
          <w:sz w:val="28"/>
          <w:szCs w:val="28"/>
        </w:rPr>
        <w:t xml:space="preserve"> </w:t>
      </w:r>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Образовательные ресурсы портала Информатика </w:t>
      </w:r>
      <w:r w:rsidRPr="00E562A3">
        <w:rPr>
          <w:bCs/>
          <w:sz w:val="28"/>
          <w:szCs w:val="28"/>
        </w:rPr>
        <w:t>http://www.alleng.ru/edu/comp2.htm</w:t>
      </w:r>
      <w:r>
        <w:rPr>
          <w:bCs/>
          <w:sz w:val="28"/>
          <w:szCs w:val="28"/>
        </w:rPr>
        <w:t xml:space="preserve"> </w:t>
      </w:r>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Сообщество творческих учителей информатики </w:t>
      </w:r>
      <w:r w:rsidRPr="00E562A3">
        <w:rPr>
          <w:bCs/>
          <w:sz w:val="28"/>
          <w:szCs w:val="28"/>
        </w:rPr>
        <w:t>http://www.it-n.ru/communities.aspx?cat_no=6361&amp;tmpl=com</w:t>
      </w:r>
      <w:r>
        <w:rPr>
          <w:bCs/>
          <w:sz w:val="28"/>
          <w:szCs w:val="28"/>
        </w:rPr>
        <w:t xml:space="preserve"> </w:t>
      </w:r>
    </w:p>
    <w:p w:rsidR="00934BE9" w:rsidRPr="0055299C"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Ссылки по информатике </w:t>
      </w:r>
      <w:r w:rsidRPr="00E562A3">
        <w:rPr>
          <w:bCs/>
          <w:sz w:val="28"/>
          <w:szCs w:val="28"/>
        </w:rPr>
        <w:t>http://marklv.narod.ru/inf/links.htm</w:t>
      </w:r>
      <w:r>
        <w:rPr>
          <w:bCs/>
          <w:sz w:val="28"/>
          <w:szCs w:val="28"/>
        </w:rPr>
        <w:t xml:space="preserve"> </w:t>
      </w:r>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Федеральный</w:t>
      </w:r>
      <w:r w:rsidRPr="0055299C">
        <w:rPr>
          <w:bCs/>
          <w:sz w:val="28"/>
          <w:szCs w:val="28"/>
        </w:rPr>
        <w:t xml:space="preserve"> портал </w:t>
      </w:r>
      <w:r>
        <w:rPr>
          <w:bCs/>
          <w:sz w:val="28"/>
          <w:szCs w:val="28"/>
        </w:rPr>
        <w:t xml:space="preserve">«Российское образование» </w:t>
      </w:r>
      <w:r w:rsidRPr="00E562A3">
        <w:rPr>
          <w:bCs/>
          <w:sz w:val="28"/>
          <w:szCs w:val="28"/>
        </w:rPr>
        <w:t>http://www.edu.ru/</w:t>
      </w:r>
      <w:r>
        <w:rPr>
          <w:bCs/>
          <w:sz w:val="28"/>
          <w:szCs w:val="28"/>
        </w:rPr>
        <w:t xml:space="preserve"> </w:t>
      </w:r>
    </w:p>
    <w:p w:rsidR="00934BE9" w:rsidRDefault="00934BE9" w:rsidP="00B578A9">
      <w:pPr>
        <w:numPr>
          <w:ilvl w:val="1"/>
          <w:numId w:val="28"/>
        </w:numPr>
        <w:tabs>
          <w:tab w:val="clear" w:pos="1440"/>
          <w:tab w:val="num" w:pos="720"/>
        </w:tabs>
        <w:spacing w:line="276" w:lineRule="auto"/>
        <w:ind w:left="720"/>
        <w:jc w:val="both"/>
        <w:rPr>
          <w:bCs/>
          <w:sz w:val="28"/>
          <w:szCs w:val="28"/>
        </w:rPr>
      </w:pPr>
      <w:r>
        <w:rPr>
          <w:bCs/>
          <w:sz w:val="28"/>
          <w:szCs w:val="28"/>
        </w:rPr>
        <w:t xml:space="preserve">Форум «ГИА в новой форме по информатике» </w:t>
      </w:r>
      <w:r w:rsidRPr="00E562A3">
        <w:rPr>
          <w:bCs/>
          <w:sz w:val="28"/>
          <w:szCs w:val="28"/>
        </w:rPr>
        <w:t>http://pedsovet.org/forum/topic4861.html</w:t>
      </w:r>
      <w:r>
        <w:rPr>
          <w:bCs/>
          <w:sz w:val="28"/>
          <w:szCs w:val="28"/>
        </w:rPr>
        <w:t xml:space="preserve"> </w:t>
      </w:r>
      <w:bookmarkStart w:id="32" w:name="_GoBack"/>
      <w:bookmarkEnd w:id="32"/>
    </w:p>
    <w:sectPr w:rsidR="00934BE9" w:rsidSect="003C261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56B" w:rsidRDefault="0005356B">
      <w:r>
        <w:separator/>
      </w:r>
    </w:p>
  </w:endnote>
  <w:endnote w:type="continuationSeparator" w:id="0">
    <w:p w:rsidR="0005356B" w:rsidRDefault="0005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DA" w:rsidRDefault="008470DA" w:rsidP="003E5763">
    <w:pPr>
      <w:pStyle w:val="ae"/>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8470DA" w:rsidRDefault="008470DA" w:rsidP="003E5763">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DA" w:rsidRDefault="008470DA" w:rsidP="003E5763">
    <w:pPr>
      <w:pStyle w:val="ae"/>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B225FB">
      <w:rPr>
        <w:rStyle w:val="af"/>
        <w:noProof/>
      </w:rPr>
      <w:t>2</w:t>
    </w:r>
    <w:r>
      <w:rPr>
        <w:rStyle w:val="af"/>
      </w:rPr>
      <w:fldChar w:fldCharType="end"/>
    </w:r>
  </w:p>
  <w:p w:rsidR="008470DA" w:rsidRDefault="008470DA" w:rsidP="003E5763">
    <w:pPr>
      <w:pStyle w:val="a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56B" w:rsidRDefault="0005356B">
      <w:r>
        <w:separator/>
      </w:r>
    </w:p>
  </w:footnote>
  <w:footnote w:type="continuationSeparator" w:id="0">
    <w:p w:rsidR="0005356B" w:rsidRDefault="00053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B12FC2A"/>
    <w:lvl w:ilvl="0">
      <w:start w:val="1"/>
      <w:numFmt w:val="decimal"/>
      <w:lvlText w:val="%1."/>
      <w:lvlJc w:val="left"/>
      <w:pPr>
        <w:tabs>
          <w:tab w:val="num" w:pos="1492"/>
        </w:tabs>
        <w:ind w:left="1492" w:hanging="360"/>
      </w:pPr>
    </w:lvl>
  </w:abstractNum>
  <w:abstractNum w:abstractNumId="1">
    <w:nsid w:val="FFFFFF7D"/>
    <w:multiLevelType w:val="singleLevel"/>
    <w:tmpl w:val="2C48372C"/>
    <w:lvl w:ilvl="0">
      <w:start w:val="1"/>
      <w:numFmt w:val="decimal"/>
      <w:lvlText w:val="%1."/>
      <w:lvlJc w:val="left"/>
      <w:pPr>
        <w:tabs>
          <w:tab w:val="num" w:pos="1209"/>
        </w:tabs>
        <w:ind w:left="1209" w:hanging="360"/>
      </w:pPr>
    </w:lvl>
  </w:abstractNum>
  <w:abstractNum w:abstractNumId="2">
    <w:nsid w:val="FFFFFF7E"/>
    <w:multiLevelType w:val="singleLevel"/>
    <w:tmpl w:val="884EACF8"/>
    <w:lvl w:ilvl="0">
      <w:start w:val="1"/>
      <w:numFmt w:val="decimal"/>
      <w:lvlText w:val="%1."/>
      <w:lvlJc w:val="left"/>
      <w:pPr>
        <w:tabs>
          <w:tab w:val="num" w:pos="926"/>
        </w:tabs>
        <w:ind w:left="926" w:hanging="360"/>
      </w:pPr>
    </w:lvl>
  </w:abstractNum>
  <w:abstractNum w:abstractNumId="3">
    <w:nsid w:val="FFFFFF7F"/>
    <w:multiLevelType w:val="singleLevel"/>
    <w:tmpl w:val="716C980C"/>
    <w:lvl w:ilvl="0">
      <w:start w:val="1"/>
      <w:numFmt w:val="decimal"/>
      <w:lvlText w:val="%1."/>
      <w:lvlJc w:val="left"/>
      <w:pPr>
        <w:tabs>
          <w:tab w:val="num" w:pos="643"/>
        </w:tabs>
        <w:ind w:left="643" w:hanging="360"/>
      </w:pPr>
    </w:lvl>
  </w:abstractNum>
  <w:abstractNum w:abstractNumId="4">
    <w:nsid w:val="FFFFFF80"/>
    <w:multiLevelType w:val="singleLevel"/>
    <w:tmpl w:val="067290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0CC2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4EF6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AAA4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C287E2"/>
    <w:lvl w:ilvl="0">
      <w:start w:val="1"/>
      <w:numFmt w:val="decimal"/>
      <w:lvlText w:val="%1."/>
      <w:lvlJc w:val="left"/>
      <w:pPr>
        <w:tabs>
          <w:tab w:val="num" w:pos="360"/>
        </w:tabs>
        <w:ind w:left="360" w:hanging="360"/>
      </w:pPr>
    </w:lvl>
  </w:abstractNum>
  <w:abstractNum w:abstractNumId="9">
    <w:nsid w:val="FFFFFF89"/>
    <w:multiLevelType w:val="singleLevel"/>
    <w:tmpl w:val="6A92CE84"/>
    <w:lvl w:ilvl="0">
      <w:start w:val="1"/>
      <w:numFmt w:val="bullet"/>
      <w:lvlText w:val=""/>
      <w:lvlJc w:val="left"/>
      <w:pPr>
        <w:tabs>
          <w:tab w:val="num" w:pos="360"/>
        </w:tabs>
        <w:ind w:left="360" w:hanging="360"/>
      </w:pPr>
      <w:rPr>
        <w:rFonts w:ascii="Symbol" w:hAnsi="Symbol" w:hint="default"/>
      </w:rPr>
    </w:lvl>
  </w:abstractNum>
  <w:abstractNum w:abstractNumId="10">
    <w:nsid w:val="0264765C"/>
    <w:multiLevelType w:val="hybridMultilevel"/>
    <w:tmpl w:val="6910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70569D"/>
    <w:multiLevelType w:val="hybridMultilevel"/>
    <w:tmpl w:val="4F026FD4"/>
    <w:lvl w:ilvl="0" w:tplc="5AFE2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5954E97"/>
    <w:multiLevelType w:val="hybridMultilevel"/>
    <w:tmpl w:val="70B2E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3758DA"/>
    <w:multiLevelType w:val="hybridMultilevel"/>
    <w:tmpl w:val="F1CA8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AD50BA"/>
    <w:multiLevelType w:val="hybridMultilevel"/>
    <w:tmpl w:val="4F524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B45CB9"/>
    <w:multiLevelType w:val="hybridMultilevel"/>
    <w:tmpl w:val="C7FEF15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4FD6B98"/>
    <w:multiLevelType w:val="hybridMultilevel"/>
    <w:tmpl w:val="E8267E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06D4011"/>
    <w:multiLevelType w:val="hybridMultilevel"/>
    <w:tmpl w:val="317011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29E4E48"/>
    <w:multiLevelType w:val="hybridMultilevel"/>
    <w:tmpl w:val="B2AE6F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EC00E1"/>
    <w:multiLevelType w:val="hybridMultilevel"/>
    <w:tmpl w:val="EA961582"/>
    <w:lvl w:ilvl="0" w:tplc="3AA8B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BBA42E5"/>
    <w:multiLevelType w:val="hybridMultilevel"/>
    <w:tmpl w:val="389E79E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CE91FF9"/>
    <w:multiLevelType w:val="hybridMultilevel"/>
    <w:tmpl w:val="8F02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995383"/>
    <w:multiLevelType w:val="hybridMultilevel"/>
    <w:tmpl w:val="0E4E275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3AC67C8C"/>
    <w:multiLevelType w:val="hybridMultilevel"/>
    <w:tmpl w:val="D2743390"/>
    <w:lvl w:ilvl="0" w:tplc="E0C2F8E8">
      <w:start w:val="1"/>
      <w:numFmt w:val="decimal"/>
      <w:lvlText w:val="%1."/>
      <w:lvlJc w:val="left"/>
      <w:pPr>
        <w:tabs>
          <w:tab w:val="num" w:pos="720"/>
        </w:tabs>
        <w:ind w:left="720" w:hanging="360"/>
      </w:pPr>
      <w:rPr>
        <w:rFonts w:ascii="Times New Roman" w:hAnsi="Times New Roman" w:hint="default"/>
        <w:b w:val="0"/>
        <w:i w:val="0"/>
        <w:sz w:val="28"/>
        <w:szCs w:val="28"/>
      </w:rPr>
    </w:lvl>
    <w:lvl w:ilvl="1" w:tplc="0419000F">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202569"/>
    <w:multiLevelType w:val="hybridMultilevel"/>
    <w:tmpl w:val="CE60E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9E5AA3"/>
    <w:multiLevelType w:val="hybridMultilevel"/>
    <w:tmpl w:val="AD4257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0F23F99"/>
    <w:multiLevelType w:val="hybridMultilevel"/>
    <w:tmpl w:val="3FDAE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4A317D"/>
    <w:multiLevelType w:val="hybridMultilevel"/>
    <w:tmpl w:val="686A0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87236"/>
    <w:multiLevelType w:val="hybridMultilevel"/>
    <w:tmpl w:val="92880D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E2C2840"/>
    <w:multiLevelType w:val="hybridMultilevel"/>
    <w:tmpl w:val="D010A8B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F24E6B"/>
    <w:multiLevelType w:val="hybridMultilevel"/>
    <w:tmpl w:val="4A06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2D6EC1"/>
    <w:multiLevelType w:val="hybridMultilevel"/>
    <w:tmpl w:val="52FE526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1F56B3"/>
    <w:multiLevelType w:val="hybridMultilevel"/>
    <w:tmpl w:val="8FD0A5D0"/>
    <w:lvl w:ilvl="0" w:tplc="CE342E7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3C0ABE"/>
    <w:multiLevelType w:val="hybridMultilevel"/>
    <w:tmpl w:val="A6EACA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7FB063E"/>
    <w:multiLevelType w:val="hybridMultilevel"/>
    <w:tmpl w:val="4C9C60AC"/>
    <w:lvl w:ilvl="0" w:tplc="CE342E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C87BAC"/>
    <w:multiLevelType w:val="hybridMultilevel"/>
    <w:tmpl w:val="BD340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2C5617"/>
    <w:multiLevelType w:val="hybridMultilevel"/>
    <w:tmpl w:val="05DE8E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9C42169"/>
    <w:multiLevelType w:val="hybridMultilevel"/>
    <w:tmpl w:val="F87C7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33"/>
  </w:num>
  <w:num w:numId="3">
    <w:abstractNumId w:val="20"/>
  </w:num>
  <w:num w:numId="4">
    <w:abstractNumId w:val="15"/>
  </w:num>
  <w:num w:numId="5">
    <w:abstractNumId w:val="31"/>
  </w:num>
  <w:num w:numId="6">
    <w:abstractNumId w:val="28"/>
  </w:num>
  <w:num w:numId="7">
    <w:abstractNumId w:val="16"/>
  </w:num>
  <w:num w:numId="8">
    <w:abstractNumId w:val="25"/>
  </w:num>
  <w:num w:numId="9">
    <w:abstractNumId w:val="22"/>
  </w:num>
  <w:num w:numId="10">
    <w:abstractNumId w:val="12"/>
  </w:num>
  <w:num w:numId="11">
    <w:abstractNumId w:val="35"/>
  </w:num>
  <w:num w:numId="12">
    <w:abstractNumId w:val="21"/>
  </w:num>
  <w:num w:numId="13">
    <w:abstractNumId w:val="17"/>
  </w:num>
  <w:num w:numId="14">
    <w:abstractNumId w:val="18"/>
  </w:num>
  <w:num w:numId="15">
    <w:abstractNumId w:val="36"/>
  </w:num>
  <w:num w:numId="16">
    <w:abstractNumId w:val="13"/>
  </w:num>
  <w:num w:numId="17">
    <w:abstractNumId w:val="30"/>
  </w:num>
  <w:num w:numId="18">
    <w:abstractNumId w:val="37"/>
  </w:num>
  <w:num w:numId="19">
    <w:abstractNumId w:val="11"/>
  </w:num>
  <w:num w:numId="20">
    <w:abstractNumId w:val="29"/>
  </w:num>
  <w:num w:numId="21">
    <w:abstractNumId w:val="32"/>
  </w:num>
  <w:num w:numId="22">
    <w:abstractNumId w:val="10"/>
  </w:num>
  <w:num w:numId="23">
    <w:abstractNumId w:val="27"/>
  </w:num>
  <w:num w:numId="24">
    <w:abstractNumId w:val="24"/>
  </w:num>
  <w:num w:numId="25">
    <w:abstractNumId w:val="34"/>
  </w:num>
  <w:num w:numId="26">
    <w:abstractNumId w:val="14"/>
  </w:num>
  <w:num w:numId="27">
    <w:abstractNumId w:val="19"/>
  </w:num>
  <w:num w:numId="28">
    <w:abstractNumId w:val="2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6E5"/>
    <w:rsid w:val="000215F1"/>
    <w:rsid w:val="0005356B"/>
    <w:rsid w:val="00085CB9"/>
    <w:rsid w:val="000950D2"/>
    <w:rsid w:val="000B7A93"/>
    <w:rsid w:val="000D7E4B"/>
    <w:rsid w:val="001502FA"/>
    <w:rsid w:val="001544F8"/>
    <w:rsid w:val="0016753C"/>
    <w:rsid w:val="00194E9F"/>
    <w:rsid w:val="001E0AC2"/>
    <w:rsid w:val="001E4016"/>
    <w:rsid w:val="00233897"/>
    <w:rsid w:val="00293818"/>
    <w:rsid w:val="002B64FA"/>
    <w:rsid w:val="002C408E"/>
    <w:rsid w:val="003018DA"/>
    <w:rsid w:val="00310C60"/>
    <w:rsid w:val="00330ABB"/>
    <w:rsid w:val="00330B33"/>
    <w:rsid w:val="003C1D26"/>
    <w:rsid w:val="003C261D"/>
    <w:rsid w:val="003E5763"/>
    <w:rsid w:val="00420B0A"/>
    <w:rsid w:val="00423C7E"/>
    <w:rsid w:val="00435FD4"/>
    <w:rsid w:val="004609FD"/>
    <w:rsid w:val="00471DAA"/>
    <w:rsid w:val="00482856"/>
    <w:rsid w:val="004E2602"/>
    <w:rsid w:val="004F563E"/>
    <w:rsid w:val="005005B5"/>
    <w:rsid w:val="00530D89"/>
    <w:rsid w:val="00540B66"/>
    <w:rsid w:val="0055299C"/>
    <w:rsid w:val="0057241C"/>
    <w:rsid w:val="00573440"/>
    <w:rsid w:val="005918B9"/>
    <w:rsid w:val="005B2CEE"/>
    <w:rsid w:val="005C0D23"/>
    <w:rsid w:val="00631181"/>
    <w:rsid w:val="006319C0"/>
    <w:rsid w:val="00645A62"/>
    <w:rsid w:val="006C6A6E"/>
    <w:rsid w:val="006D11CB"/>
    <w:rsid w:val="0078229B"/>
    <w:rsid w:val="007A7EE7"/>
    <w:rsid w:val="008224C9"/>
    <w:rsid w:val="008470DA"/>
    <w:rsid w:val="00916AA1"/>
    <w:rsid w:val="00926859"/>
    <w:rsid w:val="00934BE9"/>
    <w:rsid w:val="00953C38"/>
    <w:rsid w:val="009558E0"/>
    <w:rsid w:val="009625A6"/>
    <w:rsid w:val="00A04484"/>
    <w:rsid w:val="00A2793C"/>
    <w:rsid w:val="00A9278F"/>
    <w:rsid w:val="00AB3DD5"/>
    <w:rsid w:val="00B02F6D"/>
    <w:rsid w:val="00B1266A"/>
    <w:rsid w:val="00B225FB"/>
    <w:rsid w:val="00B578A9"/>
    <w:rsid w:val="00B63BAE"/>
    <w:rsid w:val="00B80DC6"/>
    <w:rsid w:val="00BA781E"/>
    <w:rsid w:val="00C066E5"/>
    <w:rsid w:val="00C122ED"/>
    <w:rsid w:val="00C60295"/>
    <w:rsid w:val="00C83B83"/>
    <w:rsid w:val="00CE0D36"/>
    <w:rsid w:val="00D034AA"/>
    <w:rsid w:val="00D57AB2"/>
    <w:rsid w:val="00D85191"/>
    <w:rsid w:val="00D945BC"/>
    <w:rsid w:val="00E02CEC"/>
    <w:rsid w:val="00E0436E"/>
    <w:rsid w:val="00E4354D"/>
    <w:rsid w:val="00E562A3"/>
    <w:rsid w:val="00EA46BF"/>
    <w:rsid w:val="00EF4D17"/>
    <w:rsid w:val="00F0658D"/>
    <w:rsid w:val="00F25A1E"/>
    <w:rsid w:val="00F56078"/>
    <w:rsid w:val="00F6542A"/>
    <w:rsid w:val="00F93742"/>
    <w:rsid w:val="00FA2D2F"/>
    <w:rsid w:val="00FB0785"/>
    <w:rsid w:val="00FB7063"/>
    <w:rsid w:val="00FE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A5331E0-468B-4D8A-8811-561CE0CC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E5"/>
    <w:rPr>
      <w:rFonts w:ascii="Times New Roman" w:eastAsia="Times New Roman" w:hAnsi="Times New Roman"/>
      <w:sz w:val="24"/>
      <w:szCs w:val="24"/>
    </w:rPr>
  </w:style>
  <w:style w:type="paragraph" w:styleId="3">
    <w:name w:val="heading 3"/>
    <w:basedOn w:val="a"/>
    <w:next w:val="a"/>
    <w:qFormat/>
    <w:rsid w:val="003C26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66E5"/>
    <w:pPr>
      <w:spacing w:before="100" w:beforeAutospacing="1" w:after="100" w:afterAutospacing="1"/>
    </w:pPr>
    <w:rPr>
      <w:rFonts w:ascii="Tahoma" w:hAnsi="Tahoma" w:cs="Tahoma"/>
      <w:color w:val="1A1A1A"/>
      <w:sz w:val="22"/>
      <w:szCs w:val="22"/>
    </w:rPr>
  </w:style>
  <w:style w:type="paragraph" w:styleId="a4">
    <w:name w:val="List Paragraph"/>
    <w:basedOn w:val="a"/>
    <w:uiPriority w:val="34"/>
    <w:qFormat/>
    <w:rsid w:val="00C066E5"/>
    <w:pPr>
      <w:ind w:left="720"/>
      <w:contextualSpacing/>
    </w:pPr>
  </w:style>
  <w:style w:type="table" w:styleId="a5">
    <w:name w:val="Table Grid"/>
    <w:basedOn w:val="a1"/>
    <w:rsid w:val="00C066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66E5"/>
    <w:pPr>
      <w:autoSpaceDE w:val="0"/>
      <w:autoSpaceDN w:val="0"/>
      <w:adjustRightInd w:val="0"/>
    </w:pPr>
    <w:rPr>
      <w:rFonts w:ascii="Times New Roman" w:eastAsia="Times New Roman" w:hAnsi="Times New Roman"/>
      <w:color w:val="000000"/>
      <w:sz w:val="24"/>
      <w:szCs w:val="24"/>
    </w:rPr>
  </w:style>
  <w:style w:type="character" w:styleId="a6">
    <w:name w:val="Hyperlink"/>
    <w:basedOn w:val="a0"/>
    <w:rsid w:val="00C066E5"/>
    <w:rPr>
      <w:color w:val="0000FF"/>
      <w:u w:val="single"/>
    </w:rPr>
  </w:style>
  <w:style w:type="character" w:styleId="a7">
    <w:name w:val="Strong"/>
    <w:basedOn w:val="a0"/>
    <w:qFormat/>
    <w:rsid w:val="00C066E5"/>
    <w:rPr>
      <w:b/>
      <w:bCs/>
    </w:rPr>
  </w:style>
  <w:style w:type="paragraph" w:styleId="2">
    <w:name w:val="Body Text Indent 2"/>
    <w:basedOn w:val="a"/>
    <w:link w:val="20"/>
    <w:rsid w:val="000215F1"/>
    <w:pPr>
      <w:spacing w:after="120" w:line="480" w:lineRule="auto"/>
      <w:ind w:left="283"/>
    </w:pPr>
  </w:style>
  <w:style w:type="character" w:customStyle="1" w:styleId="20">
    <w:name w:val="Основний текст з відступом 2 Знак"/>
    <w:basedOn w:val="a0"/>
    <w:link w:val="2"/>
    <w:rsid w:val="000215F1"/>
    <w:rPr>
      <w:rFonts w:ascii="Times New Roman" w:eastAsia="Times New Roman" w:hAnsi="Times New Roman" w:cs="Times New Roman"/>
      <w:sz w:val="24"/>
      <w:szCs w:val="24"/>
      <w:lang w:eastAsia="ru-RU"/>
    </w:rPr>
  </w:style>
  <w:style w:type="paragraph" w:styleId="a8">
    <w:name w:val="caption"/>
    <w:basedOn w:val="a"/>
    <w:next w:val="a"/>
    <w:qFormat/>
    <w:rsid w:val="00F56078"/>
    <w:pPr>
      <w:spacing w:after="200" w:line="276" w:lineRule="auto"/>
    </w:pPr>
    <w:rPr>
      <w:rFonts w:ascii="Calibri" w:hAnsi="Calibri"/>
      <w:b/>
      <w:bCs/>
      <w:sz w:val="20"/>
      <w:szCs w:val="20"/>
    </w:rPr>
  </w:style>
  <w:style w:type="paragraph" w:customStyle="1" w:styleId="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56078"/>
    <w:pPr>
      <w:spacing w:after="160" w:line="240" w:lineRule="exact"/>
    </w:pPr>
    <w:rPr>
      <w:rFonts w:ascii="Verdana" w:hAnsi="Verdana" w:cs="Verdana"/>
      <w:sz w:val="20"/>
      <w:szCs w:val="20"/>
      <w:lang w:val="en-US" w:eastAsia="en-US" w:bidi="pa-IN"/>
    </w:rPr>
  </w:style>
  <w:style w:type="paragraph" w:styleId="a9">
    <w:name w:val="Body Text"/>
    <w:basedOn w:val="a"/>
    <w:link w:val="aa"/>
    <w:rsid w:val="00C122ED"/>
    <w:pPr>
      <w:spacing w:after="120" w:line="276" w:lineRule="auto"/>
    </w:pPr>
    <w:rPr>
      <w:rFonts w:ascii="Calibri" w:hAnsi="Calibri"/>
      <w:sz w:val="22"/>
      <w:szCs w:val="22"/>
    </w:rPr>
  </w:style>
  <w:style w:type="character" w:customStyle="1" w:styleId="aa">
    <w:name w:val="Основний текст Знак"/>
    <w:basedOn w:val="a0"/>
    <w:link w:val="a9"/>
    <w:rsid w:val="00C122ED"/>
    <w:rPr>
      <w:rFonts w:eastAsia="Times New Roman"/>
      <w:sz w:val="22"/>
      <w:szCs w:val="22"/>
    </w:rPr>
  </w:style>
  <w:style w:type="paragraph" w:styleId="ab">
    <w:name w:val="Subtitle"/>
    <w:basedOn w:val="a"/>
    <w:next w:val="a"/>
    <w:link w:val="ac"/>
    <w:uiPriority w:val="11"/>
    <w:qFormat/>
    <w:rsid w:val="00482856"/>
    <w:pPr>
      <w:spacing w:after="60"/>
      <w:jc w:val="center"/>
      <w:outlineLvl w:val="1"/>
    </w:pPr>
    <w:rPr>
      <w:rFonts w:ascii="Cambria" w:hAnsi="Cambria"/>
    </w:rPr>
  </w:style>
  <w:style w:type="character" w:customStyle="1" w:styleId="ac">
    <w:name w:val="Підзаголовок Знак"/>
    <w:basedOn w:val="a0"/>
    <w:link w:val="ab"/>
    <w:uiPriority w:val="11"/>
    <w:rsid w:val="00482856"/>
    <w:rPr>
      <w:rFonts w:ascii="Cambria" w:eastAsia="Times New Roman" w:hAnsi="Cambria" w:cs="Times New Roman"/>
      <w:sz w:val="24"/>
      <w:szCs w:val="24"/>
    </w:rPr>
  </w:style>
  <w:style w:type="character" w:styleId="ad">
    <w:name w:val="FollowedHyperlink"/>
    <w:basedOn w:val="a0"/>
    <w:rsid w:val="005C0D23"/>
    <w:rPr>
      <w:color w:val="800080"/>
      <w:u w:val="single"/>
    </w:rPr>
  </w:style>
  <w:style w:type="paragraph" w:styleId="ae">
    <w:name w:val="footer"/>
    <w:basedOn w:val="a"/>
    <w:rsid w:val="003C261D"/>
    <w:pPr>
      <w:tabs>
        <w:tab w:val="center" w:pos="4677"/>
        <w:tab w:val="right" w:pos="9355"/>
      </w:tabs>
    </w:pPr>
  </w:style>
  <w:style w:type="character" w:styleId="af">
    <w:name w:val="page number"/>
    <w:basedOn w:val="a0"/>
    <w:rsid w:val="003C261D"/>
  </w:style>
  <w:style w:type="paragraph" w:styleId="30">
    <w:name w:val="toc 3"/>
    <w:basedOn w:val="a"/>
    <w:next w:val="a"/>
    <w:autoRedefine/>
    <w:semiHidden/>
    <w:rsid w:val="00233897"/>
    <w:pPr>
      <w:tabs>
        <w:tab w:val="right" w:leader="dot" w:pos="9345"/>
      </w:tabs>
      <w:spacing w:line="360" w:lineRule="auto"/>
      <w:ind w:left="48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7307</Words>
  <Characters>41654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учителей по подготовке учащихся основной школы к государственной (итоговой) аттестации в независимой форме по Информатике и ИКТ</vt:lpstr>
    </vt:vector>
  </TitlesOfParts>
  <Company>1</Company>
  <LinksUpToDate>false</LinksUpToDate>
  <CharactersWithSpaces>48864</CharactersWithSpaces>
  <SharedDoc>false</SharedDoc>
  <HLinks>
    <vt:vector size="150" baseType="variant">
      <vt:variant>
        <vt:i4>4259847</vt:i4>
      </vt:variant>
      <vt:variant>
        <vt:i4>105</vt:i4>
      </vt:variant>
      <vt:variant>
        <vt:i4>0</vt:i4>
      </vt:variant>
      <vt:variant>
        <vt:i4>5</vt:i4>
      </vt:variant>
      <vt:variant>
        <vt:lpwstr>http://pedsovet.org/forum/topic4861.html</vt:lpwstr>
      </vt:variant>
      <vt:variant>
        <vt:lpwstr/>
      </vt:variant>
      <vt:variant>
        <vt:i4>6684783</vt:i4>
      </vt:variant>
      <vt:variant>
        <vt:i4>102</vt:i4>
      </vt:variant>
      <vt:variant>
        <vt:i4>0</vt:i4>
      </vt:variant>
      <vt:variant>
        <vt:i4>5</vt:i4>
      </vt:variant>
      <vt:variant>
        <vt:lpwstr>http://www.edu.ru/</vt:lpwstr>
      </vt:variant>
      <vt:variant>
        <vt:lpwstr/>
      </vt:variant>
      <vt:variant>
        <vt:i4>5767241</vt:i4>
      </vt:variant>
      <vt:variant>
        <vt:i4>99</vt:i4>
      </vt:variant>
      <vt:variant>
        <vt:i4>0</vt:i4>
      </vt:variant>
      <vt:variant>
        <vt:i4>5</vt:i4>
      </vt:variant>
      <vt:variant>
        <vt:lpwstr>http://marklv.narod.ru/inf/links.htm</vt:lpwstr>
      </vt:variant>
      <vt:variant>
        <vt:lpwstr/>
      </vt:variant>
      <vt:variant>
        <vt:i4>6946911</vt:i4>
      </vt:variant>
      <vt:variant>
        <vt:i4>96</vt:i4>
      </vt:variant>
      <vt:variant>
        <vt:i4>0</vt:i4>
      </vt:variant>
      <vt:variant>
        <vt:i4>5</vt:i4>
      </vt:variant>
      <vt:variant>
        <vt:lpwstr>http://www.it-n.ru/communities.aspx?cat_no=6361&amp;tmpl=com</vt:lpwstr>
      </vt:variant>
      <vt:variant>
        <vt:lpwstr/>
      </vt:variant>
      <vt:variant>
        <vt:i4>3801197</vt:i4>
      </vt:variant>
      <vt:variant>
        <vt:i4>93</vt:i4>
      </vt:variant>
      <vt:variant>
        <vt:i4>0</vt:i4>
      </vt:variant>
      <vt:variant>
        <vt:i4>5</vt:i4>
      </vt:variant>
      <vt:variant>
        <vt:lpwstr>http://www.alleng.ru/edu/comp2.htm</vt:lpwstr>
      </vt:variant>
      <vt:variant>
        <vt:lpwstr/>
      </vt:variant>
      <vt:variant>
        <vt:i4>1900609</vt:i4>
      </vt:variant>
      <vt:variant>
        <vt:i4>90</vt:i4>
      </vt:variant>
      <vt:variant>
        <vt:i4>0</vt:i4>
      </vt:variant>
      <vt:variant>
        <vt:i4>5</vt:i4>
      </vt:variant>
      <vt:variant>
        <vt:lpwstr>http://www.metod-kopilka.ru/</vt:lpwstr>
      </vt:variant>
      <vt:variant>
        <vt:lpwstr/>
      </vt:variant>
      <vt:variant>
        <vt:i4>6094878</vt:i4>
      </vt:variant>
      <vt:variant>
        <vt:i4>87</vt:i4>
      </vt:variant>
      <vt:variant>
        <vt:i4>0</vt:i4>
      </vt:variant>
      <vt:variant>
        <vt:i4>5</vt:i4>
      </vt:variant>
      <vt:variant>
        <vt:lpwstr>http://www.fipi.ru/view/sections/92/docs/</vt:lpwstr>
      </vt:variant>
      <vt:variant>
        <vt:lpwstr/>
      </vt:variant>
      <vt:variant>
        <vt:i4>2687077</vt:i4>
      </vt:variant>
      <vt:variant>
        <vt:i4>84</vt:i4>
      </vt:variant>
      <vt:variant>
        <vt:i4>0</vt:i4>
      </vt:variant>
      <vt:variant>
        <vt:i4>5</vt:i4>
      </vt:variant>
      <vt:variant>
        <vt:lpwstr>http://www.klyaksa.net/</vt:lpwstr>
      </vt:variant>
      <vt:variant>
        <vt:lpwstr/>
      </vt:variant>
      <vt:variant>
        <vt:i4>5373955</vt:i4>
      </vt:variant>
      <vt:variant>
        <vt:i4>81</vt:i4>
      </vt:variant>
      <vt:variant>
        <vt:i4>0</vt:i4>
      </vt:variant>
      <vt:variant>
        <vt:i4>5</vt:i4>
      </vt:variant>
      <vt:variant>
        <vt:lpwstr>http://www.examens.ru/otvet/11/9/</vt:lpwstr>
      </vt:variant>
      <vt:variant>
        <vt:lpwstr/>
      </vt:variant>
      <vt:variant>
        <vt:i4>1835071</vt:i4>
      </vt:variant>
      <vt:variant>
        <vt:i4>74</vt:i4>
      </vt:variant>
      <vt:variant>
        <vt:i4>0</vt:i4>
      </vt:variant>
      <vt:variant>
        <vt:i4>5</vt:i4>
      </vt:variant>
      <vt:variant>
        <vt:lpwstr/>
      </vt:variant>
      <vt:variant>
        <vt:lpwstr>_Toc244508926</vt:lpwstr>
      </vt:variant>
      <vt:variant>
        <vt:i4>1835071</vt:i4>
      </vt:variant>
      <vt:variant>
        <vt:i4>71</vt:i4>
      </vt:variant>
      <vt:variant>
        <vt:i4>0</vt:i4>
      </vt:variant>
      <vt:variant>
        <vt:i4>5</vt:i4>
      </vt:variant>
      <vt:variant>
        <vt:lpwstr/>
      </vt:variant>
      <vt:variant>
        <vt:lpwstr>_Toc244508925</vt:lpwstr>
      </vt:variant>
      <vt:variant>
        <vt:i4>1835071</vt:i4>
      </vt:variant>
      <vt:variant>
        <vt:i4>65</vt:i4>
      </vt:variant>
      <vt:variant>
        <vt:i4>0</vt:i4>
      </vt:variant>
      <vt:variant>
        <vt:i4>5</vt:i4>
      </vt:variant>
      <vt:variant>
        <vt:lpwstr/>
      </vt:variant>
      <vt:variant>
        <vt:lpwstr>_Toc244508924</vt:lpwstr>
      </vt:variant>
      <vt:variant>
        <vt:i4>1835071</vt:i4>
      </vt:variant>
      <vt:variant>
        <vt:i4>62</vt:i4>
      </vt:variant>
      <vt:variant>
        <vt:i4>0</vt:i4>
      </vt:variant>
      <vt:variant>
        <vt:i4>5</vt:i4>
      </vt:variant>
      <vt:variant>
        <vt:lpwstr/>
      </vt:variant>
      <vt:variant>
        <vt:lpwstr>_Toc244508923</vt:lpwstr>
      </vt:variant>
      <vt:variant>
        <vt:i4>1835071</vt:i4>
      </vt:variant>
      <vt:variant>
        <vt:i4>56</vt:i4>
      </vt:variant>
      <vt:variant>
        <vt:i4>0</vt:i4>
      </vt:variant>
      <vt:variant>
        <vt:i4>5</vt:i4>
      </vt:variant>
      <vt:variant>
        <vt:lpwstr/>
      </vt:variant>
      <vt:variant>
        <vt:lpwstr>_Toc244508922</vt:lpwstr>
      </vt:variant>
      <vt:variant>
        <vt:i4>1835071</vt:i4>
      </vt:variant>
      <vt:variant>
        <vt:i4>53</vt:i4>
      </vt:variant>
      <vt:variant>
        <vt:i4>0</vt:i4>
      </vt:variant>
      <vt:variant>
        <vt:i4>5</vt:i4>
      </vt:variant>
      <vt:variant>
        <vt:lpwstr/>
      </vt:variant>
      <vt:variant>
        <vt:lpwstr>_Toc244508921</vt:lpwstr>
      </vt:variant>
      <vt:variant>
        <vt:i4>1835071</vt:i4>
      </vt:variant>
      <vt:variant>
        <vt:i4>47</vt:i4>
      </vt:variant>
      <vt:variant>
        <vt:i4>0</vt:i4>
      </vt:variant>
      <vt:variant>
        <vt:i4>5</vt:i4>
      </vt:variant>
      <vt:variant>
        <vt:lpwstr/>
      </vt:variant>
      <vt:variant>
        <vt:lpwstr>_Toc244508920</vt:lpwstr>
      </vt:variant>
      <vt:variant>
        <vt:i4>2031679</vt:i4>
      </vt:variant>
      <vt:variant>
        <vt:i4>44</vt:i4>
      </vt:variant>
      <vt:variant>
        <vt:i4>0</vt:i4>
      </vt:variant>
      <vt:variant>
        <vt:i4>5</vt:i4>
      </vt:variant>
      <vt:variant>
        <vt:lpwstr/>
      </vt:variant>
      <vt:variant>
        <vt:lpwstr>_Toc244508919</vt:lpwstr>
      </vt:variant>
      <vt:variant>
        <vt:i4>2031679</vt:i4>
      </vt:variant>
      <vt:variant>
        <vt:i4>38</vt:i4>
      </vt:variant>
      <vt:variant>
        <vt:i4>0</vt:i4>
      </vt:variant>
      <vt:variant>
        <vt:i4>5</vt:i4>
      </vt:variant>
      <vt:variant>
        <vt:lpwstr/>
      </vt:variant>
      <vt:variant>
        <vt:lpwstr>_Toc244508918</vt:lpwstr>
      </vt:variant>
      <vt:variant>
        <vt:i4>2031679</vt:i4>
      </vt:variant>
      <vt:variant>
        <vt:i4>35</vt:i4>
      </vt:variant>
      <vt:variant>
        <vt:i4>0</vt:i4>
      </vt:variant>
      <vt:variant>
        <vt:i4>5</vt:i4>
      </vt:variant>
      <vt:variant>
        <vt:lpwstr/>
      </vt:variant>
      <vt:variant>
        <vt:lpwstr>_Toc244508917</vt:lpwstr>
      </vt:variant>
      <vt:variant>
        <vt:i4>2031679</vt:i4>
      </vt:variant>
      <vt:variant>
        <vt:i4>29</vt:i4>
      </vt:variant>
      <vt:variant>
        <vt:i4>0</vt:i4>
      </vt:variant>
      <vt:variant>
        <vt:i4>5</vt:i4>
      </vt:variant>
      <vt:variant>
        <vt:lpwstr/>
      </vt:variant>
      <vt:variant>
        <vt:lpwstr>_Toc244508916</vt:lpwstr>
      </vt:variant>
      <vt:variant>
        <vt:i4>2031679</vt:i4>
      </vt:variant>
      <vt:variant>
        <vt:i4>26</vt:i4>
      </vt:variant>
      <vt:variant>
        <vt:i4>0</vt:i4>
      </vt:variant>
      <vt:variant>
        <vt:i4>5</vt:i4>
      </vt:variant>
      <vt:variant>
        <vt:lpwstr/>
      </vt:variant>
      <vt:variant>
        <vt:lpwstr>_Toc244508915</vt:lpwstr>
      </vt:variant>
      <vt:variant>
        <vt:i4>2031679</vt:i4>
      </vt:variant>
      <vt:variant>
        <vt:i4>20</vt:i4>
      </vt:variant>
      <vt:variant>
        <vt:i4>0</vt:i4>
      </vt:variant>
      <vt:variant>
        <vt:i4>5</vt:i4>
      </vt:variant>
      <vt:variant>
        <vt:lpwstr/>
      </vt:variant>
      <vt:variant>
        <vt:lpwstr>_Toc244508914</vt:lpwstr>
      </vt:variant>
      <vt:variant>
        <vt:i4>2031679</vt:i4>
      </vt:variant>
      <vt:variant>
        <vt:i4>14</vt:i4>
      </vt:variant>
      <vt:variant>
        <vt:i4>0</vt:i4>
      </vt:variant>
      <vt:variant>
        <vt:i4>5</vt:i4>
      </vt:variant>
      <vt:variant>
        <vt:lpwstr/>
      </vt:variant>
      <vt:variant>
        <vt:lpwstr>_Toc244508913</vt:lpwstr>
      </vt:variant>
      <vt:variant>
        <vt:i4>2031679</vt:i4>
      </vt:variant>
      <vt:variant>
        <vt:i4>8</vt:i4>
      </vt:variant>
      <vt:variant>
        <vt:i4>0</vt:i4>
      </vt:variant>
      <vt:variant>
        <vt:i4>5</vt:i4>
      </vt:variant>
      <vt:variant>
        <vt:lpwstr/>
      </vt:variant>
      <vt:variant>
        <vt:lpwstr>_Toc244508912</vt:lpwstr>
      </vt:variant>
      <vt:variant>
        <vt:i4>2031679</vt:i4>
      </vt:variant>
      <vt:variant>
        <vt:i4>2</vt:i4>
      </vt:variant>
      <vt:variant>
        <vt:i4>0</vt:i4>
      </vt:variant>
      <vt:variant>
        <vt:i4>5</vt:i4>
      </vt:variant>
      <vt:variant>
        <vt:lpwstr/>
      </vt:variant>
      <vt:variant>
        <vt:lpwstr>_Toc244508911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учителей по подготовке учащихся основной школы к государственной (итоговой) аттестации в независимой форме по Информатике и ИКТ</dc:title>
  <dc:subject/>
  <dc:creator>parfenovaav</dc:creator>
  <cp:keywords/>
  <dc:description/>
  <cp:lastModifiedBy>Irina</cp:lastModifiedBy>
  <cp:revision>2</cp:revision>
  <cp:lastPrinted>2009-10-05T10:47:00Z</cp:lastPrinted>
  <dcterms:created xsi:type="dcterms:W3CDTF">2014-09-18T15:46:00Z</dcterms:created>
  <dcterms:modified xsi:type="dcterms:W3CDTF">2014-09-18T15:46:00Z</dcterms:modified>
</cp:coreProperties>
</file>