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209" w:rsidRDefault="004D5209" w:rsidP="00B102D2">
      <w:pPr>
        <w:spacing w:line="360" w:lineRule="auto"/>
        <w:jc w:val="center"/>
        <w:rPr>
          <w:b/>
          <w:sz w:val="28"/>
          <w:szCs w:val="28"/>
        </w:rPr>
      </w:pPr>
    </w:p>
    <w:p w:rsidR="00B741CE" w:rsidRPr="00B102D2" w:rsidRDefault="00B741CE" w:rsidP="00B102D2">
      <w:pPr>
        <w:spacing w:line="360" w:lineRule="auto"/>
        <w:jc w:val="center"/>
        <w:rPr>
          <w:b/>
          <w:sz w:val="28"/>
          <w:szCs w:val="28"/>
        </w:rPr>
      </w:pPr>
      <w:r w:rsidRPr="00B102D2">
        <w:rPr>
          <w:b/>
          <w:sz w:val="28"/>
          <w:szCs w:val="28"/>
        </w:rPr>
        <w:t>Содержание</w:t>
      </w:r>
    </w:p>
    <w:p w:rsidR="00381CE1" w:rsidRDefault="00381CE1" w:rsidP="00B102D2">
      <w:pPr>
        <w:spacing w:line="360" w:lineRule="auto"/>
        <w:jc w:val="both"/>
        <w:rPr>
          <w:sz w:val="28"/>
          <w:szCs w:val="28"/>
        </w:rPr>
      </w:pPr>
      <w:r>
        <w:rPr>
          <w:sz w:val="28"/>
          <w:szCs w:val="28"/>
        </w:rPr>
        <w:t xml:space="preserve">Введение </w:t>
      </w:r>
      <w:r w:rsidR="00B102D2">
        <w:rPr>
          <w:sz w:val="28"/>
          <w:szCs w:val="28"/>
        </w:rPr>
        <w:t xml:space="preserve">                                                                                                                  3</w:t>
      </w:r>
    </w:p>
    <w:p w:rsidR="00CB0D3C" w:rsidRPr="00B741CE" w:rsidRDefault="00CB0D3C" w:rsidP="00B102D2">
      <w:pPr>
        <w:spacing w:line="360" w:lineRule="auto"/>
        <w:jc w:val="both"/>
        <w:rPr>
          <w:sz w:val="28"/>
          <w:szCs w:val="28"/>
        </w:rPr>
      </w:pPr>
      <w:r w:rsidRPr="00B741CE">
        <w:rPr>
          <w:sz w:val="28"/>
          <w:szCs w:val="28"/>
        </w:rPr>
        <w:t>1.</w:t>
      </w:r>
      <w:r w:rsidR="00A37312" w:rsidRPr="00B741CE">
        <w:rPr>
          <w:sz w:val="28"/>
          <w:szCs w:val="28"/>
        </w:rPr>
        <w:t xml:space="preserve"> </w:t>
      </w:r>
      <w:r w:rsidRPr="00B741CE">
        <w:rPr>
          <w:sz w:val="28"/>
          <w:szCs w:val="28"/>
        </w:rPr>
        <w:t>Банкротство как экономическая категория</w:t>
      </w:r>
      <w:r w:rsidR="00B102D2">
        <w:rPr>
          <w:sz w:val="28"/>
          <w:szCs w:val="28"/>
        </w:rPr>
        <w:t xml:space="preserve">                                                       5</w:t>
      </w:r>
    </w:p>
    <w:p w:rsidR="00CB0D3C" w:rsidRPr="00B741CE" w:rsidRDefault="00CB0D3C" w:rsidP="00B102D2">
      <w:pPr>
        <w:spacing w:line="360" w:lineRule="auto"/>
        <w:jc w:val="both"/>
        <w:rPr>
          <w:sz w:val="28"/>
          <w:szCs w:val="28"/>
        </w:rPr>
      </w:pPr>
      <w:r w:rsidRPr="00B741CE">
        <w:rPr>
          <w:sz w:val="28"/>
          <w:szCs w:val="28"/>
        </w:rPr>
        <w:t>1.1</w:t>
      </w:r>
      <w:r w:rsidR="00A37312" w:rsidRPr="00B741CE">
        <w:rPr>
          <w:sz w:val="28"/>
          <w:szCs w:val="28"/>
        </w:rPr>
        <w:t xml:space="preserve">. </w:t>
      </w:r>
      <w:r w:rsidRPr="00B741CE">
        <w:rPr>
          <w:sz w:val="28"/>
          <w:szCs w:val="28"/>
        </w:rPr>
        <w:t>Понятие и признаки банкротства</w:t>
      </w:r>
      <w:r w:rsidR="00B102D2">
        <w:rPr>
          <w:sz w:val="28"/>
          <w:szCs w:val="28"/>
        </w:rPr>
        <w:t xml:space="preserve">                                                                    5</w:t>
      </w:r>
    </w:p>
    <w:p w:rsidR="00CB0D3C" w:rsidRPr="00B741CE" w:rsidRDefault="00CB0D3C" w:rsidP="00B102D2">
      <w:pPr>
        <w:spacing w:line="360" w:lineRule="auto"/>
        <w:jc w:val="both"/>
        <w:rPr>
          <w:sz w:val="28"/>
          <w:szCs w:val="28"/>
        </w:rPr>
      </w:pPr>
      <w:r w:rsidRPr="00B741CE">
        <w:rPr>
          <w:sz w:val="28"/>
          <w:szCs w:val="28"/>
        </w:rPr>
        <w:t>1.2</w:t>
      </w:r>
      <w:r w:rsidR="00A37312" w:rsidRPr="00B741CE">
        <w:rPr>
          <w:sz w:val="28"/>
          <w:szCs w:val="28"/>
        </w:rPr>
        <w:t>. Процедуры</w:t>
      </w:r>
      <w:r w:rsidRPr="00B741CE">
        <w:rPr>
          <w:sz w:val="28"/>
          <w:szCs w:val="28"/>
        </w:rPr>
        <w:t xml:space="preserve"> банкротства</w:t>
      </w:r>
      <w:r w:rsidR="00B102D2">
        <w:rPr>
          <w:sz w:val="28"/>
          <w:szCs w:val="28"/>
        </w:rPr>
        <w:t xml:space="preserve">                                                                                   7</w:t>
      </w:r>
    </w:p>
    <w:p w:rsidR="00B102D2" w:rsidRDefault="00CB0D3C" w:rsidP="00B102D2">
      <w:pPr>
        <w:spacing w:line="360" w:lineRule="auto"/>
        <w:jc w:val="both"/>
      </w:pPr>
      <w:r w:rsidRPr="00B741CE">
        <w:rPr>
          <w:sz w:val="28"/>
          <w:szCs w:val="28"/>
        </w:rPr>
        <w:t>2.</w:t>
      </w:r>
      <w:r w:rsidR="00A37312" w:rsidRPr="00B741CE">
        <w:rPr>
          <w:sz w:val="28"/>
          <w:szCs w:val="28"/>
        </w:rPr>
        <w:t xml:space="preserve"> </w:t>
      </w:r>
      <w:r w:rsidRPr="00B741CE">
        <w:rPr>
          <w:sz w:val="28"/>
          <w:szCs w:val="28"/>
        </w:rPr>
        <w:t xml:space="preserve">Диагностика банкротства на примере </w:t>
      </w:r>
      <w:r w:rsidR="00B741CE">
        <w:t xml:space="preserve">ОАО «НАБЕРЕЖНО-ЧЕЛНИНСКИЙ </w:t>
      </w:r>
    </w:p>
    <w:p w:rsidR="00B741CE" w:rsidRDefault="00B741CE" w:rsidP="00B102D2">
      <w:pPr>
        <w:spacing w:line="360" w:lineRule="auto"/>
        <w:jc w:val="both"/>
      </w:pPr>
      <w:r>
        <w:t>ЗАВОД ЖБИ МЕЛИОРАЦИЯ»</w:t>
      </w:r>
      <w:r w:rsidR="00B102D2">
        <w:t xml:space="preserve">                                                                                                 14</w:t>
      </w:r>
    </w:p>
    <w:p w:rsidR="00CB0D3C" w:rsidRPr="00B741CE" w:rsidRDefault="00CB0D3C" w:rsidP="00B102D2">
      <w:pPr>
        <w:spacing w:line="360" w:lineRule="auto"/>
        <w:jc w:val="both"/>
        <w:rPr>
          <w:sz w:val="28"/>
          <w:szCs w:val="28"/>
        </w:rPr>
      </w:pPr>
      <w:r w:rsidRPr="00B741CE">
        <w:rPr>
          <w:sz w:val="28"/>
          <w:szCs w:val="28"/>
        </w:rPr>
        <w:t>2.1</w:t>
      </w:r>
      <w:r w:rsidR="00A37312" w:rsidRPr="00B741CE">
        <w:rPr>
          <w:sz w:val="28"/>
          <w:szCs w:val="28"/>
        </w:rPr>
        <w:t xml:space="preserve">. </w:t>
      </w:r>
      <w:r w:rsidRPr="00B741CE">
        <w:rPr>
          <w:sz w:val="28"/>
          <w:szCs w:val="28"/>
        </w:rPr>
        <w:t>Краткая экономическая характеристика предприятия</w:t>
      </w:r>
      <w:r w:rsidR="00B102D2">
        <w:rPr>
          <w:sz w:val="28"/>
          <w:szCs w:val="28"/>
        </w:rPr>
        <w:t xml:space="preserve">                               14</w:t>
      </w:r>
    </w:p>
    <w:p w:rsidR="00CB0D3C" w:rsidRPr="00B741CE" w:rsidRDefault="00CB0D3C" w:rsidP="00B102D2">
      <w:pPr>
        <w:spacing w:line="360" w:lineRule="auto"/>
        <w:jc w:val="both"/>
        <w:rPr>
          <w:sz w:val="28"/>
          <w:szCs w:val="28"/>
        </w:rPr>
      </w:pPr>
      <w:r w:rsidRPr="00B741CE">
        <w:rPr>
          <w:sz w:val="28"/>
          <w:szCs w:val="28"/>
        </w:rPr>
        <w:t>2.2</w:t>
      </w:r>
      <w:r w:rsidR="00A37312" w:rsidRPr="00B741CE">
        <w:rPr>
          <w:sz w:val="28"/>
          <w:szCs w:val="28"/>
        </w:rPr>
        <w:t>.</w:t>
      </w:r>
      <w:r w:rsidR="00891FE5" w:rsidRPr="00B741CE">
        <w:rPr>
          <w:sz w:val="28"/>
          <w:szCs w:val="28"/>
        </w:rPr>
        <w:t xml:space="preserve"> </w:t>
      </w:r>
      <w:r w:rsidRPr="00B741CE">
        <w:rPr>
          <w:sz w:val="28"/>
          <w:szCs w:val="28"/>
        </w:rPr>
        <w:t>Диагностика банкротства по методике Минфина</w:t>
      </w:r>
      <w:r w:rsidR="00B102D2">
        <w:rPr>
          <w:sz w:val="28"/>
          <w:szCs w:val="28"/>
        </w:rPr>
        <w:t xml:space="preserve">                                       15</w:t>
      </w:r>
    </w:p>
    <w:p w:rsidR="00CB0D3C" w:rsidRPr="00B741CE" w:rsidRDefault="00CB0D3C" w:rsidP="00B102D2">
      <w:pPr>
        <w:spacing w:line="360" w:lineRule="auto"/>
        <w:jc w:val="both"/>
        <w:rPr>
          <w:sz w:val="28"/>
          <w:szCs w:val="28"/>
        </w:rPr>
      </w:pPr>
      <w:r w:rsidRPr="00B741CE">
        <w:rPr>
          <w:sz w:val="28"/>
          <w:szCs w:val="28"/>
        </w:rPr>
        <w:t>2.3</w:t>
      </w:r>
      <w:r w:rsidR="00A37312" w:rsidRPr="00B741CE">
        <w:rPr>
          <w:sz w:val="28"/>
          <w:szCs w:val="28"/>
        </w:rPr>
        <w:t xml:space="preserve">. </w:t>
      </w:r>
      <w:r w:rsidRPr="00B741CE">
        <w:rPr>
          <w:sz w:val="28"/>
          <w:szCs w:val="28"/>
        </w:rPr>
        <w:t>Анализ потенциального банкротства по зарубежным методикам</w:t>
      </w:r>
      <w:r w:rsidR="00B102D2">
        <w:rPr>
          <w:sz w:val="28"/>
          <w:szCs w:val="28"/>
        </w:rPr>
        <w:t xml:space="preserve">            20</w:t>
      </w:r>
    </w:p>
    <w:p w:rsidR="00CB0D3C" w:rsidRPr="00B741CE" w:rsidRDefault="00CB0D3C" w:rsidP="00B102D2">
      <w:pPr>
        <w:spacing w:line="360" w:lineRule="auto"/>
        <w:jc w:val="both"/>
        <w:rPr>
          <w:sz w:val="28"/>
          <w:szCs w:val="28"/>
        </w:rPr>
      </w:pPr>
      <w:r w:rsidRPr="00B741CE">
        <w:rPr>
          <w:sz w:val="28"/>
          <w:szCs w:val="28"/>
        </w:rPr>
        <w:t>3.</w:t>
      </w:r>
      <w:r w:rsidR="00A37312" w:rsidRPr="00B741CE">
        <w:rPr>
          <w:sz w:val="28"/>
          <w:szCs w:val="28"/>
        </w:rPr>
        <w:t xml:space="preserve"> </w:t>
      </w:r>
      <w:r w:rsidRPr="00B741CE">
        <w:rPr>
          <w:sz w:val="28"/>
          <w:szCs w:val="28"/>
        </w:rPr>
        <w:t>Направление восстановление платёжеспособности предприятия</w:t>
      </w:r>
      <w:r w:rsidR="00B102D2">
        <w:rPr>
          <w:sz w:val="28"/>
          <w:szCs w:val="28"/>
        </w:rPr>
        <w:t xml:space="preserve">                33</w:t>
      </w:r>
    </w:p>
    <w:p w:rsidR="00CB0D3C" w:rsidRPr="00B741CE" w:rsidRDefault="00CB0D3C" w:rsidP="00B102D2">
      <w:pPr>
        <w:spacing w:line="360" w:lineRule="auto"/>
        <w:jc w:val="both"/>
        <w:rPr>
          <w:sz w:val="28"/>
          <w:szCs w:val="28"/>
        </w:rPr>
      </w:pPr>
      <w:r w:rsidRPr="00B741CE">
        <w:rPr>
          <w:sz w:val="28"/>
          <w:szCs w:val="28"/>
        </w:rPr>
        <w:t>3.1</w:t>
      </w:r>
      <w:r w:rsidR="00A37312" w:rsidRPr="00B741CE">
        <w:rPr>
          <w:sz w:val="28"/>
          <w:szCs w:val="28"/>
        </w:rPr>
        <w:t>. Оптимальная</w:t>
      </w:r>
      <w:r w:rsidRPr="00B741CE">
        <w:rPr>
          <w:sz w:val="28"/>
          <w:szCs w:val="28"/>
        </w:rPr>
        <w:t xml:space="preserve"> структура активов</w:t>
      </w:r>
      <w:r w:rsidR="00B102D2">
        <w:rPr>
          <w:sz w:val="28"/>
          <w:szCs w:val="28"/>
        </w:rPr>
        <w:t xml:space="preserve">                                                                   33</w:t>
      </w:r>
    </w:p>
    <w:p w:rsidR="00CB0D3C" w:rsidRPr="00B741CE" w:rsidRDefault="00CB0D3C" w:rsidP="00B102D2">
      <w:pPr>
        <w:spacing w:line="360" w:lineRule="auto"/>
        <w:jc w:val="both"/>
        <w:rPr>
          <w:sz w:val="28"/>
          <w:szCs w:val="28"/>
        </w:rPr>
      </w:pPr>
      <w:r w:rsidRPr="00B741CE">
        <w:rPr>
          <w:sz w:val="28"/>
          <w:szCs w:val="28"/>
        </w:rPr>
        <w:t>3.2</w:t>
      </w:r>
      <w:r w:rsidR="00A37312" w:rsidRPr="00B741CE">
        <w:rPr>
          <w:sz w:val="28"/>
          <w:szCs w:val="28"/>
        </w:rPr>
        <w:t>.</w:t>
      </w:r>
      <w:r w:rsidRPr="00B741CE">
        <w:rPr>
          <w:sz w:val="28"/>
          <w:szCs w:val="28"/>
        </w:rPr>
        <w:t xml:space="preserve"> Оптимальная структура обязательств</w:t>
      </w:r>
      <w:r w:rsidR="00B102D2">
        <w:rPr>
          <w:sz w:val="28"/>
          <w:szCs w:val="28"/>
        </w:rPr>
        <w:t xml:space="preserve">                                                          35</w:t>
      </w:r>
    </w:p>
    <w:p w:rsidR="00A37312" w:rsidRDefault="00381CE1" w:rsidP="00B102D2">
      <w:pPr>
        <w:spacing w:line="360" w:lineRule="auto"/>
        <w:jc w:val="both"/>
        <w:rPr>
          <w:sz w:val="28"/>
          <w:szCs w:val="28"/>
        </w:rPr>
      </w:pPr>
      <w:r>
        <w:rPr>
          <w:sz w:val="28"/>
          <w:szCs w:val="28"/>
        </w:rPr>
        <w:t>Заключение</w:t>
      </w:r>
      <w:r w:rsidR="00B102D2">
        <w:rPr>
          <w:sz w:val="28"/>
          <w:szCs w:val="28"/>
        </w:rPr>
        <w:t xml:space="preserve">                                                                                                             38</w:t>
      </w:r>
    </w:p>
    <w:p w:rsidR="00A37312" w:rsidRPr="00B741CE" w:rsidRDefault="00381CE1" w:rsidP="00B102D2">
      <w:pPr>
        <w:spacing w:line="360" w:lineRule="auto"/>
        <w:jc w:val="both"/>
        <w:rPr>
          <w:sz w:val="28"/>
          <w:szCs w:val="28"/>
        </w:rPr>
      </w:pPr>
      <w:r>
        <w:rPr>
          <w:sz w:val="28"/>
          <w:szCs w:val="28"/>
        </w:rPr>
        <w:t>Список использованной литературы</w:t>
      </w:r>
      <w:r w:rsidR="00B102D2">
        <w:rPr>
          <w:sz w:val="28"/>
          <w:szCs w:val="28"/>
        </w:rPr>
        <w:t xml:space="preserve">                                                                   40</w:t>
      </w:r>
    </w:p>
    <w:p w:rsidR="00A37312" w:rsidRPr="00B741CE" w:rsidRDefault="00A37312" w:rsidP="00B102D2">
      <w:pPr>
        <w:spacing w:line="360" w:lineRule="auto"/>
        <w:jc w:val="both"/>
        <w:rPr>
          <w:sz w:val="28"/>
          <w:szCs w:val="28"/>
        </w:rPr>
      </w:pPr>
    </w:p>
    <w:p w:rsidR="00A37312" w:rsidRPr="00B741CE" w:rsidRDefault="00A37312" w:rsidP="00B102D2">
      <w:pPr>
        <w:spacing w:line="360" w:lineRule="auto"/>
        <w:jc w:val="both"/>
        <w:rPr>
          <w:sz w:val="28"/>
          <w:szCs w:val="28"/>
        </w:rPr>
      </w:pPr>
    </w:p>
    <w:p w:rsidR="00A37312" w:rsidRDefault="00A37312" w:rsidP="00B741CE">
      <w:pPr>
        <w:spacing w:line="360" w:lineRule="auto"/>
        <w:ind w:firstLine="709"/>
        <w:jc w:val="both"/>
        <w:rPr>
          <w:sz w:val="28"/>
          <w:szCs w:val="28"/>
        </w:rPr>
      </w:pPr>
    </w:p>
    <w:p w:rsidR="00B741CE" w:rsidRDefault="00B741CE" w:rsidP="00B741CE">
      <w:pPr>
        <w:spacing w:line="360" w:lineRule="auto"/>
        <w:ind w:firstLine="709"/>
        <w:jc w:val="both"/>
        <w:rPr>
          <w:sz w:val="28"/>
          <w:szCs w:val="28"/>
        </w:rPr>
      </w:pPr>
    </w:p>
    <w:p w:rsidR="00B741CE" w:rsidRDefault="00B741CE" w:rsidP="00B741CE">
      <w:pPr>
        <w:spacing w:line="360" w:lineRule="auto"/>
        <w:ind w:firstLine="709"/>
        <w:jc w:val="both"/>
        <w:rPr>
          <w:sz w:val="28"/>
          <w:szCs w:val="28"/>
        </w:rPr>
      </w:pPr>
    </w:p>
    <w:p w:rsidR="00B741CE" w:rsidRDefault="00B741CE" w:rsidP="00B741CE">
      <w:pPr>
        <w:spacing w:line="360" w:lineRule="auto"/>
        <w:ind w:firstLine="709"/>
        <w:jc w:val="both"/>
        <w:rPr>
          <w:sz w:val="28"/>
          <w:szCs w:val="28"/>
        </w:rPr>
      </w:pPr>
    </w:p>
    <w:p w:rsidR="00B741CE" w:rsidRDefault="00B741CE" w:rsidP="00B741CE">
      <w:pPr>
        <w:spacing w:line="360" w:lineRule="auto"/>
        <w:ind w:firstLine="709"/>
        <w:jc w:val="both"/>
        <w:rPr>
          <w:sz w:val="28"/>
          <w:szCs w:val="28"/>
        </w:rPr>
      </w:pPr>
    </w:p>
    <w:p w:rsidR="00B741CE" w:rsidRDefault="00B741CE" w:rsidP="00B741CE">
      <w:pPr>
        <w:spacing w:line="360" w:lineRule="auto"/>
        <w:ind w:firstLine="709"/>
        <w:jc w:val="both"/>
        <w:rPr>
          <w:sz w:val="28"/>
          <w:szCs w:val="28"/>
        </w:rPr>
      </w:pPr>
    </w:p>
    <w:p w:rsidR="00B741CE" w:rsidRDefault="00B741CE" w:rsidP="00B741CE">
      <w:pPr>
        <w:spacing w:line="360" w:lineRule="auto"/>
        <w:ind w:firstLine="709"/>
        <w:jc w:val="both"/>
        <w:rPr>
          <w:sz w:val="28"/>
          <w:szCs w:val="28"/>
        </w:rPr>
      </w:pPr>
    </w:p>
    <w:p w:rsidR="00B741CE" w:rsidRDefault="00B741CE" w:rsidP="00B741CE">
      <w:pPr>
        <w:spacing w:line="360" w:lineRule="auto"/>
        <w:ind w:firstLine="709"/>
        <w:jc w:val="both"/>
        <w:rPr>
          <w:sz w:val="28"/>
          <w:szCs w:val="28"/>
        </w:rPr>
      </w:pPr>
    </w:p>
    <w:p w:rsidR="00B741CE" w:rsidRDefault="00B741CE" w:rsidP="00B741CE">
      <w:pPr>
        <w:spacing w:line="360" w:lineRule="auto"/>
        <w:ind w:firstLine="709"/>
        <w:jc w:val="both"/>
        <w:rPr>
          <w:sz w:val="28"/>
          <w:szCs w:val="28"/>
        </w:rPr>
      </w:pPr>
    </w:p>
    <w:p w:rsidR="00B741CE" w:rsidRDefault="00B741CE" w:rsidP="00B741CE">
      <w:pPr>
        <w:spacing w:line="360" w:lineRule="auto"/>
        <w:ind w:firstLine="709"/>
        <w:jc w:val="both"/>
        <w:rPr>
          <w:sz w:val="28"/>
          <w:szCs w:val="28"/>
        </w:rPr>
      </w:pPr>
    </w:p>
    <w:p w:rsidR="00B741CE" w:rsidRDefault="00B741CE" w:rsidP="00B741CE">
      <w:pPr>
        <w:spacing w:line="360" w:lineRule="auto"/>
        <w:ind w:firstLine="709"/>
        <w:jc w:val="both"/>
        <w:rPr>
          <w:sz w:val="28"/>
          <w:szCs w:val="28"/>
        </w:rPr>
      </w:pPr>
    </w:p>
    <w:p w:rsidR="00B741CE" w:rsidRDefault="00B741CE" w:rsidP="00B741CE">
      <w:pPr>
        <w:spacing w:line="360" w:lineRule="auto"/>
        <w:ind w:firstLine="709"/>
        <w:jc w:val="both"/>
        <w:rPr>
          <w:sz w:val="28"/>
          <w:szCs w:val="28"/>
        </w:rPr>
      </w:pPr>
    </w:p>
    <w:p w:rsidR="00B741CE" w:rsidRPr="00B741CE" w:rsidRDefault="00B741CE" w:rsidP="00B741CE">
      <w:pPr>
        <w:spacing w:line="360" w:lineRule="auto"/>
        <w:ind w:firstLine="709"/>
        <w:jc w:val="both"/>
        <w:rPr>
          <w:sz w:val="28"/>
          <w:szCs w:val="28"/>
        </w:rPr>
      </w:pPr>
    </w:p>
    <w:p w:rsidR="00A37312" w:rsidRPr="00B102D2" w:rsidRDefault="00A37312" w:rsidP="00B102D2">
      <w:pPr>
        <w:spacing w:line="360" w:lineRule="auto"/>
        <w:ind w:firstLine="709"/>
        <w:jc w:val="center"/>
        <w:rPr>
          <w:b/>
          <w:sz w:val="28"/>
          <w:szCs w:val="28"/>
        </w:rPr>
      </w:pPr>
      <w:r w:rsidRPr="00B102D2">
        <w:rPr>
          <w:b/>
          <w:sz w:val="28"/>
          <w:szCs w:val="28"/>
        </w:rPr>
        <w:t>Введение</w:t>
      </w:r>
    </w:p>
    <w:p w:rsidR="00B102D2" w:rsidRDefault="00A37312" w:rsidP="00B741CE">
      <w:pPr>
        <w:spacing w:line="360" w:lineRule="auto"/>
        <w:ind w:firstLine="709"/>
        <w:jc w:val="both"/>
        <w:rPr>
          <w:sz w:val="28"/>
          <w:szCs w:val="28"/>
        </w:rPr>
      </w:pPr>
      <w:r w:rsidRPr="00B741CE">
        <w:rPr>
          <w:sz w:val="28"/>
          <w:szCs w:val="28"/>
        </w:rPr>
        <w:t xml:space="preserve">Проблема банкротств многих существующих предприятий различных отраслей хозяйства и сфер деятельности становится достаточно актуальной на данный момент времени. Сотни банков и других финансовых компаний, тысячи производственных и коммерческих фирм, особенно мелких и средних, уже прекратили свое существование. </w:t>
      </w:r>
    </w:p>
    <w:p w:rsidR="00B102D2" w:rsidRDefault="00A37312" w:rsidP="00B741CE">
      <w:pPr>
        <w:spacing w:line="360" w:lineRule="auto"/>
        <w:ind w:firstLine="709"/>
        <w:jc w:val="both"/>
        <w:rPr>
          <w:sz w:val="28"/>
          <w:szCs w:val="28"/>
        </w:rPr>
      </w:pPr>
      <w:r w:rsidRPr="00B741CE">
        <w:rPr>
          <w:sz w:val="28"/>
          <w:szCs w:val="28"/>
        </w:rPr>
        <w:t xml:space="preserve">Сегодня российские предприятия имеют достаточно высокую себестоимость продукции, которая, в свою очередь, уменьшает и делает практически невозможной ее реализацию. </w:t>
      </w:r>
    </w:p>
    <w:p w:rsidR="00A37312" w:rsidRPr="00B741CE" w:rsidRDefault="00A37312" w:rsidP="00B741CE">
      <w:pPr>
        <w:spacing w:line="360" w:lineRule="auto"/>
        <w:ind w:firstLine="709"/>
        <w:jc w:val="both"/>
        <w:rPr>
          <w:sz w:val="28"/>
          <w:szCs w:val="28"/>
        </w:rPr>
      </w:pPr>
      <w:r w:rsidRPr="00B741CE">
        <w:rPr>
          <w:sz w:val="28"/>
          <w:szCs w:val="28"/>
        </w:rPr>
        <w:t>В числе причин, вызывающих удорожание продукции, можно назвать такие, как отсутствие оборотных средств на предприятиях, а следовательно, отсутствие или плохое состояние договорной дисциплины, кризис неплатежей, т.е. рост дебиторской и кредиторской задолженностей, штрафы, пени и т.д., таким образом, получается, что это ничто иное, как основные признаки банкротства предприятия.</w:t>
      </w:r>
    </w:p>
    <w:p w:rsidR="00B102D2" w:rsidRDefault="00A37312" w:rsidP="00B741CE">
      <w:pPr>
        <w:spacing w:line="360" w:lineRule="auto"/>
        <w:ind w:firstLine="709"/>
        <w:jc w:val="both"/>
        <w:rPr>
          <w:sz w:val="28"/>
          <w:szCs w:val="28"/>
        </w:rPr>
      </w:pPr>
      <w:r w:rsidRPr="00B741CE">
        <w:rPr>
          <w:sz w:val="28"/>
          <w:szCs w:val="28"/>
        </w:rPr>
        <w:t xml:space="preserve">В связи с этим возникает необходимость проводить систематический финансовый анализ предприятия. </w:t>
      </w:r>
    </w:p>
    <w:p w:rsidR="00A37312" w:rsidRPr="00B741CE" w:rsidRDefault="00A37312" w:rsidP="00B741CE">
      <w:pPr>
        <w:spacing w:line="360" w:lineRule="auto"/>
        <w:ind w:firstLine="709"/>
        <w:jc w:val="both"/>
        <w:rPr>
          <w:sz w:val="28"/>
          <w:szCs w:val="28"/>
        </w:rPr>
      </w:pPr>
      <w:r w:rsidRPr="00B741CE">
        <w:rPr>
          <w:sz w:val="28"/>
          <w:szCs w:val="28"/>
        </w:rPr>
        <w:t>Финансовый анализ позволяет не только выяснить, в чем заключается конкретная болезнь экономики предприятия-должника, но и заблаговременно  продумать и реализовать меры по выходу предприятия из кризисной ситуации.</w:t>
      </w:r>
    </w:p>
    <w:p w:rsidR="00A37312" w:rsidRPr="00B741CE" w:rsidRDefault="00A37312" w:rsidP="00B741CE">
      <w:pPr>
        <w:spacing w:line="360" w:lineRule="auto"/>
        <w:ind w:firstLine="709"/>
        <w:jc w:val="both"/>
        <w:rPr>
          <w:sz w:val="28"/>
          <w:szCs w:val="28"/>
        </w:rPr>
      </w:pPr>
      <w:r w:rsidRPr="00B741CE">
        <w:rPr>
          <w:sz w:val="28"/>
          <w:szCs w:val="28"/>
        </w:rPr>
        <w:t>Цель данной работы – изучить банкротство и вывод предприятия из кризиса.</w:t>
      </w:r>
    </w:p>
    <w:p w:rsidR="00A37312" w:rsidRPr="00B741CE" w:rsidRDefault="00A37312" w:rsidP="00B741CE">
      <w:pPr>
        <w:spacing w:line="360" w:lineRule="auto"/>
        <w:ind w:firstLine="709"/>
        <w:jc w:val="both"/>
        <w:rPr>
          <w:sz w:val="28"/>
          <w:szCs w:val="28"/>
        </w:rPr>
      </w:pPr>
      <w:r w:rsidRPr="00B741CE">
        <w:rPr>
          <w:sz w:val="28"/>
          <w:szCs w:val="28"/>
        </w:rPr>
        <w:t>Для достижения поставленной цели необходимо решить следующие  задачи:</w:t>
      </w:r>
    </w:p>
    <w:p w:rsidR="00B741CE" w:rsidRPr="00B741CE" w:rsidRDefault="00724984" w:rsidP="00B741CE">
      <w:pPr>
        <w:spacing w:line="360" w:lineRule="auto"/>
        <w:ind w:firstLine="709"/>
        <w:jc w:val="both"/>
        <w:rPr>
          <w:sz w:val="28"/>
          <w:szCs w:val="28"/>
        </w:rPr>
      </w:pPr>
      <w:r>
        <w:rPr>
          <w:sz w:val="28"/>
          <w:szCs w:val="28"/>
        </w:rPr>
        <w:t xml:space="preserve">-определить </w:t>
      </w:r>
      <w:r w:rsidR="00B741CE" w:rsidRPr="00B741CE">
        <w:rPr>
          <w:sz w:val="28"/>
          <w:szCs w:val="28"/>
        </w:rPr>
        <w:t>понятие банкротств</w:t>
      </w:r>
      <w:r>
        <w:rPr>
          <w:sz w:val="28"/>
          <w:szCs w:val="28"/>
        </w:rPr>
        <w:t>а;</w:t>
      </w:r>
    </w:p>
    <w:p w:rsidR="00B741CE" w:rsidRPr="00B741CE" w:rsidRDefault="00B741CE" w:rsidP="00B741CE">
      <w:pPr>
        <w:spacing w:line="360" w:lineRule="auto"/>
        <w:ind w:firstLine="709"/>
        <w:jc w:val="both"/>
        <w:rPr>
          <w:sz w:val="28"/>
          <w:szCs w:val="28"/>
        </w:rPr>
      </w:pPr>
      <w:r w:rsidRPr="00B741CE">
        <w:rPr>
          <w:sz w:val="28"/>
          <w:szCs w:val="28"/>
        </w:rPr>
        <w:t>-определить признаки банкротства</w:t>
      </w:r>
      <w:r w:rsidR="00724984">
        <w:rPr>
          <w:sz w:val="28"/>
          <w:szCs w:val="28"/>
        </w:rPr>
        <w:t>;</w:t>
      </w:r>
    </w:p>
    <w:p w:rsidR="00B741CE" w:rsidRPr="00B741CE" w:rsidRDefault="00B741CE" w:rsidP="00B741CE">
      <w:pPr>
        <w:spacing w:line="360" w:lineRule="auto"/>
        <w:ind w:firstLine="709"/>
        <w:jc w:val="both"/>
        <w:rPr>
          <w:sz w:val="28"/>
          <w:szCs w:val="28"/>
        </w:rPr>
      </w:pPr>
      <w:r w:rsidRPr="00B741CE">
        <w:rPr>
          <w:sz w:val="28"/>
          <w:szCs w:val="28"/>
        </w:rPr>
        <w:t>-</w:t>
      </w:r>
      <w:r w:rsidR="00724984">
        <w:rPr>
          <w:sz w:val="28"/>
          <w:szCs w:val="28"/>
        </w:rPr>
        <w:t xml:space="preserve">изучить </w:t>
      </w:r>
      <w:r w:rsidRPr="00B741CE">
        <w:rPr>
          <w:sz w:val="28"/>
          <w:szCs w:val="28"/>
        </w:rPr>
        <w:t>процедуры банкротства</w:t>
      </w:r>
      <w:r w:rsidR="00724984">
        <w:rPr>
          <w:sz w:val="28"/>
          <w:szCs w:val="28"/>
        </w:rPr>
        <w:t>;</w:t>
      </w:r>
    </w:p>
    <w:p w:rsidR="00B741CE" w:rsidRPr="00B741CE" w:rsidRDefault="00B741CE" w:rsidP="00B741CE">
      <w:pPr>
        <w:spacing w:line="360" w:lineRule="auto"/>
        <w:ind w:firstLine="709"/>
        <w:jc w:val="both"/>
        <w:rPr>
          <w:sz w:val="28"/>
          <w:szCs w:val="28"/>
        </w:rPr>
      </w:pPr>
      <w:r w:rsidRPr="00B741CE">
        <w:rPr>
          <w:sz w:val="28"/>
          <w:szCs w:val="28"/>
        </w:rPr>
        <w:t>-</w:t>
      </w:r>
      <w:r w:rsidR="00724984">
        <w:rPr>
          <w:sz w:val="28"/>
          <w:szCs w:val="28"/>
        </w:rPr>
        <w:t xml:space="preserve">рассмотреть </w:t>
      </w:r>
      <w:r w:rsidRPr="00B741CE">
        <w:rPr>
          <w:sz w:val="28"/>
          <w:szCs w:val="28"/>
        </w:rPr>
        <w:t>диагностик</w:t>
      </w:r>
      <w:r w:rsidR="00724984">
        <w:rPr>
          <w:sz w:val="28"/>
          <w:szCs w:val="28"/>
        </w:rPr>
        <w:t>у</w:t>
      </w:r>
      <w:r w:rsidRPr="00B741CE">
        <w:rPr>
          <w:sz w:val="28"/>
          <w:szCs w:val="28"/>
        </w:rPr>
        <w:t xml:space="preserve"> банкротства по методике Минфина</w:t>
      </w:r>
      <w:r w:rsidR="00724984">
        <w:rPr>
          <w:sz w:val="28"/>
          <w:szCs w:val="28"/>
        </w:rPr>
        <w:t>;</w:t>
      </w:r>
    </w:p>
    <w:p w:rsidR="00B741CE" w:rsidRPr="00B741CE" w:rsidRDefault="00B741CE" w:rsidP="00B741CE">
      <w:pPr>
        <w:spacing w:line="360" w:lineRule="auto"/>
        <w:ind w:firstLine="709"/>
        <w:jc w:val="both"/>
        <w:rPr>
          <w:sz w:val="28"/>
          <w:szCs w:val="28"/>
        </w:rPr>
      </w:pPr>
      <w:r w:rsidRPr="00B741CE">
        <w:rPr>
          <w:sz w:val="28"/>
          <w:szCs w:val="28"/>
        </w:rPr>
        <w:t>-проанализировать банкротство по зарубежным методикам</w:t>
      </w:r>
      <w:r w:rsidR="00724984">
        <w:rPr>
          <w:sz w:val="28"/>
          <w:szCs w:val="28"/>
        </w:rPr>
        <w:t>;</w:t>
      </w:r>
    </w:p>
    <w:p w:rsidR="00B741CE" w:rsidRPr="00B741CE" w:rsidRDefault="00B741CE" w:rsidP="00B741CE">
      <w:pPr>
        <w:spacing w:line="360" w:lineRule="auto"/>
        <w:ind w:firstLine="709"/>
        <w:jc w:val="both"/>
        <w:rPr>
          <w:sz w:val="28"/>
          <w:szCs w:val="28"/>
        </w:rPr>
      </w:pPr>
      <w:r w:rsidRPr="00B741CE">
        <w:rPr>
          <w:sz w:val="28"/>
          <w:szCs w:val="28"/>
        </w:rPr>
        <w:t>-дать направление восстановлени</w:t>
      </w:r>
      <w:r w:rsidR="00724984">
        <w:rPr>
          <w:sz w:val="28"/>
          <w:szCs w:val="28"/>
        </w:rPr>
        <w:t>я</w:t>
      </w:r>
      <w:r w:rsidRPr="00B741CE">
        <w:rPr>
          <w:sz w:val="28"/>
          <w:szCs w:val="28"/>
        </w:rPr>
        <w:t xml:space="preserve"> платёжеспособности предприятия</w:t>
      </w:r>
      <w:r w:rsidR="00724984">
        <w:rPr>
          <w:sz w:val="28"/>
          <w:szCs w:val="28"/>
        </w:rPr>
        <w:t>.</w:t>
      </w:r>
    </w:p>
    <w:p w:rsidR="00A37312" w:rsidRPr="00B741CE" w:rsidRDefault="00A37312" w:rsidP="00B741CE">
      <w:pPr>
        <w:spacing w:line="360" w:lineRule="auto"/>
        <w:ind w:firstLine="709"/>
        <w:jc w:val="both"/>
        <w:rPr>
          <w:sz w:val="28"/>
          <w:szCs w:val="28"/>
        </w:rPr>
      </w:pPr>
      <w:r w:rsidRPr="00B741CE">
        <w:rPr>
          <w:sz w:val="28"/>
          <w:szCs w:val="28"/>
        </w:rPr>
        <w:t>Предметом исследования является банкротство предприятий в современных российских условиях.</w:t>
      </w:r>
    </w:p>
    <w:p w:rsidR="00A37312" w:rsidRPr="00B741CE" w:rsidRDefault="00A37312" w:rsidP="00B741CE">
      <w:pPr>
        <w:spacing w:line="360" w:lineRule="auto"/>
        <w:ind w:firstLine="709"/>
        <w:jc w:val="both"/>
        <w:rPr>
          <w:sz w:val="28"/>
          <w:szCs w:val="28"/>
        </w:rPr>
      </w:pPr>
      <w:r w:rsidRPr="00B741CE">
        <w:rPr>
          <w:sz w:val="28"/>
          <w:szCs w:val="28"/>
        </w:rPr>
        <w:t xml:space="preserve">Объектом исследования выступает предприятие </w:t>
      </w:r>
      <w:r w:rsidR="00B741CE" w:rsidRPr="00B741CE">
        <w:rPr>
          <w:sz w:val="28"/>
          <w:szCs w:val="28"/>
        </w:rPr>
        <w:t>ОАО «НАБЕРЕЖНО-ЧЕЛНИНСКИЙ ЗАВОД ЖБИ МЕЛИОРАЦИЯ»</w:t>
      </w:r>
      <w:r w:rsidR="00724984">
        <w:rPr>
          <w:sz w:val="28"/>
          <w:szCs w:val="28"/>
        </w:rPr>
        <w:t>.</w:t>
      </w:r>
    </w:p>
    <w:p w:rsidR="00A37312" w:rsidRPr="00B741CE" w:rsidRDefault="00A37312" w:rsidP="00B741CE">
      <w:pPr>
        <w:spacing w:line="360" w:lineRule="auto"/>
        <w:ind w:firstLine="709"/>
        <w:jc w:val="both"/>
        <w:rPr>
          <w:sz w:val="28"/>
          <w:szCs w:val="28"/>
        </w:rPr>
      </w:pPr>
    </w:p>
    <w:p w:rsidR="00A37312" w:rsidRPr="00B741CE" w:rsidRDefault="00A37312" w:rsidP="00B741CE">
      <w:pPr>
        <w:spacing w:line="360" w:lineRule="auto"/>
        <w:ind w:firstLine="709"/>
        <w:jc w:val="both"/>
        <w:rPr>
          <w:sz w:val="28"/>
          <w:szCs w:val="28"/>
        </w:rPr>
      </w:pPr>
    </w:p>
    <w:p w:rsidR="00A37312" w:rsidRPr="00B741CE" w:rsidRDefault="00A37312" w:rsidP="00B741CE">
      <w:pPr>
        <w:spacing w:line="360" w:lineRule="auto"/>
        <w:ind w:firstLine="709"/>
        <w:jc w:val="both"/>
        <w:rPr>
          <w:sz w:val="28"/>
          <w:szCs w:val="28"/>
        </w:rPr>
      </w:pPr>
    </w:p>
    <w:p w:rsidR="00A37312" w:rsidRDefault="00A37312" w:rsidP="00B741CE">
      <w:pPr>
        <w:spacing w:line="360" w:lineRule="auto"/>
        <w:ind w:firstLine="709"/>
        <w:jc w:val="both"/>
        <w:rPr>
          <w:sz w:val="28"/>
          <w:szCs w:val="28"/>
        </w:rPr>
      </w:pPr>
    </w:p>
    <w:p w:rsidR="00B741CE" w:rsidRDefault="00B741CE" w:rsidP="00B741CE">
      <w:pPr>
        <w:spacing w:line="360" w:lineRule="auto"/>
        <w:ind w:firstLine="709"/>
        <w:jc w:val="both"/>
        <w:rPr>
          <w:sz w:val="28"/>
          <w:szCs w:val="28"/>
        </w:rPr>
      </w:pPr>
    </w:p>
    <w:p w:rsidR="00B741CE" w:rsidRDefault="00B741CE" w:rsidP="00B741CE">
      <w:pPr>
        <w:spacing w:line="360" w:lineRule="auto"/>
        <w:ind w:firstLine="709"/>
        <w:jc w:val="both"/>
        <w:rPr>
          <w:sz w:val="28"/>
          <w:szCs w:val="28"/>
        </w:rPr>
      </w:pPr>
    </w:p>
    <w:p w:rsidR="00B741CE" w:rsidRDefault="00B741CE" w:rsidP="00B741CE">
      <w:pPr>
        <w:spacing w:line="360" w:lineRule="auto"/>
        <w:ind w:firstLine="709"/>
        <w:jc w:val="both"/>
        <w:rPr>
          <w:sz w:val="28"/>
          <w:szCs w:val="28"/>
        </w:rPr>
      </w:pPr>
    </w:p>
    <w:p w:rsidR="00B741CE" w:rsidRDefault="00B741CE" w:rsidP="00B741CE">
      <w:pPr>
        <w:spacing w:line="360" w:lineRule="auto"/>
        <w:ind w:firstLine="709"/>
        <w:jc w:val="both"/>
        <w:rPr>
          <w:sz w:val="28"/>
          <w:szCs w:val="28"/>
        </w:rPr>
      </w:pPr>
    </w:p>
    <w:p w:rsidR="00B741CE" w:rsidRDefault="00B741CE" w:rsidP="00B741CE">
      <w:pPr>
        <w:spacing w:line="360" w:lineRule="auto"/>
        <w:ind w:firstLine="709"/>
        <w:jc w:val="both"/>
        <w:rPr>
          <w:sz w:val="28"/>
          <w:szCs w:val="28"/>
        </w:rPr>
      </w:pPr>
    </w:p>
    <w:p w:rsidR="00B741CE" w:rsidRDefault="00B741CE" w:rsidP="00B741CE">
      <w:pPr>
        <w:spacing w:line="360" w:lineRule="auto"/>
        <w:ind w:firstLine="709"/>
        <w:jc w:val="both"/>
        <w:rPr>
          <w:sz w:val="28"/>
          <w:szCs w:val="28"/>
        </w:rPr>
      </w:pPr>
    </w:p>
    <w:p w:rsidR="00B741CE" w:rsidRDefault="00B741CE" w:rsidP="00B741CE">
      <w:pPr>
        <w:spacing w:line="360" w:lineRule="auto"/>
        <w:ind w:firstLine="709"/>
        <w:jc w:val="both"/>
        <w:rPr>
          <w:sz w:val="28"/>
          <w:szCs w:val="28"/>
        </w:rPr>
      </w:pPr>
    </w:p>
    <w:p w:rsidR="00B741CE" w:rsidRDefault="00B741CE" w:rsidP="00B741CE">
      <w:pPr>
        <w:spacing w:line="360" w:lineRule="auto"/>
        <w:ind w:firstLine="709"/>
        <w:jc w:val="both"/>
        <w:rPr>
          <w:sz w:val="28"/>
          <w:szCs w:val="28"/>
        </w:rPr>
      </w:pPr>
    </w:p>
    <w:p w:rsidR="00B741CE" w:rsidRDefault="00B741CE" w:rsidP="00B741CE">
      <w:pPr>
        <w:spacing w:line="360" w:lineRule="auto"/>
        <w:ind w:firstLine="709"/>
        <w:jc w:val="both"/>
        <w:rPr>
          <w:sz w:val="28"/>
          <w:szCs w:val="28"/>
        </w:rPr>
      </w:pPr>
    </w:p>
    <w:p w:rsidR="00B741CE" w:rsidRDefault="00B741CE" w:rsidP="00B741CE">
      <w:pPr>
        <w:spacing w:line="360" w:lineRule="auto"/>
        <w:ind w:firstLine="709"/>
        <w:jc w:val="both"/>
        <w:rPr>
          <w:sz w:val="28"/>
          <w:szCs w:val="28"/>
        </w:rPr>
      </w:pPr>
    </w:p>
    <w:p w:rsidR="00B741CE" w:rsidRDefault="00B741CE" w:rsidP="00B741CE">
      <w:pPr>
        <w:spacing w:line="360" w:lineRule="auto"/>
        <w:ind w:firstLine="709"/>
        <w:jc w:val="both"/>
        <w:rPr>
          <w:sz w:val="28"/>
          <w:szCs w:val="28"/>
        </w:rPr>
      </w:pPr>
    </w:p>
    <w:p w:rsidR="00B741CE" w:rsidRDefault="00B741CE" w:rsidP="00B741CE">
      <w:pPr>
        <w:spacing w:line="360" w:lineRule="auto"/>
        <w:ind w:firstLine="709"/>
        <w:jc w:val="both"/>
        <w:rPr>
          <w:sz w:val="28"/>
          <w:szCs w:val="28"/>
        </w:rPr>
      </w:pPr>
    </w:p>
    <w:p w:rsidR="00B741CE" w:rsidRDefault="00B741CE" w:rsidP="00B741CE">
      <w:pPr>
        <w:spacing w:line="360" w:lineRule="auto"/>
        <w:ind w:firstLine="709"/>
        <w:jc w:val="both"/>
        <w:rPr>
          <w:sz w:val="28"/>
          <w:szCs w:val="28"/>
        </w:rPr>
      </w:pPr>
    </w:p>
    <w:p w:rsidR="00B741CE" w:rsidRDefault="00B741CE" w:rsidP="00B741CE">
      <w:pPr>
        <w:spacing w:line="360" w:lineRule="auto"/>
        <w:ind w:firstLine="709"/>
        <w:jc w:val="both"/>
        <w:rPr>
          <w:sz w:val="28"/>
          <w:szCs w:val="28"/>
        </w:rPr>
      </w:pPr>
    </w:p>
    <w:p w:rsidR="00B741CE" w:rsidRDefault="00B741CE" w:rsidP="00B741CE">
      <w:pPr>
        <w:spacing w:line="360" w:lineRule="auto"/>
        <w:ind w:firstLine="709"/>
        <w:jc w:val="both"/>
        <w:rPr>
          <w:sz w:val="28"/>
          <w:szCs w:val="28"/>
        </w:rPr>
      </w:pPr>
    </w:p>
    <w:p w:rsidR="00B741CE" w:rsidRDefault="00B741CE" w:rsidP="00B741CE">
      <w:pPr>
        <w:spacing w:line="360" w:lineRule="auto"/>
        <w:ind w:firstLine="709"/>
        <w:jc w:val="both"/>
        <w:rPr>
          <w:sz w:val="28"/>
          <w:szCs w:val="28"/>
        </w:rPr>
      </w:pPr>
    </w:p>
    <w:p w:rsidR="00B741CE" w:rsidRDefault="00B741CE" w:rsidP="00B741CE">
      <w:pPr>
        <w:spacing w:line="360" w:lineRule="auto"/>
        <w:ind w:firstLine="709"/>
        <w:jc w:val="both"/>
        <w:rPr>
          <w:sz w:val="28"/>
          <w:szCs w:val="28"/>
        </w:rPr>
      </w:pPr>
    </w:p>
    <w:p w:rsidR="00B741CE" w:rsidRDefault="00B741CE" w:rsidP="00B741CE">
      <w:pPr>
        <w:spacing w:line="360" w:lineRule="auto"/>
        <w:ind w:firstLine="709"/>
        <w:jc w:val="both"/>
        <w:rPr>
          <w:sz w:val="28"/>
          <w:szCs w:val="28"/>
        </w:rPr>
      </w:pPr>
    </w:p>
    <w:p w:rsidR="00B741CE" w:rsidRDefault="00B741CE" w:rsidP="00B741CE">
      <w:pPr>
        <w:spacing w:line="360" w:lineRule="auto"/>
        <w:ind w:firstLine="709"/>
        <w:jc w:val="both"/>
        <w:rPr>
          <w:sz w:val="28"/>
          <w:szCs w:val="28"/>
        </w:rPr>
      </w:pPr>
    </w:p>
    <w:p w:rsidR="00B741CE" w:rsidRDefault="00B741CE" w:rsidP="00B741CE">
      <w:pPr>
        <w:spacing w:line="360" w:lineRule="auto"/>
        <w:ind w:firstLine="709"/>
        <w:jc w:val="both"/>
        <w:rPr>
          <w:sz w:val="28"/>
          <w:szCs w:val="28"/>
        </w:rPr>
      </w:pPr>
    </w:p>
    <w:p w:rsidR="00B741CE" w:rsidRDefault="00B741CE" w:rsidP="00B741CE">
      <w:pPr>
        <w:spacing w:line="360" w:lineRule="auto"/>
        <w:ind w:firstLine="709"/>
        <w:jc w:val="both"/>
        <w:rPr>
          <w:sz w:val="28"/>
          <w:szCs w:val="28"/>
        </w:rPr>
      </w:pPr>
    </w:p>
    <w:p w:rsidR="00A37312" w:rsidRPr="00B102D2" w:rsidRDefault="00A37312" w:rsidP="00B102D2">
      <w:pPr>
        <w:spacing w:line="360" w:lineRule="auto"/>
        <w:ind w:firstLine="709"/>
        <w:jc w:val="center"/>
        <w:rPr>
          <w:b/>
          <w:sz w:val="28"/>
          <w:szCs w:val="28"/>
        </w:rPr>
      </w:pPr>
      <w:r w:rsidRPr="00B102D2">
        <w:rPr>
          <w:b/>
          <w:sz w:val="28"/>
          <w:szCs w:val="28"/>
        </w:rPr>
        <w:t>1.</w:t>
      </w:r>
      <w:r w:rsidR="00993006">
        <w:rPr>
          <w:b/>
          <w:sz w:val="28"/>
          <w:szCs w:val="28"/>
        </w:rPr>
        <w:t xml:space="preserve">  </w:t>
      </w:r>
      <w:r w:rsidRPr="00B102D2">
        <w:rPr>
          <w:b/>
          <w:sz w:val="28"/>
          <w:szCs w:val="28"/>
        </w:rPr>
        <w:t>Банкротство как экономическая категория</w:t>
      </w:r>
    </w:p>
    <w:p w:rsidR="00CB0D3C" w:rsidRPr="00B102D2" w:rsidRDefault="00A37312" w:rsidP="00B102D2">
      <w:pPr>
        <w:spacing w:line="360" w:lineRule="auto"/>
        <w:ind w:firstLine="709"/>
        <w:jc w:val="center"/>
        <w:rPr>
          <w:b/>
          <w:sz w:val="28"/>
          <w:szCs w:val="28"/>
        </w:rPr>
      </w:pPr>
      <w:r w:rsidRPr="00B102D2">
        <w:rPr>
          <w:b/>
          <w:sz w:val="28"/>
          <w:szCs w:val="28"/>
        </w:rPr>
        <w:t>1.1</w:t>
      </w:r>
      <w:r w:rsidR="00993006">
        <w:rPr>
          <w:b/>
          <w:sz w:val="28"/>
          <w:szCs w:val="28"/>
        </w:rPr>
        <w:t xml:space="preserve">.  </w:t>
      </w:r>
      <w:r w:rsidRPr="00B102D2">
        <w:rPr>
          <w:b/>
          <w:sz w:val="28"/>
          <w:szCs w:val="28"/>
        </w:rPr>
        <w:t>Понятие и признаки банкротства</w:t>
      </w:r>
    </w:p>
    <w:p w:rsidR="00501455" w:rsidRPr="00B741CE" w:rsidRDefault="00501455" w:rsidP="00B741CE">
      <w:pPr>
        <w:spacing w:line="360" w:lineRule="auto"/>
        <w:ind w:firstLine="709"/>
        <w:jc w:val="both"/>
        <w:rPr>
          <w:sz w:val="28"/>
          <w:szCs w:val="28"/>
        </w:rPr>
      </w:pPr>
      <w:r w:rsidRPr="00B741CE">
        <w:rPr>
          <w:sz w:val="28"/>
          <w:szCs w:val="28"/>
        </w:rPr>
        <w:t>Под несостоятельностью (банкротством) понимается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w:t>
      </w:r>
      <w:r w:rsidR="00724984">
        <w:rPr>
          <w:sz w:val="28"/>
          <w:szCs w:val="28"/>
        </w:rPr>
        <w:t xml:space="preserve"> </w:t>
      </w:r>
      <w:r w:rsidRPr="00B741CE">
        <w:rPr>
          <w:sz w:val="28"/>
          <w:szCs w:val="28"/>
        </w:rPr>
        <w:t>(Ст. 2 Федерального закона «О несостоятельности (банкротстве)»)</w:t>
      </w:r>
    </w:p>
    <w:p w:rsidR="00501455" w:rsidRPr="00B741CE" w:rsidRDefault="00501455" w:rsidP="00B741CE">
      <w:pPr>
        <w:spacing w:line="360" w:lineRule="auto"/>
        <w:ind w:firstLine="709"/>
        <w:jc w:val="both"/>
        <w:rPr>
          <w:sz w:val="28"/>
          <w:szCs w:val="28"/>
        </w:rPr>
      </w:pPr>
      <w:r w:rsidRPr="00B741CE">
        <w:rPr>
          <w:sz w:val="28"/>
          <w:szCs w:val="28"/>
        </w:rPr>
        <w:t>Таким образом, законодатель определяет понятие несостоятельности (банкротства) через его существенные черты:</w:t>
      </w:r>
    </w:p>
    <w:p w:rsidR="00501455" w:rsidRPr="00B741CE" w:rsidRDefault="00501455" w:rsidP="00B741CE">
      <w:pPr>
        <w:spacing w:line="360" w:lineRule="auto"/>
        <w:ind w:firstLine="709"/>
        <w:jc w:val="both"/>
        <w:rPr>
          <w:sz w:val="28"/>
          <w:szCs w:val="28"/>
        </w:rPr>
      </w:pPr>
      <w:r w:rsidRPr="00B741CE">
        <w:rPr>
          <w:sz w:val="28"/>
          <w:szCs w:val="28"/>
        </w:rPr>
        <w:t>- неспособность должника в полном объеме удовлетворить требования кредиторов по денежным обязательствам. Денежное обязательство представляет собой обязанность должника уплатить кредитору определенную денежную сумму. Предметом денежного обязательства является уплата кредитором должнику денежной суммы. Основаниями возникновения таких обязательств могут быть гражданско-правовые сделки и (или) иные, предусмотренные Гражданским кодексом РФ, основания (например, вследствие причинения вреда, неосновательного обогащения);</w:t>
      </w:r>
    </w:p>
    <w:p w:rsidR="00501455" w:rsidRPr="00B741CE" w:rsidRDefault="00501455" w:rsidP="00B741CE">
      <w:pPr>
        <w:spacing w:line="360" w:lineRule="auto"/>
        <w:ind w:firstLine="709"/>
        <w:jc w:val="both"/>
        <w:rPr>
          <w:sz w:val="28"/>
          <w:szCs w:val="28"/>
        </w:rPr>
      </w:pPr>
      <w:r w:rsidRPr="00B741CE">
        <w:rPr>
          <w:sz w:val="28"/>
          <w:szCs w:val="28"/>
        </w:rPr>
        <w:t>- неспособность должника исполнить обязанность по уплате обязательных платежей (налогов, сборов и иных обязательных взносов) в бюджет соответствующего уровня и государственные внебюджетные фонды в порядке и на условиях, определенных законодательством РФ.</w:t>
      </w:r>
    </w:p>
    <w:p w:rsidR="00501455" w:rsidRPr="00B741CE" w:rsidRDefault="00501455" w:rsidP="00B741CE">
      <w:pPr>
        <w:spacing w:line="360" w:lineRule="auto"/>
        <w:ind w:firstLine="709"/>
        <w:jc w:val="both"/>
        <w:rPr>
          <w:sz w:val="28"/>
          <w:szCs w:val="28"/>
        </w:rPr>
      </w:pPr>
      <w:r w:rsidRPr="00B741CE">
        <w:rPr>
          <w:sz w:val="28"/>
          <w:szCs w:val="28"/>
        </w:rPr>
        <w:t>Неспособность должника расплатиться с кредиторами или произвести обязательные платежи в бюджет говорит о его неплатежеспособности. Чтобы неплатежеспособность трансформировалась в несостоятельность, необходимо официальное признание ее судом.</w:t>
      </w:r>
    </w:p>
    <w:p w:rsidR="00501455" w:rsidRPr="00B741CE" w:rsidRDefault="00501455" w:rsidP="00B741CE">
      <w:pPr>
        <w:spacing w:line="360" w:lineRule="auto"/>
        <w:ind w:firstLine="709"/>
        <w:jc w:val="both"/>
        <w:rPr>
          <w:sz w:val="28"/>
          <w:szCs w:val="28"/>
        </w:rPr>
      </w:pPr>
      <w:r w:rsidRPr="00B741CE">
        <w:rPr>
          <w:sz w:val="28"/>
          <w:szCs w:val="28"/>
        </w:rPr>
        <w:t>Следует отметить, что зарубежная практика разграничивает понятия несостоятельности и банкротства. Под несостоятельностью понимается удовлетворенная судом абсолютная неплатежеспособность должника. От абсолютной неплатежеспособности (несостоятельности) отличают относительную или практическую неплатежеспособность, которая может быть вызвана временным отсутствием или нехваткой наличных средств, необходимых должнику в момент наступления срока платежа. Термин «банкротство», который часто используется как синоним термина «несостоятельность», имеет и более узкое, строго специальное значение, описывающее частный случай несостоятельности, когда неплатежеспособный должник совершает уголовно наказуемые деяния, наносящие ущерб кредиторам. Банкротство – это уголовно-правовая сторона несостоятельности. Действующее законодательство РФ использует термины несостоятельности и банкротства как синонимы.</w:t>
      </w:r>
    </w:p>
    <w:p w:rsidR="00501455" w:rsidRPr="00B741CE" w:rsidRDefault="00501455" w:rsidP="00B741CE">
      <w:pPr>
        <w:spacing w:line="360" w:lineRule="auto"/>
        <w:ind w:firstLine="709"/>
        <w:jc w:val="both"/>
        <w:rPr>
          <w:sz w:val="28"/>
          <w:szCs w:val="28"/>
        </w:rPr>
      </w:pPr>
      <w:r w:rsidRPr="00B741CE">
        <w:rPr>
          <w:sz w:val="28"/>
          <w:szCs w:val="28"/>
        </w:rPr>
        <w:t>Признаком банкротства является необходимая и достаточная совокупность формальных и материальных правовых фактов, дающих возможность суду признать лицо банкротом. Признаки банкротства определены Законом по-разному для граждан и юридических лиц.</w:t>
      </w:r>
    </w:p>
    <w:p w:rsidR="00501455" w:rsidRPr="00B741CE" w:rsidRDefault="00501455" w:rsidP="00B741CE">
      <w:pPr>
        <w:spacing w:line="360" w:lineRule="auto"/>
        <w:ind w:firstLine="709"/>
        <w:jc w:val="both"/>
        <w:rPr>
          <w:sz w:val="28"/>
          <w:szCs w:val="28"/>
        </w:rPr>
      </w:pPr>
      <w:r w:rsidRPr="00B741CE">
        <w:rPr>
          <w:sz w:val="28"/>
          <w:szCs w:val="28"/>
        </w:rPr>
        <w:t>Гражданин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обязанности не исполнены им в течение трех месяцев с даты, когда они должны были быть исполнены, и если сумма его обязательств превышает стоимость принадлежащего ему имущества. Таким образом, в основу признаков банкротства гражданина положен принцип неоплатности, т.е. превышение кредиторской задолженности и задолженности по обязательным платежам над стоимостью его имущества.</w:t>
      </w:r>
    </w:p>
    <w:p w:rsidR="00501455" w:rsidRPr="00B741CE" w:rsidRDefault="00501455" w:rsidP="00B741CE">
      <w:pPr>
        <w:spacing w:line="360" w:lineRule="auto"/>
        <w:ind w:firstLine="709"/>
        <w:jc w:val="both"/>
        <w:rPr>
          <w:sz w:val="28"/>
          <w:szCs w:val="28"/>
        </w:rPr>
      </w:pPr>
      <w:r w:rsidRPr="00B741CE">
        <w:rPr>
          <w:sz w:val="28"/>
          <w:szCs w:val="28"/>
        </w:rPr>
        <w:t>Юридическое лицо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обязанности не исполнены им в течение трех месяцев с даты, когда они должны были быть исполнены. Определение признаков банкротства юридических лиц базируется на принципе неплатежеспособности. Его суть состоит в презумпции невозможности должника удовлетворить требования кредиторов или произвести обязательные платежи в бюджет либо внебюджетные фонды, если он не выполняет это в течение длительного (свыше трех месяцев) времени.</w:t>
      </w:r>
    </w:p>
    <w:p w:rsidR="00501455" w:rsidRPr="00B741CE" w:rsidRDefault="00501455" w:rsidP="00B741CE">
      <w:pPr>
        <w:spacing w:line="360" w:lineRule="auto"/>
        <w:ind w:firstLine="709"/>
        <w:jc w:val="both"/>
        <w:rPr>
          <w:sz w:val="28"/>
          <w:szCs w:val="28"/>
        </w:rPr>
      </w:pPr>
      <w:r w:rsidRPr="00B741CE">
        <w:rPr>
          <w:sz w:val="28"/>
          <w:szCs w:val="28"/>
        </w:rPr>
        <w:t>Состав и размер денежных обязательств и платежей определяется на дату подачи заявления в арбитражный суд. Особые правила определения состава и размера установлены для обязательств, возникших до принятия судом заявления о признании должника банкротом, но заявленных после принятия такого заявления.</w:t>
      </w:r>
    </w:p>
    <w:p w:rsidR="00501455" w:rsidRPr="00B741CE" w:rsidRDefault="00501455" w:rsidP="00B741CE">
      <w:pPr>
        <w:spacing w:line="360" w:lineRule="auto"/>
        <w:ind w:firstLine="709"/>
        <w:jc w:val="both"/>
        <w:rPr>
          <w:sz w:val="28"/>
          <w:szCs w:val="28"/>
        </w:rPr>
      </w:pPr>
      <w:r w:rsidRPr="00B741CE">
        <w:rPr>
          <w:sz w:val="28"/>
          <w:szCs w:val="28"/>
        </w:rPr>
        <w:t xml:space="preserve">Закон о банкротстве устанавливает правила подсчета размера денежных обязательств и обязательных платежей для определения наличия признаков банкротства. </w:t>
      </w:r>
    </w:p>
    <w:p w:rsidR="00501455" w:rsidRPr="00B741CE" w:rsidRDefault="00501455" w:rsidP="00B741CE">
      <w:pPr>
        <w:spacing w:line="360" w:lineRule="auto"/>
        <w:ind w:firstLine="709"/>
        <w:jc w:val="both"/>
        <w:rPr>
          <w:sz w:val="28"/>
          <w:szCs w:val="28"/>
        </w:rPr>
      </w:pPr>
      <w:r w:rsidRPr="00B741CE">
        <w:rPr>
          <w:sz w:val="28"/>
          <w:szCs w:val="28"/>
        </w:rPr>
        <w:t>Не учитываются при определении наличия признаков банкротства: подлежащие применению за неисполнение либо ненадлежащее исполнение обязательства неустойки (штрафы, пени), проценты за просрочку платежа, убытки, подлежащие возмещению за неисполнение обязательства, иные имущественные или финансовые санкции. По таким же правилам определяется размер обязательных платежей.</w:t>
      </w:r>
    </w:p>
    <w:p w:rsidR="00501455" w:rsidRPr="00B741CE" w:rsidRDefault="00501455" w:rsidP="00B741CE">
      <w:pPr>
        <w:spacing w:line="360" w:lineRule="auto"/>
        <w:ind w:firstLine="709"/>
        <w:jc w:val="both"/>
        <w:rPr>
          <w:sz w:val="28"/>
          <w:szCs w:val="28"/>
        </w:rPr>
      </w:pPr>
      <w:r w:rsidRPr="00B741CE">
        <w:rPr>
          <w:sz w:val="28"/>
          <w:szCs w:val="28"/>
        </w:rPr>
        <w:t>Размер денежных обязательств или обязательных платежей считается установленным, если он определен судом в порядке, предусмотренном Законом о банкротстве.</w:t>
      </w:r>
    </w:p>
    <w:p w:rsidR="00501455" w:rsidRPr="00B741CE" w:rsidRDefault="00501455" w:rsidP="00B741CE">
      <w:pPr>
        <w:spacing w:line="360" w:lineRule="auto"/>
        <w:ind w:firstLine="709"/>
        <w:jc w:val="both"/>
        <w:rPr>
          <w:sz w:val="28"/>
          <w:szCs w:val="28"/>
        </w:rPr>
      </w:pPr>
    </w:p>
    <w:p w:rsidR="00501455" w:rsidRPr="00B741CE" w:rsidRDefault="00501455" w:rsidP="00B741CE">
      <w:pPr>
        <w:spacing w:line="360" w:lineRule="auto"/>
        <w:ind w:firstLine="709"/>
        <w:jc w:val="both"/>
        <w:rPr>
          <w:sz w:val="28"/>
          <w:szCs w:val="28"/>
        </w:rPr>
      </w:pPr>
    </w:p>
    <w:p w:rsidR="00501455" w:rsidRPr="00B102D2" w:rsidRDefault="00993006" w:rsidP="00B102D2">
      <w:pPr>
        <w:spacing w:line="360" w:lineRule="auto"/>
        <w:ind w:firstLine="709"/>
        <w:jc w:val="center"/>
        <w:rPr>
          <w:b/>
          <w:sz w:val="28"/>
          <w:szCs w:val="28"/>
        </w:rPr>
      </w:pPr>
      <w:r>
        <w:rPr>
          <w:b/>
          <w:sz w:val="28"/>
          <w:szCs w:val="28"/>
        </w:rPr>
        <w:t>1.</w:t>
      </w:r>
      <w:r w:rsidR="00501455" w:rsidRPr="00B102D2">
        <w:rPr>
          <w:b/>
          <w:sz w:val="28"/>
          <w:szCs w:val="28"/>
        </w:rPr>
        <w:t>2.</w:t>
      </w:r>
      <w:r>
        <w:rPr>
          <w:b/>
          <w:sz w:val="28"/>
          <w:szCs w:val="28"/>
        </w:rPr>
        <w:t xml:space="preserve"> </w:t>
      </w:r>
      <w:r w:rsidR="00501455" w:rsidRPr="00B102D2">
        <w:rPr>
          <w:b/>
          <w:sz w:val="28"/>
          <w:szCs w:val="28"/>
        </w:rPr>
        <w:t xml:space="preserve"> </w:t>
      </w:r>
      <w:r w:rsidR="00A37312" w:rsidRPr="00B102D2">
        <w:rPr>
          <w:b/>
          <w:sz w:val="28"/>
          <w:szCs w:val="28"/>
        </w:rPr>
        <w:t>П</w:t>
      </w:r>
      <w:r w:rsidR="00501455" w:rsidRPr="00B102D2">
        <w:rPr>
          <w:b/>
          <w:sz w:val="28"/>
          <w:szCs w:val="28"/>
        </w:rPr>
        <w:t>роцедуры банкротства</w:t>
      </w:r>
    </w:p>
    <w:p w:rsidR="00A37312" w:rsidRPr="00B741CE" w:rsidRDefault="00501455" w:rsidP="00B741CE">
      <w:pPr>
        <w:spacing w:line="360" w:lineRule="auto"/>
        <w:ind w:firstLine="709"/>
        <w:jc w:val="both"/>
        <w:rPr>
          <w:sz w:val="28"/>
          <w:szCs w:val="28"/>
        </w:rPr>
      </w:pPr>
      <w:r w:rsidRPr="00B741CE">
        <w:rPr>
          <w:sz w:val="28"/>
          <w:szCs w:val="28"/>
        </w:rPr>
        <w:t>Закон выделяет следующие основные процедуры банкротства:</w:t>
      </w:r>
    </w:p>
    <w:p w:rsidR="00A37312" w:rsidRPr="00B741CE" w:rsidRDefault="00993006" w:rsidP="00B741CE">
      <w:pPr>
        <w:spacing w:line="360" w:lineRule="auto"/>
        <w:ind w:firstLine="709"/>
        <w:jc w:val="both"/>
        <w:rPr>
          <w:sz w:val="28"/>
          <w:szCs w:val="28"/>
        </w:rPr>
      </w:pPr>
      <w:r>
        <w:rPr>
          <w:sz w:val="28"/>
          <w:szCs w:val="28"/>
        </w:rPr>
        <w:t xml:space="preserve">- </w:t>
      </w:r>
      <w:r w:rsidR="00501455" w:rsidRPr="00B741CE">
        <w:rPr>
          <w:sz w:val="28"/>
          <w:szCs w:val="28"/>
        </w:rPr>
        <w:t>наблюдение;</w:t>
      </w:r>
    </w:p>
    <w:p w:rsidR="00A37312" w:rsidRPr="00B741CE" w:rsidRDefault="00993006" w:rsidP="00B741CE">
      <w:pPr>
        <w:spacing w:line="360" w:lineRule="auto"/>
        <w:ind w:firstLine="709"/>
        <w:jc w:val="both"/>
        <w:rPr>
          <w:sz w:val="28"/>
          <w:szCs w:val="28"/>
        </w:rPr>
      </w:pPr>
      <w:r>
        <w:rPr>
          <w:sz w:val="28"/>
          <w:szCs w:val="28"/>
        </w:rPr>
        <w:t xml:space="preserve">- </w:t>
      </w:r>
      <w:r w:rsidR="00501455" w:rsidRPr="00B741CE">
        <w:rPr>
          <w:sz w:val="28"/>
          <w:szCs w:val="28"/>
        </w:rPr>
        <w:t>финансовое оздоровление;</w:t>
      </w:r>
    </w:p>
    <w:p w:rsidR="00A37312" w:rsidRPr="00B741CE" w:rsidRDefault="00993006" w:rsidP="00B741CE">
      <w:pPr>
        <w:spacing w:line="360" w:lineRule="auto"/>
        <w:ind w:firstLine="709"/>
        <w:jc w:val="both"/>
        <w:rPr>
          <w:sz w:val="28"/>
          <w:szCs w:val="28"/>
        </w:rPr>
      </w:pPr>
      <w:r>
        <w:rPr>
          <w:sz w:val="28"/>
          <w:szCs w:val="28"/>
        </w:rPr>
        <w:t xml:space="preserve">- </w:t>
      </w:r>
      <w:r w:rsidR="00501455" w:rsidRPr="00B741CE">
        <w:rPr>
          <w:sz w:val="28"/>
          <w:szCs w:val="28"/>
        </w:rPr>
        <w:t>внешнее управление;</w:t>
      </w:r>
    </w:p>
    <w:p w:rsidR="00A37312" w:rsidRPr="00B741CE" w:rsidRDefault="00993006" w:rsidP="00B741CE">
      <w:pPr>
        <w:spacing w:line="360" w:lineRule="auto"/>
        <w:ind w:firstLine="709"/>
        <w:jc w:val="both"/>
        <w:rPr>
          <w:sz w:val="28"/>
          <w:szCs w:val="28"/>
        </w:rPr>
      </w:pPr>
      <w:r>
        <w:rPr>
          <w:sz w:val="28"/>
          <w:szCs w:val="28"/>
        </w:rPr>
        <w:t xml:space="preserve">- </w:t>
      </w:r>
      <w:r w:rsidR="00501455" w:rsidRPr="00B741CE">
        <w:rPr>
          <w:sz w:val="28"/>
          <w:szCs w:val="28"/>
        </w:rPr>
        <w:t>конкурсное производство;</w:t>
      </w:r>
    </w:p>
    <w:p w:rsidR="00501455" w:rsidRPr="00B741CE" w:rsidRDefault="00993006" w:rsidP="00B741CE">
      <w:pPr>
        <w:spacing w:line="360" w:lineRule="auto"/>
        <w:ind w:firstLine="709"/>
        <w:jc w:val="both"/>
        <w:rPr>
          <w:sz w:val="28"/>
          <w:szCs w:val="28"/>
        </w:rPr>
      </w:pPr>
      <w:r>
        <w:rPr>
          <w:sz w:val="28"/>
          <w:szCs w:val="28"/>
        </w:rPr>
        <w:t xml:space="preserve">- </w:t>
      </w:r>
      <w:r w:rsidR="00501455" w:rsidRPr="00B741CE">
        <w:rPr>
          <w:sz w:val="28"/>
          <w:szCs w:val="28"/>
        </w:rPr>
        <w:t>мировое соглашение.</w:t>
      </w:r>
    </w:p>
    <w:p w:rsidR="00501455" w:rsidRPr="00B741CE" w:rsidRDefault="00501455" w:rsidP="00B741CE">
      <w:pPr>
        <w:spacing w:line="360" w:lineRule="auto"/>
        <w:ind w:firstLine="709"/>
        <w:jc w:val="both"/>
        <w:rPr>
          <w:sz w:val="28"/>
          <w:szCs w:val="28"/>
        </w:rPr>
      </w:pPr>
      <w:r w:rsidRPr="00B741CE">
        <w:rPr>
          <w:sz w:val="28"/>
          <w:szCs w:val="28"/>
        </w:rPr>
        <w:t>Наблюдение - процедура банкротства, применяемая к должнику в целях обеспечения сохранности имущества должника, проведения анализа финансового состояния должника, составления реестра требований кредиторов и проведения первого собрания кредиторов.</w:t>
      </w:r>
    </w:p>
    <w:p w:rsidR="00501455" w:rsidRPr="00B741CE" w:rsidRDefault="00501455" w:rsidP="00B741CE">
      <w:pPr>
        <w:spacing w:line="360" w:lineRule="auto"/>
        <w:ind w:firstLine="709"/>
        <w:jc w:val="both"/>
        <w:rPr>
          <w:sz w:val="28"/>
          <w:szCs w:val="28"/>
        </w:rPr>
      </w:pPr>
      <w:r w:rsidRPr="00B741CE">
        <w:rPr>
          <w:sz w:val="28"/>
          <w:szCs w:val="28"/>
        </w:rPr>
        <w:t>Процедура наблюдения вводится определением арбитражного суда по результатам рассмотрения обоснованности требований заявителя. Тем же определением суда назначается временный управляющий. При этом руководитель предприятия-должника и иные органы управления продолжают свою работу, но ряд сделок они могут совершать только с письменного согласия временного управляющего. Кроме того, в период наблюдения они не могут принимать ряд решений (о реорганизации, ликвидации юридического лица, создании филиалов и представительств и др.). С даты введения финансового оздоровления, внешнего управления, признания арбитражным судом должника банкротом и открытия конкурсного производства или утверждения мирового соглашения наблюдение прекращается.</w:t>
      </w:r>
    </w:p>
    <w:p w:rsidR="00501455" w:rsidRPr="00B741CE" w:rsidRDefault="00501455" w:rsidP="00B741CE">
      <w:pPr>
        <w:spacing w:line="360" w:lineRule="auto"/>
        <w:ind w:firstLine="709"/>
        <w:jc w:val="both"/>
        <w:rPr>
          <w:sz w:val="28"/>
          <w:szCs w:val="28"/>
        </w:rPr>
      </w:pPr>
      <w:r w:rsidRPr="00B741CE">
        <w:rPr>
          <w:sz w:val="28"/>
          <w:szCs w:val="28"/>
        </w:rPr>
        <w:t>Финансовое оздоровление - процедура банкротства, применяемая к должнику в целях восстановления его платежеспособности и погашения задолженности перед всеми кредиторами в соответствии с утвержденным арбитражным судом графиком погашения задолженности.</w:t>
      </w:r>
    </w:p>
    <w:p w:rsidR="00501455" w:rsidRPr="00B741CE" w:rsidRDefault="00501455" w:rsidP="00B741CE">
      <w:pPr>
        <w:spacing w:line="360" w:lineRule="auto"/>
        <w:ind w:firstLine="709"/>
        <w:jc w:val="both"/>
        <w:rPr>
          <w:sz w:val="28"/>
          <w:szCs w:val="28"/>
        </w:rPr>
      </w:pPr>
      <w:r w:rsidRPr="00B741CE">
        <w:rPr>
          <w:sz w:val="28"/>
          <w:szCs w:val="28"/>
        </w:rPr>
        <w:t>Процедура финансового оздоровления может быть введена собранием кредиторов либо арбитражным судом по ходатайству учредителей (участников). Максимальный срок финансового оздоровления составляет 2 года. Арбитражным судом назначается административный управляющий, который осуществляет свои полномочия до окончания процедуры финансового оздоровления либо до его отстранения арбитражным судом.</w:t>
      </w:r>
    </w:p>
    <w:p w:rsidR="00501455" w:rsidRPr="00B741CE" w:rsidRDefault="00501455" w:rsidP="00B741CE">
      <w:pPr>
        <w:spacing w:line="360" w:lineRule="auto"/>
        <w:ind w:firstLine="709"/>
        <w:jc w:val="both"/>
        <w:rPr>
          <w:sz w:val="28"/>
          <w:szCs w:val="28"/>
        </w:rPr>
      </w:pPr>
      <w:r w:rsidRPr="00B741CE">
        <w:rPr>
          <w:sz w:val="28"/>
          <w:szCs w:val="28"/>
        </w:rPr>
        <w:t xml:space="preserve">Внешнее управление - процедура банкротства, применяемая к должнику в целях восстановления его платежеспособности. Эта процедура вводится арбитражным судом на основании решения собрания кредиторов в случае установления реальной возможности восстановления платежеспособности должника. Максимальный срок внешнего управления также составляет 2 года. С даты введения внешнего управления прекращаются полномочия руководителя должника, управление делами должника возлагается на внешнего управляющего; вводится мораторий на удовлетворение требований кредиторов. Мораторий распространяется на денежные обязательства и обязательные платежи, сроки исполнения которых наступили до введения внешнего управления. Помимо этого, внешний управляющий вправе заявить отказ от исполнения договоров и иных сделок должника в отношении сделок, не исполненных сторонами полностью или частично, если такие сделки препятствуют восстановлению платежеспособности должника или если исполнение должником таких сделок повлечет за собой убытки для должника. Внешний управляющий может также обратиться в арбитражный суд с заявлением о признании сделок должника недействительными. </w:t>
      </w:r>
    </w:p>
    <w:p w:rsidR="00501455" w:rsidRPr="00B741CE" w:rsidRDefault="00501455" w:rsidP="00B741CE">
      <w:pPr>
        <w:spacing w:line="360" w:lineRule="auto"/>
        <w:ind w:firstLine="709"/>
        <w:jc w:val="both"/>
        <w:rPr>
          <w:sz w:val="28"/>
          <w:szCs w:val="28"/>
        </w:rPr>
      </w:pPr>
      <w:r w:rsidRPr="00B741CE">
        <w:rPr>
          <w:sz w:val="28"/>
          <w:szCs w:val="28"/>
        </w:rPr>
        <w:t>Планом внешнего управления могут быть предусмотрены следующие меры по восстановлению платежеспособности должника:</w:t>
      </w:r>
    </w:p>
    <w:p w:rsidR="00A37312" w:rsidRPr="00B741CE" w:rsidRDefault="00993006" w:rsidP="00B741CE">
      <w:pPr>
        <w:spacing w:line="360" w:lineRule="auto"/>
        <w:ind w:firstLine="709"/>
        <w:jc w:val="both"/>
        <w:rPr>
          <w:sz w:val="28"/>
          <w:szCs w:val="28"/>
        </w:rPr>
      </w:pPr>
      <w:r>
        <w:rPr>
          <w:sz w:val="28"/>
          <w:szCs w:val="28"/>
        </w:rPr>
        <w:t xml:space="preserve">- </w:t>
      </w:r>
      <w:r w:rsidR="00501455" w:rsidRPr="00B741CE">
        <w:rPr>
          <w:sz w:val="28"/>
          <w:szCs w:val="28"/>
        </w:rPr>
        <w:t>перепрофилирование производства;</w:t>
      </w:r>
    </w:p>
    <w:p w:rsidR="00A37312" w:rsidRPr="00B741CE" w:rsidRDefault="00993006" w:rsidP="00B741CE">
      <w:pPr>
        <w:spacing w:line="360" w:lineRule="auto"/>
        <w:ind w:firstLine="709"/>
        <w:jc w:val="both"/>
        <w:rPr>
          <w:sz w:val="28"/>
          <w:szCs w:val="28"/>
        </w:rPr>
      </w:pPr>
      <w:r>
        <w:rPr>
          <w:sz w:val="28"/>
          <w:szCs w:val="28"/>
        </w:rPr>
        <w:t xml:space="preserve">- </w:t>
      </w:r>
      <w:r w:rsidR="00501455" w:rsidRPr="00B741CE">
        <w:rPr>
          <w:sz w:val="28"/>
          <w:szCs w:val="28"/>
        </w:rPr>
        <w:t>закрытие нерентабельных производств;</w:t>
      </w:r>
    </w:p>
    <w:p w:rsidR="00A37312" w:rsidRPr="00B741CE" w:rsidRDefault="00993006" w:rsidP="00B741CE">
      <w:pPr>
        <w:spacing w:line="360" w:lineRule="auto"/>
        <w:ind w:firstLine="709"/>
        <w:jc w:val="both"/>
        <w:rPr>
          <w:sz w:val="28"/>
          <w:szCs w:val="28"/>
        </w:rPr>
      </w:pPr>
      <w:r>
        <w:rPr>
          <w:sz w:val="28"/>
          <w:szCs w:val="28"/>
        </w:rPr>
        <w:t xml:space="preserve">- </w:t>
      </w:r>
      <w:r w:rsidR="00501455" w:rsidRPr="00B741CE">
        <w:rPr>
          <w:sz w:val="28"/>
          <w:szCs w:val="28"/>
        </w:rPr>
        <w:t>взыскание дебиторской задолженности;</w:t>
      </w:r>
    </w:p>
    <w:p w:rsidR="00A37312" w:rsidRPr="00B741CE" w:rsidRDefault="00993006" w:rsidP="00B741CE">
      <w:pPr>
        <w:spacing w:line="360" w:lineRule="auto"/>
        <w:ind w:firstLine="709"/>
        <w:jc w:val="both"/>
        <w:rPr>
          <w:sz w:val="28"/>
          <w:szCs w:val="28"/>
        </w:rPr>
      </w:pPr>
      <w:r>
        <w:rPr>
          <w:sz w:val="28"/>
          <w:szCs w:val="28"/>
        </w:rPr>
        <w:t xml:space="preserve">- </w:t>
      </w:r>
      <w:r w:rsidR="00501455" w:rsidRPr="00B741CE">
        <w:rPr>
          <w:sz w:val="28"/>
          <w:szCs w:val="28"/>
        </w:rPr>
        <w:t>продажа части имущества должника;</w:t>
      </w:r>
    </w:p>
    <w:p w:rsidR="00A37312" w:rsidRPr="00B741CE" w:rsidRDefault="00993006" w:rsidP="00B741CE">
      <w:pPr>
        <w:spacing w:line="360" w:lineRule="auto"/>
        <w:ind w:firstLine="709"/>
        <w:jc w:val="both"/>
        <w:rPr>
          <w:sz w:val="28"/>
          <w:szCs w:val="28"/>
        </w:rPr>
      </w:pPr>
      <w:r>
        <w:rPr>
          <w:sz w:val="28"/>
          <w:szCs w:val="28"/>
        </w:rPr>
        <w:t xml:space="preserve">- </w:t>
      </w:r>
      <w:r w:rsidR="00501455" w:rsidRPr="00B741CE">
        <w:rPr>
          <w:sz w:val="28"/>
          <w:szCs w:val="28"/>
        </w:rPr>
        <w:t>уступка прав требования должника;</w:t>
      </w:r>
    </w:p>
    <w:p w:rsidR="00A37312" w:rsidRPr="00B741CE" w:rsidRDefault="00993006" w:rsidP="00B741CE">
      <w:pPr>
        <w:spacing w:line="360" w:lineRule="auto"/>
        <w:ind w:firstLine="709"/>
        <w:jc w:val="both"/>
        <w:rPr>
          <w:sz w:val="28"/>
          <w:szCs w:val="28"/>
        </w:rPr>
      </w:pPr>
      <w:r>
        <w:rPr>
          <w:sz w:val="28"/>
          <w:szCs w:val="28"/>
        </w:rPr>
        <w:t xml:space="preserve">- </w:t>
      </w:r>
      <w:r w:rsidR="00501455" w:rsidRPr="00B741CE">
        <w:rPr>
          <w:sz w:val="28"/>
          <w:szCs w:val="28"/>
        </w:rPr>
        <w:t>исполнение обязательств должника собственником имущества должника - унитарного предприятия, учредителями (участниками) должника либо третьим лицом или третьими лицами;</w:t>
      </w:r>
    </w:p>
    <w:p w:rsidR="00A37312" w:rsidRPr="00B741CE" w:rsidRDefault="00993006" w:rsidP="00B741CE">
      <w:pPr>
        <w:spacing w:line="360" w:lineRule="auto"/>
        <w:ind w:firstLine="709"/>
        <w:jc w:val="both"/>
        <w:rPr>
          <w:sz w:val="28"/>
          <w:szCs w:val="28"/>
        </w:rPr>
      </w:pPr>
      <w:r>
        <w:rPr>
          <w:sz w:val="28"/>
          <w:szCs w:val="28"/>
        </w:rPr>
        <w:t xml:space="preserve">- </w:t>
      </w:r>
      <w:r w:rsidR="00501455" w:rsidRPr="00B741CE">
        <w:rPr>
          <w:sz w:val="28"/>
          <w:szCs w:val="28"/>
        </w:rPr>
        <w:t>увеличение уставного каптала должника за счет взносов участников и третьих лиц;</w:t>
      </w:r>
    </w:p>
    <w:p w:rsidR="00A37312" w:rsidRPr="00B741CE" w:rsidRDefault="00993006" w:rsidP="00B741CE">
      <w:pPr>
        <w:spacing w:line="360" w:lineRule="auto"/>
        <w:ind w:firstLine="709"/>
        <w:jc w:val="both"/>
        <w:rPr>
          <w:sz w:val="28"/>
          <w:szCs w:val="28"/>
        </w:rPr>
      </w:pPr>
      <w:r>
        <w:rPr>
          <w:sz w:val="28"/>
          <w:szCs w:val="28"/>
        </w:rPr>
        <w:t xml:space="preserve">- </w:t>
      </w:r>
      <w:r w:rsidR="00501455" w:rsidRPr="00B741CE">
        <w:rPr>
          <w:sz w:val="28"/>
          <w:szCs w:val="28"/>
        </w:rPr>
        <w:t>размещение дополнительных обыкновенных акций должника;</w:t>
      </w:r>
    </w:p>
    <w:p w:rsidR="00A37312" w:rsidRPr="00B741CE" w:rsidRDefault="00993006" w:rsidP="00B741CE">
      <w:pPr>
        <w:spacing w:line="360" w:lineRule="auto"/>
        <w:ind w:firstLine="709"/>
        <w:jc w:val="both"/>
        <w:rPr>
          <w:sz w:val="28"/>
          <w:szCs w:val="28"/>
        </w:rPr>
      </w:pPr>
      <w:r>
        <w:rPr>
          <w:sz w:val="28"/>
          <w:szCs w:val="28"/>
        </w:rPr>
        <w:t xml:space="preserve">- </w:t>
      </w:r>
      <w:r w:rsidR="00501455" w:rsidRPr="00B741CE">
        <w:rPr>
          <w:sz w:val="28"/>
          <w:szCs w:val="28"/>
        </w:rPr>
        <w:t>продажа предприятия должника;</w:t>
      </w:r>
    </w:p>
    <w:p w:rsidR="00A37312" w:rsidRPr="00B741CE" w:rsidRDefault="00993006" w:rsidP="00B741CE">
      <w:pPr>
        <w:spacing w:line="360" w:lineRule="auto"/>
        <w:ind w:firstLine="709"/>
        <w:jc w:val="both"/>
        <w:rPr>
          <w:sz w:val="28"/>
          <w:szCs w:val="28"/>
        </w:rPr>
      </w:pPr>
      <w:r>
        <w:rPr>
          <w:sz w:val="28"/>
          <w:szCs w:val="28"/>
        </w:rPr>
        <w:t xml:space="preserve">- </w:t>
      </w:r>
      <w:r w:rsidR="00501455" w:rsidRPr="00B741CE">
        <w:rPr>
          <w:sz w:val="28"/>
          <w:szCs w:val="28"/>
        </w:rPr>
        <w:t>замещение активов должника;</w:t>
      </w:r>
    </w:p>
    <w:p w:rsidR="00501455" w:rsidRPr="00B741CE" w:rsidRDefault="00993006" w:rsidP="00B741CE">
      <w:pPr>
        <w:spacing w:line="360" w:lineRule="auto"/>
        <w:ind w:firstLine="709"/>
        <w:jc w:val="both"/>
        <w:rPr>
          <w:sz w:val="28"/>
          <w:szCs w:val="28"/>
        </w:rPr>
      </w:pPr>
      <w:r>
        <w:rPr>
          <w:sz w:val="28"/>
          <w:szCs w:val="28"/>
        </w:rPr>
        <w:t xml:space="preserve">- </w:t>
      </w:r>
      <w:r w:rsidR="00501455" w:rsidRPr="00B741CE">
        <w:rPr>
          <w:sz w:val="28"/>
          <w:szCs w:val="28"/>
        </w:rPr>
        <w:t>иные меры по восстановлению платежеспособности должника.</w:t>
      </w:r>
    </w:p>
    <w:p w:rsidR="00501455" w:rsidRPr="00B741CE" w:rsidRDefault="00501455" w:rsidP="00B741CE">
      <w:pPr>
        <w:spacing w:line="360" w:lineRule="auto"/>
        <w:ind w:firstLine="709"/>
        <w:jc w:val="both"/>
        <w:rPr>
          <w:sz w:val="28"/>
          <w:szCs w:val="28"/>
        </w:rPr>
      </w:pPr>
      <w:r w:rsidRPr="00B741CE">
        <w:rPr>
          <w:sz w:val="28"/>
          <w:szCs w:val="28"/>
        </w:rPr>
        <w:t>В новом законе на основе имеющейся практики появились два новых способа по восстановлению платежеспособности должника:</w:t>
      </w:r>
    </w:p>
    <w:p w:rsidR="00501455" w:rsidRPr="00B741CE" w:rsidRDefault="00501455" w:rsidP="00B741CE">
      <w:pPr>
        <w:spacing w:line="360" w:lineRule="auto"/>
        <w:ind w:firstLine="709"/>
        <w:jc w:val="both"/>
        <w:rPr>
          <w:sz w:val="28"/>
          <w:szCs w:val="28"/>
        </w:rPr>
      </w:pPr>
      <w:r w:rsidRPr="00B741CE">
        <w:rPr>
          <w:sz w:val="28"/>
          <w:szCs w:val="28"/>
        </w:rPr>
        <w:t>1) Замещение активов должника</w:t>
      </w:r>
    </w:p>
    <w:p w:rsidR="00A37312" w:rsidRPr="00B741CE" w:rsidRDefault="00501455" w:rsidP="00B741CE">
      <w:pPr>
        <w:spacing w:line="360" w:lineRule="auto"/>
        <w:ind w:firstLine="709"/>
        <w:jc w:val="both"/>
        <w:rPr>
          <w:sz w:val="28"/>
          <w:szCs w:val="28"/>
        </w:rPr>
      </w:pPr>
      <w:r w:rsidRPr="00B741CE">
        <w:rPr>
          <w:sz w:val="28"/>
          <w:szCs w:val="28"/>
        </w:rPr>
        <w:t>Этот способ может использоваться должником любой организационно-правовой формы. Суть этого способа восстановления платежеспособности заключается в том, что на базе всех активов должника учреждается новое открытое акционерное общество или несколько акционерных обществ. В уставный капитал вновь создаваемого акционерного общества вносится все имущество, но долги остаются на должнике. Переходят только текущие требования. Акции поступают в собственность должника и могут быть реализованы (то есть преобразованы в денежную сумму). И затем полученные денежные средства идут на погашение задолженности.</w:t>
      </w:r>
    </w:p>
    <w:p w:rsidR="00A37312" w:rsidRPr="00B741CE" w:rsidRDefault="00501455" w:rsidP="00B741CE">
      <w:pPr>
        <w:spacing w:line="360" w:lineRule="auto"/>
        <w:ind w:firstLine="709"/>
        <w:jc w:val="both"/>
        <w:rPr>
          <w:sz w:val="28"/>
          <w:szCs w:val="28"/>
        </w:rPr>
      </w:pPr>
      <w:r w:rsidRPr="00B741CE">
        <w:rPr>
          <w:sz w:val="28"/>
          <w:szCs w:val="28"/>
        </w:rPr>
        <w:t>Этот способ может попасть в план внешнего управления исключительно по решению учредителей (участников) должника или собственника имущества должника - унитарного предприятия.</w:t>
      </w:r>
    </w:p>
    <w:p w:rsidR="00501455" w:rsidRPr="00B741CE" w:rsidRDefault="00501455" w:rsidP="00B741CE">
      <w:pPr>
        <w:spacing w:line="360" w:lineRule="auto"/>
        <w:ind w:firstLine="709"/>
        <w:jc w:val="both"/>
        <w:rPr>
          <w:sz w:val="28"/>
          <w:szCs w:val="28"/>
        </w:rPr>
      </w:pPr>
      <w:r w:rsidRPr="00B741CE">
        <w:rPr>
          <w:sz w:val="28"/>
          <w:szCs w:val="28"/>
        </w:rPr>
        <w:t xml:space="preserve">2) Увеличение уставного капитала за счет дополнительной эмиссии акций. </w:t>
      </w:r>
    </w:p>
    <w:p w:rsidR="00501455" w:rsidRPr="00B741CE" w:rsidRDefault="00501455" w:rsidP="00B741CE">
      <w:pPr>
        <w:spacing w:line="360" w:lineRule="auto"/>
        <w:ind w:firstLine="709"/>
        <w:jc w:val="both"/>
        <w:rPr>
          <w:sz w:val="28"/>
          <w:szCs w:val="28"/>
        </w:rPr>
      </w:pPr>
      <w:r w:rsidRPr="00B741CE">
        <w:rPr>
          <w:sz w:val="28"/>
          <w:szCs w:val="28"/>
        </w:rPr>
        <w:t>Используется в качестве способа по восстановлению платежеспособности только по решению собрания акционеров. В течение 45 дней после проведения эмиссии акций акционеры получают преимущественное право на приобретение дополнительных акций. Только по истечении 45 дней акции могут быть реализованы свободно. Оплата приобретенных акций осуществляется только денежными средствами. После реализации акций отношения начинают регулироваться акционерным правом.</w:t>
      </w:r>
    </w:p>
    <w:p w:rsidR="00501455" w:rsidRPr="00B741CE" w:rsidRDefault="00501455" w:rsidP="00B741CE">
      <w:pPr>
        <w:spacing w:line="360" w:lineRule="auto"/>
        <w:ind w:firstLine="709"/>
        <w:jc w:val="both"/>
        <w:rPr>
          <w:sz w:val="28"/>
          <w:szCs w:val="28"/>
        </w:rPr>
      </w:pPr>
      <w:r w:rsidRPr="00B741CE">
        <w:rPr>
          <w:sz w:val="28"/>
          <w:szCs w:val="28"/>
        </w:rPr>
        <w:t>Кроме того, в законе появился еще один способ восстановления платежеспособности. Он заключается в проведении одновременных расчетов со всеми кредиторами. При этом такие расчеты могут быть проведены как учредителями (участниками), собственником имущества должника, так и третьим лицом (третьими лицами). Порядок осуществления этого способа восстановления платежеспособности следующий. Лицо, проявившее желание рассчитаться по долгам, направляет арбитражному управляющему заявление. Арбитражный управляющий в случае принятия этого заявления должен каким-то образом зафиксировать дату принятия заявления, поскольку уже через неделю заинтересованное лицо должно начать расчеты с кредиторами. При этом все требования должника должны быть удовлетворены в течение 1 месяца. В случае если не удается перечислить требуемую сумму кредитору, исполнением признается и перечисление денежных средств в депозит нотариусу. После проведения всех расчетов арбитражный управляющий направляет уведомления всем кредиторам и в арбитражный суд.</w:t>
      </w:r>
    </w:p>
    <w:p w:rsidR="00501455" w:rsidRPr="00B741CE" w:rsidRDefault="00501455" w:rsidP="00B741CE">
      <w:pPr>
        <w:spacing w:line="360" w:lineRule="auto"/>
        <w:ind w:firstLine="709"/>
        <w:jc w:val="both"/>
        <w:rPr>
          <w:sz w:val="28"/>
          <w:szCs w:val="28"/>
        </w:rPr>
      </w:pPr>
      <w:r w:rsidRPr="00B741CE">
        <w:rPr>
          <w:sz w:val="28"/>
          <w:szCs w:val="28"/>
        </w:rPr>
        <w:t>Конкурсное производство - процедура банкротства, применяемая к должнику, признанному банкротом, в целях соразмерного удовлетворения требований кредиторов. Конкурсное производство вводится сроком на один год. Срок конкурсного производства может продлеваться по ходатайству лица, участвующего в деле, не более чем на шесть месяцев. С даты принятия арбитражным судом решения о признании должника банкротом и об открытии конкурсного производства срок исполнения возникших до открытия конкурсного производства денежных обязательств и уплаты обязательных платежей должника считается наступившим; прекращается начисление неустоек (штрафов, пеней), процентов и иных финансовых санкций по всем видам задолженности должника; прекращается исполнение по всем исполнительным документам, снимаются ранее наложенные аресты на имущество должника. Все требования кредиторов по денежным обязательствам могут быть предъявлены только в ходе конкурсного производства. Полномочия по управлению юридическим лицом переходят к конкурсному управляющему, который осуществляет инвентаризацию и оценку имущества должника, формирует конкурсную массу и осуществляет расчеты с кредиторами в соответствии с установленным законом порядком очередности.</w:t>
      </w:r>
    </w:p>
    <w:p w:rsidR="00501455" w:rsidRPr="00B741CE" w:rsidRDefault="00501455" w:rsidP="00B741CE">
      <w:pPr>
        <w:spacing w:line="360" w:lineRule="auto"/>
        <w:ind w:firstLine="709"/>
        <w:jc w:val="both"/>
        <w:rPr>
          <w:sz w:val="28"/>
          <w:szCs w:val="28"/>
        </w:rPr>
      </w:pPr>
      <w:r w:rsidRPr="00B741CE">
        <w:rPr>
          <w:sz w:val="28"/>
          <w:szCs w:val="28"/>
        </w:rPr>
        <w:t xml:space="preserve">Очередность расчетов с кредиторами установлена статей 134 Закона о несостоятельности (банкротстве) </w:t>
      </w:r>
    </w:p>
    <w:p w:rsidR="00501455" w:rsidRPr="00B741CE" w:rsidRDefault="00501455" w:rsidP="00B741CE">
      <w:pPr>
        <w:spacing w:line="360" w:lineRule="auto"/>
        <w:ind w:firstLine="709"/>
        <w:jc w:val="both"/>
        <w:rPr>
          <w:sz w:val="28"/>
          <w:szCs w:val="28"/>
        </w:rPr>
      </w:pPr>
      <w:r w:rsidRPr="00B741CE">
        <w:rPr>
          <w:sz w:val="28"/>
          <w:szCs w:val="28"/>
        </w:rPr>
        <w:t>1). Вне очереди за счет конкурсной массы погашаются следующие текущие обязательства:</w:t>
      </w:r>
    </w:p>
    <w:p w:rsidR="00A37312" w:rsidRPr="00B741CE" w:rsidRDefault="00501455" w:rsidP="00B741CE">
      <w:pPr>
        <w:spacing w:line="360" w:lineRule="auto"/>
        <w:ind w:firstLine="709"/>
        <w:jc w:val="both"/>
        <w:rPr>
          <w:sz w:val="28"/>
          <w:szCs w:val="28"/>
        </w:rPr>
      </w:pPr>
      <w:r w:rsidRPr="00B741CE">
        <w:rPr>
          <w:sz w:val="28"/>
          <w:szCs w:val="28"/>
        </w:rPr>
        <w:t>судебные расходы должника,</w:t>
      </w:r>
    </w:p>
    <w:p w:rsidR="00A37312" w:rsidRPr="00B741CE" w:rsidRDefault="00501455" w:rsidP="00B741CE">
      <w:pPr>
        <w:spacing w:line="360" w:lineRule="auto"/>
        <w:ind w:firstLine="709"/>
        <w:jc w:val="both"/>
        <w:rPr>
          <w:sz w:val="28"/>
          <w:szCs w:val="28"/>
        </w:rPr>
      </w:pPr>
      <w:r w:rsidRPr="00B741CE">
        <w:rPr>
          <w:sz w:val="28"/>
          <w:szCs w:val="28"/>
        </w:rPr>
        <w:t>расходы, связанные с выплатой вознаграждения арбитражному управляющему, реестродержателю;</w:t>
      </w:r>
    </w:p>
    <w:p w:rsidR="00A37312" w:rsidRPr="00B741CE" w:rsidRDefault="00501455" w:rsidP="00B741CE">
      <w:pPr>
        <w:spacing w:line="360" w:lineRule="auto"/>
        <w:ind w:firstLine="709"/>
        <w:jc w:val="both"/>
        <w:rPr>
          <w:sz w:val="28"/>
          <w:szCs w:val="28"/>
        </w:rPr>
      </w:pPr>
      <w:r w:rsidRPr="00B741CE">
        <w:rPr>
          <w:sz w:val="28"/>
          <w:szCs w:val="28"/>
        </w:rPr>
        <w:t>текущие коммунальные и эксплуатационные платежи, необходимые для осуществления деятельности должника;</w:t>
      </w:r>
    </w:p>
    <w:p w:rsidR="00A37312" w:rsidRPr="00B741CE" w:rsidRDefault="00501455" w:rsidP="00B741CE">
      <w:pPr>
        <w:spacing w:line="360" w:lineRule="auto"/>
        <w:ind w:firstLine="709"/>
        <w:jc w:val="both"/>
        <w:rPr>
          <w:sz w:val="28"/>
          <w:szCs w:val="28"/>
        </w:rPr>
      </w:pPr>
      <w:r w:rsidRPr="00B741CE">
        <w:rPr>
          <w:sz w:val="28"/>
          <w:szCs w:val="28"/>
        </w:rPr>
        <w:t>требования кредиторов, возникшие в период после принятия арбитражным судом заявления о признании должника банкротом и до признания должника банкротом, а также требования кредиторов по денежным обязательствам, возникшие в ходе конкурсного производства, если иное не предусмотрено настоящим Федеральным законом;</w:t>
      </w:r>
    </w:p>
    <w:p w:rsidR="00501455" w:rsidRPr="00B741CE" w:rsidRDefault="00501455" w:rsidP="00B741CE">
      <w:pPr>
        <w:spacing w:line="360" w:lineRule="auto"/>
        <w:ind w:firstLine="709"/>
        <w:jc w:val="both"/>
        <w:rPr>
          <w:sz w:val="28"/>
          <w:szCs w:val="28"/>
        </w:rPr>
      </w:pPr>
      <w:r w:rsidRPr="00B741CE">
        <w:rPr>
          <w:sz w:val="28"/>
          <w:szCs w:val="28"/>
        </w:rPr>
        <w:t>задолженность по заработной плате, возникшая после принятия арбитражным судом заявления о признании должника банкротом, и по оплате труда работников должника, начисленная за период конкурсного производства;</w:t>
      </w:r>
    </w:p>
    <w:p w:rsidR="00501455" w:rsidRPr="00B741CE" w:rsidRDefault="00501455" w:rsidP="00B741CE">
      <w:pPr>
        <w:spacing w:line="360" w:lineRule="auto"/>
        <w:ind w:firstLine="709"/>
        <w:jc w:val="both"/>
        <w:rPr>
          <w:sz w:val="28"/>
          <w:szCs w:val="28"/>
        </w:rPr>
      </w:pPr>
      <w:r w:rsidRPr="00B741CE">
        <w:rPr>
          <w:sz w:val="28"/>
          <w:szCs w:val="28"/>
        </w:rPr>
        <w:t>2) Требования кредиторов удовлетворяются в следующей очередности:</w:t>
      </w:r>
    </w:p>
    <w:p w:rsidR="00A37312" w:rsidRPr="00B741CE" w:rsidRDefault="00501455" w:rsidP="00B741CE">
      <w:pPr>
        <w:spacing w:line="360" w:lineRule="auto"/>
        <w:ind w:firstLine="709"/>
        <w:jc w:val="both"/>
        <w:rPr>
          <w:sz w:val="28"/>
          <w:szCs w:val="28"/>
        </w:rPr>
      </w:pPr>
      <w:r w:rsidRPr="00B741CE">
        <w:rPr>
          <w:sz w:val="28"/>
          <w:szCs w:val="28"/>
        </w:rPr>
        <w:t>в первую очередь производятся расчеты по требованиям граждан, перед которыми должник несет ответственность за причинение вреда жизни;</w:t>
      </w:r>
    </w:p>
    <w:p w:rsidR="00A37312" w:rsidRPr="00B741CE" w:rsidRDefault="00501455" w:rsidP="00B741CE">
      <w:pPr>
        <w:spacing w:line="360" w:lineRule="auto"/>
        <w:ind w:firstLine="709"/>
        <w:jc w:val="both"/>
        <w:rPr>
          <w:sz w:val="28"/>
          <w:szCs w:val="28"/>
        </w:rPr>
      </w:pPr>
      <w:r w:rsidRPr="00B741CE">
        <w:rPr>
          <w:sz w:val="28"/>
          <w:szCs w:val="28"/>
        </w:rP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по авторским договорам;</w:t>
      </w:r>
    </w:p>
    <w:p w:rsidR="00501455" w:rsidRPr="00B741CE" w:rsidRDefault="00501455" w:rsidP="00B741CE">
      <w:pPr>
        <w:spacing w:line="360" w:lineRule="auto"/>
        <w:ind w:firstLine="709"/>
        <w:jc w:val="both"/>
        <w:rPr>
          <w:sz w:val="28"/>
          <w:szCs w:val="28"/>
        </w:rPr>
      </w:pPr>
      <w:r w:rsidRPr="00B741CE">
        <w:rPr>
          <w:sz w:val="28"/>
          <w:szCs w:val="28"/>
        </w:rPr>
        <w:t>в третью очередь производятся расчеты с другими кредиторами.</w:t>
      </w:r>
    </w:p>
    <w:p w:rsidR="00501455" w:rsidRPr="00B741CE" w:rsidRDefault="00501455" w:rsidP="00B741CE">
      <w:pPr>
        <w:spacing w:line="360" w:lineRule="auto"/>
        <w:ind w:firstLine="709"/>
        <w:jc w:val="both"/>
        <w:rPr>
          <w:sz w:val="28"/>
          <w:szCs w:val="28"/>
        </w:rPr>
      </w:pPr>
      <w:r w:rsidRPr="00B741CE">
        <w:rPr>
          <w:sz w:val="28"/>
          <w:szCs w:val="28"/>
        </w:rPr>
        <w:t>Требования кредиторов по обязательствам, обеспеченным залогом имущества должника, удовлетворяются за счет стоимости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501455" w:rsidRPr="00B741CE" w:rsidRDefault="00501455" w:rsidP="00B741CE">
      <w:pPr>
        <w:spacing w:line="360" w:lineRule="auto"/>
        <w:ind w:firstLine="709"/>
        <w:jc w:val="both"/>
        <w:rPr>
          <w:sz w:val="28"/>
          <w:szCs w:val="28"/>
        </w:rPr>
      </w:pPr>
      <w:r w:rsidRPr="00B741CE">
        <w:rPr>
          <w:sz w:val="28"/>
          <w:szCs w:val="28"/>
        </w:rPr>
        <w:t>Основные изменения при проведении конкурсного производства в новом законе касаются двух аспектов:</w:t>
      </w:r>
    </w:p>
    <w:p w:rsidR="00501455" w:rsidRPr="00B741CE" w:rsidRDefault="00501455" w:rsidP="00B741CE">
      <w:pPr>
        <w:spacing w:line="360" w:lineRule="auto"/>
        <w:ind w:firstLine="709"/>
        <w:jc w:val="both"/>
        <w:rPr>
          <w:sz w:val="28"/>
          <w:szCs w:val="28"/>
        </w:rPr>
      </w:pPr>
      <w:r w:rsidRPr="00B741CE">
        <w:rPr>
          <w:sz w:val="28"/>
          <w:szCs w:val="28"/>
        </w:rPr>
        <w:t>- сокращения очередей</w:t>
      </w:r>
    </w:p>
    <w:p w:rsidR="00501455" w:rsidRPr="00B741CE" w:rsidRDefault="00501455" w:rsidP="00B741CE">
      <w:pPr>
        <w:spacing w:line="360" w:lineRule="auto"/>
        <w:ind w:firstLine="709"/>
        <w:jc w:val="both"/>
        <w:rPr>
          <w:sz w:val="28"/>
          <w:szCs w:val="28"/>
        </w:rPr>
      </w:pPr>
      <w:r w:rsidRPr="00B741CE">
        <w:rPr>
          <w:sz w:val="28"/>
          <w:szCs w:val="28"/>
        </w:rPr>
        <w:t xml:space="preserve">- особого положения залогодержателя </w:t>
      </w:r>
    </w:p>
    <w:p w:rsidR="00A37312" w:rsidRPr="00B741CE" w:rsidRDefault="00501455" w:rsidP="00B741CE">
      <w:pPr>
        <w:spacing w:line="360" w:lineRule="auto"/>
        <w:ind w:firstLine="709"/>
        <w:jc w:val="both"/>
        <w:rPr>
          <w:sz w:val="28"/>
          <w:szCs w:val="28"/>
        </w:rPr>
      </w:pPr>
      <w:r w:rsidRPr="00B741CE">
        <w:rPr>
          <w:sz w:val="28"/>
          <w:szCs w:val="28"/>
        </w:rPr>
        <w:t xml:space="preserve">Мировое соглашение - процедура банкротства, применяемая на любой стадии рассмотрения дела о банкротстве в целях прекращения производства по делу о банкротстве путем достижения соглашения между должником и кредиторами. Мировое соглашение заключается по решению собрания кредиторов между конкурсными кредиторами и уполномоченными органами, с одной стороны, и должником - с другой, и представляет собой гражданско-правовую сделку, путем которой стороны на основе взаимных уступок определяют размер подлежащих погашению денежных требований и сроки их погашения. </w:t>
      </w:r>
    </w:p>
    <w:p w:rsidR="00501455" w:rsidRPr="00B741CE" w:rsidRDefault="00501455" w:rsidP="00B741CE">
      <w:pPr>
        <w:spacing w:line="360" w:lineRule="auto"/>
        <w:ind w:firstLine="709"/>
        <w:jc w:val="both"/>
        <w:rPr>
          <w:sz w:val="28"/>
          <w:szCs w:val="28"/>
        </w:rPr>
      </w:pPr>
      <w:r w:rsidRPr="00B741CE">
        <w:rPr>
          <w:sz w:val="28"/>
          <w:szCs w:val="28"/>
        </w:rPr>
        <w:t>Мировое соглашение заключается в письменной форме и может содержать положения о прекращении обязательств должника путем предоставления отступного, обмена требований на акции, облигации, новации обязательства, прощения долга и т.д. Мировое соглашение утверждается определением арбитражного суда, после чего производство по делу о банкротстве прекращается. Соглашение может быть расторгнуто арбитражным судом в случае неисполнения или существенного нарушения должником его условий.</w:t>
      </w:r>
    </w:p>
    <w:p w:rsidR="00501455" w:rsidRPr="00B741CE" w:rsidRDefault="00501455" w:rsidP="00B741CE">
      <w:pPr>
        <w:spacing w:line="360" w:lineRule="auto"/>
        <w:ind w:firstLine="709"/>
        <w:jc w:val="both"/>
        <w:rPr>
          <w:sz w:val="28"/>
          <w:szCs w:val="28"/>
        </w:rPr>
      </w:pPr>
    </w:p>
    <w:p w:rsidR="00A37312" w:rsidRPr="00B741CE" w:rsidRDefault="00A37312" w:rsidP="00B741CE">
      <w:pPr>
        <w:spacing w:line="360" w:lineRule="auto"/>
        <w:ind w:firstLine="709"/>
        <w:jc w:val="both"/>
        <w:rPr>
          <w:sz w:val="28"/>
          <w:szCs w:val="28"/>
        </w:rPr>
      </w:pPr>
    </w:p>
    <w:p w:rsidR="00A37312" w:rsidRPr="00B741CE" w:rsidRDefault="00A37312" w:rsidP="00B741CE">
      <w:pPr>
        <w:spacing w:line="360" w:lineRule="auto"/>
        <w:ind w:firstLine="709"/>
        <w:jc w:val="both"/>
        <w:rPr>
          <w:sz w:val="28"/>
          <w:szCs w:val="28"/>
        </w:rPr>
      </w:pPr>
    </w:p>
    <w:p w:rsidR="00A37312" w:rsidRDefault="00A37312" w:rsidP="00B741CE">
      <w:pPr>
        <w:spacing w:line="360" w:lineRule="auto"/>
        <w:ind w:firstLine="709"/>
        <w:jc w:val="both"/>
        <w:rPr>
          <w:sz w:val="28"/>
          <w:szCs w:val="28"/>
        </w:rPr>
      </w:pPr>
    </w:p>
    <w:p w:rsidR="00B741CE" w:rsidRDefault="00B741CE" w:rsidP="00B741CE">
      <w:pPr>
        <w:spacing w:line="360" w:lineRule="auto"/>
        <w:ind w:firstLine="709"/>
        <w:jc w:val="both"/>
        <w:rPr>
          <w:sz w:val="28"/>
          <w:szCs w:val="28"/>
        </w:rPr>
      </w:pPr>
    </w:p>
    <w:p w:rsidR="00B741CE" w:rsidRDefault="00B741CE" w:rsidP="00B741CE">
      <w:pPr>
        <w:spacing w:line="360" w:lineRule="auto"/>
        <w:ind w:firstLine="709"/>
        <w:jc w:val="both"/>
        <w:rPr>
          <w:sz w:val="28"/>
          <w:szCs w:val="28"/>
        </w:rPr>
      </w:pPr>
    </w:p>
    <w:p w:rsidR="00B741CE" w:rsidRDefault="00B741CE" w:rsidP="00B741CE">
      <w:pPr>
        <w:spacing w:line="360" w:lineRule="auto"/>
        <w:ind w:firstLine="709"/>
        <w:jc w:val="both"/>
        <w:rPr>
          <w:sz w:val="28"/>
          <w:szCs w:val="28"/>
        </w:rPr>
      </w:pPr>
    </w:p>
    <w:p w:rsidR="00B741CE" w:rsidRDefault="00B741CE" w:rsidP="00B741CE">
      <w:pPr>
        <w:spacing w:line="360" w:lineRule="auto"/>
        <w:ind w:firstLine="709"/>
        <w:jc w:val="both"/>
        <w:rPr>
          <w:sz w:val="28"/>
          <w:szCs w:val="28"/>
        </w:rPr>
      </w:pPr>
    </w:p>
    <w:p w:rsidR="00B741CE" w:rsidRDefault="00B741CE" w:rsidP="00B741CE">
      <w:pPr>
        <w:spacing w:line="360" w:lineRule="auto"/>
        <w:ind w:firstLine="709"/>
        <w:jc w:val="both"/>
        <w:rPr>
          <w:sz w:val="28"/>
          <w:szCs w:val="28"/>
        </w:rPr>
      </w:pPr>
    </w:p>
    <w:p w:rsidR="00B741CE" w:rsidRPr="00B741CE" w:rsidRDefault="00B741CE" w:rsidP="00B741CE">
      <w:pPr>
        <w:spacing w:line="360" w:lineRule="auto"/>
        <w:ind w:firstLine="709"/>
        <w:jc w:val="both"/>
        <w:rPr>
          <w:sz w:val="28"/>
          <w:szCs w:val="28"/>
        </w:rPr>
      </w:pPr>
    </w:p>
    <w:p w:rsidR="00B741CE" w:rsidRPr="00B102D2" w:rsidRDefault="00B741CE" w:rsidP="00B102D2">
      <w:pPr>
        <w:spacing w:line="360" w:lineRule="auto"/>
        <w:ind w:firstLine="709"/>
        <w:jc w:val="center"/>
        <w:rPr>
          <w:b/>
          <w:sz w:val="28"/>
          <w:szCs w:val="28"/>
        </w:rPr>
      </w:pPr>
      <w:r w:rsidRPr="00B102D2">
        <w:rPr>
          <w:b/>
          <w:sz w:val="28"/>
          <w:szCs w:val="28"/>
        </w:rPr>
        <w:t xml:space="preserve">2. Диагностика банкротства на примере </w:t>
      </w:r>
      <w:r w:rsidRPr="00B102D2">
        <w:rPr>
          <w:b/>
          <w:bCs/>
          <w:color w:val="000000"/>
          <w:sz w:val="28"/>
          <w:szCs w:val="28"/>
        </w:rPr>
        <w:t>ОАО «Набережночелнинский завод ЖБИ «Мелиорация»</w:t>
      </w:r>
    </w:p>
    <w:p w:rsidR="00B741CE" w:rsidRPr="00B102D2" w:rsidRDefault="00B741CE" w:rsidP="00B102D2">
      <w:pPr>
        <w:spacing w:line="360" w:lineRule="auto"/>
        <w:ind w:firstLine="709"/>
        <w:jc w:val="center"/>
        <w:rPr>
          <w:b/>
          <w:sz w:val="28"/>
          <w:szCs w:val="28"/>
        </w:rPr>
      </w:pPr>
      <w:r w:rsidRPr="00B102D2">
        <w:rPr>
          <w:b/>
          <w:sz w:val="28"/>
          <w:szCs w:val="28"/>
        </w:rPr>
        <w:t>2.1. Краткая экономическая характеристика предприятия</w:t>
      </w:r>
    </w:p>
    <w:p w:rsidR="00300408" w:rsidRPr="00B741CE" w:rsidRDefault="00300408" w:rsidP="00B741CE">
      <w:pPr>
        <w:spacing w:line="360" w:lineRule="auto"/>
        <w:ind w:firstLine="709"/>
        <w:jc w:val="both"/>
        <w:rPr>
          <w:color w:val="000000"/>
          <w:sz w:val="28"/>
          <w:szCs w:val="28"/>
        </w:rPr>
      </w:pPr>
      <w:r w:rsidRPr="00B741CE">
        <w:rPr>
          <w:color w:val="000000"/>
          <w:sz w:val="28"/>
          <w:szCs w:val="28"/>
        </w:rPr>
        <w:t>Набережно</w:t>
      </w:r>
      <w:r w:rsidR="00993006">
        <w:rPr>
          <w:color w:val="000000"/>
          <w:sz w:val="28"/>
          <w:szCs w:val="28"/>
        </w:rPr>
        <w:t>ч</w:t>
      </w:r>
      <w:r w:rsidRPr="00B741CE">
        <w:rPr>
          <w:color w:val="000000"/>
          <w:sz w:val="28"/>
          <w:szCs w:val="28"/>
        </w:rPr>
        <w:t xml:space="preserve">елнинский завод железобетонных изделий был введен в эксплуатацию в феврале месяце 1976 года проектной мощностью </w:t>
      </w:r>
      <w:smartTag w:uri="urn:schemas-microsoft-com:office:smarttags" w:element="metricconverter">
        <w:smartTagPr>
          <w:attr w:name="ProductID" w:val="37300 м3"/>
        </w:smartTagPr>
        <w:r w:rsidRPr="00B741CE">
          <w:rPr>
            <w:color w:val="000000"/>
            <w:sz w:val="28"/>
            <w:szCs w:val="28"/>
          </w:rPr>
          <w:t>37300 м</w:t>
        </w:r>
        <w:r w:rsidRPr="00B741CE">
          <w:rPr>
            <w:color w:val="000000"/>
            <w:sz w:val="28"/>
            <w:szCs w:val="28"/>
            <w:vertAlign w:val="superscript"/>
          </w:rPr>
          <w:t>3</w:t>
        </w:r>
      </w:smartTag>
      <w:r w:rsidRPr="00B741CE">
        <w:rPr>
          <w:color w:val="000000"/>
          <w:sz w:val="28"/>
          <w:szCs w:val="28"/>
        </w:rPr>
        <w:t xml:space="preserve"> сборного железобетона и </w:t>
      </w:r>
      <w:smartTag w:uri="urn:schemas-microsoft-com:office:smarttags" w:element="metricconverter">
        <w:smartTagPr>
          <w:attr w:name="ProductID" w:val="10000 м3"/>
        </w:smartTagPr>
        <w:r w:rsidRPr="00B741CE">
          <w:rPr>
            <w:color w:val="000000"/>
            <w:sz w:val="28"/>
            <w:szCs w:val="28"/>
          </w:rPr>
          <w:t>10000 м</w:t>
        </w:r>
        <w:r w:rsidRPr="00B741CE">
          <w:rPr>
            <w:color w:val="000000"/>
            <w:sz w:val="28"/>
            <w:szCs w:val="28"/>
            <w:vertAlign w:val="superscript"/>
          </w:rPr>
          <w:t>3</w:t>
        </w:r>
      </w:smartTag>
      <w:r w:rsidRPr="00B741CE">
        <w:rPr>
          <w:color w:val="000000"/>
          <w:sz w:val="28"/>
          <w:szCs w:val="28"/>
        </w:rPr>
        <w:t xml:space="preserve"> товарного бетона. В 1987 году была произведена реконструкция и расширение завода, после чего проектная мощность стала </w:t>
      </w:r>
      <w:smartTag w:uri="urn:schemas-microsoft-com:office:smarttags" w:element="metricconverter">
        <w:smartTagPr>
          <w:attr w:name="ProductID" w:val="60500 м3"/>
        </w:smartTagPr>
        <w:r w:rsidRPr="00B741CE">
          <w:rPr>
            <w:color w:val="000000"/>
            <w:sz w:val="28"/>
            <w:szCs w:val="28"/>
          </w:rPr>
          <w:t>60500 м</w:t>
        </w:r>
        <w:r w:rsidRPr="00B741CE">
          <w:rPr>
            <w:color w:val="000000"/>
            <w:sz w:val="28"/>
            <w:szCs w:val="28"/>
            <w:vertAlign w:val="superscript"/>
          </w:rPr>
          <w:t>3</w:t>
        </w:r>
      </w:smartTag>
      <w:r w:rsidRPr="00B741CE">
        <w:rPr>
          <w:color w:val="000000"/>
          <w:sz w:val="28"/>
          <w:szCs w:val="28"/>
        </w:rPr>
        <w:t xml:space="preserve"> сборного железобетона. В 1988 году был введен в эксплуатацию цех по производству суперпластификатора. 22 марта 1994 года завод преобразован в открытое акционерное общество. </w:t>
      </w:r>
    </w:p>
    <w:p w:rsidR="00300408" w:rsidRPr="00B741CE" w:rsidRDefault="00300408" w:rsidP="00B741CE">
      <w:pPr>
        <w:spacing w:line="360" w:lineRule="auto"/>
        <w:ind w:firstLine="709"/>
        <w:jc w:val="both"/>
        <w:rPr>
          <w:color w:val="000000"/>
          <w:sz w:val="28"/>
          <w:szCs w:val="28"/>
        </w:rPr>
      </w:pPr>
      <w:r w:rsidRPr="00B741CE">
        <w:rPr>
          <w:color w:val="000000"/>
          <w:sz w:val="28"/>
          <w:szCs w:val="28"/>
        </w:rPr>
        <w:t>ОАО "Набережно</w:t>
      </w:r>
      <w:r w:rsidR="00993006">
        <w:rPr>
          <w:color w:val="000000"/>
          <w:sz w:val="28"/>
          <w:szCs w:val="28"/>
        </w:rPr>
        <w:t>ч</w:t>
      </w:r>
      <w:r w:rsidRPr="00B741CE">
        <w:rPr>
          <w:color w:val="000000"/>
          <w:sz w:val="28"/>
          <w:szCs w:val="28"/>
        </w:rPr>
        <w:t>елнинский завод ЖБИ Мелиорация" имеет линейно-функциональную структуру. Структура завода такова:</w:t>
      </w:r>
    </w:p>
    <w:p w:rsidR="00300408" w:rsidRPr="00B741CE" w:rsidRDefault="00300408" w:rsidP="00B741CE">
      <w:pPr>
        <w:spacing w:line="360" w:lineRule="auto"/>
        <w:ind w:firstLine="709"/>
        <w:jc w:val="both"/>
        <w:rPr>
          <w:color w:val="000000"/>
          <w:sz w:val="28"/>
          <w:szCs w:val="28"/>
        </w:rPr>
      </w:pPr>
      <w:r w:rsidRPr="00B741CE">
        <w:rPr>
          <w:color w:val="000000"/>
          <w:sz w:val="28"/>
          <w:szCs w:val="28"/>
        </w:rPr>
        <w:t>1. Основные цеха: - формовочное производство, арматурный цех, бетоносмесительный цех, цех сбыта готовой продукции;</w:t>
      </w:r>
    </w:p>
    <w:p w:rsidR="00300408" w:rsidRPr="00B741CE" w:rsidRDefault="00300408" w:rsidP="00B741CE">
      <w:pPr>
        <w:spacing w:line="360" w:lineRule="auto"/>
        <w:ind w:firstLine="709"/>
        <w:jc w:val="both"/>
        <w:rPr>
          <w:color w:val="000000"/>
          <w:sz w:val="28"/>
          <w:szCs w:val="28"/>
        </w:rPr>
      </w:pPr>
      <w:r w:rsidRPr="00B741CE">
        <w:rPr>
          <w:color w:val="000000"/>
          <w:sz w:val="28"/>
          <w:szCs w:val="28"/>
        </w:rPr>
        <w:t>2. Вспомогательные цеха: - электроцех, энергоцех, автотранспортный цех, ремонтно-крановый цех, ремонтно-строительный цех;</w:t>
      </w:r>
    </w:p>
    <w:p w:rsidR="00300408" w:rsidRPr="00B741CE" w:rsidRDefault="00300408" w:rsidP="00B741CE">
      <w:pPr>
        <w:spacing w:line="360" w:lineRule="auto"/>
        <w:ind w:firstLine="709"/>
        <w:jc w:val="both"/>
        <w:rPr>
          <w:color w:val="000000"/>
          <w:sz w:val="28"/>
          <w:szCs w:val="28"/>
        </w:rPr>
      </w:pPr>
      <w:r w:rsidRPr="00B741CE">
        <w:rPr>
          <w:color w:val="000000"/>
          <w:sz w:val="28"/>
          <w:szCs w:val="28"/>
        </w:rPr>
        <w:t>3. Заводская лаборатория;</w:t>
      </w:r>
    </w:p>
    <w:p w:rsidR="00300408" w:rsidRPr="00B741CE" w:rsidRDefault="00300408" w:rsidP="00B741CE">
      <w:pPr>
        <w:spacing w:line="360" w:lineRule="auto"/>
        <w:ind w:firstLine="709"/>
        <w:jc w:val="both"/>
        <w:rPr>
          <w:color w:val="000000"/>
          <w:sz w:val="28"/>
          <w:szCs w:val="28"/>
        </w:rPr>
      </w:pPr>
      <w:r w:rsidRPr="00B741CE">
        <w:rPr>
          <w:color w:val="000000"/>
          <w:sz w:val="28"/>
          <w:szCs w:val="28"/>
        </w:rPr>
        <w:t>4. Отдел технического контроля;</w:t>
      </w:r>
    </w:p>
    <w:p w:rsidR="00300408" w:rsidRPr="00B741CE" w:rsidRDefault="00300408" w:rsidP="00B741CE">
      <w:pPr>
        <w:spacing w:line="360" w:lineRule="auto"/>
        <w:ind w:firstLine="709"/>
        <w:jc w:val="both"/>
        <w:rPr>
          <w:color w:val="000000"/>
          <w:sz w:val="28"/>
          <w:szCs w:val="28"/>
        </w:rPr>
      </w:pPr>
      <w:r w:rsidRPr="00B741CE">
        <w:rPr>
          <w:color w:val="000000"/>
          <w:sz w:val="28"/>
          <w:szCs w:val="28"/>
        </w:rPr>
        <w:t>5. Заводоуправление;</w:t>
      </w:r>
    </w:p>
    <w:p w:rsidR="00300408" w:rsidRPr="00B741CE" w:rsidRDefault="00300408" w:rsidP="00B741CE">
      <w:pPr>
        <w:spacing w:line="360" w:lineRule="auto"/>
        <w:ind w:firstLine="709"/>
        <w:jc w:val="both"/>
        <w:rPr>
          <w:color w:val="000000"/>
          <w:sz w:val="28"/>
          <w:szCs w:val="28"/>
        </w:rPr>
      </w:pPr>
      <w:r w:rsidRPr="00B741CE">
        <w:rPr>
          <w:color w:val="000000"/>
          <w:sz w:val="28"/>
          <w:szCs w:val="28"/>
        </w:rPr>
        <w:t>6. Столовая;</w:t>
      </w:r>
    </w:p>
    <w:p w:rsidR="00300408" w:rsidRPr="00B741CE" w:rsidRDefault="00300408" w:rsidP="00B741CE">
      <w:pPr>
        <w:spacing w:line="360" w:lineRule="auto"/>
        <w:ind w:firstLine="709"/>
        <w:jc w:val="both"/>
        <w:rPr>
          <w:color w:val="000000"/>
          <w:sz w:val="28"/>
          <w:szCs w:val="28"/>
        </w:rPr>
      </w:pPr>
      <w:r w:rsidRPr="00B741CE">
        <w:rPr>
          <w:color w:val="000000"/>
          <w:sz w:val="28"/>
          <w:szCs w:val="28"/>
        </w:rPr>
        <w:t xml:space="preserve">7. Торговый дом. </w:t>
      </w:r>
    </w:p>
    <w:p w:rsidR="00300408" w:rsidRPr="00B741CE" w:rsidRDefault="00300408" w:rsidP="00B741CE">
      <w:pPr>
        <w:spacing w:line="360" w:lineRule="auto"/>
        <w:ind w:firstLine="709"/>
        <w:jc w:val="both"/>
        <w:rPr>
          <w:color w:val="000000"/>
          <w:sz w:val="28"/>
          <w:szCs w:val="28"/>
        </w:rPr>
      </w:pPr>
      <w:r w:rsidRPr="00B741CE">
        <w:rPr>
          <w:color w:val="000000"/>
          <w:sz w:val="28"/>
          <w:szCs w:val="28"/>
        </w:rPr>
        <w:t>ОАО "Набережно</w:t>
      </w:r>
      <w:r w:rsidR="00993006">
        <w:rPr>
          <w:color w:val="000000"/>
          <w:sz w:val="28"/>
          <w:szCs w:val="28"/>
        </w:rPr>
        <w:t>ч</w:t>
      </w:r>
      <w:r w:rsidRPr="00B741CE">
        <w:rPr>
          <w:color w:val="000000"/>
          <w:sz w:val="28"/>
          <w:szCs w:val="28"/>
        </w:rPr>
        <w:t>елнинский завод ЖБИ Мелиорация" выпускает следующий вид продукции:</w:t>
      </w:r>
    </w:p>
    <w:p w:rsidR="00300408" w:rsidRPr="00B741CE" w:rsidRDefault="00300408" w:rsidP="00B741CE">
      <w:pPr>
        <w:spacing w:line="360" w:lineRule="auto"/>
        <w:ind w:firstLine="709"/>
        <w:jc w:val="both"/>
        <w:rPr>
          <w:color w:val="000000"/>
          <w:sz w:val="28"/>
          <w:szCs w:val="28"/>
        </w:rPr>
      </w:pPr>
      <w:r w:rsidRPr="00B741CE">
        <w:rPr>
          <w:color w:val="000000"/>
          <w:sz w:val="28"/>
          <w:szCs w:val="28"/>
        </w:rPr>
        <w:t>- железобетонные изделия (плиты перекрытий, перемычки, дорожные плиты для временных и постоянных дорог, балки мостовых переходов, сваи и т.д.);</w:t>
      </w:r>
    </w:p>
    <w:p w:rsidR="00300408" w:rsidRPr="00B741CE" w:rsidRDefault="00300408" w:rsidP="00B741CE">
      <w:pPr>
        <w:spacing w:line="360" w:lineRule="auto"/>
        <w:ind w:firstLine="709"/>
        <w:jc w:val="both"/>
        <w:rPr>
          <w:color w:val="000000"/>
          <w:sz w:val="28"/>
          <w:szCs w:val="28"/>
        </w:rPr>
      </w:pPr>
      <w:r w:rsidRPr="00B741CE">
        <w:rPr>
          <w:color w:val="000000"/>
          <w:sz w:val="28"/>
          <w:szCs w:val="28"/>
        </w:rPr>
        <w:t>- фундаментные блоки;</w:t>
      </w:r>
    </w:p>
    <w:p w:rsidR="00300408" w:rsidRPr="00B741CE" w:rsidRDefault="00300408" w:rsidP="00B741CE">
      <w:pPr>
        <w:spacing w:line="360" w:lineRule="auto"/>
        <w:ind w:firstLine="709"/>
        <w:jc w:val="both"/>
        <w:rPr>
          <w:color w:val="000000"/>
          <w:sz w:val="28"/>
          <w:szCs w:val="28"/>
        </w:rPr>
      </w:pPr>
      <w:r w:rsidRPr="00B741CE">
        <w:rPr>
          <w:color w:val="000000"/>
          <w:sz w:val="28"/>
          <w:szCs w:val="28"/>
        </w:rPr>
        <w:t>- керамзитобетонные блоки;</w:t>
      </w:r>
    </w:p>
    <w:p w:rsidR="00300408" w:rsidRPr="00B741CE" w:rsidRDefault="00300408" w:rsidP="00B741CE">
      <w:pPr>
        <w:spacing w:line="360" w:lineRule="auto"/>
        <w:ind w:firstLine="709"/>
        <w:jc w:val="both"/>
        <w:rPr>
          <w:color w:val="000000"/>
          <w:sz w:val="28"/>
          <w:szCs w:val="28"/>
        </w:rPr>
      </w:pPr>
      <w:r w:rsidRPr="00B741CE">
        <w:rPr>
          <w:color w:val="000000"/>
          <w:sz w:val="28"/>
          <w:szCs w:val="28"/>
        </w:rPr>
        <w:t>- пескобетонные кирпичи;</w:t>
      </w:r>
    </w:p>
    <w:p w:rsidR="00300408" w:rsidRPr="00B741CE" w:rsidRDefault="00300408" w:rsidP="00B741CE">
      <w:pPr>
        <w:spacing w:line="360" w:lineRule="auto"/>
        <w:ind w:firstLine="709"/>
        <w:jc w:val="both"/>
        <w:rPr>
          <w:color w:val="000000"/>
          <w:sz w:val="28"/>
          <w:szCs w:val="28"/>
        </w:rPr>
      </w:pPr>
      <w:r w:rsidRPr="00B741CE">
        <w:rPr>
          <w:color w:val="000000"/>
          <w:sz w:val="28"/>
          <w:szCs w:val="28"/>
        </w:rPr>
        <w:t>- тротуарные плиты;</w:t>
      </w:r>
    </w:p>
    <w:p w:rsidR="00300408" w:rsidRPr="00B741CE" w:rsidRDefault="00300408" w:rsidP="00B741CE">
      <w:pPr>
        <w:spacing w:line="360" w:lineRule="auto"/>
        <w:ind w:firstLine="709"/>
        <w:jc w:val="both"/>
        <w:rPr>
          <w:color w:val="000000"/>
          <w:sz w:val="28"/>
          <w:szCs w:val="28"/>
        </w:rPr>
      </w:pPr>
      <w:r w:rsidRPr="00B741CE">
        <w:rPr>
          <w:color w:val="000000"/>
          <w:sz w:val="28"/>
          <w:szCs w:val="28"/>
        </w:rPr>
        <w:t>- товарный бетон;</w:t>
      </w:r>
    </w:p>
    <w:p w:rsidR="00300408" w:rsidRPr="00B741CE" w:rsidRDefault="00300408" w:rsidP="00B741CE">
      <w:pPr>
        <w:spacing w:line="360" w:lineRule="auto"/>
        <w:ind w:firstLine="709"/>
        <w:jc w:val="both"/>
        <w:rPr>
          <w:color w:val="000000"/>
          <w:sz w:val="28"/>
          <w:szCs w:val="28"/>
        </w:rPr>
      </w:pPr>
      <w:r w:rsidRPr="00B741CE">
        <w:rPr>
          <w:color w:val="000000"/>
          <w:sz w:val="28"/>
          <w:szCs w:val="28"/>
        </w:rPr>
        <w:t>- товарный раствор</w:t>
      </w:r>
    </w:p>
    <w:p w:rsidR="00300408" w:rsidRPr="00B741CE" w:rsidRDefault="00300408" w:rsidP="00B741CE">
      <w:pPr>
        <w:spacing w:line="360" w:lineRule="auto"/>
        <w:ind w:firstLine="709"/>
        <w:jc w:val="both"/>
        <w:rPr>
          <w:color w:val="000000"/>
          <w:sz w:val="28"/>
          <w:szCs w:val="28"/>
        </w:rPr>
      </w:pPr>
      <w:r w:rsidRPr="00B741CE">
        <w:rPr>
          <w:color w:val="000000"/>
          <w:sz w:val="28"/>
          <w:szCs w:val="28"/>
        </w:rPr>
        <w:t xml:space="preserve">Всего начисляется около 150 наименований. </w:t>
      </w:r>
    </w:p>
    <w:p w:rsidR="00300408" w:rsidRPr="00B741CE" w:rsidRDefault="00300408" w:rsidP="00B741CE">
      <w:pPr>
        <w:spacing w:line="360" w:lineRule="auto"/>
        <w:ind w:firstLine="709"/>
        <w:jc w:val="both"/>
        <w:rPr>
          <w:color w:val="000000"/>
          <w:sz w:val="28"/>
          <w:szCs w:val="28"/>
        </w:rPr>
      </w:pPr>
      <w:r w:rsidRPr="00B741CE">
        <w:rPr>
          <w:color w:val="000000"/>
          <w:sz w:val="28"/>
          <w:szCs w:val="28"/>
        </w:rPr>
        <w:t xml:space="preserve">Во многих направлениях завод ЖБИ «Мелиорация» является первопроходцем изготовителем в регионе. В 2002 году освоено производство дорожной плиты ПДН «М» (северный вариант). Потребителями продукции завода являются крупные строительные предприятия города и республики. </w:t>
      </w:r>
    </w:p>
    <w:p w:rsidR="00300408" w:rsidRPr="00B741CE" w:rsidRDefault="00300408" w:rsidP="00B741CE">
      <w:pPr>
        <w:spacing w:line="360" w:lineRule="auto"/>
        <w:ind w:firstLine="709"/>
        <w:jc w:val="both"/>
        <w:rPr>
          <w:color w:val="000000"/>
          <w:sz w:val="28"/>
          <w:szCs w:val="28"/>
        </w:rPr>
      </w:pPr>
      <w:r w:rsidRPr="00B741CE">
        <w:rPr>
          <w:color w:val="000000"/>
          <w:sz w:val="28"/>
          <w:szCs w:val="28"/>
        </w:rPr>
        <w:t>Широкую известность среди строительных компаний завод приобрёл благодаря высокому качеству продукции и доступным ценам. Осуществляется поставка железнодорожным транспортом в различные регионы России. Высокий профессионализм заводских специалистов позволяет выпускать продукцию, соответствующую принятым общестроительным стандартам и удовлетворяющую потребителей.</w:t>
      </w:r>
    </w:p>
    <w:p w:rsidR="00A37312" w:rsidRPr="00B741CE" w:rsidRDefault="00A37312" w:rsidP="00B741CE">
      <w:pPr>
        <w:spacing w:line="360" w:lineRule="auto"/>
        <w:ind w:firstLine="709"/>
        <w:jc w:val="both"/>
        <w:rPr>
          <w:sz w:val="28"/>
          <w:szCs w:val="28"/>
        </w:rPr>
      </w:pPr>
    </w:p>
    <w:p w:rsidR="00A37312" w:rsidRPr="00B741CE" w:rsidRDefault="00A37312" w:rsidP="00B741CE">
      <w:pPr>
        <w:spacing w:line="360" w:lineRule="auto"/>
        <w:ind w:firstLine="709"/>
        <w:jc w:val="both"/>
        <w:rPr>
          <w:sz w:val="28"/>
          <w:szCs w:val="28"/>
        </w:rPr>
      </w:pPr>
    </w:p>
    <w:p w:rsidR="00DA2A31" w:rsidRPr="00B102D2" w:rsidRDefault="00DA2A31" w:rsidP="00B102D2">
      <w:pPr>
        <w:spacing w:line="360" w:lineRule="auto"/>
        <w:ind w:firstLine="709"/>
        <w:jc w:val="center"/>
        <w:rPr>
          <w:b/>
          <w:sz w:val="28"/>
          <w:szCs w:val="28"/>
        </w:rPr>
      </w:pPr>
      <w:bookmarkStart w:id="0" w:name="2"/>
      <w:r w:rsidRPr="00B102D2">
        <w:rPr>
          <w:b/>
          <w:sz w:val="28"/>
          <w:szCs w:val="28"/>
        </w:rPr>
        <w:t>2.2. Диагностика банкротства по методике Минфина</w:t>
      </w:r>
    </w:p>
    <w:p w:rsidR="00A37312" w:rsidRPr="00B741CE" w:rsidRDefault="00A37312" w:rsidP="00B741CE">
      <w:pPr>
        <w:spacing w:line="360" w:lineRule="auto"/>
        <w:ind w:firstLine="709"/>
        <w:jc w:val="both"/>
        <w:rPr>
          <w:sz w:val="28"/>
          <w:szCs w:val="28"/>
        </w:rPr>
      </w:pPr>
      <w:r w:rsidRPr="00B741CE">
        <w:rPr>
          <w:sz w:val="28"/>
          <w:szCs w:val="28"/>
        </w:rPr>
        <w:t>Чистые активы - это величина, которая определяется путем вычета из суммы активов предприятия, принимаемых к расчету, суммы его долговых обязательств, принимаемых к расчету.</w:t>
      </w:r>
    </w:p>
    <w:p w:rsidR="00A37312" w:rsidRPr="00B741CE" w:rsidRDefault="00A37312" w:rsidP="00B741CE">
      <w:pPr>
        <w:spacing w:line="360" w:lineRule="auto"/>
        <w:ind w:firstLine="709"/>
        <w:jc w:val="both"/>
        <w:rPr>
          <w:sz w:val="28"/>
          <w:szCs w:val="28"/>
        </w:rPr>
      </w:pPr>
      <w:r w:rsidRPr="00B741CE">
        <w:rPr>
          <w:sz w:val="28"/>
          <w:szCs w:val="28"/>
        </w:rPr>
        <w:t>Активы, участвующие в расчете, - это денежное и неденежное имущество фирмы, в состав которого включаются по балансовой стоимости следующие статьи:</w:t>
      </w:r>
    </w:p>
    <w:p w:rsidR="00A37312" w:rsidRPr="00B741CE" w:rsidRDefault="00A37312" w:rsidP="00B741CE">
      <w:pPr>
        <w:spacing w:line="360" w:lineRule="auto"/>
        <w:ind w:firstLine="709"/>
        <w:jc w:val="both"/>
        <w:rPr>
          <w:sz w:val="28"/>
          <w:szCs w:val="28"/>
        </w:rPr>
      </w:pPr>
      <w:r w:rsidRPr="00B741CE">
        <w:rPr>
          <w:sz w:val="28"/>
          <w:szCs w:val="28"/>
        </w:rPr>
        <w:t xml:space="preserve">Внеоборотные активы, отражаемые в первом разделе баланса, кроме балансовой стоимости собственных акций, выкупленных у акционеров; </w:t>
      </w:r>
    </w:p>
    <w:p w:rsidR="00A37312" w:rsidRPr="00B741CE" w:rsidRDefault="00A37312" w:rsidP="00B741CE">
      <w:pPr>
        <w:spacing w:line="360" w:lineRule="auto"/>
        <w:ind w:firstLine="709"/>
        <w:jc w:val="both"/>
        <w:rPr>
          <w:sz w:val="28"/>
          <w:szCs w:val="28"/>
        </w:rPr>
      </w:pPr>
      <w:r w:rsidRPr="00B741CE">
        <w:rPr>
          <w:sz w:val="28"/>
          <w:szCs w:val="28"/>
        </w:rPr>
        <w:t xml:space="preserve">запасы и затраты, денежные средства, расчеты и прочие активы, показываемые во втором разделе бухгалтерского баланса, за исключением задолженности участников (учредителей) по их вкладам в уставный капитал и балансовой стоимости собственных акций, выкупленных у акционеров. </w:t>
      </w:r>
    </w:p>
    <w:p w:rsidR="00A37312" w:rsidRPr="00B741CE" w:rsidRDefault="00A37312" w:rsidP="00B741CE">
      <w:pPr>
        <w:spacing w:line="360" w:lineRule="auto"/>
        <w:ind w:firstLine="709"/>
        <w:jc w:val="both"/>
        <w:rPr>
          <w:sz w:val="28"/>
          <w:szCs w:val="28"/>
        </w:rPr>
      </w:pPr>
      <w:r w:rsidRPr="00B741CE">
        <w:rPr>
          <w:sz w:val="28"/>
          <w:szCs w:val="28"/>
        </w:rPr>
        <w:t>При наличии у компании на конец года оценочных резервов по сомнительны долгам и под обесценение ценных бумаг показатели статей, в связи с которыми они созданы, показываются в расчете с соответствующим уменьшением их балансовой стоимости на стоимость данных резервов.</w:t>
      </w:r>
    </w:p>
    <w:p w:rsidR="00A37312" w:rsidRPr="00B741CE" w:rsidRDefault="00A37312" w:rsidP="00B741CE">
      <w:pPr>
        <w:spacing w:line="360" w:lineRule="auto"/>
        <w:ind w:firstLine="709"/>
        <w:jc w:val="both"/>
        <w:rPr>
          <w:sz w:val="28"/>
          <w:szCs w:val="28"/>
        </w:rPr>
      </w:pPr>
      <w:r w:rsidRPr="00B741CE">
        <w:rPr>
          <w:sz w:val="28"/>
          <w:szCs w:val="28"/>
        </w:rPr>
        <w:t>Пассивы, участвующие в расчете, - это обязательства фирмы. В их состав включаются следующие статьи:</w:t>
      </w:r>
    </w:p>
    <w:p w:rsidR="00A37312" w:rsidRPr="00B741CE" w:rsidRDefault="00A37312" w:rsidP="00B741CE">
      <w:pPr>
        <w:spacing w:line="360" w:lineRule="auto"/>
        <w:ind w:firstLine="709"/>
        <w:jc w:val="both"/>
        <w:rPr>
          <w:sz w:val="28"/>
          <w:szCs w:val="28"/>
        </w:rPr>
      </w:pPr>
      <w:r w:rsidRPr="00B741CE">
        <w:rPr>
          <w:sz w:val="28"/>
          <w:szCs w:val="28"/>
        </w:rPr>
        <w:t xml:space="preserve">статья четвертого раздела бухгалтерского баланса - целевые финансирования и поступления; </w:t>
      </w:r>
    </w:p>
    <w:p w:rsidR="00A37312" w:rsidRPr="00B741CE" w:rsidRDefault="00A37312" w:rsidP="00B741CE">
      <w:pPr>
        <w:spacing w:line="360" w:lineRule="auto"/>
        <w:ind w:firstLine="709"/>
        <w:jc w:val="both"/>
        <w:rPr>
          <w:sz w:val="28"/>
          <w:szCs w:val="28"/>
        </w:rPr>
      </w:pPr>
      <w:r w:rsidRPr="00B741CE">
        <w:rPr>
          <w:sz w:val="28"/>
          <w:szCs w:val="28"/>
        </w:rPr>
        <w:t xml:space="preserve">статьи пятого раздела баланса - долгосрочные и краткосрочные обязательства банкам и иным юридическим и физическим лицам, расчеты и прочие пассивы, кроме сумм, отраженных по статьям "доходы будущих периодов" и "Фонды потребления". </w:t>
      </w:r>
    </w:p>
    <w:p w:rsidR="00A37312" w:rsidRPr="00B741CE" w:rsidRDefault="00A37312" w:rsidP="00B741CE">
      <w:pPr>
        <w:spacing w:line="360" w:lineRule="auto"/>
        <w:ind w:firstLine="709"/>
        <w:jc w:val="both"/>
        <w:rPr>
          <w:sz w:val="28"/>
          <w:szCs w:val="28"/>
        </w:rPr>
      </w:pPr>
      <w:r w:rsidRPr="00B741CE">
        <w:rPr>
          <w:sz w:val="28"/>
          <w:szCs w:val="28"/>
        </w:rPr>
        <w:t>Условно порядок оценки стоимости чистых активов можно представить так:</w:t>
      </w:r>
    </w:p>
    <w:p w:rsidR="00A37312" w:rsidRPr="00B741CE" w:rsidRDefault="006D55D7" w:rsidP="00B741CE">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75pt;height:15.75pt">
            <v:imagedata r:id="rId7" o:title=""/>
          </v:shape>
        </w:pict>
      </w:r>
      <w:r w:rsidR="00A37312" w:rsidRPr="00B741CE">
        <w:rPr>
          <w:sz w:val="28"/>
          <w:szCs w:val="28"/>
        </w:rPr>
        <w:t>где</w:t>
      </w:r>
    </w:p>
    <w:p w:rsidR="00A37312" w:rsidRPr="00B741CE" w:rsidRDefault="006D55D7" w:rsidP="00B741CE">
      <w:pPr>
        <w:spacing w:line="360" w:lineRule="auto"/>
        <w:ind w:firstLine="709"/>
        <w:jc w:val="both"/>
        <w:rPr>
          <w:sz w:val="28"/>
          <w:szCs w:val="28"/>
        </w:rPr>
      </w:pPr>
      <w:r>
        <w:rPr>
          <w:sz w:val="28"/>
          <w:szCs w:val="28"/>
        </w:rPr>
        <w:pict>
          <v:shape id="_x0000_i1061" type="#_x0000_t75" style="width:27pt;height:15.75pt">
            <v:imagedata r:id="rId8" o:title=""/>
          </v:shape>
        </w:pict>
      </w:r>
      <w:r w:rsidR="00A37312" w:rsidRPr="00B741CE">
        <w:rPr>
          <w:sz w:val="28"/>
          <w:szCs w:val="28"/>
        </w:rPr>
        <w:t>активы, принимаемые к расчету,</w:t>
      </w:r>
    </w:p>
    <w:p w:rsidR="00A37312" w:rsidRPr="00B741CE" w:rsidRDefault="006D55D7" w:rsidP="00B741CE">
      <w:pPr>
        <w:spacing w:line="360" w:lineRule="auto"/>
        <w:ind w:firstLine="709"/>
        <w:jc w:val="both"/>
        <w:rPr>
          <w:sz w:val="28"/>
          <w:szCs w:val="28"/>
        </w:rPr>
      </w:pPr>
      <w:r>
        <w:rPr>
          <w:sz w:val="28"/>
          <w:szCs w:val="28"/>
        </w:rPr>
        <w:pict>
          <v:shape id="_x0000_i1064" type="#_x0000_t75" style="width:27.75pt;height:15.75pt">
            <v:imagedata r:id="rId9" o:title=""/>
          </v:shape>
        </w:pict>
      </w:r>
      <w:r w:rsidR="00A37312" w:rsidRPr="00B741CE">
        <w:rPr>
          <w:sz w:val="28"/>
          <w:szCs w:val="28"/>
        </w:rPr>
        <w:t>пассивы, принимаемые к расчету,</w:t>
      </w:r>
    </w:p>
    <w:p w:rsidR="00A37312" w:rsidRPr="00B741CE" w:rsidRDefault="006D55D7" w:rsidP="00B741CE">
      <w:pPr>
        <w:spacing w:line="360" w:lineRule="auto"/>
        <w:ind w:firstLine="709"/>
        <w:jc w:val="both"/>
        <w:rPr>
          <w:sz w:val="28"/>
          <w:szCs w:val="28"/>
        </w:rPr>
      </w:pPr>
      <w:r>
        <w:rPr>
          <w:sz w:val="28"/>
          <w:szCs w:val="28"/>
        </w:rPr>
        <w:pict>
          <v:shape id="_x0000_i1067" type="#_x0000_t75" style="width:27pt;height:12.75pt">
            <v:imagedata r:id="rId10" o:title=""/>
          </v:shape>
        </w:pict>
      </w:r>
      <w:r w:rsidR="00A37312" w:rsidRPr="00B741CE">
        <w:rPr>
          <w:sz w:val="28"/>
          <w:szCs w:val="28"/>
        </w:rPr>
        <w:t>стоимость чистых активов.</w:t>
      </w:r>
    </w:p>
    <w:p w:rsidR="00DA2A31" w:rsidRPr="00B741CE" w:rsidRDefault="00DA2A31" w:rsidP="00B741CE">
      <w:pPr>
        <w:spacing w:line="360" w:lineRule="auto"/>
        <w:ind w:firstLine="709"/>
        <w:jc w:val="both"/>
        <w:rPr>
          <w:sz w:val="28"/>
          <w:szCs w:val="28"/>
        </w:rPr>
      </w:pPr>
      <w:r w:rsidRPr="00B741CE">
        <w:rPr>
          <w:sz w:val="28"/>
          <w:szCs w:val="28"/>
        </w:rPr>
        <w:t>Поскольку в результате деятельности коммерческой организации происходит изменение как состава ее имущества, так и его размера, возникает потребность в установлении критериев, по которым оцениваются эффективность деятельности организации и гарантированность интересов ее кредиторов.</w:t>
      </w:r>
    </w:p>
    <w:p w:rsidR="00DA2A31" w:rsidRPr="00B741CE" w:rsidRDefault="00DA2A31" w:rsidP="00B741CE">
      <w:pPr>
        <w:spacing w:line="360" w:lineRule="auto"/>
        <w:ind w:firstLine="709"/>
        <w:jc w:val="both"/>
        <w:rPr>
          <w:sz w:val="28"/>
          <w:szCs w:val="28"/>
        </w:rPr>
      </w:pPr>
      <w:r w:rsidRPr="00B741CE">
        <w:rPr>
          <w:sz w:val="28"/>
          <w:szCs w:val="28"/>
        </w:rPr>
        <w:t>Функцию гарантирования интересов кредиторов на момент создания компании выполняет имущество, внесенное в ее уставный капитал. Размер уставного капитала определяется по правилам оценки имущества, вносимого в уставный капитал коммерческой организации.</w:t>
      </w:r>
    </w:p>
    <w:p w:rsidR="00DA2A31" w:rsidRPr="00B741CE" w:rsidRDefault="00DA2A31" w:rsidP="00B741CE">
      <w:pPr>
        <w:spacing w:line="360" w:lineRule="auto"/>
        <w:ind w:firstLine="709"/>
        <w:jc w:val="both"/>
        <w:rPr>
          <w:sz w:val="28"/>
          <w:szCs w:val="28"/>
        </w:rPr>
      </w:pPr>
      <w:r w:rsidRPr="00B741CE">
        <w:rPr>
          <w:sz w:val="28"/>
          <w:szCs w:val="28"/>
        </w:rPr>
        <w:t>В дальнейшем уставный капитал как показатель деятельности коммерческой организации не выполняет либо не полностью выполняет указанную функцию. Он уже не отражает стоимость имущества коммерческой организации, свободной от обязательств перед кредиторами (кроме учредителей) коммерческой организации.</w:t>
      </w:r>
    </w:p>
    <w:p w:rsidR="00DA2A31" w:rsidRPr="00B741CE" w:rsidRDefault="00DA2A31" w:rsidP="00B741CE">
      <w:pPr>
        <w:spacing w:line="360" w:lineRule="auto"/>
        <w:ind w:firstLine="709"/>
        <w:jc w:val="both"/>
        <w:rPr>
          <w:sz w:val="28"/>
          <w:szCs w:val="28"/>
        </w:rPr>
      </w:pPr>
      <w:r w:rsidRPr="00B741CE">
        <w:rPr>
          <w:sz w:val="28"/>
          <w:szCs w:val="28"/>
        </w:rPr>
        <w:t>В практике используются различные показатели деятельности коммерческой организации, характеризующие состояние ее дел. В качестве одного из них при расчете кредитоспособности используется показатель, именуемый "стоимость чистых активов коммерческой организации". Данный показатель отражает стоимость имущества организации, которая останется при ее "воображаемой" ликвидации (т.е. величину стоимости имущества организации, оставшуюся у нее после выполнения всех принятых на себя обязательств).</w:t>
      </w:r>
    </w:p>
    <w:p w:rsidR="00DA2A31" w:rsidRPr="00B741CE" w:rsidRDefault="00DA2A31" w:rsidP="00B741CE">
      <w:pPr>
        <w:spacing w:line="360" w:lineRule="auto"/>
        <w:ind w:firstLine="709"/>
        <w:jc w:val="both"/>
        <w:rPr>
          <w:sz w:val="28"/>
          <w:szCs w:val="28"/>
        </w:rPr>
      </w:pPr>
      <w:r w:rsidRPr="00B741CE">
        <w:rPr>
          <w:sz w:val="28"/>
          <w:szCs w:val="28"/>
        </w:rPr>
        <w:t>Сказанное следует из следующего определения чистых активов: чистые активы (Net Worth) есть разница между полными активами компании и полными обязательствами (также называемая собственным капиталом или собственным капиталом акционеров). Этот показатель деятельности используется при определении показателей, характеризующих платежеспособность коммерческой организации, иначе называемыми показателями структуры капитала.</w:t>
      </w:r>
    </w:p>
    <w:p w:rsidR="00A37312" w:rsidRPr="00B741CE" w:rsidRDefault="0009135E" w:rsidP="00B741CE">
      <w:pPr>
        <w:spacing w:line="360" w:lineRule="auto"/>
        <w:ind w:firstLine="709"/>
        <w:jc w:val="both"/>
        <w:rPr>
          <w:sz w:val="28"/>
          <w:szCs w:val="28"/>
        </w:rPr>
      </w:pPr>
      <w:r w:rsidRPr="00B741CE">
        <w:rPr>
          <w:sz w:val="28"/>
          <w:szCs w:val="28"/>
        </w:rPr>
        <w:t>С</w:t>
      </w:r>
      <w:r w:rsidR="00A37312" w:rsidRPr="00B741CE">
        <w:rPr>
          <w:sz w:val="28"/>
          <w:szCs w:val="28"/>
        </w:rPr>
        <w:t>тоимость чистых активов как показатель состояния дел коммерческой организации отражает стоимость той части имущества, которая служит обеспечением интересов кредиторов, но не обеспечивает конкретных обязательств коммерческой организации. Иными словами, речь идет об имущественной базе, которая при наступлении неблагоприятных обстоятельств может быть использована для исполнения ее обязательств. Стоимость чистых активов отражает также стоимость той части имущества организации, которая осталась бы у ее учредителей при ее "воображаемой" ликвидации с одновременным прекращением кредиторской и дебиторской задолженности по стоимости, отраженной в бухгалтерских регистрах на дату воображаемой ликвидации. Именно по этой причине данная часть стоимости активов называется стоимостью чистых активов (т.е. стоимостью имущества организации, не обремененной обязательствами по платежам в бюджет, во внебюджетные фонды и в пользу других кредиторов).</w:t>
      </w:r>
    </w:p>
    <w:p w:rsidR="00A37312" w:rsidRPr="00B741CE" w:rsidRDefault="00A37312" w:rsidP="00B741CE">
      <w:pPr>
        <w:spacing w:line="360" w:lineRule="auto"/>
        <w:ind w:firstLine="709"/>
        <w:jc w:val="both"/>
        <w:rPr>
          <w:sz w:val="28"/>
          <w:szCs w:val="28"/>
        </w:rPr>
      </w:pPr>
      <w:r w:rsidRPr="00B741CE">
        <w:rPr>
          <w:sz w:val="28"/>
          <w:szCs w:val="28"/>
        </w:rPr>
        <w:t>Из содержания понятия "стоимости чистых активов" следует, что на момент создания коммерческой организации величина стоимости чистых активов равна стоимости имущества, внесенного в уставный капитал общества. Таким образом, ограничение в виде минимального размера величины уставного капитала выступает своеобразным выражением общего показателя - стоимости чистых активов.</w:t>
      </w:r>
    </w:p>
    <w:p w:rsidR="00A37312" w:rsidRPr="00B741CE" w:rsidRDefault="00A37312" w:rsidP="00B741CE">
      <w:pPr>
        <w:spacing w:line="360" w:lineRule="auto"/>
        <w:ind w:firstLine="709"/>
        <w:jc w:val="both"/>
        <w:rPr>
          <w:sz w:val="28"/>
          <w:szCs w:val="28"/>
        </w:rPr>
      </w:pPr>
      <w:r w:rsidRPr="00B741CE">
        <w:rPr>
          <w:sz w:val="28"/>
          <w:szCs w:val="28"/>
        </w:rPr>
        <w:t xml:space="preserve">Анализ чистых активов компании </w:t>
      </w:r>
      <w:r w:rsidR="00B741CE" w:rsidRPr="00B741CE">
        <w:rPr>
          <w:sz w:val="28"/>
          <w:szCs w:val="28"/>
        </w:rPr>
        <w:t>ОАО «НАБЕРЕЖНОЧЕЛНИНСКИЙ ЗАВОД ЖБИ «МЕЛИОРАЦИЯ»«</w:t>
      </w:r>
      <w:r w:rsidRPr="00B741CE">
        <w:rPr>
          <w:sz w:val="28"/>
          <w:szCs w:val="28"/>
        </w:rPr>
        <w:t xml:space="preserve"> проводится на основе таблицы</w:t>
      </w:r>
      <w:r w:rsidR="0009135E" w:rsidRPr="00B741CE">
        <w:rPr>
          <w:sz w:val="28"/>
          <w:szCs w:val="28"/>
        </w:rPr>
        <w:t xml:space="preserve"> 2.1</w:t>
      </w:r>
      <w:r w:rsidRPr="00B741CE">
        <w:rPr>
          <w:sz w:val="28"/>
          <w:szCs w:val="28"/>
        </w:rPr>
        <w:t xml:space="preserve">. На протяжении всего исследуемого периода чистые активы компании имели положительную величину, и значительно превышали уставный капитал. Таким образом, можно сказать, что фирма </w:t>
      </w:r>
      <w:r w:rsidR="00B741CE" w:rsidRPr="00B741CE">
        <w:rPr>
          <w:sz w:val="28"/>
          <w:szCs w:val="28"/>
        </w:rPr>
        <w:t>ОАО «НАБЕРЕЖНОЧЕЛНИНСКИЙ ЗАВОД ЖБИ «МЕЛИОРАЦИЯ»«</w:t>
      </w:r>
      <w:r w:rsidRPr="00B741CE">
        <w:rPr>
          <w:sz w:val="28"/>
          <w:szCs w:val="28"/>
        </w:rPr>
        <w:t xml:space="preserve"> имеет устойчивое финансовое положение. В то же время, поведение рассматриваемого показателя в течение всего </w:t>
      </w:r>
      <w:smartTag w:uri="urn:schemas-microsoft-com:office:smarttags" w:element="metricconverter">
        <w:smartTagPr>
          <w:attr w:name="ProductID" w:val="2008 г"/>
        </w:smartTagPr>
        <w:r w:rsidRPr="00B741CE">
          <w:rPr>
            <w:sz w:val="28"/>
            <w:szCs w:val="28"/>
          </w:rPr>
          <w:t>200</w:t>
        </w:r>
        <w:r w:rsidR="00DA2A31" w:rsidRPr="00B741CE">
          <w:rPr>
            <w:sz w:val="28"/>
            <w:szCs w:val="28"/>
          </w:rPr>
          <w:t>8</w:t>
        </w:r>
        <w:r w:rsidRPr="00B741CE">
          <w:rPr>
            <w:sz w:val="28"/>
            <w:szCs w:val="28"/>
          </w:rPr>
          <w:t xml:space="preserve"> г</w:t>
        </w:r>
      </w:smartTag>
      <w:r w:rsidRPr="00B741CE">
        <w:rPr>
          <w:sz w:val="28"/>
          <w:szCs w:val="28"/>
        </w:rPr>
        <w:t>. не было одинаковым. Так, во втором квартале произошло некоторое снижение чистых активов (7%), однако, в течение всего последующего периода данный показатель был стабилен.</w:t>
      </w:r>
    </w:p>
    <w:p w:rsidR="00A37312" w:rsidRPr="00B741CE" w:rsidRDefault="0009135E" w:rsidP="00993006">
      <w:pPr>
        <w:spacing w:line="360" w:lineRule="auto"/>
        <w:ind w:firstLine="709"/>
        <w:jc w:val="right"/>
        <w:rPr>
          <w:sz w:val="28"/>
          <w:szCs w:val="28"/>
        </w:rPr>
      </w:pPr>
      <w:r w:rsidRPr="00B741CE">
        <w:rPr>
          <w:sz w:val="28"/>
          <w:szCs w:val="28"/>
        </w:rPr>
        <w:t>Таблица 2.1</w:t>
      </w:r>
    </w:p>
    <w:p w:rsidR="0009135E" w:rsidRPr="00B741CE" w:rsidRDefault="0009135E" w:rsidP="00993006">
      <w:pPr>
        <w:spacing w:line="360" w:lineRule="auto"/>
        <w:ind w:firstLine="709"/>
        <w:jc w:val="center"/>
        <w:rPr>
          <w:sz w:val="28"/>
          <w:szCs w:val="28"/>
        </w:rPr>
      </w:pPr>
      <w:r w:rsidRPr="00B741CE">
        <w:rPr>
          <w:sz w:val="28"/>
          <w:szCs w:val="28"/>
        </w:rPr>
        <w:t xml:space="preserve">Расчет стоимости чистых активов </w:t>
      </w:r>
      <w:r w:rsidR="00B741CE" w:rsidRPr="00B741CE">
        <w:rPr>
          <w:sz w:val="28"/>
          <w:szCs w:val="28"/>
        </w:rPr>
        <w:t>ОАО «НАБЕРЕЖНОЧЕЛНИНСКИЙ ЗАВОД ЖБИ «МЕЛИОРАЦИЯ»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96"/>
        <w:gridCol w:w="3025"/>
        <w:gridCol w:w="1208"/>
        <w:gridCol w:w="1208"/>
        <w:gridCol w:w="1111"/>
        <w:gridCol w:w="1210"/>
        <w:gridCol w:w="1113"/>
      </w:tblGrid>
      <w:tr w:rsidR="00A37312" w:rsidRPr="006B10F8" w:rsidTr="00280A2B">
        <w:trPr>
          <w:trHeight w:val="255"/>
        </w:trPr>
        <w:tc>
          <w:tcPr>
            <w:tcW w:w="315" w:type="pct"/>
          </w:tcPr>
          <w:p w:rsidR="006145FE" w:rsidRPr="00724984" w:rsidRDefault="00A37312" w:rsidP="00724984">
            <w:r w:rsidRPr="00724984">
              <w:t>№</w:t>
            </w:r>
          </w:p>
        </w:tc>
        <w:tc>
          <w:tcPr>
            <w:tcW w:w="1569" w:type="pct"/>
          </w:tcPr>
          <w:p w:rsidR="006145FE" w:rsidRPr="00724984" w:rsidRDefault="00A37312" w:rsidP="00724984">
            <w:r w:rsidRPr="00724984">
              <w:t>Показатель</w:t>
            </w:r>
          </w:p>
        </w:tc>
        <w:tc>
          <w:tcPr>
            <w:tcW w:w="631" w:type="pct"/>
          </w:tcPr>
          <w:p w:rsidR="006145FE" w:rsidRPr="00724984" w:rsidRDefault="00A37312" w:rsidP="00724984">
            <w:r w:rsidRPr="00724984">
              <w:t>01.01.0</w:t>
            </w:r>
            <w:r w:rsidR="0009135E" w:rsidRPr="00724984">
              <w:t>8</w:t>
            </w:r>
          </w:p>
        </w:tc>
        <w:tc>
          <w:tcPr>
            <w:tcW w:w="631" w:type="pct"/>
          </w:tcPr>
          <w:p w:rsidR="006145FE" w:rsidRPr="00724984" w:rsidRDefault="00A37312" w:rsidP="00724984">
            <w:r w:rsidRPr="00724984">
              <w:t>01.04.0</w:t>
            </w:r>
            <w:r w:rsidR="0009135E" w:rsidRPr="00724984">
              <w:t>8</w:t>
            </w:r>
          </w:p>
        </w:tc>
        <w:tc>
          <w:tcPr>
            <w:tcW w:w="581" w:type="pct"/>
          </w:tcPr>
          <w:p w:rsidR="006145FE" w:rsidRPr="00724984" w:rsidRDefault="00A37312" w:rsidP="00724984">
            <w:r w:rsidRPr="00724984">
              <w:t>01.07.0</w:t>
            </w:r>
            <w:r w:rsidR="0009135E" w:rsidRPr="00724984">
              <w:t>8</w:t>
            </w:r>
          </w:p>
        </w:tc>
        <w:tc>
          <w:tcPr>
            <w:tcW w:w="632" w:type="pct"/>
          </w:tcPr>
          <w:p w:rsidR="006145FE" w:rsidRPr="00724984" w:rsidRDefault="00A37312" w:rsidP="00724984">
            <w:r w:rsidRPr="00724984">
              <w:t>01.10.0</w:t>
            </w:r>
            <w:r w:rsidR="0009135E" w:rsidRPr="00724984">
              <w:t>8</w:t>
            </w:r>
          </w:p>
        </w:tc>
        <w:tc>
          <w:tcPr>
            <w:tcW w:w="582" w:type="pct"/>
          </w:tcPr>
          <w:p w:rsidR="006145FE" w:rsidRPr="00724984" w:rsidRDefault="00A37312" w:rsidP="00724984">
            <w:r w:rsidRPr="00724984">
              <w:t>01.01.0</w:t>
            </w:r>
            <w:r w:rsidR="0009135E" w:rsidRPr="00724984">
              <w:t>9</w:t>
            </w:r>
          </w:p>
        </w:tc>
      </w:tr>
      <w:tr w:rsidR="00A37312" w:rsidRPr="006B10F8" w:rsidTr="00280A2B">
        <w:trPr>
          <w:trHeight w:val="240"/>
        </w:trPr>
        <w:tc>
          <w:tcPr>
            <w:tcW w:w="315" w:type="pct"/>
          </w:tcPr>
          <w:p w:rsidR="006145FE" w:rsidRPr="00724984" w:rsidRDefault="00A37312" w:rsidP="00724984">
            <w:r w:rsidRPr="00724984">
              <w:t>1.</w:t>
            </w:r>
          </w:p>
        </w:tc>
        <w:tc>
          <w:tcPr>
            <w:tcW w:w="1569" w:type="pct"/>
          </w:tcPr>
          <w:p w:rsidR="006145FE" w:rsidRPr="00724984" w:rsidRDefault="00A37312" w:rsidP="00724984">
            <w:r w:rsidRPr="00724984">
              <w:t>АКТИВЫ</w:t>
            </w:r>
          </w:p>
        </w:tc>
        <w:tc>
          <w:tcPr>
            <w:tcW w:w="631" w:type="pct"/>
          </w:tcPr>
          <w:p w:rsidR="006145FE" w:rsidRPr="00724984" w:rsidRDefault="00A37312" w:rsidP="00724984">
            <w:r w:rsidRPr="00724984">
              <w:t> </w:t>
            </w:r>
          </w:p>
        </w:tc>
        <w:tc>
          <w:tcPr>
            <w:tcW w:w="631" w:type="pct"/>
          </w:tcPr>
          <w:p w:rsidR="006145FE" w:rsidRPr="00724984" w:rsidRDefault="00A37312" w:rsidP="00724984">
            <w:r w:rsidRPr="00724984">
              <w:t> </w:t>
            </w:r>
          </w:p>
        </w:tc>
        <w:tc>
          <w:tcPr>
            <w:tcW w:w="581" w:type="pct"/>
          </w:tcPr>
          <w:p w:rsidR="006145FE" w:rsidRPr="00724984" w:rsidRDefault="00A37312" w:rsidP="00724984">
            <w:r w:rsidRPr="00724984">
              <w:t> </w:t>
            </w:r>
          </w:p>
        </w:tc>
        <w:tc>
          <w:tcPr>
            <w:tcW w:w="632" w:type="pct"/>
          </w:tcPr>
          <w:p w:rsidR="006145FE" w:rsidRPr="00724984" w:rsidRDefault="00A37312" w:rsidP="00724984">
            <w:r w:rsidRPr="00724984">
              <w:t> </w:t>
            </w:r>
          </w:p>
        </w:tc>
        <w:tc>
          <w:tcPr>
            <w:tcW w:w="582" w:type="pct"/>
          </w:tcPr>
          <w:p w:rsidR="006145FE" w:rsidRPr="00724984" w:rsidRDefault="00A37312" w:rsidP="00724984">
            <w:r w:rsidRPr="00724984">
              <w:t> </w:t>
            </w:r>
          </w:p>
        </w:tc>
      </w:tr>
      <w:tr w:rsidR="00A37312" w:rsidRPr="006B10F8" w:rsidTr="00280A2B">
        <w:trPr>
          <w:trHeight w:val="240"/>
        </w:trPr>
        <w:tc>
          <w:tcPr>
            <w:tcW w:w="315" w:type="pct"/>
          </w:tcPr>
          <w:p w:rsidR="006145FE" w:rsidRPr="00724984" w:rsidRDefault="00A37312" w:rsidP="00724984">
            <w:r w:rsidRPr="00724984">
              <w:t>1.1.</w:t>
            </w:r>
          </w:p>
        </w:tc>
        <w:tc>
          <w:tcPr>
            <w:tcW w:w="1569" w:type="pct"/>
          </w:tcPr>
          <w:p w:rsidR="006145FE" w:rsidRPr="00724984" w:rsidRDefault="00A37312" w:rsidP="00724984">
            <w:r w:rsidRPr="00724984">
              <w:t>Нематериальные активы</w:t>
            </w:r>
          </w:p>
        </w:tc>
        <w:tc>
          <w:tcPr>
            <w:tcW w:w="631" w:type="pct"/>
          </w:tcPr>
          <w:p w:rsidR="006145FE" w:rsidRPr="00724984" w:rsidRDefault="00A37312" w:rsidP="00724984">
            <w:r w:rsidRPr="00724984">
              <w:t>33 256</w:t>
            </w:r>
          </w:p>
        </w:tc>
        <w:tc>
          <w:tcPr>
            <w:tcW w:w="631" w:type="pct"/>
          </w:tcPr>
          <w:p w:rsidR="006145FE" w:rsidRPr="00724984" w:rsidRDefault="00A37312" w:rsidP="00724984">
            <w:r w:rsidRPr="00724984">
              <w:t>33 034</w:t>
            </w:r>
          </w:p>
        </w:tc>
        <w:tc>
          <w:tcPr>
            <w:tcW w:w="581" w:type="pct"/>
          </w:tcPr>
          <w:p w:rsidR="006145FE" w:rsidRPr="00724984" w:rsidRDefault="00A37312" w:rsidP="00724984">
            <w:r w:rsidRPr="00724984">
              <w:t>33 245</w:t>
            </w:r>
          </w:p>
        </w:tc>
        <w:tc>
          <w:tcPr>
            <w:tcW w:w="632" w:type="pct"/>
          </w:tcPr>
          <w:p w:rsidR="006145FE" w:rsidRPr="00724984" w:rsidRDefault="00A37312" w:rsidP="00724984">
            <w:r w:rsidRPr="00724984">
              <w:t>32 170</w:t>
            </w:r>
          </w:p>
        </w:tc>
        <w:tc>
          <w:tcPr>
            <w:tcW w:w="582" w:type="pct"/>
          </w:tcPr>
          <w:p w:rsidR="006145FE" w:rsidRPr="00724984" w:rsidRDefault="00A37312" w:rsidP="00724984">
            <w:r w:rsidRPr="00724984">
              <w:t>33 251</w:t>
            </w:r>
          </w:p>
        </w:tc>
      </w:tr>
      <w:tr w:rsidR="00A37312" w:rsidRPr="006B10F8" w:rsidTr="00280A2B">
        <w:trPr>
          <w:trHeight w:val="240"/>
        </w:trPr>
        <w:tc>
          <w:tcPr>
            <w:tcW w:w="315" w:type="pct"/>
          </w:tcPr>
          <w:p w:rsidR="006145FE" w:rsidRPr="00724984" w:rsidRDefault="00A37312" w:rsidP="00724984">
            <w:r w:rsidRPr="00724984">
              <w:t>1.2.</w:t>
            </w:r>
          </w:p>
        </w:tc>
        <w:tc>
          <w:tcPr>
            <w:tcW w:w="1569" w:type="pct"/>
          </w:tcPr>
          <w:p w:rsidR="006145FE" w:rsidRPr="00724984" w:rsidRDefault="00A37312" w:rsidP="00724984">
            <w:r w:rsidRPr="00724984">
              <w:t>Основные средства</w:t>
            </w:r>
          </w:p>
        </w:tc>
        <w:tc>
          <w:tcPr>
            <w:tcW w:w="631" w:type="pct"/>
          </w:tcPr>
          <w:p w:rsidR="006145FE" w:rsidRPr="00724984" w:rsidRDefault="00A37312" w:rsidP="00724984">
            <w:r w:rsidRPr="00724984">
              <w:t>7 035 950</w:t>
            </w:r>
          </w:p>
        </w:tc>
        <w:tc>
          <w:tcPr>
            <w:tcW w:w="631" w:type="pct"/>
          </w:tcPr>
          <w:p w:rsidR="006145FE" w:rsidRPr="00724984" w:rsidRDefault="00A37312" w:rsidP="00724984">
            <w:r w:rsidRPr="00724984">
              <w:t>6 464 674</w:t>
            </w:r>
          </w:p>
        </w:tc>
        <w:tc>
          <w:tcPr>
            <w:tcW w:w="581" w:type="pct"/>
          </w:tcPr>
          <w:p w:rsidR="006145FE" w:rsidRPr="00724984" w:rsidRDefault="00A37312" w:rsidP="00724984">
            <w:r w:rsidRPr="00724984">
              <w:t>6 452 192</w:t>
            </w:r>
          </w:p>
        </w:tc>
        <w:tc>
          <w:tcPr>
            <w:tcW w:w="632" w:type="pct"/>
          </w:tcPr>
          <w:p w:rsidR="006145FE" w:rsidRPr="00724984" w:rsidRDefault="00A37312" w:rsidP="00724984">
            <w:r w:rsidRPr="00724984">
              <w:t>6 418 772</w:t>
            </w:r>
          </w:p>
        </w:tc>
        <w:tc>
          <w:tcPr>
            <w:tcW w:w="582" w:type="pct"/>
          </w:tcPr>
          <w:p w:rsidR="006145FE" w:rsidRPr="00724984" w:rsidRDefault="00A37312" w:rsidP="00724984">
            <w:r w:rsidRPr="00724984">
              <w:t>6 737 752</w:t>
            </w:r>
          </w:p>
        </w:tc>
      </w:tr>
      <w:tr w:rsidR="00A37312" w:rsidRPr="006B10F8" w:rsidTr="00280A2B">
        <w:trPr>
          <w:trHeight w:val="240"/>
        </w:trPr>
        <w:tc>
          <w:tcPr>
            <w:tcW w:w="315" w:type="pct"/>
          </w:tcPr>
          <w:p w:rsidR="006145FE" w:rsidRPr="00724984" w:rsidRDefault="00A37312" w:rsidP="00724984">
            <w:r w:rsidRPr="00724984">
              <w:t>1.3.</w:t>
            </w:r>
          </w:p>
        </w:tc>
        <w:tc>
          <w:tcPr>
            <w:tcW w:w="1569" w:type="pct"/>
          </w:tcPr>
          <w:p w:rsidR="006145FE" w:rsidRPr="00724984" w:rsidRDefault="00A37312" w:rsidP="00724984">
            <w:r w:rsidRPr="00724984">
              <w:t>Незавершенное строительство</w:t>
            </w:r>
          </w:p>
        </w:tc>
        <w:tc>
          <w:tcPr>
            <w:tcW w:w="631" w:type="pct"/>
          </w:tcPr>
          <w:p w:rsidR="006145FE" w:rsidRPr="00724984" w:rsidRDefault="00A37312" w:rsidP="00724984">
            <w:r w:rsidRPr="00724984">
              <w:t>2 489 353</w:t>
            </w:r>
          </w:p>
        </w:tc>
        <w:tc>
          <w:tcPr>
            <w:tcW w:w="631" w:type="pct"/>
          </w:tcPr>
          <w:p w:rsidR="006145FE" w:rsidRPr="00724984" w:rsidRDefault="00A37312" w:rsidP="00724984">
            <w:r w:rsidRPr="00724984">
              <w:t>2 430 062</w:t>
            </w:r>
          </w:p>
        </w:tc>
        <w:tc>
          <w:tcPr>
            <w:tcW w:w="581" w:type="pct"/>
          </w:tcPr>
          <w:p w:rsidR="006145FE" w:rsidRPr="00724984" w:rsidRDefault="00A37312" w:rsidP="00724984">
            <w:r w:rsidRPr="00724984">
              <w:t>2 541 338</w:t>
            </w:r>
          </w:p>
        </w:tc>
        <w:tc>
          <w:tcPr>
            <w:tcW w:w="632" w:type="pct"/>
          </w:tcPr>
          <w:p w:rsidR="006145FE" w:rsidRPr="00724984" w:rsidRDefault="00A37312" w:rsidP="00724984">
            <w:r w:rsidRPr="00724984">
              <w:t>2 748 041</w:t>
            </w:r>
          </w:p>
        </w:tc>
        <w:tc>
          <w:tcPr>
            <w:tcW w:w="582" w:type="pct"/>
          </w:tcPr>
          <w:p w:rsidR="006145FE" w:rsidRPr="00724984" w:rsidRDefault="00A37312" w:rsidP="00724984">
            <w:r w:rsidRPr="00724984">
              <w:t>2 515 212</w:t>
            </w:r>
          </w:p>
        </w:tc>
      </w:tr>
      <w:tr w:rsidR="00A37312" w:rsidRPr="006B10F8" w:rsidTr="00280A2B">
        <w:trPr>
          <w:trHeight w:val="240"/>
        </w:trPr>
        <w:tc>
          <w:tcPr>
            <w:tcW w:w="315" w:type="pct"/>
          </w:tcPr>
          <w:p w:rsidR="006145FE" w:rsidRPr="00724984" w:rsidRDefault="00A37312" w:rsidP="00724984">
            <w:r w:rsidRPr="00724984">
              <w:t>1.4.</w:t>
            </w:r>
          </w:p>
        </w:tc>
        <w:tc>
          <w:tcPr>
            <w:tcW w:w="1569" w:type="pct"/>
          </w:tcPr>
          <w:p w:rsidR="006145FE" w:rsidRPr="00724984" w:rsidRDefault="00A37312" w:rsidP="00724984">
            <w:r w:rsidRPr="00724984">
              <w:t>Долгосрочные финансовые вложения</w:t>
            </w:r>
          </w:p>
        </w:tc>
        <w:tc>
          <w:tcPr>
            <w:tcW w:w="631" w:type="pct"/>
          </w:tcPr>
          <w:p w:rsidR="006145FE" w:rsidRPr="00724984" w:rsidRDefault="00A37312" w:rsidP="00724984">
            <w:r w:rsidRPr="00724984">
              <w:t>160 921</w:t>
            </w:r>
          </w:p>
        </w:tc>
        <w:tc>
          <w:tcPr>
            <w:tcW w:w="631" w:type="pct"/>
          </w:tcPr>
          <w:p w:rsidR="006145FE" w:rsidRPr="00724984" w:rsidRDefault="00A37312" w:rsidP="00724984">
            <w:r w:rsidRPr="00724984">
              <w:t>789 880</w:t>
            </w:r>
          </w:p>
        </w:tc>
        <w:tc>
          <w:tcPr>
            <w:tcW w:w="581" w:type="pct"/>
          </w:tcPr>
          <w:p w:rsidR="006145FE" w:rsidRPr="00724984" w:rsidRDefault="00A37312" w:rsidP="00724984">
            <w:r w:rsidRPr="00724984">
              <w:t>788 352</w:t>
            </w:r>
          </w:p>
        </w:tc>
        <w:tc>
          <w:tcPr>
            <w:tcW w:w="632" w:type="pct"/>
          </w:tcPr>
          <w:p w:rsidR="006145FE" w:rsidRPr="00724984" w:rsidRDefault="00A37312" w:rsidP="00724984">
            <w:r w:rsidRPr="00724984">
              <w:t>760 617</w:t>
            </w:r>
          </w:p>
        </w:tc>
        <w:tc>
          <w:tcPr>
            <w:tcW w:w="582" w:type="pct"/>
          </w:tcPr>
          <w:p w:rsidR="006145FE" w:rsidRPr="00724984" w:rsidRDefault="00A37312" w:rsidP="00724984">
            <w:r w:rsidRPr="00724984">
              <w:t>268 403</w:t>
            </w:r>
          </w:p>
        </w:tc>
      </w:tr>
      <w:tr w:rsidR="00A37312" w:rsidRPr="006B10F8" w:rsidTr="00280A2B">
        <w:trPr>
          <w:trHeight w:val="240"/>
        </w:trPr>
        <w:tc>
          <w:tcPr>
            <w:tcW w:w="315" w:type="pct"/>
          </w:tcPr>
          <w:p w:rsidR="006145FE" w:rsidRPr="00724984" w:rsidRDefault="00A37312" w:rsidP="00724984">
            <w:r w:rsidRPr="00724984">
              <w:t>1.5.</w:t>
            </w:r>
          </w:p>
        </w:tc>
        <w:tc>
          <w:tcPr>
            <w:tcW w:w="1569" w:type="pct"/>
          </w:tcPr>
          <w:p w:rsidR="006145FE" w:rsidRPr="00724984" w:rsidRDefault="00A37312" w:rsidP="00724984">
            <w:r w:rsidRPr="00724984">
              <w:t>Прочие внеоборотные активы</w:t>
            </w:r>
          </w:p>
        </w:tc>
        <w:tc>
          <w:tcPr>
            <w:tcW w:w="631" w:type="pct"/>
          </w:tcPr>
          <w:p w:rsidR="006145FE" w:rsidRPr="00724984" w:rsidRDefault="00A37312" w:rsidP="00724984">
            <w:r w:rsidRPr="00724984">
              <w:t>0</w:t>
            </w:r>
          </w:p>
        </w:tc>
        <w:tc>
          <w:tcPr>
            <w:tcW w:w="631" w:type="pct"/>
          </w:tcPr>
          <w:p w:rsidR="006145FE" w:rsidRPr="00724984" w:rsidRDefault="00A37312" w:rsidP="00724984">
            <w:r w:rsidRPr="00724984">
              <w:t>0</w:t>
            </w:r>
          </w:p>
        </w:tc>
        <w:tc>
          <w:tcPr>
            <w:tcW w:w="581" w:type="pct"/>
          </w:tcPr>
          <w:p w:rsidR="006145FE" w:rsidRPr="00724984" w:rsidRDefault="00A37312" w:rsidP="00724984">
            <w:r w:rsidRPr="00724984">
              <w:t>0</w:t>
            </w:r>
          </w:p>
        </w:tc>
        <w:tc>
          <w:tcPr>
            <w:tcW w:w="632" w:type="pct"/>
          </w:tcPr>
          <w:p w:rsidR="006145FE" w:rsidRPr="00724984" w:rsidRDefault="00A37312" w:rsidP="00724984">
            <w:r w:rsidRPr="00724984">
              <w:t>0</w:t>
            </w:r>
          </w:p>
        </w:tc>
        <w:tc>
          <w:tcPr>
            <w:tcW w:w="582" w:type="pct"/>
          </w:tcPr>
          <w:p w:rsidR="006145FE" w:rsidRPr="00724984" w:rsidRDefault="00A37312" w:rsidP="00724984">
            <w:r w:rsidRPr="00724984">
              <w:t>0</w:t>
            </w:r>
          </w:p>
        </w:tc>
      </w:tr>
      <w:tr w:rsidR="00A37312" w:rsidRPr="006B10F8" w:rsidTr="00280A2B">
        <w:trPr>
          <w:trHeight w:val="240"/>
        </w:trPr>
        <w:tc>
          <w:tcPr>
            <w:tcW w:w="315" w:type="pct"/>
          </w:tcPr>
          <w:p w:rsidR="006145FE" w:rsidRPr="00724984" w:rsidRDefault="00A37312" w:rsidP="00724984">
            <w:r w:rsidRPr="00724984">
              <w:t>1.6.</w:t>
            </w:r>
          </w:p>
        </w:tc>
        <w:tc>
          <w:tcPr>
            <w:tcW w:w="1569" w:type="pct"/>
          </w:tcPr>
          <w:p w:rsidR="006145FE" w:rsidRPr="00724984" w:rsidRDefault="00A37312" w:rsidP="00724984">
            <w:r w:rsidRPr="00724984">
              <w:t>Запасы</w:t>
            </w:r>
          </w:p>
        </w:tc>
        <w:tc>
          <w:tcPr>
            <w:tcW w:w="631" w:type="pct"/>
          </w:tcPr>
          <w:p w:rsidR="006145FE" w:rsidRPr="00724984" w:rsidRDefault="00A37312" w:rsidP="00724984">
            <w:r w:rsidRPr="00724984">
              <w:t>503 848</w:t>
            </w:r>
          </w:p>
        </w:tc>
        <w:tc>
          <w:tcPr>
            <w:tcW w:w="631" w:type="pct"/>
          </w:tcPr>
          <w:p w:rsidR="006145FE" w:rsidRPr="00724984" w:rsidRDefault="00A37312" w:rsidP="00724984">
            <w:r w:rsidRPr="00724984">
              <w:t>473 483</w:t>
            </w:r>
          </w:p>
        </w:tc>
        <w:tc>
          <w:tcPr>
            <w:tcW w:w="581" w:type="pct"/>
          </w:tcPr>
          <w:p w:rsidR="006145FE" w:rsidRPr="00724984" w:rsidRDefault="00A37312" w:rsidP="00724984">
            <w:r w:rsidRPr="00724984">
              <w:t>473 169</w:t>
            </w:r>
          </w:p>
        </w:tc>
        <w:tc>
          <w:tcPr>
            <w:tcW w:w="632" w:type="pct"/>
          </w:tcPr>
          <w:p w:rsidR="006145FE" w:rsidRPr="00724984" w:rsidRDefault="00A37312" w:rsidP="00724984">
            <w:r w:rsidRPr="00724984">
              <w:t>527 387</w:t>
            </w:r>
          </w:p>
        </w:tc>
        <w:tc>
          <w:tcPr>
            <w:tcW w:w="582" w:type="pct"/>
          </w:tcPr>
          <w:p w:rsidR="006145FE" w:rsidRPr="00724984" w:rsidRDefault="00A37312" w:rsidP="00724984">
            <w:r w:rsidRPr="00724984">
              <w:t>481 588</w:t>
            </w:r>
          </w:p>
        </w:tc>
      </w:tr>
      <w:tr w:rsidR="00A37312" w:rsidRPr="006B10F8" w:rsidTr="00280A2B">
        <w:trPr>
          <w:trHeight w:val="240"/>
        </w:trPr>
        <w:tc>
          <w:tcPr>
            <w:tcW w:w="315" w:type="pct"/>
          </w:tcPr>
          <w:p w:rsidR="006145FE" w:rsidRPr="00724984" w:rsidRDefault="00A37312" w:rsidP="00724984">
            <w:r w:rsidRPr="00724984">
              <w:t>1.7.</w:t>
            </w:r>
          </w:p>
        </w:tc>
        <w:tc>
          <w:tcPr>
            <w:tcW w:w="1569" w:type="pct"/>
          </w:tcPr>
          <w:p w:rsidR="006145FE" w:rsidRPr="00724984" w:rsidRDefault="00A37312" w:rsidP="00724984">
            <w:r w:rsidRPr="00724984">
              <w:t>Дебиторская задолженность</w:t>
            </w:r>
          </w:p>
        </w:tc>
        <w:tc>
          <w:tcPr>
            <w:tcW w:w="631" w:type="pct"/>
          </w:tcPr>
          <w:p w:rsidR="006145FE" w:rsidRPr="00724984" w:rsidRDefault="00A37312" w:rsidP="00724984">
            <w:r w:rsidRPr="00724984">
              <w:t>5 558 692</w:t>
            </w:r>
          </w:p>
        </w:tc>
        <w:tc>
          <w:tcPr>
            <w:tcW w:w="631" w:type="pct"/>
          </w:tcPr>
          <w:p w:rsidR="006145FE" w:rsidRPr="00724984" w:rsidRDefault="00A37312" w:rsidP="00724984">
            <w:r w:rsidRPr="00724984">
              <w:t>6 039 445</w:t>
            </w:r>
          </w:p>
        </w:tc>
        <w:tc>
          <w:tcPr>
            <w:tcW w:w="581" w:type="pct"/>
          </w:tcPr>
          <w:p w:rsidR="006145FE" w:rsidRPr="00724984" w:rsidRDefault="00A37312" w:rsidP="00724984">
            <w:r w:rsidRPr="00724984">
              <w:t>5 593 982</w:t>
            </w:r>
          </w:p>
        </w:tc>
        <w:tc>
          <w:tcPr>
            <w:tcW w:w="632" w:type="pct"/>
          </w:tcPr>
          <w:p w:rsidR="006145FE" w:rsidRPr="00724984" w:rsidRDefault="00A37312" w:rsidP="00724984">
            <w:r w:rsidRPr="00724984">
              <w:t>5 289 225</w:t>
            </w:r>
          </w:p>
        </w:tc>
        <w:tc>
          <w:tcPr>
            <w:tcW w:w="582" w:type="pct"/>
          </w:tcPr>
          <w:p w:rsidR="006145FE" w:rsidRPr="00724984" w:rsidRDefault="00A37312" w:rsidP="00724984">
            <w:r w:rsidRPr="00724984">
              <w:t>5 581 124</w:t>
            </w:r>
          </w:p>
        </w:tc>
      </w:tr>
      <w:tr w:rsidR="00A37312" w:rsidRPr="006B10F8" w:rsidTr="00280A2B">
        <w:trPr>
          <w:trHeight w:val="240"/>
        </w:trPr>
        <w:tc>
          <w:tcPr>
            <w:tcW w:w="315" w:type="pct"/>
          </w:tcPr>
          <w:p w:rsidR="006145FE" w:rsidRPr="00724984" w:rsidRDefault="00A37312" w:rsidP="00724984">
            <w:r w:rsidRPr="00724984">
              <w:t>1.8.</w:t>
            </w:r>
          </w:p>
        </w:tc>
        <w:tc>
          <w:tcPr>
            <w:tcW w:w="1569" w:type="pct"/>
          </w:tcPr>
          <w:p w:rsidR="006145FE" w:rsidRPr="00724984" w:rsidRDefault="00A37312" w:rsidP="00724984">
            <w:r w:rsidRPr="00724984">
              <w:t>Краткосрочные финансовые вложения</w:t>
            </w:r>
          </w:p>
        </w:tc>
        <w:tc>
          <w:tcPr>
            <w:tcW w:w="631" w:type="pct"/>
          </w:tcPr>
          <w:p w:rsidR="006145FE" w:rsidRPr="00724984" w:rsidRDefault="00A37312" w:rsidP="00724984">
            <w:r w:rsidRPr="00724984">
              <w:t>110 443</w:t>
            </w:r>
          </w:p>
        </w:tc>
        <w:tc>
          <w:tcPr>
            <w:tcW w:w="631" w:type="pct"/>
          </w:tcPr>
          <w:p w:rsidR="006145FE" w:rsidRPr="00724984" w:rsidRDefault="00A37312" w:rsidP="00724984">
            <w:r w:rsidRPr="00724984">
              <w:t>73 176</w:t>
            </w:r>
          </w:p>
        </w:tc>
        <w:tc>
          <w:tcPr>
            <w:tcW w:w="581" w:type="pct"/>
          </w:tcPr>
          <w:p w:rsidR="006145FE" w:rsidRPr="00724984" w:rsidRDefault="00A37312" w:rsidP="00724984">
            <w:r w:rsidRPr="00724984">
              <w:t>82 956</w:t>
            </w:r>
          </w:p>
        </w:tc>
        <w:tc>
          <w:tcPr>
            <w:tcW w:w="632" w:type="pct"/>
          </w:tcPr>
          <w:p w:rsidR="006145FE" w:rsidRPr="00724984" w:rsidRDefault="00A37312" w:rsidP="00724984">
            <w:r w:rsidRPr="00724984">
              <w:t>62 227</w:t>
            </w:r>
          </w:p>
        </w:tc>
        <w:tc>
          <w:tcPr>
            <w:tcW w:w="582" w:type="pct"/>
          </w:tcPr>
          <w:p w:rsidR="006145FE" w:rsidRPr="00724984" w:rsidRDefault="00A37312" w:rsidP="00724984">
            <w:r w:rsidRPr="00724984">
              <w:t>95 718</w:t>
            </w:r>
          </w:p>
        </w:tc>
      </w:tr>
      <w:tr w:rsidR="00A37312" w:rsidRPr="006B10F8" w:rsidTr="00280A2B">
        <w:trPr>
          <w:trHeight w:val="240"/>
        </w:trPr>
        <w:tc>
          <w:tcPr>
            <w:tcW w:w="315" w:type="pct"/>
          </w:tcPr>
          <w:p w:rsidR="006145FE" w:rsidRPr="00724984" w:rsidRDefault="00A37312" w:rsidP="00724984">
            <w:r w:rsidRPr="00724984">
              <w:t>1.9.</w:t>
            </w:r>
          </w:p>
        </w:tc>
        <w:tc>
          <w:tcPr>
            <w:tcW w:w="1569" w:type="pct"/>
          </w:tcPr>
          <w:p w:rsidR="006145FE" w:rsidRPr="00724984" w:rsidRDefault="00A37312" w:rsidP="00724984">
            <w:r w:rsidRPr="00724984">
              <w:t>Денежные средства</w:t>
            </w:r>
          </w:p>
        </w:tc>
        <w:tc>
          <w:tcPr>
            <w:tcW w:w="631" w:type="pct"/>
          </w:tcPr>
          <w:p w:rsidR="006145FE" w:rsidRPr="00724984" w:rsidRDefault="00A37312" w:rsidP="00724984">
            <w:r w:rsidRPr="00724984">
              <w:t>14 379</w:t>
            </w:r>
          </w:p>
        </w:tc>
        <w:tc>
          <w:tcPr>
            <w:tcW w:w="631" w:type="pct"/>
          </w:tcPr>
          <w:p w:rsidR="006145FE" w:rsidRPr="00724984" w:rsidRDefault="00A37312" w:rsidP="00724984">
            <w:r w:rsidRPr="00724984">
              <w:t>23 046</w:t>
            </w:r>
          </w:p>
        </w:tc>
        <w:tc>
          <w:tcPr>
            <w:tcW w:w="581" w:type="pct"/>
          </w:tcPr>
          <w:p w:rsidR="006145FE" w:rsidRPr="00724984" w:rsidRDefault="00A37312" w:rsidP="00724984">
            <w:r w:rsidRPr="00724984">
              <w:t>134 126</w:t>
            </w:r>
          </w:p>
        </w:tc>
        <w:tc>
          <w:tcPr>
            <w:tcW w:w="632" w:type="pct"/>
          </w:tcPr>
          <w:p w:rsidR="006145FE" w:rsidRPr="00724984" w:rsidRDefault="00A37312" w:rsidP="00724984">
            <w:r w:rsidRPr="00724984">
              <w:t>133 467</w:t>
            </w:r>
          </w:p>
        </w:tc>
        <w:tc>
          <w:tcPr>
            <w:tcW w:w="582" w:type="pct"/>
          </w:tcPr>
          <w:p w:rsidR="006145FE" w:rsidRPr="00724984" w:rsidRDefault="00A37312" w:rsidP="00724984">
            <w:r w:rsidRPr="00724984">
              <w:t>40 916</w:t>
            </w:r>
          </w:p>
        </w:tc>
      </w:tr>
      <w:tr w:rsidR="00A37312" w:rsidRPr="006B10F8" w:rsidTr="00280A2B">
        <w:trPr>
          <w:trHeight w:val="240"/>
        </w:trPr>
        <w:tc>
          <w:tcPr>
            <w:tcW w:w="315" w:type="pct"/>
          </w:tcPr>
          <w:p w:rsidR="006145FE" w:rsidRPr="00724984" w:rsidRDefault="00A37312" w:rsidP="00724984">
            <w:r w:rsidRPr="00724984">
              <w:t>1.10.</w:t>
            </w:r>
          </w:p>
        </w:tc>
        <w:tc>
          <w:tcPr>
            <w:tcW w:w="1569" w:type="pct"/>
          </w:tcPr>
          <w:p w:rsidR="006145FE" w:rsidRPr="00724984" w:rsidRDefault="00A37312" w:rsidP="00724984">
            <w:r w:rsidRPr="00724984">
              <w:t>Прочие оборотные активы</w:t>
            </w:r>
          </w:p>
        </w:tc>
        <w:tc>
          <w:tcPr>
            <w:tcW w:w="631" w:type="pct"/>
          </w:tcPr>
          <w:p w:rsidR="006145FE" w:rsidRPr="00724984" w:rsidRDefault="00A37312" w:rsidP="00724984">
            <w:r w:rsidRPr="00724984">
              <w:t>429 028</w:t>
            </w:r>
          </w:p>
        </w:tc>
        <w:tc>
          <w:tcPr>
            <w:tcW w:w="631" w:type="pct"/>
          </w:tcPr>
          <w:p w:rsidR="006145FE" w:rsidRPr="00724984" w:rsidRDefault="00A37312" w:rsidP="00724984">
            <w:r w:rsidRPr="00724984">
              <w:t>438 443</w:t>
            </w:r>
          </w:p>
        </w:tc>
        <w:tc>
          <w:tcPr>
            <w:tcW w:w="581" w:type="pct"/>
          </w:tcPr>
          <w:p w:rsidR="006145FE" w:rsidRPr="00724984" w:rsidRDefault="00A37312" w:rsidP="00724984">
            <w:r w:rsidRPr="00724984">
              <w:t>426 001</w:t>
            </w:r>
          </w:p>
        </w:tc>
        <w:tc>
          <w:tcPr>
            <w:tcW w:w="632" w:type="pct"/>
          </w:tcPr>
          <w:p w:rsidR="006145FE" w:rsidRPr="00724984" w:rsidRDefault="00A37312" w:rsidP="00724984">
            <w:r w:rsidRPr="00724984">
              <w:t>399 105</w:t>
            </w:r>
          </w:p>
        </w:tc>
        <w:tc>
          <w:tcPr>
            <w:tcW w:w="582" w:type="pct"/>
          </w:tcPr>
          <w:p w:rsidR="006145FE" w:rsidRPr="00724984" w:rsidRDefault="00A37312" w:rsidP="00724984">
            <w:r w:rsidRPr="00724984">
              <w:t>427 512</w:t>
            </w:r>
          </w:p>
        </w:tc>
      </w:tr>
      <w:tr w:rsidR="00A37312" w:rsidRPr="006B10F8" w:rsidTr="00280A2B">
        <w:trPr>
          <w:trHeight w:val="240"/>
        </w:trPr>
        <w:tc>
          <w:tcPr>
            <w:tcW w:w="315" w:type="pct"/>
          </w:tcPr>
          <w:p w:rsidR="006145FE" w:rsidRPr="00724984" w:rsidRDefault="00A37312" w:rsidP="00724984">
            <w:r w:rsidRPr="00724984">
              <w:t>1.11.</w:t>
            </w:r>
          </w:p>
        </w:tc>
        <w:tc>
          <w:tcPr>
            <w:tcW w:w="1569" w:type="pct"/>
          </w:tcPr>
          <w:p w:rsidR="006145FE" w:rsidRPr="00724984" w:rsidRDefault="00A37312" w:rsidP="00724984">
            <w:r w:rsidRPr="00724984">
              <w:t>Итого активы</w:t>
            </w:r>
          </w:p>
        </w:tc>
        <w:tc>
          <w:tcPr>
            <w:tcW w:w="631" w:type="pct"/>
          </w:tcPr>
          <w:p w:rsidR="006145FE" w:rsidRPr="00724984" w:rsidRDefault="00A37312" w:rsidP="00724984">
            <w:r w:rsidRPr="00724984">
              <w:t>16 335 870</w:t>
            </w:r>
          </w:p>
        </w:tc>
        <w:tc>
          <w:tcPr>
            <w:tcW w:w="631" w:type="pct"/>
          </w:tcPr>
          <w:p w:rsidR="006145FE" w:rsidRPr="00724984" w:rsidRDefault="00A37312" w:rsidP="00724984">
            <w:r w:rsidRPr="00724984">
              <w:t>16 765 243</w:t>
            </w:r>
          </w:p>
        </w:tc>
        <w:tc>
          <w:tcPr>
            <w:tcW w:w="581" w:type="pct"/>
          </w:tcPr>
          <w:p w:rsidR="006145FE" w:rsidRPr="00724984" w:rsidRDefault="00A37312" w:rsidP="00724984">
            <w:r w:rsidRPr="00724984">
              <w:t>16 525 361</w:t>
            </w:r>
          </w:p>
        </w:tc>
        <w:tc>
          <w:tcPr>
            <w:tcW w:w="632" w:type="pct"/>
          </w:tcPr>
          <w:p w:rsidR="006145FE" w:rsidRPr="00724984" w:rsidRDefault="00A37312" w:rsidP="00724984">
            <w:r w:rsidRPr="00724984">
              <w:t>16 371 011</w:t>
            </w:r>
          </w:p>
        </w:tc>
        <w:tc>
          <w:tcPr>
            <w:tcW w:w="582" w:type="pct"/>
          </w:tcPr>
          <w:p w:rsidR="006145FE" w:rsidRPr="00724984" w:rsidRDefault="00A37312" w:rsidP="00724984">
            <w:r w:rsidRPr="00724984">
              <w:t>16 181 476</w:t>
            </w:r>
          </w:p>
        </w:tc>
      </w:tr>
      <w:tr w:rsidR="00A37312" w:rsidRPr="006B10F8" w:rsidTr="00280A2B">
        <w:trPr>
          <w:trHeight w:val="240"/>
        </w:trPr>
        <w:tc>
          <w:tcPr>
            <w:tcW w:w="315" w:type="pct"/>
          </w:tcPr>
          <w:p w:rsidR="006145FE" w:rsidRPr="00724984" w:rsidRDefault="00A37312" w:rsidP="00724984">
            <w:r w:rsidRPr="00724984">
              <w:t> </w:t>
            </w:r>
          </w:p>
        </w:tc>
        <w:tc>
          <w:tcPr>
            <w:tcW w:w="1569" w:type="pct"/>
          </w:tcPr>
          <w:p w:rsidR="006145FE" w:rsidRPr="00724984" w:rsidRDefault="00A37312" w:rsidP="00724984">
            <w:r w:rsidRPr="00724984">
              <w:t> </w:t>
            </w:r>
          </w:p>
        </w:tc>
        <w:tc>
          <w:tcPr>
            <w:tcW w:w="631" w:type="pct"/>
          </w:tcPr>
          <w:p w:rsidR="006145FE" w:rsidRPr="00724984" w:rsidRDefault="00A37312" w:rsidP="00724984">
            <w:r w:rsidRPr="00724984">
              <w:t> </w:t>
            </w:r>
          </w:p>
        </w:tc>
        <w:tc>
          <w:tcPr>
            <w:tcW w:w="631" w:type="pct"/>
          </w:tcPr>
          <w:p w:rsidR="006145FE" w:rsidRPr="00724984" w:rsidRDefault="00A37312" w:rsidP="00724984">
            <w:r w:rsidRPr="00724984">
              <w:t> </w:t>
            </w:r>
          </w:p>
        </w:tc>
        <w:tc>
          <w:tcPr>
            <w:tcW w:w="581" w:type="pct"/>
          </w:tcPr>
          <w:p w:rsidR="006145FE" w:rsidRPr="00724984" w:rsidRDefault="00A37312" w:rsidP="00724984">
            <w:r w:rsidRPr="00724984">
              <w:t> </w:t>
            </w:r>
          </w:p>
        </w:tc>
        <w:tc>
          <w:tcPr>
            <w:tcW w:w="632" w:type="pct"/>
          </w:tcPr>
          <w:p w:rsidR="006145FE" w:rsidRPr="00724984" w:rsidRDefault="00A37312" w:rsidP="00724984">
            <w:r w:rsidRPr="00724984">
              <w:t> </w:t>
            </w:r>
          </w:p>
        </w:tc>
        <w:tc>
          <w:tcPr>
            <w:tcW w:w="582" w:type="pct"/>
          </w:tcPr>
          <w:p w:rsidR="006145FE" w:rsidRPr="00724984" w:rsidRDefault="00A37312" w:rsidP="00724984">
            <w:r w:rsidRPr="00724984">
              <w:t> </w:t>
            </w:r>
          </w:p>
        </w:tc>
      </w:tr>
      <w:tr w:rsidR="00A37312" w:rsidRPr="006B10F8" w:rsidTr="00280A2B">
        <w:trPr>
          <w:trHeight w:val="240"/>
        </w:trPr>
        <w:tc>
          <w:tcPr>
            <w:tcW w:w="315" w:type="pct"/>
          </w:tcPr>
          <w:p w:rsidR="006145FE" w:rsidRPr="00724984" w:rsidRDefault="00A37312" w:rsidP="00724984">
            <w:r w:rsidRPr="00724984">
              <w:t>2.</w:t>
            </w:r>
          </w:p>
        </w:tc>
        <w:tc>
          <w:tcPr>
            <w:tcW w:w="1569" w:type="pct"/>
          </w:tcPr>
          <w:p w:rsidR="006145FE" w:rsidRPr="00724984" w:rsidRDefault="00A37312" w:rsidP="00724984">
            <w:r w:rsidRPr="00724984">
              <w:t>ПАССИВЫ</w:t>
            </w:r>
          </w:p>
        </w:tc>
        <w:tc>
          <w:tcPr>
            <w:tcW w:w="631" w:type="pct"/>
          </w:tcPr>
          <w:p w:rsidR="006145FE" w:rsidRPr="00724984" w:rsidRDefault="00A37312" w:rsidP="00724984">
            <w:r w:rsidRPr="00724984">
              <w:t> </w:t>
            </w:r>
          </w:p>
        </w:tc>
        <w:tc>
          <w:tcPr>
            <w:tcW w:w="631" w:type="pct"/>
          </w:tcPr>
          <w:p w:rsidR="006145FE" w:rsidRPr="00724984" w:rsidRDefault="00A37312" w:rsidP="00724984">
            <w:r w:rsidRPr="00724984">
              <w:t> </w:t>
            </w:r>
          </w:p>
        </w:tc>
        <w:tc>
          <w:tcPr>
            <w:tcW w:w="581" w:type="pct"/>
          </w:tcPr>
          <w:p w:rsidR="006145FE" w:rsidRPr="00724984" w:rsidRDefault="00A37312" w:rsidP="00724984">
            <w:r w:rsidRPr="00724984">
              <w:t> </w:t>
            </w:r>
          </w:p>
        </w:tc>
        <w:tc>
          <w:tcPr>
            <w:tcW w:w="632" w:type="pct"/>
          </w:tcPr>
          <w:p w:rsidR="006145FE" w:rsidRPr="00724984" w:rsidRDefault="00A37312" w:rsidP="00724984">
            <w:r w:rsidRPr="00724984">
              <w:t> </w:t>
            </w:r>
          </w:p>
        </w:tc>
        <w:tc>
          <w:tcPr>
            <w:tcW w:w="582" w:type="pct"/>
          </w:tcPr>
          <w:p w:rsidR="006145FE" w:rsidRPr="00724984" w:rsidRDefault="00A37312" w:rsidP="00724984">
            <w:r w:rsidRPr="00724984">
              <w:t> </w:t>
            </w:r>
          </w:p>
        </w:tc>
      </w:tr>
      <w:tr w:rsidR="00A37312" w:rsidRPr="006B10F8" w:rsidTr="00280A2B">
        <w:trPr>
          <w:trHeight w:val="495"/>
        </w:trPr>
        <w:tc>
          <w:tcPr>
            <w:tcW w:w="315" w:type="pct"/>
          </w:tcPr>
          <w:p w:rsidR="006145FE" w:rsidRPr="00724984" w:rsidRDefault="00A37312" w:rsidP="00724984">
            <w:r w:rsidRPr="00724984">
              <w:t>2.1.</w:t>
            </w:r>
          </w:p>
        </w:tc>
        <w:tc>
          <w:tcPr>
            <w:tcW w:w="1569" w:type="pct"/>
          </w:tcPr>
          <w:p w:rsidR="006145FE" w:rsidRPr="00724984" w:rsidRDefault="00A37312" w:rsidP="00724984">
            <w:r w:rsidRPr="00724984">
              <w:t>Целевые финансирование и поступления</w:t>
            </w:r>
          </w:p>
        </w:tc>
        <w:tc>
          <w:tcPr>
            <w:tcW w:w="631" w:type="pct"/>
          </w:tcPr>
          <w:p w:rsidR="006145FE" w:rsidRPr="00724984" w:rsidRDefault="00A37312" w:rsidP="00724984">
            <w:r w:rsidRPr="00724984">
              <w:t>73 820</w:t>
            </w:r>
          </w:p>
        </w:tc>
        <w:tc>
          <w:tcPr>
            <w:tcW w:w="631" w:type="pct"/>
          </w:tcPr>
          <w:p w:rsidR="006145FE" w:rsidRPr="00724984" w:rsidRDefault="00A37312" w:rsidP="00724984">
            <w:r w:rsidRPr="00724984">
              <w:t>73 637</w:t>
            </w:r>
          </w:p>
        </w:tc>
        <w:tc>
          <w:tcPr>
            <w:tcW w:w="581" w:type="pct"/>
          </w:tcPr>
          <w:p w:rsidR="006145FE" w:rsidRPr="00724984" w:rsidRDefault="00A37312" w:rsidP="00724984">
            <w:r w:rsidRPr="00724984">
              <w:t>69 231</w:t>
            </w:r>
          </w:p>
        </w:tc>
        <w:tc>
          <w:tcPr>
            <w:tcW w:w="632" w:type="pct"/>
          </w:tcPr>
          <w:p w:rsidR="006145FE" w:rsidRPr="00724984" w:rsidRDefault="00A37312" w:rsidP="00724984">
            <w:r w:rsidRPr="00724984">
              <w:t>51 165</w:t>
            </w:r>
          </w:p>
        </w:tc>
        <w:tc>
          <w:tcPr>
            <w:tcW w:w="582" w:type="pct"/>
          </w:tcPr>
          <w:p w:rsidR="006145FE" w:rsidRPr="00724984" w:rsidRDefault="00A37312" w:rsidP="00724984">
            <w:r w:rsidRPr="00724984">
              <w:t>71 489</w:t>
            </w:r>
          </w:p>
        </w:tc>
      </w:tr>
      <w:tr w:rsidR="00A37312" w:rsidRPr="006B10F8" w:rsidTr="00280A2B">
        <w:trPr>
          <w:trHeight w:val="240"/>
        </w:trPr>
        <w:tc>
          <w:tcPr>
            <w:tcW w:w="315" w:type="pct"/>
          </w:tcPr>
          <w:p w:rsidR="006145FE" w:rsidRPr="00724984" w:rsidRDefault="00A37312" w:rsidP="00724984">
            <w:r w:rsidRPr="00724984">
              <w:t>2.2.</w:t>
            </w:r>
          </w:p>
        </w:tc>
        <w:tc>
          <w:tcPr>
            <w:tcW w:w="1569" w:type="pct"/>
          </w:tcPr>
          <w:p w:rsidR="006145FE" w:rsidRPr="00724984" w:rsidRDefault="00A37312" w:rsidP="00724984">
            <w:r w:rsidRPr="00724984">
              <w:t>Заемные средства</w:t>
            </w:r>
          </w:p>
        </w:tc>
        <w:tc>
          <w:tcPr>
            <w:tcW w:w="631" w:type="pct"/>
          </w:tcPr>
          <w:p w:rsidR="006145FE" w:rsidRPr="00724984" w:rsidRDefault="00A37312" w:rsidP="00724984">
            <w:r w:rsidRPr="00724984">
              <w:t>66 539</w:t>
            </w:r>
          </w:p>
        </w:tc>
        <w:tc>
          <w:tcPr>
            <w:tcW w:w="631" w:type="pct"/>
          </w:tcPr>
          <w:p w:rsidR="006145FE" w:rsidRPr="00724984" w:rsidRDefault="00A37312" w:rsidP="00724984">
            <w:r w:rsidRPr="00724984">
              <w:t>66 431</w:t>
            </w:r>
          </w:p>
        </w:tc>
        <w:tc>
          <w:tcPr>
            <w:tcW w:w="581" w:type="pct"/>
          </w:tcPr>
          <w:p w:rsidR="006145FE" w:rsidRPr="00724984" w:rsidRDefault="00A37312" w:rsidP="00724984">
            <w:r w:rsidRPr="00724984">
              <w:t>94 882</w:t>
            </w:r>
          </w:p>
        </w:tc>
        <w:tc>
          <w:tcPr>
            <w:tcW w:w="632" w:type="pct"/>
          </w:tcPr>
          <w:p w:rsidR="006145FE" w:rsidRPr="00724984" w:rsidRDefault="00A37312" w:rsidP="00724984">
            <w:r w:rsidRPr="00724984">
              <w:t>149 217</w:t>
            </w:r>
          </w:p>
        </w:tc>
        <w:tc>
          <w:tcPr>
            <w:tcW w:w="582" w:type="pct"/>
          </w:tcPr>
          <w:p w:rsidR="006145FE" w:rsidRPr="00724984" w:rsidRDefault="00A37312" w:rsidP="00724984">
            <w:r w:rsidRPr="00724984">
              <w:t>149 431</w:t>
            </w:r>
          </w:p>
        </w:tc>
      </w:tr>
      <w:tr w:rsidR="00A37312" w:rsidRPr="006B10F8" w:rsidTr="00280A2B">
        <w:trPr>
          <w:trHeight w:val="240"/>
        </w:trPr>
        <w:tc>
          <w:tcPr>
            <w:tcW w:w="315" w:type="pct"/>
          </w:tcPr>
          <w:p w:rsidR="006145FE" w:rsidRPr="00724984" w:rsidRDefault="00A37312" w:rsidP="00724984">
            <w:r w:rsidRPr="00724984">
              <w:t>2.3.</w:t>
            </w:r>
          </w:p>
        </w:tc>
        <w:tc>
          <w:tcPr>
            <w:tcW w:w="1569" w:type="pct"/>
          </w:tcPr>
          <w:p w:rsidR="006145FE" w:rsidRPr="00724984" w:rsidRDefault="00A37312" w:rsidP="00724984">
            <w:r w:rsidRPr="00724984">
              <w:t>Кредиторская задолженность</w:t>
            </w:r>
          </w:p>
        </w:tc>
        <w:tc>
          <w:tcPr>
            <w:tcW w:w="631" w:type="pct"/>
          </w:tcPr>
          <w:p w:rsidR="006145FE" w:rsidRPr="00724984" w:rsidRDefault="00A37312" w:rsidP="00724984">
            <w:r w:rsidRPr="00724984">
              <w:t>5 132 539</w:t>
            </w:r>
          </w:p>
        </w:tc>
        <w:tc>
          <w:tcPr>
            <w:tcW w:w="631" w:type="pct"/>
          </w:tcPr>
          <w:p w:rsidR="006145FE" w:rsidRPr="00724984" w:rsidRDefault="00A37312" w:rsidP="00724984">
            <w:r w:rsidRPr="00724984">
              <w:t>5 503 472</w:t>
            </w:r>
          </w:p>
        </w:tc>
        <w:tc>
          <w:tcPr>
            <w:tcW w:w="581" w:type="pct"/>
          </w:tcPr>
          <w:p w:rsidR="006145FE" w:rsidRPr="00724984" w:rsidRDefault="00A37312" w:rsidP="00724984">
            <w:r w:rsidRPr="00724984">
              <w:t>5 889 261</w:t>
            </w:r>
          </w:p>
        </w:tc>
        <w:tc>
          <w:tcPr>
            <w:tcW w:w="632" w:type="pct"/>
          </w:tcPr>
          <w:p w:rsidR="006145FE" w:rsidRPr="00724984" w:rsidRDefault="00A37312" w:rsidP="00724984">
            <w:r w:rsidRPr="00724984">
              <w:t>5 458 886</w:t>
            </w:r>
          </w:p>
        </w:tc>
        <w:tc>
          <w:tcPr>
            <w:tcW w:w="582" w:type="pct"/>
          </w:tcPr>
          <w:p w:rsidR="006145FE" w:rsidRPr="00724984" w:rsidRDefault="00A37312" w:rsidP="00724984">
            <w:r w:rsidRPr="00724984">
              <w:t>5 486 859</w:t>
            </w:r>
          </w:p>
        </w:tc>
      </w:tr>
      <w:tr w:rsidR="00A37312" w:rsidRPr="006B10F8" w:rsidTr="00280A2B">
        <w:trPr>
          <w:trHeight w:val="240"/>
        </w:trPr>
        <w:tc>
          <w:tcPr>
            <w:tcW w:w="315" w:type="pct"/>
          </w:tcPr>
          <w:p w:rsidR="006145FE" w:rsidRPr="00724984" w:rsidRDefault="00A37312" w:rsidP="00724984">
            <w:r w:rsidRPr="00724984">
              <w:t>2.4.</w:t>
            </w:r>
          </w:p>
        </w:tc>
        <w:tc>
          <w:tcPr>
            <w:tcW w:w="1569" w:type="pct"/>
          </w:tcPr>
          <w:p w:rsidR="006145FE" w:rsidRPr="00724984" w:rsidRDefault="00A37312" w:rsidP="00724984">
            <w:r w:rsidRPr="00724984">
              <w:t>Расчеты по дивидендам</w:t>
            </w:r>
          </w:p>
        </w:tc>
        <w:tc>
          <w:tcPr>
            <w:tcW w:w="631" w:type="pct"/>
          </w:tcPr>
          <w:p w:rsidR="006145FE" w:rsidRPr="00724984" w:rsidRDefault="00A37312" w:rsidP="00724984">
            <w:r w:rsidRPr="00724984">
              <w:t>18</w:t>
            </w:r>
          </w:p>
        </w:tc>
        <w:tc>
          <w:tcPr>
            <w:tcW w:w="631" w:type="pct"/>
          </w:tcPr>
          <w:p w:rsidR="006145FE" w:rsidRPr="00724984" w:rsidRDefault="00A37312" w:rsidP="00724984">
            <w:r w:rsidRPr="00724984">
              <w:t>6</w:t>
            </w:r>
          </w:p>
        </w:tc>
        <w:tc>
          <w:tcPr>
            <w:tcW w:w="581" w:type="pct"/>
          </w:tcPr>
          <w:p w:rsidR="006145FE" w:rsidRPr="00724984" w:rsidRDefault="00A37312" w:rsidP="00724984">
            <w:r w:rsidRPr="00724984">
              <w:t>122 527</w:t>
            </w:r>
          </w:p>
        </w:tc>
        <w:tc>
          <w:tcPr>
            <w:tcW w:w="632" w:type="pct"/>
          </w:tcPr>
          <w:p w:rsidR="006145FE" w:rsidRPr="00724984" w:rsidRDefault="00A37312" w:rsidP="00724984">
            <w:r w:rsidRPr="00724984">
              <w:t>111 555</w:t>
            </w:r>
          </w:p>
        </w:tc>
        <w:tc>
          <w:tcPr>
            <w:tcW w:w="582" w:type="pct"/>
          </w:tcPr>
          <w:p w:rsidR="006145FE" w:rsidRPr="00724984" w:rsidRDefault="00A37312" w:rsidP="00724984">
            <w:r w:rsidRPr="00724984">
              <w:t>111 555</w:t>
            </w:r>
          </w:p>
        </w:tc>
      </w:tr>
      <w:tr w:rsidR="00A37312" w:rsidRPr="006B10F8" w:rsidTr="00280A2B">
        <w:trPr>
          <w:trHeight w:val="495"/>
        </w:trPr>
        <w:tc>
          <w:tcPr>
            <w:tcW w:w="315" w:type="pct"/>
          </w:tcPr>
          <w:p w:rsidR="006145FE" w:rsidRPr="00724984" w:rsidRDefault="00A37312" w:rsidP="00724984">
            <w:r w:rsidRPr="00724984">
              <w:t>2.5.</w:t>
            </w:r>
          </w:p>
        </w:tc>
        <w:tc>
          <w:tcPr>
            <w:tcW w:w="1569" w:type="pct"/>
          </w:tcPr>
          <w:p w:rsidR="006145FE" w:rsidRPr="00724984" w:rsidRDefault="00A37312" w:rsidP="00724984">
            <w:r w:rsidRPr="00724984">
              <w:t>Резервы предстоящих расходов и платежей</w:t>
            </w:r>
          </w:p>
        </w:tc>
        <w:tc>
          <w:tcPr>
            <w:tcW w:w="631" w:type="pct"/>
          </w:tcPr>
          <w:p w:rsidR="006145FE" w:rsidRPr="00724984" w:rsidRDefault="00A37312" w:rsidP="00724984">
            <w:r w:rsidRPr="00724984">
              <w:t>0</w:t>
            </w:r>
          </w:p>
        </w:tc>
        <w:tc>
          <w:tcPr>
            <w:tcW w:w="631" w:type="pct"/>
          </w:tcPr>
          <w:p w:rsidR="006145FE" w:rsidRPr="00724984" w:rsidRDefault="00A37312" w:rsidP="00724984">
            <w:r w:rsidRPr="00724984">
              <w:t>0</w:t>
            </w:r>
          </w:p>
        </w:tc>
        <w:tc>
          <w:tcPr>
            <w:tcW w:w="581" w:type="pct"/>
          </w:tcPr>
          <w:p w:rsidR="006145FE" w:rsidRPr="00724984" w:rsidRDefault="00A37312" w:rsidP="00724984">
            <w:r w:rsidRPr="00724984">
              <w:t>0</w:t>
            </w:r>
          </w:p>
        </w:tc>
        <w:tc>
          <w:tcPr>
            <w:tcW w:w="632" w:type="pct"/>
          </w:tcPr>
          <w:p w:rsidR="006145FE" w:rsidRPr="00724984" w:rsidRDefault="00A37312" w:rsidP="00724984">
            <w:r w:rsidRPr="00724984">
              <w:t>0</w:t>
            </w:r>
          </w:p>
        </w:tc>
        <w:tc>
          <w:tcPr>
            <w:tcW w:w="582" w:type="pct"/>
          </w:tcPr>
          <w:p w:rsidR="006145FE" w:rsidRPr="00724984" w:rsidRDefault="00A37312" w:rsidP="00724984">
            <w:r w:rsidRPr="00724984">
              <w:t>0</w:t>
            </w:r>
          </w:p>
        </w:tc>
      </w:tr>
      <w:tr w:rsidR="00A37312" w:rsidRPr="006B10F8" w:rsidTr="00280A2B">
        <w:trPr>
          <w:trHeight w:val="240"/>
        </w:trPr>
        <w:tc>
          <w:tcPr>
            <w:tcW w:w="315" w:type="pct"/>
          </w:tcPr>
          <w:p w:rsidR="006145FE" w:rsidRPr="00724984" w:rsidRDefault="00A37312" w:rsidP="00724984">
            <w:r w:rsidRPr="00724984">
              <w:t>2.6.</w:t>
            </w:r>
          </w:p>
        </w:tc>
        <w:tc>
          <w:tcPr>
            <w:tcW w:w="1569" w:type="pct"/>
          </w:tcPr>
          <w:p w:rsidR="006145FE" w:rsidRPr="00724984" w:rsidRDefault="00A37312" w:rsidP="00724984">
            <w:r w:rsidRPr="00724984">
              <w:t>Прочие пассивы</w:t>
            </w:r>
          </w:p>
        </w:tc>
        <w:tc>
          <w:tcPr>
            <w:tcW w:w="631" w:type="pct"/>
          </w:tcPr>
          <w:p w:rsidR="006145FE" w:rsidRPr="00724984" w:rsidRDefault="00A37312" w:rsidP="00724984">
            <w:r w:rsidRPr="00724984">
              <w:t>0</w:t>
            </w:r>
          </w:p>
        </w:tc>
        <w:tc>
          <w:tcPr>
            <w:tcW w:w="631" w:type="pct"/>
          </w:tcPr>
          <w:p w:rsidR="006145FE" w:rsidRPr="00724984" w:rsidRDefault="00A37312" w:rsidP="00724984">
            <w:r w:rsidRPr="00724984">
              <w:t>0</w:t>
            </w:r>
          </w:p>
        </w:tc>
        <w:tc>
          <w:tcPr>
            <w:tcW w:w="581" w:type="pct"/>
          </w:tcPr>
          <w:p w:rsidR="006145FE" w:rsidRPr="00724984" w:rsidRDefault="00A37312" w:rsidP="00724984">
            <w:r w:rsidRPr="00724984">
              <w:t>0</w:t>
            </w:r>
          </w:p>
        </w:tc>
        <w:tc>
          <w:tcPr>
            <w:tcW w:w="632" w:type="pct"/>
          </w:tcPr>
          <w:p w:rsidR="006145FE" w:rsidRPr="00724984" w:rsidRDefault="00A37312" w:rsidP="00724984">
            <w:r w:rsidRPr="00724984">
              <w:t>0</w:t>
            </w:r>
          </w:p>
        </w:tc>
        <w:tc>
          <w:tcPr>
            <w:tcW w:w="582" w:type="pct"/>
          </w:tcPr>
          <w:p w:rsidR="006145FE" w:rsidRPr="00724984" w:rsidRDefault="00A37312" w:rsidP="00724984">
            <w:r w:rsidRPr="00724984">
              <w:t>0</w:t>
            </w:r>
          </w:p>
        </w:tc>
      </w:tr>
      <w:tr w:rsidR="00A37312" w:rsidRPr="006B10F8" w:rsidTr="00280A2B">
        <w:trPr>
          <w:trHeight w:val="495"/>
        </w:trPr>
        <w:tc>
          <w:tcPr>
            <w:tcW w:w="315" w:type="pct"/>
          </w:tcPr>
          <w:p w:rsidR="006145FE" w:rsidRPr="00724984" w:rsidRDefault="00A37312" w:rsidP="00724984">
            <w:r w:rsidRPr="00724984">
              <w:t>2.7.</w:t>
            </w:r>
          </w:p>
        </w:tc>
        <w:tc>
          <w:tcPr>
            <w:tcW w:w="1569" w:type="pct"/>
          </w:tcPr>
          <w:p w:rsidR="006145FE" w:rsidRPr="00724984" w:rsidRDefault="00A37312" w:rsidP="00724984">
            <w:r w:rsidRPr="00724984">
              <w:t>Итого пассивы, исключаемые из стоимости активов</w:t>
            </w:r>
          </w:p>
        </w:tc>
        <w:tc>
          <w:tcPr>
            <w:tcW w:w="631" w:type="pct"/>
          </w:tcPr>
          <w:p w:rsidR="006145FE" w:rsidRPr="00724984" w:rsidRDefault="00A37312" w:rsidP="00724984">
            <w:r w:rsidRPr="00724984">
              <w:t>5 272 916</w:t>
            </w:r>
          </w:p>
        </w:tc>
        <w:tc>
          <w:tcPr>
            <w:tcW w:w="631" w:type="pct"/>
          </w:tcPr>
          <w:p w:rsidR="006145FE" w:rsidRPr="00724984" w:rsidRDefault="00A37312" w:rsidP="00724984">
            <w:r w:rsidRPr="00724984">
              <w:t>5 643 546</w:t>
            </w:r>
          </w:p>
        </w:tc>
        <w:tc>
          <w:tcPr>
            <w:tcW w:w="581" w:type="pct"/>
          </w:tcPr>
          <w:p w:rsidR="006145FE" w:rsidRPr="00724984" w:rsidRDefault="00A37312" w:rsidP="00724984">
            <w:r w:rsidRPr="00724984">
              <w:t>6 175 901</w:t>
            </w:r>
          </w:p>
        </w:tc>
        <w:tc>
          <w:tcPr>
            <w:tcW w:w="632" w:type="pct"/>
          </w:tcPr>
          <w:p w:rsidR="006145FE" w:rsidRPr="00724984" w:rsidRDefault="00A37312" w:rsidP="00724984">
            <w:r w:rsidRPr="00724984">
              <w:t>5 770 823</w:t>
            </w:r>
          </w:p>
        </w:tc>
        <w:tc>
          <w:tcPr>
            <w:tcW w:w="582" w:type="pct"/>
          </w:tcPr>
          <w:p w:rsidR="006145FE" w:rsidRPr="00724984" w:rsidRDefault="00A37312" w:rsidP="00724984">
            <w:r w:rsidRPr="00724984">
              <w:t>5 819 334</w:t>
            </w:r>
          </w:p>
        </w:tc>
      </w:tr>
      <w:tr w:rsidR="00A37312" w:rsidRPr="006B10F8" w:rsidTr="00280A2B">
        <w:trPr>
          <w:trHeight w:val="240"/>
        </w:trPr>
        <w:tc>
          <w:tcPr>
            <w:tcW w:w="315" w:type="pct"/>
          </w:tcPr>
          <w:p w:rsidR="006145FE" w:rsidRPr="00724984" w:rsidRDefault="00A37312" w:rsidP="00724984">
            <w:r w:rsidRPr="00724984">
              <w:t> </w:t>
            </w:r>
          </w:p>
        </w:tc>
        <w:tc>
          <w:tcPr>
            <w:tcW w:w="1569" w:type="pct"/>
          </w:tcPr>
          <w:p w:rsidR="006145FE" w:rsidRPr="00724984" w:rsidRDefault="00A37312" w:rsidP="00724984">
            <w:r w:rsidRPr="00724984">
              <w:t> </w:t>
            </w:r>
          </w:p>
        </w:tc>
        <w:tc>
          <w:tcPr>
            <w:tcW w:w="631" w:type="pct"/>
          </w:tcPr>
          <w:p w:rsidR="006145FE" w:rsidRPr="00724984" w:rsidRDefault="00A37312" w:rsidP="00724984">
            <w:r w:rsidRPr="00724984">
              <w:t> </w:t>
            </w:r>
          </w:p>
        </w:tc>
        <w:tc>
          <w:tcPr>
            <w:tcW w:w="631" w:type="pct"/>
          </w:tcPr>
          <w:p w:rsidR="006145FE" w:rsidRPr="00724984" w:rsidRDefault="00A37312" w:rsidP="00724984">
            <w:r w:rsidRPr="00724984">
              <w:t> </w:t>
            </w:r>
          </w:p>
        </w:tc>
        <w:tc>
          <w:tcPr>
            <w:tcW w:w="581" w:type="pct"/>
          </w:tcPr>
          <w:p w:rsidR="006145FE" w:rsidRPr="00724984" w:rsidRDefault="00A37312" w:rsidP="00724984">
            <w:r w:rsidRPr="00724984">
              <w:t> </w:t>
            </w:r>
          </w:p>
        </w:tc>
        <w:tc>
          <w:tcPr>
            <w:tcW w:w="632" w:type="pct"/>
          </w:tcPr>
          <w:p w:rsidR="006145FE" w:rsidRPr="00724984" w:rsidRDefault="00A37312" w:rsidP="00724984">
            <w:r w:rsidRPr="00724984">
              <w:t> </w:t>
            </w:r>
          </w:p>
        </w:tc>
        <w:tc>
          <w:tcPr>
            <w:tcW w:w="582" w:type="pct"/>
          </w:tcPr>
          <w:p w:rsidR="006145FE" w:rsidRPr="00724984" w:rsidRDefault="00A37312" w:rsidP="00724984">
            <w:r w:rsidRPr="00724984">
              <w:t> </w:t>
            </w:r>
          </w:p>
        </w:tc>
      </w:tr>
      <w:tr w:rsidR="00A37312" w:rsidRPr="006B10F8" w:rsidTr="00280A2B">
        <w:trPr>
          <w:trHeight w:val="510"/>
        </w:trPr>
        <w:tc>
          <w:tcPr>
            <w:tcW w:w="315" w:type="pct"/>
          </w:tcPr>
          <w:p w:rsidR="006145FE" w:rsidRPr="00724984" w:rsidRDefault="00A37312" w:rsidP="00724984">
            <w:r w:rsidRPr="00724984">
              <w:t>3.</w:t>
            </w:r>
          </w:p>
        </w:tc>
        <w:tc>
          <w:tcPr>
            <w:tcW w:w="1569" w:type="pct"/>
          </w:tcPr>
          <w:p w:rsidR="006145FE" w:rsidRPr="00724984" w:rsidRDefault="00A37312" w:rsidP="00724984">
            <w:r w:rsidRPr="00724984">
              <w:t>Стоимость чистых активов (итого активов минус итого пассивов)</w:t>
            </w:r>
          </w:p>
        </w:tc>
        <w:tc>
          <w:tcPr>
            <w:tcW w:w="631" w:type="pct"/>
          </w:tcPr>
          <w:p w:rsidR="006145FE" w:rsidRPr="00724984" w:rsidRDefault="00A37312" w:rsidP="00724984">
            <w:r w:rsidRPr="00724984">
              <w:t>11 062 954</w:t>
            </w:r>
          </w:p>
        </w:tc>
        <w:tc>
          <w:tcPr>
            <w:tcW w:w="631" w:type="pct"/>
          </w:tcPr>
          <w:p w:rsidR="006145FE" w:rsidRPr="00724984" w:rsidRDefault="00A37312" w:rsidP="00724984">
            <w:r w:rsidRPr="00724984">
              <w:t>11 121 697</w:t>
            </w:r>
          </w:p>
        </w:tc>
        <w:tc>
          <w:tcPr>
            <w:tcW w:w="581" w:type="pct"/>
          </w:tcPr>
          <w:p w:rsidR="006145FE" w:rsidRPr="00724984" w:rsidRDefault="00A37312" w:rsidP="00724984">
            <w:r w:rsidRPr="00724984">
              <w:t>10 349 460</w:t>
            </w:r>
          </w:p>
        </w:tc>
        <w:tc>
          <w:tcPr>
            <w:tcW w:w="632" w:type="pct"/>
          </w:tcPr>
          <w:p w:rsidR="006145FE" w:rsidRPr="00724984" w:rsidRDefault="00A37312" w:rsidP="00724984">
            <w:r w:rsidRPr="00724984">
              <w:t>10 600 188</w:t>
            </w:r>
          </w:p>
        </w:tc>
        <w:tc>
          <w:tcPr>
            <w:tcW w:w="582" w:type="pct"/>
          </w:tcPr>
          <w:p w:rsidR="006145FE" w:rsidRPr="00724984" w:rsidRDefault="00A37312" w:rsidP="00724984">
            <w:r w:rsidRPr="00724984">
              <w:t>10 362 142</w:t>
            </w:r>
          </w:p>
        </w:tc>
      </w:tr>
    </w:tbl>
    <w:p w:rsidR="0009135E" w:rsidRPr="00B741CE" w:rsidRDefault="0009135E" w:rsidP="00B741CE">
      <w:pPr>
        <w:spacing w:line="360" w:lineRule="auto"/>
        <w:ind w:firstLine="709"/>
        <w:jc w:val="both"/>
        <w:rPr>
          <w:sz w:val="28"/>
          <w:szCs w:val="28"/>
        </w:rPr>
      </w:pPr>
      <w:bookmarkStart w:id="1" w:name="3"/>
      <w:bookmarkEnd w:id="0"/>
    </w:p>
    <w:p w:rsidR="0009135E" w:rsidRPr="00B741CE" w:rsidRDefault="006D55D7" w:rsidP="00B741CE">
      <w:pPr>
        <w:spacing w:line="360" w:lineRule="auto"/>
        <w:ind w:firstLine="709"/>
        <w:jc w:val="both"/>
        <w:rPr>
          <w:sz w:val="28"/>
          <w:szCs w:val="28"/>
        </w:rPr>
      </w:pPr>
      <w:r>
        <w:rPr>
          <w:sz w:val="28"/>
          <w:szCs w:val="28"/>
        </w:rPr>
        <w:pict>
          <v:shape id="_x0000_i1029" type="#_x0000_t75" style="width:291pt;height:223.5pt">
            <v:imagedata r:id="rId11" o:title=""/>
          </v:shape>
        </w:pict>
      </w:r>
    </w:p>
    <w:p w:rsidR="0009135E" w:rsidRPr="00B741CE" w:rsidRDefault="006B10F8" w:rsidP="00B741CE">
      <w:pPr>
        <w:spacing w:line="360" w:lineRule="auto"/>
        <w:ind w:firstLine="709"/>
        <w:jc w:val="both"/>
        <w:rPr>
          <w:sz w:val="28"/>
          <w:szCs w:val="28"/>
        </w:rPr>
      </w:pPr>
      <w:r>
        <w:rPr>
          <w:sz w:val="28"/>
          <w:szCs w:val="28"/>
        </w:rPr>
        <w:t>Рис 1.Стоимость чистых активов предприятия</w:t>
      </w:r>
    </w:p>
    <w:p w:rsidR="006145FE" w:rsidRPr="00B741CE" w:rsidRDefault="00DA2A31" w:rsidP="00B741CE">
      <w:pPr>
        <w:spacing w:line="360" w:lineRule="auto"/>
        <w:ind w:firstLine="709"/>
        <w:jc w:val="both"/>
        <w:rPr>
          <w:sz w:val="28"/>
          <w:szCs w:val="28"/>
        </w:rPr>
      </w:pPr>
      <w:r w:rsidRPr="00B741CE">
        <w:rPr>
          <w:sz w:val="28"/>
          <w:szCs w:val="28"/>
        </w:rPr>
        <w:t>Стоимость чистых активов имеет отрицательное значение это означает, что часть полученных от кредиторов коммерческой организации средств используется для покрытия собственных затрат организации. Последнее свидетельствует не только о неэффективной работе организации, но и одновременно о необеспеченности исполнения требований ее кредиторов.</w:t>
      </w:r>
    </w:p>
    <w:p w:rsidR="00322A3D" w:rsidRPr="00B102D2" w:rsidRDefault="00322A3D" w:rsidP="00B102D2">
      <w:pPr>
        <w:spacing w:line="360" w:lineRule="auto"/>
        <w:ind w:firstLine="709"/>
        <w:jc w:val="center"/>
        <w:rPr>
          <w:b/>
          <w:sz w:val="28"/>
          <w:szCs w:val="28"/>
        </w:rPr>
      </w:pPr>
      <w:r w:rsidRPr="00B102D2">
        <w:rPr>
          <w:b/>
          <w:sz w:val="28"/>
          <w:szCs w:val="28"/>
        </w:rPr>
        <w:t>2.3. Анализ потенциального банкротства по зарубежным методикам</w:t>
      </w:r>
    </w:p>
    <w:p w:rsidR="00322A3D" w:rsidRPr="00B741CE" w:rsidRDefault="00322A3D" w:rsidP="00B741CE">
      <w:pPr>
        <w:spacing w:line="360" w:lineRule="auto"/>
        <w:ind w:firstLine="709"/>
        <w:jc w:val="both"/>
        <w:rPr>
          <w:sz w:val="28"/>
          <w:szCs w:val="28"/>
        </w:rPr>
      </w:pPr>
      <w:r w:rsidRPr="00B741CE">
        <w:rPr>
          <w:sz w:val="28"/>
          <w:szCs w:val="28"/>
        </w:rPr>
        <w:t>Наряду с абсолютными показателями финансовую устойчивость организации характеризуют также финансовые коэффициенты.</w:t>
      </w:r>
    </w:p>
    <w:p w:rsidR="00322A3D" w:rsidRPr="00B741CE" w:rsidRDefault="00322A3D" w:rsidP="00B741CE">
      <w:pPr>
        <w:spacing w:line="360" w:lineRule="auto"/>
        <w:ind w:firstLine="709"/>
        <w:jc w:val="both"/>
        <w:rPr>
          <w:sz w:val="28"/>
          <w:szCs w:val="28"/>
        </w:rPr>
      </w:pPr>
      <w:r w:rsidRPr="00B741CE">
        <w:rPr>
          <w:sz w:val="28"/>
          <w:szCs w:val="28"/>
        </w:rPr>
        <w:t>Коэффициент маневренности. Показывает, какая часть собственного капитала находится в мобильной форме, позволяющей относительно свободно маневрировать капиталом. Высокие значения коэффициента маневренности положительно характеризуют финансовое состояние.</w:t>
      </w:r>
    </w:p>
    <w:p w:rsidR="00322A3D" w:rsidRPr="00B741CE" w:rsidRDefault="006D55D7" w:rsidP="00B741CE">
      <w:pPr>
        <w:spacing w:line="360" w:lineRule="auto"/>
        <w:ind w:firstLine="709"/>
        <w:jc w:val="both"/>
        <w:rPr>
          <w:sz w:val="28"/>
          <w:szCs w:val="28"/>
        </w:rPr>
      </w:pPr>
      <w:r>
        <w:rPr>
          <w:sz w:val="28"/>
          <w:szCs w:val="28"/>
        </w:rPr>
        <w:pict>
          <v:shape id="_x0000_i1070" type="#_x0000_t75" style="width:112.5pt;height:30.75pt">
            <v:imagedata r:id="rId12" o:title=""/>
          </v:shape>
        </w:pict>
      </w:r>
      <w:r w:rsidR="00322A3D" w:rsidRPr="00B741CE">
        <w:rPr>
          <w:sz w:val="28"/>
          <w:szCs w:val="28"/>
        </w:rPr>
        <w:t>; где</w:t>
      </w:r>
    </w:p>
    <w:p w:rsidR="00322A3D" w:rsidRPr="00B741CE" w:rsidRDefault="006D55D7" w:rsidP="00B741CE">
      <w:pPr>
        <w:spacing w:line="360" w:lineRule="auto"/>
        <w:ind w:firstLine="709"/>
        <w:jc w:val="both"/>
        <w:rPr>
          <w:sz w:val="28"/>
          <w:szCs w:val="28"/>
        </w:rPr>
      </w:pPr>
      <w:r>
        <w:rPr>
          <w:sz w:val="28"/>
          <w:szCs w:val="28"/>
        </w:rPr>
        <w:pict>
          <v:shape id="_x0000_i1073" type="#_x0000_t75" style="width:30pt;height:13.5pt">
            <v:imagedata r:id="rId13" o:title=""/>
          </v:shape>
        </w:pict>
      </w:r>
      <w:r w:rsidR="00322A3D" w:rsidRPr="00B741CE">
        <w:rPr>
          <w:sz w:val="28"/>
          <w:szCs w:val="28"/>
        </w:rPr>
        <w:t>собственный капитал;</w:t>
      </w:r>
    </w:p>
    <w:p w:rsidR="00322A3D" w:rsidRPr="00B741CE" w:rsidRDefault="006D55D7" w:rsidP="00B741CE">
      <w:pPr>
        <w:spacing w:line="360" w:lineRule="auto"/>
        <w:ind w:firstLine="709"/>
        <w:jc w:val="both"/>
        <w:rPr>
          <w:sz w:val="28"/>
          <w:szCs w:val="28"/>
        </w:rPr>
      </w:pPr>
      <w:r>
        <w:rPr>
          <w:sz w:val="28"/>
          <w:szCs w:val="28"/>
        </w:rPr>
        <w:pict>
          <v:shape id="_x0000_i1076" type="#_x0000_t75" style="width:28.5pt;height:12.75pt">
            <v:imagedata r:id="rId14" o:title=""/>
          </v:shape>
        </w:pict>
      </w:r>
      <w:r w:rsidR="00322A3D" w:rsidRPr="00B741CE">
        <w:rPr>
          <w:sz w:val="28"/>
          <w:szCs w:val="28"/>
        </w:rPr>
        <w:t>постоянные активы;</w:t>
      </w:r>
    </w:p>
    <w:p w:rsidR="00322A3D" w:rsidRPr="00B741CE" w:rsidRDefault="006D55D7" w:rsidP="00B741CE">
      <w:pPr>
        <w:spacing w:line="360" w:lineRule="auto"/>
        <w:ind w:firstLine="709"/>
        <w:jc w:val="both"/>
        <w:rPr>
          <w:sz w:val="28"/>
          <w:szCs w:val="28"/>
        </w:rPr>
      </w:pPr>
      <w:r>
        <w:rPr>
          <w:sz w:val="28"/>
          <w:szCs w:val="28"/>
        </w:rPr>
        <w:pict>
          <v:shape id="_x0000_i1079" type="#_x0000_t75" style="width:37.5pt;height:13.5pt">
            <v:imagedata r:id="rId15" o:title=""/>
          </v:shape>
        </w:pict>
      </w:r>
      <w:r w:rsidR="00322A3D" w:rsidRPr="00B741CE">
        <w:rPr>
          <w:sz w:val="28"/>
          <w:szCs w:val="28"/>
        </w:rPr>
        <w:t>собственные оборотные средства.</w:t>
      </w:r>
    </w:p>
    <w:p w:rsidR="00322A3D" w:rsidRPr="00B741CE" w:rsidRDefault="00322A3D" w:rsidP="00B741CE">
      <w:pPr>
        <w:spacing w:line="360" w:lineRule="auto"/>
        <w:ind w:firstLine="709"/>
        <w:jc w:val="both"/>
        <w:rPr>
          <w:sz w:val="28"/>
          <w:szCs w:val="28"/>
        </w:rPr>
      </w:pPr>
      <w:r w:rsidRPr="00B741CE">
        <w:rPr>
          <w:sz w:val="28"/>
          <w:szCs w:val="28"/>
        </w:rPr>
        <w:t>Коэффициент обеспеченности собственными средствами. На основании данного коэффициента структура баланса признается удовлетворительной (неудовлетворительной), а сама организация - платежеспособной (неплатежеспособной). Рост данного показателя в динамике за ряд периодов рассматривается как увеличение финансовой устойчивости компании.</w:t>
      </w:r>
    </w:p>
    <w:p w:rsidR="00322A3D" w:rsidRPr="00B741CE" w:rsidRDefault="006D55D7" w:rsidP="00B741CE">
      <w:pPr>
        <w:spacing w:line="360" w:lineRule="auto"/>
        <w:ind w:firstLine="709"/>
        <w:jc w:val="both"/>
        <w:rPr>
          <w:sz w:val="28"/>
          <w:szCs w:val="28"/>
        </w:rPr>
      </w:pPr>
      <w:r>
        <w:rPr>
          <w:sz w:val="28"/>
          <w:szCs w:val="28"/>
        </w:rPr>
        <w:pict>
          <v:shape id="_x0000_i1082" type="#_x0000_t75" style="width:112.5pt;height:30.75pt">
            <v:imagedata r:id="rId16" o:title=""/>
          </v:shape>
        </w:pict>
      </w:r>
      <w:r w:rsidR="00322A3D" w:rsidRPr="00B741CE">
        <w:rPr>
          <w:sz w:val="28"/>
          <w:szCs w:val="28"/>
        </w:rPr>
        <w:t>; где</w:t>
      </w:r>
    </w:p>
    <w:p w:rsidR="00322A3D" w:rsidRPr="00B741CE" w:rsidRDefault="006D55D7" w:rsidP="00B741CE">
      <w:pPr>
        <w:spacing w:line="360" w:lineRule="auto"/>
        <w:ind w:firstLine="709"/>
        <w:jc w:val="both"/>
        <w:rPr>
          <w:sz w:val="28"/>
          <w:szCs w:val="28"/>
        </w:rPr>
      </w:pPr>
      <w:r>
        <w:rPr>
          <w:sz w:val="28"/>
          <w:szCs w:val="28"/>
        </w:rPr>
        <w:pict>
          <v:shape id="_x0000_i1085" type="#_x0000_t75" style="width:25.5pt;height:12.75pt">
            <v:imagedata r:id="rId17" o:title=""/>
          </v:shape>
        </w:pict>
      </w:r>
      <w:r w:rsidR="00322A3D" w:rsidRPr="00B741CE">
        <w:rPr>
          <w:sz w:val="28"/>
          <w:szCs w:val="28"/>
        </w:rPr>
        <w:t>текущие активы.</w:t>
      </w:r>
    </w:p>
    <w:p w:rsidR="00322A3D" w:rsidRPr="00B741CE" w:rsidRDefault="00322A3D" w:rsidP="00B741CE">
      <w:pPr>
        <w:spacing w:line="360" w:lineRule="auto"/>
        <w:ind w:firstLine="709"/>
        <w:jc w:val="both"/>
        <w:rPr>
          <w:sz w:val="28"/>
          <w:szCs w:val="28"/>
        </w:rPr>
      </w:pPr>
      <w:r w:rsidRPr="00B741CE">
        <w:rPr>
          <w:sz w:val="28"/>
          <w:szCs w:val="28"/>
        </w:rPr>
        <w:t>Коэффициент обеспеченности запасов собственными источниками. Показывает достаточность собственных оборотных средств для покрытия запасов, затрат незавершенного производства и авансов поставщикам. Для финансово устойчивого предприятия значение данного показателя должно превышать 1.</w:t>
      </w:r>
    </w:p>
    <w:p w:rsidR="00322A3D" w:rsidRPr="00B741CE" w:rsidRDefault="006D55D7" w:rsidP="00B741CE">
      <w:pPr>
        <w:spacing w:line="360" w:lineRule="auto"/>
        <w:ind w:firstLine="709"/>
        <w:jc w:val="both"/>
        <w:rPr>
          <w:sz w:val="28"/>
          <w:szCs w:val="28"/>
        </w:rPr>
      </w:pPr>
      <w:r>
        <w:rPr>
          <w:sz w:val="28"/>
          <w:szCs w:val="28"/>
        </w:rPr>
        <w:pict>
          <v:shape id="_x0000_i1088" type="#_x0000_t75" style="width:112.5pt;height:30.75pt">
            <v:imagedata r:id="rId18" o:title=""/>
          </v:shape>
        </w:pict>
      </w:r>
      <w:r w:rsidR="00322A3D" w:rsidRPr="00B741CE">
        <w:rPr>
          <w:sz w:val="28"/>
          <w:szCs w:val="28"/>
        </w:rPr>
        <w:t>; где</w:t>
      </w:r>
    </w:p>
    <w:p w:rsidR="00322A3D" w:rsidRPr="00B741CE" w:rsidRDefault="006D55D7" w:rsidP="00B741CE">
      <w:pPr>
        <w:spacing w:line="360" w:lineRule="auto"/>
        <w:ind w:firstLine="709"/>
        <w:jc w:val="both"/>
        <w:rPr>
          <w:sz w:val="28"/>
          <w:szCs w:val="28"/>
        </w:rPr>
      </w:pPr>
      <w:r>
        <w:rPr>
          <w:sz w:val="28"/>
          <w:szCs w:val="28"/>
        </w:rPr>
        <w:pict>
          <v:shape id="_x0000_i1091" type="#_x0000_t75" style="width:30.75pt;height:13.5pt">
            <v:imagedata r:id="rId19" o:title=""/>
          </v:shape>
        </w:pict>
      </w:r>
      <w:r w:rsidR="00322A3D" w:rsidRPr="00B741CE">
        <w:rPr>
          <w:sz w:val="28"/>
          <w:szCs w:val="28"/>
        </w:rPr>
        <w:t>запасы сырья и материалов, незавершенное производство и авансы поставщикам.</w:t>
      </w:r>
    </w:p>
    <w:p w:rsidR="00322A3D" w:rsidRPr="00B741CE" w:rsidRDefault="00322A3D" w:rsidP="00B741CE">
      <w:pPr>
        <w:spacing w:line="360" w:lineRule="auto"/>
        <w:ind w:firstLine="709"/>
        <w:jc w:val="both"/>
        <w:rPr>
          <w:sz w:val="28"/>
          <w:szCs w:val="28"/>
        </w:rPr>
      </w:pPr>
      <w:r w:rsidRPr="00B741CE">
        <w:rPr>
          <w:sz w:val="28"/>
          <w:szCs w:val="28"/>
        </w:rPr>
        <w:t>Коэффициент автономии (концентрации собственного капитала). Характеризует долю владельцев предприятия в общей сумме средств авансированных в его деятельность. Чем выше значение этого коэффициента, тем более финансово устойчиво, стабильно и независимо от внешних источников предприятие.</w:t>
      </w:r>
    </w:p>
    <w:p w:rsidR="00322A3D" w:rsidRPr="00B741CE" w:rsidRDefault="006D55D7" w:rsidP="00B741CE">
      <w:pPr>
        <w:spacing w:line="360" w:lineRule="auto"/>
        <w:ind w:firstLine="709"/>
        <w:jc w:val="both"/>
        <w:rPr>
          <w:sz w:val="28"/>
          <w:szCs w:val="28"/>
        </w:rPr>
      </w:pPr>
      <w:r>
        <w:rPr>
          <w:sz w:val="28"/>
          <w:szCs w:val="28"/>
        </w:rPr>
        <w:pict>
          <v:shape id="_x0000_i1094" type="#_x0000_t75" style="width:45pt;height:30.75pt">
            <v:imagedata r:id="rId20" o:title=""/>
          </v:shape>
        </w:pict>
      </w:r>
      <w:r w:rsidR="00322A3D" w:rsidRPr="00B741CE">
        <w:rPr>
          <w:sz w:val="28"/>
          <w:szCs w:val="28"/>
        </w:rPr>
        <w:t>; где</w:t>
      </w:r>
    </w:p>
    <w:p w:rsidR="00322A3D" w:rsidRPr="00B741CE" w:rsidRDefault="006D55D7" w:rsidP="00B741CE">
      <w:pPr>
        <w:spacing w:line="360" w:lineRule="auto"/>
        <w:ind w:firstLine="709"/>
        <w:jc w:val="both"/>
        <w:rPr>
          <w:sz w:val="28"/>
          <w:szCs w:val="28"/>
        </w:rPr>
      </w:pPr>
      <w:r>
        <w:rPr>
          <w:sz w:val="28"/>
          <w:szCs w:val="28"/>
        </w:rPr>
        <w:pict>
          <v:shape id="_x0000_i1097" type="#_x0000_t75" style="width:27.75pt;height:12.75pt">
            <v:imagedata r:id="rId21" o:title=""/>
          </v:shape>
        </w:pict>
      </w:r>
      <w:r w:rsidR="00322A3D" w:rsidRPr="00B741CE">
        <w:rPr>
          <w:sz w:val="28"/>
          <w:szCs w:val="28"/>
        </w:rPr>
        <w:t>валюта баланса.</w:t>
      </w:r>
    </w:p>
    <w:p w:rsidR="00322A3D" w:rsidRPr="00B741CE" w:rsidRDefault="006D55D7" w:rsidP="00B741CE">
      <w:pPr>
        <w:spacing w:line="360" w:lineRule="auto"/>
        <w:ind w:firstLine="709"/>
        <w:jc w:val="both"/>
        <w:rPr>
          <w:sz w:val="28"/>
          <w:szCs w:val="28"/>
        </w:rPr>
      </w:pPr>
      <w:r>
        <w:rPr>
          <w:sz w:val="28"/>
          <w:szCs w:val="28"/>
        </w:rPr>
        <w:pict>
          <v:shape id="_x0000_i1100" type="#_x0000_t75" style="width:30pt;height:13.5pt">
            <v:imagedata r:id="rId13" o:title=""/>
          </v:shape>
        </w:pict>
      </w:r>
      <w:r w:rsidR="00322A3D" w:rsidRPr="00B741CE">
        <w:rPr>
          <w:sz w:val="28"/>
          <w:szCs w:val="28"/>
        </w:rPr>
        <w:t>собственный капитал.</w:t>
      </w:r>
    </w:p>
    <w:p w:rsidR="00322A3D" w:rsidRPr="00B741CE" w:rsidRDefault="00322A3D" w:rsidP="00B741CE">
      <w:pPr>
        <w:spacing w:line="360" w:lineRule="auto"/>
        <w:ind w:firstLine="709"/>
        <w:jc w:val="both"/>
        <w:rPr>
          <w:sz w:val="28"/>
          <w:szCs w:val="28"/>
        </w:rPr>
      </w:pPr>
      <w:r w:rsidRPr="00B741CE">
        <w:rPr>
          <w:sz w:val="28"/>
          <w:szCs w:val="28"/>
        </w:rPr>
        <w:t>Коэффициент соотношения собственных и заемных средств. Этот коэффициент дает наиболее общую оценку финансовой устойчивости. Рост показателя в динамике свидетельствует об усилении зависимости предприятия от внешних инвесторов и кредиторов, т.е. о снижении финансовой устойчивости.</w:t>
      </w:r>
    </w:p>
    <w:p w:rsidR="00322A3D" w:rsidRPr="00B741CE" w:rsidRDefault="006D55D7" w:rsidP="00B741CE">
      <w:pPr>
        <w:spacing w:line="360" w:lineRule="auto"/>
        <w:ind w:firstLine="709"/>
        <w:jc w:val="both"/>
        <w:rPr>
          <w:sz w:val="28"/>
          <w:szCs w:val="28"/>
        </w:rPr>
      </w:pPr>
      <w:r>
        <w:rPr>
          <w:sz w:val="28"/>
          <w:szCs w:val="28"/>
        </w:rPr>
        <w:pict>
          <v:shape id="_x0000_i1103" type="#_x0000_t75" style="width:45pt;height:30.75pt">
            <v:imagedata r:id="rId22" o:title=""/>
          </v:shape>
        </w:pict>
      </w:r>
      <w:r w:rsidR="00322A3D" w:rsidRPr="00B741CE">
        <w:rPr>
          <w:sz w:val="28"/>
          <w:szCs w:val="28"/>
        </w:rPr>
        <w:t>; где</w:t>
      </w:r>
    </w:p>
    <w:p w:rsidR="00322A3D" w:rsidRPr="00B741CE" w:rsidRDefault="006D55D7" w:rsidP="00B741CE">
      <w:pPr>
        <w:spacing w:line="360" w:lineRule="auto"/>
        <w:ind w:firstLine="709"/>
        <w:jc w:val="both"/>
        <w:rPr>
          <w:sz w:val="28"/>
          <w:szCs w:val="28"/>
        </w:rPr>
      </w:pPr>
      <w:r>
        <w:rPr>
          <w:sz w:val="28"/>
          <w:szCs w:val="28"/>
        </w:rPr>
        <w:pict>
          <v:shape id="_x0000_i1106" type="#_x0000_t75" style="width:27.75pt;height:13.5pt">
            <v:imagedata r:id="rId23" o:title=""/>
          </v:shape>
        </w:pict>
      </w:r>
      <w:r w:rsidR="00322A3D" w:rsidRPr="00B741CE">
        <w:rPr>
          <w:sz w:val="28"/>
          <w:szCs w:val="28"/>
        </w:rPr>
        <w:t>заемный капитал.</w:t>
      </w:r>
    </w:p>
    <w:p w:rsidR="00322A3D" w:rsidRPr="00B741CE" w:rsidRDefault="00322A3D" w:rsidP="00B741CE">
      <w:pPr>
        <w:spacing w:line="360" w:lineRule="auto"/>
        <w:ind w:firstLine="709"/>
        <w:jc w:val="both"/>
        <w:rPr>
          <w:sz w:val="28"/>
          <w:szCs w:val="28"/>
        </w:rPr>
      </w:pPr>
      <w:r w:rsidRPr="00B741CE">
        <w:rPr>
          <w:sz w:val="28"/>
          <w:szCs w:val="28"/>
        </w:rPr>
        <w:t>Коэффициент обеспеченности долгосрочных инвестиций определяет, какая доля инвестированного капитала иммобилизована в постоянные активы.</w:t>
      </w:r>
    </w:p>
    <w:p w:rsidR="00322A3D" w:rsidRPr="00B741CE" w:rsidRDefault="006D55D7" w:rsidP="00B741CE">
      <w:pPr>
        <w:spacing w:line="360" w:lineRule="auto"/>
        <w:ind w:firstLine="709"/>
        <w:jc w:val="both"/>
        <w:rPr>
          <w:sz w:val="28"/>
          <w:szCs w:val="28"/>
        </w:rPr>
      </w:pPr>
      <w:r>
        <w:rPr>
          <w:sz w:val="28"/>
          <w:szCs w:val="28"/>
        </w:rPr>
        <w:pict>
          <v:shape id="_x0000_i1109" type="#_x0000_t75" style="width:75pt;height:33pt">
            <v:imagedata r:id="rId24" o:title=""/>
          </v:shape>
        </w:pict>
      </w:r>
      <w:r w:rsidR="00322A3D" w:rsidRPr="00B741CE">
        <w:rPr>
          <w:sz w:val="28"/>
          <w:szCs w:val="28"/>
        </w:rPr>
        <w:t>; где</w:t>
      </w:r>
    </w:p>
    <w:p w:rsidR="00322A3D" w:rsidRPr="00B741CE" w:rsidRDefault="006D55D7" w:rsidP="00B741CE">
      <w:pPr>
        <w:spacing w:line="360" w:lineRule="auto"/>
        <w:ind w:firstLine="709"/>
        <w:jc w:val="both"/>
        <w:rPr>
          <w:sz w:val="28"/>
          <w:szCs w:val="28"/>
        </w:rPr>
      </w:pPr>
      <w:r>
        <w:rPr>
          <w:sz w:val="28"/>
          <w:szCs w:val="28"/>
        </w:rPr>
        <w:pict>
          <v:shape id="_x0000_i1112" type="#_x0000_t75" style="width:30.75pt;height:15.75pt">
            <v:imagedata r:id="rId25" o:title=""/>
          </v:shape>
        </w:pict>
      </w:r>
      <w:r w:rsidR="00322A3D" w:rsidRPr="00B741CE">
        <w:rPr>
          <w:sz w:val="28"/>
          <w:szCs w:val="28"/>
        </w:rPr>
        <w:t>долгосрочные обязательства,</w:t>
      </w:r>
    </w:p>
    <w:p w:rsidR="00322A3D" w:rsidRPr="00B741CE" w:rsidRDefault="006D55D7" w:rsidP="00B741CE">
      <w:pPr>
        <w:spacing w:line="360" w:lineRule="auto"/>
        <w:ind w:firstLine="709"/>
        <w:jc w:val="both"/>
        <w:rPr>
          <w:sz w:val="28"/>
          <w:szCs w:val="28"/>
        </w:rPr>
      </w:pPr>
      <w:r>
        <w:rPr>
          <w:sz w:val="28"/>
          <w:szCs w:val="28"/>
        </w:rPr>
        <w:pict>
          <v:shape id="_x0000_i1115" type="#_x0000_t75" style="width:28.5pt;height:12.75pt">
            <v:imagedata r:id="rId14" o:title=""/>
          </v:shape>
        </w:pict>
      </w:r>
      <w:r w:rsidR="00322A3D" w:rsidRPr="00B741CE">
        <w:rPr>
          <w:sz w:val="28"/>
          <w:szCs w:val="28"/>
        </w:rPr>
        <w:t>постоянные активы.</w:t>
      </w:r>
    </w:p>
    <w:p w:rsidR="00322A3D" w:rsidRPr="00B741CE" w:rsidRDefault="00322A3D" w:rsidP="00B741CE">
      <w:pPr>
        <w:spacing w:line="360" w:lineRule="auto"/>
        <w:ind w:firstLine="709"/>
        <w:jc w:val="both"/>
        <w:rPr>
          <w:sz w:val="28"/>
          <w:szCs w:val="28"/>
        </w:rPr>
      </w:pPr>
      <w:r w:rsidRPr="00B741CE">
        <w:rPr>
          <w:sz w:val="28"/>
          <w:szCs w:val="28"/>
        </w:rPr>
        <w:t>Коэффициент иммобилизации характеризует соотношение постоянных и текущих активов. Данный показатель отражает, как правило, отраслевую специфику фирмы.</w:t>
      </w:r>
    </w:p>
    <w:p w:rsidR="00322A3D" w:rsidRPr="00B741CE" w:rsidRDefault="006D55D7" w:rsidP="00B741CE">
      <w:pPr>
        <w:spacing w:line="360" w:lineRule="auto"/>
        <w:ind w:firstLine="709"/>
        <w:jc w:val="both"/>
        <w:rPr>
          <w:sz w:val="28"/>
          <w:szCs w:val="28"/>
        </w:rPr>
      </w:pPr>
      <w:r>
        <w:rPr>
          <w:sz w:val="28"/>
          <w:szCs w:val="28"/>
        </w:rPr>
        <w:pict>
          <v:shape id="_x0000_i1118" type="#_x0000_t75" style="width:45pt;height:30.75pt">
            <v:imagedata r:id="rId26" o:title=""/>
          </v:shape>
        </w:pict>
      </w:r>
    </w:p>
    <w:p w:rsidR="00322A3D" w:rsidRPr="00B741CE" w:rsidRDefault="00322A3D" w:rsidP="00B741CE">
      <w:pPr>
        <w:spacing w:line="360" w:lineRule="auto"/>
        <w:ind w:firstLine="709"/>
        <w:jc w:val="both"/>
        <w:rPr>
          <w:sz w:val="28"/>
          <w:szCs w:val="28"/>
        </w:rPr>
      </w:pPr>
      <w:r w:rsidRPr="00B741CE">
        <w:rPr>
          <w:sz w:val="28"/>
          <w:szCs w:val="28"/>
        </w:rPr>
        <w:t>Показатель вероятности банкротства Е. Альтмана (Z-показатель).</w:t>
      </w:r>
    </w:p>
    <w:p w:rsidR="00322A3D" w:rsidRPr="00B741CE" w:rsidRDefault="00322A3D" w:rsidP="00B741CE">
      <w:pPr>
        <w:spacing w:line="360" w:lineRule="auto"/>
        <w:ind w:firstLine="709"/>
        <w:jc w:val="both"/>
        <w:rPr>
          <w:sz w:val="28"/>
          <w:szCs w:val="28"/>
        </w:rPr>
      </w:pPr>
      <w:r w:rsidRPr="00B741CE">
        <w:rPr>
          <w:sz w:val="28"/>
          <w:szCs w:val="28"/>
        </w:rPr>
        <w:t>Степень близости предприятия к банкротству определяется по следующей шкале:</w:t>
      </w:r>
    </w:p>
    <w:p w:rsidR="00322A3D" w:rsidRPr="00B741CE" w:rsidRDefault="006D55D7" w:rsidP="00B741CE">
      <w:pPr>
        <w:spacing w:line="360" w:lineRule="auto"/>
        <w:ind w:firstLine="709"/>
        <w:jc w:val="both"/>
        <w:rPr>
          <w:sz w:val="28"/>
          <w:szCs w:val="28"/>
        </w:rPr>
      </w:pPr>
      <w:r>
        <w:rPr>
          <w:sz w:val="28"/>
          <w:szCs w:val="28"/>
        </w:rPr>
        <w:pict>
          <v:shape id="_x0000_i1121" type="#_x0000_t75" style="width:258pt;height:30.75pt">
            <v:imagedata r:id="rId27" o:title=""/>
          </v:shape>
        </w:pict>
      </w:r>
      <w:r w:rsidR="00322A3D" w:rsidRPr="00B741CE">
        <w:rPr>
          <w:sz w:val="28"/>
          <w:szCs w:val="28"/>
        </w:rPr>
        <w:t>где:</w:t>
      </w:r>
    </w:p>
    <w:p w:rsidR="00322A3D" w:rsidRPr="00B741CE" w:rsidRDefault="006D55D7" w:rsidP="00B741CE">
      <w:pPr>
        <w:spacing w:line="360" w:lineRule="auto"/>
        <w:ind w:firstLine="709"/>
        <w:jc w:val="both"/>
        <w:rPr>
          <w:sz w:val="28"/>
          <w:szCs w:val="28"/>
        </w:rPr>
      </w:pPr>
      <w:r>
        <w:rPr>
          <w:sz w:val="28"/>
          <w:szCs w:val="28"/>
        </w:rPr>
        <w:pict>
          <v:shape id="_x0000_i1124" type="#_x0000_t75" style="width:25.5pt;height:12.75pt">
            <v:imagedata r:id="rId17" o:title=""/>
          </v:shape>
        </w:pict>
      </w:r>
      <w:r w:rsidR="00322A3D" w:rsidRPr="00B741CE">
        <w:rPr>
          <w:sz w:val="28"/>
          <w:szCs w:val="28"/>
        </w:rPr>
        <w:t>текущие активы,</w:t>
      </w:r>
    </w:p>
    <w:p w:rsidR="00322A3D" w:rsidRPr="00B741CE" w:rsidRDefault="006D55D7" w:rsidP="00B741CE">
      <w:pPr>
        <w:spacing w:line="360" w:lineRule="auto"/>
        <w:ind w:firstLine="709"/>
        <w:jc w:val="both"/>
        <w:rPr>
          <w:sz w:val="28"/>
          <w:szCs w:val="28"/>
        </w:rPr>
      </w:pPr>
      <w:r>
        <w:rPr>
          <w:sz w:val="28"/>
          <w:szCs w:val="28"/>
        </w:rPr>
        <w:pict>
          <v:shape id="_x0000_i1127" type="#_x0000_t75" style="width:30.75pt;height:15.75pt">
            <v:imagedata r:id="rId28" o:title=""/>
          </v:shape>
        </w:pict>
      </w:r>
      <w:r w:rsidR="00322A3D" w:rsidRPr="00B741CE">
        <w:rPr>
          <w:sz w:val="28"/>
          <w:szCs w:val="28"/>
        </w:rPr>
        <w:t>добавочный капитал,</w:t>
      </w:r>
    </w:p>
    <w:p w:rsidR="00322A3D" w:rsidRPr="00B741CE" w:rsidRDefault="006D55D7" w:rsidP="00B741CE">
      <w:pPr>
        <w:spacing w:line="360" w:lineRule="auto"/>
        <w:ind w:firstLine="709"/>
        <w:jc w:val="both"/>
        <w:rPr>
          <w:sz w:val="28"/>
          <w:szCs w:val="28"/>
        </w:rPr>
      </w:pPr>
      <w:r>
        <w:rPr>
          <w:sz w:val="28"/>
          <w:szCs w:val="28"/>
        </w:rPr>
        <w:pict>
          <v:shape id="_x0000_i1130" type="#_x0000_t75" style="width:30pt;height:12.75pt">
            <v:imagedata r:id="rId29" o:title=""/>
          </v:shape>
        </w:pict>
      </w:r>
      <w:r w:rsidR="00322A3D" w:rsidRPr="00B741CE">
        <w:rPr>
          <w:sz w:val="28"/>
          <w:szCs w:val="28"/>
        </w:rPr>
        <w:t>чистая прибыль,</w:t>
      </w:r>
    </w:p>
    <w:p w:rsidR="00322A3D" w:rsidRPr="00B741CE" w:rsidRDefault="006D55D7" w:rsidP="00B741CE">
      <w:pPr>
        <w:spacing w:line="360" w:lineRule="auto"/>
        <w:ind w:firstLine="709"/>
        <w:jc w:val="both"/>
        <w:rPr>
          <w:sz w:val="28"/>
          <w:szCs w:val="28"/>
        </w:rPr>
      </w:pPr>
      <w:r>
        <w:rPr>
          <w:sz w:val="28"/>
          <w:szCs w:val="28"/>
        </w:rPr>
        <w:pict>
          <v:shape id="_x0000_i1133" type="#_x0000_t75" style="width:28.5pt;height:13.5pt">
            <v:imagedata r:id="rId30" o:title=""/>
          </v:shape>
        </w:pict>
      </w:r>
      <w:r w:rsidR="00322A3D" w:rsidRPr="00B741CE">
        <w:rPr>
          <w:sz w:val="28"/>
          <w:szCs w:val="28"/>
        </w:rPr>
        <w:t>уставный капитал,</w:t>
      </w:r>
    </w:p>
    <w:p w:rsidR="00322A3D" w:rsidRPr="00B741CE" w:rsidRDefault="006D55D7" w:rsidP="00B741CE">
      <w:pPr>
        <w:spacing w:line="360" w:lineRule="auto"/>
        <w:ind w:firstLine="709"/>
        <w:jc w:val="both"/>
        <w:rPr>
          <w:sz w:val="28"/>
          <w:szCs w:val="28"/>
        </w:rPr>
      </w:pPr>
      <w:r>
        <w:rPr>
          <w:sz w:val="28"/>
          <w:szCs w:val="28"/>
        </w:rPr>
        <w:pict>
          <v:shape id="_x0000_i1136" type="#_x0000_t75" style="width:27.75pt;height:12.75pt">
            <v:imagedata r:id="rId31" o:title=""/>
          </v:shape>
        </w:pict>
      </w:r>
      <w:r w:rsidR="00322A3D" w:rsidRPr="00B741CE">
        <w:rPr>
          <w:sz w:val="28"/>
          <w:szCs w:val="28"/>
        </w:rPr>
        <w:t>выручка от реализации,</w:t>
      </w:r>
    </w:p>
    <w:p w:rsidR="00322A3D" w:rsidRDefault="006D55D7" w:rsidP="00B741CE">
      <w:pPr>
        <w:spacing w:line="360" w:lineRule="auto"/>
        <w:ind w:firstLine="709"/>
        <w:jc w:val="both"/>
        <w:rPr>
          <w:sz w:val="28"/>
          <w:szCs w:val="28"/>
        </w:rPr>
      </w:pPr>
      <w:r>
        <w:rPr>
          <w:sz w:val="28"/>
          <w:szCs w:val="28"/>
        </w:rPr>
        <w:pict>
          <v:shape id="_x0000_i1139" type="#_x0000_t75" style="width:27.75pt;height:12.75pt">
            <v:imagedata r:id="rId21" o:title=""/>
          </v:shape>
        </w:pict>
      </w:r>
      <w:r w:rsidR="00322A3D" w:rsidRPr="00B741CE">
        <w:rPr>
          <w:sz w:val="28"/>
          <w:szCs w:val="28"/>
        </w:rPr>
        <w:t>валюта баланса.</w:t>
      </w:r>
    </w:p>
    <w:tbl>
      <w:tblPr>
        <w:tblW w:w="3330" w:type="pct"/>
        <w:tblInd w:w="1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23"/>
        <w:gridCol w:w="3251"/>
      </w:tblGrid>
      <w:tr w:rsidR="00322A3D" w:rsidRPr="00280A2B" w:rsidTr="00280A2B">
        <w:tc>
          <w:tcPr>
            <w:tcW w:w="2450" w:type="pct"/>
          </w:tcPr>
          <w:p w:rsidR="00322A3D" w:rsidRPr="00280A2B" w:rsidRDefault="00322A3D" w:rsidP="00280A2B">
            <w:pPr>
              <w:jc w:val="center"/>
              <w:rPr>
                <w:sz w:val="28"/>
                <w:szCs w:val="28"/>
              </w:rPr>
            </w:pPr>
            <w:r w:rsidRPr="00280A2B">
              <w:rPr>
                <w:sz w:val="28"/>
                <w:szCs w:val="28"/>
              </w:rPr>
              <w:t>Значение Z</w:t>
            </w:r>
          </w:p>
        </w:tc>
        <w:tc>
          <w:tcPr>
            <w:tcW w:w="2550" w:type="pct"/>
          </w:tcPr>
          <w:p w:rsidR="00322A3D" w:rsidRPr="00280A2B" w:rsidRDefault="00322A3D" w:rsidP="00280A2B">
            <w:pPr>
              <w:jc w:val="both"/>
              <w:rPr>
                <w:sz w:val="28"/>
                <w:szCs w:val="28"/>
              </w:rPr>
            </w:pPr>
            <w:r w:rsidRPr="00280A2B">
              <w:rPr>
                <w:sz w:val="28"/>
                <w:szCs w:val="28"/>
              </w:rPr>
              <w:t>Вероятность банкротства</w:t>
            </w:r>
          </w:p>
        </w:tc>
      </w:tr>
      <w:tr w:rsidR="00322A3D" w:rsidRPr="00280A2B" w:rsidTr="00280A2B">
        <w:tc>
          <w:tcPr>
            <w:tcW w:w="2450" w:type="pct"/>
          </w:tcPr>
          <w:p w:rsidR="00322A3D" w:rsidRPr="00280A2B" w:rsidRDefault="00322A3D" w:rsidP="00280A2B">
            <w:pPr>
              <w:jc w:val="both"/>
              <w:rPr>
                <w:sz w:val="28"/>
                <w:szCs w:val="28"/>
              </w:rPr>
            </w:pPr>
            <w:r w:rsidRPr="00280A2B">
              <w:rPr>
                <w:sz w:val="28"/>
                <w:szCs w:val="28"/>
              </w:rPr>
              <w:t>менее 1,8</w:t>
            </w:r>
          </w:p>
        </w:tc>
        <w:tc>
          <w:tcPr>
            <w:tcW w:w="2550" w:type="pct"/>
          </w:tcPr>
          <w:p w:rsidR="00322A3D" w:rsidRPr="00280A2B" w:rsidRDefault="00322A3D" w:rsidP="00280A2B">
            <w:pPr>
              <w:jc w:val="both"/>
              <w:rPr>
                <w:sz w:val="28"/>
                <w:szCs w:val="28"/>
              </w:rPr>
            </w:pPr>
            <w:r w:rsidRPr="00280A2B">
              <w:rPr>
                <w:sz w:val="28"/>
                <w:szCs w:val="28"/>
              </w:rPr>
              <w:t>Очень высокая</w:t>
            </w:r>
          </w:p>
        </w:tc>
      </w:tr>
      <w:tr w:rsidR="00322A3D" w:rsidRPr="00280A2B" w:rsidTr="00280A2B">
        <w:tc>
          <w:tcPr>
            <w:tcW w:w="2450" w:type="pct"/>
          </w:tcPr>
          <w:p w:rsidR="00322A3D" w:rsidRPr="00280A2B" w:rsidRDefault="00322A3D" w:rsidP="00280A2B">
            <w:pPr>
              <w:jc w:val="both"/>
              <w:rPr>
                <w:sz w:val="28"/>
                <w:szCs w:val="28"/>
              </w:rPr>
            </w:pPr>
            <w:r w:rsidRPr="00280A2B">
              <w:rPr>
                <w:sz w:val="28"/>
                <w:szCs w:val="28"/>
              </w:rPr>
              <w:t>от 2,81 до 2,7</w:t>
            </w:r>
          </w:p>
        </w:tc>
        <w:tc>
          <w:tcPr>
            <w:tcW w:w="2550" w:type="pct"/>
          </w:tcPr>
          <w:p w:rsidR="00322A3D" w:rsidRPr="00280A2B" w:rsidRDefault="00322A3D" w:rsidP="00280A2B">
            <w:pPr>
              <w:jc w:val="both"/>
              <w:rPr>
                <w:sz w:val="28"/>
                <w:szCs w:val="28"/>
              </w:rPr>
            </w:pPr>
            <w:r w:rsidRPr="00280A2B">
              <w:rPr>
                <w:sz w:val="28"/>
                <w:szCs w:val="28"/>
              </w:rPr>
              <w:t>Высокая</w:t>
            </w:r>
          </w:p>
        </w:tc>
      </w:tr>
      <w:tr w:rsidR="00322A3D" w:rsidRPr="00280A2B" w:rsidTr="00280A2B">
        <w:tc>
          <w:tcPr>
            <w:tcW w:w="2450" w:type="pct"/>
          </w:tcPr>
          <w:p w:rsidR="00322A3D" w:rsidRPr="00280A2B" w:rsidRDefault="00322A3D" w:rsidP="00280A2B">
            <w:pPr>
              <w:jc w:val="both"/>
              <w:rPr>
                <w:sz w:val="28"/>
                <w:szCs w:val="28"/>
              </w:rPr>
            </w:pPr>
            <w:r w:rsidRPr="00280A2B">
              <w:rPr>
                <w:sz w:val="28"/>
                <w:szCs w:val="28"/>
              </w:rPr>
              <w:t>от 2,71 до 2,99</w:t>
            </w:r>
          </w:p>
        </w:tc>
        <w:tc>
          <w:tcPr>
            <w:tcW w:w="2550" w:type="pct"/>
          </w:tcPr>
          <w:p w:rsidR="00322A3D" w:rsidRPr="00280A2B" w:rsidRDefault="00322A3D" w:rsidP="00280A2B">
            <w:pPr>
              <w:jc w:val="both"/>
              <w:rPr>
                <w:sz w:val="28"/>
                <w:szCs w:val="28"/>
              </w:rPr>
            </w:pPr>
            <w:r w:rsidRPr="00280A2B">
              <w:rPr>
                <w:sz w:val="28"/>
                <w:szCs w:val="28"/>
              </w:rPr>
              <w:t>Средняя</w:t>
            </w:r>
          </w:p>
        </w:tc>
      </w:tr>
      <w:tr w:rsidR="00322A3D" w:rsidRPr="00280A2B" w:rsidTr="00280A2B">
        <w:tc>
          <w:tcPr>
            <w:tcW w:w="2450" w:type="pct"/>
          </w:tcPr>
          <w:p w:rsidR="00322A3D" w:rsidRPr="00280A2B" w:rsidRDefault="00322A3D" w:rsidP="00280A2B">
            <w:pPr>
              <w:jc w:val="both"/>
              <w:rPr>
                <w:sz w:val="28"/>
                <w:szCs w:val="28"/>
              </w:rPr>
            </w:pPr>
            <w:r w:rsidRPr="00280A2B">
              <w:rPr>
                <w:sz w:val="28"/>
                <w:szCs w:val="28"/>
              </w:rPr>
              <w:t>от 3,0</w:t>
            </w:r>
          </w:p>
        </w:tc>
        <w:tc>
          <w:tcPr>
            <w:tcW w:w="2550" w:type="pct"/>
          </w:tcPr>
          <w:p w:rsidR="00322A3D" w:rsidRPr="00280A2B" w:rsidRDefault="00322A3D" w:rsidP="00280A2B">
            <w:pPr>
              <w:jc w:val="both"/>
              <w:rPr>
                <w:sz w:val="28"/>
                <w:szCs w:val="28"/>
              </w:rPr>
            </w:pPr>
            <w:r w:rsidRPr="00280A2B">
              <w:rPr>
                <w:sz w:val="28"/>
                <w:szCs w:val="28"/>
              </w:rPr>
              <w:t>Низкая</w:t>
            </w:r>
          </w:p>
        </w:tc>
      </w:tr>
    </w:tbl>
    <w:p w:rsidR="00322A3D" w:rsidRPr="00B741CE" w:rsidRDefault="00322A3D" w:rsidP="00B741CE">
      <w:pPr>
        <w:spacing w:line="360" w:lineRule="auto"/>
        <w:ind w:firstLine="709"/>
        <w:jc w:val="both"/>
        <w:rPr>
          <w:sz w:val="28"/>
          <w:szCs w:val="28"/>
        </w:rPr>
      </w:pPr>
      <w:r w:rsidRPr="00B741CE">
        <w:rPr>
          <w:sz w:val="28"/>
          <w:szCs w:val="28"/>
        </w:rPr>
        <w:t>Принимая во внимание, что формула расчета Z-показателя в представленном здесь виде отличается от оригинала (в частности, вместо уставного капитала (УК) в оригинальном варианте используется рыночная стоимость акций - неопределяемый сейчас показатель) рекомендуется снизить верхнюю границу "очень высокой" степени вероятности банкротства до 1. При ретроспективном анализе предприятия следует обращать внимание не столько на шкалу вероятности банкротства, сколько на динамику этого показателя.</w:t>
      </w:r>
    </w:p>
    <w:p w:rsidR="00322A3D" w:rsidRPr="00B741CE" w:rsidRDefault="00322A3D" w:rsidP="00B741CE">
      <w:pPr>
        <w:spacing w:line="360" w:lineRule="auto"/>
        <w:ind w:firstLine="709"/>
        <w:jc w:val="both"/>
        <w:rPr>
          <w:sz w:val="28"/>
          <w:szCs w:val="28"/>
        </w:rPr>
      </w:pPr>
      <w:r w:rsidRPr="00B741CE">
        <w:rPr>
          <w:sz w:val="28"/>
          <w:szCs w:val="28"/>
        </w:rPr>
        <w:t>Z - показатель Альтмана является комплексным показателем, включающим в себя целую группу показателей, характеризующих разные стороны деятельности предприятия: структуру активов и пассивов, рентабельность и оборачиваемость. В связи с этим представляется интересным анализ влияния отдельных составляющих показателя Альтмана на изменение оценки вероятности банкротства.</w:t>
      </w:r>
    </w:p>
    <w:p w:rsidR="00322A3D" w:rsidRPr="00B741CE" w:rsidRDefault="00322A3D" w:rsidP="00B741CE">
      <w:pPr>
        <w:spacing w:line="360" w:lineRule="auto"/>
        <w:ind w:firstLine="709"/>
        <w:jc w:val="both"/>
        <w:rPr>
          <w:sz w:val="28"/>
          <w:szCs w:val="28"/>
        </w:rPr>
      </w:pPr>
      <w:r w:rsidRPr="00B741CE">
        <w:rPr>
          <w:sz w:val="28"/>
          <w:szCs w:val="28"/>
        </w:rPr>
        <w:t>Необходимо еще раз подчеркнуть, что не существует каких-то единых нормативных критериев для рассмотренных показателей. Они зависят от многих факторов: отраслевой принадлежности предприятия, принципов кредитования, сложившейся структуры источников средств, оборачиваемости оборотных средств, репутации предприятия и др. Поэтому приемлемость значений этих коэффициентов, оценка их динамики и направлений изменения могут быть установлены только в результате пространственно-временных сопоставлений по группам родственных предприятий.</w:t>
      </w:r>
    </w:p>
    <w:p w:rsidR="00322A3D" w:rsidRPr="00B741CE" w:rsidRDefault="00322A3D" w:rsidP="00993006">
      <w:pPr>
        <w:spacing w:line="360" w:lineRule="auto"/>
        <w:ind w:firstLine="709"/>
        <w:jc w:val="right"/>
        <w:rPr>
          <w:sz w:val="28"/>
          <w:szCs w:val="28"/>
        </w:rPr>
      </w:pPr>
      <w:r w:rsidRPr="00B741CE">
        <w:rPr>
          <w:sz w:val="28"/>
          <w:szCs w:val="28"/>
        </w:rPr>
        <w:t>Таблица 2.2</w:t>
      </w:r>
    </w:p>
    <w:p w:rsidR="00322A3D" w:rsidRPr="00B741CE" w:rsidRDefault="00322A3D" w:rsidP="00993006">
      <w:pPr>
        <w:spacing w:line="360" w:lineRule="auto"/>
        <w:ind w:firstLine="709"/>
        <w:jc w:val="center"/>
        <w:rPr>
          <w:sz w:val="28"/>
          <w:szCs w:val="28"/>
        </w:rPr>
      </w:pPr>
      <w:r w:rsidRPr="00B741CE">
        <w:rPr>
          <w:sz w:val="28"/>
          <w:szCs w:val="28"/>
        </w:rPr>
        <w:t xml:space="preserve">Показатели финансовой устойчивости </w:t>
      </w:r>
      <w:r w:rsidR="00B741CE" w:rsidRPr="00B741CE">
        <w:rPr>
          <w:sz w:val="28"/>
          <w:szCs w:val="28"/>
        </w:rPr>
        <w:t>ОАО «НАБЕРЕЖНОЧЕЛНИНСКИЙ ЗАВОД ЖБИ «МЕЛИОРАЦИЯ»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27"/>
        <w:gridCol w:w="1487"/>
        <w:gridCol w:w="1489"/>
        <w:gridCol w:w="1489"/>
        <w:gridCol w:w="1489"/>
        <w:gridCol w:w="1490"/>
      </w:tblGrid>
      <w:tr w:rsidR="00322A3D" w:rsidRPr="00280A2B" w:rsidTr="00280A2B">
        <w:trPr>
          <w:trHeight w:val="255"/>
        </w:trPr>
        <w:tc>
          <w:tcPr>
            <w:tcW w:w="1044" w:type="pct"/>
          </w:tcPr>
          <w:p w:rsidR="00322A3D" w:rsidRPr="00280A2B" w:rsidRDefault="00322A3D" w:rsidP="00280A2B">
            <w:pPr>
              <w:jc w:val="both"/>
              <w:rPr>
                <w:sz w:val="28"/>
                <w:szCs w:val="28"/>
              </w:rPr>
            </w:pPr>
            <w:r w:rsidRPr="00280A2B">
              <w:rPr>
                <w:sz w:val="28"/>
                <w:szCs w:val="28"/>
              </w:rPr>
              <w:t>Показатели</w:t>
            </w:r>
          </w:p>
        </w:tc>
        <w:tc>
          <w:tcPr>
            <w:tcW w:w="780" w:type="pct"/>
          </w:tcPr>
          <w:p w:rsidR="00322A3D" w:rsidRPr="00280A2B" w:rsidRDefault="00322A3D" w:rsidP="00280A2B">
            <w:pPr>
              <w:jc w:val="both"/>
              <w:rPr>
                <w:sz w:val="28"/>
                <w:szCs w:val="28"/>
              </w:rPr>
            </w:pPr>
            <w:r w:rsidRPr="00280A2B">
              <w:rPr>
                <w:sz w:val="28"/>
                <w:szCs w:val="28"/>
              </w:rPr>
              <w:t>01.01.08</w:t>
            </w:r>
          </w:p>
        </w:tc>
        <w:tc>
          <w:tcPr>
            <w:tcW w:w="781" w:type="pct"/>
          </w:tcPr>
          <w:p w:rsidR="00322A3D" w:rsidRPr="00280A2B" w:rsidRDefault="00322A3D" w:rsidP="00280A2B">
            <w:pPr>
              <w:jc w:val="both"/>
              <w:rPr>
                <w:sz w:val="28"/>
                <w:szCs w:val="28"/>
              </w:rPr>
            </w:pPr>
            <w:r w:rsidRPr="00280A2B">
              <w:rPr>
                <w:sz w:val="28"/>
                <w:szCs w:val="28"/>
              </w:rPr>
              <w:t>01.04.08</w:t>
            </w:r>
          </w:p>
        </w:tc>
        <w:tc>
          <w:tcPr>
            <w:tcW w:w="781" w:type="pct"/>
          </w:tcPr>
          <w:p w:rsidR="00322A3D" w:rsidRPr="00280A2B" w:rsidRDefault="00322A3D" w:rsidP="00280A2B">
            <w:pPr>
              <w:jc w:val="both"/>
              <w:rPr>
                <w:sz w:val="28"/>
                <w:szCs w:val="28"/>
              </w:rPr>
            </w:pPr>
            <w:r w:rsidRPr="00280A2B">
              <w:rPr>
                <w:sz w:val="28"/>
                <w:szCs w:val="28"/>
              </w:rPr>
              <w:t>01.07.08</w:t>
            </w:r>
          </w:p>
        </w:tc>
        <w:tc>
          <w:tcPr>
            <w:tcW w:w="781" w:type="pct"/>
          </w:tcPr>
          <w:p w:rsidR="00322A3D" w:rsidRPr="00280A2B" w:rsidRDefault="00322A3D" w:rsidP="00280A2B">
            <w:pPr>
              <w:jc w:val="both"/>
              <w:rPr>
                <w:sz w:val="28"/>
                <w:szCs w:val="28"/>
              </w:rPr>
            </w:pPr>
            <w:r w:rsidRPr="00280A2B">
              <w:rPr>
                <w:sz w:val="28"/>
                <w:szCs w:val="28"/>
              </w:rPr>
              <w:t>01.10.08</w:t>
            </w:r>
          </w:p>
        </w:tc>
        <w:tc>
          <w:tcPr>
            <w:tcW w:w="781" w:type="pct"/>
          </w:tcPr>
          <w:p w:rsidR="00322A3D" w:rsidRPr="00280A2B" w:rsidRDefault="00322A3D" w:rsidP="00280A2B">
            <w:pPr>
              <w:jc w:val="both"/>
              <w:rPr>
                <w:sz w:val="28"/>
                <w:szCs w:val="28"/>
              </w:rPr>
            </w:pPr>
            <w:r w:rsidRPr="00280A2B">
              <w:rPr>
                <w:sz w:val="28"/>
                <w:szCs w:val="28"/>
              </w:rPr>
              <w:t>01.01.09</w:t>
            </w:r>
          </w:p>
        </w:tc>
      </w:tr>
      <w:tr w:rsidR="00322A3D" w:rsidRPr="00280A2B" w:rsidTr="00280A2B">
        <w:trPr>
          <w:trHeight w:val="240"/>
        </w:trPr>
        <w:tc>
          <w:tcPr>
            <w:tcW w:w="1044" w:type="pct"/>
          </w:tcPr>
          <w:p w:rsidR="00322A3D" w:rsidRPr="00280A2B" w:rsidRDefault="00322A3D" w:rsidP="00280A2B">
            <w:pPr>
              <w:jc w:val="both"/>
              <w:rPr>
                <w:sz w:val="28"/>
                <w:szCs w:val="28"/>
              </w:rPr>
            </w:pPr>
            <w:r w:rsidRPr="00280A2B">
              <w:rPr>
                <w:sz w:val="28"/>
                <w:szCs w:val="28"/>
              </w:rPr>
              <w:t>Коэф-т автономии</w:t>
            </w:r>
          </w:p>
        </w:tc>
        <w:tc>
          <w:tcPr>
            <w:tcW w:w="780" w:type="pct"/>
          </w:tcPr>
          <w:p w:rsidR="00322A3D" w:rsidRPr="00280A2B" w:rsidRDefault="00322A3D" w:rsidP="00280A2B">
            <w:pPr>
              <w:jc w:val="both"/>
              <w:rPr>
                <w:sz w:val="28"/>
                <w:szCs w:val="28"/>
              </w:rPr>
            </w:pPr>
            <w:r w:rsidRPr="00280A2B">
              <w:rPr>
                <w:sz w:val="28"/>
                <w:szCs w:val="28"/>
              </w:rPr>
              <w:t>0,68</w:t>
            </w:r>
          </w:p>
        </w:tc>
        <w:tc>
          <w:tcPr>
            <w:tcW w:w="781" w:type="pct"/>
          </w:tcPr>
          <w:p w:rsidR="00322A3D" w:rsidRPr="00280A2B" w:rsidRDefault="00322A3D" w:rsidP="00280A2B">
            <w:pPr>
              <w:jc w:val="both"/>
              <w:rPr>
                <w:sz w:val="28"/>
                <w:szCs w:val="28"/>
              </w:rPr>
            </w:pPr>
            <w:r w:rsidRPr="00280A2B">
              <w:rPr>
                <w:sz w:val="28"/>
                <w:szCs w:val="28"/>
              </w:rPr>
              <w:t>0,67</w:t>
            </w:r>
          </w:p>
        </w:tc>
        <w:tc>
          <w:tcPr>
            <w:tcW w:w="781" w:type="pct"/>
          </w:tcPr>
          <w:p w:rsidR="00322A3D" w:rsidRPr="00280A2B" w:rsidRDefault="00322A3D" w:rsidP="00280A2B">
            <w:pPr>
              <w:jc w:val="both"/>
              <w:rPr>
                <w:sz w:val="28"/>
                <w:szCs w:val="28"/>
              </w:rPr>
            </w:pPr>
            <w:r w:rsidRPr="00280A2B">
              <w:rPr>
                <w:sz w:val="28"/>
                <w:szCs w:val="28"/>
              </w:rPr>
              <w:t>0,63</w:t>
            </w:r>
          </w:p>
        </w:tc>
        <w:tc>
          <w:tcPr>
            <w:tcW w:w="781" w:type="pct"/>
          </w:tcPr>
          <w:p w:rsidR="00322A3D" w:rsidRPr="00280A2B" w:rsidRDefault="00322A3D" w:rsidP="00280A2B">
            <w:pPr>
              <w:jc w:val="both"/>
              <w:rPr>
                <w:sz w:val="28"/>
                <w:szCs w:val="28"/>
              </w:rPr>
            </w:pPr>
            <w:r w:rsidRPr="00280A2B">
              <w:rPr>
                <w:sz w:val="28"/>
                <w:szCs w:val="28"/>
              </w:rPr>
              <w:t>0,65</w:t>
            </w:r>
          </w:p>
        </w:tc>
        <w:tc>
          <w:tcPr>
            <w:tcW w:w="781" w:type="pct"/>
          </w:tcPr>
          <w:p w:rsidR="00322A3D" w:rsidRPr="00280A2B" w:rsidRDefault="00322A3D" w:rsidP="00280A2B">
            <w:pPr>
              <w:jc w:val="both"/>
              <w:rPr>
                <w:sz w:val="28"/>
                <w:szCs w:val="28"/>
              </w:rPr>
            </w:pPr>
            <w:r w:rsidRPr="00280A2B">
              <w:rPr>
                <w:sz w:val="28"/>
                <w:szCs w:val="28"/>
              </w:rPr>
              <w:t>0,64</w:t>
            </w:r>
          </w:p>
        </w:tc>
      </w:tr>
      <w:tr w:rsidR="00322A3D" w:rsidRPr="00280A2B" w:rsidTr="00280A2B">
        <w:trPr>
          <w:trHeight w:val="240"/>
        </w:trPr>
        <w:tc>
          <w:tcPr>
            <w:tcW w:w="1044" w:type="pct"/>
          </w:tcPr>
          <w:p w:rsidR="00322A3D" w:rsidRPr="00280A2B" w:rsidRDefault="00322A3D" w:rsidP="00280A2B">
            <w:pPr>
              <w:jc w:val="both"/>
              <w:rPr>
                <w:sz w:val="28"/>
                <w:szCs w:val="28"/>
              </w:rPr>
            </w:pPr>
            <w:r w:rsidRPr="00280A2B">
              <w:rPr>
                <w:sz w:val="28"/>
                <w:szCs w:val="28"/>
              </w:rPr>
              <w:t>Коэф-т маневренности</w:t>
            </w:r>
          </w:p>
        </w:tc>
        <w:tc>
          <w:tcPr>
            <w:tcW w:w="780" w:type="pct"/>
          </w:tcPr>
          <w:p w:rsidR="00322A3D" w:rsidRPr="00280A2B" w:rsidRDefault="00322A3D" w:rsidP="00280A2B">
            <w:pPr>
              <w:jc w:val="both"/>
              <w:rPr>
                <w:sz w:val="28"/>
                <w:szCs w:val="28"/>
              </w:rPr>
            </w:pPr>
            <w:r w:rsidRPr="00280A2B">
              <w:rPr>
                <w:sz w:val="28"/>
                <w:szCs w:val="28"/>
              </w:rPr>
              <w:t>0,13</w:t>
            </w:r>
          </w:p>
        </w:tc>
        <w:tc>
          <w:tcPr>
            <w:tcW w:w="781" w:type="pct"/>
          </w:tcPr>
          <w:p w:rsidR="00322A3D" w:rsidRPr="00280A2B" w:rsidRDefault="00322A3D" w:rsidP="00280A2B">
            <w:pPr>
              <w:jc w:val="both"/>
              <w:rPr>
                <w:sz w:val="28"/>
                <w:szCs w:val="28"/>
              </w:rPr>
            </w:pPr>
            <w:r w:rsidRPr="00280A2B">
              <w:rPr>
                <w:sz w:val="28"/>
                <w:szCs w:val="28"/>
              </w:rPr>
              <w:t>0,13</w:t>
            </w:r>
          </w:p>
        </w:tc>
        <w:tc>
          <w:tcPr>
            <w:tcW w:w="781" w:type="pct"/>
          </w:tcPr>
          <w:p w:rsidR="00322A3D" w:rsidRPr="00280A2B" w:rsidRDefault="00322A3D" w:rsidP="00280A2B">
            <w:pPr>
              <w:jc w:val="both"/>
              <w:rPr>
                <w:sz w:val="28"/>
                <w:szCs w:val="28"/>
              </w:rPr>
            </w:pPr>
            <w:r w:rsidRPr="00280A2B">
              <w:rPr>
                <w:sz w:val="28"/>
                <w:szCs w:val="28"/>
              </w:rPr>
              <w:t>0,06</w:t>
            </w:r>
          </w:p>
        </w:tc>
        <w:tc>
          <w:tcPr>
            <w:tcW w:w="781" w:type="pct"/>
          </w:tcPr>
          <w:p w:rsidR="00322A3D" w:rsidRPr="00280A2B" w:rsidRDefault="00322A3D" w:rsidP="00280A2B">
            <w:pPr>
              <w:jc w:val="both"/>
              <w:rPr>
                <w:sz w:val="28"/>
                <w:szCs w:val="28"/>
              </w:rPr>
            </w:pPr>
            <w:r w:rsidRPr="00280A2B">
              <w:rPr>
                <w:sz w:val="28"/>
                <w:szCs w:val="28"/>
              </w:rPr>
              <w:t>0,06</w:t>
            </w:r>
          </w:p>
        </w:tc>
        <w:tc>
          <w:tcPr>
            <w:tcW w:w="781" w:type="pct"/>
          </w:tcPr>
          <w:p w:rsidR="00322A3D" w:rsidRPr="00280A2B" w:rsidRDefault="00322A3D" w:rsidP="00280A2B">
            <w:pPr>
              <w:jc w:val="both"/>
              <w:rPr>
                <w:sz w:val="28"/>
                <w:szCs w:val="28"/>
              </w:rPr>
            </w:pPr>
            <w:r w:rsidRPr="00280A2B">
              <w:rPr>
                <w:sz w:val="28"/>
                <w:szCs w:val="28"/>
              </w:rPr>
              <w:t>0,08</w:t>
            </w:r>
          </w:p>
        </w:tc>
      </w:tr>
      <w:tr w:rsidR="00322A3D" w:rsidRPr="00280A2B" w:rsidTr="00280A2B">
        <w:trPr>
          <w:trHeight w:val="240"/>
        </w:trPr>
        <w:tc>
          <w:tcPr>
            <w:tcW w:w="1044" w:type="pct"/>
          </w:tcPr>
          <w:p w:rsidR="00322A3D" w:rsidRPr="00280A2B" w:rsidRDefault="00322A3D" w:rsidP="00280A2B">
            <w:pPr>
              <w:jc w:val="both"/>
              <w:rPr>
                <w:sz w:val="28"/>
                <w:szCs w:val="28"/>
              </w:rPr>
            </w:pPr>
            <w:r w:rsidRPr="00280A2B">
              <w:rPr>
                <w:sz w:val="28"/>
                <w:szCs w:val="28"/>
              </w:rPr>
              <w:t>Коэф-т обеспеченности собственными средствами</w:t>
            </w:r>
          </w:p>
        </w:tc>
        <w:tc>
          <w:tcPr>
            <w:tcW w:w="780" w:type="pct"/>
          </w:tcPr>
          <w:p w:rsidR="00322A3D" w:rsidRPr="00280A2B" w:rsidRDefault="00322A3D" w:rsidP="00280A2B">
            <w:pPr>
              <w:jc w:val="both"/>
              <w:rPr>
                <w:sz w:val="28"/>
                <w:szCs w:val="28"/>
              </w:rPr>
            </w:pPr>
            <w:r w:rsidRPr="00280A2B">
              <w:rPr>
                <w:sz w:val="28"/>
                <w:szCs w:val="28"/>
              </w:rPr>
              <w:t>0,21</w:t>
            </w:r>
          </w:p>
        </w:tc>
        <w:tc>
          <w:tcPr>
            <w:tcW w:w="781" w:type="pct"/>
          </w:tcPr>
          <w:p w:rsidR="00322A3D" w:rsidRPr="00280A2B" w:rsidRDefault="00322A3D" w:rsidP="00280A2B">
            <w:pPr>
              <w:jc w:val="both"/>
              <w:rPr>
                <w:sz w:val="28"/>
                <w:szCs w:val="28"/>
              </w:rPr>
            </w:pPr>
            <w:r w:rsidRPr="00280A2B">
              <w:rPr>
                <w:sz w:val="28"/>
                <w:szCs w:val="28"/>
              </w:rPr>
              <w:t>0,21</w:t>
            </w:r>
          </w:p>
        </w:tc>
        <w:tc>
          <w:tcPr>
            <w:tcW w:w="781" w:type="pct"/>
          </w:tcPr>
          <w:p w:rsidR="00322A3D" w:rsidRPr="00280A2B" w:rsidRDefault="00322A3D" w:rsidP="00280A2B">
            <w:pPr>
              <w:jc w:val="both"/>
              <w:rPr>
                <w:sz w:val="28"/>
                <w:szCs w:val="28"/>
              </w:rPr>
            </w:pPr>
            <w:r w:rsidRPr="00280A2B">
              <w:rPr>
                <w:sz w:val="28"/>
                <w:szCs w:val="28"/>
              </w:rPr>
              <w:t>0,09</w:t>
            </w:r>
          </w:p>
        </w:tc>
        <w:tc>
          <w:tcPr>
            <w:tcW w:w="781" w:type="pct"/>
          </w:tcPr>
          <w:p w:rsidR="00322A3D" w:rsidRPr="00280A2B" w:rsidRDefault="00322A3D" w:rsidP="00280A2B">
            <w:pPr>
              <w:jc w:val="both"/>
              <w:rPr>
                <w:sz w:val="28"/>
                <w:szCs w:val="28"/>
              </w:rPr>
            </w:pPr>
            <w:r w:rsidRPr="00280A2B">
              <w:rPr>
                <w:sz w:val="28"/>
                <w:szCs w:val="28"/>
              </w:rPr>
              <w:t>0,11</w:t>
            </w:r>
          </w:p>
        </w:tc>
        <w:tc>
          <w:tcPr>
            <w:tcW w:w="781" w:type="pct"/>
          </w:tcPr>
          <w:p w:rsidR="00322A3D" w:rsidRPr="00280A2B" w:rsidRDefault="00322A3D" w:rsidP="00280A2B">
            <w:pPr>
              <w:jc w:val="both"/>
              <w:rPr>
                <w:sz w:val="28"/>
                <w:szCs w:val="28"/>
              </w:rPr>
            </w:pPr>
            <w:r w:rsidRPr="00280A2B">
              <w:rPr>
                <w:sz w:val="28"/>
                <w:szCs w:val="28"/>
              </w:rPr>
              <w:t>0,13</w:t>
            </w:r>
          </w:p>
        </w:tc>
      </w:tr>
      <w:tr w:rsidR="00322A3D" w:rsidRPr="00280A2B" w:rsidTr="00280A2B">
        <w:trPr>
          <w:trHeight w:val="480"/>
        </w:trPr>
        <w:tc>
          <w:tcPr>
            <w:tcW w:w="1044" w:type="pct"/>
          </w:tcPr>
          <w:p w:rsidR="00322A3D" w:rsidRPr="00280A2B" w:rsidRDefault="00322A3D" w:rsidP="00280A2B">
            <w:pPr>
              <w:jc w:val="both"/>
              <w:rPr>
                <w:sz w:val="28"/>
                <w:szCs w:val="28"/>
              </w:rPr>
            </w:pPr>
            <w:r w:rsidRPr="00280A2B">
              <w:rPr>
                <w:sz w:val="28"/>
                <w:szCs w:val="28"/>
              </w:rPr>
              <w:t>Коэф-т обеспеченности запасов собственными источниками</w:t>
            </w:r>
          </w:p>
        </w:tc>
        <w:tc>
          <w:tcPr>
            <w:tcW w:w="780" w:type="pct"/>
          </w:tcPr>
          <w:p w:rsidR="00322A3D" w:rsidRPr="00280A2B" w:rsidRDefault="00322A3D" w:rsidP="00280A2B">
            <w:pPr>
              <w:jc w:val="both"/>
              <w:rPr>
                <w:sz w:val="28"/>
                <w:szCs w:val="28"/>
              </w:rPr>
            </w:pPr>
            <w:r w:rsidRPr="00280A2B">
              <w:rPr>
                <w:sz w:val="28"/>
                <w:szCs w:val="28"/>
              </w:rPr>
              <w:t>1,48</w:t>
            </w:r>
          </w:p>
        </w:tc>
        <w:tc>
          <w:tcPr>
            <w:tcW w:w="781" w:type="pct"/>
          </w:tcPr>
          <w:p w:rsidR="00322A3D" w:rsidRPr="00280A2B" w:rsidRDefault="00322A3D" w:rsidP="00280A2B">
            <w:pPr>
              <w:jc w:val="both"/>
              <w:rPr>
                <w:sz w:val="28"/>
                <w:szCs w:val="28"/>
              </w:rPr>
            </w:pPr>
            <w:r w:rsidRPr="00280A2B">
              <w:rPr>
                <w:sz w:val="28"/>
                <w:szCs w:val="28"/>
              </w:rPr>
              <w:t>1,51</w:t>
            </w:r>
          </w:p>
        </w:tc>
        <w:tc>
          <w:tcPr>
            <w:tcW w:w="781" w:type="pct"/>
          </w:tcPr>
          <w:p w:rsidR="00322A3D" w:rsidRPr="00280A2B" w:rsidRDefault="00322A3D" w:rsidP="00280A2B">
            <w:pPr>
              <w:jc w:val="both"/>
              <w:rPr>
                <w:sz w:val="28"/>
                <w:szCs w:val="28"/>
              </w:rPr>
            </w:pPr>
            <w:r w:rsidRPr="00280A2B">
              <w:rPr>
                <w:sz w:val="28"/>
                <w:szCs w:val="28"/>
              </w:rPr>
              <w:t>0,64</w:t>
            </w:r>
          </w:p>
        </w:tc>
        <w:tc>
          <w:tcPr>
            <w:tcW w:w="781" w:type="pct"/>
          </w:tcPr>
          <w:p w:rsidR="00322A3D" w:rsidRPr="00280A2B" w:rsidRDefault="00322A3D" w:rsidP="00280A2B">
            <w:pPr>
              <w:jc w:val="both"/>
              <w:rPr>
                <w:sz w:val="28"/>
                <w:szCs w:val="28"/>
              </w:rPr>
            </w:pPr>
            <w:r w:rsidRPr="00280A2B">
              <w:rPr>
                <w:sz w:val="28"/>
                <w:szCs w:val="28"/>
              </w:rPr>
              <w:t>0,69</w:t>
            </w:r>
          </w:p>
        </w:tc>
        <w:tc>
          <w:tcPr>
            <w:tcW w:w="781" w:type="pct"/>
          </w:tcPr>
          <w:p w:rsidR="00322A3D" w:rsidRPr="00280A2B" w:rsidRDefault="00322A3D" w:rsidP="00280A2B">
            <w:pPr>
              <w:jc w:val="both"/>
              <w:rPr>
                <w:sz w:val="28"/>
                <w:szCs w:val="28"/>
              </w:rPr>
            </w:pPr>
            <w:r w:rsidRPr="00280A2B">
              <w:rPr>
                <w:sz w:val="28"/>
                <w:szCs w:val="28"/>
              </w:rPr>
              <w:t>0,92</w:t>
            </w:r>
          </w:p>
        </w:tc>
      </w:tr>
      <w:tr w:rsidR="00322A3D" w:rsidRPr="00280A2B" w:rsidTr="00280A2B">
        <w:trPr>
          <w:trHeight w:val="240"/>
        </w:trPr>
        <w:tc>
          <w:tcPr>
            <w:tcW w:w="1044" w:type="pct"/>
          </w:tcPr>
          <w:p w:rsidR="00322A3D" w:rsidRPr="00280A2B" w:rsidRDefault="00322A3D" w:rsidP="00280A2B">
            <w:pPr>
              <w:jc w:val="both"/>
              <w:rPr>
                <w:sz w:val="28"/>
                <w:szCs w:val="28"/>
              </w:rPr>
            </w:pPr>
            <w:r w:rsidRPr="00280A2B">
              <w:rPr>
                <w:sz w:val="28"/>
                <w:szCs w:val="28"/>
              </w:rPr>
              <w:t>Коэф-т соотношения заемных и собственных средств</w:t>
            </w:r>
          </w:p>
        </w:tc>
        <w:tc>
          <w:tcPr>
            <w:tcW w:w="780" w:type="pct"/>
          </w:tcPr>
          <w:p w:rsidR="00322A3D" w:rsidRPr="00280A2B" w:rsidRDefault="00322A3D" w:rsidP="00280A2B">
            <w:pPr>
              <w:jc w:val="both"/>
              <w:rPr>
                <w:sz w:val="28"/>
                <w:szCs w:val="28"/>
              </w:rPr>
            </w:pPr>
            <w:r w:rsidRPr="00280A2B">
              <w:rPr>
                <w:sz w:val="28"/>
                <w:szCs w:val="28"/>
              </w:rPr>
              <w:t>0,47</w:t>
            </w:r>
          </w:p>
        </w:tc>
        <w:tc>
          <w:tcPr>
            <w:tcW w:w="781" w:type="pct"/>
          </w:tcPr>
          <w:p w:rsidR="00322A3D" w:rsidRPr="00280A2B" w:rsidRDefault="00322A3D" w:rsidP="00280A2B">
            <w:pPr>
              <w:jc w:val="both"/>
              <w:rPr>
                <w:sz w:val="28"/>
                <w:szCs w:val="28"/>
              </w:rPr>
            </w:pPr>
            <w:r w:rsidRPr="00280A2B">
              <w:rPr>
                <w:sz w:val="28"/>
                <w:szCs w:val="28"/>
              </w:rPr>
              <w:t>0,50</w:t>
            </w:r>
          </w:p>
        </w:tc>
        <w:tc>
          <w:tcPr>
            <w:tcW w:w="781" w:type="pct"/>
          </w:tcPr>
          <w:p w:rsidR="00322A3D" w:rsidRPr="00280A2B" w:rsidRDefault="00322A3D" w:rsidP="00280A2B">
            <w:pPr>
              <w:jc w:val="both"/>
              <w:rPr>
                <w:sz w:val="28"/>
                <w:szCs w:val="28"/>
              </w:rPr>
            </w:pPr>
            <w:r w:rsidRPr="00280A2B">
              <w:rPr>
                <w:sz w:val="28"/>
                <w:szCs w:val="28"/>
              </w:rPr>
              <w:t>0,59</w:t>
            </w:r>
          </w:p>
        </w:tc>
        <w:tc>
          <w:tcPr>
            <w:tcW w:w="781" w:type="pct"/>
          </w:tcPr>
          <w:p w:rsidR="00322A3D" w:rsidRPr="00280A2B" w:rsidRDefault="00322A3D" w:rsidP="00280A2B">
            <w:pPr>
              <w:jc w:val="both"/>
              <w:rPr>
                <w:sz w:val="28"/>
                <w:szCs w:val="28"/>
              </w:rPr>
            </w:pPr>
            <w:r w:rsidRPr="00280A2B">
              <w:rPr>
                <w:sz w:val="28"/>
                <w:szCs w:val="28"/>
              </w:rPr>
              <w:t>0,54</w:t>
            </w:r>
          </w:p>
        </w:tc>
        <w:tc>
          <w:tcPr>
            <w:tcW w:w="781" w:type="pct"/>
          </w:tcPr>
          <w:p w:rsidR="00322A3D" w:rsidRPr="00280A2B" w:rsidRDefault="00322A3D" w:rsidP="00280A2B">
            <w:pPr>
              <w:jc w:val="both"/>
              <w:rPr>
                <w:sz w:val="28"/>
                <w:szCs w:val="28"/>
              </w:rPr>
            </w:pPr>
            <w:r w:rsidRPr="00280A2B">
              <w:rPr>
                <w:sz w:val="28"/>
                <w:szCs w:val="28"/>
              </w:rPr>
              <w:t>0,55</w:t>
            </w:r>
          </w:p>
        </w:tc>
      </w:tr>
      <w:tr w:rsidR="00322A3D" w:rsidRPr="00280A2B" w:rsidTr="00280A2B">
        <w:trPr>
          <w:trHeight w:val="240"/>
        </w:trPr>
        <w:tc>
          <w:tcPr>
            <w:tcW w:w="1044" w:type="pct"/>
          </w:tcPr>
          <w:p w:rsidR="00322A3D" w:rsidRPr="00280A2B" w:rsidRDefault="00322A3D" w:rsidP="00280A2B">
            <w:pPr>
              <w:jc w:val="both"/>
              <w:rPr>
                <w:sz w:val="28"/>
                <w:szCs w:val="28"/>
              </w:rPr>
            </w:pPr>
            <w:r w:rsidRPr="00280A2B">
              <w:rPr>
                <w:sz w:val="28"/>
                <w:szCs w:val="28"/>
              </w:rPr>
              <w:t>Коэф-т обеспеченности долгосрочных инвестиций</w:t>
            </w:r>
          </w:p>
        </w:tc>
        <w:tc>
          <w:tcPr>
            <w:tcW w:w="780" w:type="pct"/>
          </w:tcPr>
          <w:p w:rsidR="00322A3D" w:rsidRPr="00280A2B" w:rsidRDefault="00322A3D" w:rsidP="00280A2B">
            <w:pPr>
              <w:jc w:val="both"/>
              <w:rPr>
                <w:sz w:val="28"/>
                <w:szCs w:val="28"/>
              </w:rPr>
            </w:pPr>
            <w:r w:rsidRPr="00280A2B">
              <w:rPr>
                <w:sz w:val="28"/>
                <w:szCs w:val="28"/>
              </w:rPr>
              <w:t>0,87</w:t>
            </w:r>
          </w:p>
        </w:tc>
        <w:tc>
          <w:tcPr>
            <w:tcW w:w="781" w:type="pct"/>
          </w:tcPr>
          <w:p w:rsidR="00322A3D" w:rsidRPr="00280A2B" w:rsidRDefault="00322A3D" w:rsidP="00280A2B">
            <w:pPr>
              <w:jc w:val="both"/>
              <w:rPr>
                <w:sz w:val="28"/>
                <w:szCs w:val="28"/>
              </w:rPr>
            </w:pPr>
            <w:r w:rsidRPr="00280A2B">
              <w:rPr>
                <w:sz w:val="28"/>
                <w:szCs w:val="28"/>
              </w:rPr>
              <w:t>0,87</w:t>
            </w:r>
          </w:p>
        </w:tc>
        <w:tc>
          <w:tcPr>
            <w:tcW w:w="781" w:type="pct"/>
          </w:tcPr>
          <w:p w:rsidR="00322A3D" w:rsidRPr="00280A2B" w:rsidRDefault="00322A3D" w:rsidP="00280A2B">
            <w:pPr>
              <w:jc w:val="both"/>
              <w:rPr>
                <w:sz w:val="28"/>
                <w:szCs w:val="28"/>
              </w:rPr>
            </w:pPr>
            <w:r w:rsidRPr="00280A2B">
              <w:rPr>
                <w:sz w:val="28"/>
                <w:szCs w:val="28"/>
              </w:rPr>
              <w:t>0,94</w:t>
            </w:r>
          </w:p>
        </w:tc>
        <w:tc>
          <w:tcPr>
            <w:tcW w:w="781" w:type="pct"/>
          </w:tcPr>
          <w:p w:rsidR="00322A3D" w:rsidRPr="00280A2B" w:rsidRDefault="00322A3D" w:rsidP="00280A2B">
            <w:pPr>
              <w:jc w:val="both"/>
              <w:rPr>
                <w:sz w:val="28"/>
                <w:szCs w:val="28"/>
              </w:rPr>
            </w:pPr>
            <w:r w:rsidRPr="00280A2B">
              <w:rPr>
                <w:sz w:val="28"/>
                <w:szCs w:val="28"/>
              </w:rPr>
              <w:t>0,93</w:t>
            </w:r>
          </w:p>
        </w:tc>
        <w:tc>
          <w:tcPr>
            <w:tcW w:w="781" w:type="pct"/>
          </w:tcPr>
          <w:p w:rsidR="00322A3D" w:rsidRPr="00280A2B" w:rsidRDefault="00322A3D" w:rsidP="00280A2B">
            <w:pPr>
              <w:jc w:val="both"/>
              <w:rPr>
                <w:sz w:val="28"/>
                <w:szCs w:val="28"/>
              </w:rPr>
            </w:pPr>
            <w:r w:rsidRPr="00280A2B">
              <w:rPr>
                <w:sz w:val="28"/>
                <w:szCs w:val="28"/>
              </w:rPr>
              <w:t>0,92</w:t>
            </w:r>
          </w:p>
        </w:tc>
      </w:tr>
      <w:tr w:rsidR="00322A3D" w:rsidRPr="00280A2B" w:rsidTr="00280A2B">
        <w:trPr>
          <w:trHeight w:val="240"/>
        </w:trPr>
        <w:tc>
          <w:tcPr>
            <w:tcW w:w="1044" w:type="pct"/>
          </w:tcPr>
          <w:p w:rsidR="00322A3D" w:rsidRPr="00280A2B" w:rsidRDefault="00322A3D" w:rsidP="00280A2B">
            <w:pPr>
              <w:jc w:val="both"/>
              <w:rPr>
                <w:sz w:val="28"/>
                <w:szCs w:val="28"/>
              </w:rPr>
            </w:pPr>
            <w:r w:rsidRPr="00280A2B">
              <w:rPr>
                <w:sz w:val="28"/>
                <w:szCs w:val="28"/>
              </w:rPr>
              <w:t>Коэф-т иммобилизации</w:t>
            </w:r>
          </w:p>
        </w:tc>
        <w:tc>
          <w:tcPr>
            <w:tcW w:w="780" w:type="pct"/>
          </w:tcPr>
          <w:p w:rsidR="00322A3D" w:rsidRPr="00280A2B" w:rsidRDefault="00322A3D" w:rsidP="00280A2B">
            <w:pPr>
              <w:jc w:val="both"/>
              <w:rPr>
                <w:sz w:val="28"/>
                <w:szCs w:val="28"/>
              </w:rPr>
            </w:pPr>
            <w:r w:rsidRPr="00280A2B">
              <w:rPr>
                <w:sz w:val="28"/>
                <w:szCs w:val="28"/>
              </w:rPr>
              <w:t>1,47</w:t>
            </w:r>
          </w:p>
        </w:tc>
        <w:tc>
          <w:tcPr>
            <w:tcW w:w="781" w:type="pct"/>
          </w:tcPr>
          <w:p w:rsidR="00322A3D" w:rsidRPr="00280A2B" w:rsidRDefault="00322A3D" w:rsidP="00280A2B">
            <w:pPr>
              <w:jc w:val="both"/>
              <w:rPr>
                <w:sz w:val="28"/>
                <w:szCs w:val="28"/>
              </w:rPr>
            </w:pPr>
            <w:r w:rsidRPr="00280A2B">
              <w:rPr>
                <w:sz w:val="28"/>
                <w:szCs w:val="28"/>
              </w:rPr>
              <w:t>1,38</w:t>
            </w:r>
          </w:p>
        </w:tc>
        <w:tc>
          <w:tcPr>
            <w:tcW w:w="781" w:type="pct"/>
          </w:tcPr>
          <w:p w:rsidR="00322A3D" w:rsidRPr="00280A2B" w:rsidRDefault="00322A3D" w:rsidP="00280A2B">
            <w:pPr>
              <w:jc w:val="both"/>
              <w:rPr>
                <w:sz w:val="28"/>
                <w:szCs w:val="28"/>
              </w:rPr>
            </w:pPr>
            <w:r w:rsidRPr="00280A2B">
              <w:rPr>
                <w:sz w:val="28"/>
                <w:szCs w:val="28"/>
              </w:rPr>
              <w:t>1,46</w:t>
            </w:r>
          </w:p>
        </w:tc>
        <w:tc>
          <w:tcPr>
            <w:tcW w:w="781" w:type="pct"/>
          </w:tcPr>
          <w:p w:rsidR="00322A3D" w:rsidRPr="00280A2B" w:rsidRDefault="00322A3D" w:rsidP="00280A2B">
            <w:pPr>
              <w:jc w:val="both"/>
              <w:rPr>
                <w:sz w:val="28"/>
                <w:szCs w:val="28"/>
              </w:rPr>
            </w:pPr>
            <w:r w:rsidRPr="00280A2B">
              <w:rPr>
                <w:sz w:val="28"/>
                <w:szCs w:val="28"/>
              </w:rPr>
              <w:t>1,55</w:t>
            </w:r>
          </w:p>
        </w:tc>
        <w:tc>
          <w:tcPr>
            <w:tcW w:w="781" w:type="pct"/>
          </w:tcPr>
          <w:p w:rsidR="00322A3D" w:rsidRPr="00280A2B" w:rsidRDefault="00322A3D" w:rsidP="00280A2B">
            <w:pPr>
              <w:jc w:val="both"/>
              <w:rPr>
                <w:sz w:val="28"/>
                <w:szCs w:val="28"/>
              </w:rPr>
            </w:pPr>
            <w:r w:rsidRPr="00280A2B">
              <w:rPr>
                <w:sz w:val="28"/>
                <w:szCs w:val="28"/>
              </w:rPr>
              <w:t>1,44</w:t>
            </w:r>
          </w:p>
        </w:tc>
      </w:tr>
      <w:tr w:rsidR="00322A3D" w:rsidRPr="00280A2B" w:rsidTr="00280A2B">
        <w:trPr>
          <w:trHeight w:val="255"/>
        </w:trPr>
        <w:tc>
          <w:tcPr>
            <w:tcW w:w="1044" w:type="pct"/>
          </w:tcPr>
          <w:p w:rsidR="00322A3D" w:rsidRPr="00280A2B" w:rsidRDefault="00322A3D" w:rsidP="00280A2B">
            <w:pPr>
              <w:jc w:val="both"/>
              <w:rPr>
                <w:sz w:val="28"/>
                <w:szCs w:val="28"/>
              </w:rPr>
            </w:pPr>
            <w:r w:rsidRPr="00280A2B">
              <w:rPr>
                <w:sz w:val="28"/>
                <w:szCs w:val="28"/>
              </w:rPr>
              <w:t>Коэф-т Альтмана (Z)</w:t>
            </w:r>
          </w:p>
        </w:tc>
        <w:tc>
          <w:tcPr>
            <w:tcW w:w="780" w:type="pct"/>
          </w:tcPr>
          <w:p w:rsidR="00322A3D" w:rsidRPr="00280A2B" w:rsidRDefault="00322A3D" w:rsidP="00280A2B">
            <w:pPr>
              <w:jc w:val="both"/>
              <w:rPr>
                <w:sz w:val="28"/>
                <w:szCs w:val="28"/>
              </w:rPr>
            </w:pPr>
            <w:r w:rsidRPr="00280A2B">
              <w:rPr>
                <w:sz w:val="28"/>
                <w:szCs w:val="28"/>
              </w:rPr>
              <w:t> </w:t>
            </w:r>
          </w:p>
        </w:tc>
        <w:tc>
          <w:tcPr>
            <w:tcW w:w="781" w:type="pct"/>
          </w:tcPr>
          <w:p w:rsidR="00322A3D" w:rsidRPr="00280A2B" w:rsidRDefault="00322A3D" w:rsidP="00280A2B">
            <w:pPr>
              <w:jc w:val="both"/>
              <w:rPr>
                <w:sz w:val="28"/>
                <w:szCs w:val="28"/>
              </w:rPr>
            </w:pPr>
            <w:r w:rsidRPr="00280A2B">
              <w:rPr>
                <w:sz w:val="28"/>
                <w:szCs w:val="28"/>
              </w:rPr>
              <w:t>1,27</w:t>
            </w:r>
          </w:p>
        </w:tc>
        <w:tc>
          <w:tcPr>
            <w:tcW w:w="781" w:type="pct"/>
          </w:tcPr>
          <w:p w:rsidR="00322A3D" w:rsidRPr="00280A2B" w:rsidRDefault="00322A3D" w:rsidP="00280A2B">
            <w:pPr>
              <w:jc w:val="both"/>
              <w:rPr>
                <w:sz w:val="28"/>
                <w:szCs w:val="28"/>
              </w:rPr>
            </w:pPr>
            <w:r w:rsidRPr="00280A2B">
              <w:rPr>
                <w:sz w:val="28"/>
                <w:szCs w:val="28"/>
              </w:rPr>
              <w:t>1,08</w:t>
            </w:r>
          </w:p>
        </w:tc>
        <w:tc>
          <w:tcPr>
            <w:tcW w:w="781" w:type="pct"/>
          </w:tcPr>
          <w:p w:rsidR="00322A3D" w:rsidRPr="00280A2B" w:rsidRDefault="00322A3D" w:rsidP="00280A2B">
            <w:pPr>
              <w:jc w:val="both"/>
              <w:rPr>
                <w:sz w:val="28"/>
                <w:szCs w:val="28"/>
              </w:rPr>
            </w:pPr>
            <w:r w:rsidRPr="00280A2B">
              <w:rPr>
                <w:sz w:val="28"/>
                <w:szCs w:val="28"/>
              </w:rPr>
              <w:t>1,12</w:t>
            </w:r>
          </w:p>
        </w:tc>
        <w:tc>
          <w:tcPr>
            <w:tcW w:w="781" w:type="pct"/>
          </w:tcPr>
          <w:p w:rsidR="00322A3D" w:rsidRPr="00280A2B" w:rsidRDefault="00322A3D" w:rsidP="00280A2B">
            <w:pPr>
              <w:jc w:val="both"/>
              <w:rPr>
                <w:sz w:val="28"/>
                <w:szCs w:val="28"/>
              </w:rPr>
            </w:pPr>
            <w:r w:rsidRPr="00280A2B">
              <w:rPr>
                <w:sz w:val="28"/>
                <w:szCs w:val="28"/>
              </w:rPr>
              <w:t>1,14</w:t>
            </w:r>
          </w:p>
        </w:tc>
      </w:tr>
    </w:tbl>
    <w:p w:rsidR="00322A3D" w:rsidRPr="00B741CE" w:rsidRDefault="00322A3D" w:rsidP="00B741CE">
      <w:pPr>
        <w:spacing w:line="360" w:lineRule="auto"/>
        <w:ind w:firstLine="709"/>
        <w:jc w:val="both"/>
        <w:rPr>
          <w:sz w:val="28"/>
          <w:szCs w:val="28"/>
        </w:rPr>
      </w:pPr>
      <w:r w:rsidRPr="00B741CE">
        <w:rPr>
          <w:sz w:val="28"/>
          <w:szCs w:val="28"/>
        </w:rPr>
        <w:t xml:space="preserve">На протяжении анализируемого периода коэффициент автономии предприятия "ВВС" имел незначительную тенденцию к снижению. На начало 2008 года величина данного показателя составила 0,68, на начало </w:t>
      </w:r>
      <w:smartTag w:uri="urn:schemas-microsoft-com:office:smarttags" w:element="metricconverter">
        <w:smartTagPr>
          <w:attr w:name="ProductID" w:val="2009 г"/>
        </w:smartTagPr>
        <w:r w:rsidRPr="00B741CE">
          <w:rPr>
            <w:sz w:val="28"/>
            <w:szCs w:val="28"/>
          </w:rPr>
          <w:t>2009 г</w:t>
        </w:r>
      </w:smartTag>
      <w:r w:rsidRPr="00B741CE">
        <w:rPr>
          <w:sz w:val="28"/>
          <w:szCs w:val="28"/>
        </w:rPr>
        <w:t>. - 0,64. Для финансово устойчивого предприятия минимальный уровень данного показателя должен быть больше 0,6. С экономической точки зрения это означает, что все обязательства предприятия могут быть покрыты его собственными средствами. Величина показателя, превышающая 0,5 свидетельствует о том, что предприятие в достаточной степени финансово устойчиво. С точки зрения кредиторов это обеспечивает гарантированность предприятием своих обязательств.</w:t>
      </w:r>
    </w:p>
    <w:p w:rsidR="00322A3D" w:rsidRPr="00B741CE" w:rsidRDefault="00322A3D" w:rsidP="00B741CE">
      <w:pPr>
        <w:spacing w:line="360" w:lineRule="auto"/>
        <w:ind w:firstLine="709"/>
        <w:jc w:val="both"/>
        <w:rPr>
          <w:sz w:val="28"/>
          <w:szCs w:val="28"/>
        </w:rPr>
      </w:pPr>
      <w:r w:rsidRPr="00B741CE">
        <w:rPr>
          <w:sz w:val="28"/>
          <w:szCs w:val="28"/>
        </w:rPr>
        <w:t>Значение</w:t>
      </w:r>
      <w:r w:rsidR="00724984">
        <w:rPr>
          <w:sz w:val="28"/>
          <w:szCs w:val="28"/>
        </w:rPr>
        <w:t xml:space="preserve"> </w:t>
      </w:r>
      <w:r w:rsidRPr="00B741CE">
        <w:rPr>
          <w:sz w:val="28"/>
          <w:szCs w:val="28"/>
        </w:rPr>
        <w:t>коэффициента</w:t>
      </w:r>
      <w:r w:rsidR="00724984">
        <w:rPr>
          <w:sz w:val="28"/>
          <w:szCs w:val="28"/>
        </w:rPr>
        <w:t xml:space="preserve"> а</w:t>
      </w:r>
      <w:r w:rsidRPr="00B741CE">
        <w:rPr>
          <w:sz w:val="28"/>
          <w:szCs w:val="28"/>
        </w:rPr>
        <w:t>втономии</w:t>
      </w:r>
      <w:r w:rsidR="00724984">
        <w:rPr>
          <w:sz w:val="28"/>
          <w:szCs w:val="28"/>
        </w:rPr>
        <w:t xml:space="preserve"> </w:t>
      </w:r>
      <w:r w:rsidR="00B741CE" w:rsidRPr="00B741CE">
        <w:rPr>
          <w:sz w:val="28"/>
          <w:szCs w:val="28"/>
        </w:rPr>
        <w:t>ОАО «НАБЕРЕЖНОЧЕЛНИНСКИЙ ЗАВОД ЖБИ «МЕЛИОРАЦИЯ»</w:t>
      </w:r>
      <w:r w:rsidRPr="00B741CE">
        <w:rPr>
          <w:sz w:val="28"/>
          <w:szCs w:val="28"/>
        </w:rPr>
        <w:t xml:space="preserve"> свидетельствует о том, что предприятие работает в достаточной степени независимо от внешних источников финансирования. В то же время, снижение данного показателя на всем протяжении анализируемого периода говорит об ухудшении финансовой устойчивости компании.</w:t>
      </w:r>
    </w:p>
    <w:p w:rsidR="00322A3D" w:rsidRPr="00B741CE" w:rsidRDefault="00322A3D" w:rsidP="00B741CE">
      <w:pPr>
        <w:spacing w:line="360" w:lineRule="auto"/>
        <w:ind w:firstLine="709"/>
        <w:jc w:val="both"/>
        <w:rPr>
          <w:sz w:val="28"/>
          <w:szCs w:val="28"/>
        </w:rPr>
      </w:pPr>
      <w:r w:rsidRPr="00B741CE">
        <w:rPr>
          <w:sz w:val="28"/>
          <w:szCs w:val="28"/>
        </w:rPr>
        <w:t>Коэффициент маневренности показывает, какая часть собственного капитала используется для финансирования текущей деятельности, т.е. вложена в оборотные средства, а какая часть капитализирована. Значение данного показателя существенно меняется в зависимости от структуры капитала и отраслевой принадлежности предприятия. Каких-либо устоявшихся в практике нормативных значений коэффициента маневренности не существует. Можно лишь отметить, что чем больше значение данного показателя, тем более маневренно, а значит и более устойчиво предприятие с точки зрения возможности его переориентирования в случае изменения рыночных условий.</w:t>
      </w:r>
    </w:p>
    <w:p w:rsidR="00322A3D" w:rsidRPr="00B741CE" w:rsidRDefault="00322A3D" w:rsidP="00B741CE">
      <w:pPr>
        <w:spacing w:line="360" w:lineRule="auto"/>
        <w:ind w:firstLine="709"/>
        <w:jc w:val="both"/>
        <w:rPr>
          <w:sz w:val="28"/>
          <w:szCs w:val="28"/>
        </w:rPr>
      </w:pPr>
      <w:r w:rsidRPr="00B741CE">
        <w:rPr>
          <w:sz w:val="28"/>
          <w:szCs w:val="28"/>
        </w:rPr>
        <w:t>В период с 01.01.08 по 01.01.09 компания характеризовалась невысокими значениями коэффициента маневренности. На конец анализируемого периода величина показателя снизилась и составила 0,08. Таким образом, у предприятия практически отсутствует возможность гибкого реагировать на изменение рыночных условий.</w:t>
      </w:r>
    </w:p>
    <w:p w:rsidR="00322A3D" w:rsidRPr="00B741CE" w:rsidRDefault="00322A3D" w:rsidP="00B741CE">
      <w:pPr>
        <w:spacing w:line="360" w:lineRule="auto"/>
        <w:ind w:firstLine="709"/>
        <w:jc w:val="both"/>
        <w:rPr>
          <w:sz w:val="28"/>
          <w:szCs w:val="28"/>
        </w:rPr>
      </w:pPr>
      <w:r w:rsidRPr="00B741CE">
        <w:rPr>
          <w:sz w:val="28"/>
          <w:szCs w:val="28"/>
        </w:rPr>
        <w:t>На протяжении всего рассматриваемого временного отрезка коэффициент обеспеченности собственными средствами снижался с 0,21 на начало до 0,13 на конец периода. Такую динамику данного показателя следует считать негативной. Следовательно, можно сказать, что изменение анализируемого показателя свидетельствует о снижении финансовой устойчивости компании.</w:t>
      </w:r>
    </w:p>
    <w:p w:rsidR="00322A3D" w:rsidRPr="00B741CE" w:rsidRDefault="00322A3D" w:rsidP="00B741CE">
      <w:pPr>
        <w:spacing w:line="360" w:lineRule="auto"/>
        <w:ind w:firstLine="709"/>
        <w:jc w:val="both"/>
        <w:rPr>
          <w:sz w:val="28"/>
          <w:szCs w:val="28"/>
        </w:rPr>
      </w:pPr>
      <w:r w:rsidRPr="00B741CE">
        <w:rPr>
          <w:sz w:val="28"/>
          <w:szCs w:val="28"/>
        </w:rPr>
        <w:t>Аналогичный вывод можно сделать на основе оценки коэффициента обеспеченности запасов собственными оборотными средствами, который снизился с 1,48 до 0,92. Таким образом, часть запасов, незавершенного производства и авансов поставщикам профинансирована за счет заемных источников.</w:t>
      </w:r>
    </w:p>
    <w:p w:rsidR="00322A3D" w:rsidRPr="00B741CE" w:rsidRDefault="00322A3D" w:rsidP="00B741CE">
      <w:pPr>
        <w:spacing w:line="360" w:lineRule="auto"/>
        <w:ind w:firstLine="709"/>
        <w:jc w:val="both"/>
        <w:rPr>
          <w:sz w:val="28"/>
          <w:szCs w:val="28"/>
        </w:rPr>
      </w:pPr>
      <w:r w:rsidRPr="00B741CE">
        <w:rPr>
          <w:sz w:val="28"/>
          <w:szCs w:val="28"/>
        </w:rPr>
        <w:t>Коэффициент соотношения заемных и собственных средств увеличивался на протяжении анализируемого периода и достиг уровня 0,55. Это означает, что доля заемных средств, используемых для финансирования деятельности компании, выросла, следовательно, увеличилась зависимость от кредиторов. Данный факт свидетельствует о снижении финансовой устойчивости компании.</w:t>
      </w:r>
    </w:p>
    <w:p w:rsidR="00322A3D" w:rsidRPr="00B741CE" w:rsidRDefault="00322A3D" w:rsidP="00B741CE">
      <w:pPr>
        <w:spacing w:line="360" w:lineRule="auto"/>
        <w:ind w:firstLine="709"/>
        <w:jc w:val="both"/>
        <w:rPr>
          <w:sz w:val="28"/>
          <w:szCs w:val="28"/>
        </w:rPr>
      </w:pPr>
      <w:r w:rsidRPr="00B741CE">
        <w:rPr>
          <w:sz w:val="28"/>
          <w:szCs w:val="28"/>
        </w:rPr>
        <w:t>Показатель обеспеченности долгосрочных инвестиций отражает долю инвестированного капитала в постоянных активах. На протяжении всего рассматриваемого периода значение коэффициента выросло с 0,87 до 0,92. Это свидетельствует о том, что практически весь объем собственных средств компании сосредоточен в постоянных активах. Рост данного показателя (т.е. дальнейшее направление собственных средств предприятия на финансирование постоянных активов) может привести к нарушению одного из основных правил финансового менеджмента: из собственных и долгосрочных источников должны финансироваться не только постоянные, но и часть текущих активов.</w:t>
      </w:r>
    </w:p>
    <w:p w:rsidR="00322A3D" w:rsidRPr="00B741CE" w:rsidRDefault="00322A3D" w:rsidP="00B741CE">
      <w:pPr>
        <w:spacing w:line="360" w:lineRule="auto"/>
        <w:ind w:firstLine="709"/>
        <w:jc w:val="both"/>
        <w:rPr>
          <w:sz w:val="28"/>
          <w:szCs w:val="28"/>
        </w:rPr>
      </w:pPr>
      <w:r w:rsidRPr="00B741CE">
        <w:rPr>
          <w:sz w:val="28"/>
          <w:szCs w:val="28"/>
        </w:rPr>
        <w:t>Связь структуры активов и финансовой устойчивости предприятия устанавливает коэффициент иммобилизации. Он представляет собой частное от деления постоянных и текущих активов и отражает устойчивость предприятия в плане возможности погашения краткосрочной задолженности. Чем меньше значение данного коэффициента, тем указанная возможность больше. В период 01.01.08 - 01.01.09 гг. анализируемый коэффициент был стабилен, но значение его оставалось достаточно высоким. Так, на конец 2002 года, он составил 1,44. Здесь нельзя говорить об ухудшении или улучшении структуры активов, а данное их соотношение во многом объясняется отраслевой спецификой. Так, для производственных предприятий нормальным будет преобладание внеоборотных активов над оборотными, в то время как для торговых компаний ситуация будет прямо противоположной.</w:t>
      </w:r>
    </w:p>
    <w:p w:rsidR="00322A3D" w:rsidRPr="00B741CE" w:rsidRDefault="00322A3D" w:rsidP="00B741CE">
      <w:pPr>
        <w:spacing w:line="360" w:lineRule="auto"/>
        <w:ind w:firstLine="709"/>
        <w:jc w:val="both"/>
        <w:rPr>
          <w:sz w:val="28"/>
          <w:szCs w:val="28"/>
        </w:rPr>
      </w:pPr>
      <w:r w:rsidRPr="00B741CE">
        <w:rPr>
          <w:sz w:val="28"/>
          <w:szCs w:val="28"/>
        </w:rPr>
        <w:t>Для оценки финансовой устойчивости можно также использовать комплексный показатель вероятности банкротства Альтмана (Z). При анализе финансового состояния российских предприятий ориентироваться на западные нормативы показателя Альтмана не корректно. В связи с этим следует, прежде всего, обращать внимание на динамику изменения Z- показателя, а не его абсолютную величину. Во втором и третьем кварталах показатель Альтмана несколько снизился, а в четвертом снова вырос и даже несколько превысил исходный уровень. На основе поведения Z- показателя невозможно однозначно сделать вывод об изменении финансовой устойчивости, для этого нужна информация за большее количество периодов.</w:t>
      </w:r>
    </w:p>
    <w:p w:rsidR="00322A3D" w:rsidRPr="00B741CE" w:rsidRDefault="00322A3D" w:rsidP="00B741CE">
      <w:pPr>
        <w:spacing w:line="360" w:lineRule="auto"/>
        <w:ind w:firstLine="709"/>
        <w:jc w:val="both"/>
        <w:rPr>
          <w:sz w:val="28"/>
          <w:szCs w:val="28"/>
        </w:rPr>
      </w:pPr>
      <w:r w:rsidRPr="00B741CE">
        <w:rPr>
          <w:sz w:val="28"/>
          <w:szCs w:val="28"/>
        </w:rPr>
        <w:t xml:space="preserve">Подводя итоги, необходимо признать </w:t>
      </w:r>
      <w:r w:rsidR="00B741CE" w:rsidRPr="00B741CE">
        <w:rPr>
          <w:sz w:val="28"/>
          <w:szCs w:val="28"/>
        </w:rPr>
        <w:t>ОАО «НАБЕРЕЖНОЧЕЛНИНСКИЙ ЗАВОД ЖБИ «МЕЛИОРАЦИЯ»</w:t>
      </w:r>
      <w:r w:rsidRPr="00B741CE">
        <w:rPr>
          <w:sz w:val="28"/>
          <w:szCs w:val="28"/>
        </w:rPr>
        <w:t xml:space="preserve"> финансово устойчивым. Компания в достаточной степени финансово независима от внешних источников финансирования. Преимущество подобной ситуации состоит в наличии у предприятия резервов для покрытия заемных обязательств в долгосрочной перспективе. Однако неудовлетворительные характеристики маневренности свидетельствуют, что предприятию не удастся избежать срывов в работе при каких-либо изменениях внешних условий.</w:t>
      </w:r>
    </w:p>
    <w:p w:rsidR="00322A3D" w:rsidRPr="00B741CE" w:rsidRDefault="00322A3D" w:rsidP="00B741CE">
      <w:pPr>
        <w:spacing w:line="360" w:lineRule="auto"/>
        <w:ind w:firstLine="709"/>
        <w:jc w:val="both"/>
        <w:rPr>
          <w:sz w:val="28"/>
          <w:szCs w:val="28"/>
        </w:rPr>
      </w:pPr>
      <w:bookmarkStart w:id="2" w:name="4"/>
      <w:r w:rsidRPr="00B741CE">
        <w:rPr>
          <w:sz w:val="28"/>
          <w:szCs w:val="28"/>
        </w:rPr>
        <w:t xml:space="preserve">Внешним проявлением финансовой устойчивости выступает платежеспособность. Платежеспособность - это способность предприятия своевременно и полностью выполнить свои платежные обязательства, вытекающих из торговых, кредитных и иных операций платежного характера. Оценка платежеспособности предприятия определяется на конкретную дату. </w:t>
      </w:r>
    </w:p>
    <w:p w:rsidR="00322A3D" w:rsidRPr="00B741CE" w:rsidRDefault="00322A3D" w:rsidP="00B741CE">
      <w:pPr>
        <w:spacing w:line="360" w:lineRule="auto"/>
        <w:ind w:firstLine="709"/>
        <w:jc w:val="both"/>
        <w:rPr>
          <w:sz w:val="28"/>
          <w:szCs w:val="28"/>
        </w:rPr>
      </w:pPr>
      <w:r w:rsidRPr="00B741CE">
        <w:rPr>
          <w:sz w:val="28"/>
          <w:szCs w:val="28"/>
        </w:rPr>
        <w:t>Способность предприятия вовремя и без задержки платить по своим краткосрочным обязательствам называется ликвидностью. Ликвидность предприятия - это способность предприятия своевременно исполнять обязательства по всем видам платежей. Иначе говоря, предприятие считается ликвидным, если оно в состоянии выполнить свои краткосрочные обязательства, реализуя текущие активы. Основные средства (если только они не приобретаются с целью дальнейшей перепродажи), как правило, не являются источниками погашения текущей задолженности предприятия в силу своей специфической роли в процессе производства и, как правило, из-за затруднительных условий их срочной реализации.</w:t>
      </w:r>
    </w:p>
    <w:p w:rsidR="00322A3D" w:rsidRPr="00B741CE" w:rsidRDefault="00322A3D" w:rsidP="00B741CE">
      <w:pPr>
        <w:spacing w:line="360" w:lineRule="auto"/>
        <w:ind w:firstLine="709"/>
        <w:jc w:val="both"/>
        <w:rPr>
          <w:sz w:val="28"/>
          <w:szCs w:val="28"/>
        </w:rPr>
      </w:pPr>
      <w:r w:rsidRPr="00B741CE">
        <w:rPr>
          <w:sz w:val="28"/>
          <w:szCs w:val="28"/>
        </w:rPr>
        <w:t>Предприятие может быть ликвидным в той или иной степени, поскольку в состав текущих активов входят самые разнородные оборотные средства, среди которых имеются как легко реализуемые, так и труднореализуемые. Ликвидность активов - это способность активов трансформироваться в денежные средства, а степень ликвидности определяется продолжительностью временного периода, в течение которого эта трансформация может быть осуществлена. Чем короче период трансформации, тем выше ликвидность активов.</w:t>
      </w:r>
    </w:p>
    <w:p w:rsidR="00322A3D" w:rsidRPr="00B741CE" w:rsidRDefault="00322A3D" w:rsidP="00B741CE">
      <w:pPr>
        <w:spacing w:line="360" w:lineRule="auto"/>
        <w:ind w:firstLine="709"/>
        <w:jc w:val="both"/>
        <w:rPr>
          <w:sz w:val="28"/>
          <w:szCs w:val="28"/>
        </w:rPr>
      </w:pPr>
      <w:r w:rsidRPr="00B741CE">
        <w:rPr>
          <w:sz w:val="28"/>
          <w:szCs w:val="28"/>
        </w:rPr>
        <w:t>В то же время в составе краткосрочных пассивов обычно выделяются обязательства различной степени срочности. Отсюда одним из способом оценки ликвидности на стадии предварительного анализа является сопоставление определенных элементов актива и пассива между собой. С этой целью обязательства предприятия группируются по степени их срочности, а его активы - по степени ликвидности (скорости возможной реализации). Так, наиболее срочные обязательства предприятия (срок оплаты которых наступает в текущем месяце) сопоставляются с величиной активов, обладающих максимальной ликвидностью (денежные средства, легко реализуемые ценные бумаги). При этом часть срочных обязательств, остающихся необеспеченными, должна уравновешиваться менее ликвидными активами - дебиторской задолженностью предприятий с устойчивым финансовым положением, легко реализуемыми запасами товарно-материальных ценностей. Прочие краткосрочные обязательства соотносятся с такими активами, как дебиторы, готовая продукция, производственные запасы и др.</w:t>
      </w:r>
    </w:p>
    <w:p w:rsidR="00322A3D" w:rsidRPr="00B741CE" w:rsidRDefault="00322A3D" w:rsidP="00B741CE">
      <w:pPr>
        <w:spacing w:line="360" w:lineRule="auto"/>
        <w:ind w:firstLine="709"/>
        <w:jc w:val="both"/>
        <w:rPr>
          <w:sz w:val="28"/>
          <w:szCs w:val="28"/>
        </w:rPr>
      </w:pPr>
      <w:r w:rsidRPr="00B741CE">
        <w:rPr>
          <w:sz w:val="28"/>
          <w:szCs w:val="28"/>
        </w:rPr>
        <w:t xml:space="preserve">Ликвидность означает способность предприятия переводить активы предприятия в ликвидные средства (наличные и безналичные денежные средства), при этом процесс перевода активов в ликвидные средства может происходить как с потерей, так и без потери балансовой стоимости активов, то есть скидками с цены. </w:t>
      </w:r>
    </w:p>
    <w:p w:rsidR="00322A3D" w:rsidRPr="00B741CE" w:rsidRDefault="00322A3D" w:rsidP="00B741CE">
      <w:pPr>
        <w:spacing w:line="360" w:lineRule="auto"/>
        <w:ind w:firstLine="709"/>
        <w:jc w:val="both"/>
        <w:rPr>
          <w:sz w:val="28"/>
          <w:szCs w:val="28"/>
        </w:rPr>
      </w:pPr>
      <w:r w:rsidRPr="00B741CE">
        <w:rPr>
          <w:sz w:val="28"/>
          <w:szCs w:val="28"/>
        </w:rPr>
        <w:t>В настоящее время существует два подхода определению ликвидности.</w:t>
      </w:r>
    </w:p>
    <w:p w:rsidR="00322A3D" w:rsidRPr="00B741CE" w:rsidRDefault="00322A3D" w:rsidP="00B741CE">
      <w:pPr>
        <w:spacing w:line="360" w:lineRule="auto"/>
        <w:ind w:firstLine="709"/>
        <w:jc w:val="both"/>
        <w:rPr>
          <w:sz w:val="28"/>
          <w:szCs w:val="28"/>
        </w:rPr>
      </w:pPr>
      <w:r w:rsidRPr="00B741CE">
        <w:rPr>
          <w:sz w:val="28"/>
          <w:szCs w:val="28"/>
        </w:rPr>
        <w:t>Первый состоит в отождествлении ликвидности и платежеспособности, при этом под платежеспособностью предприятия подразумевается его способность погасить краткосрочную задолженность своими средствами.</w:t>
      </w:r>
    </w:p>
    <w:p w:rsidR="00322A3D" w:rsidRPr="00B741CE" w:rsidRDefault="00322A3D" w:rsidP="00B741CE">
      <w:pPr>
        <w:spacing w:line="360" w:lineRule="auto"/>
        <w:ind w:firstLine="709"/>
        <w:jc w:val="both"/>
        <w:rPr>
          <w:sz w:val="28"/>
          <w:szCs w:val="28"/>
        </w:rPr>
      </w:pPr>
      <w:r w:rsidRPr="00B741CE">
        <w:rPr>
          <w:sz w:val="28"/>
          <w:szCs w:val="28"/>
        </w:rPr>
        <w:t>Второй подход определяет возможность реализации материальных и других ценностей для превращения их в денежные средства, при этом все имущество по степени ликвидности подразделяют на четыре группы:</w:t>
      </w:r>
    </w:p>
    <w:p w:rsidR="00322A3D" w:rsidRPr="00B741CE" w:rsidRDefault="00322A3D" w:rsidP="00B741CE">
      <w:pPr>
        <w:spacing w:line="360" w:lineRule="auto"/>
        <w:ind w:firstLine="709"/>
        <w:jc w:val="both"/>
        <w:rPr>
          <w:sz w:val="28"/>
          <w:szCs w:val="28"/>
        </w:rPr>
      </w:pPr>
      <w:r w:rsidRPr="00B741CE">
        <w:rPr>
          <w:sz w:val="28"/>
          <w:szCs w:val="28"/>
        </w:rPr>
        <w:t xml:space="preserve">первоклассные ликвидные средства - все виды денежных средств (наличные и безналичные); </w:t>
      </w:r>
    </w:p>
    <w:p w:rsidR="00322A3D" w:rsidRPr="00B741CE" w:rsidRDefault="00322A3D" w:rsidP="00B741CE">
      <w:pPr>
        <w:spacing w:line="360" w:lineRule="auto"/>
        <w:ind w:firstLine="709"/>
        <w:jc w:val="both"/>
        <w:rPr>
          <w:sz w:val="28"/>
          <w:szCs w:val="28"/>
        </w:rPr>
      </w:pPr>
      <w:r w:rsidRPr="00B741CE">
        <w:rPr>
          <w:sz w:val="28"/>
          <w:szCs w:val="28"/>
        </w:rPr>
        <w:t xml:space="preserve">быстрореализуемые активы - краткосрочные финансовые вложения (ценные бумаги со сроком погашения до 12 месяцев), вложения, для обращения которых в денежные средства требуется определенное время, в эту группу активов включаются дебиторская задолженность, платежи по которой ожидаются в течение 12 месяцев после отчетной даты, прочие оборотные активы; </w:t>
      </w:r>
    </w:p>
    <w:p w:rsidR="00322A3D" w:rsidRPr="00B741CE" w:rsidRDefault="00322A3D" w:rsidP="00B741CE">
      <w:pPr>
        <w:spacing w:line="360" w:lineRule="auto"/>
        <w:ind w:firstLine="709"/>
        <w:jc w:val="both"/>
        <w:rPr>
          <w:sz w:val="28"/>
          <w:szCs w:val="28"/>
        </w:rPr>
      </w:pPr>
      <w:r w:rsidRPr="00B741CE">
        <w:rPr>
          <w:sz w:val="28"/>
          <w:szCs w:val="28"/>
        </w:rPr>
        <w:t xml:space="preserve">среднереализуемые активы - долгосрочные финансовые вложения (все остальные ценные бумаги), запасы сырья, материалов, малоценные и быстроизнашивающиеся предметы, незавершенное производство, дебиторская задолженность, платежи по которой ожидаются более чем через 12 месяцев после отчетной даты, прочие запасы и затраты; </w:t>
      </w:r>
    </w:p>
    <w:p w:rsidR="00322A3D" w:rsidRPr="00B741CE" w:rsidRDefault="00322A3D" w:rsidP="00B741CE">
      <w:pPr>
        <w:spacing w:line="360" w:lineRule="auto"/>
        <w:ind w:firstLine="709"/>
        <w:jc w:val="both"/>
        <w:rPr>
          <w:sz w:val="28"/>
          <w:szCs w:val="28"/>
        </w:rPr>
      </w:pPr>
      <w:r w:rsidRPr="00B741CE">
        <w:rPr>
          <w:sz w:val="28"/>
          <w:szCs w:val="28"/>
        </w:rPr>
        <w:t xml:space="preserve">труднореализуемые или неликвидные активы - имущество, предназначенное для текущей хозяйственной деятельности (нематериальные активы, основные средства и оборудование к установке, капитальные и долгосрочные финансовые вложения, то есть итог раздела 1 актива баланса). </w:t>
      </w:r>
    </w:p>
    <w:p w:rsidR="00322A3D" w:rsidRPr="00B741CE" w:rsidRDefault="00322A3D" w:rsidP="00B741CE">
      <w:pPr>
        <w:spacing w:line="360" w:lineRule="auto"/>
        <w:ind w:firstLine="709"/>
        <w:jc w:val="both"/>
        <w:rPr>
          <w:sz w:val="28"/>
          <w:szCs w:val="28"/>
        </w:rPr>
      </w:pPr>
      <w:r w:rsidRPr="00B741CE">
        <w:rPr>
          <w:sz w:val="28"/>
          <w:szCs w:val="28"/>
        </w:rPr>
        <w:t>Ликвидность - одна из важнейших характеристик финансового состояния фирмы, определяющая возможность предприятия своевременно оплачивать счета и фактически является одним из показателей банкротства.</w:t>
      </w:r>
    </w:p>
    <w:p w:rsidR="00322A3D" w:rsidRPr="00B741CE" w:rsidRDefault="00322A3D" w:rsidP="00B741CE">
      <w:pPr>
        <w:spacing w:line="360" w:lineRule="auto"/>
        <w:ind w:firstLine="709"/>
        <w:jc w:val="both"/>
        <w:rPr>
          <w:sz w:val="28"/>
          <w:szCs w:val="28"/>
        </w:rPr>
      </w:pPr>
      <w:r w:rsidRPr="00B741CE">
        <w:rPr>
          <w:sz w:val="28"/>
          <w:szCs w:val="28"/>
        </w:rPr>
        <w:t>Для оценки платежеспособности предприятия используется три относительных показателя, различающиеся набором ликвидных активов, рассматриваемых в качестве покрытия краткосрочных обязательств.</w:t>
      </w:r>
    </w:p>
    <w:p w:rsidR="00322A3D" w:rsidRPr="00B741CE" w:rsidRDefault="00322A3D" w:rsidP="00B741CE">
      <w:pPr>
        <w:spacing w:line="360" w:lineRule="auto"/>
        <w:ind w:firstLine="709"/>
        <w:jc w:val="both"/>
        <w:rPr>
          <w:sz w:val="28"/>
          <w:szCs w:val="28"/>
        </w:rPr>
      </w:pPr>
      <w:r w:rsidRPr="00B741CE">
        <w:rPr>
          <w:sz w:val="28"/>
          <w:szCs w:val="28"/>
        </w:rPr>
        <w:t>Коэффициент абсолютной (мгновенной) ликвидности отражает способность предприятия выполнять краткосрочные обязательства за счет свободных денежных средств и краткосрочных финансовых вложений, быстро реализуемых в случае надобности. Краткосрочные обязательства корректируются на статьи "Доходы будущих периодов", "Резервы предстоящих расходов и платежей", а также "Фонды потребления".</w:t>
      </w:r>
    </w:p>
    <w:p w:rsidR="00322A3D" w:rsidRPr="00B741CE" w:rsidRDefault="006D55D7" w:rsidP="00B741CE">
      <w:pPr>
        <w:spacing w:line="360" w:lineRule="auto"/>
        <w:ind w:firstLine="709"/>
        <w:jc w:val="both"/>
        <w:rPr>
          <w:sz w:val="28"/>
          <w:szCs w:val="28"/>
        </w:rPr>
      </w:pPr>
      <w:r>
        <w:rPr>
          <w:sz w:val="28"/>
          <w:szCs w:val="28"/>
        </w:rPr>
        <w:pict>
          <v:shape id="_x0000_i1142" type="#_x0000_t75" style="width:87pt;height:30.75pt">
            <v:imagedata r:id="rId32" o:title=""/>
          </v:shape>
        </w:pict>
      </w:r>
      <w:r w:rsidR="00322A3D" w:rsidRPr="00B741CE">
        <w:rPr>
          <w:sz w:val="28"/>
          <w:szCs w:val="28"/>
        </w:rPr>
        <w:t>где</w:t>
      </w:r>
    </w:p>
    <w:p w:rsidR="00322A3D" w:rsidRPr="00B741CE" w:rsidRDefault="00322A3D" w:rsidP="00B741CE">
      <w:pPr>
        <w:spacing w:line="360" w:lineRule="auto"/>
        <w:ind w:firstLine="709"/>
        <w:jc w:val="both"/>
        <w:rPr>
          <w:sz w:val="28"/>
          <w:szCs w:val="28"/>
        </w:rPr>
      </w:pPr>
      <w:r w:rsidRPr="00B741CE">
        <w:rPr>
          <w:sz w:val="28"/>
          <w:szCs w:val="28"/>
        </w:rPr>
        <w:t>ДС - денежные средства,</w:t>
      </w:r>
    </w:p>
    <w:p w:rsidR="00322A3D" w:rsidRPr="00B741CE" w:rsidRDefault="00322A3D" w:rsidP="00B741CE">
      <w:pPr>
        <w:spacing w:line="360" w:lineRule="auto"/>
        <w:ind w:firstLine="709"/>
        <w:jc w:val="both"/>
        <w:rPr>
          <w:sz w:val="28"/>
          <w:szCs w:val="28"/>
        </w:rPr>
      </w:pPr>
      <w:r w:rsidRPr="00B741CE">
        <w:rPr>
          <w:sz w:val="28"/>
          <w:szCs w:val="28"/>
        </w:rPr>
        <w:t>КФВ - краткосрочные финансовые вложения,</w:t>
      </w:r>
    </w:p>
    <w:p w:rsidR="00322A3D" w:rsidRPr="00B741CE" w:rsidRDefault="00322A3D" w:rsidP="00B741CE">
      <w:pPr>
        <w:spacing w:line="360" w:lineRule="auto"/>
        <w:ind w:firstLine="709"/>
        <w:jc w:val="both"/>
        <w:rPr>
          <w:sz w:val="28"/>
          <w:szCs w:val="28"/>
        </w:rPr>
      </w:pPr>
      <w:r w:rsidRPr="00B741CE">
        <w:rPr>
          <w:sz w:val="28"/>
          <w:szCs w:val="28"/>
        </w:rPr>
        <w:t>ТП - скорректированные текущие пассивы.</w:t>
      </w:r>
    </w:p>
    <w:p w:rsidR="00322A3D" w:rsidRPr="00B741CE" w:rsidRDefault="00322A3D" w:rsidP="00B741CE">
      <w:pPr>
        <w:spacing w:line="360" w:lineRule="auto"/>
        <w:ind w:firstLine="709"/>
        <w:jc w:val="both"/>
        <w:rPr>
          <w:sz w:val="28"/>
          <w:szCs w:val="28"/>
        </w:rPr>
      </w:pPr>
      <w:r w:rsidRPr="00B741CE">
        <w:rPr>
          <w:sz w:val="28"/>
          <w:szCs w:val="28"/>
        </w:rPr>
        <w:t xml:space="preserve">Основным фактором повышения уровня абсолютной ликвидности является равномерное и своевременное погашение дебиторской задолженности. </w:t>
      </w:r>
    </w:p>
    <w:p w:rsidR="00322A3D" w:rsidRPr="00B741CE" w:rsidRDefault="00322A3D" w:rsidP="00B741CE">
      <w:pPr>
        <w:spacing w:line="360" w:lineRule="auto"/>
        <w:ind w:firstLine="709"/>
        <w:jc w:val="both"/>
        <w:rPr>
          <w:sz w:val="28"/>
          <w:szCs w:val="28"/>
        </w:rPr>
      </w:pPr>
      <w:r w:rsidRPr="00B741CE">
        <w:rPr>
          <w:sz w:val="28"/>
          <w:szCs w:val="28"/>
        </w:rPr>
        <w:t xml:space="preserve">Этот коэффициент показывает, какая часть краткосрочных заемных обязательств может быть при необходимости погашена немедленно. Рекомендуется проводить анализ динамики данных показателей, дополняя его сравнительным анализом материалов по предприятиям, имеющим аналогичную ориентацию своей хозяйственной деятельности. </w:t>
      </w:r>
    </w:p>
    <w:p w:rsidR="00322A3D" w:rsidRPr="00B741CE" w:rsidRDefault="00322A3D" w:rsidP="00B741CE">
      <w:pPr>
        <w:spacing w:line="360" w:lineRule="auto"/>
        <w:ind w:firstLine="709"/>
        <w:jc w:val="both"/>
        <w:rPr>
          <w:sz w:val="28"/>
          <w:szCs w:val="28"/>
        </w:rPr>
      </w:pPr>
      <w:r w:rsidRPr="00B741CE">
        <w:rPr>
          <w:sz w:val="28"/>
          <w:szCs w:val="28"/>
        </w:rPr>
        <w:t>Коэффициент быстрой ликвидности показывает, какую часть текущей задолженности организация может покрыть в ближайшей перспективе при условии полного погашения дебиторской задолженности. При расчете данного показателя основным вопросом является разделение текущих активов на ликвидную и трудноликвидную части. Этот вопрос в каждом конкретном случае требует отдельного исследования, т.к. к ликвидной части можно безоговорочно можно отнести лишь денежные средства.</w:t>
      </w:r>
    </w:p>
    <w:p w:rsidR="00322A3D" w:rsidRPr="00B741CE" w:rsidRDefault="00322A3D" w:rsidP="00B741CE">
      <w:pPr>
        <w:spacing w:line="360" w:lineRule="auto"/>
        <w:ind w:firstLine="709"/>
        <w:jc w:val="both"/>
        <w:rPr>
          <w:sz w:val="28"/>
          <w:szCs w:val="28"/>
        </w:rPr>
      </w:pPr>
      <w:r w:rsidRPr="00B741CE">
        <w:rPr>
          <w:sz w:val="28"/>
          <w:szCs w:val="28"/>
        </w:rPr>
        <w:t>Показатель исчисляется по более узкому кругу текущих активов, когда из расчета исключены производственные запасы. Дело здесь не только в значительно меньшей ликвидности запасов, но и в том, что денежные средства, которые можно выручить в случае вынужденной реализации производственных запасов, могут оказаться существенно ниже затрат по их приобретению. В условиях рыночной экономики типичной является ситуация, когда при ликвидации предприятия выручают 40% и менее от учетной стоимости запасов. Анализируя динамику этого коэффициента, следует обращать внимание и на факторы, обусловившие его изменение. Если рост коэффициента быстрой ликвидности был связан в основном с ростом неоправданной дебиторской задолженности, то это не характеризует деятельность предприятия с положительной стороны. Коэффициент быстрой ликвидности равен сумме денежных средств, расчетов и прочих активов, деленной на сумму текущих обязательств.</w:t>
      </w:r>
    </w:p>
    <w:p w:rsidR="00322A3D" w:rsidRPr="00B741CE" w:rsidRDefault="006D55D7" w:rsidP="00B741CE">
      <w:pPr>
        <w:spacing w:line="360" w:lineRule="auto"/>
        <w:ind w:firstLine="709"/>
        <w:jc w:val="both"/>
        <w:rPr>
          <w:sz w:val="28"/>
          <w:szCs w:val="28"/>
        </w:rPr>
      </w:pPr>
      <w:r>
        <w:rPr>
          <w:sz w:val="28"/>
          <w:szCs w:val="28"/>
        </w:rPr>
        <w:pict>
          <v:shape id="_x0000_i1145" type="#_x0000_t75" style="width:111pt;height:30.75pt">
            <v:imagedata r:id="rId33" o:title=""/>
          </v:shape>
        </w:pict>
      </w:r>
    </w:p>
    <w:p w:rsidR="00322A3D" w:rsidRPr="00B741CE" w:rsidRDefault="00322A3D" w:rsidP="00B741CE">
      <w:pPr>
        <w:spacing w:line="360" w:lineRule="auto"/>
        <w:ind w:firstLine="709"/>
        <w:jc w:val="both"/>
        <w:rPr>
          <w:sz w:val="28"/>
          <w:szCs w:val="28"/>
        </w:rPr>
      </w:pPr>
      <w:r w:rsidRPr="00B741CE">
        <w:rPr>
          <w:sz w:val="28"/>
          <w:szCs w:val="28"/>
        </w:rPr>
        <w:t>где ДЗ - дебиторская задолженность.</w:t>
      </w:r>
    </w:p>
    <w:p w:rsidR="00322A3D" w:rsidRPr="00B741CE" w:rsidRDefault="00322A3D" w:rsidP="00B741CE">
      <w:pPr>
        <w:spacing w:line="360" w:lineRule="auto"/>
        <w:ind w:firstLine="709"/>
        <w:jc w:val="both"/>
        <w:rPr>
          <w:sz w:val="28"/>
          <w:szCs w:val="28"/>
        </w:rPr>
      </w:pPr>
      <w:r w:rsidRPr="00B741CE">
        <w:rPr>
          <w:sz w:val="28"/>
          <w:szCs w:val="28"/>
        </w:rPr>
        <w:t>Для повышения уровня текущей ликвидности необходимо способствовать росту обеспеченности запасов собственными оборотными средствами, для чего следует увеличивать собственные оборотные средства и обоснованно снижать уровень запасов.</w:t>
      </w:r>
    </w:p>
    <w:p w:rsidR="00322A3D" w:rsidRPr="00B741CE" w:rsidRDefault="00322A3D" w:rsidP="00B741CE">
      <w:pPr>
        <w:spacing w:line="360" w:lineRule="auto"/>
        <w:ind w:firstLine="709"/>
        <w:jc w:val="both"/>
        <w:rPr>
          <w:sz w:val="28"/>
          <w:szCs w:val="28"/>
        </w:rPr>
      </w:pPr>
      <w:r w:rsidRPr="00B741CE">
        <w:rPr>
          <w:sz w:val="28"/>
          <w:szCs w:val="28"/>
        </w:rPr>
        <w:t>Коэффициент текущей ликвидности показывает платежные возможности организации при условии погашения краткосрочной дебиторской задолженности и реализации имеющихся запасов.</w:t>
      </w:r>
    </w:p>
    <w:p w:rsidR="00322A3D" w:rsidRPr="00B741CE" w:rsidRDefault="006D55D7" w:rsidP="00B741CE">
      <w:pPr>
        <w:spacing w:line="360" w:lineRule="auto"/>
        <w:ind w:firstLine="709"/>
        <w:jc w:val="both"/>
        <w:rPr>
          <w:sz w:val="28"/>
          <w:szCs w:val="28"/>
        </w:rPr>
      </w:pPr>
      <w:r>
        <w:rPr>
          <w:sz w:val="28"/>
          <w:szCs w:val="28"/>
        </w:rPr>
        <w:pict>
          <v:shape id="_x0000_i1148" type="#_x0000_t75" style="width:43.5pt;height:30.75pt">
            <v:imagedata r:id="rId34" o:title=""/>
          </v:shape>
        </w:pict>
      </w:r>
    </w:p>
    <w:p w:rsidR="00322A3D" w:rsidRPr="00B741CE" w:rsidRDefault="00322A3D" w:rsidP="00B741CE">
      <w:pPr>
        <w:spacing w:line="360" w:lineRule="auto"/>
        <w:ind w:firstLine="709"/>
        <w:jc w:val="both"/>
        <w:rPr>
          <w:sz w:val="28"/>
          <w:szCs w:val="28"/>
        </w:rPr>
      </w:pPr>
      <w:r w:rsidRPr="00B741CE">
        <w:rPr>
          <w:sz w:val="28"/>
          <w:szCs w:val="28"/>
        </w:rPr>
        <w:t>где ТА - текущие активы,</w:t>
      </w:r>
    </w:p>
    <w:p w:rsidR="00322A3D" w:rsidRPr="00B741CE" w:rsidRDefault="00322A3D" w:rsidP="00B741CE">
      <w:pPr>
        <w:spacing w:line="360" w:lineRule="auto"/>
        <w:ind w:firstLine="709"/>
        <w:jc w:val="both"/>
        <w:rPr>
          <w:sz w:val="28"/>
          <w:szCs w:val="28"/>
        </w:rPr>
      </w:pPr>
      <w:r w:rsidRPr="00B741CE">
        <w:rPr>
          <w:sz w:val="28"/>
          <w:szCs w:val="28"/>
        </w:rPr>
        <w:t>ТП - скорректированные текущие пассивы.</w:t>
      </w:r>
    </w:p>
    <w:p w:rsidR="00322A3D" w:rsidRPr="00B741CE" w:rsidRDefault="00322A3D" w:rsidP="00B741CE">
      <w:pPr>
        <w:spacing w:line="360" w:lineRule="auto"/>
        <w:ind w:firstLine="709"/>
        <w:jc w:val="both"/>
        <w:rPr>
          <w:sz w:val="28"/>
          <w:szCs w:val="28"/>
        </w:rPr>
      </w:pPr>
      <w:r w:rsidRPr="00B741CE">
        <w:rPr>
          <w:sz w:val="28"/>
          <w:szCs w:val="28"/>
        </w:rPr>
        <w:t>Уровень коэффициента текущей ликвидности непосредственно определяется наличием долгосрочных источников формирования запасов. Для повышения уровня рассматриваемого коэффициента необходимо пополнять реальный собственный капитал предприятия и обоснованно сдерживать рост внеоборотных активов и долгосрочной дебиторской задолженности.</w:t>
      </w:r>
    </w:p>
    <w:p w:rsidR="00322A3D" w:rsidRPr="00B741CE" w:rsidRDefault="00322A3D" w:rsidP="00B741CE">
      <w:pPr>
        <w:spacing w:line="360" w:lineRule="auto"/>
        <w:ind w:firstLine="709"/>
        <w:jc w:val="both"/>
        <w:rPr>
          <w:sz w:val="28"/>
          <w:szCs w:val="28"/>
        </w:rPr>
      </w:pPr>
      <w:r w:rsidRPr="00B741CE">
        <w:rPr>
          <w:sz w:val="28"/>
          <w:szCs w:val="28"/>
        </w:rPr>
        <w:t>У рассматриваемого показателя есть существенный недостаток: он не учитывает различий в составе оборотных активов, некоторые из них более ликвидны, чем другие. Это может привести к тому, что у компании возникнут проблемы с денежными средствами, а значение коэффициента останется высоким.</w:t>
      </w:r>
    </w:p>
    <w:p w:rsidR="00322A3D" w:rsidRPr="00B741CE" w:rsidRDefault="00322A3D" w:rsidP="00B741CE">
      <w:pPr>
        <w:spacing w:line="360" w:lineRule="auto"/>
        <w:ind w:firstLine="709"/>
        <w:jc w:val="both"/>
        <w:rPr>
          <w:sz w:val="28"/>
          <w:szCs w:val="28"/>
        </w:rPr>
      </w:pPr>
      <w:r w:rsidRPr="00B741CE">
        <w:rPr>
          <w:sz w:val="28"/>
          <w:szCs w:val="28"/>
        </w:rPr>
        <w:t>Ситуация, при которой компании не хватает ресурсов для поддержания достигнутого масштаба операций, называется чрезмерным расширением. Это случается, если компания очень быстро наращивает масштабы деятельности или если она была не полностью профинансирована на предыдущих этапах развития. Первым симптомом указанной угрозы становится хроническая нехватка денежных средств для обеспечения повседневной потребности в них. В результате возникает угроза банкротства. Возможным способом выхода из такого опасного положения является обращение к долгосрочным займам.</w:t>
      </w:r>
    </w:p>
    <w:p w:rsidR="00322A3D" w:rsidRPr="00B741CE" w:rsidRDefault="00322A3D" w:rsidP="00B741CE">
      <w:pPr>
        <w:spacing w:line="360" w:lineRule="auto"/>
        <w:ind w:firstLine="709"/>
        <w:jc w:val="both"/>
        <w:rPr>
          <w:sz w:val="28"/>
          <w:szCs w:val="28"/>
        </w:rPr>
      </w:pPr>
      <w:r w:rsidRPr="00B741CE">
        <w:rPr>
          <w:sz w:val="28"/>
          <w:szCs w:val="28"/>
        </w:rPr>
        <w:t xml:space="preserve">Не существует каких-то единых подходов для рассмотренных показателей работы фирмы. Они зависят от многих факторов: отраслевой принадлежности, принципов кредитования, сложившейся структуры источников средств, оборачиваемости оборотных средств, репутации предприятия и др. Тем не менее, заметим, что владельцы предприятия (акционеры, инвесторы и другие лица, сделавшие взнос в уставный капитал) предпочитают допустимый рост в динамике доли заемных средств. Кредиторы (поставщики сырья и материалов, банки, предоставляющие краткосрочные ссуды, и другие деловые партнеры) отдают естественное предпочтение предприятиям с высокой долей собственного капитала, с большей финансовой автономностью. </w:t>
      </w:r>
    </w:p>
    <w:bookmarkEnd w:id="2"/>
    <w:p w:rsidR="006145FE" w:rsidRPr="00B741CE" w:rsidRDefault="006145FE" w:rsidP="00B741CE">
      <w:pPr>
        <w:spacing w:line="360" w:lineRule="auto"/>
        <w:ind w:firstLine="709"/>
        <w:jc w:val="both"/>
        <w:rPr>
          <w:sz w:val="28"/>
          <w:szCs w:val="28"/>
        </w:rPr>
      </w:pPr>
    </w:p>
    <w:p w:rsidR="006145FE" w:rsidRPr="00B741CE" w:rsidRDefault="006145FE" w:rsidP="00B741CE">
      <w:pPr>
        <w:spacing w:line="360" w:lineRule="auto"/>
        <w:ind w:firstLine="709"/>
        <w:jc w:val="both"/>
        <w:rPr>
          <w:sz w:val="28"/>
          <w:szCs w:val="28"/>
        </w:rPr>
      </w:pPr>
    </w:p>
    <w:p w:rsidR="006145FE" w:rsidRPr="00B741CE" w:rsidRDefault="006145FE" w:rsidP="00B741CE">
      <w:pPr>
        <w:spacing w:line="360" w:lineRule="auto"/>
        <w:ind w:firstLine="709"/>
        <w:jc w:val="both"/>
        <w:rPr>
          <w:sz w:val="28"/>
          <w:szCs w:val="28"/>
        </w:rPr>
      </w:pPr>
    </w:p>
    <w:p w:rsidR="006145FE" w:rsidRPr="00B741CE" w:rsidRDefault="006145FE" w:rsidP="00B741CE">
      <w:pPr>
        <w:spacing w:line="360" w:lineRule="auto"/>
        <w:ind w:firstLine="709"/>
        <w:jc w:val="both"/>
        <w:rPr>
          <w:sz w:val="28"/>
          <w:szCs w:val="28"/>
        </w:rPr>
      </w:pPr>
    </w:p>
    <w:p w:rsidR="006145FE" w:rsidRPr="00B741CE" w:rsidRDefault="006145FE" w:rsidP="00B741CE">
      <w:pPr>
        <w:spacing w:line="360" w:lineRule="auto"/>
        <w:ind w:firstLine="709"/>
        <w:jc w:val="both"/>
        <w:rPr>
          <w:sz w:val="28"/>
          <w:szCs w:val="28"/>
        </w:rPr>
      </w:pPr>
    </w:p>
    <w:p w:rsidR="006145FE" w:rsidRPr="00B741CE" w:rsidRDefault="006145FE" w:rsidP="00B741CE">
      <w:pPr>
        <w:spacing w:line="360" w:lineRule="auto"/>
        <w:ind w:firstLine="709"/>
        <w:jc w:val="both"/>
        <w:rPr>
          <w:sz w:val="28"/>
          <w:szCs w:val="28"/>
        </w:rPr>
      </w:pPr>
    </w:p>
    <w:p w:rsidR="006145FE" w:rsidRPr="00B741CE" w:rsidRDefault="006145FE" w:rsidP="00B741CE">
      <w:pPr>
        <w:spacing w:line="360" w:lineRule="auto"/>
        <w:ind w:firstLine="709"/>
        <w:jc w:val="both"/>
        <w:rPr>
          <w:sz w:val="28"/>
          <w:szCs w:val="28"/>
        </w:rPr>
      </w:pPr>
    </w:p>
    <w:p w:rsidR="006145FE" w:rsidRPr="00B741CE" w:rsidRDefault="006145FE" w:rsidP="00B741CE">
      <w:pPr>
        <w:spacing w:line="360" w:lineRule="auto"/>
        <w:ind w:firstLine="709"/>
        <w:jc w:val="both"/>
        <w:rPr>
          <w:sz w:val="28"/>
          <w:szCs w:val="28"/>
        </w:rPr>
      </w:pPr>
    </w:p>
    <w:p w:rsidR="006145FE" w:rsidRPr="00B741CE" w:rsidRDefault="006145FE" w:rsidP="00B741CE">
      <w:pPr>
        <w:spacing w:line="360" w:lineRule="auto"/>
        <w:ind w:firstLine="709"/>
        <w:jc w:val="both"/>
        <w:rPr>
          <w:sz w:val="28"/>
          <w:szCs w:val="28"/>
        </w:rPr>
      </w:pPr>
    </w:p>
    <w:p w:rsidR="006145FE" w:rsidRPr="00B741CE" w:rsidRDefault="006145FE" w:rsidP="00B741CE">
      <w:pPr>
        <w:spacing w:line="360" w:lineRule="auto"/>
        <w:ind w:firstLine="709"/>
        <w:jc w:val="both"/>
        <w:rPr>
          <w:sz w:val="28"/>
          <w:szCs w:val="28"/>
        </w:rPr>
      </w:pPr>
    </w:p>
    <w:p w:rsidR="006145FE" w:rsidRDefault="006145FE" w:rsidP="00B741CE">
      <w:pPr>
        <w:spacing w:line="360" w:lineRule="auto"/>
        <w:ind w:firstLine="709"/>
        <w:jc w:val="both"/>
        <w:rPr>
          <w:sz w:val="28"/>
          <w:szCs w:val="28"/>
        </w:rPr>
      </w:pPr>
    </w:p>
    <w:p w:rsidR="006B10F8" w:rsidRDefault="006B10F8" w:rsidP="00B741CE">
      <w:pPr>
        <w:spacing w:line="360" w:lineRule="auto"/>
        <w:ind w:firstLine="709"/>
        <w:jc w:val="both"/>
        <w:rPr>
          <w:sz w:val="28"/>
          <w:szCs w:val="28"/>
        </w:rPr>
      </w:pPr>
    </w:p>
    <w:p w:rsidR="006B10F8" w:rsidRDefault="006B10F8" w:rsidP="00B741CE">
      <w:pPr>
        <w:spacing w:line="360" w:lineRule="auto"/>
        <w:ind w:firstLine="709"/>
        <w:jc w:val="both"/>
        <w:rPr>
          <w:sz w:val="28"/>
          <w:szCs w:val="28"/>
        </w:rPr>
      </w:pPr>
    </w:p>
    <w:p w:rsidR="006B10F8" w:rsidRDefault="006B10F8" w:rsidP="00B741CE">
      <w:pPr>
        <w:spacing w:line="360" w:lineRule="auto"/>
        <w:ind w:firstLine="709"/>
        <w:jc w:val="both"/>
        <w:rPr>
          <w:sz w:val="28"/>
          <w:szCs w:val="28"/>
        </w:rPr>
      </w:pPr>
    </w:p>
    <w:p w:rsidR="006B10F8" w:rsidRDefault="006B10F8" w:rsidP="00B741CE">
      <w:pPr>
        <w:spacing w:line="360" w:lineRule="auto"/>
        <w:ind w:firstLine="709"/>
        <w:jc w:val="both"/>
        <w:rPr>
          <w:sz w:val="28"/>
          <w:szCs w:val="28"/>
        </w:rPr>
      </w:pPr>
    </w:p>
    <w:p w:rsidR="00724984" w:rsidRDefault="00724984" w:rsidP="00B741CE">
      <w:pPr>
        <w:spacing w:line="360" w:lineRule="auto"/>
        <w:ind w:firstLine="709"/>
        <w:jc w:val="both"/>
        <w:rPr>
          <w:sz w:val="28"/>
          <w:szCs w:val="28"/>
        </w:rPr>
      </w:pPr>
    </w:p>
    <w:p w:rsidR="00724984" w:rsidRDefault="00724984" w:rsidP="00B741CE">
      <w:pPr>
        <w:spacing w:line="360" w:lineRule="auto"/>
        <w:ind w:firstLine="709"/>
        <w:jc w:val="both"/>
        <w:rPr>
          <w:sz w:val="28"/>
          <w:szCs w:val="28"/>
        </w:rPr>
      </w:pPr>
    </w:p>
    <w:p w:rsidR="00724984" w:rsidRDefault="00724984" w:rsidP="00B741CE">
      <w:pPr>
        <w:spacing w:line="360" w:lineRule="auto"/>
        <w:ind w:firstLine="709"/>
        <w:jc w:val="both"/>
        <w:rPr>
          <w:sz w:val="28"/>
          <w:szCs w:val="28"/>
        </w:rPr>
      </w:pPr>
    </w:p>
    <w:p w:rsidR="00724984" w:rsidRDefault="00724984" w:rsidP="00B741CE">
      <w:pPr>
        <w:spacing w:line="360" w:lineRule="auto"/>
        <w:ind w:firstLine="709"/>
        <w:jc w:val="both"/>
        <w:rPr>
          <w:sz w:val="28"/>
          <w:szCs w:val="28"/>
        </w:rPr>
      </w:pPr>
    </w:p>
    <w:p w:rsidR="00724984" w:rsidRDefault="00724984" w:rsidP="00B741CE">
      <w:pPr>
        <w:spacing w:line="360" w:lineRule="auto"/>
        <w:ind w:firstLine="709"/>
        <w:jc w:val="both"/>
        <w:rPr>
          <w:sz w:val="28"/>
          <w:szCs w:val="28"/>
        </w:rPr>
      </w:pPr>
    </w:p>
    <w:p w:rsidR="00724984" w:rsidRDefault="00724984" w:rsidP="00B741CE">
      <w:pPr>
        <w:spacing w:line="360" w:lineRule="auto"/>
        <w:ind w:firstLine="709"/>
        <w:jc w:val="both"/>
        <w:rPr>
          <w:sz w:val="28"/>
          <w:szCs w:val="28"/>
        </w:rPr>
      </w:pPr>
    </w:p>
    <w:p w:rsidR="006B10F8" w:rsidRPr="00B741CE" w:rsidRDefault="006B10F8" w:rsidP="00B741CE">
      <w:pPr>
        <w:spacing w:line="360" w:lineRule="auto"/>
        <w:ind w:firstLine="709"/>
        <w:jc w:val="both"/>
        <w:rPr>
          <w:sz w:val="28"/>
          <w:szCs w:val="28"/>
        </w:rPr>
      </w:pPr>
    </w:p>
    <w:p w:rsidR="00BB14F9" w:rsidRPr="00B102D2" w:rsidRDefault="00BB14F9" w:rsidP="00B102D2">
      <w:pPr>
        <w:spacing w:line="360" w:lineRule="auto"/>
        <w:ind w:firstLine="709"/>
        <w:jc w:val="center"/>
        <w:rPr>
          <w:b/>
          <w:sz w:val="28"/>
          <w:szCs w:val="28"/>
        </w:rPr>
      </w:pPr>
      <w:r w:rsidRPr="00B102D2">
        <w:rPr>
          <w:b/>
          <w:sz w:val="28"/>
          <w:szCs w:val="28"/>
        </w:rPr>
        <w:t>3. Направление восстановление платёжеспособности предприятия</w:t>
      </w:r>
    </w:p>
    <w:p w:rsidR="00BB14F9" w:rsidRPr="00B102D2" w:rsidRDefault="00BB14F9" w:rsidP="00B102D2">
      <w:pPr>
        <w:spacing w:line="360" w:lineRule="auto"/>
        <w:ind w:firstLine="709"/>
        <w:jc w:val="center"/>
        <w:rPr>
          <w:b/>
          <w:sz w:val="28"/>
          <w:szCs w:val="28"/>
        </w:rPr>
      </w:pPr>
      <w:r w:rsidRPr="00B102D2">
        <w:rPr>
          <w:b/>
          <w:sz w:val="28"/>
          <w:szCs w:val="28"/>
        </w:rPr>
        <w:t>3.1. Оптимальная структура активов</w:t>
      </w:r>
    </w:p>
    <w:p w:rsidR="00BB14F9" w:rsidRPr="00B741CE" w:rsidRDefault="00BB14F9" w:rsidP="00B741CE">
      <w:pPr>
        <w:spacing w:line="360" w:lineRule="auto"/>
        <w:ind w:firstLine="709"/>
        <w:jc w:val="both"/>
        <w:rPr>
          <w:sz w:val="28"/>
          <w:szCs w:val="28"/>
        </w:rPr>
      </w:pPr>
      <w:r w:rsidRPr="00B741CE">
        <w:rPr>
          <w:sz w:val="28"/>
          <w:szCs w:val="28"/>
        </w:rPr>
        <w:t>По бухгалтерскому балансу нетрудно определить, что ликвидность имущества организации возрастает с числом строк баланса. Так, наименее ликвидными являются внеоборотные активы (раздел I) — в частности, объекты нематериальных активов, основных средств, незавершенного строительства.</w:t>
      </w:r>
    </w:p>
    <w:p w:rsidR="00BB14F9" w:rsidRPr="00B741CE" w:rsidRDefault="00BB14F9" w:rsidP="00B741CE">
      <w:pPr>
        <w:spacing w:line="360" w:lineRule="auto"/>
        <w:ind w:firstLine="709"/>
        <w:jc w:val="both"/>
        <w:rPr>
          <w:sz w:val="28"/>
          <w:szCs w:val="28"/>
        </w:rPr>
      </w:pPr>
      <w:r w:rsidRPr="00B741CE">
        <w:rPr>
          <w:sz w:val="28"/>
          <w:szCs w:val="28"/>
        </w:rPr>
        <w:t>Было бы разумным избавится от этих объектов. Но стоит учитывать, что на их реализацию потребуется время, т.к. потребительский спрос в условиях кризиса падает.</w:t>
      </w:r>
    </w:p>
    <w:p w:rsidR="00BB14F9" w:rsidRPr="00B741CE" w:rsidRDefault="00BB14F9" w:rsidP="00B741CE">
      <w:pPr>
        <w:spacing w:line="360" w:lineRule="auto"/>
        <w:ind w:firstLine="709"/>
        <w:jc w:val="both"/>
        <w:rPr>
          <w:sz w:val="28"/>
          <w:szCs w:val="28"/>
        </w:rPr>
      </w:pPr>
      <w:r w:rsidRPr="00B741CE">
        <w:rPr>
          <w:sz w:val="28"/>
          <w:szCs w:val="28"/>
        </w:rPr>
        <w:t>То же можно сказать о материально-производственных запасах (МПЗ). Быстро реализовать излишки или неиспользуемые МПЗ также вряд ли удастся, да и «кризисных» проблем эта мера не решит.</w:t>
      </w:r>
    </w:p>
    <w:p w:rsidR="00BB14F9" w:rsidRPr="00B741CE" w:rsidRDefault="00BB14F9" w:rsidP="00B741CE">
      <w:pPr>
        <w:spacing w:line="360" w:lineRule="auto"/>
        <w:ind w:firstLine="709"/>
        <w:jc w:val="both"/>
        <w:rPr>
          <w:sz w:val="28"/>
          <w:szCs w:val="28"/>
        </w:rPr>
      </w:pPr>
      <w:r w:rsidRPr="00B741CE">
        <w:rPr>
          <w:sz w:val="28"/>
          <w:szCs w:val="28"/>
        </w:rPr>
        <w:t>За счет более низкой стоимости, например по отношению к стоимости объектов основных средств, продать МПЗ можно значительно быстрее. Но и в этом случае стоит учитывать резкое падение покупательского спроса. Уменьшить объемы запасов по разделу I можно и другими методами.</w:t>
      </w:r>
    </w:p>
    <w:p w:rsidR="00BB14F9" w:rsidRPr="00B741CE" w:rsidRDefault="00BB14F9" w:rsidP="00B741CE">
      <w:pPr>
        <w:spacing w:line="360" w:lineRule="auto"/>
        <w:ind w:firstLine="709"/>
        <w:jc w:val="both"/>
        <w:rPr>
          <w:sz w:val="28"/>
          <w:szCs w:val="28"/>
        </w:rPr>
      </w:pPr>
      <w:r w:rsidRPr="00B741CE">
        <w:rPr>
          <w:sz w:val="28"/>
          <w:szCs w:val="28"/>
        </w:rPr>
        <w:t>Если, допустим, в организации сокращаются объемы производственной или торговой деятельности, то следует пересмотреть условия договоров поставки и купли-продажи (на приобретение запасов).</w:t>
      </w:r>
    </w:p>
    <w:p w:rsidR="00BB14F9" w:rsidRPr="00B741CE" w:rsidRDefault="00BB14F9" w:rsidP="00B741CE">
      <w:pPr>
        <w:spacing w:line="360" w:lineRule="auto"/>
        <w:ind w:firstLine="709"/>
        <w:jc w:val="both"/>
        <w:rPr>
          <w:sz w:val="28"/>
          <w:szCs w:val="28"/>
        </w:rPr>
      </w:pPr>
      <w:r w:rsidRPr="00B741CE">
        <w:rPr>
          <w:sz w:val="28"/>
          <w:szCs w:val="28"/>
        </w:rPr>
        <w:t>Кроме того, могут быть изменены размеры страховых или транспортных резервов — разумеется, если такие резервы в организации создаются.</w:t>
      </w:r>
    </w:p>
    <w:p w:rsidR="00BB14F9" w:rsidRPr="00B741CE" w:rsidRDefault="00BB14F9" w:rsidP="00B741CE">
      <w:pPr>
        <w:spacing w:line="360" w:lineRule="auto"/>
        <w:ind w:firstLine="709"/>
        <w:jc w:val="both"/>
        <w:rPr>
          <w:sz w:val="28"/>
          <w:szCs w:val="28"/>
        </w:rPr>
      </w:pPr>
      <w:r w:rsidRPr="00B741CE">
        <w:rPr>
          <w:sz w:val="28"/>
          <w:szCs w:val="28"/>
        </w:rPr>
        <w:t>Способ более эффективно использовать МПЗ — направить их на расчеты по оплате труда с работниками организации. При этом следует учитывать некоторые особенности законодательного регулирования подобных расчетов. Оплачивать труд в натуральной форме можно только с согласия работников. Максимальный размер «натуральной» зарплаты — 20 процентов начисленных сумм. Кроме того, при реализации МПЗ по ценам, отличающимся от рыночных, может возникнуть материальная выгода, которая облагается НДФЛ по особой схеме.</w:t>
      </w:r>
    </w:p>
    <w:p w:rsidR="00BB14F9" w:rsidRPr="00B741CE" w:rsidRDefault="00BB14F9" w:rsidP="00B741CE">
      <w:pPr>
        <w:spacing w:line="360" w:lineRule="auto"/>
        <w:ind w:firstLine="709"/>
        <w:jc w:val="both"/>
        <w:rPr>
          <w:sz w:val="28"/>
          <w:szCs w:val="28"/>
        </w:rPr>
      </w:pPr>
      <w:r w:rsidRPr="00B741CE">
        <w:rPr>
          <w:sz w:val="28"/>
          <w:szCs w:val="28"/>
        </w:rPr>
        <w:t>Высоколиквидные активы. К ним традиционно относится краткосрочная дебиторская задолженность. Но в условиях кризиса расчеты с дебиторами, как правило, оставляют желать лучшего.</w:t>
      </w:r>
    </w:p>
    <w:p w:rsidR="00BB14F9" w:rsidRPr="00B741CE" w:rsidRDefault="00BB14F9" w:rsidP="00B741CE">
      <w:pPr>
        <w:spacing w:line="360" w:lineRule="auto"/>
        <w:ind w:firstLine="709"/>
        <w:jc w:val="both"/>
        <w:rPr>
          <w:sz w:val="28"/>
          <w:szCs w:val="28"/>
        </w:rPr>
      </w:pPr>
      <w:r w:rsidRPr="00B741CE">
        <w:rPr>
          <w:sz w:val="28"/>
          <w:szCs w:val="28"/>
        </w:rPr>
        <w:t>Поэтому здесь следует оценить возможные последствия для организации как кредитора — либо рассчитывать на последующее получение сумм финансовых санкций (прочих доходов), либо изыскать схему продажи «дебиторки». Например, заключить договоры уступки требования или провести взаимозачеты.</w:t>
      </w:r>
    </w:p>
    <w:p w:rsidR="00BB14F9" w:rsidRPr="00B741CE" w:rsidRDefault="00BB14F9" w:rsidP="00B741CE">
      <w:pPr>
        <w:spacing w:line="360" w:lineRule="auto"/>
        <w:ind w:firstLine="709"/>
        <w:jc w:val="both"/>
        <w:rPr>
          <w:sz w:val="28"/>
          <w:szCs w:val="28"/>
        </w:rPr>
      </w:pPr>
      <w:r w:rsidRPr="00B741CE">
        <w:rPr>
          <w:sz w:val="28"/>
          <w:szCs w:val="28"/>
        </w:rPr>
        <w:t>При этом необходимо учитывать то, что дебиторская задолженность может быть перепродана или права на нее переданы с некоторым дисконтом — то есть по суммам ниже тех, по которым она отражена в балансе. Разница между балансовой стоимостью задолженности и выручкой от ее продажи образует прочие расходы организации. Их размер может оказаться сопоставимым с размером финансовых санкций и других дополнительных расходов, связанных с несвоевременным погашением кредиторской задолженности. В данном случае имеет смысл сопоставить суммы вероятных расходов и убытков.</w:t>
      </w:r>
    </w:p>
    <w:p w:rsidR="00BB14F9" w:rsidRPr="00B741CE" w:rsidRDefault="00BB14F9" w:rsidP="00B741CE">
      <w:pPr>
        <w:spacing w:line="360" w:lineRule="auto"/>
        <w:ind w:firstLine="709"/>
        <w:jc w:val="both"/>
        <w:rPr>
          <w:sz w:val="28"/>
          <w:szCs w:val="28"/>
        </w:rPr>
      </w:pPr>
      <w:r w:rsidRPr="00B741CE">
        <w:rPr>
          <w:sz w:val="28"/>
          <w:szCs w:val="28"/>
        </w:rPr>
        <w:t>В настоящий момент продажа ценных бумаг может привести к финансовым потерям, а покупка — к выводу из оборота «бесценных» денежных средств.</w:t>
      </w:r>
    </w:p>
    <w:p w:rsidR="00BB14F9" w:rsidRPr="00B741CE" w:rsidRDefault="00BB14F9" w:rsidP="00B741CE">
      <w:pPr>
        <w:spacing w:line="360" w:lineRule="auto"/>
        <w:ind w:firstLine="709"/>
        <w:jc w:val="both"/>
        <w:rPr>
          <w:sz w:val="28"/>
          <w:szCs w:val="28"/>
        </w:rPr>
      </w:pPr>
      <w:r w:rsidRPr="00B741CE">
        <w:rPr>
          <w:sz w:val="28"/>
          <w:szCs w:val="28"/>
        </w:rPr>
        <w:t>Наиболее оптимальный вариант — увеличить объемы абсолютно ликвидных активов, а именно денежных средств на расчетном счете и в кассе организации.</w:t>
      </w:r>
    </w:p>
    <w:p w:rsidR="00BB14F9" w:rsidRPr="00B741CE" w:rsidRDefault="00BB14F9" w:rsidP="00B741CE">
      <w:pPr>
        <w:spacing w:line="360" w:lineRule="auto"/>
        <w:ind w:firstLine="709"/>
        <w:jc w:val="both"/>
        <w:rPr>
          <w:sz w:val="28"/>
          <w:szCs w:val="28"/>
        </w:rPr>
      </w:pPr>
      <w:r w:rsidRPr="00B741CE">
        <w:rPr>
          <w:sz w:val="28"/>
          <w:szCs w:val="28"/>
        </w:rPr>
        <w:t xml:space="preserve">Так, увеличить средства на расчетном счете может не только истребованная «дебиторка». Можно использовать и другие способы. В частности, если сокращаются производственные программы и соответственно расчеты с поставщиками и подрядчиками, стоит закрыть аккредитивы и чековые книжки, а их остатки зачислить на расчетный счет. </w:t>
      </w:r>
    </w:p>
    <w:p w:rsidR="00BB14F9" w:rsidRPr="00B741CE" w:rsidRDefault="00BB14F9" w:rsidP="00B741CE">
      <w:pPr>
        <w:spacing w:line="360" w:lineRule="auto"/>
        <w:ind w:firstLine="709"/>
        <w:jc w:val="both"/>
        <w:rPr>
          <w:sz w:val="28"/>
          <w:szCs w:val="28"/>
        </w:rPr>
      </w:pPr>
      <w:r w:rsidRPr="00B741CE">
        <w:rPr>
          <w:sz w:val="28"/>
          <w:szCs w:val="28"/>
        </w:rPr>
        <w:t>Закрывать депозитные счета может оказаться нецелесообразным. Например, договором депозита разрешено частично использовать средства. При этом у организации имеются долги по займам или кредитам. В таком случае рациональнее приберечь средства на депозитах для расчетов с кредиторами. В этом случае фактические расходы за пользование заемными средствами могут быть примерно равны разнице между процентами по кредиту и процентами по депозиту.</w:t>
      </w:r>
    </w:p>
    <w:p w:rsidR="00BB14F9" w:rsidRPr="00B741CE" w:rsidRDefault="00BB14F9" w:rsidP="00B741CE">
      <w:pPr>
        <w:spacing w:line="360" w:lineRule="auto"/>
        <w:ind w:firstLine="709"/>
        <w:jc w:val="both"/>
        <w:rPr>
          <w:sz w:val="28"/>
          <w:szCs w:val="28"/>
        </w:rPr>
      </w:pPr>
      <w:r w:rsidRPr="00B741CE">
        <w:rPr>
          <w:sz w:val="28"/>
          <w:szCs w:val="28"/>
        </w:rPr>
        <w:t>Касса... Там, где это возможно, увеличьте долю расчетов наличными. Кроме того, стоит проинвентаризировать количество и структуру денежных документов и уменьшить их число до необходимого уровня.</w:t>
      </w:r>
    </w:p>
    <w:p w:rsidR="00BB14F9" w:rsidRPr="00B741CE" w:rsidRDefault="00BB14F9" w:rsidP="00B741CE">
      <w:pPr>
        <w:spacing w:line="360" w:lineRule="auto"/>
        <w:ind w:firstLine="709"/>
        <w:jc w:val="both"/>
        <w:rPr>
          <w:sz w:val="28"/>
          <w:szCs w:val="28"/>
        </w:rPr>
      </w:pPr>
      <w:r w:rsidRPr="00B741CE">
        <w:rPr>
          <w:sz w:val="28"/>
          <w:szCs w:val="28"/>
        </w:rPr>
        <w:t>Нужно принять меры по погашению подотчетных сумм. Подотчетные суммы для оплаты представительских и рекламных расходов, а также для обеспечения договоров, обязательства по которым возникнут в отдаленной перспективе, стоит существенно сократить.</w:t>
      </w:r>
    </w:p>
    <w:p w:rsidR="006145FE" w:rsidRPr="00B741CE" w:rsidRDefault="006145FE" w:rsidP="00B741CE">
      <w:pPr>
        <w:spacing w:line="360" w:lineRule="auto"/>
        <w:ind w:firstLine="709"/>
        <w:jc w:val="both"/>
        <w:rPr>
          <w:bCs/>
          <w:sz w:val="28"/>
          <w:szCs w:val="28"/>
        </w:rPr>
      </w:pPr>
    </w:p>
    <w:p w:rsidR="006145FE" w:rsidRPr="00B741CE" w:rsidRDefault="006145FE" w:rsidP="00B741CE">
      <w:pPr>
        <w:spacing w:line="360" w:lineRule="auto"/>
        <w:ind w:firstLine="709"/>
        <w:jc w:val="both"/>
        <w:rPr>
          <w:bCs/>
          <w:sz w:val="28"/>
          <w:szCs w:val="28"/>
        </w:rPr>
      </w:pPr>
    </w:p>
    <w:p w:rsidR="00BB14F9" w:rsidRPr="00B102D2" w:rsidRDefault="00BB14F9" w:rsidP="00B102D2">
      <w:pPr>
        <w:spacing w:line="360" w:lineRule="auto"/>
        <w:ind w:firstLine="709"/>
        <w:jc w:val="center"/>
        <w:rPr>
          <w:b/>
          <w:sz w:val="28"/>
          <w:szCs w:val="28"/>
        </w:rPr>
      </w:pPr>
      <w:r w:rsidRPr="00B102D2">
        <w:rPr>
          <w:b/>
          <w:sz w:val="28"/>
          <w:szCs w:val="28"/>
        </w:rPr>
        <w:t>3.2. Оптимальная структура обязательств</w:t>
      </w:r>
    </w:p>
    <w:p w:rsidR="00BB14F9" w:rsidRPr="00B741CE" w:rsidRDefault="00BB14F9" w:rsidP="00B741CE">
      <w:pPr>
        <w:spacing w:line="360" w:lineRule="auto"/>
        <w:ind w:firstLine="709"/>
        <w:jc w:val="both"/>
        <w:rPr>
          <w:sz w:val="28"/>
          <w:szCs w:val="28"/>
        </w:rPr>
      </w:pPr>
      <w:r w:rsidRPr="00B741CE">
        <w:rPr>
          <w:sz w:val="28"/>
          <w:szCs w:val="28"/>
        </w:rPr>
        <w:t>Приемлемых способов по оптимизации пассивов меньше. Например, в сжатые сроки практически невозможно использовать различные составляющие собственного капитала. Исключение может составить уставный капитал. Его можно увеличить за счет дополнительной эмиссии и продажи акций или долей. Но и этот процесс довольно длителен. Рассчитывать на долгосрочную кредиторскую задолженность тоже не стоит.</w:t>
      </w:r>
    </w:p>
    <w:p w:rsidR="00BB14F9" w:rsidRPr="00B741CE" w:rsidRDefault="00BB14F9" w:rsidP="00B741CE">
      <w:pPr>
        <w:spacing w:line="360" w:lineRule="auto"/>
        <w:ind w:firstLine="709"/>
        <w:jc w:val="both"/>
        <w:rPr>
          <w:sz w:val="28"/>
          <w:szCs w:val="28"/>
        </w:rPr>
      </w:pPr>
      <w:r w:rsidRPr="00B741CE">
        <w:rPr>
          <w:sz w:val="28"/>
          <w:szCs w:val="28"/>
        </w:rPr>
        <w:t>Таким образом, основные усилия менеджмента организации должны быть направлены на оптимизацию краткосрочной задолженности. При этом выбор метода оптимизации определяется оценкой тех последствий, к которым приведет нарушение условий хозяйственных договоров.</w:t>
      </w:r>
    </w:p>
    <w:p w:rsidR="00BB14F9" w:rsidRPr="00B741CE" w:rsidRDefault="00BB14F9" w:rsidP="00B741CE">
      <w:pPr>
        <w:spacing w:line="360" w:lineRule="auto"/>
        <w:ind w:firstLine="709"/>
        <w:jc w:val="both"/>
        <w:rPr>
          <w:sz w:val="28"/>
          <w:szCs w:val="28"/>
        </w:rPr>
      </w:pPr>
      <w:r w:rsidRPr="00B741CE">
        <w:rPr>
          <w:sz w:val="28"/>
          <w:szCs w:val="28"/>
        </w:rPr>
        <w:t>Оценивая это, необходимо учитывать следующие нюансы. Кредиторская задолженность перед бюджетом по налогам чаще всего увеличивается из-за их неуплаты или неполной уплаты, что трактуется как налоговое правонарушение. Финансовые санкции за подобные правонарушения, как правило, намного существеннее, чем за неисполненные условия хозяйственных договоров. То есть реально улучшить финансовый показатель по данной группе пассивов можно, только уменьшив налоговую базу.</w:t>
      </w:r>
    </w:p>
    <w:p w:rsidR="00BB14F9" w:rsidRPr="00B741CE" w:rsidRDefault="00BB14F9" w:rsidP="00B741CE">
      <w:pPr>
        <w:spacing w:line="360" w:lineRule="auto"/>
        <w:ind w:firstLine="709"/>
        <w:jc w:val="both"/>
        <w:rPr>
          <w:sz w:val="28"/>
          <w:szCs w:val="28"/>
        </w:rPr>
      </w:pPr>
      <w:r w:rsidRPr="00B741CE">
        <w:rPr>
          <w:sz w:val="28"/>
          <w:szCs w:val="28"/>
        </w:rPr>
        <w:t>А оптимизацию налоговой нагрузки за пределами одного налогового периода осуществляют, внося изменения в учетную политику организации для целей налогообложения. Другими словами, «безболезненно» уменьшить переходящую задолженность по налогам возможно только с нового года. Разумеется, при условии, что учетная политика организации будет скорректирована надлежащим образом.</w:t>
      </w:r>
    </w:p>
    <w:p w:rsidR="00BB14F9" w:rsidRPr="00B741CE" w:rsidRDefault="00BB14F9" w:rsidP="00B741CE">
      <w:pPr>
        <w:spacing w:line="360" w:lineRule="auto"/>
        <w:ind w:firstLine="709"/>
        <w:jc w:val="both"/>
        <w:rPr>
          <w:sz w:val="28"/>
          <w:szCs w:val="28"/>
        </w:rPr>
      </w:pPr>
      <w:r w:rsidRPr="00B741CE">
        <w:rPr>
          <w:sz w:val="28"/>
          <w:szCs w:val="28"/>
        </w:rPr>
        <w:t xml:space="preserve">Если нарушены сроки хозяйственных договоров, то финансовые последствия можно определить с высокой степенью точности — они, как правило, оговариваются условиями соответствующего договора. При наличии долговременных хозяйственных связей может оказаться весьма эффективным заключить дополнительное соглашение. В нем следует указать, что соответствующие сроки изменяются без применения штрафов или неустоек. </w:t>
      </w:r>
    </w:p>
    <w:p w:rsidR="00BB14F9" w:rsidRPr="00B741CE" w:rsidRDefault="00BB14F9" w:rsidP="00B741CE">
      <w:pPr>
        <w:spacing w:line="360" w:lineRule="auto"/>
        <w:ind w:firstLine="709"/>
        <w:jc w:val="both"/>
        <w:rPr>
          <w:sz w:val="28"/>
          <w:szCs w:val="28"/>
        </w:rPr>
      </w:pPr>
      <w:r w:rsidRPr="00B741CE">
        <w:rPr>
          <w:sz w:val="28"/>
          <w:szCs w:val="28"/>
        </w:rPr>
        <w:t>На первый взгляд может показаться, что улучшить финансовое состояние организации можно, задержав выплату зарплаты сотрудникам. Ведь установленные трудовым законодательством финансовые санкции за это наименее обременительны по сравнению с санкциями за нарушение договоров или налогового законодательства.</w:t>
      </w:r>
    </w:p>
    <w:p w:rsidR="00BB14F9" w:rsidRPr="00B741CE" w:rsidRDefault="00BB14F9" w:rsidP="00B741CE">
      <w:pPr>
        <w:spacing w:line="360" w:lineRule="auto"/>
        <w:ind w:firstLine="709"/>
        <w:jc w:val="both"/>
        <w:rPr>
          <w:sz w:val="28"/>
          <w:szCs w:val="28"/>
        </w:rPr>
      </w:pPr>
      <w:r w:rsidRPr="00B741CE">
        <w:rPr>
          <w:sz w:val="28"/>
          <w:szCs w:val="28"/>
        </w:rPr>
        <w:t>Так, за просрочку выплаты зарплаты работодатель обязан выплатить сотрудникам причитающиеся суммы плюс проценты. Их размер должен быть не менее одной трехсотой действующей ставки рефинансирования Банка России от не выплаченных в срок сумм за каждый день задержки. «Отсчет» идет со следующего дня после установленного срока выплаты по день фактического расчета включительно (ст. 236 ТК РФ).</w:t>
      </w:r>
    </w:p>
    <w:p w:rsidR="00BB14F9" w:rsidRPr="00B741CE" w:rsidRDefault="00BB14F9" w:rsidP="00B741CE">
      <w:pPr>
        <w:spacing w:line="360" w:lineRule="auto"/>
        <w:ind w:firstLine="709"/>
        <w:jc w:val="both"/>
        <w:rPr>
          <w:sz w:val="28"/>
          <w:szCs w:val="28"/>
        </w:rPr>
      </w:pPr>
      <w:r w:rsidRPr="00B741CE">
        <w:rPr>
          <w:sz w:val="28"/>
          <w:szCs w:val="28"/>
        </w:rPr>
        <w:t>Однако, если задержка зарплаты превышает два месяца, в отношении руководителя организации или работодателя может быть возбуждено уголовное дело по статье 145.1 Уголовного кодекса. Указанной нормой предусмотрены довольно жесткие санкции — от штрафа до 120 000 рублей до лишения свободы до семи лет с лишением права занимать определенные должности или заниматься определенной деятельностью на срок до трех лет.</w:t>
      </w:r>
    </w:p>
    <w:p w:rsidR="00BB14F9" w:rsidRPr="00B741CE" w:rsidRDefault="00BB14F9" w:rsidP="00B741CE">
      <w:pPr>
        <w:spacing w:line="360" w:lineRule="auto"/>
        <w:ind w:firstLine="709"/>
        <w:jc w:val="both"/>
        <w:rPr>
          <w:sz w:val="28"/>
          <w:szCs w:val="28"/>
        </w:rPr>
      </w:pPr>
      <w:r w:rsidRPr="00B741CE">
        <w:rPr>
          <w:sz w:val="28"/>
          <w:szCs w:val="28"/>
        </w:rPr>
        <w:t>А если зарплата задержана на срок более 15 дней, работник имеет право приостановить работу на весь период до выплаты задержанной суммы (ч. 2 ст. 142 ТК РФ). Об этом он должен известить работодателя в письменной форме.</w:t>
      </w:r>
    </w:p>
    <w:p w:rsidR="006145FE" w:rsidRPr="00B741CE" w:rsidRDefault="006145FE" w:rsidP="00B741CE">
      <w:pPr>
        <w:spacing w:line="360" w:lineRule="auto"/>
        <w:ind w:firstLine="709"/>
        <w:jc w:val="both"/>
        <w:rPr>
          <w:bCs/>
          <w:sz w:val="28"/>
          <w:szCs w:val="28"/>
        </w:rPr>
      </w:pPr>
    </w:p>
    <w:p w:rsidR="006145FE" w:rsidRPr="00B741CE" w:rsidRDefault="006145FE" w:rsidP="00B741CE">
      <w:pPr>
        <w:spacing w:line="360" w:lineRule="auto"/>
        <w:ind w:firstLine="709"/>
        <w:jc w:val="both"/>
        <w:rPr>
          <w:bCs/>
          <w:sz w:val="28"/>
          <w:szCs w:val="28"/>
        </w:rPr>
      </w:pPr>
    </w:p>
    <w:p w:rsidR="006145FE" w:rsidRPr="00B741CE" w:rsidRDefault="006145FE" w:rsidP="00B741CE">
      <w:pPr>
        <w:spacing w:line="360" w:lineRule="auto"/>
        <w:ind w:firstLine="709"/>
        <w:jc w:val="both"/>
        <w:rPr>
          <w:bCs/>
          <w:sz w:val="28"/>
          <w:szCs w:val="28"/>
        </w:rPr>
      </w:pPr>
    </w:p>
    <w:p w:rsidR="006145FE" w:rsidRPr="00B741CE" w:rsidRDefault="006145FE" w:rsidP="00B741CE">
      <w:pPr>
        <w:spacing w:line="360" w:lineRule="auto"/>
        <w:ind w:firstLine="709"/>
        <w:jc w:val="both"/>
        <w:rPr>
          <w:bCs/>
          <w:sz w:val="28"/>
          <w:szCs w:val="28"/>
        </w:rPr>
      </w:pPr>
    </w:p>
    <w:p w:rsidR="006145FE" w:rsidRPr="00B741CE" w:rsidRDefault="006145FE" w:rsidP="00B741CE">
      <w:pPr>
        <w:spacing w:line="360" w:lineRule="auto"/>
        <w:ind w:firstLine="709"/>
        <w:jc w:val="both"/>
        <w:rPr>
          <w:bCs/>
          <w:sz w:val="28"/>
          <w:szCs w:val="28"/>
        </w:rPr>
      </w:pPr>
    </w:p>
    <w:p w:rsidR="006145FE" w:rsidRPr="00B741CE" w:rsidRDefault="006145FE" w:rsidP="00B741CE">
      <w:pPr>
        <w:spacing w:line="360" w:lineRule="auto"/>
        <w:ind w:firstLine="709"/>
        <w:jc w:val="both"/>
        <w:rPr>
          <w:bCs/>
          <w:sz w:val="28"/>
          <w:szCs w:val="28"/>
        </w:rPr>
      </w:pPr>
    </w:p>
    <w:p w:rsidR="006145FE" w:rsidRPr="00B741CE" w:rsidRDefault="006145FE" w:rsidP="00B741CE">
      <w:pPr>
        <w:spacing w:line="360" w:lineRule="auto"/>
        <w:ind w:firstLine="709"/>
        <w:jc w:val="both"/>
        <w:rPr>
          <w:bCs/>
          <w:sz w:val="28"/>
          <w:szCs w:val="28"/>
        </w:rPr>
      </w:pPr>
    </w:p>
    <w:p w:rsidR="006145FE" w:rsidRPr="00B741CE" w:rsidRDefault="006145FE" w:rsidP="00B741CE">
      <w:pPr>
        <w:spacing w:line="360" w:lineRule="auto"/>
        <w:ind w:firstLine="709"/>
        <w:jc w:val="both"/>
        <w:rPr>
          <w:bCs/>
          <w:sz w:val="28"/>
          <w:szCs w:val="28"/>
        </w:rPr>
      </w:pPr>
    </w:p>
    <w:p w:rsidR="006145FE" w:rsidRPr="00B741CE" w:rsidRDefault="006145FE" w:rsidP="00B741CE">
      <w:pPr>
        <w:spacing w:line="360" w:lineRule="auto"/>
        <w:ind w:firstLine="709"/>
        <w:jc w:val="both"/>
        <w:rPr>
          <w:bCs/>
          <w:sz w:val="28"/>
          <w:szCs w:val="28"/>
        </w:rPr>
      </w:pPr>
    </w:p>
    <w:p w:rsidR="006145FE" w:rsidRPr="00B741CE" w:rsidRDefault="006145FE" w:rsidP="00B741CE">
      <w:pPr>
        <w:spacing w:line="360" w:lineRule="auto"/>
        <w:ind w:firstLine="709"/>
        <w:jc w:val="both"/>
        <w:rPr>
          <w:bCs/>
          <w:sz w:val="28"/>
          <w:szCs w:val="28"/>
        </w:rPr>
      </w:pPr>
    </w:p>
    <w:p w:rsidR="006145FE" w:rsidRPr="00B741CE" w:rsidRDefault="006145FE" w:rsidP="00B741CE">
      <w:pPr>
        <w:spacing w:line="360" w:lineRule="auto"/>
        <w:ind w:firstLine="709"/>
        <w:jc w:val="both"/>
        <w:rPr>
          <w:bCs/>
          <w:sz w:val="28"/>
          <w:szCs w:val="28"/>
        </w:rPr>
      </w:pPr>
    </w:p>
    <w:p w:rsidR="006145FE" w:rsidRPr="00B741CE" w:rsidRDefault="006145FE" w:rsidP="00B741CE">
      <w:pPr>
        <w:spacing w:line="360" w:lineRule="auto"/>
        <w:ind w:firstLine="709"/>
        <w:jc w:val="both"/>
        <w:rPr>
          <w:bCs/>
          <w:sz w:val="28"/>
          <w:szCs w:val="28"/>
        </w:rPr>
      </w:pPr>
    </w:p>
    <w:p w:rsidR="006145FE" w:rsidRPr="00B741CE" w:rsidRDefault="006145FE" w:rsidP="00B741CE">
      <w:pPr>
        <w:spacing w:line="360" w:lineRule="auto"/>
        <w:ind w:firstLine="709"/>
        <w:jc w:val="both"/>
        <w:rPr>
          <w:bCs/>
          <w:sz w:val="28"/>
          <w:szCs w:val="28"/>
        </w:rPr>
      </w:pPr>
    </w:p>
    <w:p w:rsidR="006145FE" w:rsidRPr="00B741CE" w:rsidRDefault="006145FE" w:rsidP="00B741CE">
      <w:pPr>
        <w:spacing w:line="360" w:lineRule="auto"/>
        <w:ind w:firstLine="709"/>
        <w:jc w:val="both"/>
        <w:rPr>
          <w:bCs/>
          <w:sz w:val="28"/>
          <w:szCs w:val="28"/>
        </w:rPr>
      </w:pPr>
    </w:p>
    <w:p w:rsidR="006145FE" w:rsidRPr="00B741CE" w:rsidRDefault="006145FE" w:rsidP="00B741CE">
      <w:pPr>
        <w:spacing w:line="360" w:lineRule="auto"/>
        <w:ind w:firstLine="709"/>
        <w:jc w:val="both"/>
        <w:rPr>
          <w:bCs/>
          <w:sz w:val="28"/>
          <w:szCs w:val="28"/>
        </w:rPr>
      </w:pPr>
    </w:p>
    <w:p w:rsidR="006145FE" w:rsidRPr="00B741CE" w:rsidRDefault="006145FE" w:rsidP="00B741CE">
      <w:pPr>
        <w:spacing w:line="360" w:lineRule="auto"/>
        <w:ind w:firstLine="709"/>
        <w:jc w:val="both"/>
        <w:rPr>
          <w:bCs/>
          <w:sz w:val="28"/>
          <w:szCs w:val="28"/>
        </w:rPr>
      </w:pPr>
    </w:p>
    <w:p w:rsidR="006145FE" w:rsidRPr="00B741CE" w:rsidRDefault="006145FE" w:rsidP="00B741CE">
      <w:pPr>
        <w:spacing w:line="360" w:lineRule="auto"/>
        <w:ind w:firstLine="709"/>
        <w:jc w:val="both"/>
        <w:rPr>
          <w:bCs/>
          <w:sz w:val="28"/>
          <w:szCs w:val="28"/>
        </w:rPr>
      </w:pPr>
    </w:p>
    <w:p w:rsidR="006145FE" w:rsidRPr="00B741CE" w:rsidRDefault="006145FE" w:rsidP="00B741CE">
      <w:pPr>
        <w:spacing w:line="360" w:lineRule="auto"/>
        <w:ind w:firstLine="709"/>
        <w:jc w:val="both"/>
        <w:rPr>
          <w:bCs/>
          <w:sz w:val="28"/>
          <w:szCs w:val="28"/>
        </w:rPr>
      </w:pPr>
    </w:p>
    <w:p w:rsidR="006145FE" w:rsidRDefault="006145FE" w:rsidP="00B741CE">
      <w:pPr>
        <w:spacing w:line="360" w:lineRule="auto"/>
        <w:ind w:firstLine="709"/>
        <w:jc w:val="both"/>
        <w:rPr>
          <w:bCs/>
          <w:sz w:val="28"/>
          <w:szCs w:val="28"/>
        </w:rPr>
      </w:pPr>
    </w:p>
    <w:p w:rsidR="006B10F8" w:rsidRDefault="006B10F8" w:rsidP="00B741CE">
      <w:pPr>
        <w:spacing w:line="360" w:lineRule="auto"/>
        <w:ind w:firstLine="709"/>
        <w:jc w:val="both"/>
        <w:rPr>
          <w:bCs/>
          <w:sz w:val="28"/>
          <w:szCs w:val="28"/>
        </w:rPr>
      </w:pPr>
    </w:p>
    <w:p w:rsidR="006B10F8" w:rsidRPr="00B102D2" w:rsidRDefault="006B10F8" w:rsidP="00B102D2">
      <w:pPr>
        <w:spacing w:line="360" w:lineRule="auto"/>
        <w:ind w:firstLine="709"/>
        <w:jc w:val="center"/>
        <w:rPr>
          <w:b/>
          <w:bCs/>
          <w:sz w:val="28"/>
          <w:szCs w:val="28"/>
        </w:rPr>
      </w:pPr>
      <w:r w:rsidRPr="00B102D2">
        <w:rPr>
          <w:b/>
          <w:bCs/>
          <w:sz w:val="28"/>
          <w:szCs w:val="28"/>
        </w:rPr>
        <w:t>Заключение</w:t>
      </w:r>
    </w:p>
    <w:p w:rsidR="00381CE1" w:rsidRPr="00B741CE" w:rsidRDefault="00381CE1" w:rsidP="00381CE1">
      <w:pPr>
        <w:spacing w:line="360" w:lineRule="auto"/>
        <w:ind w:firstLine="709"/>
        <w:jc w:val="both"/>
        <w:rPr>
          <w:sz w:val="28"/>
          <w:szCs w:val="28"/>
        </w:rPr>
      </w:pPr>
      <w:r w:rsidRPr="00B741CE">
        <w:rPr>
          <w:sz w:val="28"/>
          <w:szCs w:val="28"/>
        </w:rPr>
        <w:t>Под несостоятельностью (банкротством) понимается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платежей.(Ст. 2 Федерального закона «О несостоятельности (банкротстве)»)</w:t>
      </w:r>
    </w:p>
    <w:p w:rsidR="00381CE1" w:rsidRPr="00B741CE" w:rsidRDefault="00381CE1" w:rsidP="00381CE1">
      <w:pPr>
        <w:spacing w:line="360" w:lineRule="auto"/>
        <w:ind w:firstLine="709"/>
        <w:jc w:val="both"/>
        <w:rPr>
          <w:sz w:val="28"/>
          <w:szCs w:val="28"/>
        </w:rPr>
      </w:pPr>
      <w:r w:rsidRPr="00B741CE">
        <w:rPr>
          <w:sz w:val="28"/>
          <w:szCs w:val="28"/>
        </w:rPr>
        <w:t>Неспособность должника расплатиться с кредиторами или произвести обязательные платежи в бюджет говорит о его неплатежеспособности. Чтобы неплатежеспособность трансформировалась в несостоятельность, необходимо официальное признание ее судом.</w:t>
      </w:r>
    </w:p>
    <w:p w:rsidR="00381CE1" w:rsidRPr="00B741CE" w:rsidRDefault="00381CE1" w:rsidP="00381CE1">
      <w:pPr>
        <w:spacing w:line="360" w:lineRule="auto"/>
        <w:ind w:firstLine="709"/>
        <w:jc w:val="both"/>
        <w:rPr>
          <w:sz w:val="28"/>
          <w:szCs w:val="28"/>
        </w:rPr>
      </w:pPr>
      <w:r w:rsidRPr="00B741CE">
        <w:rPr>
          <w:sz w:val="28"/>
          <w:szCs w:val="28"/>
        </w:rPr>
        <w:t>Признаком банкротства является необходимая и достаточная совокупность формальных и материальных правовых фактов, дающих возможность суду признать лицо банкротом. Признаки банкротства определены Законом по-разному для граждан и юридических лиц.</w:t>
      </w:r>
    </w:p>
    <w:p w:rsidR="00381CE1" w:rsidRPr="00B741CE" w:rsidRDefault="00381CE1" w:rsidP="00381CE1">
      <w:pPr>
        <w:spacing w:line="360" w:lineRule="auto"/>
        <w:ind w:firstLine="709"/>
        <w:jc w:val="both"/>
        <w:rPr>
          <w:sz w:val="28"/>
          <w:szCs w:val="28"/>
        </w:rPr>
      </w:pPr>
      <w:r w:rsidRPr="00B741CE">
        <w:rPr>
          <w:sz w:val="28"/>
          <w:szCs w:val="28"/>
        </w:rPr>
        <w:t>Юридическое лицо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обязанности не исполнены им в течение трех месяцев с даты, когда они должны были быть исполнены. Определение признаков банкротства юридических лиц базируется на принципе неплатежеспособности. Состав и размер денежных обязательств и платежей определяется на дату подачи заявления в арбитражный суд. Особые правила определения состава и размера установлены для обязательств, возникших до принятия судом заявления о признании должника банкротом, но заявленных после принятия такого заявления.</w:t>
      </w:r>
    </w:p>
    <w:p w:rsidR="00381CE1" w:rsidRPr="00B741CE" w:rsidRDefault="00381CE1" w:rsidP="00381CE1">
      <w:pPr>
        <w:spacing w:line="360" w:lineRule="auto"/>
        <w:ind w:firstLine="709"/>
        <w:jc w:val="both"/>
        <w:rPr>
          <w:sz w:val="28"/>
          <w:szCs w:val="28"/>
        </w:rPr>
      </w:pPr>
      <w:r w:rsidRPr="00B741CE">
        <w:rPr>
          <w:sz w:val="28"/>
          <w:szCs w:val="28"/>
        </w:rPr>
        <w:t>Закон выделяет следующие основные процедуры банкротства:</w:t>
      </w:r>
    </w:p>
    <w:p w:rsidR="00381CE1" w:rsidRPr="00B741CE" w:rsidRDefault="00724984" w:rsidP="00381CE1">
      <w:pPr>
        <w:spacing w:line="360" w:lineRule="auto"/>
        <w:ind w:firstLine="709"/>
        <w:jc w:val="both"/>
        <w:rPr>
          <w:sz w:val="28"/>
          <w:szCs w:val="28"/>
        </w:rPr>
      </w:pPr>
      <w:r>
        <w:rPr>
          <w:sz w:val="28"/>
          <w:szCs w:val="28"/>
        </w:rPr>
        <w:t xml:space="preserve">- </w:t>
      </w:r>
      <w:r w:rsidR="00381CE1" w:rsidRPr="00B741CE">
        <w:rPr>
          <w:sz w:val="28"/>
          <w:szCs w:val="28"/>
        </w:rPr>
        <w:t>наблюдение;</w:t>
      </w:r>
    </w:p>
    <w:p w:rsidR="00381CE1" w:rsidRPr="00B741CE" w:rsidRDefault="00724984" w:rsidP="00381CE1">
      <w:pPr>
        <w:spacing w:line="360" w:lineRule="auto"/>
        <w:ind w:firstLine="709"/>
        <w:jc w:val="both"/>
        <w:rPr>
          <w:sz w:val="28"/>
          <w:szCs w:val="28"/>
        </w:rPr>
      </w:pPr>
      <w:r>
        <w:rPr>
          <w:sz w:val="28"/>
          <w:szCs w:val="28"/>
        </w:rPr>
        <w:t xml:space="preserve">- </w:t>
      </w:r>
      <w:r w:rsidR="00381CE1" w:rsidRPr="00B741CE">
        <w:rPr>
          <w:sz w:val="28"/>
          <w:szCs w:val="28"/>
        </w:rPr>
        <w:t>финансовое оздоровление;</w:t>
      </w:r>
    </w:p>
    <w:p w:rsidR="00381CE1" w:rsidRPr="00B741CE" w:rsidRDefault="00724984" w:rsidP="00381CE1">
      <w:pPr>
        <w:spacing w:line="360" w:lineRule="auto"/>
        <w:ind w:firstLine="709"/>
        <w:jc w:val="both"/>
        <w:rPr>
          <w:sz w:val="28"/>
          <w:szCs w:val="28"/>
        </w:rPr>
      </w:pPr>
      <w:r>
        <w:rPr>
          <w:sz w:val="28"/>
          <w:szCs w:val="28"/>
        </w:rPr>
        <w:t xml:space="preserve">- </w:t>
      </w:r>
      <w:r w:rsidR="00381CE1" w:rsidRPr="00B741CE">
        <w:rPr>
          <w:sz w:val="28"/>
          <w:szCs w:val="28"/>
        </w:rPr>
        <w:t>внешнее управление;</w:t>
      </w:r>
    </w:p>
    <w:p w:rsidR="00381CE1" w:rsidRPr="00B741CE" w:rsidRDefault="00724984" w:rsidP="00381CE1">
      <w:pPr>
        <w:spacing w:line="360" w:lineRule="auto"/>
        <w:ind w:firstLine="709"/>
        <w:jc w:val="both"/>
        <w:rPr>
          <w:sz w:val="28"/>
          <w:szCs w:val="28"/>
        </w:rPr>
      </w:pPr>
      <w:r>
        <w:rPr>
          <w:sz w:val="28"/>
          <w:szCs w:val="28"/>
        </w:rPr>
        <w:t xml:space="preserve">- </w:t>
      </w:r>
      <w:r w:rsidR="00381CE1" w:rsidRPr="00B741CE">
        <w:rPr>
          <w:sz w:val="28"/>
          <w:szCs w:val="28"/>
        </w:rPr>
        <w:t>конкурсное производство;</w:t>
      </w:r>
    </w:p>
    <w:p w:rsidR="00381CE1" w:rsidRPr="00B741CE" w:rsidRDefault="00724984" w:rsidP="00381CE1">
      <w:pPr>
        <w:spacing w:line="360" w:lineRule="auto"/>
        <w:ind w:firstLine="709"/>
        <w:jc w:val="both"/>
        <w:rPr>
          <w:sz w:val="28"/>
          <w:szCs w:val="28"/>
        </w:rPr>
      </w:pPr>
      <w:r>
        <w:rPr>
          <w:sz w:val="28"/>
          <w:szCs w:val="28"/>
        </w:rPr>
        <w:t xml:space="preserve">- </w:t>
      </w:r>
      <w:r w:rsidR="00381CE1" w:rsidRPr="00B741CE">
        <w:rPr>
          <w:sz w:val="28"/>
          <w:szCs w:val="28"/>
        </w:rPr>
        <w:t>мировое соглашение.</w:t>
      </w:r>
    </w:p>
    <w:p w:rsidR="00381CE1" w:rsidRPr="00B741CE" w:rsidRDefault="00381CE1" w:rsidP="00381CE1">
      <w:pPr>
        <w:spacing w:line="360" w:lineRule="auto"/>
        <w:ind w:firstLine="709"/>
        <w:jc w:val="both"/>
        <w:rPr>
          <w:sz w:val="28"/>
          <w:szCs w:val="28"/>
        </w:rPr>
      </w:pPr>
      <w:r w:rsidRPr="00B741CE">
        <w:rPr>
          <w:sz w:val="28"/>
          <w:szCs w:val="28"/>
        </w:rPr>
        <w:t>В практике используются различные показатели деятельности коммерческой организации, характеризующие состояние ее дел. В качестве одного из них при расчете кредитоспособности используется показатель, именуемый "стоимость чистых активов коммерческой организации". Данный показатель отражает стоимость имущества организации, которая останется при ее "воображаемой" ликвидации (т.е. величину стоимости имущества организации, оставшуюся у нее после выполнения всех принятых на себя обязательств).</w:t>
      </w:r>
    </w:p>
    <w:p w:rsidR="00381CE1" w:rsidRDefault="00381CE1" w:rsidP="00381CE1">
      <w:pPr>
        <w:spacing w:line="360" w:lineRule="auto"/>
        <w:ind w:firstLine="709"/>
        <w:jc w:val="both"/>
        <w:rPr>
          <w:sz w:val="28"/>
          <w:szCs w:val="28"/>
        </w:rPr>
      </w:pPr>
      <w:r w:rsidRPr="00B741CE">
        <w:rPr>
          <w:sz w:val="28"/>
          <w:szCs w:val="28"/>
        </w:rPr>
        <w:t>Z - показатель Альтмана является комплексным показателем, включающим в себя целую группу показателей, характеризующих разные стороны деятельности предприятия: структуру активов и пассивов, рентабельность и оборачиваемость. В связи с этим представляется интересным анализ влияния отдельных составляющих показателя Альтмана на изменение оценки вероятности банкротства.</w:t>
      </w:r>
    </w:p>
    <w:p w:rsidR="00724984" w:rsidRPr="00B741CE" w:rsidRDefault="00724984" w:rsidP="00993006">
      <w:pPr>
        <w:spacing w:line="360" w:lineRule="auto"/>
        <w:ind w:firstLine="709"/>
        <w:rPr>
          <w:sz w:val="28"/>
          <w:szCs w:val="28"/>
        </w:rPr>
      </w:pPr>
      <w:r w:rsidRPr="00B741CE">
        <w:rPr>
          <w:bCs/>
          <w:sz w:val="28"/>
          <w:szCs w:val="28"/>
        </w:rPr>
        <w:t>Рекомендации по оптимизации активов и пассивов баланса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80"/>
        <w:gridCol w:w="4675"/>
      </w:tblGrid>
      <w:tr w:rsidR="00381CE1" w:rsidRPr="00280A2B" w:rsidTr="00280A2B">
        <w:tc>
          <w:tcPr>
            <w:tcW w:w="4680" w:type="dxa"/>
          </w:tcPr>
          <w:p w:rsidR="00381CE1" w:rsidRPr="00280A2B" w:rsidRDefault="00381CE1" w:rsidP="00280A2B">
            <w:pPr>
              <w:spacing w:line="276" w:lineRule="auto"/>
              <w:rPr>
                <w:sz w:val="26"/>
                <w:szCs w:val="26"/>
              </w:rPr>
            </w:pPr>
            <w:r w:rsidRPr="00280A2B">
              <w:rPr>
                <w:bCs/>
                <w:sz w:val="26"/>
                <w:szCs w:val="26"/>
              </w:rPr>
              <w:t>По активу</w:t>
            </w:r>
          </w:p>
        </w:tc>
        <w:tc>
          <w:tcPr>
            <w:tcW w:w="4675" w:type="dxa"/>
          </w:tcPr>
          <w:p w:rsidR="00381CE1" w:rsidRPr="00280A2B" w:rsidRDefault="00381CE1" w:rsidP="00280A2B">
            <w:pPr>
              <w:spacing w:line="276" w:lineRule="auto"/>
              <w:rPr>
                <w:sz w:val="26"/>
                <w:szCs w:val="26"/>
              </w:rPr>
            </w:pPr>
            <w:r w:rsidRPr="00280A2B">
              <w:rPr>
                <w:bCs/>
                <w:sz w:val="26"/>
                <w:szCs w:val="26"/>
              </w:rPr>
              <w:t>По пассиву</w:t>
            </w:r>
          </w:p>
        </w:tc>
      </w:tr>
      <w:tr w:rsidR="00381CE1" w:rsidRPr="00280A2B" w:rsidTr="00280A2B">
        <w:tc>
          <w:tcPr>
            <w:tcW w:w="4680" w:type="dxa"/>
          </w:tcPr>
          <w:p w:rsidR="00B102D2" w:rsidRPr="00280A2B" w:rsidRDefault="00381CE1" w:rsidP="00280A2B">
            <w:pPr>
              <w:spacing w:line="276" w:lineRule="auto"/>
              <w:rPr>
                <w:sz w:val="26"/>
                <w:szCs w:val="26"/>
              </w:rPr>
            </w:pPr>
            <w:r w:rsidRPr="00280A2B">
              <w:rPr>
                <w:sz w:val="26"/>
                <w:szCs w:val="26"/>
              </w:rPr>
              <w:t>1. Уточните нормативы переходящих остатков материалов и товаров.</w:t>
            </w:r>
          </w:p>
          <w:p w:rsidR="00B102D2" w:rsidRPr="00280A2B" w:rsidRDefault="00381CE1" w:rsidP="00280A2B">
            <w:pPr>
              <w:spacing w:line="276" w:lineRule="auto"/>
              <w:rPr>
                <w:sz w:val="26"/>
                <w:szCs w:val="26"/>
              </w:rPr>
            </w:pPr>
            <w:r w:rsidRPr="00280A2B">
              <w:rPr>
                <w:sz w:val="26"/>
                <w:szCs w:val="26"/>
              </w:rPr>
              <w:t>2. Избавьтесь от неиспользуемых внеоборотных активов и материально-производственных запасов.</w:t>
            </w:r>
            <w:r w:rsidRPr="00280A2B">
              <w:rPr>
                <w:sz w:val="26"/>
                <w:szCs w:val="26"/>
              </w:rPr>
              <w:br/>
              <w:t>3. Закройте аккредитивы и чековые книжки, истребуйте погашения подотчетных сумм.</w:t>
            </w:r>
          </w:p>
          <w:p w:rsidR="00B102D2" w:rsidRPr="00280A2B" w:rsidRDefault="00381CE1" w:rsidP="00280A2B">
            <w:pPr>
              <w:spacing w:line="276" w:lineRule="auto"/>
              <w:rPr>
                <w:sz w:val="26"/>
                <w:szCs w:val="26"/>
              </w:rPr>
            </w:pPr>
            <w:r w:rsidRPr="00280A2B">
              <w:rPr>
                <w:sz w:val="26"/>
                <w:szCs w:val="26"/>
              </w:rPr>
              <w:t>4. Используйте суммы, аккумулированные на депозитных счетах для расчетов по привлеченным займам и кредитам.</w:t>
            </w:r>
          </w:p>
          <w:p w:rsidR="00B102D2" w:rsidRPr="00280A2B" w:rsidRDefault="00381CE1" w:rsidP="00280A2B">
            <w:pPr>
              <w:spacing w:line="276" w:lineRule="auto"/>
              <w:rPr>
                <w:sz w:val="26"/>
                <w:szCs w:val="26"/>
              </w:rPr>
            </w:pPr>
            <w:r w:rsidRPr="00280A2B">
              <w:rPr>
                <w:sz w:val="26"/>
                <w:szCs w:val="26"/>
              </w:rPr>
              <w:t>5. Уточните потребность в денежных документах и реализуйте их излишки.</w:t>
            </w:r>
          </w:p>
          <w:p w:rsidR="00381CE1" w:rsidRPr="00280A2B" w:rsidRDefault="00381CE1" w:rsidP="00280A2B">
            <w:pPr>
              <w:spacing w:line="276" w:lineRule="auto"/>
              <w:rPr>
                <w:sz w:val="26"/>
                <w:szCs w:val="26"/>
              </w:rPr>
            </w:pPr>
            <w:r w:rsidRPr="00280A2B">
              <w:rPr>
                <w:sz w:val="26"/>
                <w:szCs w:val="26"/>
              </w:rPr>
              <w:t>6. Шире используйте расчеты наличными деньгами с дебиторами.</w:t>
            </w:r>
          </w:p>
        </w:tc>
        <w:tc>
          <w:tcPr>
            <w:tcW w:w="4675" w:type="dxa"/>
          </w:tcPr>
          <w:p w:rsidR="00B102D2" w:rsidRPr="00280A2B" w:rsidRDefault="00381CE1" w:rsidP="00280A2B">
            <w:pPr>
              <w:spacing w:line="276" w:lineRule="auto"/>
              <w:rPr>
                <w:sz w:val="26"/>
                <w:szCs w:val="26"/>
              </w:rPr>
            </w:pPr>
            <w:r w:rsidRPr="00280A2B">
              <w:rPr>
                <w:sz w:val="26"/>
                <w:szCs w:val="26"/>
              </w:rPr>
              <w:t>1. Рекомендуйте руководству и соответствующим службам проводить переговоры с кредиторами по реструктуризации задолженности и увеличению сроков расчетов.</w:t>
            </w:r>
          </w:p>
          <w:p w:rsidR="00B102D2" w:rsidRPr="00280A2B" w:rsidRDefault="00381CE1" w:rsidP="00280A2B">
            <w:pPr>
              <w:spacing w:line="276" w:lineRule="auto"/>
              <w:rPr>
                <w:sz w:val="26"/>
                <w:szCs w:val="26"/>
              </w:rPr>
            </w:pPr>
            <w:r w:rsidRPr="00280A2B">
              <w:rPr>
                <w:sz w:val="26"/>
                <w:szCs w:val="26"/>
              </w:rPr>
              <w:t>2. По возможности используйте взаимозачеты и расчеты неденежными средствами.</w:t>
            </w:r>
          </w:p>
          <w:p w:rsidR="00B102D2" w:rsidRPr="00280A2B" w:rsidRDefault="00381CE1" w:rsidP="00280A2B">
            <w:pPr>
              <w:spacing w:line="276" w:lineRule="auto"/>
              <w:rPr>
                <w:sz w:val="26"/>
                <w:szCs w:val="26"/>
              </w:rPr>
            </w:pPr>
            <w:r w:rsidRPr="00280A2B">
              <w:rPr>
                <w:sz w:val="26"/>
                <w:szCs w:val="26"/>
              </w:rPr>
              <w:t>3. Предложите частичное проведение расчетов по оплате труда с работниками в натуральной форме.</w:t>
            </w:r>
          </w:p>
          <w:p w:rsidR="00381CE1" w:rsidRPr="00280A2B" w:rsidRDefault="00381CE1" w:rsidP="00280A2B">
            <w:pPr>
              <w:spacing w:line="276" w:lineRule="auto"/>
              <w:rPr>
                <w:sz w:val="26"/>
                <w:szCs w:val="26"/>
              </w:rPr>
            </w:pPr>
            <w:r w:rsidRPr="00280A2B">
              <w:rPr>
                <w:sz w:val="26"/>
                <w:szCs w:val="26"/>
              </w:rPr>
              <w:t>4. Проведите подробные расчеты налоговых последствий сокращения производственной программы, а также последних изменений налогового законодательства. Возможно, потребуется внести изменения в учетную политику организации.</w:t>
            </w:r>
          </w:p>
        </w:tc>
      </w:tr>
    </w:tbl>
    <w:p w:rsidR="006B10F8" w:rsidRPr="00B102D2" w:rsidRDefault="00381CE1" w:rsidP="00993006">
      <w:pPr>
        <w:spacing w:line="360" w:lineRule="auto"/>
        <w:jc w:val="center"/>
        <w:rPr>
          <w:b/>
          <w:bCs/>
          <w:sz w:val="28"/>
          <w:szCs w:val="28"/>
        </w:rPr>
      </w:pPr>
      <w:r w:rsidRPr="00B102D2">
        <w:rPr>
          <w:b/>
          <w:bCs/>
          <w:sz w:val="28"/>
          <w:szCs w:val="28"/>
        </w:rPr>
        <w:t>Список использованной литературы</w:t>
      </w:r>
    </w:p>
    <w:p w:rsidR="006145FE" w:rsidRPr="00B741CE" w:rsidRDefault="006145FE" w:rsidP="00724984">
      <w:pPr>
        <w:numPr>
          <w:ilvl w:val="0"/>
          <w:numId w:val="3"/>
        </w:numPr>
        <w:tabs>
          <w:tab w:val="clear" w:pos="720"/>
        </w:tabs>
        <w:spacing w:line="360" w:lineRule="auto"/>
        <w:ind w:left="426" w:hanging="426"/>
        <w:jc w:val="both"/>
        <w:rPr>
          <w:sz w:val="28"/>
          <w:szCs w:val="28"/>
        </w:rPr>
      </w:pPr>
      <w:r w:rsidRPr="00B741CE">
        <w:rPr>
          <w:sz w:val="28"/>
          <w:szCs w:val="28"/>
        </w:rPr>
        <w:t xml:space="preserve">Антонов В.Ф. Преднамеренное банкротство: вопросы квалификации и оценки доказательств // Российская юстиция. – 2005. - № 9. – С. 33-34 </w:t>
      </w:r>
    </w:p>
    <w:p w:rsidR="006145FE" w:rsidRPr="00B741CE" w:rsidRDefault="006145FE" w:rsidP="00724984">
      <w:pPr>
        <w:numPr>
          <w:ilvl w:val="0"/>
          <w:numId w:val="3"/>
        </w:numPr>
        <w:tabs>
          <w:tab w:val="clear" w:pos="720"/>
        </w:tabs>
        <w:spacing w:line="360" w:lineRule="auto"/>
        <w:ind w:left="426" w:hanging="426"/>
        <w:jc w:val="both"/>
        <w:rPr>
          <w:sz w:val="28"/>
          <w:szCs w:val="28"/>
        </w:rPr>
      </w:pPr>
      <w:r w:rsidRPr="00B741CE">
        <w:rPr>
          <w:sz w:val="28"/>
          <w:szCs w:val="28"/>
        </w:rPr>
        <w:t>Бабух А.А. Оцениваем бизнес компании // Главбух. –200</w:t>
      </w:r>
      <w:r w:rsidR="00381CE1">
        <w:rPr>
          <w:sz w:val="28"/>
          <w:szCs w:val="28"/>
        </w:rPr>
        <w:t>8</w:t>
      </w:r>
      <w:r w:rsidRPr="00B741CE">
        <w:rPr>
          <w:sz w:val="28"/>
          <w:szCs w:val="28"/>
        </w:rPr>
        <w:t xml:space="preserve">. -№ 6.–С. 15-17 </w:t>
      </w:r>
    </w:p>
    <w:p w:rsidR="006145FE" w:rsidRPr="00B741CE" w:rsidRDefault="006145FE" w:rsidP="00724984">
      <w:pPr>
        <w:numPr>
          <w:ilvl w:val="0"/>
          <w:numId w:val="3"/>
        </w:numPr>
        <w:tabs>
          <w:tab w:val="clear" w:pos="720"/>
        </w:tabs>
        <w:spacing w:line="360" w:lineRule="auto"/>
        <w:ind w:left="426" w:hanging="426"/>
        <w:jc w:val="both"/>
        <w:rPr>
          <w:sz w:val="28"/>
          <w:szCs w:val="28"/>
        </w:rPr>
      </w:pPr>
      <w:r w:rsidRPr="00B741CE">
        <w:rPr>
          <w:sz w:val="28"/>
          <w:szCs w:val="28"/>
        </w:rPr>
        <w:t xml:space="preserve">Баканов М.И.. Шеремет А.Д. Теория экономического </w:t>
      </w:r>
      <w:r w:rsidR="008E5446">
        <w:rPr>
          <w:sz w:val="28"/>
          <w:szCs w:val="28"/>
        </w:rPr>
        <w:t>анализ</w:t>
      </w:r>
      <w:r w:rsidRPr="00B741CE">
        <w:rPr>
          <w:sz w:val="28"/>
          <w:szCs w:val="28"/>
        </w:rPr>
        <w:t xml:space="preserve">а. - М.: Финансы и статистика, 2006. – 418 с. </w:t>
      </w:r>
    </w:p>
    <w:p w:rsidR="006145FE" w:rsidRPr="00B741CE" w:rsidRDefault="006145FE" w:rsidP="00724984">
      <w:pPr>
        <w:numPr>
          <w:ilvl w:val="0"/>
          <w:numId w:val="3"/>
        </w:numPr>
        <w:tabs>
          <w:tab w:val="clear" w:pos="720"/>
        </w:tabs>
        <w:spacing w:line="360" w:lineRule="auto"/>
        <w:ind w:left="426" w:hanging="426"/>
        <w:jc w:val="both"/>
        <w:rPr>
          <w:sz w:val="28"/>
          <w:szCs w:val="28"/>
        </w:rPr>
      </w:pPr>
      <w:r w:rsidRPr="00B741CE">
        <w:rPr>
          <w:sz w:val="28"/>
          <w:szCs w:val="28"/>
        </w:rPr>
        <w:t xml:space="preserve">Балабанов И.Т. Финансовый </w:t>
      </w:r>
      <w:r w:rsidR="008E5446">
        <w:rPr>
          <w:sz w:val="28"/>
          <w:szCs w:val="28"/>
        </w:rPr>
        <w:t>анализ</w:t>
      </w:r>
      <w:r w:rsidRPr="00B741CE">
        <w:rPr>
          <w:sz w:val="28"/>
          <w:szCs w:val="28"/>
        </w:rPr>
        <w:t xml:space="preserve"> и планирование хозяйствующего субъекта. - М.: Финансы и статистика, 2007. – 546 с. </w:t>
      </w:r>
    </w:p>
    <w:p w:rsidR="006145FE" w:rsidRPr="00B741CE" w:rsidRDefault="006145FE" w:rsidP="00724984">
      <w:pPr>
        <w:numPr>
          <w:ilvl w:val="0"/>
          <w:numId w:val="3"/>
        </w:numPr>
        <w:tabs>
          <w:tab w:val="clear" w:pos="720"/>
        </w:tabs>
        <w:spacing w:line="360" w:lineRule="auto"/>
        <w:ind w:left="426" w:hanging="426"/>
        <w:jc w:val="both"/>
        <w:rPr>
          <w:sz w:val="28"/>
          <w:szCs w:val="28"/>
        </w:rPr>
      </w:pPr>
      <w:r w:rsidRPr="00B741CE">
        <w:rPr>
          <w:sz w:val="28"/>
          <w:szCs w:val="28"/>
        </w:rPr>
        <w:t xml:space="preserve">Бердникова Т.Б. </w:t>
      </w:r>
      <w:r w:rsidR="008E5446">
        <w:rPr>
          <w:sz w:val="28"/>
          <w:szCs w:val="28"/>
        </w:rPr>
        <w:t>Анализ</w:t>
      </w:r>
      <w:r w:rsidRPr="00B741CE">
        <w:rPr>
          <w:sz w:val="28"/>
          <w:szCs w:val="28"/>
        </w:rPr>
        <w:t xml:space="preserve"> и диагностика финансово-хозяйственной деятельности предприятия: Учеб. пособие. - М.: ИНФРА-М, 2006. – 546 с. </w:t>
      </w:r>
    </w:p>
    <w:p w:rsidR="006145FE" w:rsidRPr="006B10F8" w:rsidRDefault="006145FE" w:rsidP="00724984">
      <w:pPr>
        <w:numPr>
          <w:ilvl w:val="0"/>
          <w:numId w:val="3"/>
        </w:numPr>
        <w:tabs>
          <w:tab w:val="clear" w:pos="720"/>
        </w:tabs>
        <w:spacing w:line="360" w:lineRule="auto"/>
        <w:ind w:left="426" w:hanging="426"/>
        <w:jc w:val="both"/>
        <w:rPr>
          <w:sz w:val="28"/>
          <w:szCs w:val="28"/>
        </w:rPr>
      </w:pPr>
      <w:r w:rsidRPr="006B10F8">
        <w:rPr>
          <w:sz w:val="28"/>
          <w:szCs w:val="28"/>
        </w:rPr>
        <w:t xml:space="preserve">Быкадоров В.Л., Алексеев П.Д. Финансово – экономическое состояние предприятия: Практическое пособие – М.: Изд-во «ПРИОР», 2005. – 96 с. </w:t>
      </w:r>
    </w:p>
    <w:p w:rsidR="006145FE" w:rsidRPr="006B10F8" w:rsidRDefault="006145FE" w:rsidP="00724984">
      <w:pPr>
        <w:numPr>
          <w:ilvl w:val="0"/>
          <w:numId w:val="3"/>
        </w:numPr>
        <w:tabs>
          <w:tab w:val="clear" w:pos="720"/>
        </w:tabs>
        <w:spacing w:line="360" w:lineRule="auto"/>
        <w:ind w:left="426" w:hanging="426"/>
        <w:jc w:val="both"/>
        <w:rPr>
          <w:sz w:val="28"/>
          <w:szCs w:val="28"/>
        </w:rPr>
      </w:pPr>
      <w:r w:rsidRPr="006B10F8">
        <w:rPr>
          <w:sz w:val="28"/>
          <w:szCs w:val="28"/>
        </w:rPr>
        <w:t xml:space="preserve">Гончаров А.И. Предупреждение </w:t>
      </w:r>
      <w:r w:rsidR="008E5446">
        <w:rPr>
          <w:sz w:val="28"/>
          <w:szCs w:val="28"/>
        </w:rPr>
        <w:t>банкротства</w:t>
      </w:r>
      <w:r w:rsidRPr="006B10F8">
        <w:rPr>
          <w:sz w:val="28"/>
          <w:szCs w:val="28"/>
        </w:rPr>
        <w:t xml:space="preserve"> коммерческой организации по законодательству РФ: методология и механизмы реализации // Законодательство и экономика. – 200</w:t>
      </w:r>
      <w:r w:rsidR="00381CE1">
        <w:rPr>
          <w:sz w:val="28"/>
          <w:szCs w:val="28"/>
        </w:rPr>
        <w:t>8</w:t>
      </w:r>
      <w:r w:rsidRPr="006B10F8">
        <w:rPr>
          <w:sz w:val="28"/>
          <w:szCs w:val="28"/>
        </w:rPr>
        <w:t xml:space="preserve">. - № 9. – С. 41-44 </w:t>
      </w:r>
    </w:p>
    <w:p w:rsidR="006145FE" w:rsidRPr="006B10F8" w:rsidRDefault="006145FE" w:rsidP="00724984">
      <w:pPr>
        <w:numPr>
          <w:ilvl w:val="0"/>
          <w:numId w:val="3"/>
        </w:numPr>
        <w:tabs>
          <w:tab w:val="clear" w:pos="720"/>
        </w:tabs>
        <w:spacing w:line="360" w:lineRule="auto"/>
        <w:ind w:left="426" w:hanging="426"/>
        <w:jc w:val="both"/>
        <w:rPr>
          <w:sz w:val="28"/>
          <w:szCs w:val="28"/>
        </w:rPr>
      </w:pPr>
      <w:r w:rsidRPr="006B10F8">
        <w:rPr>
          <w:sz w:val="28"/>
          <w:szCs w:val="28"/>
        </w:rPr>
        <w:t xml:space="preserve">Губин В.Е., Губина О.В. </w:t>
      </w:r>
      <w:r w:rsidR="008E5446" w:rsidRPr="00B741CE">
        <w:rPr>
          <w:sz w:val="28"/>
          <w:szCs w:val="28"/>
        </w:rPr>
        <w:t xml:space="preserve">. </w:t>
      </w:r>
      <w:r w:rsidR="008E5446">
        <w:rPr>
          <w:sz w:val="28"/>
          <w:szCs w:val="28"/>
        </w:rPr>
        <w:t>Анализ</w:t>
      </w:r>
      <w:r w:rsidRPr="006B10F8">
        <w:rPr>
          <w:sz w:val="28"/>
          <w:szCs w:val="28"/>
        </w:rPr>
        <w:t xml:space="preserve"> финансово-хозяйственной деятельности: учебник. – М.: ИД «ФОРУМ»: ИНФРА-М, 2006. – 336 с. </w:t>
      </w:r>
    </w:p>
    <w:p w:rsidR="006145FE" w:rsidRPr="006B10F8" w:rsidRDefault="006145FE" w:rsidP="00724984">
      <w:pPr>
        <w:numPr>
          <w:ilvl w:val="0"/>
          <w:numId w:val="3"/>
        </w:numPr>
        <w:tabs>
          <w:tab w:val="clear" w:pos="720"/>
        </w:tabs>
        <w:spacing w:line="360" w:lineRule="auto"/>
        <w:ind w:left="426" w:hanging="426"/>
        <w:jc w:val="both"/>
        <w:rPr>
          <w:sz w:val="28"/>
          <w:szCs w:val="28"/>
        </w:rPr>
      </w:pPr>
      <w:r w:rsidRPr="006B10F8">
        <w:rPr>
          <w:sz w:val="28"/>
          <w:szCs w:val="28"/>
        </w:rPr>
        <w:t>Донцова Л.В., Никифорова Н.А</w:t>
      </w:r>
      <w:r w:rsidR="008E5446" w:rsidRPr="00B741CE">
        <w:rPr>
          <w:sz w:val="28"/>
          <w:szCs w:val="28"/>
        </w:rPr>
        <w:t xml:space="preserve">. </w:t>
      </w:r>
      <w:r w:rsidR="008E5446">
        <w:rPr>
          <w:sz w:val="28"/>
          <w:szCs w:val="28"/>
        </w:rPr>
        <w:t>Анализ</w:t>
      </w:r>
      <w:r w:rsidR="008E5446" w:rsidRPr="00B741CE">
        <w:rPr>
          <w:sz w:val="28"/>
          <w:szCs w:val="28"/>
        </w:rPr>
        <w:t xml:space="preserve"> </w:t>
      </w:r>
      <w:r w:rsidRPr="006B10F8">
        <w:rPr>
          <w:sz w:val="28"/>
          <w:szCs w:val="28"/>
        </w:rPr>
        <w:t xml:space="preserve">финансовой отчетности: Практикум. — М.: Издательство «Дело и Сервис», 2006. — 144 с. </w:t>
      </w:r>
    </w:p>
    <w:p w:rsidR="006145FE" w:rsidRPr="006B10F8" w:rsidRDefault="006145FE" w:rsidP="00724984">
      <w:pPr>
        <w:numPr>
          <w:ilvl w:val="0"/>
          <w:numId w:val="3"/>
        </w:numPr>
        <w:tabs>
          <w:tab w:val="clear" w:pos="720"/>
        </w:tabs>
        <w:spacing w:line="360" w:lineRule="auto"/>
        <w:ind w:left="426" w:hanging="426"/>
        <w:jc w:val="both"/>
        <w:rPr>
          <w:sz w:val="28"/>
          <w:szCs w:val="28"/>
        </w:rPr>
      </w:pPr>
      <w:r w:rsidRPr="006B10F8">
        <w:rPr>
          <w:sz w:val="28"/>
          <w:szCs w:val="28"/>
        </w:rPr>
        <w:t>Киперман Г. Оценка финансовой устойчивости коммерческой организации // Финансовая газета. – 200</w:t>
      </w:r>
      <w:r w:rsidR="00381CE1">
        <w:rPr>
          <w:sz w:val="28"/>
          <w:szCs w:val="28"/>
        </w:rPr>
        <w:t>9</w:t>
      </w:r>
      <w:r w:rsidRPr="006B10F8">
        <w:rPr>
          <w:sz w:val="28"/>
          <w:szCs w:val="28"/>
        </w:rPr>
        <w:t xml:space="preserve">. -  № 7. – С. 8 </w:t>
      </w:r>
    </w:p>
    <w:p w:rsidR="006145FE" w:rsidRPr="00B741CE" w:rsidRDefault="006145FE" w:rsidP="00724984">
      <w:pPr>
        <w:numPr>
          <w:ilvl w:val="0"/>
          <w:numId w:val="3"/>
        </w:numPr>
        <w:tabs>
          <w:tab w:val="clear" w:pos="720"/>
        </w:tabs>
        <w:spacing w:line="360" w:lineRule="auto"/>
        <w:ind w:left="426" w:hanging="426"/>
        <w:jc w:val="both"/>
        <w:rPr>
          <w:sz w:val="28"/>
          <w:szCs w:val="28"/>
        </w:rPr>
      </w:pPr>
      <w:r w:rsidRPr="006B10F8">
        <w:rPr>
          <w:sz w:val="28"/>
          <w:szCs w:val="28"/>
        </w:rPr>
        <w:t xml:space="preserve">Ковалев В.В. Финансовый </w:t>
      </w:r>
      <w:r w:rsidR="00B102D2">
        <w:rPr>
          <w:sz w:val="28"/>
          <w:szCs w:val="28"/>
        </w:rPr>
        <w:t>анализ</w:t>
      </w:r>
      <w:r w:rsidRPr="006B10F8">
        <w:rPr>
          <w:sz w:val="28"/>
          <w:szCs w:val="28"/>
        </w:rPr>
        <w:t xml:space="preserve">: Управление капиталом. Выбор инвестиций. </w:t>
      </w:r>
      <w:r w:rsidR="008E5446" w:rsidRPr="00B741CE">
        <w:rPr>
          <w:sz w:val="28"/>
          <w:szCs w:val="28"/>
        </w:rPr>
        <w:t xml:space="preserve">. </w:t>
      </w:r>
      <w:r w:rsidR="008E5446">
        <w:rPr>
          <w:sz w:val="28"/>
          <w:szCs w:val="28"/>
        </w:rPr>
        <w:t>Анализ</w:t>
      </w:r>
      <w:r w:rsidRPr="006B10F8">
        <w:rPr>
          <w:sz w:val="28"/>
          <w:szCs w:val="28"/>
        </w:rPr>
        <w:t xml:space="preserve"> отчетности. - М.: Финансы и статистика, 200</w:t>
      </w:r>
      <w:r w:rsidR="00381CE1">
        <w:rPr>
          <w:sz w:val="28"/>
          <w:szCs w:val="28"/>
        </w:rPr>
        <w:t>9</w:t>
      </w:r>
      <w:r w:rsidRPr="00B741CE">
        <w:rPr>
          <w:sz w:val="28"/>
          <w:szCs w:val="28"/>
        </w:rPr>
        <w:t xml:space="preserve">. – 326 с. </w:t>
      </w:r>
    </w:p>
    <w:p w:rsidR="006145FE" w:rsidRPr="00B741CE" w:rsidRDefault="006145FE" w:rsidP="00724984">
      <w:pPr>
        <w:numPr>
          <w:ilvl w:val="0"/>
          <w:numId w:val="3"/>
        </w:numPr>
        <w:tabs>
          <w:tab w:val="clear" w:pos="720"/>
        </w:tabs>
        <w:spacing w:line="360" w:lineRule="auto"/>
        <w:ind w:left="426" w:hanging="426"/>
        <w:jc w:val="both"/>
        <w:rPr>
          <w:sz w:val="28"/>
          <w:szCs w:val="28"/>
        </w:rPr>
      </w:pPr>
      <w:r w:rsidRPr="00B741CE">
        <w:rPr>
          <w:sz w:val="28"/>
          <w:szCs w:val="28"/>
        </w:rPr>
        <w:t xml:space="preserve">Крейнина М.Н. Финансовое состояние предприятия. Методы оценки. - М.: ИКЦ «ДИС», 2007. – 569 с. </w:t>
      </w:r>
    </w:p>
    <w:p w:rsidR="006145FE" w:rsidRPr="00B741CE" w:rsidRDefault="006145FE" w:rsidP="00724984">
      <w:pPr>
        <w:numPr>
          <w:ilvl w:val="0"/>
          <w:numId w:val="3"/>
        </w:numPr>
        <w:tabs>
          <w:tab w:val="clear" w:pos="720"/>
        </w:tabs>
        <w:spacing w:line="360" w:lineRule="auto"/>
        <w:ind w:left="426" w:hanging="426"/>
        <w:jc w:val="both"/>
        <w:rPr>
          <w:sz w:val="28"/>
          <w:szCs w:val="28"/>
        </w:rPr>
      </w:pPr>
      <w:r w:rsidRPr="00B741CE">
        <w:rPr>
          <w:sz w:val="28"/>
          <w:szCs w:val="28"/>
        </w:rPr>
        <w:t>Матанцева О.Ю., Матанцева И.В. Финансовая устойчивость организации и оценка ее стоимости // Аудиторские ведомости. – 200</w:t>
      </w:r>
      <w:r w:rsidR="00381CE1">
        <w:rPr>
          <w:sz w:val="28"/>
          <w:szCs w:val="28"/>
        </w:rPr>
        <w:t>6</w:t>
      </w:r>
      <w:r w:rsidRPr="00B741CE">
        <w:rPr>
          <w:sz w:val="28"/>
          <w:szCs w:val="28"/>
        </w:rPr>
        <w:t xml:space="preserve">. - № 9. – С. 16-18 </w:t>
      </w:r>
    </w:p>
    <w:p w:rsidR="006145FE" w:rsidRPr="00B741CE" w:rsidRDefault="006145FE" w:rsidP="00724984">
      <w:pPr>
        <w:numPr>
          <w:ilvl w:val="0"/>
          <w:numId w:val="3"/>
        </w:numPr>
        <w:tabs>
          <w:tab w:val="clear" w:pos="720"/>
        </w:tabs>
        <w:spacing w:line="360" w:lineRule="auto"/>
        <w:ind w:left="426" w:hanging="426"/>
        <w:jc w:val="both"/>
        <w:rPr>
          <w:sz w:val="28"/>
          <w:szCs w:val="28"/>
        </w:rPr>
      </w:pPr>
      <w:r w:rsidRPr="00B741CE">
        <w:rPr>
          <w:sz w:val="28"/>
          <w:szCs w:val="28"/>
        </w:rPr>
        <w:t xml:space="preserve">Маркарьян Э.А., Герасименко Г.П. Финансовый </w:t>
      </w:r>
      <w:r w:rsidR="001B3A8B">
        <w:rPr>
          <w:sz w:val="28"/>
          <w:szCs w:val="28"/>
        </w:rPr>
        <w:t>анализ</w:t>
      </w:r>
      <w:r w:rsidRPr="00B741CE">
        <w:rPr>
          <w:sz w:val="28"/>
          <w:szCs w:val="28"/>
        </w:rPr>
        <w:t xml:space="preserve"> – М.: «ПРИОР», 2005. – 160 с. </w:t>
      </w:r>
    </w:p>
    <w:p w:rsidR="006145FE" w:rsidRPr="00B741CE" w:rsidRDefault="006145FE" w:rsidP="00724984">
      <w:pPr>
        <w:numPr>
          <w:ilvl w:val="0"/>
          <w:numId w:val="3"/>
        </w:numPr>
        <w:tabs>
          <w:tab w:val="clear" w:pos="720"/>
        </w:tabs>
        <w:spacing w:line="360" w:lineRule="auto"/>
        <w:ind w:left="426" w:hanging="426"/>
        <w:jc w:val="both"/>
        <w:rPr>
          <w:sz w:val="28"/>
          <w:szCs w:val="28"/>
        </w:rPr>
      </w:pPr>
      <w:r w:rsidRPr="00B741CE">
        <w:rPr>
          <w:sz w:val="28"/>
          <w:szCs w:val="28"/>
        </w:rPr>
        <w:t xml:space="preserve">Островенко Т.К., Гребнев Г.Д. Проблемы методики анализа финансового состояния предприятия и его информационной базы // Экономический </w:t>
      </w:r>
      <w:r w:rsidR="001B3A8B">
        <w:rPr>
          <w:sz w:val="28"/>
          <w:szCs w:val="28"/>
        </w:rPr>
        <w:t>анализ</w:t>
      </w:r>
      <w:r w:rsidRPr="00B741CE">
        <w:rPr>
          <w:sz w:val="28"/>
          <w:szCs w:val="28"/>
        </w:rPr>
        <w:t xml:space="preserve">: теория и практика № 5, </w:t>
      </w:r>
      <w:smartTag w:uri="urn:schemas-microsoft-com:office:smarttags" w:element="metricconverter">
        <w:smartTagPr>
          <w:attr w:name="ProductID" w:val="2007 г"/>
        </w:smartTagPr>
        <w:r w:rsidRPr="00B741CE">
          <w:rPr>
            <w:sz w:val="28"/>
            <w:szCs w:val="28"/>
          </w:rPr>
          <w:t>200</w:t>
        </w:r>
        <w:r w:rsidR="00381CE1">
          <w:rPr>
            <w:sz w:val="28"/>
            <w:szCs w:val="28"/>
          </w:rPr>
          <w:t>7</w:t>
        </w:r>
        <w:r w:rsidRPr="00B741CE">
          <w:rPr>
            <w:sz w:val="28"/>
            <w:szCs w:val="28"/>
          </w:rPr>
          <w:t xml:space="preserve"> г</w:t>
        </w:r>
      </w:smartTag>
      <w:r w:rsidRPr="00B741CE">
        <w:rPr>
          <w:sz w:val="28"/>
          <w:szCs w:val="28"/>
        </w:rPr>
        <w:t xml:space="preserve">., с. 9 </w:t>
      </w:r>
    </w:p>
    <w:p w:rsidR="006145FE" w:rsidRPr="00B741CE" w:rsidRDefault="006145FE" w:rsidP="00724984">
      <w:pPr>
        <w:numPr>
          <w:ilvl w:val="0"/>
          <w:numId w:val="3"/>
        </w:numPr>
        <w:tabs>
          <w:tab w:val="clear" w:pos="720"/>
        </w:tabs>
        <w:spacing w:line="360" w:lineRule="auto"/>
        <w:ind w:left="426" w:hanging="426"/>
        <w:jc w:val="both"/>
        <w:rPr>
          <w:sz w:val="28"/>
          <w:szCs w:val="28"/>
        </w:rPr>
      </w:pPr>
      <w:r w:rsidRPr="00B741CE">
        <w:rPr>
          <w:sz w:val="28"/>
          <w:szCs w:val="28"/>
        </w:rPr>
        <w:t xml:space="preserve">Парушина Н.В. </w:t>
      </w:r>
      <w:r w:rsidR="001B3A8B" w:rsidRPr="00B741CE">
        <w:rPr>
          <w:sz w:val="28"/>
          <w:szCs w:val="28"/>
        </w:rPr>
        <w:t xml:space="preserve">. </w:t>
      </w:r>
      <w:r w:rsidR="001B3A8B">
        <w:rPr>
          <w:sz w:val="28"/>
          <w:szCs w:val="28"/>
        </w:rPr>
        <w:t>Анализ</w:t>
      </w:r>
      <w:r w:rsidR="001B3A8B" w:rsidRPr="00B741CE">
        <w:rPr>
          <w:sz w:val="28"/>
          <w:szCs w:val="28"/>
        </w:rPr>
        <w:t xml:space="preserve"> </w:t>
      </w:r>
      <w:r w:rsidRPr="00B741CE">
        <w:rPr>
          <w:sz w:val="28"/>
          <w:szCs w:val="28"/>
        </w:rPr>
        <w:t>собственного и привлеченного капитала в бухгалтерской отчетности // Бухгалтерский учет. – 200</w:t>
      </w:r>
      <w:r w:rsidR="008E5446">
        <w:rPr>
          <w:sz w:val="28"/>
          <w:szCs w:val="28"/>
        </w:rPr>
        <w:t>6</w:t>
      </w:r>
      <w:r w:rsidRPr="00B741CE">
        <w:rPr>
          <w:sz w:val="28"/>
          <w:szCs w:val="28"/>
        </w:rPr>
        <w:t xml:space="preserve">. -  № 3. – с. 15-18 </w:t>
      </w:r>
    </w:p>
    <w:p w:rsidR="006145FE" w:rsidRPr="00B741CE" w:rsidRDefault="006145FE" w:rsidP="00724984">
      <w:pPr>
        <w:numPr>
          <w:ilvl w:val="0"/>
          <w:numId w:val="3"/>
        </w:numPr>
        <w:tabs>
          <w:tab w:val="clear" w:pos="720"/>
        </w:tabs>
        <w:spacing w:line="360" w:lineRule="auto"/>
        <w:ind w:left="426" w:hanging="426"/>
        <w:jc w:val="both"/>
        <w:rPr>
          <w:sz w:val="28"/>
          <w:szCs w:val="28"/>
        </w:rPr>
      </w:pPr>
      <w:r w:rsidRPr="00B741CE">
        <w:rPr>
          <w:sz w:val="28"/>
          <w:szCs w:val="28"/>
        </w:rPr>
        <w:t xml:space="preserve">Пятов М.Л. </w:t>
      </w:r>
      <w:r w:rsidR="001B3A8B" w:rsidRPr="00B741CE">
        <w:rPr>
          <w:sz w:val="28"/>
          <w:szCs w:val="28"/>
        </w:rPr>
        <w:t xml:space="preserve">. </w:t>
      </w:r>
      <w:r w:rsidR="001B3A8B">
        <w:rPr>
          <w:sz w:val="28"/>
          <w:szCs w:val="28"/>
        </w:rPr>
        <w:t>Анализ</w:t>
      </w:r>
      <w:r w:rsidRPr="00B741CE">
        <w:rPr>
          <w:sz w:val="28"/>
          <w:szCs w:val="28"/>
        </w:rPr>
        <w:t xml:space="preserve"> финансовой устойчивости организации // БУХ.1С. – 200</w:t>
      </w:r>
      <w:r w:rsidR="008E5446">
        <w:rPr>
          <w:sz w:val="28"/>
          <w:szCs w:val="28"/>
        </w:rPr>
        <w:t>6</w:t>
      </w:r>
      <w:r w:rsidRPr="00B741CE">
        <w:rPr>
          <w:sz w:val="28"/>
          <w:szCs w:val="28"/>
        </w:rPr>
        <w:t xml:space="preserve">. -  № 1. – С. 22-24 </w:t>
      </w:r>
    </w:p>
    <w:p w:rsidR="006145FE" w:rsidRPr="00B741CE" w:rsidRDefault="006145FE" w:rsidP="00724984">
      <w:pPr>
        <w:numPr>
          <w:ilvl w:val="0"/>
          <w:numId w:val="3"/>
        </w:numPr>
        <w:tabs>
          <w:tab w:val="clear" w:pos="720"/>
        </w:tabs>
        <w:spacing w:line="360" w:lineRule="auto"/>
        <w:ind w:left="426" w:hanging="426"/>
        <w:jc w:val="both"/>
        <w:rPr>
          <w:sz w:val="28"/>
          <w:szCs w:val="28"/>
        </w:rPr>
      </w:pPr>
      <w:r w:rsidRPr="00B741CE">
        <w:rPr>
          <w:sz w:val="28"/>
          <w:szCs w:val="28"/>
        </w:rPr>
        <w:t xml:space="preserve">Савицкая Г.В. Методика комплексного анализа хозяйственной деятельности: Краткий курс. – 3-е изд., испр. –М.:ИНФРА-М, 2006г.-320 с. </w:t>
      </w:r>
    </w:p>
    <w:p w:rsidR="006145FE" w:rsidRPr="00B741CE" w:rsidRDefault="006145FE" w:rsidP="00724984">
      <w:pPr>
        <w:numPr>
          <w:ilvl w:val="0"/>
          <w:numId w:val="3"/>
        </w:numPr>
        <w:tabs>
          <w:tab w:val="clear" w:pos="720"/>
        </w:tabs>
        <w:spacing w:line="360" w:lineRule="auto"/>
        <w:ind w:left="426" w:hanging="426"/>
        <w:jc w:val="both"/>
        <w:rPr>
          <w:sz w:val="28"/>
          <w:szCs w:val="28"/>
        </w:rPr>
      </w:pPr>
      <w:r w:rsidRPr="00B741CE">
        <w:rPr>
          <w:sz w:val="28"/>
          <w:szCs w:val="28"/>
        </w:rPr>
        <w:t>Самойленко О.Б. Практика анализа финансово-хозяйственной деятельности по итогам года // Налоговый учет для бухгалтера.–200</w:t>
      </w:r>
      <w:r w:rsidR="008E5446">
        <w:rPr>
          <w:sz w:val="28"/>
          <w:szCs w:val="28"/>
        </w:rPr>
        <w:t>7</w:t>
      </w:r>
      <w:r w:rsidRPr="00B741CE">
        <w:rPr>
          <w:sz w:val="28"/>
          <w:szCs w:val="28"/>
        </w:rPr>
        <w:t xml:space="preserve">.-№ 1.–С.17-19 </w:t>
      </w:r>
    </w:p>
    <w:p w:rsidR="006145FE" w:rsidRPr="00B741CE" w:rsidRDefault="006145FE" w:rsidP="00724984">
      <w:pPr>
        <w:numPr>
          <w:ilvl w:val="0"/>
          <w:numId w:val="3"/>
        </w:numPr>
        <w:tabs>
          <w:tab w:val="clear" w:pos="720"/>
        </w:tabs>
        <w:spacing w:line="360" w:lineRule="auto"/>
        <w:ind w:left="426" w:hanging="426"/>
        <w:jc w:val="both"/>
        <w:rPr>
          <w:sz w:val="28"/>
          <w:szCs w:val="28"/>
        </w:rPr>
      </w:pPr>
      <w:r w:rsidRPr="00B741CE">
        <w:rPr>
          <w:sz w:val="28"/>
          <w:szCs w:val="28"/>
        </w:rPr>
        <w:t xml:space="preserve">Солоненко А.А. Особенности методики финансового анализа неплатежеспособных организаций //  Финансовый вестник. – 2007. - № 2. – С. 35-38 </w:t>
      </w:r>
    </w:p>
    <w:p w:rsidR="006145FE" w:rsidRPr="00B741CE" w:rsidRDefault="006145FE" w:rsidP="00724984">
      <w:pPr>
        <w:numPr>
          <w:ilvl w:val="0"/>
          <w:numId w:val="3"/>
        </w:numPr>
        <w:tabs>
          <w:tab w:val="clear" w:pos="720"/>
        </w:tabs>
        <w:spacing w:line="360" w:lineRule="auto"/>
        <w:ind w:left="426" w:hanging="426"/>
        <w:jc w:val="both"/>
        <w:rPr>
          <w:sz w:val="28"/>
          <w:szCs w:val="28"/>
        </w:rPr>
      </w:pPr>
      <w:r w:rsidRPr="00B741CE">
        <w:rPr>
          <w:sz w:val="28"/>
          <w:szCs w:val="28"/>
        </w:rPr>
        <w:t xml:space="preserve">Четверкина А. Правила проведения арбитражным управляющим финансово-экономического анализа // Право и экономика № 9, 2004. с. 23-29. </w:t>
      </w:r>
    </w:p>
    <w:p w:rsidR="006145FE" w:rsidRPr="00B741CE" w:rsidRDefault="006145FE" w:rsidP="00724984">
      <w:pPr>
        <w:numPr>
          <w:ilvl w:val="0"/>
          <w:numId w:val="3"/>
        </w:numPr>
        <w:tabs>
          <w:tab w:val="clear" w:pos="720"/>
        </w:tabs>
        <w:spacing w:line="360" w:lineRule="auto"/>
        <w:ind w:left="426" w:hanging="426"/>
        <w:jc w:val="both"/>
        <w:rPr>
          <w:sz w:val="28"/>
          <w:szCs w:val="28"/>
        </w:rPr>
      </w:pPr>
      <w:r w:rsidRPr="00B741CE">
        <w:rPr>
          <w:sz w:val="28"/>
          <w:szCs w:val="28"/>
        </w:rPr>
        <w:t>Шеремет А.Д., Сайфулин Р.С., Негашев Е.В. Методика финансового анализа. – М.: ИНФРА – М, 200</w:t>
      </w:r>
      <w:r w:rsidR="008E5446">
        <w:rPr>
          <w:sz w:val="28"/>
          <w:szCs w:val="28"/>
        </w:rPr>
        <w:t>7</w:t>
      </w:r>
      <w:r w:rsidRPr="00B741CE">
        <w:rPr>
          <w:sz w:val="28"/>
          <w:szCs w:val="28"/>
        </w:rPr>
        <w:t xml:space="preserve">. – 208 с. </w:t>
      </w:r>
    </w:p>
    <w:p w:rsidR="006145FE" w:rsidRPr="00B741CE" w:rsidRDefault="006145FE" w:rsidP="00724984">
      <w:pPr>
        <w:numPr>
          <w:ilvl w:val="0"/>
          <w:numId w:val="3"/>
        </w:numPr>
        <w:tabs>
          <w:tab w:val="clear" w:pos="720"/>
        </w:tabs>
        <w:spacing w:line="360" w:lineRule="auto"/>
        <w:ind w:left="426" w:hanging="426"/>
        <w:jc w:val="both"/>
        <w:rPr>
          <w:sz w:val="28"/>
          <w:szCs w:val="28"/>
        </w:rPr>
      </w:pPr>
      <w:r w:rsidRPr="00B741CE">
        <w:rPr>
          <w:sz w:val="28"/>
          <w:szCs w:val="28"/>
        </w:rPr>
        <w:t xml:space="preserve">Щербакова Н.Ф. Финансовая устойчивость и диагностика возможного </w:t>
      </w:r>
      <w:r w:rsidR="00B102D2">
        <w:rPr>
          <w:sz w:val="28"/>
          <w:szCs w:val="28"/>
        </w:rPr>
        <w:t>банкротства</w:t>
      </w:r>
      <w:r w:rsidRPr="00B741CE">
        <w:rPr>
          <w:sz w:val="28"/>
          <w:szCs w:val="28"/>
        </w:rPr>
        <w:t xml:space="preserve"> организации // Аудиторские ведомости.– 2002.-№ 10.- с.13-19. </w:t>
      </w:r>
    </w:p>
    <w:bookmarkEnd w:id="1"/>
    <w:p w:rsidR="006145FE" w:rsidRPr="00B741CE" w:rsidRDefault="006145FE" w:rsidP="00724984">
      <w:pPr>
        <w:spacing w:line="360" w:lineRule="auto"/>
        <w:ind w:left="426" w:hanging="426"/>
        <w:jc w:val="both"/>
        <w:rPr>
          <w:bCs/>
          <w:sz w:val="28"/>
          <w:szCs w:val="28"/>
        </w:rPr>
      </w:pPr>
    </w:p>
    <w:p w:rsidR="00BB14F9" w:rsidRPr="00B741CE" w:rsidRDefault="00BB14F9" w:rsidP="00724984">
      <w:pPr>
        <w:spacing w:line="360" w:lineRule="auto"/>
        <w:ind w:left="426" w:hanging="426"/>
        <w:jc w:val="both"/>
        <w:rPr>
          <w:bCs/>
          <w:sz w:val="28"/>
          <w:szCs w:val="28"/>
        </w:rPr>
      </w:pPr>
      <w:bookmarkStart w:id="3" w:name="_GoBack"/>
      <w:bookmarkEnd w:id="3"/>
    </w:p>
    <w:sectPr w:rsidR="00BB14F9" w:rsidRPr="00B741CE" w:rsidSect="00381CE1">
      <w:headerReference w:type="even" r:id="rId35"/>
      <w:headerReference w:type="default" r:id="rId36"/>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A2B" w:rsidRDefault="00280A2B">
      <w:r>
        <w:separator/>
      </w:r>
    </w:p>
  </w:endnote>
  <w:endnote w:type="continuationSeparator" w:id="0">
    <w:p w:rsidR="00280A2B" w:rsidRDefault="0028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A2B" w:rsidRDefault="00280A2B">
      <w:r>
        <w:separator/>
      </w:r>
    </w:p>
  </w:footnote>
  <w:footnote w:type="continuationSeparator" w:id="0">
    <w:p w:rsidR="00280A2B" w:rsidRDefault="00280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446" w:rsidRDefault="008E5446" w:rsidP="00224BD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E5446" w:rsidRDefault="008E5446" w:rsidP="00381CE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446" w:rsidRDefault="008E5446" w:rsidP="00224BD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D5209">
      <w:rPr>
        <w:rStyle w:val="a7"/>
        <w:noProof/>
      </w:rPr>
      <w:t>3</w:t>
    </w:r>
    <w:r>
      <w:rPr>
        <w:rStyle w:val="a7"/>
      </w:rPr>
      <w:fldChar w:fldCharType="end"/>
    </w:r>
  </w:p>
  <w:p w:rsidR="008E5446" w:rsidRDefault="008E5446" w:rsidP="00381CE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F0FAC"/>
    <w:multiLevelType w:val="multilevel"/>
    <w:tmpl w:val="C20A9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6308A9"/>
    <w:multiLevelType w:val="multilevel"/>
    <w:tmpl w:val="D5FE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BA24D6"/>
    <w:multiLevelType w:val="multilevel"/>
    <w:tmpl w:val="C49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5A13FC"/>
    <w:multiLevelType w:val="multilevel"/>
    <w:tmpl w:val="E14A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EF767F"/>
    <w:multiLevelType w:val="multilevel"/>
    <w:tmpl w:val="4EF6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A90521"/>
    <w:multiLevelType w:val="multilevel"/>
    <w:tmpl w:val="FA00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D3C"/>
    <w:rsid w:val="0009135E"/>
    <w:rsid w:val="001B3A8B"/>
    <w:rsid w:val="00224BD8"/>
    <w:rsid w:val="00280A2B"/>
    <w:rsid w:val="00300408"/>
    <w:rsid w:val="00304CFA"/>
    <w:rsid w:val="00322A3D"/>
    <w:rsid w:val="00381CE1"/>
    <w:rsid w:val="004D5209"/>
    <w:rsid w:val="00501455"/>
    <w:rsid w:val="005B32D2"/>
    <w:rsid w:val="006145FE"/>
    <w:rsid w:val="00654920"/>
    <w:rsid w:val="006B10F8"/>
    <w:rsid w:val="006D55D7"/>
    <w:rsid w:val="00724984"/>
    <w:rsid w:val="00891FE5"/>
    <w:rsid w:val="008E5446"/>
    <w:rsid w:val="00993006"/>
    <w:rsid w:val="009956F5"/>
    <w:rsid w:val="00A37312"/>
    <w:rsid w:val="00B102D2"/>
    <w:rsid w:val="00B741CE"/>
    <w:rsid w:val="00BB14F9"/>
    <w:rsid w:val="00CB0D3C"/>
    <w:rsid w:val="00DA2A31"/>
    <w:rsid w:val="00F67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8"/>
    <o:shapelayout v:ext="edit">
      <o:idmap v:ext="edit" data="1"/>
    </o:shapelayout>
  </w:shapeDefaults>
  <w:decimalSymbol w:val=","/>
  <w:listSeparator w:val=";"/>
  <w15:chartTrackingRefBased/>
  <w15:docId w15:val="{8789B73F-8980-49C0-86C4-5FA94D395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D3C"/>
    <w:rPr>
      <w:sz w:val="24"/>
      <w:szCs w:val="24"/>
    </w:rPr>
  </w:style>
  <w:style w:type="paragraph" w:styleId="5">
    <w:name w:val="heading 5"/>
    <w:basedOn w:val="a"/>
    <w:qFormat/>
    <w:rsid w:val="00BB14F9"/>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01455"/>
    <w:pPr>
      <w:spacing w:before="100" w:beforeAutospacing="1" w:after="100" w:afterAutospacing="1"/>
    </w:pPr>
    <w:rPr>
      <w:rFonts w:ascii="Trebuchet MS" w:hAnsi="Trebuchet MS"/>
      <w:color w:val="382F51"/>
      <w:sz w:val="22"/>
      <w:szCs w:val="22"/>
    </w:rPr>
  </w:style>
  <w:style w:type="character" w:styleId="a4">
    <w:name w:val="Strong"/>
    <w:basedOn w:val="a0"/>
    <w:qFormat/>
    <w:rsid w:val="00501455"/>
    <w:rPr>
      <w:b/>
      <w:bCs/>
    </w:rPr>
  </w:style>
  <w:style w:type="paragraph" w:customStyle="1" w:styleId="tab">
    <w:name w:val="tab"/>
    <w:basedOn w:val="a"/>
    <w:rsid w:val="00A37312"/>
    <w:pPr>
      <w:spacing w:before="100" w:beforeAutospacing="1" w:after="100" w:afterAutospacing="1"/>
    </w:pPr>
  </w:style>
  <w:style w:type="character" w:styleId="a5">
    <w:name w:val="Emphasis"/>
    <w:basedOn w:val="a0"/>
    <w:qFormat/>
    <w:rsid w:val="00BB14F9"/>
    <w:rPr>
      <w:i/>
      <w:iCs/>
    </w:rPr>
  </w:style>
  <w:style w:type="paragraph" w:styleId="a6">
    <w:name w:val="header"/>
    <w:basedOn w:val="a"/>
    <w:rsid w:val="00381CE1"/>
    <w:pPr>
      <w:tabs>
        <w:tab w:val="center" w:pos="4677"/>
        <w:tab w:val="right" w:pos="9355"/>
      </w:tabs>
    </w:pPr>
  </w:style>
  <w:style w:type="character" w:styleId="a7">
    <w:name w:val="page number"/>
    <w:basedOn w:val="a0"/>
    <w:rsid w:val="00381CE1"/>
  </w:style>
  <w:style w:type="table" w:styleId="a8">
    <w:name w:val="Table Grid"/>
    <w:basedOn w:val="a1"/>
    <w:rsid w:val="007249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link w:val="aa"/>
    <w:rsid w:val="00993006"/>
    <w:pPr>
      <w:tabs>
        <w:tab w:val="center" w:pos="4677"/>
        <w:tab w:val="right" w:pos="9355"/>
      </w:tabs>
    </w:pPr>
  </w:style>
  <w:style w:type="character" w:customStyle="1" w:styleId="aa">
    <w:name w:val="Нижній колонтитул Знак"/>
    <w:basedOn w:val="a0"/>
    <w:link w:val="a9"/>
    <w:rsid w:val="009930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403731">
      <w:bodyDiv w:val="1"/>
      <w:marLeft w:val="280"/>
      <w:marRight w:val="280"/>
      <w:marTop w:val="0"/>
      <w:marBottom w:val="0"/>
      <w:divBdr>
        <w:top w:val="none" w:sz="0" w:space="0" w:color="auto"/>
        <w:left w:val="none" w:sz="0" w:space="0" w:color="auto"/>
        <w:bottom w:val="none" w:sz="0" w:space="0" w:color="auto"/>
        <w:right w:val="none" w:sz="0" w:space="0" w:color="auto"/>
      </w:divBdr>
      <w:divsChild>
        <w:div w:id="1254627594">
          <w:marLeft w:val="0"/>
          <w:marRight w:val="0"/>
          <w:marTop w:val="0"/>
          <w:marBottom w:val="0"/>
          <w:divBdr>
            <w:top w:val="none" w:sz="0" w:space="0" w:color="auto"/>
            <w:left w:val="none" w:sz="0" w:space="0" w:color="auto"/>
            <w:bottom w:val="none" w:sz="0" w:space="0" w:color="auto"/>
            <w:right w:val="none" w:sz="0" w:space="0" w:color="auto"/>
          </w:divBdr>
        </w:div>
      </w:divsChild>
    </w:div>
    <w:div w:id="679890020">
      <w:bodyDiv w:val="1"/>
      <w:marLeft w:val="280"/>
      <w:marRight w:val="280"/>
      <w:marTop w:val="0"/>
      <w:marBottom w:val="0"/>
      <w:divBdr>
        <w:top w:val="none" w:sz="0" w:space="0" w:color="auto"/>
        <w:left w:val="none" w:sz="0" w:space="0" w:color="auto"/>
        <w:bottom w:val="none" w:sz="0" w:space="0" w:color="auto"/>
        <w:right w:val="none" w:sz="0" w:space="0" w:color="auto"/>
      </w:divBdr>
      <w:divsChild>
        <w:div w:id="243877717">
          <w:marLeft w:val="0"/>
          <w:marRight w:val="0"/>
          <w:marTop w:val="0"/>
          <w:marBottom w:val="0"/>
          <w:divBdr>
            <w:top w:val="none" w:sz="0" w:space="0" w:color="auto"/>
            <w:left w:val="none" w:sz="0" w:space="0" w:color="auto"/>
            <w:bottom w:val="none" w:sz="0" w:space="0" w:color="auto"/>
            <w:right w:val="none" w:sz="0" w:space="0" w:color="auto"/>
          </w:divBdr>
        </w:div>
      </w:divsChild>
    </w:div>
    <w:div w:id="1390497078">
      <w:bodyDiv w:val="1"/>
      <w:marLeft w:val="0"/>
      <w:marRight w:val="0"/>
      <w:marTop w:val="0"/>
      <w:marBottom w:val="0"/>
      <w:divBdr>
        <w:top w:val="none" w:sz="0" w:space="0" w:color="auto"/>
        <w:left w:val="none" w:sz="0" w:space="0" w:color="auto"/>
        <w:bottom w:val="none" w:sz="0" w:space="0" w:color="auto"/>
        <w:right w:val="none" w:sz="0" w:space="0" w:color="auto"/>
      </w:divBdr>
      <w:divsChild>
        <w:div w:id="2144615944">
          <w:marLeft w:val="0"/>
          <w:marRight w:val="0"/>
          <w:marTop w:val="0"/>
          <w:marBottom w:val="0"/>
          <w:divBdr>
            <w:top w:val="none" w:sz="0" w:space="0" w:color="auto"/>
            <w:left w:val="none" w:sz="0" w:space="0" w:color="auto"/>
            <w:bottom w:val="none" w:sz="0" w:space="0" w:color="auto"/>
            <w:right w:val="none" w:sz="0" w:space="0" w:color="auto"/>
          </w:divBdr>
        </w:div>
      </w:divsChild>
    </w:div>
    <w:div w:id="1720352197">
      <w:bodyDiv w:val="1"/>
      <w:marLeft w:val="280"/>
      <w:marRight w:val="280"/>
      <w:marTop w:val="0"/>
      <w:marBottom w:val="0"/>
      <w:divBdr>
        <w:top w:val="none" w:sz="0" w:space="0" w:color="auto"/>
        <w:left w:val="none" w:sz="0" w:space="0" w:color="auto"/>
        <w:bottom w:val="none" w:sz="0" w:space="0" w:color="auto"/>
        <w:right w:val="none" w:sz="0" w:space="0" w:color="auto"/>
      </w:divBdr>
      <w:divsChild>
        <w:div w:id="22101793">
          <w:marLeft w:val="0"/>
          <w:marRight w:val="0"/>
          <w:marTop w:val="0"/>
          <w:marBottom w:val="0"/>
          <w:divBdr>
            <w:top w:val="none" w:sz="0" w:space="0" w:color="auto"/>
            <w:left w:val="none" w:sz="0" w:space="0" w:color="auto"/>
            <w:bottom w:val="none" w:sz="0" w:space="0" w:color="auto"/>
            <w:right w:val="none" w:sz="0" w:space="0" w:color="auto"/>
          </w:divBdr>
        </w:div>
      </w:divsChild>
    </w:div>
    <w:div w:id="2003925053">
      <w:bodyDiv w:val="1"/>
      <w:marLeft w:val="0"/>
      <w:marRight w:val="0"/>
      <w:marTop w:val="0"/>
      <w:marBottom w:val="0"/>
      <w:divBdr>
        <w:top w:val="none" w:sz="0" w:space="0" w:color="auto"/>
        <w:left w:val="none" w:sz="0" w:space="0" w:color="auto"/>
        <w:bottom w:val="none" w:sz="0" w:space="0" w:color="auto"/>
        <w:right w:val="none" w:sz="0" w:space="0" w:color="auto"/>
      </w:divBdr>
      <w:divsChild>
        <w:div w:id="126170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eader" Target="header1.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9167</Words>
  <Characters>52253</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1</vt:lpstr>
    </vt:vector>
  </TitlesOfParts>
  <Company>Организация</Company>
  <LinksUpToDate>false</LinksUpToDate>
  <CharactersWithSpaces>61298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Customer</dc:creator>
  <cp:keywords/>
  <dc:description/>
  <cp:lastModifiedBy>Irina</cp:lastModifiedBy>
  <cp:revision>2</cp:revision>
  <dcterms:created xsi:type="dcterms:W3CDTF">2014-08-30T06:36:00Z</dcterms:created>
  <dcterms:modified xsi:type="dcterms:W3CDTF">2014-08-30T06:36:00Z</dcterms:modified>
</cp:coreProperties>
</file>