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3D" w:rsidRDefault="00D65E3D">
      <w:pPr>
        <w:pStyle w:val="2"/>
        <w:jc w:val="both"/>
      </w:pPr>
    </w:p>
    <w:p w:rsidR="006159CA" w:rsidRDefault="006159CA">
      <w:pPr>
        <w:pStyle w:val="2"/>
        <w:jc w:val="both"/>
      </w:pPr>
      <w:r>
        <w:t>Сравнительная характеристика Ноздрева и Плюшкина (по поэме «Мертвые души»)</w:t>
      </w:r>
    </w:p>
    <w:p w:rsidR="006159CA" w:rsidRDefault="006159C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6159CA" w:rsidRPr="00D65E3D" w:rsidRDefault="006159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Прореха на человечестве. </w:t>
      </w:r>
    </w:p>
    <w:p w:rsidR="006159CA" w:rsidRDefault="006159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 Гоголь</w:t>
      </w:r>
    </w:p>
    <w:p w:rsidR="006159CA" w:rsidRDefault="006159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Васильевич Гоголь — талантливый писатель-сатирик. Особенно ярко и самобытно проявился его дар в поэме “Мертвые души” при создании образов помещиков. Характеристики героев полны сарказма, когда Гоголь описывает никчемнейших людишек, но облеченных правом распоряжаться крестьянами. Говоря о Ноздреве, Гоголь с издевкой называет его историческим человеком, ибо “ни на одном собрании, где он был, не обходилось без истории. Какая-нибудь история непременно происходила: или выведут его под руки из зала жандармы, или принуждены бывают свои же приятели”. </w:t>
      </w:r>
    </w:p>
    <w:p w:rsidR="006159CA" w:rsidRDefault="006159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Плюшкин и того хуже, он ходит в халате и колпаке, что не сразу разберешь — мужик или баба. Целыми днями он занят одним, что бы утащить у своих же крестьян: дырявое ли ведро или “беспризорный топор”, кусок старой подошвы или разломанная лопата — все стаскивается в дом помещика и хранится им. С какой целью? На это не даст ответа и сам Плюшкин. Он утерял чувство реальности. Будучи вначале бережливым помещиком, он постепенно переродился в сквалыгу, гноящего зерно, когда голодают и бегут десятками крестьяне-работники, он тем временем собирает хлам, не понимая всей нелепости положения. </w:t>
      </w:r>
    </w:p>
    <w:p w:rsidR="006159CA" w:rsidRDefault="006159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Ноздрев несколько другого плана — он никчемный хозяин, так как ничем, кроме собственной псарни, не занимается. Он кутила и мот, способный все проиграть в карты и пропить. Чем будет жить завтра, он не задумывается. Лишь “срывает цветы удовольствия сейчас”, а о будущем думать ему некогда. Со всеми он запанибрата, “в ту же минуту он предлагал вам ехать куда угодно, хоть на край света, войти в какое хотите предприятие, менять все, что ни есть, на все, что хотите”. </w:t>
      </w:r>
    </w:p>
    <w:p w:rsidR="006159CA" w:rsidRDefault="006159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иной Плюшкин: из-за чрезмерной скупости он даже на собственных детей смотрит, как на дармоедов. Он чрезвычайно рад, что избавился от них, выгнав из дома. Одинокий, старый, выживающий из ума, он не вызывает жалости, а лишь отвращение, и словами автора хочется воскликнуть: “И до какой ничтожности, мелочности, гадости мог снизойти человек! мог так измениться! И похоже это на правду? Все похоже на правду, все может статься с человеком”. </w:t>
      </w:r>
    </w:p>
    <w:p w:rsidR="006159CA" w:rsidRDefault="006159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Ноздрев так же равнодушен к детям. Сдав их на попеченье няньки, он совершенно не интересуется жизнью и проблемами детей. Зато на псарне “Ноздрев был среди них (псов) совершенно как отец среди семейства”... Не парадокс ли это? Ноздрев — плут и дебошир; приглашая людей к себе в гости, он каждый раз умудряется затеять скандал. Не появись вовремя полицейский, Чичикову пришлось бы туго, он не отделался бы несколькими ссадинами и шишками. </w:t>
      </w:r>
    </w:p>
    <w:p w:rsidR="006159CA" w:rsidRDefault="006159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Плюшкин же совершенно вырождающийся тип, автор называет его “прорехой на человечестве”, точнее не скажешь. Неумение заняться полезным делом, отсутствие необходимости ежедневно трудиться, добывая хлеб насущный, приводит обоих героев к тому плачевному результату, который мы видим. И это “столпы общества”, опора государства! </w:t>
      </w:r>
    </w:p>
    <w:p w:rsidR="006159CA" w:rsidRDefault="006159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сумел красноречиво и талантливо изобразить пагубность крепостного строя, все ужасающие последствия, которые он несет обществу. Вырождаются не просто отдельные люди, единицы, уничтожается народ, а вместе с ним и целое государство. </w:t>
      </w:r>
    </w:p>
    <w:p w:rsidR="006159CA" w:rsidRDefault="006159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Можно с уверенностью сказать, что антикрепостнические произведения Гоголя сыграли свою роль в приближении отмены крепостного права.</w:t>
      </w:r>
      <w:bookmarkStart w:id="0" w:name="_GoBack"/>
      <w:bookmarkEnd w:id="0"/>
    </w:p>
    <w:sectPr w:rsidR="0061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E3D"/>
    <w:rsid w:val="00102B23"/>
    <w:rsid w:val="0037747F"/>
    <w:rsid w:val="006159CA"/>
    <w:rsid w:val="00D6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32175-21DA-4501-B049-D4DA96AE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характеристика Ноздрева и Плюшкина (по поэме «Мертвые души») - CoolReferat.com</vt:lpstr>
    </vt:vector>
  </TitlesOfParts>
  <Company>*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характеристика Ноздрева и Плюшкина (по поэме «Мертвые души») - CoolReferat.com</dc:title>
  <dc:subject/>
  <dc:creator>Admin</dc:creator>
  <cp:keywords/>
  <dc:description/>
  <cp:lastModifiedBy>Irina</cp:lastModifiedBy>
  <cp:revision>2</cp:revision>
  <dcterms:created xsi:type="dcterms:W3CDTF">2014-08-26T11:10:00Z</dcterms:created>
  <dcterms:modified xsi:type="dcterms:W3CDTF">2014-08-26T11:10:00Z</dcterms:modified>
</cp:coreProperties>
</file>